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2C1E" w:rsidRDefault="00C62C1E">
      <w:pPr>
        <w:spacing w:line="240" w:lineRule="auto"/>
        <w:ind w:left="567" w:hanging="567"/>
        <w:jc w:val="center"/>
        <w:rPr>
          <w:lang w:val="it-IT"/>
        </w:rPr>
      </w:pPr>
      <w:bookmarkStart w:id="0" w:name="_GoBack"/>
      <w:bookmarkEnd w:id="0"/>
    </w:p>
    <w:p w:rsidR="00C62C1E" w:rsidRDefault="00C62C1E">
      <w:pPr>
        <w:spacing w:line="240" w:lineRule="auto"/>
        <w:ind w:left="567" w:hanging="567"/>
        <w:jc w:val="center"/>
        <w:rPr>
          <w:lang w:val="it-IT"/>
        </w:rPr>
      </w:pPr>
    </w:p>
    <w:p w:rsidR="00C62C1E" w:rsidRDefault="00C62C1E">
      <w:pPr>
        <w:spacing w:line="240" w:lineRule="auto"/>
        <w:ind w:left="567" w:hanging="567"/>
        <w:jc w:val="center"/>
        <w:rPr>
          <w:lang w:val="it-IT"/>
        </w:rPr>
      </w:pPr>
    </w:p>
    <w:p w:rsidR="00C62C1E" w:rsidRDefault="00C62C1E">
      <w:pPr>
        <w:spacing w:line="240" w:lineRule="auto"/>
        <w:ind w:left="567" w:hanging="567"/>
        <w:jc w:val="center"/>
        <w:rPr>
          <w:lang w:val="it-IT"/>
        </w:rPr>
      </w:pPr>
    </w:p>
    <w:p w:rsidR="00C62C1E" w:rsidRDefault="00C62C1E">
      <w:pPr>
        <w:spacing w:line="240" w:lineRule="auto"/>
        <w:ind w:left="567" w:hanging="567"/>
        <w:jc w:val="center"/>
        <w:rPr>
          <w:lang w:val="it-IT"/>
        </w:rPr>
      </w:pPr>
    </w:p>
    <w:p w:rsidR="00C62C1E" w:rsidRDefault="00C62C1E">
      <w:pPr>
        <w:spacing w:line="240" w:lineRule="auto"/>
        <w:ind w:left="567" w:hanging="567"/>
        <w:jc w:val="center"/>
        <w:rPr>
          <w:lang w:val="it-IT"/>
        </w:rPr>
      </w:pPr>
    </w:p>
    <w:p w:rsidR="00C62C1E" w:rsidRDefault="00C62C1E">
      <w:pPr>
        <w:spacing w:line="240" w:lineRule="auto"/>
        <w:ind w:left="567" w:hanging="567"/>
        <w:jc w:val="center"/>
        <w:rPr>
          <w:lang w:val="it-IT"/>
        </w:rPr>
      </w:pPr>
    </w:p>
    <w:p w:rsidR="00C62C1E" w:rsidRDefault="00C62C1E">
      <w:pPr>
        <w:spacing w:line="240" w:lineRule="auto"/>
        <w:ind w:left="567" w:hanging="567"/>
        <w:jc w:val="center"/>
        <w:rPr>
          <w:lang w:val="it-IT"/>
        </w:rPr>
      </w:pPr>
    </w:p>
    <w:p w:rsidR="00C62C1E" w:rsidRDefault="00C62C1E">
      <w:pPr>
        <w:spacing w:line="240" w:lineRule="auto"/>
        <w:ind w:left="567" w:hanging="567"/>
        <w:jc w:val="center"/>
        <w:rPr>
          <w:lang w:val="it-IT"/>
        </w:rPr>
      </w:pPr>
    </w:p>
    <w:p w:rsidR="00C62C1E" w:rsidRDefault="00C62C1E">
      <w:pPr>
        <w:spacing w:line="240" w:lineRule="auto"/>
        <w:ind w:left="567" w:hanging="567"/>
        <w:jc w:val="center"/>
        <w:rPr>
          <w:lang w:val="it-IT"/>
        </w:rPr>
      </w:pPr>
    </w:p>
    <w:p w:rsidR="00C62C1E" w:rsidRDefault="00C62C1E">
      <w:pPr>
        <w:spacing w:line="240" w:lineRule="auto"/>
        <w:ind w:left="567" w:hanging="567"/>
        <w:jc w:val="center"/>
        <w:rPr>
          <w:lang w:val="it-IT"/>
        </w:rPr>
      </w:pPr>
    </w:p>
    <w:p w:rsidR="00C62C1E" w:rsidRDefault="00C62C1E">
      <w:pPr>
        <w:spacing w:line="240" w:lineRule="auto"/>
        <w:ind w:left="567" w:hanging="567"/>
        <w:jc w:val="center"/>
        <w:rPr>
          <w:lang w:val="it-IT"/>
        </w:rPr>
      </w:pPr>
    </w:p>
    <w:p w:rsidR="00C62C1E" w:rsidRDefault="00C62C1E">
      <w:pPr>
        <w:spacing w:line="240" w:lineRule="auto"/>
        <w:ind w:left="567" w:hanging="567"/>
        <w:jc w:val="center"/>
        <w:rPr>
          <w:lang w:val="it-IT"/>
        </w:rPr>
      </w:pPr>
    </w:p>
    <w:p w:rsidR="00C62C1E" w:rsidRDefault="00C62C1E">
      <w:pPr>
        <w:spacing w:line="240" w:lineRule="auto"/>
        <w:ind w:left="567" w:hanging="567"/>
        <w:jc w:val="center"/>
        <w:rPr>
          <w:lang w:val="it-IT"/>
        </w:rPr>
      </w:pPr>
    </w:p>
    <w:p w:rsidR="00C62C1E" w:rsidRDefault="00C62C1E">
      <w:pPr>
        <w:spacing w:line="240" w:lineRule="auto"/>
        <w:ind w:left="567" w:hanging="567"/>
        <w:jc w:val="center"/>
        <w:rPr>
          <w:lang w:val="it-IT"/>
        </w:rPr>
      </w:pPr>
    </w:p>
    <w:p w:rsidR="00C62C1E" w:rsidRDefault="00C62C1E">
      <w:pPr>
        <w:spacing w:line="240" w:lineRule="auto"/>
        <w:ind w:left="567" w:hanging="567"/>
        <w:jc w:val="center"/>
        <w:rPr>
          <w:lang w:val="it-IT"/>
        </w:rPr>
      </w:pPr>
    </w:p>
    <w:p w:rsidR="00C62C1E" w:rsidRDefault="00C62C1E">
      <w:pPr>
        <w:spacing w:line="240" w:lineRule="auto"/>
        <w:ind w:left="567" w:hanging="567"/>
        <w:jc w:val="center"/>
        <w:rPr>
          <w:lang w:val="it-IT"/>
        </w:rPr>
      </w:pPr>
    </w:p>
    <w:p w:rsidR="00C62C1E" w:rsidRDefault="00C62C1E">
      <w:pPr>
        <w:spacing w:line="240" w:lineRule="auto"/>
        <w:ind w:left="567" w:hanging="567"/>
        <w:jc w:val="center"/>
        <w:rPr>
          <w:lang w:val="it-IT"/>
        </w:rPr>
      </w:pPr>
    </w:p>
    <w:p w:rsidR="00C62C1E" w:rsidRDefault="00C62C1E">
      <w:pPr>
        <w:spacing w:line="240" w:lineRule="auto"/>
        <w:ind w:left="567" w:hanging="567"/>
        <w:jc w:val="center"/>
        <w:rPr>
          <w:lang w:val="it-IT"/>
        </w:rPr>
      </w:pPr>
    </w:p>
    <w:p w:rsidR="00C62C1E" w:rsidRDefault="00C62C1E">
      <w:pPr>
        <w:spacing w:line="240" w:lineRule="auto"/>
        <w:ind w:left="567" w:hanging="567"/>
        <w:jc w:val="center"/>
        <w:rPr>
          <w:lang w:val="it-IT"/>
        </w:rPr>
      </w:pPr>
    </w:p>
    <w:p w:rsidR="00C62C1E" w:rsidRDefault="00C62C1E">
      <w:pPr>
        <w:spacing w:line="240" w:lineRule="auto"/>
        <w:ind w:left="567" w:hanging="567"/>
        <w:jc w:val="center"/>
        <w:rPr>
          <w:lang w:val="it-IT"/>
        </w:rPr>
      </w:pPr>
    </w:p>
    <w:p w:rsidR="00C62C1E" w:rsidRPr="002E1710" w:rsidRDefault="00C62C1E">
      <w:pPr>
        <w:suppressAutoHyphens/>
        <w:spacing w:line="240" w:lineRule="auto"/>
        <w:jc w:val="center"/>
        <w:rPr>
          <w:b/>
          <w:lang w:val="it-IT"/>
        </w:rPr>
      </w:pPr>
      <w:r w:rsidRPr="002E1710">
        <w:rPr>
          <w:b/>
          <w:lang w:val="it-IT"/>
        </w:rPr>
        <w:t>BILAG I</w:t>
      </w:r>
    </w:p>
    <w:p w:rsidR="00C62C1E" w:rsidRPr="002E1710" w:rsidRDefault="00C62C1E">
      <w:pPr>
        <w:suppressAutoHyphens/>
        <w:spacing w:line="240" w:lineRule="auto"/>
        <w:jc w:val="center"/>
        <w:rPr>
          <w:lang w:val="it-IT"/>
        </w:rPr>
      </w:pPr>
    </w:p>
    <w:p w:rsidR="00156519" w:rsidRPr="00DB6BB9" w:rsidRDefault="00C62C1E" w:rsidP="00DB6BB9">
      <w:pPr>
        <w:pStyle w:val="Heading1"/>
      </w:pPr>
      <w:r w:rsidRPr="00DB6BB9">
        <w:t>PRODUKTRESUME</w:t>
      </w:r>
    </w:p>
    <w:p w:rsidR="00C62C1E" w:rsidRPr="002E1710" w:rsidRDefault="00156519">
      <w:pPr>
        <w:suppressAutoHyphens/>
        <w:spacing w:line="240" w:lineRule="auto"/>
        <w:jc w:val="center"/>
        <w:rPr>
          <w:lang w:val="it-IT"/>
        </w:rPr>
      </w:pPr>
      <w:r w:rsidRPr="002E1710">
        <w:rPr>
          <w:b/>
          <w:lang w:val="it-IT"/>
        </w:rPr>
        <w:br w:type="page"/>
      </w:r>
    </w:p>
    <w:p w:rsidR="00156519" w:rsidRPr="002E1710" w:rsidRDefault="00156519" w:rsidP="00A412DB">
      <w:pPr>
        <w:numPr>
          <w:ilvl w:val="0"/>
          <w:numId w:val="4"/>
        </w:numPr>
        <w:tabs>
          <w:tab w:val="clear" w:pos="360"/>
        </w:tabs>
        <w:suppressAutoHyphens/>
        <w:spacing w:line="240" w:lineRule="auto"/>
        <w:ind w:left="567" w:hanging="567"/>
        <w:rPr>
          <w:b/>
          <w:lang w:val="it-IT"/>
        </w:rPr>
      </w:pPr>
      <w:r w:rsidRPr="002E1710">
        <w:rPr>
          <w:b/>
          <w:lang w:val="it-IT"/>
        </w:rPr>
        <w:t>LÆGEMIDLETS NAVN</w:t>
      </w:r>
    </w:p>
    <w:p w:rsidR="00156519" w:rsidRPr="002E1710" w:rsidRDefault="00156519" w:rsidP="00156519">
      <w:pPr>
        <w:pStyle w:val="EndnoteText"/>
        <w:suppressAutoHyphens/>
        <w:rPr>
          <w:lang w:val="it-IT"/>
        </w:rPr>
      </w:pPr>
    </w:p>
    <w:p w:rsidR="00156519" w:rsidRPr="002E1710" w:rsidRDefault="00156519" w:rsidP="00156519">
      <w:pPr>
        <w:suppressAutoHyphens/>
        <w:spacing w:line="240" w:lineRule="auto"/>
        <w:rPr>
          <w:lang w:val="it-IT"/>
        </w:rPr>
      </w:pPr>
      <w:r w:rsidRPr="002E1710">
        <w:rPr>
          <w:lang w:val="it-IT"/>
        </w:rPr>
        <w:t>Stalevo 50</w:t>
      </w:r>
      <w:r w:rsidR="007C02DE">
        <w:rPr>
          <w:lang w:val="it-IT"/>
        </w:rPr>
        <w:t> </w:t>
      </w:r>
      <w:r w:rsidRPr="002E1710">
        <w:rPr>
          <w:lang w:val="it-IT"/>
        </w:rPr>
        <w:t>mg/12,5</w:t>
      </w:r>
      <w:r w:rsidR="007C02DE">
        <w:rPr>
          <w:lang w:val="it-IT"/>
        </w:rPr>
        <w:t> </w:t>
      </w:r>
      <w:r w:rsidRPr="002E1710">
        <w:rPr>
          <w:lang w:val="it-IT"/>
        </w:rPr>
        <w:t>mg/200</w:t>
      </w:r>
      <w:r w:rsidR="00783CCC">
        <w:rPr>
          <w:lang w:val="it-IT"/>
        </w:rPr>
        <w:t> </w:t>
      </w:r>
      <w:r w:rsidRPr="002E1710">
        <w:rPr>
          <w:lang w:val="it-IT"/>
        </w:rPr>
        <w:t>mg filmovertrukne tabletter.</w:t>
      </w:r>
    </w:p>
    <w:p w:rsidR="006D1B26" w:rsidRDefault="006D1B26" w:rsidP="006D1B26">
      <w:pPr>
        <w:suppressAutoHyphens/>
        <w:spacing w:line="240" w:lineRule="auto"/>
        <w:rPr>
          <w:lang w:val="it-IT"/>
        </w:rPr>
      </w:pPr>
      <w:r w:rsidRPr="002E1710">
        <w:rPr>
          <w:lang w:val="it-IT"/>
        </w:rPr>
        <w:t xml:space="preserve">Stalevo </w:t>
      </w:r>
      <w:r>
        <w:rPr>
          <w:lang w:val="it-IT"/>
        </w:rPr>
        <w:t>7</w:t>
      </w:r>
      <w:r w:rsidRPr="002E1710">
        <w:rPr>
          <w:lang w:val="it-IT"/>
        </w:rPr>
        <w:t>5</w:t>
      </w:r>
      <w:r>
        <w:rPr>
          <w:lang w:val="it-IT"/>
        </w:rPr>
        <w:t> </w:t>
      </w:r>
      <w:r w:rsidRPr="002E1710">
        <w:rPr>
          <w:lang w:val="it-IT"/>
        </w:rPr>
        <w:t>mg/1</w:t>
      </w:r>
      <w:r w:rsidR="00100A81">
        <w:rPr>
          <w:lang w:val="it-IT"/>
        </w:rPr>
        <w:t>8</w:t>
      </w:r>
      <w:r w:rsidRPr="002E1710">
        <w:rPr>
          <w:lang w:val="it-IT"/>
        </w:rPr>
        <w:t>,</w:t>
      </w:r>
      <w:r w:rsidR="00100A81">
        <w:rPr>
          <w:lang w:val="it-IT"/>
        </w:rPr>
        <w:t>7</w:t>
      </w:r>
      <w:r w:rsidRPr="002E1710">
        <w:rPr>
          <w:lang w:val="it-IT"/>
        </w:rPr>
        <w:t>5</w:t>
      </w:r>
      <w:r>
        <w:rPr>
          <w:lang w:val="it-IT"/>
        </w:rPr>
        <w:t> </w:t>
      </w:r>
      <w:r w:rsidRPr="002E1710">
        <w:rPr>
          <w:lang w:val="it-IT"/>
        </w:rPr>
        <w:t>mg/200</w:t>
      </w:r>
      <w:r>
        <w:rPr>
          <w:lang w:val="it-IT"/>
        </w:rPr>
        <w:t> </w:t>
      </w:r>
      <w:r w:rsidRPr="002E1710">
        <w:rPr>
          <w:lang w:val="it-IT"/>
        </w:rPr>
        <w:t>mg filmovertrukne tabletter.</w:t>
      </w:r>
    </w:p>
    <w:p w:rsidR="006D1B26" w:rsidRDefault="006D1B26" w:rsidP="006D1B26">
      <w:pPr>
        <w:suppressAutoHyphens/>
        <w:spacing w:line="240" w:lineRule="auto"/>
        <w:rPr>
          <w:lang w:val="it-IT"/>
        </w:rPr>
      </w:pPr>
      <w:r w:rsidRPr="002E1710">
        <w:rPr>
          <w:lang w:val="it-IT"/>
        </w:rPr>
        <w:t xml:space="preserve">Stalevo </w:t>
      </w:r>
      <w:r>
        <w:rPr>
          <w:lang w:val="it-IT"/>
        </w:rPr>
        <w:t>10</w:t>
      </w:r>
      <w:r w:rsidRPr="002E1710">
        <w:rPr>
          <w:lang w:val="it-IT"/>
        </w:rPr>
        <w:t>0</w:t>
      </w:r>
      <w:r>
        <w:rPr>
          <w:lang w:val="it-IT"/>
        </w:rPr>
        <w:t> mg/2</w:t>
      </w:r>
      <w:r w:rsidRPr="002E1710">
        <w:rPr>
          <w:lang w:val="it-IT"/>
        </w:rPr>
        <w:t>5</w:t>
      </w:r>
      <w:r>
        <w:rPr>
          <w:lang w:val="it-IT"/>
        </w:rPr>
        <w:t> </w:t>
      </w:r>
      <w:r w:rsidRPr="002E1710">
        <w:rPr>
          <w:lang w:val="it-IT"/>
        </w:rPr>
        <w:t>mg/200</w:t>
      </w:r>
      <w:r>
        <w:rPr>
          <w:lang w:val="it-IT"/>
        </w:rPr>
        <w:t> </w:t>
      </w:r>
      <w:r w:rsidRPr="002E1710">
        <w:rPr>
          <w:lang w:val="it-IT"/>
        </w:rPr>
        <w:t>mg filmovertrukne tabletter.</w:t>
      </w:r>
    </w:p>
    <w:p w:rsidR="006D1B26" w:rsidRDefault="006D1B26" w:rsidP="006D1B26">
      <w:pPr>
        <w:suppressAutoHyphens/>
        <w:spacing w:line="240" w:lineRule="auto"/>
        <w:rPr>
          <w:lang w:val="it-IT"/>
        </w:rPr>
      </w:pPr>
      <w:r w:rsidRPr="002E1710">
        <w:rPr>
          <w:lang w:val="it-IT"/>
        </w:rPr>
        <w:t xml:space="preserve">Stalevo </w:t>
      </w:r>
      <w:r>
        <w:rPr>
          <w:lang w:val="it-IT"/>
        </w:rPr>
        <w:t>12</w:t>
      </w:r>
      <w:r w:rsidRPr="002E1710">
        <w:rPr>
          <w:lang w:val="it-IT"/>
        </w:rPr>
        <w:t>5</w:t>
      </w:r>
      <w:r>
        <w:rPr>
          <w:lang w:val="it-IT"/>
        </w:rPr>
        <w:t> mg/31,25 </w:t>
      </w:r>
      <w:r w:rsidRPr="002E1710">
        <w:rPr>
          <w:lang w:val="it-IT"/>
        </w:rPr>
        <w:t>mg/200</w:t>
      </w:r>
      <w:r>
        <w:rPr>
          <w:lang w:val="it-IT"/>
        </w:rPr>
        <w:t> </w:t>
      </w:r>
      <w:r w:rsidRPr="002E1710">
        <w:rPr>
          <w:lang w:val="it-IT"/>
        </w:rPr>
        <w:t>mg filmovertrukne tabletter.</w:t>
      </w:r>
    </w:p>
    <w:p w:rsidR="006D1B26" w:rsidRDefault="006D1B26" w:rsidP="006D1B26">
      <w:pPr>
        <w:suppressAutoHyphens/>
        <w:spacing w:line="240" w:lineRule="auto"/>
        <w:rPr>
          <w:lang w:val="it-IT"/>
        </w:rPr>
      </w:pPr>
      <w:r w:rsidRPr="002E1710">
        <w:rPr>
          <w:lang w:val="it-IT"/>
        </w:rPr>
        <w:t xml:space="preserve">Stalevo </w:t>
      </w:r>
      <w:r>
        <w:rPr>
          <w:lang w:val="it-IT"/>
        </w:rPr>
        <w:t>1</w:t>
      </w:r>
      <w:r w:rsidRPr="002E1710">
        <w:rPr>
          <w:lang w:val="it-IT"/>
        </w:rPr>
        <w:t>50</w:t>
      </w:r>
      <w:r>
        <w:rPr>
          <w:lang w:val="it-IT"/>
        </w:rPr>
        <w:t> mg/37</w:t>
      </w:r>
      <w:r w:rsidRPr="002E1710">
        <w:rPr>
          <w:lang w:val="it-IT"/>
        </w:rPr>
        <w:t>,5</w:t>
      </w:r>
      <w:r>
        <w:rPr>
          <w:lang w:val="it-IT"/>
        </w:rPr>
        <w:t> </w:t>
      </w:r>
      <w:r w:rsidRPr="002E1710">
        <w:rPr>
          <w:lang w:val="it-IT"/>
        </w:rPr>
        <w:t>mg/200</w:t>
      </w:r>
      <w:r>
        <w:rPr>
          <w:lang w:val="it-IT"/>
        </w:rPr>
        <w:t> </w:t>
      </w:r>
      <w:r w:rsidRPr="002E1710">
        <w:rPr>
          <w:lang w:val="it-IT"/>
        </w:rPr>
        <w:t>mg filmovertrukne tabletter.</w:t>
      </w:r>
    </w:p>
    <w:p w:rsidR="006D1B26" w:rsidRDefault="006D1B26" w:rsidP="006D1B26">
      <w:pPr>
        <w:suppressAutoHyphens/>
        <w:spacing w:line="240" w:lineRule="auto"/>
        <w:rPr>
          <w:lang w:val="it-IT"/>
        </w:rPr>
      </w:pPr>
      <w:r w:rsidRPr="002E1710">
        <w:rPr>
          <w:lang w:val="it-IT"/>
        </w:rPr>
        <w:t xml:space="preserve">Stalevo </w:t>
      </w:r>
      <w:r>
        <w:rPr>
          <w:lang w:val="it-IT"/>
        </w:rPr>
        <w:t>17</w:t>
      </w:r>
      <w:r w:rsidRPr="002E1710">
        <w:rPr>
          <w:lang w:val="it-IT"/>
        </w:rPr>
        <w:t>5</w:t>
      </w:r>
      <w:r>
        <w:rPr>
          <w:lang w:val="it-IT"/>
        </w:rPr>
        <w:t> mg/43</w:t>
      </w:r>
      <w:r w:rsidRPr="002E1710">
        <w:rPr>
          <w:lang w:val="it-IT"/>
        </w:rPr>
        <w:t>,</w:t>
      </w:r>
      <w:r>
        <w:rPr>
          <w:lang w:val="it-IT"/>
        </w:rPr>
        <w:t>7</w:t>
      </w:r>
      <w:r w:rsidRPr="002E1710">
        <w:rPr>
          <w:lang w:val="it-IT"/>
        </w:rPr>
        <w:t>5</w:t>
      </w:r>
      <w:r>
        <w:rPr>
          <w:lang w:val="it-IT"/>
        </w:rPr>
        <w:t> </w:t>
      </w:r>
      <w:r w:rsidRPr="002E1710">
        <w:rPr>
          <w:lang w:val="it-IT"/>
        </w:rPr>
        <w:t>mg/200</w:t>
      </w:r>
      <w:r>
        <w:rPr>
          <w:lang w:val="it-IT"/>
        </w:rPr>
        <w:t> </w:t>
      </w:r>
      <w:r w:rsidRPr="002E1710">
        <w:rPr>
          <w:lang w:val="it-IT"/>
        </w:rPr>
        <w:t>mg filmovertrukne tabletter.</w:t>
      </w:r>
    </w:p>
    <w:p w:rsidR="006D1B26" w:rsidRPr="002E1710" w:rsidRDefault="006D1B26" w:rsidP="006D1B26">
      <w:pPr>
        <w:suppressAutoHyphens/>
        <w:spacing w:line="240" w:lineRule="auto"/>
        <w:rPr>
          <w:lang w:val="it-IT"/>
        </w:rPr>
      </w:pPr>
      <w:r w:rsidRPr="002E1710">
        <w:rPr>
          <w:lang w:val="it-IT"/>
        </w:rPr>
        <w:t xml:space="preserve">Stalevo </w:t>
      </w:r>
      <w:r>
        <w:rPr>
          <w:lang w:val="it-IT"/>
        </w:rPr>
        <w:t>20</w:t>
      </w:r>
      <w:r w:rsidRPr="002E1710">
        <w:rPr>
          <w:lang w:val="it-IT"/>
        </w:rPr>
        <w:t>0</w:t>
      </w:r>
      <w:r>
        <w:rPr>
          <w:lang w:val="it-IT"/>
        </w:rPr>
        <w:t> mg/</w:t>
      </w:r>
      <w:r w:rsidRPr="002E1710">
        <w:rPr>
          <w:lang w:val="it-IT"/>
        </w:rPr>
        <w:t>5</w:t>
      </w:r>
      <w:r>
        <w:rPr>
          <w:lang w:val="it-IT"/>
        </w:rPr>
        <w:t>0 </w:t>
      </w:r>
      <w:r w:rsidRPr="002E1710">
        <w:rPr>
          <w:lang w:val="it-IT"/>
        </w:rPr>
        <w:t>mg/200</w:t>
      </w:r>
      <w:r>
        <w:rPr>
          <w:lang w:val="it-IT"/>
        </w:rPr>
        <w:t> </w:t>
      </w:r>
      <w:r w:rsidRPr="002E1710">
        <w:rPr>
          <w:lang w:val="it-IT"/>
        </w:rPr>
        <w:t>mg filmovertrukne tabletter.</w:t>
      </w:r>
    </w:p>
    <w:p w:rsidR="00156519" w:rsidRPr="002E1710" w:rsidRDefault="00156519" w:rsidP="00156519">
      <w:pPr>
        <w:suppressAutoHyphens/>
        <w:spacing w:line="240" w:lineRule="auto"/>
        <w:rPr>
          <w:lang w:val="it-IT"/>
        </w:rPr>
      </w:pPr>
    </w:p>
    <w:p w:rsidR="00156519" w:rsidRPr="002E1710" w:rsidRDefault="00156519" w:rsidP="00156519">
      <w:pPr>
        <w:suppressAutoHyphens/>
        <w:spacing w:line="240" w:lineRule="auto"/>
        <w:rPr>
          <w:lang w:val="it-IT"/>
        </w:rPr>
      </w:pPr>
    </w:p>
    <w:p w:rsidR="00156519" w:rsidRPr="002E1710" w:rsidRDefault="00156519" w:rsidP="00A412DB">
      <w:pPr>
        <w:numPr>
          <w:ilvl w:val="0"/>
          <w:numId w:val="4"/>
        </w:numPr>
        <w:tabs>
          <w:tab w:val="clear" w:pos="360"/>
        </w:tabs>
        <w:suppressAutoHyphens/>
        <w:spacing w:line="240" w:lineRule="auto"/>
        <w:ind w:left="567" w:hanging="567"/>
        <w:rPr>
          <w:b/>
          <w:lang w:val="it-IT"/>
        </w:rPr>
      </w:pPr>
      <w:r w:rsidRPr="002E1710">
        <w:rPr>
          <w:b/>
          <w:lang w:val="it-IT"/>
        </w:rPr>
        <w:t xml:space="preserve">KVALITATIV OG KVANTITATIV SAMMENSÆTNING </w:t>
      </w:r>
    </w:p>
    <w:p w:rsidR="00156519" w:rsidRPr="002E1710" w:rsidRDefault="00156519" w:rsidP="00156519">
      <w:pPr>
        <w:pStyle w:val="EndnoteText"/>
        <w:suppressAutoHyphens/>
        <w:rPr>
          <w:lang w:val="it-IT"/>
        </w:rPr>
      </w:pPr>
    </w:p>
    <w:p w:rsidR="006D1B26" w:rsidRPr="00EC658A" w:rsidRDefault="006D1B26" w:rsidP="006D1B26">
      <w:pPr>
        <w:pStyle w:val="Text"/>
        <w:widowControl w:val="0"/>
        <w:tabs>
          <w:tab w:val="left" w:pos="567"/>
        </w:tabs>
        <w:spacing w:before="0"/>
        <w:jc w:val="left"/>
        <w:rPr>
          <w:sz w:val="22"/>
          <w:szCs w:val="22"/>
          <w:u w:val="single"/>
          <w:lang w:val="en-GB"/>
        </w:rPr>
      </w:pPr>
      <w:r w:rsidRPr="00707A10">
        <w:rPr>
          <w:sz w:val="22"/>
          <w:szCs w:val="22"/>
          <w:u w:val="single"/>
          <w:lang w:val="en-GB"/>
        </w:rPr>
        <w:t>50</w:t>
      </w:r>
      <w:r>
        <w:rPr>
          <w:sz w:val="22"/>
          <w:szCs w:val="22"/>
          <w:u w:val="single"/>
          <w:lang w:val="en-GB"/>
        </w:rPr>
        <w:t> mg</w:t>
      </w:r>
      <w:r w:rsidRPr="00EC658A">
        <w:rPr>
          <w:sz w:val="22"/>
          <w:szCs w:val="22"/>
          <w:u w:val="single"/>
          <w:lang w:val="en-GB"/>
        </w:rPr>
        <w:t>/1</w:t>
      </w:r>
      <w:r>
        <w:rPr>
          <w:sz w:val="22"/>
          <w:szCs w:val="22"/>
          <w:u w:val="single"/>
          <w:lang w:val="en-GB"/>
        </w:rPr>
        <w:t>2,5 mg</w:t>
      </w:r>
      <w:r w:rsidRPr="00F8174C">
        <w:rPr>
          <w:sz w:val="22"/>
          <w:szCs w:val="22"/>
          <w:u w:val="single"/>
          <w:lang w:val="en-GB"/>
        </w:rPr>
        <w:t>/200 mg</w:t>
      </w:r>
    </w:p>
    <w:p w:rsidR="00156519" w:rsidRPr="002E1710" w:rsidRDefault="00156519" w:rsidP="00156519">
      <w:pPr>
        <w:pStyle w:val="EndnoteText"/>
        <w:suppressAutoHyphens/>
        <w:rPr>
          <w:lang w:val="it-IT"/>
        </w:rPr>
      </w:pPr>
      <w:r w:rsidRPr="002E1710">
        <w:rPr>
          <w:lang w:val="it-IT"/>
        </w:rPr>
        <w:t>En tablet indeholder 50</w:t>
      </w:r>
      <w:r w:rsidR="00AD31EE">
        <w:rPr>
          <w:lang w:val="it-IT"/>
        </w:rPr>
        <w:t> </w:t>
      </w:r>
      <w:r w:rsidRPr="002E1710">
        <w:rPr>
          <w:lang w:val="it-IT"/>
        </w:rPr>
        <w:t>mg levodopa, 12,5</w:t>
      </w:r>
      <w:r w:rsidR="00AD31EE">
        <w:rPr>
          <w:lang w:val="it-IT"/>
        </w:rPr>
        <w:t> </w:t>
      </w:r>
      <w:r w:rsidRPr="002E1710">
        <w:rPr>
          <w:lang w:val="it-IT"/>
        </w:rPr>
        <w:t>mg carbidopa og 200</w:t>
      </w:r>
      <w:r w:rsidR="00AD31EE">
        <w:rPr>
          <w:lang w:val="it-IT"/>
        </w:rPr>
        <w:t> </w:t>
      </w:r>
      <w:r w:rsidRPr="002E1710">
        <w:rPr>
          <w:lang w:val="it-IT"/>
        </w:rPr>
        <w:t xml:space="preserve">mg </w:t>
      </w:r>
      <w:r w:rsidR="00651736">
        <w:rPr>
          <w:lang w:val="it-IT"/>
        </w:rPr>
        <w:t>entacapon</w:t>
      </w:r>
      <w:r w:rsidRPr="002E1710">
        <w:rPr>
          <w:lang w:val="it-IT"/>
        </w:rPr>
        <w:t>.</w:t>
      </w:r>
    </w:p>
    <w:p w:rsidR="00156519" w:rsidRPr="002E1710" w:rsidRDefault="00156519" w:rsidP="00156519">
      <w:pPr>
        <w:suppressAutoHyphens/>
        <w:spacing w:line="240" w:lineRule="auto"/>
        <w:rPr>
          <w:lang w:val="da-DK"/>
        </w:rPr>
      </w:pPr>
    </w:p>
    <w:p w:rsidR="00031994" w:rsidRDefault="00156519" w:rsidP="00156519">
      <w:pPr>
        <w:suppressAutoHyphens/>
        <w:spacing w:line="240" w:lineRule="auto"/>
        <w:rPr>
          <w:lang w:val="da-DK"/>
        </w:rPr>
      </w:pPr>
      <w:r w:rsidRPr="002E1710">
        <w:rPr>
          <w:lang w:val="da-DK"/>
        </w:rPr>
        <w:t>Hjælpestof</w:t>
      </w:r>
      <w:r w:rsidR="00031994">
        <w:rPr>
          <w:lang w:val="da-DK"/>
        </w:rPr>
        <w:t>,</w:t>
      </w:r>
      <w:r w:rsidR="00031994" w:rsidRPr="00031994">
        <w:rPr>
          <w:szCs w:val="24"/>
          <w:lang w:val="da-DK" w:eastAsia="zh-CN"/>
        </w:rPr>
        <w:t xml:space="preserve"> </w:t>
      </w:r>
      <w:r w:rsidR="00031994" w:rsidRPr="00031994">
        <w:rPr>
          <w:lang w:val="da-DK"/>
        </w:rPr>
        <w:t>som behandleren skal være opmærksom på</w:t>
      </w:r>
      <w:r w:rsidRPr="002E1710">
        <w:rPr>
          <w:lang w:val="da-DK"/>
        </w:rPr>
        <w:t>:</w:t>
      </w:r>
    </w:p>
    <w:p w:rsidR="00156519" w:rsidRPr="002E1710" w:rsidRDefault="00C74826" w:rsidP="00156519">
      <w:pPr>
        <w:suppressAutoHyphens/>
        <w:spacing w:line="240" w:lineRule="auto"/>
        <w:rPr>
          <w:lang w:val="da-DK"/>
        </w:rPr>
      </w:pPr>
      <w:r w:rsidRPr="002E1710">
        <w:rPr>
          <w:lang w:val="da-DK"/>
        </w:rPr>
        <w:t>Hver tablet indeholder 1,2</w:t>
      </w:r>
      <w:r w:rsidR="00FB1CFF">
        <w:rPr>
          <w:lang w:val="da-DK"/>
        </w:rPr>
        <w:t> </w:t>
      </w:r>
      <w:r w:rsidRPr="002E1710">
        <w:rPr>
          <w:lang w:val="da-DK"/>
        </w:rPr>
        <w:t xml:space="preserve">mg </w:t>
      </w:r>
      <w:r w:rsidR="00156519" w:rsidRPr="002E1710">
        <w:rPr>
          <w:lang w:val="da-DK"/>
        </w:rPr>
        <w:t>saccharose</w:t>
      </w:r>
      <w:r w:rsidR="00783CCC">
        <w:rPr>
          <w:lang w:val="da-DK"/>
        </w:rPr>
        <w:t>.</w:t>
      </w:r>
    </w:p>
    <w:p w:rsidR="00156519" w:rsidRPr="002E1710" w:rsidRDefault="00156519" w:rsidP="00156519">
      <w:pPr>
        <w:suppressAutoHyphens/>
        <w:spacing w:line="240" w:lineRule="auto"/>
        <w:rPr>
          <w:lang w:val="da-DK"/>
        </w:rPr>
      </w:pPr>
    </w:p>
    <w:p w:rsidR="006D1B26" w:rsidRPr="004740F1" w:rsidRDefault="006D1B26" w:rsidP="006D1B26">
      <w:pPr>
        <w:pStyle w:val="Text"/>
        <w:widowControl w:val="0"/>
        <w:tabs>
          <w:tab w:val="left" w:pos="567"/>
        </w:tabs>
        <w:spacing w:before="0"/>
        <w:jc w:val="left"/>
        <w:rPr>
          <w:sz w:val="22"/>
          <w:szCs w:val="22"/>
          <w:u w:val="single"/>
          <w:lang w:val="da-DK"/>
        </w:rPr>
      </w:pPr>
      <w:r w:rsidRPr="004740F1">
        <w:rPr>
          <w:sz w:val="22"/>
          <w:szCs w:val="22"/>
          <w:u w:val="single"/>
          <w:lang w:val="da-DK" w:eastAsia="fi-FI"/>
        </w:rPr>
        <w:t>75 mg/18</w:t>
      </w:r>
      <w:r>
        <w:rPr>
          <w:sz w:val="22"/>
          <w:szCs w:val="22"/>
          <w:u w:val="single"/>
          <w:lang w:val="da-DK" w:eastAsia="fi-FI"/>
        </w:rPr>
        <w:t>,</w:t>
      </w:r>
      <w:r w:rsidRPr="004740F1">
        <w:rPr>
          <w:sz w:val="22"/>
          <w:szCs w:val="22"/>
          <w:u w:val="single"/>
          <w:lang w:val="da-DK" w:eastAsia="fi-FI"/>
        </w:rPr>
        <w:t>75 mg/200 mg</w:t>
      </w:r>
    </w:p>
    <w:p w:rsidR="006D1B26" w:rsidRDefault="006D1B26" w:rsidP="006D1B26">
      <w:pPr>
        <w:suppressAutoHyphens/>
        <w:spacing w:line="240" w:lineRule="auto"/>
        <w:rPr>
          <w:lang w:val="it-IT"/>
        </w:rPr>
      </w:pPr>
      <w:r w:rsidRPr="002E1710">
        <w:rPr>
          <w:lang w:val="it-IT"/>
        </w:rPr>
        <w:t xml:space="preserve">En tablet indeholder </w:t>
      </w:r>
      <w:r>
        <w:rPr>
          <w:lang w:val="it-IT"/>
        </w:rPr>
        <w:t>7</w:t>
      </w:r>
      <w:r w:rsidRPr="002E1710">
        <w:rPr>
          <w:lang w:val="it-IT"/>
        </w:rPr>
        <w:t>5</w:t>
      </w:r>
      <w:r>
        <w:rPr>
          <w:lang w:val="it-IT"/>
        </w:rPr>
        <w:t> </w:t>
      </w:r>
      <w:r w:rsidRPr="002E1710">
        <w:rPr>
          <w:lang w:val="it-IT"/>
        </w:rPr>
        <w:t>mg levodopa, 1</w:t>
      </w:r>
      <w:r>
        <w:rPr>
          <w:lang w:val="it-IT"/>
        </w:rPr>
        <w:t>8</w:t>
      </w:r>
      <w:r w:rsidRPr="002E1710">
        <w:rPr>
          <w:lang w:val="it-IT"/>
        </w:rPr>
        <w:t>,</w:t>
      </w:r>
      <w:r>
        <w:rPr>
          <w:lang w:val="it-IT"/>
        </w:rPr>
        <w:t>7</w:t>
      </w:r>
      <w:r w:rsidRPr="002E1710">
        <w:rPr>
          <w:lang w:val="it-IT"/>
        </w:rPr>
        <w:t>5</w:t>
      </w:r>
      <w:r>
        <w:rPr>
          <w:lang w:val="it-IT"/>
        </w:rPr>
        <w:t> </w:t>
      </w:r>
      <w:r w:rsidRPr="002E1710">
        <w:rPr>
          <w:lang w:val="it-IT"/>
        </w:rPr>
        <w:t>mg carbidopa og 200</w:t>
      </w:r>
      <w:r>
        <w:rPr>
          <w:lang w:val="it-IT"/>
        </w:rPr>
        <w:t> </w:t>
      </w:r>
      <w:r w:rsidRPr="002E1710">
        <w:rPr>
          <w:lang w:val="it-IT"/>
        </w:rPr>
        <w:t xml:space="preserve">mg </w:t>
      </w:r>
      <w:r>
        <w:rPr>
          <w:lang w:val="it-IT"/>
        </w:rPr>
        <w:t>entacapon</w:t>
      </w:r>
      <w:r w:rsidRPr="002E1710">
        <w:rPr>
          <w:lang w:val="it-IT"/>
        </w:rPr>
        <w:t>.</w:t>
      </w:r>
    </w:p>
    <w:p w:rsidR="006D1B26" w:rsidRDefault="006D1B26" w:rsidP="006D1B26">
      <w:pPr>
        <w:suppressAutoHyphens/>
        <w:spacing w:line="240" w:lineRule="auto"/>
        <w:rPr>
          <w:lang w:val="da-DK"/>
        </w:rPr>
      </w:pPr>
    </w:p>
    <w:p w:rsidR="006D1B26" w:rsidRDefault="006D1B26" w:rsidP="006D1B26">
      <w:pPr>
        <w:suppressAutoHyphens/>
        <w:spacing w:line="240" w:lineRule="auto"/>
        <w:rPr>
          <w:lang w:val="da-DK"/>
        </w:rPr>
      </w:pPr>
      <w:r w:rsidRPr="002E1710">
        <w:rPr>
          <w:lang w:val="da-DK"/>
        </w:rPr>
        <w:t>Hjælpestof</w:t>
      </w:r>
      <w:r>
        <w:rPr>
          <w:lang w:val="da-DK"/>
        </w:rPr>
        <w:t>, som behandleren skal være opmærksom på</w:t>
      </w:r>
      <w:r w:rsidRPr="002E1710">
        <w:rPr>
          <w:lang w:val="da-DK"/>
        </w:rPr>
        <w:t>:</w:t>
      </w:r>
    </w:p>
    <w:p w:rsidR="006D1B26" w:rsidRPr="002E1710" w:rsidRDefault="006D1B26" w:rsidP="006D1B26">
      <w:pPr>
        <w:suppressAutoHyphens/>
        <w:spacing w:line="240" w:lineRule="auto"/>
        <w:rPr>
          <w:lang w:val="da-DK"/>
        </w:rPr>
      </w:pPr>
      <w:r>
        <w:rPr>
          <w:lang w:val="da-DK"/>
        </w:rPr>
        <w:t>Hver tablet indeholder 1,4 </w:t>
      </w:r>
      <w:r w:rsidRPr="002E1710">
        <w:rPr>
          <w:lang w:val="da-DK"/>
        </w:rPr>
        <w:t>mg saccharose</w:t>
      </w:r>
      <w:r>
        <w:rPr>
          <w:lang w:val="da-DK"/>
        </w:rPr>
        <w:t>.</w:t>
      </w:r>
    </w:p>
    <w:p w:rsidR="006D1B26" w:rsidRDefault="006D1B26" w:rsidP="006D1B26">
      <w:pPr>
        <w:suppressAutoHyphens/>
        <w:spacing w:line="240" w:lineRule="auto"/>
        <w:rPr>
          <w:lang w:val="da-DK"/>
        </w:rPr>
      </w:pPr>
    </w:p>
    <w:p w:rsidR="006D1B26" w:rsidRPr="004740F1" w:rsidRDefault="006D1B26" w:rsidP="006D1B26">
      <w:pPr>
        <w:pStyle w:val="Text"/>
        <w:widowControl w:val="0"/>
        <w:tabs>
          <w:tab w:val="left" w:pos="567"/>
        </w:tabs>
        <w:spacing w:before="0"/>
        <w:jc w:val="left"/>
        <w:rPr>
          <w:sz w:val="22"/>
          <w:szCs w:val="22"/>
          <w:u w:val="single"/>
          <w:lang w:val="da-DK"/>
        </w:rPr>
      </w:pPr>
      <w:r w:rsidRPr="004740F1">
        <w:rPr>
          <w:sz w:val="22"/>
          <w:szCs w:val="22"/>
          <w:u w:val="single"/>
          <w:lang w:val="da-DK"/>
        </w:rPr>
        <w:t>100 mg/25 mg/200 mg</w:t>
      </w:r>
    </w:p>
    <w:p w:rsidR="006D1B26" w:rsidRDefault="006D1B26" w:rsidP="006D1B26">
      <w:pPr>
        <w:suppressAutoHyphens/>
        <w:spacing w:line="240" w:lineRule="auto"/>
        <w:rPr>
          <w:lang w:val="it-IT"/>
        </w:rPr>
      </w:pPr>
      <w:r>
        <w:rPr>
          <w:lang w:val="it-IT"/>
        </w:rPr>
        <w:t>En tablet indeholder 10</w:t>
      </w:r>
      <w:r w:rsidRPr="002E1710">
        <w:rPr>
          <w:lang w:val="it-IT"/>
        </w:rPr>
        <w:t>0</w:t>
      </w:r>
      <w:r>
        <w:rPr>
          <w:lang w:val="it-IT"/>
        </w:rPr>
        <w:t> mg levodopa, 2</w:t>
      </w:r>
      <w:r w:rsidRPr="002E1710">
        <w:rPr>
          <w:lang w:val="it-IT"/>
        </w:rPr>
        <w:t>5</w:t>
      </w:r>
      <w:r>
        <w:rPr>
          <w:lang w:val="it-IT"/>
        </w:rPr>
        <w:t> </w:t>
      </w:r>
      <w:r w:rsidRPr="002E1710">
        <w:rPr>
          <w:lang w:val="it-IT"/>
        </w:rPr>
        <w:t>mg carbidopa og 200</w:t>
      </w:r>
      <w:r>
        <w:rPr>
          <w:lang w:val="it-IT"/>
        </w:rPr>
        <w:t> </w:t>
      </w:r>
      <w:r w:rsidRPr="002E1710">
        <w:rPr>
          <w:lang w:val="it-IT"/>
        </w:rPr>
        <w:t xml:space="preserve">mg </w:t>
      </w:r>
      <w:r>
        <w:rPr>
          <w:lang w:val="it-IT"/>
        </w:rPr>
        <w:t>entacapon</w:t>
      </w:r>
      <w:r w:rsidRPr="002E1710">
        <w:rPr>
          <w:lang w:val="it-IT"/>
        </w:rPr>
        <w:t>.</w:t>
      </w:r>
    </w:p>
    <w:p w:rsidR="006D1B26" w:rsidRDefault="006D1B26" w:rsidP="006D1B26">
      <w:pPr>
        <w:suppressAutoHyphens/>
        <w:spacing w:line="240" w:lineRule="auto"/>
        <w:rPr>
          <w:lang w:val="da-DK"/>
        </w:rPr>
      </w:pPr>
    </w:p>
    <w:p w:rsidR="006D1B26" w:rsidRDefault="006D1B26" w:rsidP="006D1B26">
      <w:pPr>
        <w:suppressAutoHyphens/>
        <w:spacing w:line="240" w:lineRule="auto"/>
        <w:rPr>
          <w:lang w:val="da-DK"/>
        </w:rPr>
      </w:pPr>
      <w:r w:rsidRPr="002E1710">
        <w:rPr>
          <w:lang w:val="da-DK"/>
        </w:rPr>
        <w:t>Hjælpestof</w:t>
      </w:r>
      <w:r>
        <w:rPr>
          <w:lang w:val="da-DK"/>
        </w:rPr>
        <w:t>, som behandleren skal være opmærksom på</w:t>
      </w:r>
      <w:r w:rsidRPr="002E1710">
        <w:rPr>
          <w:lang w:val="da-DK"/>
        </w:rPr>
        <w:t>:</w:t>
      </w:r>
    </w:p>
    <w:p w:rsidR="006D1B26" w:rsidRDefault="006D1B26" w:rsidP="006D1B26">
      <w:pPr>
        <w:suppressAutoHyphens/>
        <w:spacing w:line="240" w:lineRule="auto"/>
        <w:rPr>
          <w:lang w:val="da-DK"/>
        </w:rPr>
      </w:pPr>
      <w:r>
        <w:rPr>
          <w:lang w:val="da-DK"/>
        </w:rPr>
        <w:t>Hver tablet indeholder 1,6 </w:t>
      </w:r>
      <w:r w:rsidRPr="002E1710">
        <w:rPr>
          <w:lang w:val="da-DK"/>
        </w:rPr>
        <w:t>mg saccharose</w:t>
      </w:r>
      <w:r>
        <w:rPr>
          <w:lang w:val="da-DK"/>
        </w:rPr>
        <w:t>.</w:t>
      </w:r>
    </w:p>
    <w:p w:rsidR="006D1B26" w:rsidRDefault="006D1B26" w:rsidP="006D1B26">
      <w:pPr>
        <w:suppressAutoHyphens/>
        <w:spacing w:line="240" w:lineRule="auto"/>
        <w:rPr>
          <w:lang w:val="da-DK"/>
        </w:rPr>
      </w:pPr>
    </w:p>
    <w:p w:rsidR="006D1B26" w:rsidRPr="004740F1" w:rsidRDefault="006D1B26" w:rsidP="006D1B26">
      <w:pPr>
        <w:pStyle w:val="Text"/>
        <w:widowControl w:val="0"/>
        <w:tabs>
          <w:tab w:val="left" w:pos="567"/>
        </w:tabs>
        <w:spacing w:before="0"/>
        <w:jc w:val="left"/>
        <w:rPr>
          <w:sz w:val="22"/>
          <w:szCs w:val="22"/>
          <w:u w:val="single"/>
          <w:lang w:val="da-DK"/>
        </w:rPr>
      </w:pPr>
      <w:r w:rsidRPr="004740F1">
        <w:rPr>
          <w:sz w:val="22"/>
          <w:szCs w:val="22"/>
          <w:u w:val="single"/>
          <w:lang w:val="da-DK"/>
        </w:rPr>
        <w:t>125 mg/31,25 mg/200 mg</w:t>
      </w:r>
    </w:p>
    <w:p w:rsidR="006D1B26" w:rsidRDefault="006D1B26" w:rsidP="006D1B26">
      <w:pPr>
        <w:suppressAutoHyphens/>
        <w:spacing w:line="240" w:lineRule="auto"/>
        <w:rPr>
          <w:lang w:val="it-IT"/>
        </w:rPr>
      </w:pPr>
      <w:r w:rsidRPr="002E1710">
        <w:rPr>
          <w:lang w:val="it-IT"/>
        </w:rPr>
        <w:t xml:space="preserve">En tablet indeholder </w:t>
      </w:r>
      <w:r>
        <w:rPr>
          <w:lang w:val="it-IT"/>
        </w:rPr>
        <w:t>12</w:t>
      </w:r>
      <w:r w:rsidRPr="002E1710">
        <w:rPr>
          <w:lang w:val="it-IT"/>
        </w:rPr>
        <w:t>5</w:t>
      </w:r>
      <w:r>
        <w:rPr>
          <w:lang w:val="it-IT"/>
        </w:rPr>
        <w:t> </w:t>
      </w:r>
      <w:r w:rsidRPr="002E1710">
        <w:rPr>
          <w:lang w:val="it-IT"/>
        </w:rPr>
        <w:t xml:space="preserve">mg levodopa, </w:t>
      </w:r>
      <w:r>
        <w:rPr>
          <w:lang w:val="it-IT"/>
        </w:rPr>
        <w:t>3</w:t>
      </w:r>
      <w:r w:rsidRPr="002E1710">
        <w:rPr>
          <w:lang w:val="it-IT"/>
        </w:rPr>
        <w:t>1</w:t>
      </w:r>
      <w:r>
        <w:rPr>
          <w:lang w:val="it-IT"/>
        </w:rPr>
        <w:t>,</w:t>
      </w:r>
      <w:r w:rsidRPr="002E1710">
        <w:rPr>
          <w:lang w:val="it-IT"/>
        </w:rPr>
        <w:t>25</w:t>
      </w:r>
      <w:r>
        <w:rPr>
          <w:lang w:val="it-IT"/>
        </w:rPr>
        <w:t> </w:t>
      </w:r>
      <w:r w:rsidRPr="002E1710">
        <w:rPr>
          <w:lang w:val="it-IT"/>
        </w:rPr>
        <w:t>mg carbidopa og 200</w:t>
      </w:r>
      <w:r>
        <w:rPr>
          <w:lang w:val="it-IT"/>
        </w:rPr>
        <w:t> </w:t>
      </w:r>
      <w:r w:rsidRPr="002E1710">
        <w:rPr>
          <w:lang w:val="it-IT"/>
        </w:rPr>
        <w:t xml:space="preserve">mg </w:t>
      </w:r>
      <w:r>
        <w:rPr>
          <w:lang w:val="it-IT"/>
        </w:rPr>
        <w:t>entacapon</w:t>
      </w:r>
      <w:r w:rsidRPr="002E1710">
        <w:rPr>
          <w:lang w:val="it-IT"/>
        </w:rPr>
        <w:t>.</w:t>
      </w:r>
    </w:p>
    <w:p w:rsidR="006D1B26" w:rsidRDefault="006D1B26" w:rsidP="006D1B26">
      <w:pPr>
        <w:suppressAutoHyphens/>
        <w:spacing w:line="240" w:lineRule="auto"/>
        <w:rPr>
          <w:lang w:val="da-DK"/>
        </w:rPr>
      </w:pPr>
    </w:p>
    <w:p w:rsidR="006D1B26" w:rsidRDefault="006D1B26" w:rsidP="006D1B26">
      <w:pPr>
        <w:suppressAutoHyphens/>
        <w:spacing w:line="240" w:lineRule="auto"/>
        <w:rPr>
          <w:lang w:val="da-DK"/>
        </w:rPr>
      </w:pPr>
      <w:r w:rsidRPr="002E1710">
        <w:rPr>
          <w:lang w:val="da-DK"/>
        </w:rPr>
        <w:t>Hjælpestof</w:t>
      </w:r>
      <w:r>
        <w:rPr>
          <w:lang w:val="da-DK"/>
        </w:rPr>
        <w:t>, som behandleren skal være opmærksom på</w:t>
      </w:r>
      <w:r w:rsidRPr="002E1710">
        <w:rPr>
          <w:lang w:val="da-DK"/>
        </w:rPr>
        <w:t>:</w:t>
      </w:r>
    </w:p>
    <w:p w:rsidR="006D1B26" w:rsidRDefault="006D1B26" w:rsidP="006D1B26">
      <w:pPr>
        <w:suppressAutoHyphens/>
        <w:spacing w:line="240" w:lineRule="auto"/>
        <w:rPr>
          <w:lang w:val="da-DK"/>
        </w:rPr>
      </w:pPr>
      <w:r>
        <w:rPr>
          <w:lang w:val="da-DK"/>
        </w:rPr>
        <w:t>Hver tablet indeholder 1,6 </w:t>
      </w:r>
      <w:r w:rsidRPr="002E1710">
        <w:rPr>
          <w:lang w:val="da-DK"/>
        </w:rPr>
        <w:t>mg saccharose</w:t>
      </w:r>
      <w:r>
        <w:rPr>
          <w:lang w:val="da-DK"/>
        </w:rPr>
        <w:t>.</w:t>
      </w:r>
    </w:p>
    <w:p w:rsidR="006D1B26" w:rsidRDefault="006D1B26" w:rsidP="006D1B26">
      <w:pPr>
        <w:suppressAutoHyphens/>
        <w:spacing w:line="240" w:lineRule="auto"/>
        <w:rPr>
          <w:lang w:val="da-DK"/>
        </w:rPr>
      </w:pPr>
    </w:p>
    <w:p w:rsidR="006D1B26" w:rsidRPr="004740F1" w:rsidRDefault="006D1B26" w:rsidP="006D1B26">
      <w:pPr>
        <w:pStyle w:val="Text"/>
        <w:widowControl w:val="0"/>
        <w:tabs>
          <w:tab w:val="left" w:pos="567"/>
        </w:tabs>
        <w:spacing w:before="0"/>
        <w:jc w:val="left"/>
        <w:rPr>
          <w:sz w:val="22"/>
          <w:szCs w:val="22"/>
          <w:u w:val="single"/>
          <w:lang w:val="da-DK"/>
        </w:rPr>
      </w:pPr>
      <w:r w:rsidRPr="004740F1">
        <w:rPr>
          <w:sz w:val="22"/>
          <w:szCs w:val="22"/>
          <w:u w:val="single"/>
          <w:lang w:val="da-DK"/>
        </w:rPr>
        <w:t>150 mg/37,5 mg/200 mg</w:t>
      </w:r>
    </w:p>
    <w:p w:rsidR="006D1B26" w:rsidRDefault="006D1B26" w:rsidP="006D1B26">
      <w:pPr>
        <w:suppressAutoHyphens/>
        <w:spacing w:line="240" w:lineRule="auto"/>
        <w:rPr>
          <w:lang w:val="it-IT"/>
        </w:rPr>
      </w:pPr>
      <w:r w:rsidRPr="002E1710">
        <w:rPr>
          <w:lang w:val="it-IT"/>
        </w:rPr>
        <w:t xml:space="preserve">En tablet indeholder </w:t>
      </w:r>
      <w:r>
        <w:rPr>
          <w:lang w:val="it-IT"/>
        </w:rPr>
        <w:t>1</w:t>
      </w:r>
      <w:r w:rsidRPr="002E1710">
        <w:rPr>
          <w:lang w:val="it-IT"/>
        </w:rPr>
        <w:t>50</w:t>
      </w:r>
      <w:r>
        <w:rPr>
          <w:lang w:val="it-IT"/>
        </w:rPr>
        <w:t> </w:t>
      </w:r>
      <w:r w:rsidRPr="002E1710">
        <w:rPr>
          <w:lang w:val="it-IT"/>
        </w:rPr>
        <w:t xml:space="preserve">mg levodopa, </w:t>
      </w:r>
      <w:r>
        <w:rPr>
          <w:lang w:val="it-IT"/>
        </w:rPr>
        <w:t>37</w:t>
      </w:r>
      <w:r w:rsidRPr="002E1710">
        <w:rPr>
          <w:lang w:val="it-IT"/>
        </w:rPr>
        <w:t>,5</w:t>
      </w:r>
      <w:r>
        <w:rPr>
          <w:lang w:val="it-IT"/>
        </w:rPr>
        <w:t> </w:t>
      </w:r>
      <w:r w:rsidRPr="002E1710">
        <w:rPr>
          <w:lang w:val="it-IT"/>
        </w:rPr>
        <w:t>mg carbidopa og 200</w:t>
      </w:r>
      <w:r>
        <w:rPr>
          <w:lang w:val="it-IT"/>
        </w:rPr>
        <w:t> </w:t>
      </w:r>
      <w:r w:rsidRPr="002E1710">
        <w:rPr>
          <w:lang w:val="it-IT"/>
        </w:rPr>
        <w:t xml:space="preserve">mg </w:t>
      </w:r>
      <w:r>
        <w:rPr>
          <w:lang w:val="it-IT"/>
        </w:rPr>
        <w:t>entacapon</w:t>
      </w:r>
      <w:r w:rsidRPr="002E1710">
        <w:rPr>
          <w:lang w:val="it-IT"/>
        </w:rPr>
        <w:t>.</w:t>
      </w:r>
    </w:p>
    <w:p w:rsidR="006D1B26" w:rsidRPr="002E1710" w:rsidRDefault="006D1B26" w:rsidP="006D1B26">
      <w:pPr>
        <w:suppressAutoHyphens/>
        <w:spacing w:line="240" w:lineRule="auto"/>
        <w:rPr>
          <w:lang w:val="da-DK"/>
        </w:rPr>
      </w:pPr>
    </w:p>
    <w:p w:rsidR="006D1B26" w:rsidRDefault="006D1B26" w:rsidP="006D1B26">
      <w:pPr>
        <w:suppressAutoHyphens/>
        <w:spacing w:line="240" w:lineRule="auto"/>
        <w:rPr>
          <w:lang w:val="da-DK"/>
        </w:rPr>
      </w:pPr>
      <w:r w:rsidRPr="002E1710">
        <w:rPr>
          <w:lang w:val="da-DK"/>
        </w:rPr>
        <w:t>Hjælpestof</w:t>
      </w:r>
      <w:r>
        <w:rPr>
          <w:lang w:val="da-DK"/>
        </w:rPr>
        <w:t>, som behandleren skal være opmærksom på</w:t>
      </w:r>
      <w:r w:rsidRPr="002E1710">
        <w:rPr>
          <w:lang w:val="da-DK"/>
        </w:rPr>
        <w:t>:</w:t>
      </w:r>
    </w:p>
    <w:p w:rsidR="006D1B26" w:rsidRDefault="006D1B26" w:rsidP="006D1B26">
      <w:pPr>
        <w:suppressAutoHyphens/>
        <w:spacing w:line="240" w:lineRule="auto"/>
        <w:rPr>
          <w:lang w:val="da-DK"/>
        </w:rPr>
      </w:pPr>
      <w:r>
        <w:rPr>
          <w:lang w:val="da-DK"/>
        </w:rPr>
        <w:t>Hver tablet indeholder 1,9 </w:t>
      </w:r>
      <w:r w:rsidRPr="002E1710">
        <w:rPr>
          <w:lang w:val="da-DK"/>
        </w:rPr>
        <w:t>mg saccharose</w:t>
      </w:r>
      <w:r>
        <w:rPr>
          <w:lang w:val="da-DK"/>
        </w:rPr>
        <w:t>.</w:t>
      </w:r>
    </w:p>
    <w:p w:rsidR="006D1B26" w:rsidRDefault="006D1B26" w:rsidP="006D1B26">
      <w:pPr>
        <w:suppressAutoHyphens/>
        <w:spacing w:line="240" w:lineRule="auto"/>
        <w:rPr>
          <w:lang w:val="da-DK"/>
        </w:rPr>
      </w:pPr>
    </w:p>
    <w:p w:rsidR="006D1B26" w:rsidRPr="004740F1" w:rsidRDefault="006D1B26" w:rsidP="006D1B26">
      <w:pPr>
        <w:pStyle w:val="Text"/>
        <w:widowControl w:val="0"/>
        <w:tabs>
          <w:tab w:val="left" w:pos="567"/>
        </w:tabs>
        <w:spacing w:before="0"/>
        <w:jc w:val="left"/>
        <w:rPr>
          <w:sz w:val="22"/>
          <w:szCs w:val="22"/>
          <w:u w:val="single"/>
          <w:lang w:val="da-DK"/>
        </w:rPr>
      </w:pPr>
      <w:r w:rsidRPr="004740F1">
        <w:rPr>
          <w:sz w:val="22"/>
          <w:szCs w:val="22"/>
          <w:u w:val="single"/>
          <w:lang w:val="da-DK" w:eastAsia="fi-FI"/>
        </w:rPr>
        <w:t>175 mg/43,75 mg/200 mg</w:t>
      </w:r>
    </w:p>
    <w:p w:rsidR="006D1B26" w:rsidRDefault="006D1B26" w:rsidP="006D1B26">
      <w:pPr>
        <w:suppressAutoHyphens/>
        <w:spacing w:line="240" w:lineRule="auto"/>
        <w:rPr>
          <w:lang w:val="it-IT"/>
        </w:rPr>
      </w:pPr>
      <w:r w:rsidRPr="002E1710">
        <w:rPr>
          <w:lang w:val="it-IT"/>
        </w:rPr>
        <w:t xml:space="preserve">En tablet indeholder </w:t>
      </w:r>
      <w:r>
        <w:rPr>
          <w:lang w:val="it-IT"/>
        </w:rPr>
        <w:t>17</w:t>
      </w:r>
      <w:r w:rsidRPr="002E1710">
        <w:rPr>
          <w:lang w:val="it-IT"/>
        </w:rPr>
        <w:t>5</w:t>
      </w:r>
      <w:r>
        <w:rPr>
          <w:lang w:val="it-IT"/>
        </w:rPr>
        <w:t> </w:t>
      </w:r>
      <w:r w:rsidRPr="002E1710">
        <w:rPr>
          <w:lang w:val="it-IT"/>
        </w:rPr>
        <w:t xml:space="preserve">mg levodopa, </w:t>
      </w:r>
      <w:r>
        <w:rPr>
          <w:lang w:val="it-IT"/>
        </w:rPr>
        <w:t>43,7</w:t>
      </w:r>
      <w:r w:rsidRPr="002E1710">
        <w:rPr>
          <w:lang w:val="it-IT"/>
        </w:rPr>
        <w:t>5</w:t>
      </w:r>
      <w:r>
        <w:rPr>
          <w:lang w:val="it-IT"/>
        </w:rPr>
        <w:t> </w:t>
      </w:r>
      <w:r w:rsidRPr="002E1710">
        <w:rPr>
          <w:lang w:val="it-IT"/>
        </w:rPr>
        <w:t>mg carbidopa og 200</w:t>
      </w:r>
      <w:r>
        <w:rPr>
          <w:lang w:val="it-IT"/>
        </w:rPr>
        <w:t> </w:t>
      </w:r>
      <w:r w:rsidRPr="002E1710">
        <w:rPr>
          <w:lang w:val="it-IT"/>
        </w:rPr>
        <w:t xml:space="preserve">mg </w:t>
      </w:r>
      <w:r>
        <w:rPr>
          <w:lang w:val="it-IT"/>
        </w:rPr>
        <w:t>entacapon</w:t>
      </w:r>
      <w:r w:rsidRPr="002E1710">
        <w:rPr>
          <w:lang w:val="it-IT"/>
        </w:rPr>
        <w:t>.</w:t>
      </w:r>
    </w:p>
    <w:p w:rsidR="006D1B26" w:rsidRDefault="006D1B26" w:rsidP="006D1B26">
      <w:pPr>
        <w:suppressAutoHyphens/>
        <w:spacing w:line="240" w:lineRule="auto"/>
        <w:rPr>
          <w:lang w:val="da-DK"/>
        </w:rPr>
      </w:pPr>
    </w:p>
    <w:p w:rsidR="006D1B26" w:rsidRDefault="006D1B26" w:rsidP="006D1B26">
      <w:pPr>
        <w:suppressAutoHyphens/>
        <w:spacing w:line="240" w:lineRule="auto"/>
        <w:rPr>
          <w:lang w:val="da-DK"/>
        </w:rPr>
      </w:pPr>
      <w:r w:rsidRPr="002E1710">
        <w:rPr>
          <w:lang w:val="da-DK"/>
        </w:rPr>
        <w:t>Hjælpestof</w:t>
      </w:r>
      <w:r>
        <w:rPr>
          <w:lang w:val="da-DK"/>
        </w:rPr>
        <w:t>, som behandleren skal være opmærksom på</w:t>
      </w:r>
      <w:r w:rsidRPr="002E1710">
        <w:rPr>
          <w:lang w:val="da-DK"/>
        </w:rPr>
        <w:t>:</w:t>
      </w:r>
    </w:p>
    <w:p w:rsidR="006D1B26" w:rsidRDefault="006D1B26" w:rsidP="006D1B26">
      <w:pPr>
        <w:suppressAutoHyphens/>
        <w:spacing w:line="240" w:lineRule="auto"/>
        <w:rPr>
          <w:lang w:val="da-DK"/>
        </w:rPr>
      </w:pPr>
      <w:r>
        <w:rPr>
          <w:lang w:val="da-DK"/>
        </w:rPr>
        <w:t>Hver tablet indeholder 1,89 </w:t>
      </w:r>
      <w:r w:rsidRPr="002E1710">
        <w:rPr>
          <w:lang w:val="da-DK"/>
        </w:rPr>
        <w:t>mg saccharose</w:t>
      </w:r>
      <w:r>
        <w:rPr>
          <w:lang w:val="da-DK"/>
        </w:rPr>
        <w:t>.</w:t>
      </w:r>
    </w:p>
    <w:p w:rsidR="006D1B26" w:rsidRDefault="006D1B26" w:rsidP="006D1B26">
      <w:pPr>
        <w:suppressAutoHyphens/>
        <w:spacing w:line="240" w:lineRule="auto"/>
        <w:rPr>
          <w:lang w:val="da-DK"/>
        </w:rPr>
      </w:pPr>
    </w:p>
    <w:p w:rsidR="006D1B26" w:rsidRPr="004740F1" w:rsidRDefault="006D1B26" w:rsidP="006D1B26">
      <w:pPr>
        <w:pStyle w:val="Text"/>
        <w:widowControl w:val="0"/>
        <w:tabs>
          <w:tab w:val="left" w:pos="567"/>
        </w:tabs>
        <w:spacing w:before="0"/>
        <w:jc w:val="left"/>
        <w:rPr>
          <w:sz w:val="22"/>
          <w:szCs w:val="22"/>
          <w:u w:val="single"/>
          <w:lang w:val="da-DK"/>
        </w:rPr>
      </w:pPr>
      <w:r w:rsidRPr="004740F1">
        <w:rPr>
          <w:sz w:val="22"/>
          <w:szCs w:val="22"/>
          <w:u w:val="single"/>
          <w:lang w:val="da-DK"/>
        </w:rPr>
        <w:t>200 mg/50 mg/200 mg</w:t>
      </w:r>
    </w:p>
    <w:p w:rsidR="006D1B26" w:rsidRDefault="006D1B26" w:rsidP="006D1B26">
      <w:pPr>
        <w:suppressAutoHyphens/>
        <w:spacing w:line="240" w:lineRule="auto"/>
        <w:rPr>
          <w:lang w:val="it-IT"/>
        </w:rPr>
      </w:pPr>
      <w:r w:rsidRPr="002E1710">
        <w:rPr>
          <w:lang w:val="it-IT"/>
        </w:rPr>
        <w:t xml:space="preserve">En tablet indeholder </w:t>
      </w:r>
      <w:r>
        <w:rPr>
          <w:lang w:val="it-IT"/>
        </w:rPr>
        <w:t>20</w:t>
      </w:r>
      <w:r w:rsidRPr="002E1710">
        <w:rPr>
          <w:lang w:val="it-IT"/>
        </w:rPr>
        <w:t>0</w:t>
      </w:r>
      <w:r>
        <w:rPr>
          <w:lang w:val="it-IT"/>
        </w:rPr>
        <w:t xml:space="preserve"> mg levodopa, </w:t>
      </w:r>
      <w:r w:rsidRPr="002E1710">
        <w:rPr>
          <w:lang w:val="it-IT"/>
        </w:rPr>
        <w:t>5</w:t>
      </w:r>
      <w:r>
        <w:rPr>
          <w:lang w:val="it-IT"/>
        </w:rPr>
        <w:t>0 </w:t>
      </w:r>
      <w:r w:rsidRPr="002E1710">
        <w:rPr>
          <w:lang w:val="it-IT"/>
        </w:rPr>
        <w:t>mg carbidopa og 200</w:t>
      </w:r>
      <w:r>
        <w:rPr>
          <w:lang w:val="it-IT"/>
        </w:rPr>
        <w:t> </w:t>
      </w:r>
      <w:r w:rsidRPr="002E1710">
        <w:rPr>
          <w:lang w:val="it-IT"/>
        </w:rPr>
        <w:t xml:space="preserve">mg </w:t>
      </w:r>
      <w:r>
        <w:rPr>
          <w:lang w:val="it-IT"/>
        </w:rPr>
        <w:t>entacapon</w:t>
      </w:r>
      <w:r w:rsidRPr="002E1710">
        <w:rPr>
          <w:lang w:val="it-IT"/>
        </w:rPr>
        <w:t>.</w:t>
      </w:r>
    </w:p>
    <w:p w:rsidR="006D1B26" w:rsidRDefault="006D1B26" w:rsidP="006D1B26">
      <w:pPr>
        <w:suppressAutoHyphens/>
        <w:spacing w:line="240" w:lineRule="auto"/>
        <w:rPr>
          <w:lang w:val="da-DK"/>
        </w:rPr>
      </w:pPr>
    </w:p>
    <w:p w:rsidR="006D1B26" w:rsidRDefault="006D1B26" w:rsidP="006D1B26">
      <w:pPr>
        <w:suppressAutoHyphens/>
        <w:spacing w:line="240" w:lineRule="auto"/>
        <w:rPr>
          <w:lang w:val="da-DK"/>
        </w:rPr>
      </w:pPr>
      <w:r w:rsidRPr="002E1710">
        <w:rPr>
          <w:lang w:val="da-DK"/>
        </w:rPr>
        <w:t>Hjælpestof</w:t>
      </w:r>
      <w:r>
        <w:rPr>
          <w:lang w:val="da-DK"/>
        </w:rPr>
        <w:t>, som behandleren skal være opmærksom på</w:t>
      </w:r>
      <w:r w:rsidRPr="002E1710">
        <w:rPr>
          <w:lang w:val="da-DK"/>
        </w:rPr>
        <w:t>:</w:t>
      </w:r>
    </w:p>
    <w:p w:rsidR="006D1B26" w:rsidRDefault="006D1B26" w:rsidP="006D1B26">
      <w:pPr>
        <w:suppressAutoHyphens/>
        <w:spacing w:line="240" w:lineRule="auto"/>
        <w:rPr>
          <w:lang w:val="da-DK"/>
        </w:rPr>
      </w:pPr>
      <w:r>
        <w:rPr>
          <w:lang w:val="da-DK"/>
        </w:rPr>
        <w:t>Hver tablet indeholder 2,3 </w:t>
      </w:r>
      <w:r w:rsidRPr="002E1710">
        <w:rPr>
          <w:lang w:val="da-DK"/>
        </w:rPr>
        <w:t>mg saccharose</w:t>
      </w:r>
      <w:r>
        <w:rPr>
          <w:lang w:val="da-DK"/>
        </w:rPr>
        <w:t>.</w:t>
      </w:r>
    </w:p>
    <w:p w:rsidR="006D1B26" w:rsidRDefault="006D1B26" w:rsidP="00156519">
      <w:pPr>
        <w:suppressAutoHyphens/>
        <w:spacing w:line="240" w:lineRule="auto"/>
        <w:rPr>
          <w:lang w:val="da-DK"/>
        </w:rPr>
      </w:pPr>
    </w:p>
    <w:p w:rsidR="006D1B26" w:rsidRDefault="006D1B26" w:rsidP="00156519">
      <w:pPr>
        <w:suppressAutoHyphens/>
        <w:spacing w:line="240" w:lineRule="auto"/>
        <w:rPr>
          <w:lang w:val="da-DK"/>
        </w:rPr>
      </w:pPr>
    </w:p>
    <w:p w:rsidR="00156519" w:rsidRPr="002E1710" w:rsidRDefault="00156519" w:rsidP="00156519">
      <w:pPr>
        <w:suppressAutoHyphens/>
        <w:spacing w:line="240" w:lineRule="auto"/>
        <w:rPr>
          <w:lang w:val="da-DK"/>
        </w:rPr>
      </w:pPr>
      <w:r w:rsidRPr="002E1710">
        <w:rPr>
          <w:lang w:val="da-DK"/>
        </w:rPr>
        <w:lastRenderedPageBreak/>
        <w:t>Alle hjælpestoffer er anført under pkt. 6.1.</w:t>
      </w:r>
    </w:p>
    <w:p w:rsidR="00156519" w:rsidRPr="002E1710" w:rsidRDefault="00156519" w:rsidP="00156519">
      <w:pPr>
        <w:pStyle w:val="EndnoteText"/>
        <w:suppressAutoHyphens/>
        <w:rPr>
          <w:lang w:val="da-DK"/>
        </w:rPr>
      </w:pPr>
    </w:p>
    <w:p w:rsidR="00156519" w:rsidRPr="002E1710" w:rsidRDefault="00156519" w:rsidP="00156519">
      <w:pPr>
        <w:pStyle w:val="EndnoteText"/>
        <w:suppressAutoHyphens/>
        <w:rPr>
          <w:lang w:val="da-DK"/>
        </w:rPr>
      </w:pPr>
    </w:p>
    <w:p w:rsidR="00156519" w:rsidRPr="002E1710" w:rsidRDefault="00156519" w:rsidP="00A412DB">
      <w:pPr>
        <w:numPr>
          <w:ilvl w:val="0"/>
          <w:numId w:val="3"/>
        </w:numPr>
        <w:tabs>
          <w:tab w:val="clear" w:pos="570"/>
          <w:tab w:val="left" w:pos="567"/>
        </w:tabs>
        <w:suppressAutoHyphens/>
        <w:spacing w:line="240" w:lineRule="auto"/>
        <w:rPr>
          <w:b/>
          <w:lang w:val="da-DK"/>
        </w:rPr>
      </w:pPr>
      <w:r w:rsidRPr="002E1710">
        <w:rPr>
          <w:b/>
          <w:lang w:val="da-DK"/>
        </w:rPr>
        <w:t>LÆGEMIDDELFORM</w:t>
      </w:r>
    </w:p>
    <w:p w:rsidR="00156519" w:rsidRPr="002E1710" w:rsidRDefault="00156519" w:rsidP="00156519">
      <w:pPr>
        <w:pStyle w:val="EndnoteText"/>
        <w:suppressAutoHyphens/>
        <w:rPr>
          <w:lang w:val="da-DK"/>
        </w:rPr>
      </w:pPr>
    </w:p>
    <w:p w:rsidR="00156519" w:rsidRPr="002E1710" w:rsidRDefault="00156519" w:rsidP="00156519">
      <w:pPr>
        <w:pStyle w:val="EndnoteText"/>
        <w:suppressAutoHyphens/>
        <w:rPr>
          <w:lang w:val="da-DK"/>
        </w:rPr>
      </w:pPr>
      <w:r w:rsidRPr="002E1710">
        <w:rPr>
          <w:lang w:val="da-DK"/>
        </w:rPr>
        <w:t>Filmovertrukket tablet</w:t>
      </w:r>
      <w:r w:rsidR="006D1B26">
        <w:rPr>
          <w:lang w:val="da-DK"/>
        </w:rPr>
        <w:t xml:space="preserve"> (tablet)</w:t>
      </w:r>
    </w:p>
    <w:p w:rsidR="00156519" w:rsidRPr="002E1710" w:rsidRDefault="00156519" w:rsidP="00156519">
      <w:pPr>
        <w:pStyle w:val="EndnoteText"/>
        <w:suppressAutoHyphens/>
        <w:rPr>
          <w:lang w:val="da-DK"/>
        </w:rPr>
      </w:pPr>
    </w:p>
    <w:p w:rsidR="006D1B26" w:rsidRPr="00EC658A" w:rsidRDefault="006D1B26" w:rsidP="006D1B26">
      <w:pPr>
        <w:pStyle w:val="Text"/>
        <w:widowControl w:val="0"/>
        <w:tabs>
          <w:tab w:val="left" w:pos="567"/>
        </w:tabs>
        <w:spacing w:before="0"/>
        <w:jc w:val="left"/>
        <w:rPr>
          <w:sz w:val="22"/>
          <w:szCs w:val="22"/>
          <w:u w:val="single"/>
          <w:lang w:val="en-GB"/>
        </w:rPr>
      </w:pPr>
      <w:r w:rsidRPr="00707A10">
        <w:rPr>
          <w:sz w:val="22"/>
          <w:szCs w:val="22"/>
          <w:u w:val="single"/>
          <w:lang w:val="en-GB"/>
        </w:rPr>
        <w:t>50</w:t>
      </w:r>
      <w:r>
        <w:rPr>
          <w:sz w:val="22"/>
          <w:szCs w:val="22"/>
          <w:u w:val="single"/>
          <w:lang w:val="en-GB"/>
        </w:rPr>
        <w:t> mg</w:t>
      </w:r>
      <w:r w:rsidRPr="00EC658A">
        <w:rPr>
          <w:sz w:val="22"/>
          <w:szCs w:val="22"/>
          <w:u w:val="single"/>
          <w:lang w:val="en-GB"/>
        </w:rPr>
        <w:t>/1</w:t>
      </w:r>
      <w:r>
        <w:rPr>
          <w:sz w:val="22"/>
          <w:szCs w:val="22"/>
          <w:u w:val="single"/>
          <w:lang w:val="en-GB"/>
        </w:rPr>
        <w:t>2,5 mg</w:t>
      </w:r>
      <w:r w:rsidRPr="00F8174C">
        <w:rPr>
          <w:sz w:val="22"/>
          <w:szCs w:val="22"/>
          <w:u w:val="single"/>
          <w:lang w:val="en-GB"/>
        </w:rPr>
        <w:t>/200 mg</w:t>
      </w:r>
    </w:p>
    <w:p w:rsidR="00156519" w:rsidRPr="002E1710" w:rsidRDefault="00156519" w:rsidP="00156519">
      <w:pPr>
        <w:pStyle w:val="EndnoteText"/>
        <w:suppressAutoHyphens/>
        <w:rPr>
          <w:lang w:val="da-DK"/>
        </w:rPr>
      </w:pPr>
      <w:r w:rsidRPr="002E1710">
        <w:rPr>
          <w:lang w:val="da-DK"/>
        </w:rPr>
        <w:t>Brun- eller grårød</w:t>
      </w:r>
      <w:r w:rsidR="000A7505" w:rsidRPr="002E1710">
        <w:rPr>
          <w:lang w:val="da-DK"/>
        </w:rPr>
        <w:t>e</w:t>
      </w:r>
      <w:r w:rsidRPr="002E1710">
        <w:rPr>
          <w:lang w:val="da-DK"/>
        </w:rPr>
        <w:t>, rund</w:t>
      </w:r>
      <w:r w:rsidR="000A7505" w:rsidRPr="002E1710">
        <w:rPr>
          <w:lang w:val="da-DK"/>
        </w:rPr>
        <w:t>e</w:t>
      </w:r>
      <w:r w:rsidRPr="002E1710">
        <w:rPr>
          <w:lang w:val="da-DK"/>
        </w:rPr>
        <w:t>, konveks</w:t>
      </w:r>
      <w:r w:rsidR="00ED7BA7">
        <w:rPr>
          <w:lang w:val="da-DK"/>
        </w:rPr>
        <w:t>e</w:t>
      </w:r>
      <w:r w:rsidR="007C4609">
        <w:rPr>
          <w:lang w:val="da-DK"/>
        </w:rPr>
        <w:t xml:space="preserve"> filmovertrukne </w:t>
      </w:r>
      <w:r w:rsidRPr="002E1710">
        <w:rPr>
          <w:lang w:val="da-DK"/>
        </w:rPr>
        <w:t>tablet</w:t>
      </w:r>
      <w:r w:rsidR="000A7505" w:rsidRPr="002E1710">
        <w:rPr>
          <w:lang w:val="da-DK"/>
        </w:rPr>
        <w:t>ter</w:t>
      </w:r>
      <w:r w:rsidRPr="002E1710">
        <w:rPr>
          <w:lang w:val="da-DK"/>
        </w:rPr>
        <w:t xml:space="preserve"> </w:t>
      </w:r>
      <w:r w:rsidR="00C74826" w:rsidRPr="002E1710">
        <w:rPr>
          <w:lang w:val="da-DK"/>
        </w:rPr>
        <w:t xml:space="preserve">uden delekærv </w:t>
      </w:r>
      <w:r w:rsidRPr="002E1710">
        <w:rPr>
          <w:lang w:val="da-DK"/>
        </w:rPr>
        <w:t xml:space="preserve">præget med ”LCE </w:t>
      </w:r>
      <w:smartTag w:uri="urn:schemas-microsoft-com:office:smarttags" w:element="metricconverter">
        <w:smartTagPr>
          <w:attr w:name="ProductID" w:val="50”"/>
        </w:smartTagPr>
        <w:r w:rsidRPr="002E1710">
          <w:rPr>
            <w:lang w:val="da-DK"/>
          </w:rPr>
          <w:t>50”</w:t>
        </w:r>
      </w:smartTag>
      <w:r w:rsidRPr="002E1710">
        <w:rPr>
          <w:lang w:val="da-DK"/>
        </w:rPr>
        <w:t xml:space="preserve"> på den ene side.</w:t>
      </w:r>
    </w:p>
    <w:p w:rsidR="006D1B26" w:rsidRDefault="006D1B26" w:rsidP="006D1B26">
      <w:pPr>
        <w:pStyle w:val="Text"/>
        <w:widowControl w:val="0"/>
        <w:tabs>
          <w:tab w:val="left" w:pos="567"/>
        </w:tabs>
        <w:spacing w:before="0"/>
        <w:jc w:val="left"/>
        <w:rPr>
          <w:sz w:val="22"/>
          <w:szCs w:val="22"/>
          <w:u w:val="single"/>
          <w:lang w:val="da-DK" w:eastAsia="fi-FI"/>
        </w:rPr>
      </w:pPr>
    </w:p>
    <w:p w:rsidR="006D1B26" w:rsidRPr="004740F1" w:rsidRDefault="006D1B26" w:rsidP="006D1B26">
      <w:pPr>
        <w:pStyle w:val="Text"/>
        <w:widowControl w:val="0"/>
        <w:tabs>
          <w:tab w:val="left" w:pos="567"/>
        </w:tabs>
        <w:spacing w:before="0"/>
        <w:jc w:val="left"/>
        <w:rPr>
          <w:sz w:val="22"/>
          <w:szCs w:val="22"/>
          <w:u w:val="single"/>
          <w:lang w:val="da-DK" w:eastAsia="fi-FI"/>
        </w:rPr>
      </w:pPr>
      <w:r w:rsidRPr="004740F1">
        <w:rPr>
          <w:sz w:val="22"/>
          <w:szCs w:val="22"/>
          <w:u w:val="single"/>
          <w:lang w:val="da-DK" w:eastAsia="fi-FI"/>
        </w:rPr>
        <w:t>75 mg/18,75 mg/200 mg</w:t>
      </w:r>
    </w:p>
    <w:p w:rsidR="006D1B26" w:rsidRDefault="006D1B26" w:rsidP="006D1B26">
      <w:pPr>
        <w:pStyle w:val="EndnoteText"/>
        <w:suppressAutoHyphens/>
        <w:rPr>
          <w:lang w:val="da-DK"/>
        </w:rPr>
      </w:pPr>
      <w:r>
        <w:rPr>
          <w:lang w:val="da-DK"/>
        </w:rPr>
        <w:t>Lyse b</w:t>
      </w:r>
      <w:r w:rsidRPr="002E1710">
        <w:rPr>
          <w:lang w:val="da-DK"/>
        </w:rPr>
        <w:t xml:space="preserve">runrøde, </w:t>
      </w:r>
      <w:r>
        <w:rPr>
          <w:lang w:val="da-DK"/>
        </w:rPr>
        <w:t>ovale,</w:t>
      </w:r>
      <w:r w:rsidRPr="002E1710">
        <w:rPr>
          <w:lang w:val="da-DK"/>
        </w:rPr>
        <w:t xml:space="preserve"> </w:t>
      </w:r>
      <w:r>
        <w:rPr>
          <w:lang w:val="da-DK"/>
        </w:rPr>
        <w:t xml:space="preserve">filmovertrukne </w:t>
      </w:r>
      <w:r w:rsidRPr="002E1710">
        <w:rPr>
          <w:lang w:val="da-DK"/>
        </w:rPr>
        <w:t xml:space="preserve">tabletter præget med </w:t>
      </w:r>
      <w:r>
        <w:rPr>
          <w:lang w:val="da-DK"/>
        </w:rPr>
        <w:t xml:space="preserve">”LCE </w:t>
      </w:r>
      <w:smartTag w:uri="urn:schemas-microsoft-com:office:smarttags" w:element="metricconverter">
        <w:smartTagPr>
          <w:attr w:name="ProductID" w:val="75”"/>
        </w:smartTagPr>
        <w:r>
          <w:rPr>
            <w:lang w:val="da-DK"/>
          </w:rPr>
          <w:t>75”</w:t>
        </w:r>
      </w:smartTag>
      <w:r w:rsidRPr="002E1710">
        <w:rPr>
          <w:lang w:val="da-DK"/>
        </w:rPr>
        <w:t xml:space="preserve"> på den ene side.</w:t>
      </w:r>
    </w:p>
    <w:p w:rsidR="006D1B26" w:rsidRPr="002E1710" w:rsidRDefault="006D1B26" w:rsidP="006D1B26">
      <w:pPr>
        <w:pStyle w:val="EndnoteText"/>
        <w:suppressAutoHyphens/>
        <w:rPr>
          <w:lang w:val="da-DK"/>
        </w:rPr>
      </w:pPr>
    </w:p>
    <w:p w:rsidR="006D1B26" w:rsidRPr="004740F1" w:rsidRDefault="006D1B26" w:rsidP="006D1B26">
      <w:pPr>
        <w:pStyle w:val="Text"/>
        <w:widowControl w:val="0"/>
        <w:tabs>
          <w:tab w:val="left" w:pos="567"/>
        </w:tabs>
        <w:spacing w:before="0"/>
        <w:jc w:val="left"/>
        <w:rPr>
          <w:sz w:val="22"/>
          <w:szCs w:val="22"/>
          <w:u w:val="single"/>
          <w:lang w:val="da-DK"/>
        </w:rPr>
      </w:pPr>
      <w:r w:rsidRPr="004740F1">
        <w:rPr>
          <w:sz w:val="22"/>
          <w:szCs w:val="22"/>
          <w:u w:val="single"/>
          <w:lang w:val="da-DK"/>
        </w:rPr>
        <w:t>100 mg/25 mg/200 mg</w:t>
      </w:r>
    </w:p>
    <w:p w:rsidR="006D1B26" w:rsidRPr="002E1710" w:rsidRDefault="006D1B26" w:rsidP="006D1B26">
      <w:pPr>
        <w:pStyle w:val="EndnoteText"/>
        <w:suppressAutoHyphens/>
        <w:rPr>
          <w:lang w:val="da-DK"/>
        </w:rPr>
      </w:pPr>
      <w:r w:rsidRPr="002E1710">
        <w:rPr>
          <w:lang w:val="da-DK"/>
        </w:rPr>
        <w:t xml:space="preserve">Brun eller grårøde, ovale </w:t>
      </w:r>
      <w:r>
        <w:rPr>
          <w:lang w:val="da-DK"/>
        </w:rPr>
        <w:t xml:space="preserve">filmovertrukne </w:t>
      </w:r>
      <w:r w:rsidRPr="002E1710">
        <w:rPr>
          <w:lang w:val="da-DK"/>
        </w:rPr>
        <w:t xml:space="preserve">tabletter uden delekærv præget med ”LCE </w:t>
      </w:r>
      <w:smartTag w:uri="urn:schemas-microsoft-com:office:smarttags" w:element="metricconverter">
        <w:smartTagPr>
          <w:attr w:name="ProductID" w:val="100”"/>
        </w:smartTagPr>
        <w:r w:rsidRPr="002E1710">
          <w:rPr>
            <w:lang w:val="da-DK"/>
          </w:rPr>
          <w:t>100”</w:t>
        </w:r>
      </w:smartTag>
      <w:r w:rsidRPr="002E1710">
        <w:rPr>
          <w:lang w:val="da-DK"/>
        </w:rPr>
        <w:t xml:space="preserve"> på den ene side.</w:t>
      </w:r>
    </w:p>
    <w:p w:rsidR="006D1B26" w:rsidRDefault="006D1B26" w:rsidP="006D1B26">
      <w:pPr>
        <w:pStyle w:val="EndnoteText"/>
        <w:suppressAutoHyphens/>
        <w:rPr>
          <w:lang w:val="da-DK"/>
        </w:rPr>
      </w:pPr>
    </w:p>
    <w:p w:rsidR="006D1B26" w:rsidRDefault="006D1B26" w:rsidP="006D1B26">
      <w:pPr>
        <w:pStyle w:val="Text"/>
        <w:widowControl w:val="0"/>
        <w:tabs>
          <w:tab w:val="left" w:pos="567"/>
        </w:tabs>
        <w:spacing w:before="0"/>
        <w:jc w:val="left"/>
        <w:rPr>
          <w:sz w:val="22"/>
          <w:szCs w:val="22"/>
          <w:u w:val="single"/>
          <w:lang w:val="da-DK"/>
        </w:rPr>
      </w:pPr>
      <w:r w:rsidRPr="004740F1">
        <w:rPr>
          <w:sz w:val="22"/>
          <w:szCs w:val="22"/>
          <w:u w:val="single"/>
          <w:lang w:val="da-DK"/>
        </w:rPr>
        <w:t>125 mg/31,25 mg/200 mg</w:t>
      </w:r>
    </w:p>
    <w:p w:rsidR="006D1B26" w:rsidRPr="002E1710" w:rsidRDefault="006D1B26" w:rsidP="006D1B26">
      <w:pPr>
        <w:pStyle w:val="EndnoteText"/>
        <w:suppressAutoHyphens/>
        <w:rPr>
          <w:lang w:val="da-DK"/>
        </w:rPr>
      </w:pPr>
      <w:r>
        <w:rPr>
          <w:lang w:val="da-DK"/>
        </w:rPr>
        <w:t>Lyse b</w:t>
      </w:r>
      <w:r w:rsidRPr="002E1710">
        <w:rPr>
          <w:lang w:val="da-DK"/>
        </w:rPr>
        <w:t>runrøde, ovale</w:t>
      </w:r>
      <w:r>
        <w:rPr>
          <w:lang w:val="da-DK"/>
        </w:rPr>
        <w:t>,</w:t>
      </w:r>
      <w:r w:rsidRPr="002E1710">
        <w:rPr>
          <w:lang w:val="da-DK"/>
        </w:rPr>
        <w:t xml:space="preserve"> </w:t>
      </w:r>
      <w:r>
        <w:rPr>
          <w:lang w:val="da-DK"/>
        </w:rPr>
        <w:t xml:space="preserve">filmovertrukne </w:t>
      </w:r>
      <w:r w:rsidRPr="002E1710">
        <w:rPr>
          <w:lang w:val="da-DK"/>
        </w:rPr>
        <w:t xml:space="preserve">tabletter præget med </w:t>
      </w:r>
      <w:r>
        <w:rPr>
          <w:lang w:val="da-DK"/>
        </w:rPr>
        <w:t>”LCE 125”</w:t>
      </w:r>
      <w:r w:rsidRPr="002E1710">
        <w:rPr>
          <w:lang w:val="da-DK"/>
        </w:rPr>
        <w:t xml:space="preserve"> på den ene side.</w:t>
      </w:r>
    </w:p>
    <w:p w:rsidR="006D1B26" w:rsidRDefault="006D1B26" w:rsidP="006D1B26">
      <w:pPr>
        <w:pStyle w:val="Text"/>
        <w:widowControl w:val="0"/>
        <w:tabs>
          <w:tab w:val="left" w:pos="567"/>
        </w:tabs>
        <w:spacing w:before="0"/>
        <w:jc w:val="left"/>
        <w:rPr>
          <w:sz w:val="22"/>
          <w:szCs w:val="22"/>
          <w:u w:val="single"/>
          <w:lang w:val="da-DK"/>
        </w:rPr>
      </w:pPr>
    </w:p>
    <w:p w:rsidR="006D1B26" w:rsidRPr="004740F1" w:rsidRDefault="006D1B26" w:rsidP="006D1B26">
      <w:pPr>
        <w:pStyle w:val="Text"/>
        <w:widowControl w:val="0"/>
        <w:tabs>
          <w:tab w:val="left" w:pos="567"/>
        </w:tabs>
        <w:spacing w:before="0"/>
        <w:jc w:val="left"/>
        <w:rPr>
          <w:sz w:val="22"/>
          <w:szCs w:val="22"/>
          <w:u w:val="single"/>
          <w:lang w:val="da-DK"/>
        </w:rPr>
      </w:pPr>
      <w:r w:rsidRPr="004740F1">
        <w:rPr>
          <w:sz w:val="22"/>
          <w:szCs w:val="22"/>
          <w:u w:val="single"/>
          <w:lang w:val="da-DK"/>
        </w:rPr>
        <w:t>150 mg/37,5 mg/200 mg</w:t>
      </w:r>
    </w:p>
    <w:p w:rsidR="006D1B26" w:rsidRPr="002E1710" w:rsidRDefault="006D1B26" w:rsidP="006D1B26">
      <w:pPr>
        <w:pStyle w:val="EndnoteText"/>
        <w:suppressAutoHyphens/>
        <w:rPr>
          <w:lang w:val="da-DK"/>
        </w:rPr>
      </w:pPr>
      <w:r w:rsidRPr="002E1710">
        <w:rPr>
          <w:lang w:val="da-DK"/>
        </w:rPr>
        <w:t xml:space="preserve">Brun eller grårøde, aflange ellipse-formede </w:t>
      </w:r>
      <w:r>
        <w:rPr>
          <w:lang w:val="da-DK"/>
        </w:rPr>
        <w:t xml:space="preserve">filmovertrukne </w:t>
      </w:r>
      <w:r w:rsidRPr="002E1710">
        <w:rPr>
          <w:lang w:val="da-DK"/>
        </w:rPr>
        <w:t xml:space="preserve">tabletter uden delekærv præget med ”LCE </w:t>
      </w:r>
      <w:smartTag w:uri="urn:schemas-microsoft-com:office:smarttags" w:element="metricconverter">
        <w:smartTagPr>
          <w:attr w:name="ProductID" w:val="150”"/>
        </w:smartTagPr>
        <w:r w:rsidRPr="002E1710">
          <w:rPr>
            <w:lang w:val="da-DK"/>
          </w:rPr>
          <w:t>150”</w:t>
        </w:r>
      </w:smartTag>
      <w:r w:rsidRPr="002E1710">
        <w:rPr>
          <w:lang w:val="da-DK"/>
        </w:rPr>
        <w:t xml:space="preserve"> på den ene side.</w:t>
      </w:r>
    </w:p>
    <w:p w:rsidR="006D1B26" w:rsidRDefault="006D1B26" w:rsidP="006D1B26">
      <w:pPr>
        <w:pStyle w:val="Text"/>
        <w:widowControl w:val="0"/>
        <w:tabs>
          <w:tab w:val="left" w:pos="567"/>
        </w:tabs>
        <w:spacing w:before="0"/>
        <w:jc w:val="left"/>
        <w:rPr>
          <w:sz w:val="22"/>
          <w:szCs w:val="22"/>
          <w:u w:val="single"/>
          <w:lang w:val="da-DK"/>
        </w:rPr>
      </w:pPr>
    </w:p>
    <w:p w:rsidR="006D1B26" w:rsidRPr="004740F1" w:rsidRDefault="006D1B26" w:rsidP="006D1B26">
      <w:pPr>
        <w:pStyle w:val="Text"/>
        <w:widowControl w:val="0"/>
        <w:tabs>
          <w:tab w:val="left" w:pos="567"/>
        </w:tabs>
        <w:spacing w:before="0"/>
        <w:jc w:val="left"/>
        <w:rPr>
          <w:sz w:val="22"/>
          <w:szCs w:val="22"/>
          <w:u w:val="single"/>
          <w:lang w:val="da-DK"/>
        </w:rPr>
      </w:pPr>
      <w:r w:rsidRPr="004740F1">
        <w:rPr>
          <w:sz w:val="22"/>
          <w:szCs w:val="22"/>
          <w:u w:val="single"/>
          <w:lang w:val="da-DK" w:eastAsia="fi-FI"/>
        </w:rPr>
        <w:t>175 mg/43,75 mg/200 mg</w:t>
      </w:r>
    </w:p>
    <w:p w:rsidR="006D1B26" w:rsidRPr="002E1710" w:rsidRDefault="006D1B26" w:rsidP="006D1B26">
      <w:pPr>
        <w:pStyle w:val="EndnoteText"/>
        <w:suppressAutoHyphens/>
        <w:rPr>
          <w:lang w:val="da-DK"/>
        </w:rPr>
      </w:pPr>
      <w:r w:rsidRPr="0026340D">
        <w:rPr>
          <w:lang w:val="da-DK"/>
        </w:rPr>
        <w:t>Lyse brunrøde, ovale, filmovertrukne tabletter uden delekærv præget med ”LCE 175” på den ene side.</w:t>
      </w:r>
    </w:p>
    <w:p w:rsidR="006D1B26" w:rsidRPr="004740F1" w:rsidRDefault="006D1B26" w:rsidP="006D1B26">
      <w:pPr>
        <w:pStyle w:val="Text"/>
        <w:widowControl w:val="0"/>
        <w:tabs>
          <w:tab w:val="left" w:pos="567"/>
        </w:tabs>
        <w:spacing w:before="0"/>
        <w:jc w:val="left"/>
        <w:rPr>
          <w:sz w:val="22"/>
          <w:szCs w:val="22"/>
          <w:u w:val="single"/>
          <w:lang w:val="da-DK"/>
        </w:rPr>
      </w:pPr>
    </w:p>
    <w:p w:rsidR="006D1B26" w:rsidRPr="004740F1" w:rsidRDefault="006D1B26" w:rsidP="006D1B26">
      <w:pPr>
        <w:pStyle w:val="Text"/>
        <w:widowControl w:val="0"/>
        <w:tabs>
          <w:tab w:val="left" w:pos="567"/>
        </w:tabs>
        <w:spacing w:before="0"/>
        <w:jc w:val="left"/>
        <w:rPr>
          <w:sz w:val="22"/>
          <w:szCs w:val="22"/>
          <w:u w:val="single"/>
          <w:lang w:val="da-DK"/>
        </w:rPr>
      </w:pPr>
      <w:r w:rsidRPr="004740F1">
        <w:rPr>
          <w:sz w:val="22"/>
          <w:szCs w:val="22"/>
          <w:u w:val="single"/>
          <w:lang w:val="da-DK"/>
        </w:rPr>
        <w:t>200 mg/50 mg/200 mg</w:t>
      </w:r>
    </w:p>
    <w:p w:rsidR="00156519" w:rsidRPr="002E1710" w:rsidRDefault="006D1B26" w:rsidP="00156519">
      <w:pPr>
        <w:pStyle w:val="EndnoteText"/>
        <w:suppressAutoHyphens/>
        <w:rPr>
          <w:lang w:val="da-DK"/>
        </w:rPr>
      </w:pPr>
      <w:r w:rsidRPr="002E1710">
        <w:rPr>
          <w:lang w:val="da-DK"/>
        </w:rPr>
        <w:t xml:space="preserve">Mørk brunrøde, ovale </w:t>
      </w:r>
      <w:r>
        <w:rPr>
          <w:lang w:val="da-DK"/>
        </w:rPr>
        <w:t xml:space="preserve">filmovertrukne </w:t>
      </w:r>
      <w:r w:rsidRPr="002E1710">
        <w:rPr>
          <w:lang w:val="da-DK"/>
        </w:rPr>
        <w:t xml:space="preserve">tabletter uden delekærv præget med ”LCE </w:t>
      </w:r>
      <w:smartTag w:uri="urn:schemas-microsoft-com:office:smarttags" w:element="metricconverter">
        <w:smartTagPr>
          <w:attr w:name="ProductID" w:val="200”"/>
        </w:smartTagPr>
        <w:r w:rsidRPr="002E1710">
          <w:rPr>
            <w:lang w:val="da-DK"/>
          </w:rPr>
          <w:t>200”</w:t>
        </w:r>
      </w:smartTag>
      <w:r w:rsidRPr="002E1710">
        <w:rPr>
          <w:lang w:val="da-DK"/>
        </w:rPr>
        <w:t xml:space="preserve"> på den ene side.</w:t>
      </w:r>
    </w:p>
    <w:p w:rsidR="00156519" w:rsidRPr="002E1710" w:rsidRDefault="00156519" w:rsidP="00156519">
      <w:pPr>
        <w:pStyle w:val="EndnoteText"/>
        <w:suppressAutoHyphens/>
        <w:rPr>
          <w:lang w:val="da-DK"/>
        </w:rPr>
      </w:pPr>
    </w:p>
    <w:p w:rsidR="00156519" w:rsidRPr="002E1710" w:rsidRDefault="00156519" w:rsidP="00156519">
      <w:pPr>
        <w:suppressAutoHyphens/>
        <w:spacing w:line="240" w:lineRule="auto"/>
        <w:ind w:left="567" w:hanging="567"/>
        <w:rPr>
          <w:b/>
          <w:lang w:val="da-DK"/>
        </w:rPr>
      </w:pPr>
      <w:r w:rsidRPr="002E1710">
        <w:rPr>
          <w:b/>
          <w:lang w:val="da-DK"/>
        </w:rPr>
        <w:t>4.</w:t>
      </w:r>
      <w:r w:rsidRPr="002E1710">
        <w:rPr>
          <w:b/>
          <w:lang w:val="da-DK"/>
        </w:rPr>
        <w:tab/>
        <w:t>KLINISKE OPLYSNINGER</w:t>
      </w:r>
    </w:p>
    <w:p w:rsidR="00156519" w:rsidRPr="002E1710" w:rsidRDefault="00156519" w:rsidP="00156519">
      <w:pPr>
        <w:pStyle w:val="EndnoteText"/>
        <w:suppressAutoHyphens/>
        <w:rPr>
          <w:lang w:val="da-DK"/>
        </w:rPr>
      </w:pPr>
    </w:p>
    <w:p w:rsidR="00156519" w:rsidRPr="002E1710" w:rsidRDefault="00156519" w:rsidP="00156519">
      <w:pPr>
        <w:suppressAutoHyphens/>
        <w:spacing w:line="240" w:lineRule="auto"/>
        <w:ind w:left="570" w:hanging="570"/>
        <w:rPr>
          <w:b/>
          <w:lang w:val="da-DK"/>
        </w:rPr>
      </w:pPr>
      <w:r w:rsidRPr="002E1710">
        <w:rPr>
          <w:b/>
          <w:lang w:val="da-DK"/>
        </w:rPr>
        <w:t>4.1</w:t>
      </w:r>
      <w:r w:rsidRPr="002E1710">
        <w:rPr>
          <w:b/>
          <w:lang w:val="da-DK"/>
        </w:rPr>
        <w:tab/>
        <w:t>Terapeutiske indikationer</w:t>
      </w:r>
    </w:p>
    <w:p w:rsidR="00156519" w:rsidRPr="002E1710" w:rsidRDefault="00156519" w:rsidP="00156519">
      <w:pPr>
        <w:pStyle w:val="EndnoteText"/>
        <w:suppressAutoHyphens/>
        <w:rPr>
          <w:lang w:val="da-DK"/>
        </w:rPr>
      </w:pPr>
    </w:p>
    <w:p w:rsidR="00156519" w:rsidRPr="002E1710" w:rsidRDefault="00156519" w:rsidP="00156519">
      <w:pPr>
        <w:pStyle w:val="EndnoteText"/>
        <w:suppressAutoHyphens/>
        <w:rPr>
          <w:lang w:val="da-DK"/>
        </w:rPr>
      </w:pPr>
      <w:r w:rsidRPr="002E1710">
        <w:rPr>
          <w:lang w:val="da-DK"/>
        </w:rPr>
        <w:t xml:space="preserve">Stalevo er indiceret </w:t>
      </w:r>
      <w:r w:rsidR="00AD31EE">
        <w:rPr>
          <w:lang w:val="da-DK"/>
        </w:rPr>
        <w:t>til</w:t>
      </w:r>
      <w:r w:rsidRPr="002E1710">
        <w:rPr>
          <w:lang w:val="da-DK"/>
        </w:rPr>
        <w:t xml:space="preserve"> behandling af </w:t>
      </w:r>
      <w:r w:rsidR="00C74826" w:rsidRPr="002E1710">
        <w:rPr>
          <w:lang w:val="da-DK"/>
        </w:rPr>
        <w:t xml:space="preserve">voksne </w:t>
      </w:r>
      <w:r w:rsidRPr="002E1710">
        <w:rPr>
          <w:lang w:val="da-DK"/>
        </w:rPr>
        <w:t xml:space="preserve">patienter med Parkinsons sygdom og motoriske </w:t>
      </w:r>
      <w:r w:rsidRPr="00D05D53">
        <w:rPr>
          <w:i/>
          <w:lang w:val="da-DK"/>
        </w:rPr>
        <w:t>end-of-dose</w:t>
      </w:r>
      <w:r w:rsidRPr="002E1710">
        <w:rPr>
          <w:lang w:val="da-DK"/>
        </w:rPr>
        <w:t xml:space="preserve"> fluktuationer, som ikke kan stabiliseres på behandling med levodopa/dopa-decarboxylase (DDC) hæmmere.</w:t>
      </w:r>
    </w:p>
    <w:p w:rsidR="00156519" w:rsidRPr="002E1710" w:rsidRDefault="00156519" w:rsidP="00156519">
      <w:pPr>
        <w:pStyle w:val="EndnoteText"/>
        <w:suppressAutoHyphens/>
        <w:rPr>
          <w:lang w:val="da-DK"/>
        </w:rPr>
      </w:pPr>
    </w:p>
    <w:p w:rsidR="00156519" w:rsidRPr="002E1710" w:rsidRDefault="00156519" w:rsidP="00156519">
      <w:pPr>
        <w:suppressAutoHyphens/>
        <w:spacing w:line="240" w:lineRule="auto"/>
        <w:ind w:left="567" w:hanging="567"/>
        <w:rPr>
          <w:b/>
          <w:lang w:val="da-DK"/>
        </w:rPr>
      </w:pPr>
      <w:r w:rsidRPr="002E1710">
        <w:rPr>
          <w:b/>
          <w:lang w:val="da-DK"/>
        </w:rPr>
        <w:t>4.2</w:t>
      </w:r>
      <w:r w:rsidRPr="002E1710">
        <w:rPr>
          <w:b/>
          <w:lang w:val="da-DK"/>
        </w:rPr>
        <w:tab/>
        <w:t xml:space="preserve">Dosering og </w:t>
      </w:r>
      <w:r w:rsidR="00031994">
        <w:rPr>
          <w:b/>
          <w:lang w:val="da-DK"/>
        </w:rPr>
        <w:t>administration</w:t>
      </w:r>
    </w:p>
    <w:p w:rsidR="00156519" w:rsidRDefault="00156519" w:rsidP="00156519">
      <w:pPr>
        <w:pStyle w:val="EndnoteText"/>
        <w:suppressAutoHyphens/>
        <w:rPr>
          <w:lang w:val="da-DK"/>
        </w:rPr>
      </w:pPr>
    </w:p>
    <w:p w:rsidR="00546A91" w:rsidRPr="00D05D53" w:rsidRDefault="00546A91" w:rsidP="00156519">
      <w:pPr>
        <w:pStyle w:val="EndnoteText"/>
        <w:suppressAutoHyphens/>
        <w:rPr>
          <w:u w:val="single"/>
          <w:lang w:val="da-DK"/>
        </w:rPr>
      </w:pPr>
      <w:r w:rsidRPr="00D05D53">
        <w:rPr>
          <w:u w:val="single"/>
          <w:lang w:val="da-DK"/>
        </w:rPr>
        <w:t>Dosering</w:t>
      </w:r>
    </w:p>
    <w:p w:rsidR="00156519" w:rsidRPr="002E1710" w:rsidRDefault="00156519" w:rsidP="00156519">
      <w:pPr>
        <w:pStyle w:val="EndnoteText"/>
        <w:suppressAutoHyphens/>
        <w:rPr>
          <w:lang w:val="da-DK"/>
        </w:rPr>
      </w:pPr>
    </w:p>
    <w:p w:rsidR="00604090" w:rsidRDefault="00156519" w:rsidP="00156519">
      <w:pPr>
        <w:pStyle w:val="EndnoteText"/>
        <w:suppressAutoHyphens/>
        <w:rPr>
          <w:lang w:val="da-DK"/>
        </w:rPr>
      </w:pPr>
      <w:r w:rsidRPr="002E1710">
        <w:rPr>
          <w:lang w:val="da-DK"/>
        </w:rPr>
        <w:t xml:space="preserve">Den optimale daglige dosis skal tilpasses hver enkelt patients behov ved titrering af levodopa. Den daglige dosis skal fortrinsvis optimeres til en af de </w:t>
      </w:r>
      <w:r w:rsidR="00137197">
        <w:rPr>
          <w:lang w:val="da-DK"/>
        </w:rPr>
        <w:t>syv</w:t>
      </w:r>
      <w:r w:rsidRPr="002E1710">
        <w:rPr>
          <w:lang w:val="da-DK"/>
        </w:rPr>
        <w:t xml:space="preserve"> tilgængelige styrker </w:t>
      </w:r>
    </w:p>
    <w:p w:rsidR="00156519" w:rsidRPr="002D6245" w:rsidRDefault="00156519" w:rsidP="00156519">
      <w:pPr>
        <w:pStyle w:val="EndnoteText"/>
        <w:suppressAutoHyphens/>
        <w:rPr>
          <w:lang w:val="da-DK"/>
        </w:rPr>
      </w:pPr>
      <w:r w:rsidRPr="002E1710">
        <w:rPr>
          <w:lang w:val="da-DK"/>
        </w:rPr>
        <w:t>(50</w:t>
      </w:r>
      <w:r w:rsidR="002D6245">
        <w:rPr>
          <w:lang w:val="da-DK"/>
        </w:rPr>
        <w:t> </w:t>
      </w:r>
      <w:r w:rsidR="004831AC" w:rsidRPr="002E1710">
        <w:rPr>
          <w:lang w:val="da-DK"/>
        </w:rPr>
        <w:t>mg</w:t>
      </w:r>
      <w:r w:rsidRPr="002E1710">
        <w:rPr>
          <w:lang w:val="da-DK"/>
        </w:rPr>
        <w:t>/12,5</w:t>
      </w:r>
      <w:r w:rsidR="002D6245">
        <w:rPr>
          <w:lang w:val="da-DK"/>
        </w:rPr>
        <w:t> </w:t>
      </w:r>
      <w:r w:rsidR="004831AC" w:rsidRPr="002E1710">
        <w:rPr>
          <w:lang w:val="da-DK"/>
        </w:rPr>
        <w:t>mg</w:t>
      </w:r>
      <w:r w:rsidR="002D6245">
        <w:rPr>
          <w:lang w:val="da-DK"/>
        </w:rPr>
        <w:t>/200 </w:t>
      </w:r>
      <w:r w:rsidRPr="002E1710">
        <w:rPr>
          <w:lang w:val="da-DK"/>
        </w:rPr>
        <w:t xml:space="preserve">mg, </w:t>
      </w:r>
      <w:r w:rsidR="00876AAD">
        <w:rPr>
          <w:lang w:val="da-DK"/>
        </w:rPr>
        <w:t>75 mg/18,75 mg/</w:t>
      </w:r>
      <w:r w:rsidR="002D6245">
        <w:rPr>
          <w:lang w:val="da-DK"/>
        </w:rPr>
        <w:t xml:space="preserve">200 mg, </w:t>
      </w:r>
      <w:r w:rsidRPr="002E1710">
        <w:rPr>
          <w:lang w:val="da-DK"/>
        </w:rPr>
        <w:t>100</w:t>
      </w:r>
      <w:r w:rsidR="002D6245">
        <w:rPr>
          <w:lang w:val="da-DK"/>
        </w:rPr>
        <w:t> </w:t>
      </w:r>
      <w:r w:rsidR="004831AC" w:rsidRPr="002E1710">
        <w:rPr>
          <w:lang w:val="da-DK"/>
        </w:rPr>
        <w:t>mg</w:t>
      </w:r>
      <w:r w:rsidRPr="002E1710">
        <w:rPr>
          <w:lang w:val="da-DK"/>
        </w:rPr>
        <w:t>/25</w:t>
      </w:r>
      <w:r w:rsidR="002D6245">
        <w:rPr>
          <w:lang w:val="da-DK"/>
        </w:rPr>
        <w:t> </w:t>
      </w:r>
      <w:r w:rsidR="004831AC" w:rsidRPr="002E1710">
        <w:rPr>
          <w:lang w:val="da-DK"/>
        </w:rPr>
        <w:t>mg</w:t>
      </w:r>
      <w:r w:rsidR="002D6245">
        <w:rPr>
          <w:lang w:val="da-DK"/>
        </w:rPr>
        <w:t>/200 </w:t>
      </w:r>
      <w:r w:rsidRPr="002E1710">
        <w:rPr>
          <w:lang w:val="da-DK"/>
        </w:rPr>
        <w:t>mg</w:t>
      </w:r>
      <w:r w:rsidR="004831AC" w:rsidRPr="002E1710">
        <w:rPr>
          <w:lang w:val="da-DK"/>
        </w:rPr>
        <w:t>,</w:t>
      </w:r>
      <w:r w:rsidRPr="002E1710">
        <w:rPr>
          <w:lang w:val="da-DK"/>
        </w:rPr>
        <w:t xml:space="preserve"> </w:t>
      </w:r>
      <w:r w:rsidR="002D6245">
        <w:rPr>
          <w:lang w:val="da-DK"/>
        </w:rPr>
        <w:t xml:space="preserve">125 mg/31,25 mg/200 mg, </w:t>
      </w:r>
      <w:r w:rsidRPr="002E1710">
        <w:rPr>
          <w:lang w:val="da-DK"/>
        </w:rPr>
        <w:t>150</w:t>
      </w:r>
      <w:r w:rsidR="002D6245">
        <w:rPr>
          <w:lang w:val="da-DK"/>
        </w:rPr>
        <w:t> </w:t>
      </w:r>
      <w:r w:rsidR="004831AC" w:rsidRPr="002E1710">
        <w:rPr>
          <w:lang w:val="da-DK"/>
        </w:rPr>
        <w:t>mg</w:t>
      </w:r>
      <w:r w:rsidRPr="002E1710">
        <w:rPr>
          <w:lang w:val="da-DK"/>
        </w:rPr>
        <w:t>/37,5</w:t>
      </w:r>
      <w:r w:rsidR="002D6245">
        <w:rPr>
          <w:lang w:val="da-DK"/>
        </w:rPr>
        <w:t> </w:t>
      </w:r>
      <w:r w:rsidR="004831AC" w:rsidRPr="002E1710">
        <w:rPr>
          <w:lang w:val="da-DK"/>
        </w:rPr>
        <w:t>mg</w:t>
      </w:r>
      <w:r w:rsidR="002D6245">
        <w:rPr>
          <w:lang w:val="da-DK"/>
        </w:rPr>
        <w:t>/200 </w:t>
      </w:r>
      <w:r w:rsidRPr="002E1710">
        <w:rPr>
          <w:lang w:val="da-DK"/>
        </w:rPr>
        <w:t>mg</w:t>
      </w:r>
      <w:r w:rsidR="00B232C4">
        <w:rPr>
          <w:lang w:val="da-DK"/>
        </w:rPr>
        <w:t xml:space="preserve">, </w:t>
      </w:r>
      <w:r w:rsidR="00B232C4" w:rsidRPr="0026340D">
        <w:rPr>
          <w:szCs w:val="22"/>
          <w:lang w:val="da-DK" w:eastAsia="fi-FI"/>
        </w:rPr>
        <w:t>175 mg/43</w:t>
      </w:r>
      <w:r w:rsidR="00546A91" w:rsidRPr="0026340D">
        <w:rPr>
          <w:szCs w:val="22"/>
          <w:lang w:val="da-DK" w:eastAsia="fi-FI"/>
        </w:rPr>
        <w:t>,</w:t>
      </w:r>
      <w:r w:rsidR="00B232C4" w:rsidRPr="0026340D">
        <w:rPr>
          <w:szCs w:val="22"/>
          <w:lang w:val="da-DK" w:eastAsia="fi-FI"/>
        </w:rPr>
        <w:t>75 mg/200 mg</w:t>
      </w:r>
      <w:r w:rsidRPr="002E1710">
        <w:rPr>
          <w:lang w:val="da-DK"/>
        </w:rPr>
        <w:t xml:space="preserve"> </w:t>
      </w:r>
      <w:r w:rsidR="004831AC" w:rsidRPr="002E1710">
        <w:rPr>
          <w:lang w:val="da-DK"/>
        </w:rPr>
        <w:t xml:space="preserve">eller </w:t>
      </w:r>
      <w:r w:rsidR="002D6245">
        <w:rPr>
          <w:lang w:val="da-DK"/>
        </w:rPr>
        <w:t>200 </w:t>
      </w:r>
      <w:r w:rsidR="004831AC" w:rsidRPr="002D6245">
        <w:rPr>
          <w:lang w:val="da-DK"/>
        </w:rPr>
        <w:t>mg/</w:t>
      </w:r>
      <w:r w:rsidR="00576527" w:rsidRPr="002D6245">
        <w:rPr>
          <w:lang w:val="da-DK"/>
        </w:rPr>
        <w:t>50</w:t>
      </w:r>
      <w:r w:rsidR="002D6245">
        <w:rPr>
          <w:lang w:val="da-DK"/>
        </w:rPr>
        <w:t> mg/200 </w:t>
      </w:r>
      <w:r w:rsidR="004831AC" w:rsidRPr="002D6245">
        <w:rPr>
          <w:lang w:val="da-DK"/>
        </w:rPr>
        <w:t xml:space="preserve">mg </w:t>
      </w:r>
      <w:r w:rsidRPr="002D6245">
        <w:rPr>
          <w:lang w:val="da-DK"/>
        </w:rPr>
        <w:t>levodopa/carbidopa/</w:t>
      </w:r>
      <w:r w:rsidR="00651736">
        <w:rPr>
          <w:lang w:val="da-DK"/>
        </w:rPr>
        <w:t>entacapon</w:t>
      </w:r>
      <w:r w:rsidRPr="002D6245">
        <w:rPr>
          <w:lang w:val="da-DK"/>
        </w:rPr>
        <w:t>).</w:t>
      </w:r>
    </w:p>
    <w:p w:rsidR="00156519" w:rsidRPr="002D6245" w:rsidRDefault="00156519" w:rsidP="00156519">
      <w:pPr>
        <w:pStyle w:val="EndnoteText"/>
        <w:suppressAutoHyphens/>
        <w:rPr>
          <w:lang w:val="da-DK"/>
        </w:rPr>
      </w:pPr>
    </w:p>
    <w:p w:rsidR="00156519" w:rsidRDefault="00156519" w:rsidP="00156519">
      <w:pPr>
        <w:pStyle w:val="EndnoteText"/>
        <w:suppressAutoHyphens/>
        <w:rPr>
          <w:lang w:val="da-DK"/>
        </w:rPr>
      </w:pPr>
      <w:r w:rsidRPr="002E1710">
        <w:rPr>
          <w:lang w:val="da-DK"/>
        </w:rPr>
        <w:t>Patienten skal instrueres i kun at tage én enkelt Stalevo-tablet ved hver dosering. Patienter, der får mindre en 70–100</w:t>
      </w:r>
      <w:r w:rsidR="00F525DD">
        <w:rPr>
          <w:lang w:val="da-DK"/>
        </w:rPr>
        <w:t> </w:t>
      </w:r>
      <w:r w:rsidRPr="002E1710">
        <w:rPr>
          <w:lang w:val="da-DK"/>
        </w:rPr>
        <w:t>mg carbidopa pr</w:t>
      </w:r>
      <w:r w:rsidR="00993303" w:rsidRPr="002E1710">
        <w:rPr>
          <w:lang w:val="da-DK"/>
        </w:rPr>
        <w:t>.</w:t>
      </w:r>
      <w:r w:rsidRPr="002E1710">
        <w:rPr>
          <w:lang w:val="da-DK"/>
        </w:rPr>
        <w:t xml:space="preserve"> dag, oplever oftere kvalme og kaster op. Da der er begrænset erfaring med brug af totale døgndoser større end 200</w:t>
      </w:r>
      <w:r w:rsidR="007A1B5F">
        <w:rPr>
          <w:lang w:val="da-DK"/>
        </w:rPr>
        <w:t> </w:t>
      </w:r>
      <w:r w:rsidRPr="002E1710">
        <w:rPr>
          <w:lang w:val="da-DK"/>
        </w:rPr>
        <w:t xml:space="preserve">mg carbidopa, og den anbefalede maksimale daglige dosis af </w:t>
      </w:r>
      <w:r w:rsidR="00651736">
        <w:rPr>
          <w:lang w:val="da-DK"/>
        </w:rPr>
        <w:t>entacapon</w:t>
      </w:r>
      <w:r w:rsidRPr="002E1710">
        <w:rPr>
          <w:lang w:val="da-DK"/>
        </w:rPr>
        <w:t xml:space="preserve"> er 2000</w:t>
      </w:r>
      <w:r w:rsidR="007A1B5F">
        <w:rPr>
          <w:lang w:val="da-DK"/>
        </w:rPr>
        <w:t> </w:t>
      </w:r>
      <w:r w:rsidRPr="002E1710">
        <w:rPr>
          <w:lang w:val="da-DK"/>
        </w:rPr>
        <w:t>mg, er den maksimale dos</w:t>
      </w:r>
      <w:r w:rsidR="004831AC" w:rsidRPr="002E1710">
        <w:rPr>
          <w:lang w:val="da-DK"/>
        </w:rPr>
        <w:t>is</w:t>
      </w:r>
      <w:r w:rsidRPr="002E1710">
        <w:rPr>
          <w:lang w:val="da-DK"/>
        </w:rPr>
        <w:t xml:space="preserve"> derfor 10 tabletter pr</w:t>
      </w:r>
      <w:r w:rsidR="00A147C1" w:rsidRPr="002E1710">
        <w:rPr>
          <w:lang w:val="da-DK"/>
        </w:rPr>
        <w:t>.</w:t>
      </w:r>
      <w:r w:rsidRPr="002E1710">
        <w:rPr>
          <w:lang w:val="da-DK"/>
        </w:rPr>
        <w:t xml:space="preserve"> dag</w:t>
      </w:r>
      <w:r w:rsidR="004831AC" w:rsidRPr="002E1710">
        <w:rPr>
          <w:lang w:val="da-DK"/>
        </w:rPr>
        <w:t xml:space="preserve"> for Stalevostyrker på 50</w:t>
      </w:r>
      <w:r w:rsidR="002F683B">
        <w:rPr>
          <w:lang w:val="da-DK"/>
        </w:rPr>
        <w:t> </w:t>
      </w:r>
      <w:r w:rsidR="004831AC" w:rsidRPr="002E1710">
        <w:rPr>
          <w:lang w:val="da-DK"/>
        </w:rPr>
        <w:t>mg/12,5</w:t>
      </w:r>
      <w:r w:rsidR="002F683B">
        <w:rPr>
          <w:lang w:val="da-DK"/>
        </w:rPr>
        <w:t> </w:t>
      </w:r>
      <w:r w:rsidR="004831AC" w:rsidRPr="002E1710">
        <w:rPr>
          <w:lang w:val="da-DK"/>
        </w:rPr>
        <w:t>mg/200</w:t>
      </w:r>
      <w:r w:rsidR="00F525DD">
        <w:rPr>
          <w:lang w:val="da-DK"/>
        </w:rPr>
        <w:t> </w:t>
      </w:r>
      <w:r w:rsidR="004831AC" w:rsidRPr="002E1710">
        <w:rPr>
          <w:lang w:val="da-DK"/>
        </w:rPr>
        <w:t xml:space="preserve">mg, </w:t>
      </w:r>
      <w:r w:rsidR="002D6245">
        <w:rPr>
          <w:lang w:val="da-DK"/>
        </w:rPr>
        <w:t xml:space="preserve">75 mg/18,75 mg/200 mg, </w:t>
      </w:r>
      <w:r w:rsidR="004831AC" w:rsidRPr="002E1710">
        <w:rPr>
          <w:lang w:val="da-DK"/>
        </w:rPr>
        <w:t>100</w:t>
      </w:r>
      <w:r w:rsidR="002F683B">
        <w:rPr>
          <w:lang w:val="da-DK"/>
        </w:rPr>
        <w:t> </w:t>
      </w:r>
      <w:r w:rsidR="004831AC" w:rsidRPr="002E1710">
        <w:rPr>
          <w:lang w:val="da-DK"/>
        </w:rPr>
        <w:t>mg/25</w:t>
      </w:r>
      <w:r w:rsidR="002F683B">
        <w:rPr>
          <w:lang w:val="da-DK"/>
        </w:rPr>
        <w:t> </w:t>
      </w:r>
      <w:r w:rsidR="004831AC" w:rsidRPr="002E1710">
        <w:rPr>
          <w:lang w:val="da-DK"/>
        </w:rPr>
        <w:t>mg/200</w:t>
      </w:r>
      <w:r w:rsidR="002F683B">
        <w:rPr>
          <w:lang w:val="da-DK"/>
        </w:rPr>
        <w:t> </w:t>
      </w:r>
      <w:r w:rsidR="004831AC" w:rsidRPr="002E1710">
        <w:rPr>
          <w:lang w:val="da-DK"/>
        </w:rPr>
        <w:t>mg</w:t>
      </w:r>
      <w:r w:rsidR="002D6245">
        <w:rPr>
          <w:lang w:val="da-DK"/>
        </w:rPr>
        <w:t>,</w:t>
      </w:r>
      <w:r w:rsidR="004831AC" w:rsidRPr="002E1710">
        <w:rPr>
          <w:lang w:val="da-DK"/>
        </w:rPr>
        <w:t xml:space="preserve"> </w:t>
      </w:r>
      <w:r w:rsidR="002D6245">
        <w:rPr>
          <w:lang w:val="da-DK"/>
        </w:rPr>
        <w:t xml:space="preserve">125 mg/31,25 mg/200 mg </w:t>
      </w:r>
      <w:r w:rsidR="004831AC" w:rsidRPr="002E1710">
        <w:rPr>
          <w:lang w:val="da-DK"/>
        </w:rPr>
        <w:t>og 150</w:t>
      </w:r>
      <w:r w:rsidR="002F683B">
        <w:rPr>
          <w:lang w:val="da-DK"/>
        </w:rPr>
        <w:t> </w:t>
      </w:r>
      <w:r w:rsidR="004831AC" w:rsidRPr="002E1710">
        <w:rPr>
          <w:lang w:val="da-DK"/>
        </w:rPr>
        <w:t>mg/37,5</w:t>
      </w:r>
      <w:r w:rsidR="002F683B">
        <w:rPr>
          <w:lang w:val="da-DK"/>
        </w:rPr>
        <w:t> </w:t>
      </w:r>
      <w:r w:rsidR="004831AC" w:rsidRPr="002E1710">
        <w:rPr>
          <w:lang w:val="da-DK"/>
        </w:rPr>
        <w:t>mg/200</w:t>
      </w:r>
      <w:r w:rsidR="002F683B">
        <w:rPr>
          <w:lang w:val="da-DK"/>
        </w:rPr>
        <w:t> </w:t>
      </w:r>
      <w:r w:rsidR="004831AC" w:rsidRPr="002E1710">
        <w:rPr>
          <w:lang w:val="da-DK"/>
        </w:rPr>
        <w:t>mg.</w:t>
      </w:r>
      <w:r w:rsidR="002D6245">
        <w:rPr>
          <w:lang w:val="da-DK"/>
        </w:rPr>
        <w:t xml:space="preserve"> </w:t>
      </w:r>
      <w:r w:rsidR="00F17296">
        <w:rPr>
          <w:lang w:val="da-DK"/>
        </w:rPr>
        <w:t>10 Stalevo-</w:t>
      </w:r>
      <w:r w:rsidR="00C77F01" w:rsidRPr="002E1710">
        <w:rPr>
          <w:lang w:val="da-DK"/>
        </w:rPr>
        <w:t>tabletter med styrken 150</w:t>
      </w:r>
      <w:r w:rsidR="002D6245">
        <w:rPr>
          <w:lang w:val="da-DK"/>
        </w:rPr>
        <w:t> </w:t>
      </w:r>
      <w:r w:rsidR="00C77F01" w:rsidRPr="002E1710">
        <w:rPr>
          <w:lang w:val="da-DK"/>
        </w:rPr>
        <w:t>mg/37,5</w:t>
      </w:r>
      <w:r w:rsidR="002D6245">
        <w:rPr>
          <w:lang w:val="da-DK"/>
        </w:rPr>
        <w:t> </w:t>
      </w:r>
      <w:r w:rsidR="00C77F01" w:rsidRPr="002E1710">
        <w:rPr>
          <w:lang w:val="da-DK"/>
        </w:rPr>
        <w:t>mg/200</w:t>
      </w:r>
      <w:r w:rsidR="002D6245">
        <w:rPr>
          <w:lang w:val="da-DK"/>
        </w:rPr>
        <w:t> </w:t>
      </w:r>
      <w:r w:rsidR="00C77F01" w:rsidRPr="002E1710">
        <w:rPr>
          <w:lang w:val="da-DK"/>
        </w:rPr>
        <w:t>mg svarer til 375</w:t>
      </w:r>
      <w:r w:rsidR="002D6245">
        <w:rPr>
          <w:lang w:val="da-DK"/>
        </w:rPr>
        <w:t> </w:t>
      </w:r>
      <w:r w:rsidR="00C77F01" w:rsidRPr="002E1710">
        <w:rPr>
          <w:lang w:val="da-DK"/>
        </w:rPr>
        <w:t xml:space="preserve">mg carbidopa </w:t>
      </w:r>
      <w:r w:rsidR="00656636" w:rsidRPr="002E1710">
        <w:rPr>
          <w:lang w:val="da-DK"/>
        </w:rPr>
        <w:t>pr.</w:t>
      </w:r>
      <w:r w:rsidR="00C77F01" w:rsidRPr="002E1710">
        <w:rPr>
          <w:lang w:val="da-DK"/>
        </w:rPr>
        <w:t xml:space="preserve"> dag. I henhold til denne daglige carbidopa-dosis, er den anbefalede daglige ma</w:t>
      </w:r>
      <w:r w:rsidR="00656636" w:rsidRPr="002E1710">
        <w:rPr>
          <w:lang w:val="da-DK"/>
        </w:rPr>
        <w:t>ksi</w:t>
      </w:r>
      <w:r w:rsidR="00604090">
        <w:rPr>
          <w:lang w:val="da-DK"/>
        </w:rPr>
        <w:t xml:space="preserve">male dosis for styrken </w:t>
      </w:r>
      <w:r w:rsidR="00B232C4" w:rsidRPr="0026340D">
        <w:rPr>
          <w:szCs w:val="22"/>
          <w:lang w:val="da-DK" w:eastAsia="fi-FI"/>
        </w:rPr>
        <w:t>175 mg/43</w:t>
      </w:r>
      <w:r w:rsidR="00546A91" w:rsidRPr="0026340D">
        <w:rPr>
          <w:szCs w:val="22"/>
          <w:lang w:val="da-DK" w:eastAsia="fi-FI"/>
        </w:rPr>
        <w:t>,</w:t>
      </w:r>
      <w:r w:rsidR="00B232C4" w:rsidRPr="0026340D">
        <w:rPr>
          <w:szCs w:val="22"/>
          <w:lang w:val="da-DK" w:eastAsia="fi-FI"/>
        </w:rPr>
        <w:t>75 mg/200 mg 8</w:t>
      </w:r>
      <w:r w:rsidR="00B232C4" w:rsidRPr="0026340D">
        <w:rPr>
          <w:lang w:val="da-DK"/>
        </w:rPr>
        <w:t xml:space="preserve"> tabletter pr. dag og</w:t>
      </w:r>
      <w:r w:rsidR="00065F06">
        <w:rPr>
          <w:lang w:val="da-DK"/>
        </w:rPr>
        <w:t xml:space="preserve"> for</w:t>
      </w:r>
      <w:r w:rsidR="00B232C4">
        <w:rPr>
          <w:lang w:val="da-DK"/>
        </w:rPr>
        <w:t xml:space="preserve"> </w:t>
      </w:r>
      <w:r w:rsidR="00604090">
        <w:rPr>
          <w:lang w:val="da-DK"/>
        </w:rPr>
        <w:t>200</w:t>
      </w:r>
      <w:r w:rsidR="002F683B">
        <w:rPr>
          <w:lang w:val="da-DK"/>
        </w:rPr>
        <w:t> </w:t>
      </w:r>
      <w:r w:rsidR="00604090">
        <w:rPr>
          <w:lang w:val="da-DK"/>
        </w:rPr>
        <w:t>mg/50</w:t>
      </w:r>
      <w:r w:rsidR="002F683B">
        <w:rPr>
          <w:lang w:val="da-DK"/>
        </w:rPr>
        <w:t> </w:t>
      </w:r>
      <w:r w:rsidR="00604090">
        <w:rPr>
          <w:lang w:val="da-DK"/>
        </w:rPr>
        <w:t>mg/200</w:t>
      </w:r>
      <w:r w:rsidR="002F683B">
        <w:rPr>
          <w:lang w:val="da-DK"/>
        </w:rPr>
        <w:t> </w:t>
      </w:r>
      <w:r w:rsidR="00C77F01" w:rsidRPr="002E1710">
        <w:rPr>
          <w:lang w:val="da-DK"/>
        </w:rPr>
        <w:t xml:space="preserve">mg 7 tabletter </w:t>
      </w:r>
      <w:r w:rsidR="00656636" w:rsidRPr="002E1710">
        <w:rPr>
          <w:lang w:val="da-DK"/>
        </w:rPr>
        <w:t>pr.</w:t>
      </w:r>
      <w:r w:rsidR="00C77F01" w:rsidRPr="002E1710">
        <w:rPr>
          <w:lang w:val="da-DK"/>
        </w:rPr>
        <w:t xml:space="preserve"> dag.</w:t>
      </w:r>
    </w:p>
    <w:p w:rsidR="002D6245" w:rsidRPr="002E1710" w:rsidRDefault="002D6245" w:rsidP="00156519">
      <w:pPr>
        <w:pStyle w:val="EndnoteText"/>
        <w:suppressAutoHyphens/>
        <w:rPr>
          <w:lang w:val="da-DK"/>
        </w:rPr>
      </w:pPr>
    </w:p>
    <w:p w:rsidR="00156519" w:rsidRPr="002E1710" w:rsidRDefault="00156519" w:rsidP="00156519">
      <w:pPr>
        <w:pStyle w:val="EndnoteText"/>
        <w:suppressAutoHyphens/>
        <w:rPr>
          <w:lang w:val="da-DK"/>
        </w:rPr>
      </w:pPr>
      <w:r w:rsidRPr="002E1710">
        <w:rPr>
          <w:lang w:val="da-DK"/>
        </w:rPr>
        <w:t>Sædvanligvis bør Stalevo anvendes til patienter, der allerede er i behandling med tilsvarende doser af standardformuleringer med levodopa/DDC</w:t>
      </w:r>
      <w:r w:rsidR="00F51EF1" w:rsidRPr="002E1710">
        <w:rPr>
          <w:lang w:val="da-DK"/>
        </w:rPr>
        <w:t>-</w:t>
      </w:r>
      <w:r w:rsidRPr="002E1710">
        <w:rPr>
          <w:lang w:val="da-DK"/>
        </w:rPr>
        <w:t xml:space="preserve">hæmmer og </w:t>
      </w:r>
      <w:r w:rsidR="00651736">
        <w:rPr>
          <w:lang w:val="da-DK"/>
        </w:rPr>
        <w:t>entacapon</w:t>
      </w:r>
      <w:r w:rsidRPr="002E1710">
        <w:rPr>
          <w:lang w:val="da-DK"/>
        </w:rPr>
        <w:t>.</w:t>
      </w:r>
    </w:p>
    <w:p w:rsidR="00156519" w:rsidRPr="002E1710" w:rsidRDefault="00156519" w:rsidP="00156519">
      <w:pPr>
        <w:pStyle w:val="EndnoteText"/>
        <w:suppressAutoHyphens/>
        <w:rPr>
          <w:lang w:val="da-DK"/>
        </w:rPr>
      </w:pPr>
    </w:p>
    <w:p w:rsidR="00156519" w:rsidRPr="002E1710" w:rsidRDefault="00156519" w:rsidP="00156519">
      <w:pPr>
        <w:pStyle w:val="EndnoteText"/>
        <w:suppressAutoHyphens/>
        <w:rPr>
          <w:lang w:val="da-DK"/>
        </w:rPr>
      </w:pPr>
      <w:r w:rsidRPr="002E1710">
        <w:rPr>
          <w:i/>
          <w:lang w:val="da-DK"/>
        </w:rPr>
        <w:t>Skift af patienter i behandling med levodopa/DDC</w:t>
      </w:r>
      <w:r w:rsidR="00F51EF1" w:rsidRPr="002E1710">
        <w:rPr>
          <w:i/>
          <w:lang w:val="da-DK"/>
        </w:rPr>
        <w:t>-</w:t>
      </w:r>
      <w:r w:rsidRPr="002E1710">
        <w:rPr>
          <w:i/>
          <w:lang w:val="da-DK"/>
        </w:rPr>
        <w:t xml:space="preserve">hæmmer (carbidopa eller benserazid)-præparater og </w:t>
      </w:r>
      <w:r w:rsidR="00651736">
        <w:rPr>
          <w:i/>
          <w:lang w:val="da-DK"/>
        </w:rPr>
        <w:t>entacapon</w:t>
      </w:r>
      <w:r w:rsidRPr="002E1710">
        <w:rPr>
          <w:i/>
          <w:lang w:val="da-DK"/>
        </w:rPr>
        <w:t>-tabletter til Stalevo</w:t>
      </w:r>
    </w:p>
    <w:p w:rsidR="00156519" w:rsidRPr="002E1710" w:rsidRDefault="00156519" w:rsidP="00156519">
      <w:pPr>
        <w:pStyle w:val="EndnoteText"/>
        <w:suppressAutoHyphens/>
        <w:rPr>
          <w:lang w:val="da-DK"/>
        </w:rPr>
      </w:pPr>
    </w:p>
    <w:p w:rsidR="00156519" w:rsidRPr="002E1710" w:rsidRDefault="00156519" w:rsidP="00156519">
      <w:pPr>
        <w:pStyle w:val="EndnoteText"/>
        <w:suppressAutoHyphens/>
        <w:rPr>
          <w:lang w:val="da-DK"/>
        </w:rPr>
      </w:pPr>
      <w:r w:rsidRPr="002E1710">
        <w:rPr>
          <w:i/>
          <w:lang w:val="da-DK"/>
        </w:rPr>
        <w:t xml:space="preserve">a. </w:t>
      </w:r>
      <w:r w:rsidRPr="002E1710">
        <w:rPr>
          <w:lang w:val="da-DK"/>
        </w:rPr>
        <w:t xml:space="preserve">Patienter, der allerede er i behandling med </w:t>
      </w:r>
      <w:r w:rsidR="00651736">
        <w:rPr>
          <w:lang w:val="da-DK"/>
        </w:rPr>
        <w:t>entacapon</w:t>
      </w:r>
      <w:r w:rsidRPr="002E1710">
        <w:rPr>
          <w:lang w:val="da-DK"/>
        </w:rPr>
        <w:t xml:space="preserve"> og standardformuleringer med levodopa/carbidopa i styrker tilsvarende Stalevo, kan overføres direkte til den tilsvarende Stalevo-tablet. F.eks. kan en patient, der tager en tablet på 50</w:t>
      </w:r>
      <w:r w:rsidR="002F683B">
        <w:rPr>
          <w:lang w:val="da-DK"/>
        </w:rPr>
        <w:t> </w:t>
      </w:r>
      <w:r w:rsidR="00F379EF" w:rsidRPr="002E1710">
        <w:rPr>
          <w:lang w:val="da-DK"/>
        </w:rPr>
        <w:t>mg</w:t>
      </w:r>
      <w:r w:rsidRPr="002E1710">
        <w:rPr>
          <w:lang w:val="da-DK"/>
        </w:rPr>
        <w:t>/12,5</w:t>
      </w:r>
      <w:r w:rsidR="002F683B">
        <w:rPr>
          <w:lang w:val="da-DK"/>
        </w:rPr>
        <w:t> </w:t>
      </w:r>
      <w:r w:rsidRPr="002E1710">
        <w:rPr>
          <w:lang w:val="da-DK"/>
        </w:rPr>
        <w:t xml:space="preserve">mg levodopa/carbidopa samtidig med en tablet </w:t>
      </w:r>
      <w:r w:rsidR="00651736">
        <w:rPr>
          <w:lang w:val="da-DK"/>
        </w:rPr>
        <w:t>entacapon</w:t>
      </w:r>
      <w:r w:rsidRPr="002E1710">
        <w:rPr>
          <w:lang w:val="da-DK"/>
        </w:rPr>
        <w:t xml:space="preserve"> på 200</w:t>
      </w:r>
      <w:r w:rsidR="002F683B">
        <w:rPr>
          <w:lang w:val="da-DK"/>
        </w:rPr>
        <w:t> </w:t>
      </w:r>
      <w:r w:rsidRPr="002E1710">
        <w:rPr>
          <w:lang w:val="da-DK"/>
        </w:rPr>
        <w:t>mg 4 gange dagligt, i stedet tage en 50</w:t>
      </w:r>
      <w:r w:rsidR="002F683B">
        <w:rPr>
          <w:lang w:val="da-DK"/>
        </w:rPr>
        <w:t> </w:t>
      </w:r>
      <w:r w:rsidR="00F379EF" w:rsidRPr="002E1710">
        <w:rPr>
          <w:lang w:val="da-DK"/>
        </w:rPr>
        <w:t>mg</w:t>
      </w:r>
      <w:r w:rsidRPr="002E1710">
        <w:rPr>
          <w:lang w:val="da-DK"/>
        </w:rPr>
        <w:t>/12,5</w:t>
      </w:r>
      <w:r w:rsidR="00E162B4">
        <w:rPr>
          <w:lang w:val="da-DK"/>
        </w:rPr>
        <w:t> </w:t>
      </w:r>
      <w:r w:rsidR="00F379EF" w:rsidRPr="002E1710">
        <w:rPr>
          <w:lang w:val="da-DK"/>
        </w:rPr>
        <w:t>mg</w:t>
      </w:r>
      <w:r w:rsidRPr="002E1710">
        <w:rPr>
          <w:lang w:val="da-DK"/>
        </w:rPr>
        <w:t>/200</w:t>
      </w:r>
      <w:r w:rsidR="00E162B4">
        <w:rPr>
          <w:lang w:val="da-DK"/>
        </w:rPr>
        <w:t> </w:t>
      </w:r>
      <w:r w:rsidRPr="002E1710">
        <w:rPr>
          <w:lang w:val="da-DK"/>
        </w:rPr>
        <w:t>mg Stalevo</w:t>
      </w:r>
      <w:r w:rsidR="00F51EF1" w:rsidRPr="002E1710">
        <w:rPr>
          <w:lang w:val="da-DK"/>
        </w:rPr>
        <w:t>-</w:t>
      </w:r>
      <w:r w:rsidRPr="002E1710">
        <w:rPr>
          <w:lang w:val="da-DK"/>
        </w:rPr>
        <w:t>tablet 4 gange dagligt. Stalevo</w:t>
      </w:r>
      <w:r w:rsidR="00F51EF1" w:rsidRPr="002E1710">
        <w:rPr>
          <w:lang w:val="da-DK"/>
        </w:rPr>
        <w:t>-</w:t>
      </w:r>
      <w:r w:rsidRPr="002E1710">
        <w:rPr>
          <w:lang w:val="da-DK"/>
        </w:rPr>
        <w:t xml:space="preserve">tabletten indtages på samme tid som den sædvanlige levodopa/carbidopa- og </w:t>
      </w:r>
      <w:r w:rsidR="00651736">
        <w:rPr>
          <w:lang w:val="da-DK"/>
        </w:rPr>
        <w:t>entacapon</w:t>
      </w:r>
      <w:r w:rsidRPr="002E1710">
        <w:rPr>
          <w:lang w:val="da-DK"/>
        </w:rPr>
        <w:t>dosis.</w:t>
      </w:r>
    </w:p>
    <w:p w:rsidR="00156519" w:rsidRPr="002E1710" w:rsidRDefault="00156519" w:rsidP="00156519">
      <w:pPr>
        <w:pStyle w:val="EndnoteText"/>
        <w:suppressAutoHyphens/>
        <w:rPr>
          <w:lang w:val="da-DK"/>
        </w:rPr>
      </w:pPr>
    </w:p>
    <w:p w:rsidR="00156519" w:rsidRPr="002E1710" w:rsidRDefault="00156519" w:rsidP="00156519">
      <w:pPr>
        <w:pStyle w:val="EndnoteText"/>
        <w:suppressAutoHyphens/>
        <w:rPr>
          <w:lang w:val="da-DK"/>
        </w:rPr>
      </w:pPr>
      <w:r w:rsidRPr="002E1710">
        <w:rPr>
          <w:i/>
          <w:lang w:val="da-DK"/>
        </w:rPr>
        <w:t xml:space="preserve">b. </w:t>
      </w:r>
      <w:r w:rsidRPr="002E1710">
        <w:rPr>
          <w:lang w:val="da-DK"/>
        </w:rPr>
        <w:t xml:space="preserve">Ved initiering af Stalevobehandling hos patienter, der allerede er i behandling med </w:t>
      </w:r>
      <w:r w:rsidR="00651736">
        <w:rPr>
          <w:lang w:val="da-DK"/>
        </w:rPr>
        <w:t>entacapon</w:t>
      </w:r>
      <w:r w:rsidRPr="002E1710">
        <w:rPr>
          <w:lang w:val="da-DK"/>
        </w:rPr>
        <w:t xml:space="preserve"> og levodopa/carbidopa i doser, der ikke findes i styrker tilsvarende Stalevo</w:t>
      </w:r>
      <w:r w:rsidR="006D1B26">
        <w:rPr>
          <w:lang w:val="da-DK"/>
        </w:rPr>
        <w:t xml:space="preserve"> tabletter</w:t>
      </w:r>
      <w:r w:rsidRPr="002E1710">
        <w:rPr>
          <w:lang w:val="da-DK"/>
        </w:rPr>
        <w:t xml:space="preserve"> </w:t>
      </w:r>
      <w:r w:rsidR="006D1B26">
        <w:rPr>
          <w:lang w:val="da-DK"/>
        </w:rPr>
        <w:t>(</w:t>
      </w:r>
      <w:r w:rsidRPr="002E1710">
        <w:rPr>
          <w:lang w:val="da-DK"/>
        </w:rPr>
        <w:t>50</w:t>
      </w:r>
      <w:r w:rsidR="004D2F31">
        <w:rPr>
          <w:lang w:val="da-DK"/>
        </w:rPr>
        <w:t> </w:t>
      </w:r>
      <w:r w:rsidR="00F379EF" w:rsidRPr="002E1710">
        <w:rPr>
          <w:lang w:val="da-DK"/>
        </w:rPr>
        <w:t>mg</w:t>
      </w:r>
      <w:r w:rsidRPr="002E1710">
        <w:rPr>
          <w:lang w:val="da-DK"/>
        </w:rPr>
        <w:t>/12,5</w:t>
      </w:r>
      <w:r w:rsidR="004D2F31">
        <w:rPr>
          <w:lang w:val="da-DK"/>
        </w:rPr>
        <w:t> </w:t>
      </w:r>
      <w:r w:rsidR="00F379EF" w:rsidRPr="002E1710">
        <w:rPr>
          <w:lang w:val="da-DK"/>
        </w:rPr>
        <w:t>mg</w:t>
      </w:r>
      <w:r w:rsidRPr="002E1710">
        <w:rPr>
          <w:lang w:val="da-DK"/>
        </w:rPr>
        <w:t>/200</w:t>
      </w:r>
      <w:r w:rsidR="004D2F31">
        <w:rPr>
          <w:lang w:val="da-DK"/>
        </w:rPr>
        <w:t> </w:t>
      </w:r>
      <w:r w:rsidRPr="002E1710">
        <w:rPr>
          <w:lang w:val="da-DK"/>
        </w:rPr>
        <w:t xml:space="preserve">mg eller </w:t>
      </w:r>
      <w:r w:rsidR="00ED7BA7">
        <w:rPr>
          <w:lang w:val="da-DK"/>
        </w:rPr>
        <w:t xml:space="preserve">75 mg/18,75 mg/200 mg eller </w:t>
      </w:r>
      <w:r w:rsidRPr="002E1710">
        <w:rPr>
          <w:lang w:val="da-DK"/>
        </w:rPr>
        <w:t>100</w:t>
      </w:r>
      <w:r w:rsidR="004D2F31">
        <w:rPr>
          <w:lang w:val="da-DK"/>
        </w:rPr>
        <w:t> </w:t>
      </w:r>
      <w:r w:rsidR="00F379EF" w:rsidRPr="002E1710">
        <w:rPr>
          <w:lang w:val="da-DK"/>
        </w:rPr>
        <w:t>mg</w:t>
      </w:r>
      <w:r w:rsidRPr="002E1710">
        <w:rPr>
          <w:lang w:val="da-DK"/>
        </w:rPr>
        <w:t>/25</w:t>
      </w:r>
      <w:r w:rsidR="004D2F31">
        <w:rPr>
          <w:lang w:val="da-DK"/>
        </w:rPr>
        <w:t> </w:t>
      </w:r>
      <w:r w:rsidR="00F379EF" w:rsidRPr="002E1710">
        <w:rPr>
          <w:lang w:val="da-DK"/>
        </w:rPr>
        <w:t>mg</w:t>
      </w:r>
      <w:r w:rsidRPr="002E1710">
        <w:rPr>
          <w:lang w:val="da-DK"/>
        </w:rPr>
        <w:t>/200</w:t>
      </w:r>
      <w:r w:rsidR="004D2F31">
        <w:rPr>
          <w:lang w:val="da-DK"/>
        </w:rPr>
        <w:t> </w:t>
      </w:r>
      <w:r w:rsidRPr="002E1710">
        <w:rPr>
          <w:lang w:val="da-DK"/>
        </w:rPr>
        <w:t xml:space="preserve">mg eller </w:t>
      </w:r>
      <w:r w:rsidR="00ED7BA7">
        <w:rPr>
          <w:lang w:val="da-DK"/>
        </w:rPr>
        <w:t>125 mg</w:t>
      </w:r>
      <w:r w:rsidR="0099119A">
        <w:rPr>
          <w:lang w:val="da-DK"/>
        </w:rPr>
        <w:t>/</w:t>
      </w:r>
      <w:r w:rsidR="00ED7BA7">
        <w:rPr>
          <w:lang w:val="da-DK"/>
        </w:rPr>
        <w:t xml:space="preserve">31,25 mg/200 mg eller </w:t>
      </w:r>
      <w:r w:rsidRPr="0026340D">
        <w:rPr>
          <w:lang w:val="da-DK"/>
        </w:rPr>
        <w:t>150</w:t>
      </w:r>
      <w:r w:rsidR="00ED7BA7" w:rsidRPr="0026340D">
        <w:rPr>
          <w:lang w:val="da-DK"/>
        </w:rPr>
        <w:t> </w:t>
      </w:r>
      <w:r w:rsidR="00F379EF" w:rsidRPr="0026340D">
        <w:rPr>
          <w:lang w:val="da-DK"/>
        </w:rPr>
        <w:t>mg</w:t>
      </w:r>
      <w:r w:rsidRPr="0026340D">
        <w:rPr>
          <w:lang w:val="da-DK"/>
        </w:rPr>
        <w:t>/37,5</w:t>
      </w:r>
      <w:r w:rsidR="004D2F31">
        <w:rPr>
          <w:lang w:val="da-DK"/>
        </w:rPr>
        <w:t> </w:t>
      </w:r>
      <w:r w:rsidR="00F379EF" w:rsidRPr="0026340D">
        <w:rPr>
          <w:lang w:val="da-DK"/>
        </w:rPr>
        <w:t>mg</w:t>
      </w:r>
      <w:r w:rsidRPr="0026340D">
        <w:rPr>
          <w:lang w:val="da-DK"/>
        </w:rPr>
        <w:t>/200</w:t>
      </w:r>
      <w:r w:rsidR="004D2F31">
        <w:rPr>
          <w:lang w:val="da-DK"/>
        </w:rPr>
        <w:t> </w:t>
      </w:r>
      <w:r w:rsidRPr="0026340D">
        <w:rPr>
          <w:lang w:val="da-DK"/>
        </w:rPr>
        <w:t>mg</w:t>
      </w:r>
      <w:r w:rsidR="00617767" w:rsidRPr="0026340D">
        <w:rPr>
          <w:lang w:val="da-DK"/>
        </w:rPr>
        <w:t xml:space="preserve"> eller </w:t>
      </w:r>
      <w:r w:rsidR="00B232C4" w:rsidRPr="0026340D">
        <w:rPr>
          <w:szCs w:val="22"/>
          <w:lang w:val="da-DK" w:eastAsia="fi-FI"/>
        </w:rPr>
        <w:t>175 mg/43</w:t>
      </w:r>
      <w:r w:rsidR="0053290A" w:rsidRPr="0026340D">
        <w:rPr>
          <w:szCs w:val="22"/>
          <w:lang w:val="da-DK" w:eastAsia="fi-FI"/>
        </w:rPr>
        <w:t>,</w:t>
      </w:r>
      <w:r w:rsidR="00B232C4" w:rsidRPr="0026340D">
        <w:rPr>
          <w:szCs w:val="22"/>
          <w:lang w:val="da-DK" w:eastAsia="fi-FI"/>
        </w:rPr>
        <w:t xml:space="preserve">75 mg/200 mg eller </w:t>
      </w:r>
      <w:r w:rsidR="00617767" w:rsidRPr="0026340D">
        <w:rPr>
          <w:lang w:val="da-DK"/>
        </w:rPr>
        <w:t>200</w:t>
      </w:r>
      <w:r w:rsidR="004D2F31">
        <w:rPr>
          <w:lang w:val="da-DK"/>
        </w:rPr>
        <w:t> </w:t>
      </w:r>
      <w:r w:rsidR="00617767" w:rsidRPr="0026340D">
        <w:rPr>
          <w:lang w:val="da-DK"/>
        </w:rPr>
        <w:t>mg/50</w:t>
      </w:r>
      <w:r w:rsidR="004D2F31">
        <w:rPr>
          <w:lang w:val="da-DK"/>
        </w:rPr>
        <w:t> </w:t>
      </w:r>
      <w:r w:rsidR="00617767" w:rsidRPr="0026340D">
        <w:rPr>
          <w:lang w:val="da-DK"/>
        </w:rPr>
        <w:t>mg/200</w:t>
      </w:r>
      <w:r w:rsidR="004D2F31">
        <w:rPr>
          <w:lang w:val="da-DK"/>
        </w:rPr>
        <w:t> </w:t>
      </w:r>
      <w:r w:rsidR="00617767" w:rsidRPr="0026340D">
        <w:rPr>
          <w:lang w:val="da-DK"/>
        </w:rPr>
        <w:t>mg</w:t>
      </w:r>
      <w:r w:rsidRPr="0026340D">
        <w:rPr>
          <w:lang w:val="da-DK"/>
        </w:rPr>
        <w:t>), bør</w:t>
      </w:r>
      <w:r w:rsidRPr="002E1710">
        <w:rPr>
          <w:lang w:val="da-DK"/>
        </w:rPr>
        <w:t xml:space="preserve"> doseringen af Stalevo omhyggeligt titreres til et optimalt klinisk respons. Ved start skal doseringen af Stalevo tilpasses, så den ligger så tæt som muligt på den daglige dosis af levodopa, der hidtil er anvendt.</w:t>
      </w:r>
    </w:p>
    <w:p w:rsidR="00156519" w:rsidRPr="002E1710" w:rsidRDefault="00156519" w:rsidP="00156519">
      <w:pPr>
        <w:pStyle w:val="EndnoteText"/>
        <w:suppressAutoHyphens/>
        <w:rPr>
          <w:lang w:val="da-DK"/>
        </w:rPr>
      </w:pPr>
    </w:p>
    <w:p w:rsidR="00156519" w:rsidRPr="002E1710" w:rsidRDefault="00156519" w:rsidP="00156519">
      <w:pPr>
        <w:pStyle w:val="EndnoteText"/>
        <w:suppressAutoHyphens/>
        <w:rPr>
          <w:lang w:val="da-DK"/>
        </w:rPr>
      </w:pPr>
      <w:r w:rsidRPr="002E1710">
        <w:rPr>
          <w:i/>
          <w:lang w:val="da-DK"/>
        </w:rPr>
        <w:t xml:space="preserve">c. </w:t>
      </w:r>
      <w:r w:rsidRPr="002E1710">
        <w:rPr>
          <w:lang w:val="da-DK"/>
        </w:rPr>
        <w:t xml:space="preserve">Ved initiering af Stalevobehandling hos patienter, der allerede er i behandling med </w:t>
      </w:r>
      <w:r w:rsidR="00651736">
        <w:rPr>
          <w:lang w:val="da-DK"/>
        </w:rPr>
        <w:t>entacapon</w:t>
      </w:r>
      <w:r w:rsidRPr="002E1710">
        <w:rPr>
          <w:lang w:val="da-DK"/>
        </w:rPr>
        <w:t xml:space="preserve"> og levodopa/benserazid i en standardformulering, </w:t>
      </w:r>
      <w:r w:rsidR="0053290A">
        <w:rPr>
          <w:lang w:val="da-DK"/>
        </w:rPr>
        <w:t xml:space="preserve">bør </w:t>
      </w:r>
      <w:r w:rsidRPr="002E1710">
        <w:rPr>
          <w:lang w:val="da-DK"/>
        </w:rPr>
        <w:t>behandlingen med levodopa/</w:t>
      </w:r>
      <w:r w:rsidR="00C83344">
        <w:rPr>
          <w:lang w:val="da-DK"/>
        </w:rPr>
        <w:t>benserazid</w:t>
      </w:r>
      <w:r w:rsidR="0053290A">
        <w:rPr>
          <w:lang w:val="da-DK"/>
        </w:rPr>
        <w:t xml:space="preserve"> afbrydes</w:t>
      </w:r>
      <w:r w:rsidRPr="002E1710">
        <w:rPr>
          <w:lang w:val="da-DK"/>
        </w:rPr>
        <w:t xml:space="preserve"> den foregående aften og Stalevo </w:t>
      </w:r>
      <w:r w:rsidR="0053290A">
        <w:rPr>
          <w:lang w:val="da-DK"/>
        </w:rPr>
        <w:t xml:space="preserve">initieres </w:t>
      </w:r>
      <w:r w:rsidRPr="002E1710">
        <w:rPr>
          <w:lang w:val="da-DK"/>
        </w:rPr>
        <w:t xml:space="preserve">den efterfølgende morgen. </w:t>
      </w:r>
      <w:r w:rsidR="0053290A">
        <w:rPr>
          <w:lang w:val="da-DK"/>
        </w:rPr>
        <w:t>Start</w:t>
      </w:r>
      <w:r w:rsidRPr="002E1710">
        <w:rPr>
          <w:lang w:val="da-DK"/>
        </w:rPr>
        <w:t>dos</w:t>
      </w:r>
      <w:r w:rsidR="00DB66AB">
        <w:rPr>
          <w:lang w:val="da-DK"/>
        </w:rPr>
        <w:t>is</w:t>
      </w:r>
      <w:r w:rsidRPr="002E1710">
        <w:rPr>
          <w:lang w:val="da-DK"/>
        </w:rPr>
        <w:t xml:space="preserve"> af Stalevo</w:t>
      </w:r>
      <w:r w:rsidR="0053290A">
        <w:rPr>
          <w:lang w:val="da-DK"/>
        </w:rPr>
        <w:t xml:space="preserve"> bør</w:t>
      </w:r>
      <w:r w:rsidRPr="002E1710">
        <w:rPr>
          <w:lang w:val="da-DK"/>
        </w:rPr>
        <w:t xml:space="preserve"> indeholde enten den samme mængde af levodopa eller en anelse </w:t>
      </w:r>
      <w:r w:rsidR="00F379EF" w:rsidRPr="002E1710">
        <w:rPr>
          <w:lang w:val="da-DK"/>
        </w:rPr>
        <w:t xml:space="preserve">(5-10%) </w:t>
      </w:r>
      <w:r w:rsidRPr="002E1710">
        <w:rPr>
          <w:lang w:val="da-DK"/>
        </w:rPr>
        <w:t>mere.</w:t>
      </w:r>
    </w:p>
    <w:p w:rsidR="00156519" w:rsidRPr="002E1710" w:rsidRDefault="00156519" w:rsidP="00156519">
      <w:pPr>
        <w:pStyle w:val="EndnoteText"/>
        <w:suppressAutoHyphens/>
        <w:rPr>
          <w:lang w:val="da-DK"/>
        </w:rPr>
      </w:pPr>
    </w:p>
    <w:p w:rsidR="00156519" w:rsidRPr="002E1710" w:rsidRDefault="00617767" w:rsidP="00156519">
      <w:pPr>
        <w:pStyle w:val="EndnoteText"/>
        <w:suppressAutoHyphens/>
        <w:rPr>
          <w:i/>
          <w:lang w:val="da-DK"/>
        </w:rPr>
      </w:pPr>
      <w:r w:rsidRPr="002E1710">
        <w:rPr>
          <w:i/>
          <w:lang w:val="da-DK"/>
        </w:rPr>
        <w:t>Sådan</w:t>
      </w:r>
      <w:r w:rsidR="00156519" w:rsidRPr="002E1710">
        <w:rPr>
          <w:i/>
          <w:lang w:val="da-DK"/>
        </w:rPr>
        <w:t xml:space="preserve"> overføres patienter, der ikke er i behandling med </w:t>
      </w:r>
      <w:r w:rsidR="00651736">
        <w:rPr>
          <w:i/>
          <w:lang w:val="da-DK"/>
        </w:rPr>
        <w:t>entacapon</w:t>
      </w:r>
      <w:r w:rsidR="00156519" w:rsidRPr="002E1710">
        <w:rPr>
          <w:i/>
          <w:lang w:val="da-DK"/>
        </w:rPr>
        <w:t xml:space="preserve"> til Stalevo</w:t>
      </w:r>
    </w:p>
    <w:p w:rsidR="00156519" w:rsidRPr="002E1710" w:rsidRDefault="00156519" w:rsidP="00156519">
      <w:pPr>
        <w:pStyle w:val="EndnoteText"/>
        <w:suppressAutoHyphens/>
        <w:rPr>
          <w:lang w:val="da-DK"/>
        </w:rPr>
      </w:pPr>
    </w:p>
    <w:p w:rsidR="00156519" w:rsidRPr="002E1710" w:rsidRDefault="00156519" w:rsidP="00156519">
      <w:pPr>
        <w:pStyle w:val="EndnoteText"/>
        <w:suppressAutoHyphens/>
        <w:rPr>
          <w:lang w:val="da-DK"/>
        </w:rPr>
      </w:pPr>
      <w:r w:rsidRPr="002E1710">
        <w:rPr>
          <w:lang w:val="da-DK"/>
        </w:rPr>
        <w:t xml:space="preserve">Initiering af behandling med Stalevo kan påtænkes i tilsvarende doser som nuværende behandling hos nogle patienter med Parkinsons sygdom og motoriske </w:t>
      </w:r>
      <w:r w:rsidRPr="00D05D53">
        <w:rPr>
          <w:i/>
          <w:lang w:val="da-DK"/>
        </w:rPr>
        <w:t>end-of-dose</w:t>
      </w:r>
      <w:r w:rsidRPr="002E1710">
        <w:rPr>
          <w:lang w:val="da-DK"/>
        </w:rPr>
        <w:t xml:space="preserve"> fluktuationer, som ikke er stabiliseret på den eksisterende behandling med standardformulering af levodopa/DDC</w:t>
      </w:r>
      <w:r w:rsidR="00F379EF" w:rsidRPr="002E1710">
        <w:rPr>
          <w:lang w:val="da-DK"/>
        </w:rPr>
        <w:t>-</w:t>
      </w:r>
      <w:r w:rsidRPr="002E1710">
        <w:rPr>
          <w:lang w:val="da-DK"/>
        </w:rPr>
        <w:t>hæmmer. Dog kan det ikke anbefales at overføre patienter direkte fra levodopa/DDC</w:t>
      </w:r>
      <w:r w:rsidR="00F379EF" w:rsidRPr="002E1710">
        <w:rPr>
          <w:lang w:val="da-DK"/>
        </w:rPr>
        <w:t>-</w:t>
      </w:r>
      <w:r w:rsidRPr="002E1710">
        <w:rPr>
          <w:lang w:val="da-DK"/>
        </w:rPr>
        <w:t xml:space="preserve">hæmmer til Stalevo </w:t>
      </w:r>
      <w:r w:rsidR="00617767" w:rsidRPr="002E1710">
        <w:rPr>
          <w:lang w:val="da-DK"/>
        </w:rPr>
        <w:t>hos</w:t>
      </w:r>
      <w:r w:rsidRPr="002E1710">
        <w:rPr>
          <w:lang w:val="da-DK"/>
        </w:rPr>
        <w:t xml:space="preserve"> patienter med dyskinesier, eller hvor den daglige levodopadosering er højere end 800</w:t>
      </w:r>
      <w:r w:rsidR="004D2F31">
        <w:rPr>
          <w:lang w:val="da-DK"/>
        </w:rPr>
        <w:t> </w:t>
      </w:r>
      <w:r w:rsidRPr="002E1710">
        <w:rPr>
          <w:lang w:val="da-DK"/>
        </w:rPr>
        <w:t xml:space="preserve">mg. Hos disse patienter kan det anbefales at introducere </w:t>
      </w:r>
      <w:r w:rsidR="00651736">
        <w:rPr>
          <w:lang w:val="da-DK"/>
        </w:rPr>
        <w:t>entacapon</w:t>
      </w:r>
      <w:r w:rsidRPr="002E1710">
        <w:rPr>
          <w:lang w:val="da-DK"/>
        </w:rPr>
        <w:t>behandling separat (</w:t>
      </w:r>
      <w:r w:rsidR="00651736">
        <w:rPr>
          <w:lang w:val="da-DK"/>
        </w:rPr>
        <w:t>entacapon</w:t>
      </w:r>
      <w:r w:rsidRPr="002E1710">
        <w:rPr>
          <w:lang w:val="da-DK"/>
        </w:rPr>
        <w:t>tabletter) og om nødvendigt justere levodopadoseringen, før der igangsættes behandling med Stalevo.</w:t>
      </w:r>
    </w:p>
    <w:p w:rsidR="00156519" w:rsidRPr="002E1710" w:rsidRDefault="00156519" w:rsidP="00156519">
      <w:pPr>
        <w:pStyle w:val="EndnoteText"/>
        <w:suppressAutoHyphens/>
        <w:rPr>
          <w:lang w:val="da-DK"/>
        </w:rPr>
      </w:pPr>
    </w:p>
    <w:p w:rsidR="00156519" w:rsidRPr="002E1710" w:rsidRDefault="00651736" w:rsidP="00156519">
      <w:pPr>
        <w:pStyle w:val="EndnoteText"/>
        <w:suppressAutoHyphens/>
        <w:rPr>
          <w:lang w:val="da-DK"/>
        </w:rPr>
      </w:pPr>
      <w:r>
        <w:rPr>
          <w:lang w:val="da-DK"/>
        </w:rPr>
        <w:t>Entacapon</w:t>
      </w:r>
      <w:r w:rsidR="00156519" w:rsidRPr="002E1710">
        <w:rPr>
          <w:lang w:val="da-DK"/>
        </w:rPr>
        <w:t xml:space="preserve"> forstærker </w:t>
      </w:r>
      <w:r w:rsidR="004D2F31">
        <w:rPr>
          <w:lang w:val="da-DK"/>
        </w:rPr>
        <w:t>virkningen</w:t>
      </w:r>
      <w:r w:rsidR="00156519" w:rsidRPr="002E1710">
        <w:rPr>
          <w:lang w:val="da-DK"/>
        </w:rPr>
        <w:t xml:space="preserve"> af levodopa. Det kan derfor være nødvendigt at reducere levodopados</w:t>
      </w:r>
      <w:r w:rsidR="00DB66AB">
        <w:rPr>
          <w:lang w:val="da-DK"/>
        </w:rPr>
        <w:t>is</w:t>
      </w:r>
      <w:r w:rsidR="00156519" w:rsidRPr="002E1710">
        <w:rPr>
          <w:lang w:val="da-DK"/>
        </w:rPr>
        <w:t xml:space="preserve"> med 10-30% i løbet af de første dage eller uger efter behandlingsstart med Stalevo, specielt hos patienter med dyskinesier. Den daglige dosis af levodopa kan reduceres ved at øge dosisintervallerne og/eller ved at reducere levodopamængden pr</w:t>
      </w:r>
      <w:r w:rsidR="00F379EF" w:rsidRPr="002E1710">
        <w:rPr>
          <w:lang w:val="da-DK"/>
        </w:rPr>
        <w:t>.</w:t>
      </w:r>
      <w:r w:rsidR="00156519" w:rsidRPr="002E1710">
        <w:rPr>
          <w:lang w:val="da-DK"/>
        </w:rPr>
        <w:t xml:space="preserve"> dosis, afhængig</w:t>
      </w:r>
      <w:r w:rsidR="00617767" w:rsidRPr="002E1710">
        <w:rPr>
          <w:lang w:val="da-DK"/>
        </w:rPr>
        <w:t>t</w:t>
      </w:r>
      <w:r w:rsidR="00156519" w:rsidRPr="002E1710">
        <w:rPr>
          <w:lang w:val="da-DK"/>
        </w:rPr>
        <w:t xml:space="preserve"> af patientens kliniske tilstand.</w:t>
      </w:r>
    </w:p>
    <w:p w:rsidR="00156519" w:rsidRPr="002E1710" w:rsidRDefault="00156519" w:rsidP="00156519">
      <w:pPr>
        <w:pStyle w:val="EndnoteText"/>
        <w:suppressAutoHyphens/>
        <w:rPr>
          <w:lang w:val="da-DK"/>
        </w:rPr>
      </w:pPr>
    </w:p>
    <w:p w:rsidR="00156519" w:rsidRPr="002E1710" w:rsidRDefault="00156519" w:rsidP="00156519">
      <w:pPr>
        <w:pStyle w:val="EndnoteText"/>
        <w:suppressAutoHyphens/>
        <w:rPr>
          <w:i/>
          <w:lang w:val="da-DK"/>
        </w:rPr>
      </w:pPr>
      <w:r w:rsidRPr="002E1710">
        <w:rPr>
          <w:i/>
          <w:lang w:val="da-DK"/>
        </w:rPr>
        <w:t>Dosisjustering under behandling</w:t>
      </w:r>
    </w:p>
    <w:p w:rsidR="00156519" w:rsidRPr="002E1710" w:rsidRDefault="00156519" w:rsidP="00156519">
      <w:pPr>
        <w:pStyle w:val="EndnoteText"/>
        <w:suppressAutoHyphens/>
        <w:rPr>
          <w:lang w:val="da-DK"/>
        </w:rPr>
      </w:pPr>
    </w:p>
    <w:p w:rsidR="00156519" w:rsidRPr="002E1710" w:rsidRDefault="00156519" w:rsidP="00156519">
      <w:pPr>
        <w:pStyle w:val="EndnoteText"/>
        <w:suppressAutoHyphens/>
        <w:rPr>
          <w:lang w:val="da-DK"/>
        </w:rPr>
      </w:pPr>
      <w:r w:rsidRPr="002E1710">
        <w:rPr>
          <w:lang w:val="da-DK"/>
        </w:rPr>
        <w:t>Når der er behov for mere levodopa og/eller en stigning i dosisfrekvens, skal behovet for en alternativ Stalevostyrke vurderes indenfor dos</w:t>
      </w:r>
      <w:r w:rsidR="00DB66AB">
        <w:rPr>
          <w:lang w:val="da-DK"/>
        </w:rPr>
        <w:t>is</w:t>
      </w:r>
      <w:r w:rsidRPr="002E1710">
        <w:rPr>
          <w:lang w:val="da-DK"/>
        </w:rPr>
        <w:t>anbefalingerne.</w:t>
      </w:r>
    </w:p>
    <w:p w:rsidR="00156519" w:rsidRPr="002E1710" w:rsidRDefault="00156519" w:rsidP="00156519">
      <w:pPr>
        <w:pStyle w:val="EndnoteText"/>
        <w:suppressAutoHyphens/>
        <w:rPr>
          <w:lang w:val="da-DK"/>
        </w:rPr>
      </w:pPr>
    </w:p>
    <w:p w:rsidR="00156519" w:rsidRPr="002E1710" w:rsidRDefault="00156519" w:rsidP="00156519">
      <w:pPr>
        <w:pStyle w:val="EndnoteText"/>
        <w:suppressAutoHyphens/>
        <w:rPr>
          <w:lang w:val="da-DK"/>
        </w:rPr>
      </w:pPr>
      <w:r w:rsidRPr="002E1710">
        <w:rPr>
          <w:lang w:val="da-DK"/>
        </w:rPr>
        <w:t>Hvis der er behov for mindre levodopa, skal den totale daglige dosis af Stalevo reduceres enten ved at reducere doseringshyppigheden ved at øge tiden mellem doserne, eller ved at vælge en lavere styrke af Stalevo ved hver dosering.</w:t>
      </w:r>
    </w:p>
    <w:p w:rsidR="00156519" w:rsidRPr="002E1710" w:rsidRDefault="00156519" w:rsidP="00156519">
      <w:pPr>
        <w:pStyle w:val="EndnoteText"/>
        <w:suppressAutoHyphens/>
        <w:rPr>
          <w:lang w:val="da-DK"/>
        </w:rPr>
      </w:pPr>
    </w:p>
    <w:p w:rsidR="00156519" w:rsidRPr="002E1710" w:rsidRDefault="00156519" w:rsidP="00156519">
      <w:pPr>
        <w:pStyle w:val="EndnoteText"/>
        <w:suppressAutoHyphens/>
        <w:rPr>
          <w:lang w:val="da-DK"/>
        </w:rPr>
      </w:pPr>
      <w:r w:rsidRPr="002E1710">
        <w:rPr>
          <w:lang w:val="da-DK"/>
        </w:rPr>
        <w:t>Hvis der samtidig med Stalevo tages andre produkter indeholdende levodopa, skal anbefalingen om maksimal daglig dosis følges.</w:t>
      </w:r>
    </w:p>
    <w:p w:rsidR="00156519" w:rsidRPr="002E1710" w:rsidRDefault="00156519" w:rsidP="00156519">
      <w:pPr>
        <w:pStyle w:val="EndnoteText"/>
        <w:suppressAutoHyphens/>
        <w:rPr>
          <w:lang w:val="da-DK"/>
        </w:rPr>
      </w:pPr>
    </w:p>
    <w:p w:rsidR="00156519" w:rsidRPr="002E1710" w:rsidRDefault="00156519" w:rsidP="00156519">
      <w:pPr>
        <w:pStyle w:val="EndnoteText"/>
        <w:suppressAutoHyphens/>
        <w:rPr>
          <w:lang w:val="da-DK"/>
        </w:rPr>
      </w:pPr>
      <w:r w:rsidRPr="002E1710">
        <w:rPr>
          <w:i/>
          <w:u w:val="single"/>
          <w:lang w:val="da-DK"/>
        </w:rPr>
        <w:t>Seponering af Stalevobehandling</w:t>
      </w:r>
      <w:r w:rsidRPr="002E1710">
        <w:rPr>
          <w:u w:val="single"/>
          <w:lang w:val="da-DK"/>
        </w:rPr>
        <w:t>:</w:t>
      </w:r>
      <w:r w:rsidRPr="002E1710">
        <w:rPr>
          <w:lang w:val="da-DK"/>
        </w:rPr>
        <w:t xml:space="preserve"> Hvis behandling med Stalevo (levodopa/carbidopa/</w:t>
      </w:r>
      <w:r w:rsidR="00651736">
        <w:rPr>
          <w:lang w:val="da-DK"/>
        </w:rPr>
        <w:t>entacapon</w:t>
      </w:r>
      <w:r w:rsidRPr="002E1710">
        <w:rPr>
          <w:lang w:val="da-DK"/>
        </w:rPr>
        <w:t>) afbrydes</w:t>
      </w:r>
      <w:r w:rsidR="00F379EF" w:rsidRPr="002E1710">
        <w:rPr>
          <w:lang w:val="da-DK"/>
        </w:rPr>
        <w:t>,</w:t>
      </w:r>
      <w:r w:rsidRPr="002E1710">
        <w:rPr>
          <w:lang w:val="da-DK"/>
        </w:rPr>
        <w:t xml:space="preserve"> og patienten overføres til behandling med levodopa/DDC</w:t>
      </w:r>
      <w:r w:rsidR="00F379EF" w:rsidRPr="002E1710">
        <w:rPr>
          <w:lang w:val="da-DK"/>
        </w:rPr>
        <w:t>-</w:t>
      </w:r>
      <w:r w:rsidRPr="002E1710">
        <w:rPr>
          <w:lang w:val="da-DK"/>
        </w:rPr>
        <w:t xml:space="preserve">hæmmer uden </w:t>
      </w:r>
      <w:r w:rsidR="00651736">
        <w:rPr>
          <w:lang w:val="da-DK"/>
        </w:rPr>
        <w:t>entacapon</w:t>
      </w:r>
      <w:r w:rsidRPr="002E1710">
        <w:rPr>
          <w:lang w:val="da-DK"/>
        </w:rPr>
        <w:t>, er det nødvendigt at justere doseringen af anden antiparkinson-behandling, specielt levodopa, for at opnå tilstrækkelig kontrol over parkinsonsymptomerne.</w:t>
      </w:r>
    </w:p>
    <w:p w:rsidR="00156519" w:rsidRPr="002E1710" w:rsidRDefault="00156519" w:rsidP="00156519">
      <w:pPr>
        <w:pStyle w:val="EndnoteText"/>
        <w:suppressAutoHyphens/>
        <w:rPr>
          <w:lang w:val="da-DK"/>
        </w:rPr>
      </w:pPr>
    </w:p>
    <w:p w:rsidR="00156519" w:rsidRPr="002E1710" w:rsidRDefault="0053290A" w:rsidP="00156519">
      <w:pPr>
        <w:pStyle w:val="EndnoteText"/>
        <w:suppressAutoHyphens/>
        <w:rPr>
          <w:lang w:val="da-DK"/>
        </w:rPr>
      </w:pPr>
      <w:r>
        <w:rPr>
          <w:i/>
          <w:u w:val="single"/>
          <w:lang w:val="da-DK"/>
        </w:rPr>
        <w:t>Pædiatrisk population</w:t>
      </w:r>
      <w:r w:rsidR="00156519" w:rsidRPr="002E1710">
        <w:rPr>
          <w:u w:val="single"/>
          <w:lang w:val="da-DK"/>
        </w:rPr>
        <w:t>:</w:t>
      </w:r>
      <w:r w:rsidR="00156519" w:rsidRPr="002E1710">
        <w:rPr>
          <w:lang w:val="da-DK"/>
        </w:rPr>
        <w:t xml:space="preserve"> </w:t>
      </w:r>
      <w:r w:rsidR="009B298B" w:rsidRPr="002E1710">
        <w:rPr>
          <w:lang w:val="da-DK"/>
        </w:rPr>
        <w:t>Stalevo</w:t>
      </w:r>
      <w:r>
        <w:rPr>
          <w:lang w:val="da-DK"/>
        </w:rPr>
        <w:t xml:space="preserve">s sikkerhed og virkning hos børn under 18 år er ikke klarlagt. Der </w:t>
      </w:r>
      <w:r w:rsidR="00F23601">
        <w:rPr>
          <w:lang w:val="da-DK"/>
        </w:rPr>
        <w:t>foreligger</w:t>
      </w:r>
      <w:r>
        <w:rPr>
          <w:lang w:val="da-DK"/>
        </w:rPr>
        <w:t xml:space="preserve"> ingen data.</w:t>
      </w:r>
    </w:p>
    <w:p w:rsidR="00027FEC" w:rsidRDefault="00027FEC" w:rsidP="00156519">
      <w:pPr>
        <w:pStyle w:val="EndnoteText"/>
        <w:suppressAutoHyphens/>
        <w:rPr>
          <w:i/>
          <w:u w:val="single"/>
          <w:lang w:val="da-DK"/>
        </w:rPr>
      </w:pPr>
    </w:p>
    <w:p w:rsidR="00156519" w:rsidRPr="002E1710" w:rsidRDefault="00156519" w:rsidP="00156519">
      <w:pPr>
        <w:pStyle w:val="EndnoteText"/>
        <w:suppressAutoHyphens/>
        <w:rPr>
          <w:lang w:val="da-DK"/>
        </w:rPr>
      </w:pPr>
      <w:r w:rsidRPr="002E1710">
        <w:rPr>
          <w:i/>
          <w:u w:val="single"/>
          <w:lang w:val="da-DK"/>
        </w:rPr>
        <w:t>Ældre</w:t>
      </w:r>
      <w:r w:rsidRPr="002E1710">
        <w:rPr>
          <w:u w:val="single"/>
          <w:lang w:val="da-DK"/>
        </w:rPr>
        <w:t>:</w:t>
      </w:r>
      <w:r w:rsidRPr="002E1710">
        <w:rPr>
          <w:lang w:val="da-DK"/>
        </w:rPr>
        <w:t xml:space="preserve"> Det er ikke nødvendigt med dosisjusteringer hos ældre.</w:t>
      </w:r>
    </w:p>
    <w:p w:rsidR="00156519" w:rsidRPr="002E1710" w:rsidRDefault="00156519" w:rsidP="00156519">
      <w:pPr>
        <w:pStyle w:val="EndnoteText"/>
        <w:suppressAutoHyphens/>
        <w:rPr>
          <w:lang w:val="da-DK"/>
        </w:rPr>
      </w:pPr>
    </w:p>
    <w:p w:rsidR="00156519" w:rsidRPr="002E1710" w:rsidRDefault="006D1B26" w:rsidP="00156519">
      <w:pPr>
        <w:pStyle w:val="EndnoteText"/>
        <w:suppressAutoHyphens/>
        <w:rPr>
          <w:lang w:val="da-DK"/>
        </w:rPr>
      </w:pPr>
      <w:r>
        <w:rPr>
          <w:i/>
          <w:u w:val="single"/>
          <w:lang w:val="da-DK"/>
        </w:rPr>
        <w:t>N</w:t>
      </w:r>
      <w:r w:rsidR="00156519" w:rsidRPr="002E1710">
        <w:rPr>
          <w:i/>
          <w:u w:val="single"/>
          <w:lang w:val="da-DK"/>
        </w:rPr>
        <w:t>edsat leverfunktion:</w:t>
      </w:r>
      <w:r w:rsidR="00156519" w:rsidRPr="002E1710">
        <w:rPr>
          <w:i/>
          <w:lang w:val="da-DK"/>
        </w:rPr>
        <w:t xml:space="preserve"> </w:t>
      </w:r>
      <w:r w:rsidR="00156519" w:rsidRPr="002E1710">
        <w:rPr>
          <w:lang w:val="da-DK"/>
        </w:rPr>
        <w:t>Det anbefales at Stalevo administreres med forsigtighed til patienter med mild til moderat leversvigt. Dosisreduktion kan være nødvendig (se pkt. 5.2).</w:t>
      </w:r>
      <w:r w:rsidR="009B298B" w:rsidRPr="002E1710">
        <w:rPr>
          <w:lang w:val="da-DK"/>
        </w:rPr>
        <w:t xml:space="preserve"> Ved alvorligt nedsat leverfunktion se pkt 4.3.</w:t>
      </w:r>
    </w:p>
    <w:p w:rsidR="00156519" w:rsidRPr="002E1710" w:rsidRDefault="00156519" w:rsidP="00156519">
      <w:pPr>
        <w:pStyle w:val="EndnoteText"/>
        <w:suppressAutoHyphens/>
        <w:rPr>
          <w:lang w:val="da-DK"/>
        </w:rPr>
      </w:pPr>
    </w:p>
    <w:p w:rsidR="00156519" w:rsidRDefault="006D1B26" w:rsidP="00156519">
      <w:pPr>
        <w:pStyle w:val="EndnoteText"/>
        <w:suppressAutoHyphens/>
        <w:rPr>
          <w:lang w:val="da-DK"/>
        </w:rPr>
      </w:pPr>
      <w:r>
        <w:rPr>
          <w:i/>
          <w:u w:val="single"/>
          <w:lang w:val="da-DK"/>
        </w:rPr>
        <w:t>N</w:t>
      </w:r>
      <w:r w:rsidR="009B298B" w:rsidRPr="002E1710">
        <w:rPr>
          <w:i/>
          <w:u w:val="single"/>
          <w:lang w:val="da-DK"/>
        </w:rPr>
        <w:t>edsat n</w:t>
      </w:r>
      <w:r w:rsidR="00156519" w:rsidRPr="002E1710">
        <w:rPr>
          <w:i/>
          <w:u w:val="single"/>
          <w:lang w:val="da-DK"/>
        </w:rPr>
        <w:t>yre</w:t>
      </w:r>
      <w:r w:rsidR="009B298B" w:rsidRPr="002E1710">
        <w:rPr>
          <w:i/>
          <w:u w:val="single"/>
          <w:lang w:val="da-DK"/>
        </w:rPr>
        <w:t>funktion</w:t>
      </w:r>
      <w:r w:rsidR="00156519" w:rsidRPr="002E1710">
        <w:rPr>
          <w:i/>
          <w:u w:val="single"/>
          <w:lang w:val="da-DK"/>
        </w:rPr>
        <w:t>:</w:t>
      </w:r>
      <w:r w:rsidR="00156519" w:rsidRPr="002E1710">
        <w:rPr>
          <w:lang w:val="da-DK"/>
        </w:rPr>
        <w:t xml:space="preserve"> N</w:t>
      </w:r>
      <w:r w:rsidR="00F51EF1" w:rsidRPr="002E1710">
        <w:rPr>
          <w:lang w:val="da-DK"/>
        </w:rPr>
        <w:t>edsat nyrefunktion</w:t>
      </w:r>
      <w:r w:rsidR="00156519" w:rsidRPr="002E1710">
        <w:rPr>
          <w:lang w:val="da-DK"/>
        </w:rPr>
        <w:t xml:space="preserve"> påvirker ikke </w:t>
      </w:r>
      <w:r w:rsidR="00651736">
        <w:rPr>
          <w:lang w:val="da-DK"/>
        </w:rPr>
        <w:t>entacapon</w:t>
      </w:r>
      <w:r w:rsidR="00156519" w:rsidRPr="002E1710">
        <w:rPr>
          <w:lang w:val="da-DK"/>
        </w:rPr>
        <w:t>s farmakokinetik. Der foreligger ikke specifikke studier på farmakokinetik med levodopa og carbidopa hos patienter med nyreinsufficiens. Der bør derfor udvises forsigtighed ved behandling af patienter med alvorlig nedsat nyrefunktion</w:t>
      </w:r>
      <w:r w:rsidR="00F45E87" w:rsidRPr="002E1710">
        <w:rPr>
          <w:lang w:val="da-DK"/>
        </w:rPr>
        <w:t>,</w:t>
      </w:r>
      <w:r w:rsidR="00156519" w:rsidRPr="002E1710">
        <w:rPr>
          <w:lang w:val="da-DK"/>
        </w:rPr>
        <w:t xml:space="preserve"> inklusiv</w:t>
      </w:r>
      <w:r w:rsidR="00F45E87" w:rsidRPr="002E1710">
        <w:rPr>
          <w:lang w:val="da-DK"/>
        </w:rPr>
        <w:t>e</w:t>
      </w:r>
      <w:r w:rsidR="00156519" w:rsidRPr="002E1710">
        <w:rPr>
          <w:lang w:val="da-DK"/>
        </w:rPr>
        <w:t xml:space="preserve"> dialysepatienter</w:t>
      </w:r>
      <w:r w:rsidR="00F45E87" w:rsidRPr="002E1710">
        <w:rPr>
          <w:lang w:val="da-DK"/>
        </w:rPr>
        <w:t>,</w:t>
      </w:r>
      <w:r w:rsidR="00156519" w:rsidRPr="002E1710">
        <w:rPr>
          <w:lang w:val="da-DK"/>
        </w:rPr>
        <w:t xml:space="preserve"> med Stalevo (se pkt. 5.2).</w:t>
      </w:r>
    </w:p>
    <w:p w:rsidR="00E30FA7" w:rsidRDefault="00E30FA7" w:rsidP="00156519">
      <w:pPr>
        <w:pStyle w:val="EndnoteText"/>
        <w:suppressAutoHyphens/>
        <w:rPr>
          <w:lang w:val="da-DK"/>
        </w:rPr>
      </w:pPr>
    </w:p>
    <w:p w:rsidR="00E30FA7" w:rsidRDefault="00031994" w:rsidP="00156519">
      <w:pPr>
        <w:pStyle w:val="EndnoteText"/>
        <w:suppressAutoHyphens/>
        <w:rPr>
          <w:u w:val="single"/>
          <w:lang w:val="da-DK"/>
        </w:rPr>
      </w:pPr>
      <w:r>
        <w:rPr>
          <w:u w:val="single"/>
          <w:lang w:val="da-DK"/>
        </w:rPr>
        <w:t>Administration</w:t>
      </w:r>
    </w:p>
    <w:p w:rsidR="00156519" w:rsidRDefault="00E30FA7" w:rsidP="00156519">
      <w:pPr>
        <w:pStyle w:val="EndnoteText"/>
        <w:suppressAutoHyphens/>
        <w:rPr>
          <w:lang w:val="da-DK"/>
        </w:rPr>
      </w:pPr>
      <w:r w:rsidRPr="002E1710">
        <w:rPr>
          <w:lang w:val="da-DK"/>
        </w:rPr>
        <w:t>Hver tablet skal indtages peroralt, med eller uden føde (se pkt. 5.2). En tablet indeholder én behandlingsdos</w:t>
      </w:r>
      <w:r>
        <w:rPr>
          <w:lang w:val="da-DK"/>
        </w:rPr>
        <w:t>is og tabletterne må kun administreres som hele tabletter</w:t>
      </w:r>
      <w:r w:rsidRPr="002E1710">
        <w:rPr>
          <w:lang w:val="da-DK"/>
        </w:rPr>
        <w:t>.</w:t>
      </w:r>
    </w:p>
    <w:p w:rsidR="00A317D9" w:rsidRPr="002E1710" w:rsidRDefault="00A317D9" w:rsidP="00156519">
      <w:pPr>
        <w:pStyle w:val="EndnoteText"/>
        <w:suppressAutoHyphens/>
        <w:rPr>
          <w:lang w:val="da-DK"/>
        </w:rPr>
      </w:pPr>
    </w:p>
    <w:p w:rsidR="00156519" w:rsidRPr="002E1710" w:rsidRDefault="00156519" w:rsidP="00156519">
      <w:pPr>
        <w:suppressAutoHyphens/>
        <w:spacing w:line="240" w:lineRule="auto"/>
        <w:ind w:left="570" w:hanging="570"/>
        <w:rPr>
          <w:b/>
          <w:lang w:val="da-DK"/>
        </w:rPr>
      </w:pPr>
      <w:r w:rsidRPr="002E1710">
        <w:rPr>
          <w:b/>
          <w:lang w:val="da-DK"/>
        </w:rPr>
        <w:t>4.3</w:t>
      </w:r>
      <w:r w:rsidRPr="002E1710">
        <w:rPr>
          <w:b/>
          <w:lang w:val="da-DK"/>
        </w:rPr>
        <w:tab/>
        <w:t>Kontraindikationer</w:t>
      </w:r>
    </w:p>
    <w:p w:rsidR="00156519" w:rsidRPr="002E1710" w:rsidRDefault="00156519" w:rsidP="00156519">
      <w:pPr>
        <w:pStyle w:val="EndnoteText"/>
        <w:suppressAutoHyphens/>
        <w:rPr>
          <w:lang w:val="da-DK"/>
        </w:rPr>
      </w:pPr>
    </w:p>
    <w:p w:rsidR="00156519" w:rsidRPr="00DD2B6F" w:rsidRDefault="00156519" w:rsidP="00296B38">
      <w:pPr>
        <w:pStyle w:val="EndnoteText"/>
        <w:numPr>
          <w:ilvl w:val="0"/>
          <w:numId w:val="7"/>
        </w:numPr>
        <w:suppressAutoHyphens/>
        <w:rPr>
          <w:lang w:val="da-DK"/>
        </w:rPr>
      </w:pPr>
      <w:r w:rsidRPr="002E1710">
        <w:rPr>
          <w:lang w:val="da-DK"/>
        </w:rPr>
        <w:t xml:space="preserve">Overfølsomhed over for </w:t>
      </w:r>
      <w:r w:rsidR="00F45E87" w:rsidRPr="002E1710">
        <w:rPr>
          <w:lang w:val="da-DK"/>
        </w:rPr>
        <w:t>de aktive stoffer</w:t>
      </w:r>
      <w:r w:rsidRPr="002E1710">
        <w:rPr>
          <w:lang w:val="da-DK"/>
        </w:rPr>
        <w:t xml:space="preserve"> eller over for et eller flere af hjælpestofferne</w:t>
      </w:r>
      <w:r w:rsidR="00031994">
        <w:rPr>
          <w:lang w:val="da-DK"/>
        </w:rPr>
        <w:t xml:space="preserve"> </w:t>
      </w:r>
      <w:r w:rsidR="00031994" w:rsidRPr="00DD2B6F">
        <w:rPr>
          <w:lang w:val="da-DK"/>
        </w:rPr>
        <w:t>anført i pkt</w:t>
      </w:r>
      <w:r w:rsidR="000B6F95">
        <w:rPr>
          <w:lang w:val="da-DK"/>
        </w:rPr>
        <w:t>.</w:t>
      </w:r>
      <w:r w:rsidR="00031994" w:rsidRPr="00DD2B6F">
        <w:rPr>
          <w:lang w:val="da-DK"/>
        </w:rPr>
        <w:t xml:space="preserve"> 6.1</w:t>
      </w:r>
      <w:r w:rsidRPr="00DD2B6F">
        <w:rPr>
          <w:lang w:val="da-DK"/>
        </w:rPr>
        <w:t>.</w:t>
      </w:r>
    </w:p>
    <w:p w:rsidR="00156519" w:rsidRPr="002E1710" w:rsidRDefault="00156519" w:rsidP="00A412DB">
      <w:pPr>
        <w:pStyle w:val="EndnoteText"/>
        <w:numPr>
          <w:ilvl w:val="0"/>
          <w:numId w:val="7"/>
        </w:numPr>
        <w:suppressAutoHyphens/>
        <w:rPr>
          <w:lang w:val="da-DK"/>
        </w:rPr>
      </w:pPr>
      <w:r w:rsidRPr="002E1710">
        <w:rPr>
          <w:lang w:val="da-DK"/>
        </w:rPr>
        <w:t>Alvorlig</w:t>
      </w:r>
      <w:r w:rsidR="005E7708" w:rsidRPr="002E1710">
        <w:rPr>
          <w:lang w:val="da-DK"/>
        </w:rPr>
        <w:t>t nedsat</w:t>
      </w:r>
      <w:r w:rsidRPr="002E1710">
        <w:rPr>
          <w:lang w:val="da-DK"/>
        </w:rPr>
        <w:t xml:space="preserve"> lever</w:t>
      </w:r>
      <w:r w:rsidR="005E7708" w:rsidRPr="002E1710">
        <w:rPr>
          <w:lang w:val="da-DK"/>
        </w:rPr>
        <w:t>funktion</w:t>
      </w:r>
      <w:r w:rsidRPr="002E1710">
        <w:rPr>
          <w:lang w:val="da-DK"/>
        </w:rPr>
        <w:t>.</w:t>
      </w:r>
    </w:p>
    <w:p w:rsidR="00156519" w:rsidRPr="002E1710" w:rsidRDefault="00156519" w:rsidP="00A412DB">
      <w:pPr>
        <w:pStyle w:val="EndnoteText"/>
        <w:numPr>
          <w:ilvl w:val="0"/>
          <w:numId w:val="7"/>
        </w:numPr>
        <w:suppressAutoHyphens/>
        <w:rPr>
          <w:lang w:val="da-DK"/>
        </w:rPr>
      </w:pPr>
      <w:r w:rsidRPr="002E1710">
        <w:rPr>
          <w:lang w:val="da-DK"/>
        </w:rPr>
        <w:t>Snævervinklet glaukom.</w:t>
      </w:r>
    </w:p>
    <w:p w:rsidR="00156519" w:rsidRPr="002E1710" w:rsidRDefault="00156519" w:rsidP="00A412DB">
      <w:pPr>
        <w:pStyle w:val="Text"/>
        <w:widowControl w:val="0"/>
        <w:numPr>
          <w:ilvl w:val="0"/>
          <w:numId w:val="7"/>
        </w:numPr>
        <w:tabs>
          <w:tab w:val="left" w:pos="567"/>
        </w:tabs>
        <w:spacing w:before="0"/>
        <w:jc w:val="left"/>
        <w:rPr>
          <w:sz w:val="22"/>
          <w:lang w:val="da-DK"/>
        </w:rPr>
      </w:pPr>
      <w:r w:rsidRPr="002E1710">
        <w:rPr>
          <w:sz w:val="22"/>
          <w:lang w:val="da-DK"/>
        </w:rPr>
        <w:t>Fæokromocytom.</w:t>
      </w:r>
    </w:p>
    <w:p w:rsidR="00156519" w:rsidRPr="002E1710" w:rsidRDefault="00156519" w:rsidP="00A412DB">
      <w:pPr>
        <w:widowControl w:val="0"/>
        <w:numPr>
          <w:ilvl w:val="0"/>
          <w:numId w:val="7"/>
        </w:numPr>
        <w:spacing w:line="240" w:lineRule="auto"/>
        <w:rPr>
          <w:lang w:val="da-DK"/>
        </w:rPr>
      </w:pPr>
      <w:r w:rsidRPr="002E1710">
        <w:rPr>
          <w:lang w:val="da-DK"/>
        </w:rPr>
        <w:t xml:space="preserve">Samtidig </w:t>
      </w:r>
      <w:r w:rsidR="00E30FA7">
        <w:rPr>
          <w:lang w:val="da-DK"/>
        </w:rPr>
        <w:t>administration</w:t>
      </w:r>
      <w:r w:rsidRPr="002E1710">
        <w:rPr>
          <w:lang w:val="da-DK"/>
        </w:rPr>
        <w:t xml:space="preserve"> af Stalevo og non-selektive monoaminooxidase (MAO-A og MAO-B)</w:t>
      </w:r>
      <w:r w:rsidR="00F45E87" w:rsidRPr="002E1710">
        <w:rPr>
          <w:lang w:val="da-DK"/>
        </w:rPr>
        <w:t>-</w:t>
      </w:r>
      <w:r w:rsidRPr="002E1710">
        <w:rPr>
          <w:lang w:val="da-DK"/>
        </w:rPr>
        <w:t xml:space="preserve">hæmmere (f.eks. </w:t>
      </w:r>
      <w:r w:rsidR="00473143" w:rsidRPr="002E1710">
        <w:rPr>
          <w:lang w:val="da-DK"/>
        </w:rPr>
        <w:t>ph</w:t>
      </w:r>
      <w:r w:rsidRPr="002E1710">
        <w:rPr>
          <w:lang w:val="da-DK"/>
        </w:rPr>
        <w:t>enelzin, tranylcypromin).</w:t>
      </w:r>
    </w:p>
    <w:p w:rsidR="00156519" w:rsidRPr="002E1710" w:rsidRDefault="00156519" w:rsidP="00A412DB">
      <w:pPr>
        <w:widowControl w:val="0"/>
        <w:numPr>
          <w:ilvl w:val="0"/>
          <w:numId w:val="7"/>
        </w:numPr>
        <w:spacing w:line="240" w:lineRule="auto"/>
        <w:rPr>
          <w:lang w:val="da-DK"/>
        </w:rPr>
      </w:pPr>
      <w:r w:rsidRPr="002E1710">
        <w:rPr>
          <w:lang w:val="da-DK"/>
        </w:rPr>
        <w:t>Samtidig</w:t>
      </w:r>
      <w:r w:rsidR="00E30FA7">
        <w:rPr>
          <w:lang w:val="da-DK"/>
        </w:rPr>
        <w:t xml:space="preserve"> administration</w:t>
      </w:r>
      <w:r w:rsidRPr="002E1710">
        <w:rPr>
          <w:lang w:val="da-DK"/>
        </w:rPr>
        <w:t xml:space="preserve"> </w:t>
      </w:r>
      <w:r w:rsidR="00C34C4C">
        <w:rPr>
          <w:lang w:val="da-DK"/>
        </w:rPr>
        <w:t>med</w:t>
      </w:r>
      <w:r w:rsidRPr="002E1710">
        <w:rPr>
          <w:lang w:val="da-DK"/>
        </w:rPr>
        <w:t xml:space="preserve"> en selektiv MAO-A</w:t>
      </w:r>
      <w:r w:rsidR="00F45E87" w:rsidRPr="002E1710">
        <w:rPr>
          <w:lang w:val="da-DK"/>
        </w:rPr>
        <w:t>-</w:t>
      </w:r>
      <w:r w:rsidRPr="002E1710">
        <w:rPr>
          <w:lang w:val="da-DK"/>
        </w:rPr>
        <w:t>hæmmer plus en selektiv MAO-B</w:t>
      </w:r>
      <w:r w:rsidR="00F45E87" w:rsidRPr="002E1710">
        <w:rPr>
          <w:lang w:val="da-DK"/>
        </w:rPr>
        <w:t>-</w:t>
      </w:r>
      <w:r w:rsidRPr="002E1710">
        <w:rPr>
          <w:lang w:val="da-DK"/>
        </w:rPr>
        <w:t>hæmmer (se pkt. 4.5).</w:t>
      </w:r>
    </w:p>
    <w:p w:rsidR="00156519" w:rsidRPr="00D45249" w:rsidRDefault="008F0B3E" w:rsidP="00A412DB">
      <w:pPr>
        <w:widowControl w:val="0"/>
        <w:numPr>
          <w:ilvl w:val="0"/>
          <w:numId w:val="7"/>
        </w:numPr>
        <w:spacing w:line="240" w:lineRule="auto"/>
        <w:rPr>
          <w:lang w:val="da-DK"/>
        </w:rPr>
      </w:pPr>
      <w:r w:rsidRPr="00D45249">
        <w:rPr>
          <w:lang w:val="da-DK"/>
        </w:rPr>
        <w:t>M</w:t>
      </w:r>
      <w:r w:rsidR="00156519" w:rsidRPr="00D45249">
        <w:rPr>
          <w:lang w:val="da-DK"/>
        </w:rPr>
        <w:t>alignt neuroleptikasyndrom (</w:t>
      </w:r>
      <w:smartTag w:uri="urn:schemas-microsoft-com:office:smarttags" w:element="stockticker">
        <w:r w:rsidR="00156519" w:rsidRPr="00D45249">
          <w:rPr>
            <w:lang w:val="da-DK"/>
          </w:rPr>
          <w:t>MNS</w:t>
        </w:r>
      </w:smartTag>
      <w:r w:rsidR="00156519" w:rsidRPr="00D45249">
        <w:rPr>
          <w:lang w:val="da-DK"/>
        </w:rPr>
        <w:t>) og/eller ikke-traumatisk rabdomyolyse</w:t>
      </w:r>
      <w:r w:rsidRPr="00D45249">
        <w:rPr>
          <w:lang w:val="da-DK"/>
        </w:rPr>
        <w:t xml:space="preserve"> i anamnesen</w:t>
      </w:r>
      <w:r w:rsidR="00156519" w:rsidRPr="00D45249">
        <w:rPr>
          <w:lang w:val="da-DK"/>
        </w:rPr>
        <w:t>.</w:t>
      </w:r>
    </w:p>
    <w:p w:rsidR="00156519" w:rsidRPr="002E1710" w:rsidRDefault="00156519" w:rsidP="00156519">
      <w:pPr>
        <w:pStyle w:val="EndnoteText"/>
        <w:suppressAutoHyphens/>
        <w:rPr>
          <w:lang w:val="da-DK"/>
        </w:rPr>
      </w:pPr>
    </w:p>
    <w:p w:rsidR="003502B2" w:rsidRDefault="00156519" w:rsidP="003502B2">
      <w:pPr>
        <w:suppressAutoHyphens/>
        <w:spacing w:line="240" w:lineRule="auto"/>
        <w:ind w:left="567" w:hanging="567"/>
        <w:rPr>
          <w:b/>
          <w:lang w:val="da-DK"/>
        </w:rPr>
      </w:pPr>
      <w:r w:rsidRPr="002E1710">
        <w:rPr>
          <w:b/>
          <w:lang w:val="da-DK"/>
        </w:rPr>
        <w:t>4.4</w:t>
      </w:r>
      <w:r w:rsidRPr="002E1710">
        <w:rPr>
          <w:b/>
          <w:lang w:val="da-DK"/>
        </w:rPr>
        <w:tab/>
        <w:t>Særlige advarsler og forsigtighedsregler vedrørende brugen</w:t>
      </w:r>
    </w:p>
    <w:p w:rsidR="00EC7090" w:rsidRPr="00D05D53" w:rsidRDefault="00EC7090" w:rsidP="00D05D53">
      <w:pPr>
        <w:suppressAutoHyphens/>
        <w:spacing w:line="240" w:lineRule="auto"/>
        <w:rPr>
          <w:b/>
          <w:lang w:val="da-DK"/>
        </w:rPr>
      </w:pPr>
    </w:p>
    <w:p w:rsidR="00156519" w:rsidRPr="003502B2" w:rsidRDefault="00156519" w:rsidP="003502B2">
      <w:pPr>
        <w:numPr>
          <w:ilvl w:val="0"/>
          <w:numId w:val="35"/>
        </w:numPr>
        <w:suppressAutoHyphens/>
        <w:spacing w:line="240" w:lineRule="auto"/>
        <w:rPr>
          <w:b/>
          <w:lang w:val="da-DK"/>
        </w:rPr>
      </w:pPr>
      <w:r w:rsidRPr="002E1710">
        <w:rPr>
          <w:lang w:val="da-DK"/>
        </w:rPr>
        <w:t>Stalevo er ikke egnet til behandling af lægemiddelinducerede ekstrapyramidale reaktioner.</w:t>
      </w:r>
    </w:p>
    <w:p w:rsidR="00156519" w:rsidRPr="002E1710" w:rsidRDefault="00156519" w:rsidP="003502B2">
      <w:pPr>
        <w:pStyle w:val="BodyTextIndent"/>
        <w:numPr>
          <w:ilvl w:val="0"/>
          <w:numId w:val="35"/>
        </w:numPr>
        <w:tabs>
          <w:tab w:val="clear" w:pos="567"/>
        </w:tabs>
        <w:spacing w:line="240" w:lineRule="auto"/>
        <w:rPr>
          <w:lang w:val="da-DK"/>
        </w:rPr>
      </w:pPr>
      <w:r w:rsidRPr="002E1710">
        <w:rPr>
          <w:lang w:val="da-DK"/>
        </w:rPr>
        <w:t xml:space="preserve">Stalevo bør administreres med forsigtighed til patienter med </w:t>
      </w:r>
      <w:r w:rsidR="00A964A3">
        <w:rPr>
          <w:lang w:val="da-DK"/>
        </w:rPr>
        <w:t xml:space="preserve">iskæmisk hjertesygdom, </w:t>
      </w:r>
      <w:r w:rsidRPr="002E1710">
        <w:rPr>
          <w:lang w:val="da-DK"/>
        </w:rPr>
        <w:t xml:space="preserve">alvorlig kardiovaskulær eller pulmonal sygdom, </w:t>
      </w:r>
      <w:r w:rsidR="00651736">
        <w:rPr>
          <w:lang w:val="da-DK"/>
        </w:rPr>
        <w:t>asthma</w:t>
      </w:r>
      <w:r w:rsidRPr="002E1710">
        <w:rPr>
          <w:lang w:val="da-DK"/>
        </w:rPr>
        <w:t xml:space="preserve"> bronchiale, nyre</w:t>
      </w:r>
      <w:r w:rsidR="00F45E87" w:rsidRPr="002E1710">
        <w:rPr>
          <w:lang w:val="da-DK"/>
        </w:rPr>
        <w:t>sygdom</w:t>
      </w:r>
      <w:r w:rsidR="00AC3ECC" w:rsidRPr="002E1710">
        <w:rPr>
          <w:lang w:val="da-DK"/>
        </w:rPr>
        <w:t>me</w:t>
      </w:r>
      <w:r w:rsidRPr="002E1710">
        <w:rPr>
          <w:lang w:val="da-DK"/>
        </w:rPr>
        <w:t xml:space="preserve"> eller endokrine sygdomme</w:t>
      </w:r>
      <w:r w:rsidR="00651736">
        <w:rPr>
          <w:lang w:val="da-DK"/>
        </w:rPr>
        <w:t xml:space="preserve"> eller</w:t>
      </w:r>
      <w:r w:rsidRPr="002E1710">
        <w:rPr>
          <w:lang w:val="da-DK"/>
        </w:rPr>
        <w:t xml:space="preserve"> ulcus pepticum eller</w:t>
      </w:r>
      <w:r w:rsidR="00E1406D">
        <w:rPr>
          <w:lang w:val="da-DK"/>
        </w:rPr>
        <w:t xml:space="preserve"> </w:t>
      </w:r>
      <w:r w:rsidRPr="002E1710">
        <w:rPr>
          <w:lang w:val="da-DK"/>
        </w:rPr>
        <w:t>kramper</w:t>
      </w:r>
      <w:r w:rsidR="00651736">
        <w:rPr>
          <w:lang w:val="da-DK"/>
        </w:rPr>
        <w:t xml:space="preserve"> i anamnesen</w:t>
      </w:r>
      <w:r w:rsidRPr="002E1710">
        <w:rPr>
          <w:lang w:val="da-DK"/>
        </w:rPr>
        <w:t>.</w:t>
      </w:r>
    </w:p>
    <w:p w:rsidR="00156519" w:rsidRPr="002E1710" w:rsidRDefault="00156519" w:rsidP="003502B2">
      <w:pPr>
        <w:pStyle w:val="BodyTextIndent"/>
        <w:numPr>
          <w:ilvl w:val="0"/>
          <w:numId w:val="35"/>
        </w:numPr>
        <w:tabs>
          <w:tab w:val="clear" w:pos="567"/>
        </w:tabs>
        <w:spacing w:line="240" w:lineRule="auto"/>
        <w:rPr>
          <w:lang w:val="da-DK"/>
        </w:rPr>
      </w:pPr>
      <w:r w:rsidRPr="002E1710">
        <w:rPr>
          <w:lang w:val="da-DK"/>
        </w:rPr>
        <w:t>Hos patienter, der tidligere har haft myokardieinfarkt, og som har efterfølgende atrium nodale eller ventrikulære arytmier, bør hjertefunktionen overvåges med særlig omhu i den periode</w:t>
      </w:r>
      <w:r w:rsidR="00651736">
        <w:rPr>
          <w:lang w:val="da-DK"/>
        </w:rPr>
        <w:t>,</w:t>
      </w:r>
      <w:r w:rsidRPr="002E1710">
        <w:rPr>
          <w:lang w:val="da-DK"/>
        </w:rPr>
        <w:t xml:space="preserve"> hvor initial dosisjustering foretages.</w:t>
      </w:r>
    </w:p>
    <w:p w:rsidR="00156519" w:rsidRPr="002E1710" w:rsidRDefault="00156519" w:rsidP="003502B2">
      <w:pPr>
        <w:pStyle w:val="BodyTextIndent"/>
        <w:numPr>
          <w:ilvl w:val="0"/>
          <w:numId w:val="35"/>
        </w:numPr>
        <w:tabs>
          <w:tab w:val="clear" w:pos="567"/>
        </w:tabs>
        <w:spacing w:line="240" w:lineRule="auto"/>
        <w:rPr>
          <w:lang w:val="da-DK"/>
        </w:rPr>
      </w:pPr>
      <w:r w:rsidRPr="002E1710">
        <w:rPr>
          <w:lang w:val="da-DK"/>
        </w:rPr>
        <w:t xml:space="preserve">Alle patienter, der behandles med Stalevo, bør overvåges omhyggeligt med hensyn til udvikling af mentale forandringer, depression med suicidale tendenser og anden </w:t>
      </w:r>
      <w:r w:rsidR="0041698F" w:rsidRPr="002E1710">
        <w:rPr>
          <w:lang w:val="da-DK"/>
        </w:rPr>
        <w:t xml:space="preserve">alvorligt </w:t>
      </w:r>
      <w:r w:rsidRPr="002E1710">
        <w:rPr>
          <w:lang w:val="da-DK"/>
        </w:rPr>
        <w:t xml:space="preserve">ændret </w:t>
      </w:r>
      <w:r w:rsidR="009B2CDF" w:rsidRPr="002E1710">
        <w:rPr>
          <w:lang w:val="da-DK"/>
        </w:rPr>
        <w:t xml:space="preserve">social </w:t>
      </w:r>
      <w:r w:rsidRPr="002E1710">
        <w:rPr>
          <w:lang w:val="da-DK"/>
        </w:rPr>
        <w:t>adfærd. Patienter med tidligere eller eksisterende psykoser bør behandles med forsigtighed.</w:t>
      </w:r>
    </w:p>
    <w:p w:rsidR="00156519" w:rsidRPr="002E1710" w:rsidRDefault="00156519" w:rsidP="003502B2">
      <w:pPr>
        <w:pStyle w:val="BodyTextIndent"/>
        <w:numPr>
          <w:ilvl w:val="0"/>
          <w:numId w:val="35"/>
        </w:numPr>
        <w:tabs>
          <w:tab w:val="clear" w:pos="567"/>
        </w:tabs>
        <w:spacing w:line="240" w:lineRule="auto"/>
        <w:rPr>
          <w:lang w:val="da-DK"/>
        </w:rPr>
      </w:pPr>
      <w:r w:rsidRPr="002E1710">
        <w:rPr>
          <w:lang w:val="da-DK"/>
        </w:rPr>
        <w:t>Samtidig indgift af antipsykotiske lægemidler med dopaminreceptor-blokkerende egenskaber, specielt D</w:t>
      </w:r>
      <w:r w:rsidRPr="002E1710">
        <w:rPr>
          <w:vertAlign w:val="subscript"/>
          <w:lang w:val="da-DK"/>
        </w:rPr>
        <w:t>2</w:t>
      </w:r>
      <w:r w:rsidRPr="002E1710">
        <w:rPr>
          <w:lang w:val="da-DK"/>
        </w:rPr>
        <w:t>-receptorantagonister bør ske med forsigtighed, og patienten bør følges omhyggeligt for aftagende antiparkinson</w:t>
      </w:r>
      <w:r w:rsidR="0041698F" w:rsidRPr="002E1710">
        <w:rPr>
          <w:lang w:val="da-DK"/>
        </w:rPr>
        <w:t>-</w:t>
      </w:r>
      <w:r w:rsidR="00EC7090">
        <w:rPr>
          <w:lang w:val="da-DK"/>
        </w:rPr>
        <w:t>virkning</w:t>
      </w:r>
      <w:r w:rsidRPr="002E1710">
        <w:rPr>
          <w:lang w:val="da-DK"/>
        </w:rPr>
        <w:t xml:space="preserve"> eller forværring af parkinson</w:t>
      </w:r>
      <w:r w:rsidR="0041698F" w:rsidRPr="002E1710">
        <w:rPr>
          <w:lang w:val="da-DK"/>
        </w:rPr>
        <w:t>-</w:t>
      </w:r>
      <w:r w:rsidRPr="002E1710">
        <w:rPr>
          <w:lang w:val="da-DK"/>
        </w:rPr>
        <w:t>symptomer.</w:t>
      </w:r>
    </w:p>
    <w:p w:rsidR="00156519" w:rsidRPr="002E1710" w:rsidRDefault="00156519" w:rsidP="003502B2">
      <w:pPr>
        <w:pStyle w:val="BodyTextIndent"/>
        <w:numPr>
          <w:ilvl w:val="0"/>
          <w:numId w:val="35"/>
        </w:numPr>
        <w:tabs>
          <w:tab w:val="clear" w:pos="567"/>
        </w:tabs>
        <w:spacing w:line="240" w:lineRule="auto"/>
        <w:rPr>
          <w:lang w:val="da-DK"/>
        </w:rPr>
      </w:pPr>
      <w:r w:rsidRPr="002E1710">
        <w:rPr>
          <w:lang w:val="da-DK"/>
        </w:rPr>
        <w:t>Patienter med kronisk åbenvinklet glaukom kan behandles med Stalevo med forsigtighed, hvis det intraokulære tryk er velkontrolleret, og patienten overvåges nøje med hensyn til ændringer i det intraokulære tryk.</w:t>
      </w:r>
    </w:p>
    <w:p w:rsidR="00156519" w:rsidRPr="002E1710" w:rsidRDefault="00156519" w:rsidP="003502B2">
      <w:pPr>
        <w:pStyle w:val="BodyTextIndent"/>
        <w:numPr>
          <w:ilvl w:val="0"/>
          <w:numId w:val="35"/>
        </w:numPr>
        <w:tabs>
          <w:tab w:val="clear" w:pos="567"/>
        </w:tabs>
        <w:spacing w:line="240" w:lineRule="auto"/>
        <w:rPr>
          <w:lang w:val="da-DK"/>
        </w:rPr>
      </w:pPr>
      <w:r w:rsidRPr="002E1710">
        <w:rPr>
          <w:lang w:val="da-DK"/>
        </w:rPr>
        <w:t>Stalevo kan inducere ortostatisk hypotension. Stalevo bør derfor gives med forsigtighed til patienter, der anvender andre lægemidler, som kan forårsage ortostatisk hypotension.</w:t>
      </w:r>
    </w:p>
    <w:p w:rsidR="00156519" w:rsidRPr="002E1710" w:rsidRDefault="00651736" w:rsidP="003502B2">
      <w:pPr>
        <w:pStyle w:val="BodyTextIndent"/>
        <w:numPr>
          <w:ilvl w:val="0"/>
          <w:numId w:val="35"/>
        </w:numPr>
        <w:tabs>
          <w:tab w:val="clear" w:pos="567"/>
        </w:tabs>
        <w:spacing w:line="240" w:lineRule="auto"/>
        <w:rPr>
          <w:lang w:val="da-DK"/>
        </w:rPr>
      </w:pPr>
      <w:r>
        <w:rPr>
          <w:lang w:val="da-DK"/>
        </w:rPr>
        <w:t>Entacapon</w:t>
      </w:r>
      <w:r w:rsidR="00156519" w:rsidRPr="002E1710">
        <w:rPr>
          <w:lang w:val="da-DK"/>
        </w:rPr>
        <w:t xml:space="preserve"> sammen med levodopa er blevet forbundet med </w:t>
      </w:r>
      <w:r w:rsidR="007E0991">
        <w:rPr>
          <w:lang w:val="da-DK"/>
        </w:rPr>
        <w:t>døsighed</w:t>
      </w:r>
      <w:r w:rsidR="00156519" w:rsidRPr="002E1710">
        <w:rPr>
          <w:lang w:val="da-DK"/>
        </w:rPr>
        <w:t xml:space="preserve"> og pludselig indsættende søvnepisoder hos patienter med Parkinsons sygdom, og der bør derfor udvises forsigtighed ved bilkørsel og brug af maskiner (se pkt. 4.7).</w:t>
      </w:r>
    </w:p>
    <w:p w:rsidR="00156519" w:rsidRPr="002E1710" w:rsidRDefault="00156519" w:rsidP="003502B2">
      <w:pPr>
        <w:pStyle w:val="BodyTextIndent"/>
        <w:numPr>
          <w:ilvl w:val="0"/>
          <w:numId w:val="35"/>
        </w:numPr>
        <w:tabs>
          <w:tab w:val="clear" w:pos="567"/>
        </w:tabs>
        <w:spacing w:line="240" w:lineRule="auto"/>
        <w:rPr>
          <w:lang w:val="da-DK"/>
        </w:rPr>
      </w:pPr>
      <w:r w:rsidRPr="002E1710">
        <w:rPr>
          <w:lang w:val="da-DK"/>
        </w:rPr>
        <w:t xml:space="preserve">I kliniske studier har dopaminerge bivirkninger, f.eks. dyskinesier, vist sig at forekomme oftere hos patienter i behandling med </w:t>
      </w:r>
      <w:r w:rsidR="00651736">
        <w:rPr>
          <w:lang w:val="da-DK"/>
        </w:rPr>
        <w:t>entacapon</w:t>
      </w:r>
      <w:r w:rsidRPr="002E1710">
        <w:rPr>
          <w:lang w:val="da-DK"/>
        </w:rPr>
        <w:t xml:space="preserve"> og dopaminagonister (som bromokriptin), selegilin eller amantadin sammenlignet med de, der fik placebo i kombination med de samme stoffer. Det kan være nødvendigt at justere doserne af andre antiparkinson</w:t>
      </w:r>
      <w:r w:rsidR="009B2CDF" w:rsidRPr="002E1710">
        <w:rPr>
          <w:lang w:val="da-DK"/>
        </w:rPr>
        <w:t>-</w:t>
      </w:r>
      <w:r w:rsidRPr="002E1710">
        <w:rPr>
          <w:lang w:val="da-DK"/>
        </w:rPr>
        <w:t xml:space="preserve">lægemidler, når behandling med Stalevo igangsættes hos en patient, der ikke allerede er i behandling med </w:t>
      </w:r>
      <w:r w:rsidR="00651736">
        <w:rPr>
          <w:lang w:val="da-DK"/>
        </w:rPr>
        <w:t>entacapon</w:t>
      </w:r>
      <w:r w:rsidRPr="002E1710">
        <w:rPr>
          <w:lang w:val="da-DK"/>
        </w:rPr>
        <w:t>.</w:t>
      </w:r>
    </w:p>
    <w:p w:rsidR="00156519" w:rsidRPr="002E1710" w:rsidRDefault="00156519" w:rsidP="003502B2">
      <w:pPr>
        <w:pStyle w:val="BodyTextIndent"/>
        <w:numPr>
          <w:ilvl w:val="0"/>
          <w:numId w:val="35"/>
        </w:numPr>
        <w:tabs>
          <w:tab w:val="clear" w:pos="567"/>
        </w:tabs>
        <w:spacing w:line="240" w:lineRule="auto"/>
        <w:rPr>
          <w:lang w:val="da-DK"/>
        </w:rPr>
      </w:pPr>
      <w:r w:rsidRPr="002E1710">
        <w:rPr>
          <w:lang w:val="da-DK"/>
        </w:rPr>
        <w:t xml:space="preserve">Hos patienter med Parkinsons sygdom er rabdomyolyse sekundært til alvorlige dyskinesier eller </w:t>
      </w:r>
      <w:r w:rsidR="009B2CDF" w:rsidRPr="002E1710">
        <w:rPr>
          <w:lang w:val="da-DK"/>
        </w:rPr>
        <w:t>malignt neuroleptikasyndrom (</w:t>
      </w:r>
      <w:smartTag w:uri="urn:schemas-microsoft-com:office:smarttags" w:element="stockticker">
        <w:r w:rsidRPr="002E1710">
          <w:rPr>
            <w:lang w:val="da-DK"/>
          </w:rPr>
          <w:t>MNS</w:t>
        </w:r>
      </w:smartTag>
      <w:r w:rsidR="009B2CDF" w:rsidRPr="002E1710">
        <w:rPr>
          <w:lang w:val="da-DK"/>
        </w:rPr>
        <w:t>)</w:t>
      </w:r>
      <w:r w:rsidRPr="002E1710">
        <w:rPr>
          <w:lang w:val="da-DK"/>
        </w:rPr>
        <w:t xml:space="preserve"> observeret i sjældne tilfælde. Pludselig dosisreduktion eller seponering af levodopa bør derfor følges nøje, specielt hos patienter som desuden får neuroleptika. </w:t>
      </w:r>
      <w:smartTag w:uri="urn:schemas-microsoft-com:office:smarttags" w:element="stockticker">
        <w:r w:rsidRPr="002E1710">
          <w:rPr>
            <w:lang w:val="da-DK"/>
          </w:rPr>
          <w:t>MNS</w:t>
        </w:r>
      </w:smartTag>
      <w:r w:rsidR="009B2CDF" w:rsidRPr="002E1710">
        <w:rPr>
          <w:lang w:val="da-DK"/>
        </w:rPr>
        <w:t>,</w:t>
      </w:r>
      <w:r w:rsidRPr="002E1710">
        <w:rPr>
          <w:lang w:val="da-DK"/>
        </w:rPr>
        <w:t xml:space="preserve"> omfattende rabdomyolyse og hypertermi, karakteriseres ved motoriske symptomer (rigiditet, myoklonus, tremor), ændring i mental tilstand (f.eks. agitation, forvirring, koma), hypertermi, autonom dysfunktion (takykardi, labilt blodtryk) og forhøjet serum kreatinfosfokinase. I individuelle tilfælde vil der kun være nogle af disse symptomer og/eller fund tilstede. En tidlig diagnose er vigtig for korrekt håndtering af </w:t>
      </w:r>
      <w:smartTag w:uri="urn:schemas-microsoft-com:office:smarttags" w:element="stockticker">
        <w:r w:rsidRPr="002E1710">
          <w:rPr>
            <w:lang w:val="da-DK"/>
          </w:rPr>
          <w:t>MNS</w:t>
        </w:r>
      </w:smartTag>
      <w:r w:rsidRPr="002E1710">
        <w:rPr>
          <w:lang w:val="da-DK"/>
        </w:rPr>
        <w:t xml:space="preserve">. Et syndrom, der ligner malignt neuroleptikasyndrom og omfatter muskelstivhed, forhøjet kropstemperatur, mentale forandringer og øget serum kreatinfosfokinase, er rapporteret ved pludselig seponering af antiparkinsonmidler. Hverken </w:t>
      </w:r>
      <w:smartTag w:uri="urn:schemas-microsoft-com:office:smarttags" w:element="stockticker">
        <w:r w:rsidRPr="002E1710">
          <w:rPr>
            <w:lang w:val="da-DK"/>
          </w:rPr>
          <w:t>MNS</w:t>
        </w:r>
      </w:smartTag>
      <w:r w:rsidRPr="002E1710">
        <w:rPr>
          <w:lang w:val="da-DK"/>
        </w:rPr>
        <w:t xml:space="preserve"> eller rabdomyolyse er rapporteret i forbindelse med </w:t>
      </w:r>
      <w:r w:rsidR="00651736">
        <w:rPr>
          <w:lang w:val="da-DK"/>
        </w:rPr>
        <w:t>entacapon</w:t>
      </w:r>
      <w:r w:rsidRPr="002E1710">
        <w:rPr>
          <w:lang w:val="da-DK"/>
        </w:rPr>
        <w:t xml:space="preserve">behandling i kliniske afprøvninger, hvor </w:t>
      </w:r>
      <w:r w:rsidR="00651736">
        <w:rPr>
          <w:lang w:val="da-DK"/>
        </w:rPr>
        <w:t>entacapon</w:t>
      </w:r>
      <w:r w:rsidRPr="002E1710">
        <w:rPr>
          <w:lang w:val="da-DK"/>
        </w:rPr>
        <w:t xml:space="preserve"> blev seponeret pludseligt. Efter at </w:t>
      </w:r>
      <w:r w:rsidR="00651736">
        <w:rPr>
          <w:lang w:val="da-DK"/>
        </w:rPr>
        <w:t>entacapon</w:t>
      </w:r>
      <w:r w:rsidRPr="002E1710">
        <w:rPr>
          <w:lang w:val="da-DK"/>
        </w:rPr>
        <w:t xml:space="preserve"> er kommet på markedet, er der rapporteret om enkeltstående tilfælde af </w:t>
      </w:r>
      <w:smartTag w:uri="urn:schemas-microsoft-com:office:smarttags" w:element="stockticker">
        <w:r w:rsidRPr="002E1710">
          <w:rPr>
            <w:lang w:val="da-DK"/>
          </w:rPr>
          <w:t>MNS</w:t>
        </w:r>
      </w:smartTag>
      <w:r w:rsidRPr="002E1710">
        <w:rPr>
          <w:lang w:val="da-DK"/>
        </w:rPr>
        <w:t xml:space="preserve">, især i forbindelse med pludselig reducering eller afbrydelse af behandlingen med </w:t>
      </w:r>
      <w:r w:rsidR="00651736">
        <w:rPr>
          <w:lang w:val="da-DK"/>
        </w:rPr>
        <w:t>entacapon</w:t>
      </w:r>
      <w:r w:rsidRPr="002E1710">
        <w:rPr>
          <w:lang w:val="da-DK"/>
        </w:rPr>
        <w:t xml:space="preserve"> og anden samtidig behandling med dopaminerge lægemidler. Hvis det anses for nødvendigt, skal erstatningen af Stalevo med levodopa/DDC</w:t>
      </w:r>
      <w:r w:rsidR="009B2CDF" w:rsidRPr="002E1710">
        <w:rPr>
          <w:lang w:val="da-DK"/>
        </w:rPr>
        <w:t>-</w:t>
      </w:r>
      <w:r w:rsidRPr="002E1710">
        <w:rPr>
          <w:lang w:val="da-DK"/>
        </w:rPr>
        <w:t xml:space="preserve">hæmmer uden </w:t>
      </w:r>
      <w:r w:rsidR="00651736">
        <w:rPr>
          <w:lang w:val="da-DK"/>
        </w:rPr>
        <w:t>entacapon</w:t>
      </w:r>
      <w:r w:rsidRPr="002E1710">
        <w:rPr>
          <w:lang w:val="da-DK"/>
        </w:rPr>
        <w:t xml:space="preserve"> eller anden dopaminerg behandling foregå langsomt, og en forøget levodopadosis kan være nødvendig.</w:t>
      </w:r>
    </w:p>
    <w:p w:rsidR="00156519" w:rsidRPr="002E1710" w:rsidRDefault="00156519" w:rsidP="003502B2">
      <w:pPr>
        <w:pStyle w:val="BodyTextIndent"/>
        <w:numPr>
          <w:ilvl w:val="0"/>
          <w:numId w:val="35"/>
        </w:numPr>
        <w:tabs>
          <w:tab w:val="clear" w:pos="567"/>
        </w:tabs>
        <w:spacing w:line="240" w:lineRule="auto"/>
        <w:rPr>
          <w:lang w:val="da-DK"/>
        </w:rPr>
      </w:pPr>
      <w:r w:rsidRPr="002E1710">
        <w:rPr>
          <w:lang w:val="da-DK"/>
        </w:rPr>
        <w:t xml:space="preserve">Hvis der er behov for generel anæstesi, kan behandling med Stalevo fortsætte så længe patienten kan indtage væske og </w:t>
      </w:r>
      <w:r w:rsidR="00F50178" w:rsidRPr="002E1710">
        <w:rPr>
          <w:lang w:val="da-DK"/>
        </w:rPr>
        <w:t>medicin</w:t>
      </w:r>
      <w:r w:rsidRPr="002E1710">
        <w:rPr>
          <w:lang w:val="da-DK"/>
        </w:rPr>
        <w:t xml:space="preserve"> peroralt. Hvis det er nødvendigt at afbryde behandlingen midlertidigt, kan den genoptages, så snart oral medicin kan indtages</w:t>
      </w:r>
      <w:r w:rsidR="00286138" w:rsidRPr="002E1710">
        <w:rPr>
          <w:lang w:val="da-DK"/>
        </w:rPr>
        <w:t>,</w:t>
      </w:r>
      <w:r w:rsidRPr="002E1710">
        <w:rPr>
          <w:lang w:val="da-DK"/>
        </w:rPr>
        <w:t xml:space="preserve"> </w:t>
      </w:r>
      <w:r w:rsidR="00B232F0">
        <w:rPr>
          <w:lang w:val="da-DK"/>
        </w:rPr>
        <w:t>med</w:t>
      </w:r>
      <w:r w:rsidRPr="002E1710">
        <w:rPr>
          <w:lang w:val="da-DK"/>
        </w:rPr>
        <w:t xml:space="preserve"> samme </w:t>
      </w:r>
      <w:r w:rsidR="00E1406D">
        <w:rPr>
          <w:lang w:val="da-DK"/>
        </w:rPr>
        <w:t xml:space="preserve">daglige </w:t>
      </w:r>
      <w:r w:rsidRPr="002E1710">
        <w:rPr>
          <w:lang w:val="da-DK"/>
        </w:rPr>
        <w:t>dos</w:t>
      </w:r>
      <w:r w:rsidR="00E1406D">
        <w:rPr>
          <w:lang w:val="da-DK"/>
        </w:rPr>
        <w:t>is</w:t>
      </w:r>
      <w:r w:rsidRPr="002E1710">
        <w:rPr>
          <w:lang w:val="da-DK"/>
        </w:rPr>
        <w:t xml:space="preserve"> som tidligere.</w:t>
      </w:r>
    </w:p>
    <w:p w:rsidR="00156519" w:rsidRPr="002E1710" w:rsidRDefault="00156519" w:rsidP="003502B2">
      <w:pPr>
        <w:pStyle w:val="BodyTextIndent"/>
        <w:numPr>
          <w:ilvl w:val="0"/>
          <w:numId w:val="35"/>
        </w:numPr>
        <w:tabs>
          <w:tab w:val="clear" w:pos="567"/>
        </w:tabs>
        <w:spacing w:line="240" w:lineRule="auto"/>
        <w:rPr>
          <w:lang w:val="da-DK"/>
        </w:rPr>
      </w:pPr>
      <w:r w:rsidRPr="002E1710">
        <w:rPr>
          <w:lang w:val="da-DK"/>
        </w:rPr>
        <w:t>Det anbefales jævnligt at vurdere den hepatiske-, h</w:t>
      </w:r>
      <w:r w:rsidR="00CC5FB8" w:rsidRPr="002E1710">
        <w:rPr>
          <w:lang w:val="da-DK"/>
        </w:rPr>
        <w:t>æ</w:t>
      </w:r>
      <w:r w:rsidRPr="002E1710">
        <w:rPr>
          <w:lang w:val="da-DK"/>
        </w:rPr>
        <w:t>ma</w:t>
      </w:r>
      <w:r w:rsidR="00286138" w:rsidRPr="002E1710">
        <w:rPr>
          <w:lang w:val="da-DK"/>
        </w:rPr>
        <w:t>to</w:t>
      </w:r>
      <w:r w:rsidRPr="002E1710">
        <w:rPr>
          <w:lang w:val="da-DK"/>
        </w:rPr>
        <w:t>poietiske-, kardiovaskulære- og renale funktion ved forlænget behandling med Stalevo.</w:t>
      </w:r>
    </w:p>
    <w:p w:rsidR="00156519" w:rsidRPr="002E1710" w:rsidRDefault="00296B38" w:rsidP="00296B38">
      <w:pPr>
        <w:pStyle w:val="BodyTextIndent"/>
        <w:numPr>
          <w:ilvl w:val="0"/>
          <w:numId w:val="36"/>
        </w:numPr>
        <w:tabs>
          <w:tab w:val="clear" w:pos="567"/>
        </w:tabs>
        <w:spacing w:line="240" w:lineRule="auto"/>
        <w:rPr>
          <w:lang w:val="da-DK"/>
        </w:rPr>
      </w:pPr>
      <w:r w:rsidRPr="002E1710">
        <w:rPr>
          <w:lang w:val="da-DK"/>
        </w:rPr>
        <w:t>H</w:t>
      </w:r>
      <w:r w:rsidR="0000336C">
        <w:rPr>
          <w:lang w:val="da-DK"/>
        </w:rPr>
        <w:t>vis</w:t>
      </w:r>
      <w:r w:rsidRPr="002E1710">
        <w:rPr>
          <w:lang w:val="da-DK"/>
        </w:rPr>
        <w:t xml:space="preserve"> patiente</w:t>
      </w:r>
      <w:r w:rsidR="0000336C">
        <w:rPr>
          <w:lang w:val="da-DK"/>
        </w:rPr>
        <w:t>n</w:t>
      </w:r>
      <w:r w:rsidRPr="002E1710">
        <w:rPr>
          <w:lang w:val="da-DK"/>
        </w:rPr>
        <w:t xml:space="preserve"> får diarré, anbefales </w:t>
      </w:r>
      <w:r w:rsidR="0000336C">
        <w:rPr>
          <w:lang w:val="da-DK"/>
        </w:rPr>
        <w:t xml:space="preserve">det at </w:t>
      </w:r>
      <w:r w:rsidRPr="002E1710">
        <w:rPr>
          <w:lang w:val="da-DK"/>
        </w:rPr>
        <w:t>kontrol</w:t>
      </w:r>
      <w:r w:rsidR="0000336C">
        <w:rPr>
          <w:lang w:val="da-DK"/>
        </w:rPr>
        <w:t>lere</w:t>
      </w:r>
      <w:r w:rsidRPr="002E1710">
        <w:rPr>
          <w:lang w:val="da-DK"/>
        </w:rPr>
        <w:t xml:space="preserve"> vægten </w:t>
      </w:r>
      <w:r w:rsidR="005B0982">
        <w:rPr>
          <w:lang w:val="da-DK"/>
        </w:rPr>
        <w:t>regelmæssigt</w:t>
      </w:r>
      <w:r w:rsidR="00E353CF">
        <w:rPr>
          <w:lang w:val="da-DK"/>
        </w:rPr>
        <w:t xml:space="preserve"> </w:t>
      </w:r>
      <w:r w:rsidRPr="002E1710">
        <w:rPr>
          <w:lang w:val="da-DK"/>
        </w:rPr>
        <w:t>for at undgå et</w:t>
      </w:r>
      <w:r w:rsidR="0000336C">
        <w:rPr>
          <w:lang w:val="da-DK"/>
        </w:rPr>
        <w:t xml:space="preserve"> eventuelt</w:t>
      </w:r>
      <w:r w:rsidRPr="002E1710">
        <w:rPr>
          <w:lang w:val="da-DK"/>
        </w:rPr>
        <w:t xml:space="preserve"> u</w:t>
      </w:r>
      <w:r w:rsidR="0000336C">
        <w:rPr>
          <w:lang w:val="da-DK"/>
        </w:rPr>
        <w:t>forholdsmæssigt</w:t>
      </w:r>
      <w:r>
        <w:rPr>
          <w:lang w:val="da-DK"/>
        </w:rPr>
        <w:t xml:space="preserve"> </w:t>
      </w:r>
      <w:r w:rsidRPr="002E1710">
        <w:rPr>
          <w:lang w:val="da-DK"/>
        </w:rPr>
        <w:t>stort vægttab</w:t>
      </w:r>
      <w:r w:rsidR="00BD38BF">
        <w:rPr>
          <w:lang w:val="da-DK"/>
        </w:rPr>
        <w:t xml:space="preserve">. </w:t>
      </w:r>
      <w:r w:rsidR="005B0982">
        <w:rPr>
          <w:lang w:val="da-DK"/>
        </w:rPr>
        <w:t>Længevarende</w:t>
      </w:r>
      <w:r w:rsidR="00BD38BF">
        <w:rPr>
          <w:lang w:val="da-DK"/>
        </w:rPr>
        <w:t xml:space="preserve"> eller vedvarende diarré, der </w:t>
      </w:r>
      <w:r w:rsidR="0057557E">
        <w:rPr>
          <w:lang w:val="da-DK"/>
        </w:rPr>
        <w:t>optræder ved anvendelse af</w:t>
      </w:r>
      <w:r w:rsidR="00EC7090">
        <w:rPr>
          <w:lang w:val="da-DK"/>
        </w:rPr>
        <w:t xml:space="preserve"> </w:t>
      </w:r>
      <w:r w:rsidR="0057557E">
        <w:rPr>
          <w:lang w:val="da-DK"/>
        </w:rPr>
        <w:t>enta</w:t>
      </w:r>
      <w:r w:rsidR="008F0B3E">
        <w:rPr>
          <w:lang w:val="da-DK"/>
        </w:rPr>
        <w:t>c</w:t>
      </w:r>
      <w:r w:rsidR="0057557E">
        <w:rPr>
          <w:lang w:val="da-DK"/>
        </w:rPr>
        <w:t>apon</w:t>
      </w:r>
      <w:r w:rsidR="00BD38BF">
        <w:rPr>
          <w:lang w:val="da-DK"/>
        </w:rPr>
        <w:t xml:space="preserve">, kan være tegn på colitis. I tilfælde af </w:t>
      </w:r>
      <w:r w:rsidR="005B0982">
        <w:rPr>
          <w:lang w:val="da-DK"/>
        </w:rPr>
        <w:t>længerevarende</w:t>
      </w:r>
      <w:r w:rsidR="00BD38BF">
        <w:rPr>
          <w:lang w:val="da-DK"/>
        </w:rPr>
        <w:t xml:space="preserve"> eller vedvarende diarré bør lægemidlet seponeres og </w:t>
      </w:r>
      <w:r w:rsidR="00AD3D8C">
        <w:rPr>
          <w:lang w:val="da-DK"/>
        </w:rPr>
        <w:t>passende</w:t>
      </w:r>
      <w:r w:rsidR="00BD38BF">
        <w:rPr>
          <w:lang w:val="da-DK"/>
        </w:rPr>
        <w:t xml:space="preserve"> behandling og undersøgelser overvejes.</w:t>
      </w:r>
    </w:p>
    <w:p w:rsidR="00FC3CDC" w:rsidRDefault="00031994" w:rsidP="004F14D3">
      <w:pPr>
        <w:pStyle w:val="BodyTextIndent"/>
        <w:numPr>
          <w:ilvl w:val="0"/>
          <w:numId w:val="36"/>
        </w:numPr>
        <w:tabs>
          <w:tab w:val="clear" w:pos="567"/>
        </w:tabs>
        <w:spacing w:line="240" w:lineRule="auto"/>
        <w:rPr>
          <w:lang w:val="da-DK"/>
        </w:rPr>
      </w:pPr>
      <w:r w:rsidRPr="00031994">
        <w:rPr>
          <w:lang w:val="da-DK"/>
        </w:rPr>
        <w:t>Patiente</w:t>
      </w:r>
      <w:r>
        <w:rPr>
          <w:lang w:val="da-DK"/>
        </w:rPr>
        <w:t>r</w:t>
      </w:r>
      <w:r w:rsidRPr="00031994">
        <w:rPr>
          <w:lang w:val="da-DK"/>
        </w:rPr>
        <w:t xml:space="preserve"> skal kontrolleres regelmæssigt for udvikling af impulskontrolforstyrrelser. Patienter og omsorgspersoner skal </w:t>
      </w:r>
      <w:r w:rsidR="00260AFB" w:rsidRPr="00DD2B6F">
        <w:rPr>
          <w:lang w:val="da-DK"/>
        </w:rPr>
        <w:t>informeres om</w:t>
      </w:r>
      <w:r w:rsidRPr="00031994">
        <w:rPr>
          <w:lang w:val="da-DK"/>
        </w:rPr>
        <w:t xml:space="preserve">, at der kan forekomme adfærdssymptomer </w:t>
      </w:r>
      <w:r w:rsidR="00260AFB" w:rsidRPr="00DD2B6F">
        <w:rPr>
          <w:lang w:val="da-DK"/>
        </w:rPr>
        <w:t>på</w:t>
      </w:r>
      <w:r w:rsidRPr="00031994">
        <w:rPr>
          <w:lang w:val="da-DK"/>
        </w:rPr>
        <w:t xml:space="preserve"> impulskontrolforstyrrelser, herunder patologisk spilletrang, øget libido, hyperseksualitet, tvangsforbrug eller sygelig købelyst, udtalt overspisning og spiseforstyrrelser hos patienter, der behandles med dopaminagonister og/eller andre dopaminerge </w:t>
      </w:r>
      <w:r w:rsidR="00260AFB" w:rsidRPr="00DD2B6F">
        <w:rPr>
          <w:lang w:val="da-DK"/>
        </w:rPr>
        <w:t>lægemidler</w:t>
      </w:r>
      <w:r>
        <w:rPr>
          <w:lang w:val="da-DK"/>
        </w:rPr>
        <w:t>,</w:t>
      </w:r>
      <w:r w:rsidRPr="00031994">
        <w:rPr>
          <w:lang w:val="da-DK"/>
        </w:rPr>
        <w:t xml:space="preserve"> </w:t>
      </w:r>
      <w:r>
        <w:rPr>
          <w:lang w:val="da-DK"/>
        </w:rPr>
        <w:t>der indeholder levodopa, herunder Stalevo</w:t>
      </w:r>
      <w:r w:rsidRPr="00031994">
        <w:rPr>
          <w:lang w:val="da-DK"/>
        </w:rPr>
        <w:t xml:space="preserve">. En evaluering af behandlingen anbefales, hvis sådanne symptomer </w:t>
      </w:r>
      <w:r w:rsidR="00260AFB" w:rsidRPr="00DD2B6F">
        <w:rPr>
          <w:lang w:val="da-DK"/>
        </w:rPr>
        <w:t>opstår</w:t>
      </w:r>
      <w:r w:rsidRPr="00031994">
        <w:rPr>
          <w:lang w:val="da-DK"/>
        </w:rPr>
        <w:t>.</w:t>
      </w:r>
    </w:p>
    <w:p w:rsidR="00EE5DB2" w:rsidRPr="00973DF6" w:rsidRDefault="00EE5DB2" w:rsidP="00EE5DB2">
      <w:pPr>
        <w:numPr>
          <w:ilvl w:val="0"/>
          <w:numId w:val="36"/>
        </w:numPr>
        <w:rPr>
          <w:lang w:val="da-DK"/>
        </w:rPr>
      </w:pPr>
      <w:r w:rsidRPr="00973DF6">
        <w:rPr>
          <w:lang w:val="da-DK"/>
        </w:rPr>
        <w:t>Dopaminergt dysreguleringssyndrom (DDS), som er en addiktiv forstyrrelse, der medfører overdreven brug af lægemidlet, er set hos visse patienter, der er blevet behandlet med carbidopa/levodopa. Før initiering af behandling skal patienter og plejere advares om den potentielle risiko for udvikling af DDS (se også pkt. 4.8).</w:t>
      </w:r>
    </w:p>
    <w:p w:rsidR="00156519" w:rsidRPr="004F14D3" w:rsidRDefault="00156519" w:rsidP="004F14D3">
      <w:pPr>
        <w:pStyle w:val="BodyTextIndent"/>
        <w:numPr>
          <w:ilvl w:val="0"/>
          <w:numId w:val="36"/>
        </w:numPr>
        <w:tabs>
          <w:tab w:val="clear" w:pos="567"/>
        </w:tabs>
        <w:spacing w:line="240" w:lineRule="auto"/>
        <w:rPr>
          <w:lang w:val="da-DK"/>
        </w:rPr>
      </w:pPr>
      <w:r w:rsidRPr="004F14D3">
        <w:rPr>
          <w:lang w:val="da-DK"/>
        </w:rPr>
        <w:t>Hvis patienten oplever progressiv anoreksi, asteni og vægttab inden for relativt kort tid, bør det overvejes at udføre en generel medicinsk evaluering inklusive undersøgelse af leverfunktionen.</w:t>
      </w:r>
    </w:p>
    <w:p w:rsidR="00E30FA7" w:rsidRPr="002E1710" w:rsidRDefault="00E30FA7" w:rsidP="00296B38">
      <w:pPr>
        <w:pStyle w:val="BodyTextIndent"/>
        <w:numPr>
          <w:ilvl w:val="0"/>
          <w:numId w:val="36"/>
        </w:numPr>
        <w:tabs>
          <w:tab w:val="clear" w:pos="567"/>
        </w:tabs>
        <w:spacing w:line="240" w:lineRule="auto"/>
        <w:rPr>
          <w:lang w:val="da-DK"/>
        </w:rPr>
      </w:pPr>
      <w:r>
        <w:rPr>
          <w:lang w:val="da-DK"/>
        </w:rPr>
        <w:t>Levodopa/carbidopa kan medføre falsk positive resultater, når der anvendes sticks til urinprøve</w:t>
      </w:r>
      <w:r w:rsidR="0046427B">
        <w:rPr>
          <w:lang w:val="da-DK"/>
        </w:rPr>
        <w:t>r</w:t>
      </w:r>
      <w:r>
        <w:rPr>
          <w:lang w:val="da-DK"/>
        </w:rPr>
        <w:t xml:space="preserve"> for ketonstoffer, og denne reakti</w:t>
      </w:r>
      <w:r w:rsidR="0046427B">
        <w:rPr>
          <w:lang w:val="da-DK"/>
        </w:rPr>
        <w:t xml:space="preserve">on ændres ikke </w:t>
      </w:r>
      <w:r w:rsidR="00C45844">
        <w:rPr>
          <w:lang w:val="da-DK"/>
        </w:rPr>
        <w:t xml:space="preserve">ved at koge </w:t>
      </w:r>
      <w:r>
        <w:rPr>
          <w:lang w:val="da-DK"/>
        </w:rPr>
        <w:t xml:space="preserve">urinprøven. </w:t>
      </w:r>
      <w:r w:rsidR="0046427B">
        <w:rPr>
          <w:lang w:val="da-DK"/>
        </w:rPr>
        <w:t>Anvendelse af glucoseoxidase</w:t>
      </w:r>
      <w:r>
        <w:rPr>
          <w:lang w:val="da-DK"/>
        </w:rPr>
        <w:t xml:space="preserve">metoder kan medføre falsk negative </w:t>
      </w:r>
      <w:r w:rsidR="0046427B">
        <w:rPr>
          <w:lang w:val="da-DK"/>
        </w:rPr>
        <w:t>resultater for glyk</w:t>
      </w:r>
      <w:r>
        <w:rPr>
          <w:lang w:val="da-DK"/>
        </w:rPr>
        <w:t>osuri.</w:t>
      </w:r>
    </w:p>
    <w:p w:rsidR="00CC5FB8" w:rsidRDefault="00CC5FB8" w:rsidP="00296B38">
      <w:pPr>
        <w:pStyle w:val="BodyTextIndent"/>
        <w:numPr>
          <w:ilvl w:val="0"/>
          <w:numId w:val="36"/>
        </w:numPr>
        <w:tabs>
          <w:tab w:val="clear" w:pos="567"/>
        </w:tabs>
        <w:spacing w:line="240" w:lineRule="auto"/>
        <w:rPr>
          <w:lang w:val="da-DK"/>
        </w:rPr>
      </w:pPr>
      <w:r w:rsidRPr="002E1710">
        <w:rPr>
          <w:lang w:val="da-DK"/>
        </w:rPr>
        <w:t xml:space="preserve">Stalevo indeholder saccharose, og bør ikke anvendes til patienter med </w:t>
      </w:r>
      <w:r w:rsidR="00D454E9" w:rsidRPr="00813E24">
        <w:t>hereditær</w:t>
      </w:r>
      <w:r w:rsidR="00D454E9">
        <w:t xml:space="preserve"> </w:t>
      </w:r>
      <w:r w:rsidRPr="002E1710">
        <w:rPr>
          <w:lang w:val="da-DK"/>
        </w:rPr>
        <w:t>fructoseintolerans, glucose/galactosemalabsorption og sucrase-isomaltasemangel.</w:t>
      </w:r>
    </w:p>
    <w:p w:rsidR="00357CB1" w:rsidRPr="002E1710" w:rsidRDefault="00357CB1" w:rsidP="00357CB1">
      <w:pPr>
        <w:pStyle w:val="BodyTextIndent"/>
        <w:tabs>
          <w:tab w:val="clear" w:pos="567"/>
        </w:tabs>
        <w:spacing w:line="240" w:lineRule="auto"/>
        <w:ind w:left="0"/>
        <w:rPr>
          <w:lang w:val="da-DK"/>
        </w:rPr>
      </w:pPr>
    </w:p>
    <w:p w:rsidR="00156519" w:rsidRPr="002E1710" w:rsidRDefault="00156519" w:rsidP="00A412DB">
      <w:pPr>
        <w:numPr>
          <w:ilvl w:val="1"/>
          <w:numId w:val="5"/>
        </w:numPr>
        <w:tabs>
          <w:tab w:val="clear" w:pos="570"/>
          <w:tab w:val="left" w:pos="567"/>
        </w:tabs>
        <w:suppressAutoHyphens/>
        <w:spacing w:line="240" w:lineRule="auto"/>
        <w:rPr>
          <w:b/>
          <w:lang w:val="da-DK"/>
        </w:rPr>
      </w:pPr>
      <w:r w:rsidRPr="002E1710">
        <w:rPr>
          <w:b/>
          <w:lang w:val="da-DK"/>
        </w:rPr>
        <w:t>Interaktion med andre lægemidler og andre former for interaktion</w:t>
      </w:r>
    </w:p>
    <w:p w:rsidR="00156519" w:rsidRPr="002E1710" w:rsidRDefault="00156519" w:rsidP="00156519">
      <w:pPr>
        <w:suppressAutoHyphens/>
        <w:spacing w:line="240" w:lineRule="auto"/>
        <w:rPr>
          <w:lang w:val="da-DK"/>
        </w:rPr>
      </w:pPr>
    </w:p>
    <w:p w:rsidR="00156519" w:rsidRPr="002E1710" w:rsidRDefault="00156519" w:rsidP="00156519">
      <w:pPr>
        <w:suppressAutoHyphens/>
        <w:spacing w:line="240" w:lineRule="auto"/>
        <w:rPr>
          <w:lang w:val="da-DK"/>
        </w:rPr>
      </w:pPr>
      <w:r w:rsidRPr="002E1710">
        <w:rPr>
          <w:i/>
          <w:lang w:val="da-DK"/>
        </w:rPr>
        <w:t xml:space="preserve">Andre antiparkinsonmidler: </w:t>
      </w:r>
      <w:r w:rsidRPr="002E1710">
        <w:rPr>
          <w:lang w:val="da-DK"/>
        </w:rPr>
        <w:t>Indtil nu har der ikke været tegn på interaktioner, der vil udelukke samtidig brug af standard</w:t>
      </w:r>
      <w:r w:rsidR="00257A1B" w:rsidRPr="002E1710">
        <w:rPr>
          <w:lang w:val="da-DK"/>
        </w:rPr>
        <w:t>-</w:t>
      </w:r>
      <w:r w:rsidRPr="002E1710">
        <w:rPr>
          <w:lang w:val="da-DK"/>
        </w:rPr>
        <w:t>antiparkinson</w:t>
      </w:r>
      <w:r w:rsidR="00257A1B" w:rsidRPr="002E1710">
        <w:rPr>
          <w:lang w:val="da-DK"/>
        </w:rPr>
        <w:t>-</w:t>
      </w:r>
      <w:r w:rsidRPr="002E1710">
        <w:rPr>
          <w:lang w:val="da-DK"/>
        </w:rPr>
        <w:t xml:space="preserve">lægemidler med Stalevobehandling. </w:t>
      </w:r>
      <w:r w:rsidR="00651736">
        <w:rPr>
          <w:lang w:val="da-DK"/>
        </w:rPr>
        <w:t>Entacapon</w:t>
      </w:r>
      <w:r w:rsidRPr="002E1710">
        <w:rPr>
          <w:lang w:val="da-DK"/>
        </w:rPr>
        <w:t xml:space="preserve"> i høje doser kan påvirke absorptionen af carbidopa. Der er imidlertid ikke observeret interaktioner med carbidopa i det anbefalede doseringsskema (200</w:t>
      </w:r>
      <w:r w:rsidR="001F39BD">
        <w:rPr>
          <w:lang w:val="da-DK"/>
        </w:rPr>
        <w:t> </w:t>
      </w:r>
      <w:r w:rsidRPr="002E1710">
        <w:rPr>
          <w:lang w:val="da-DK"/>
        </w:rPr>
        <w:t xml:space="preserve">mg </w:t>
      </w:r>
      <w:r w:rsidR="00651736">
        <w:rPr>
          <w:lang w:val="da-DK"/>
        </w:rPr>
        <w:t>entacapon</w:t>
      </w:r>
      <w:r w:rsidRPr="002E1710">
        <w:rPr>
          <w:lang w:val="da-DK"/>
        </w:rPr>
        <w:t xml:space="preserve"> </w:t>
      </w:r>
      <w:r w:rsidR="00257A1B" w:rsidRPr="002E1710">
        <w:rPr>
          <w:lang w:val="da-DK"/>
        </w:rPr>
        <w:t xml:space="preserve">op til </w:t>
      </w:r>
      <w:r w:rsidRPr="002E1710">
        <w:rPr>
          <w:lang w:val="da-DK"/>
        </w:rPr>
        <w:t xml:space="preserve">10 gange dagligt). Der er ikke observeret interaktioner mellem </w:t>
      </w:r>
      <w:r w:rsidR="00651736">
        <w:rPr>
          <w:lang w:val="da-DK"/>
        </w:rPr>
        <w:t>entacapon</w:t>
      </w:r>
      <w:r w:rsidRPr="002E1710">
        <w:rPr>
          <w:lang w:val="da-DK"/>
        </w:rPr>
        <w:t xml:space="preserve"> og seligilin i studier med gentagen dosering hos patienter med Parkinsons sygdom, som blev behandlet med levodopa/DDC</w:t>
      </w:r>
      <w:r w:rsidR="00257A1B" w:rsidRPr="002E1710">
        <w:rPr>
          <w:lang w:val="da-DK"/>
        </w:rPr>
        <w:t>-</w:t>
      </w:r>
      <w:r w:rsidRPr="002E1710">
        <w:rPr>
          <w:lang w:val="da-DK"/>
        </w:rPr>
        <w:t>hæmmer. Indtaget sammen med Stalevo bør den daglige dosis af selegilin ikke overstige 10</w:t>
      </w:r>
      <w:r w:rsidR="001F39BD">
        <w:rPr>
          <w:lang w:val="da-DK"/>
        </w:rPr>
        <w:t> </w:t>
      </w:r>
      <w:r w:rsidRPr="002E1710">
        <w:rPr>
          <w:lang w:val="da-DK"/>
        </w:rPr>
        <w:t>mg.</w:t>
      </w:r>
    </w:p>
    <w:p w:rsidR="00156519" w:rsidRPr="002E1710" w:rsidRDefault="00156519" w:rsidP="00156519">
      <w:pPr>
        <w:suppressAutoHyphens/>
        <w:spacing w:line="240" w:lineRule="auto"/>
        <w:rPr>
          <w:lang w:val="da-DK"/>
        </w:rPr>
      </w:pPr>
    </w:p>
    <w:p w:rsidR="00156519" w:rsidRPr="002E1710" w:rsidRDefault="00156519" w:rsidP="00156519">
      <w:pPr>
        <w:pStyle w:val="BodyText"/>
        <w:spacing w:line="240" w:lineRule="auto"/>
        <w:rPr>
          <w:b w:val="0"/>
          <w:i w:val="0"/>
          <w:lang w:val="da-DK"/>
        </w:rPr>
      </w:pPr>
      <w:r w:rsidRPr="002E1710">
        <w:rPr>
          <w:b w:val="0"/>
          <w:i w:val="0"/>
          <w:lang w:val="da-DK"/>
        </w:rPr>
        <w:t>Forsigtighed bør udvises ved samtidig brug af følgende aktive stoffer og levodopa</w:t>
      </w:r>
      <w:r w:rsidR="00257A1B" w:rsidRPr="002E1710">
        <w:rPr>
          <w:b w:val="0"/>
          <w:i w:val="0"/>
          <w:lang w:val="da-DK"/>
        </w:rPr>
        <w:t>behandling</w:t>
      </w:r>
      <w:r w:rsidRPr="002E1710">
        <w:rPr>
          <w:b w:val="0"/>
          <w:i w:val="0"/>
          <w:lang w:val="da-DK"/>
        </w:rPr>
        <w:t>.</w:t>
      </w:r>
    </w:p>
    <w:p w:rsidR="00156519" w:rsidRPr="002E1710" w:rsidRDefault="00156519" w:rsidP="00156519">
      <w:pPr>
        <w:suppressAutoHyphens/>
        <w:spacing w:line="240" w:lineRule="auto"/>
        <w:rPr>
          <w:lang w:val="da-DK"/>
        </w:rPr>
      </w:pPr>
    </w:p>
    <w:p w:rsidR="00156519" w:rsidRPr="002E1710" w:rsidRDefault="00156519" w:rsidP="00156519">
      <w:pPr>
        <w:suppressAutoHyphens/>
        <w:spacing w:line="240" w:lineRule="auto"/>
        <w:rPr>
          <w:lang w:val="da-DK"/>
        </w:rPr>
      </w:pPr>
      <w:r w:rsidRPr="002E1710">
        <w:rPr>
          <w:i/>
          <w:lang w:val="da-DK"/>
        </w:rPr>
        <w:t>Antihypersentiva:</w:t>
      </w:r>
      <w:r w:rsidRPr="002E1710">
        <w:rPr>
          <w:lang w:val="da-DK"/>
        </w:rPr>
        <w:t xml:space="preserve"> Symptomatisk postural hypotension kan opstå, når patienter, som allerede anvender antihypertensiva, får levodopa i tillæg. Dosisjustering af antihypersentiv</w:t>
      </w:r>
      <w:r w:rsidR="00257A1B" w:rsidRPr="002E1710">
        <w:rPr>
          <w:lang w:val="da-DK"/>
        </w:rPr>
        <w:t>t</w:t>
      </w:r>
      <w:r w:rsidRPr="002E1710">
        <w:rPr>
          <w:lang w:val="da-DK"/>
        </w:rPr>
        <w:t xml:space="preserve"> lægemiddel kan være nødvendigt.</w:t>
      </w:r>
    </w:p>
    <w:p w:rsidR="00156519" w:rsidRPr="002E1710" w:rsidRDefault="00156519" w:rsidP="00156519">
      <w:pPr>
        <w:suppressAutoHyphens/>
        <w:spacing w:line="240" w:lineRule="auto"/>
        <w:rPr>
          <w:lang w:val="da-DK"/>
        </w:rPr>
      </w:pPr>
    </w:p>
    <w:p w:rsidR="00156519" w:rsidRPr="002E1710" w:rsidRDefault="00156519" w:rsidP="00156519">
      <w:pPr>
        <w:suppressAutoHyphens/>
        <w:spacing w:line="240" w:lineRule="auto"/>
        <w:rPr>
          <w:lang w:val="da-DK"/>
        </w:rPr>
      </w:pPr>
      <w:r w:rsidRPr="002E1710">
        <w:rPr>
          <w:i/>
          <w:lang w:val="da-DK"/>
        </w:rPr>
        <w:t>Antidepressiva:</w:t>
      </w:r>
      <w:r w:rsidRPr="002E1710">
        <w:rPr>
          <w:lang w:val="da-DK"/>
        </w:rPr>
        <w:t xml:space="preserve"> Reaktioner, inklusiv</w:t>
      </w:r>
      <w:r w:rsidR="00257A1B" w:rsidRPr="002E1710">
        <w:rPr>
          <w:lang w:val="da-DK"/>
        </w:rPr>
        <w:t>e</w:t>
      </w:r>
      <w:r w:rsidRPr="002E1710">
        <w:rPr>
          <w:lang w:val="da-DK"/>
        </w:rPr>
        <w:t xml:space="preserve"> hypertension og dyskinesier, er i sjældne tilfælde rapporteret ved samtidig indgift af tricykliske antidepressiva og levodopa/carbidopa. Interaktioner mellem </w:t>
      </w:r>
      <w:r w:rsidR="00651736">
        <w:rPr>
          <w:lang w:val="da-DK"/>
        </w:rPr>
        <w:t>entacapon</w:t>
      </w:r>
      <w:r w:rsidRPr="002E1710">
        <w:rPr>
          <w:lang w:val="da-DK"/>
        </w:rPr>
        <w:t xml:space="preserve"> og imipramin og mellem </w:t>
      </w:r>
      <w:r w:rsidR="00651736">
        <w:rPr>
          <w:lang w:val="da-DK"/>
        </w:rPr>
        <w:t>entacapon</w:t>
      </w:r>
      <w:r w:rsidRPr="002E1710">
        <w:rPr>
          <w:lang w:val="da-DK"/>
        </w:rPr>
        <w:t xml:space="preserve"> og moclobemid har været undersøgt i enkeltdosisstudier </w:t>
      </w:r>
      <w:r w:rsidR="00257A1B" w:rsidRPr="002E1710">
        <w:rPr>
          <w:lang w:val="da-DK"/>
        </w:rPr>
        <w:t>hos</w:t>
      </w:r>
      <w:r w:rsidRPr="002E1710">
        <w:rPr>
          <w:lang w:val="da-DK"/>
        </w:rPr>
        <w:t xml:space="preserve"> raske frivillige. Der blev ikke observeret nogen farmakodynamiske interaktioner. Et stort antal parkinson</w:t>
      </w:r>
      <w:r w:rsidR="00257A1B" w:rsidRPr="002E1710">
        <w:rPr>
          <w:lang w:val="da-DK"/>
        </w:rPr>
        <w:t>-</w:t>
      </w:r>
      <w:r w:rsidRPr="002E1710">
        <w:rPr>
          <w:lang w:val="da-DK"/>
        </w:rPr>
        <w:t xml:space="preserve">patienter er blevet behandlet med kombinationen levodopa, carbidopa og </w:t>
      </w:r>
      <w:r w:rsidR="00651736">
        <w:rPr>
          <w:lang w:val="da-DK"/>
        </w:rPr>
        <w:t>entacapon</w:t>
      </w:r>
      <w:r w:rsidRPr="002E1710">
        <w:rPr>
          <w:lang w:val="da-DK"/>
        </w:rPr>
        <w:t xml:space="preserve"> og flere andre lægemidler, bl.a. MAO-A</w:t>
      </w:r>
      <w:r w:rsidR="00257A1B" w:rsidRPr="002E1710">
        <w:rPr>
          <w:lang w:val="da-DK"/>
        </w:rPr>
        <w:t>-</w:t>
      </w:r>
      <w:r w:rsidRPr="002E1710">
        <w:rPr>
          <w:lang w:val="da-DK"/>
        </w:rPr>
        <w:t>hæmmere, tricykliske antidepressiva, noradrenalin-reuptake</w:t>
      </w:r>
      <w:r w:rsidR="00257A1B" w:rsidRPr="002E1710">
        <w:rPr>
          <w:lang w:val="da-DK"/>
        </w:rPr>
        <w:t>-</w:t>
      </w:r>
      <w:r w:rsidRPr="002E1710">
        <w:rPr>
          <w:lang w:val="da-DK"/>
        </w:rPr>
        <w:t xml:space="preserve">hæmmere som f.eks. desipramin, maprotilin og venlafaxin og lægemidler, som metaboliseres via </w:t>
      </w:r>
      <w:smartTag w:uri="urn:schemas-microsoft-com:office:smarttags" w:element="stockticker">
        <w:r w:rsidRPr="002E1710">
          <w:rPr>
            <w:lang w:val="da-DK"/>
          </w:rPr>
          <w:t>COMT</w:t>
        </w:r>
      </w:smartTag>
      <w:r w:rsidRPr="002E1710">
        <w:rPr>
          <w:lang w:val="da-DK"/>
        </w:rPr>
        <w:t xml:space="preserve"> (f.eks. katekollignende forbindelser, paroxetin). Der er ikke set farmakodynamiske interaktioner. Der skal imidlertid udvises forsigtighed, når disse lægemidler anvendes samtidig</w:t>
      </w:r>
      <w:r w:rsidR="0071133D" w:rsidRPr="002E1710">
        <w:rPr>
          <w:lang w:val="da-DK"/>
        </w:rPr>
        <w:t>t</w:t>
      </w:r>
      <w:r w:rsidRPr="002E1710">
        <w:rPr>
          <w:lang w:val="da-DK"/>
        </w:rPr>
        <w:t xml:space="preserve"> med Stalevo (se pkt. 4.3 og 4.4).</w:t>
      </w:r>
    </w:p>
    <w:p w:rsidR="00156519" w:rsidRPr="002E1710" w:rsidRDefault="00156519" w:rsidP="00156519">
      <w:pPr>
        <w:suppressAutoHyphens/>
        <w:spacing w:line="240" w:lineRule="auto"/>
        <w:rPr>
          <w:lang w:val="da-DK"/>
        </w:rPr>
      </w:pPr>
    </w:p>
    <w:p w:rsidR="00156519" w:rsidRPr="002E1710" w:rsidRDefault="00156519" w:rsidP="00156519">
      <w:pPr>
        <w:suppressAutoHyphens/>
        <w:spacing w:line="240" w:lineRule="auto"/>
        <w:rPr>
          <w:lang w:val="da-DK"/>
        </w:rPr>
      </w:pPr>
      <w:r w:rsidRPr="002E1710">
        <w:rPr>
          <w:i/>
          <w:lang w:val="da-DK"/>
        </w:rPr>
        <w:t>Andre lægemidler:</w:t>
      </w:r>
      <w:r w:rsidRPr="002E1710">
        <w:rPr>
          <w:lang w:val="da-DK"/>
        </w:rPr>
        <w:t xml:space="preserve"> Dopaminreceptor</w:t>
      </w:r>
      <w:r w:rsidR="0071133D" w:rsidRPr="002E1710">
        <w:rPr>
          <w:lang w:val="da-DK"/>
        </w:rPr>
        <w:t>-</w:t>
      </w:r>
      <w:r w:rsidRPr="002E1710">
        <w:rPr>
          <w:lang w:val="da-DK"/>
        </w:rPr>
        <w:t xml:space="preserve">antagonister (f.eks. nogle antipsykotika og antiemetika), </w:t>
      </w:r>
      <w:r w:rsidR="00763776" w:rsidRPr="002E1710">
        <w:rPr>
          <w:lang w:val="da-DK"/>
        </w:rPr>
        <w:t>ph</w:t>
      </w:r>
      <w:r w:rsidRPr="002E1710">
        <w:rPr>
          <w:lang w:val="da-DK"/>
        </w:rPr>
        <w:t xml:space="preserve">enytoin og papaverin kan reducere levodopas terapeutiske virkning. Patienter, der anvender disse lægemidler samtidig med Stalevo, bør </w:t>
      </w:r>
      <w:r w:rsidR="0071133D" w:rsidRPr="002E1710">
        <w:rPr>
          <w:lang w:val="da-DK"/>
        </w:rPr>
        <w:t xml:space="preserve">nøje </w:t>
      </w:r>
      <w:r w:rsidRPr="002E1710">
        <w:rPr>
          <w:lang w:val="da-DK"/>
        </w:rPr>
        <w:t>overvåges med henblik på reduceret terapeutisk respons.</w:t>
      </w:r>
    </w:p>
    <w:p w:rsidR="00156519" w:rsidRPr="002E1710" w:rsidRDefault="00156519" w:rsidP="00156519">
      <w:pPr>
        <w:suppressAutoHyphens/>
        <w:spacing w:line="240" w:lineRule="auto"/>
        <w:rPr>
          <w:lang w:val="da-DK"/>
        </w:rPr>
      </w:pPr>
    </w:p>
    <w:p w:rsidR="00156519" w:rsidRPr="002E1710" w:rsidRDefault="00156519" w:rsidP="00156519">
      <w:pPr>
        <w:suppressAutoHyphens/>
        <w:spacing w:line="240" w:lineRule="auto"/>
        <w:rPr>
          <w:lang w:val="da-DK"/>
        </w:rPr>
      </w:pPr>
      <w:r w:rsidRPr="002E1710">
        <w:rPr>
          <w:lang w:val="da-DK"/>
        </w:rPr>
        <w:t xml:space="preserve">Pga. </w:t>
      </w:r>
      <w:r w:rsidR="00651736">
        <w:rPr>
          <w:lang w:val="da-DK"/>
        </w:rPr>
        <w:t>entacapon</w:t>
      </w:r>
      <w:r w:rsidRPr="002E1710">
        <w:rPr>
          <w:lang w:val="da-DK"/>
        </w:rPr>
        <w:t xml:space="preserve">s affinitet til cytokrom P450 2C9 </w:t>
      </w:r>
      <w:r w:rsidRPr="002E1710">
        <w:rPr>
          <w:i/>
          <w:lang w:val="da-DK"/>
        </w:rPr>
        <w:t>in vitro</w:t>
      </w:r>
      <w:r w:rsidRPr="002E1710">
        <w:rPr>
          <w:lang w:val="da-DK"/>
        </w:rPr>
        <w:t xml:space="preserve"> (se pkt.</w:t>
      </w:r>
      <w:r w:rsidR="00EF0B12">
        <w:rPr>
          <w:lang w:val="da-DK"/>
        </w:rPr>
        <w:t> </w:t>
      </w:r>
      <w:r w:rsidRPr="002E1710">
        <w:rPr>
          <w:lang w:val="da-DK"/>
        </w:rPr>
        <w:t>5.2) kan Stalevo</w:t>
      </w:r>
      <w:r w:rsidR="0071133D" w:rsidRPr="002E1710">
        <w:rPr>
          <w:lang w:val="da-DK"/>
        </w:rPr>
        <w:t xml:space="preserve"> potentielt </w:t>
      </w:r>
      <w:r w:rsidRPr="002E1710">
        <w:rPr>
          <w:lang w:val="da-DK"/>
        </w:rPr>
        <w:t xml:space="preserve">interferere med </w:t>
      </w:r>
      <w:r w:rsidR="0071133D" w:rsidRPr="002E1710">
        <w:rPr>
          <w:lang w:val="da-DK"/>
        </w:rPr>
        <w:t>aktive substanser</w:t>
      </w:r>
      <w:r w:rsidRPr="002E1710">
        <w:rPr>
          <w:lang w:val="da-DK"/>
        </w:rPr>
        <w:t xml:space="preserve">, hvis metabolisering er afhængig af dette isoenzym, som f.eks. S-warfarin. I et interaktionsstudie </w:t>
      </w:r>
      <w:r w:rsidR="0071133D" w:rsidRPr="002E1710">
        <w:rPr>
          <w:lang w:val="da-DK"/>
        </w:rPr>
        <w:t>hos</w:t>
      </w:r>
      <w:r w:rsidRPr="002E1710">
        <w:rPr>
          <w:lang w:val="da-DK"/>
        </w:rPr>
        <w:t xml:space="preserve"> raske, frivillige forsøgspersoner ændrede </w:t>
      </w:r>
      <w:r w:rsidR="00651736">
        <w:rPr>
          <w:lang w:val="da-DK"/>
        </w:rPr>
        <w:t>entacapon</w:t>
      </w:r>
      <w:r w:rsidRPr="002E1710">
        <w:rPr>
          <w:lang w:val="da-DK"/>
        </w:rPr>
        <w:t xml:space="preserve"> imidlertid ikke plasmaniveauerne for S-warfarin, mens AUC for R-warfarin øgedes i gennemsnit med 18% </w:t>
      </w:r>
      <w:r w:rsidR="0071133D" w:rsidRPr="002E1710">
        <w:rPr>
          <w:lang w:val="da-DK"/>
        </w:rPr>
        <w:t>[</w:t>
      </w:r>
      <w:r w:rsidRPr="002E1710">
        <w:rPr>
          <w:lang w:val="da-DK"/>
        </w:rPr>
        <w:t>CI</w:t>
      </w:r>
      <w:r w:rsidRPr="002E1710">
        <w:rPr>
          <w:vertAlign w:val="subscript"/>
          <w:lang w:val="da-DK"/>
        </w:rPr>
        <w:t>90</w:t>
      </w:r>
      <w:r w:rsidRPr="002E1710">
        <w:rPr>
          <w:lang w:val="da-DK"/>
        </w:rPr>
        <w:t xml:space="preserve"> 11-26%</w:t>
      </w:r>
      <w:r w:rsidR="0071133D" w:rsidRPr="002E1710">
        <w:rPr>
          <w:lang w:val="da-DK"/>
        </w:rPr>
        <w:t>]</w:t>
      </w:r>
      <w:r w:rsidRPr="002E1710">
        <w:rPr>
          <w:lang w:val="da-DK"/>
        </w:rPr>
        <w:t xml:space="preserve">. INR-værdierne øgedes i gennemsnit med 13% </w:t>
      </w:r>
      <w:r w:rsidR="0071133D" w:rsidRPr="002E1710">
        <w:rPr>
          <w:lang w:val="da-DK"/>
        </w:rPr>
        <w:t>[</w:t>
      </w:r>
      <w:r w:rsidRPr="002E1710">
        <w:rPr>
          <w:lang w:val="da-DK"/>
        </w:rPr>
        <w:t>CI</w:t>
      </w:r>
      <w:r w:rsidRPr="002E1710">
        <w:rPr>
          <w:vertAlign w:val="subscript"/>
          <w:lang w:val="da-DK"/>
        </w:rPr>
        <w:t>90</w:t>
      </w:r>
      <w:r w:rsidRPr="002E1710">
        <w:rPr>
          <w:lang w:val="da-DK"/>
        </w:rPr>
        <w:t xml:space="preserve"> 6-19%</w:t>
      </w:r>
      <w:r w:rsidR="0071133D" w:rsidRPr="002E1710">
        <w:rPr>
          <w:lang w:val="da-DK"/>
        </w:rPr>
        <w:t>]</w:t>
      </w:r>
      <w:r w:rsidRPr="002E1710">
        <w:rPr>
          <w:lang w:val="da-DK"/>
        </w:rPr>
        <w:t>. Det anbefales derfor at kontrollere INR ved behandlingsstart med Stalevo hos patienter, der allerede er i behandling med warfarin.</w:t>
      </w:r>
    </w:p>
    <w:p w:rsidR="00156519" w:rsidRPr="002E1710" w:rsidRDefault="00156519" w:rsidP="00156519">
      <w:pPr>
        <w:suppressAutoHyphens/>
        <w:spacing w:line="240" w:lineRule="auto"/>
        <w:rPr>
          <w:lang w:val="da-DK"/>
        </w:rPr>
      </w:pPr>
    </w:p>
    <w:p w:rsidR="00156519" w:rsidRPr="002E1710" w:rsidRDefault="00156519" w:rsidP="00156519">
      <w:pPr>
        <w:suppressAutoHyphens/>
        <w:spacing w:line="240" w:lineRule="auto"/>
        <w:rPr>
          <w:lang w:val="da-DK"/>
        </w:rPr>
      </w:pPr>
      <w:r w:rsidRPr="002E1710">
        <w:rPr>
          <w:i/>
          <w:lang w:val="da-DK"/>
        </w:rPr>
        <w:t xml:space="preserve">Andre former for interaktioner: </w:t>
      </w:r>
      <w:r w:rsidRPr="002E1710">
        <w:rPr>
          <w:lang w:val="da-DK"/>
        </w:rPr>
        <w:t>Levodopa konkurrerer med visse aminosyrer, og absorptionen af Stalevo kan derfor være nedsat hos patienter på proteinrig kost.</w:t>
      </w:r>
    </w:p>
    <w:p w:rsidR="00156519" w:rsidRPr="002E1710" w:rsidRDefault="00156519" w:rsidP="00156519">
      <w:pPr>
        <w:pStyle w:val="EndnoteText"/>
        <w:suppressAutoHyphens/>
        <w:rPr>
          <w:lang w:val="da-DK"/>
        </w:rPr>
      </w:pPr>
    </w:p>
    <w:p w:rsidR="00156519" w:rsidRPr="002E1710" w:rsidRDefault="00156519" w:rsidP="00156519">
      <w:pPr>
        <w:pStyle w:val="EndnoteText"/>
        <w:suppressAutoHyphens/>
        <w:rPr>
          <w:lang w:val="da-DK"/>
        </w:rPr>
      </w:pPr>
      <w:r w:rsidRPr="002E1710">
        <w:rPr>
          <w:lang w:val="da-DK"/>
        </w:rPr>
        <w:t xml:space="preserve">Levodopa og </w:t>
      </w:r>
      <w:r w:rsidR="00651736">
        <w:rPr>
          <w:lang w:val="da-DK"/>
        </w:rPr>
        <w:t>entacapon</w:t>
      </w:r>
      <w:r w:rsidRPr="002E1710">
        <w:rPr>
          <w:lang w:val="da-DK"/>
        </w:rPr>
        <w:t xml:space="preserve"> kan danne chelater med jern i mave</w:t>
      </w:r>
      <w:r w:rsidR="0071133D" w:rsidRPr="002E1710">
        <w:rPr>
          <w:lang w:val="da-DK"/>
        </w:rPr>
        <w:t>-</w:t>
      </w:r>
      <w:r w:rsidRPr="002E1710">
        <w:rPr>
          <w:lang w:val="da-DK"/>
        </w:rPr>
        <w:t>tarmkanalen. Stalevo og jernpræparater bør</w:t>
      </w:r>
      <w:r w:rsidR="0071133D" w:rsidRPr="002E1710">
        <w:rPr>
          <w:lang w:val="da-DK"/>
        </w:rPr>
        <w:t xml:space="preserve"> derfor</w:t>
      </w:r>
      <w:r w:rsidRPr="002E1710">
        <w:rPr>
          <w:lang w:val="da-DK"/>
        </w:rPr>
        <w:t xml:space="preserve"> tages med mindst 2-3 timers mellemrum (se pkt. 4.8).</w:t>
      </w:r>
    </w:p>
    <w:p w:rsidR="00156519" w:rsidRPr="002E1710" w:rsidRDefault="00156519" w:rsidP="00156519">
      <w:pPr>
        <w:pStyle w:val="EndnoteText"/>
        <w:suppressAutoHyphens/>
        <w:rPr>
          <w:lang w:val="da-DK"/>
        </w:rPr>
      </w:pPr>
    </w:p>
    <w:p w:rsidR="00156519" w:rsidRPr="002E1710" w:rsidRDefault="00156519" w:rsidP="00156519">
      <w:pPr>
        <w:pStyle w:val="Text"/>
        <w:widowControl w:val="0"/>
        <w:tabs>
          <w:tab w:val="left" w:pos="567"/>
        </w:tabs>
        <w:spacing w:before="0"/>
        <w:jc w:val="left"/>
        <w:rPr>
          <w:sz w:val="22"/>
          <w:lang w:val="da-DK"/>
        </w:rPr>
      </w:pPr>
      <w:r w:rsidRPr="002E1710">
        <w:rPr>
          <w:i/>
          <w:sz w:val="22"/>
          <w:lang w:val="da-DK"/>
        </w:rPr>
        <w:t>In-vitro data:</w:t>
      </w:r>
      <w:r w:rsidRPr="002E1710">
        <w:rPr>
          <w:sz w:val="22"/>
          <w:lang w:val="da-DK"/>
        </w:rPr>
        <w:t xml:space="preserve"> </w:t>
      </w:r>
      <w:r w:rsidR="00651736">
        <w:rPr>
          <w:sz w:val="22"/>
          <w:lang w:val="da-DK"/>
        </w:rPr>
        <w:t>Entacapon</w:t>
      </w:r>
      <w:r w:rsidRPr="002E1710">
        <w:rPr>
          <w:sz w:val="22"/>
          <w:lang w:val="da-DK"/>
        </w:rPr>
        <w:t xml:space="preserve"> bindes til humant albumin – bindingssted II, der også binder flere andre lægemidler, inklusiv</w:t>
      </w:r>
      <w:r w:rsidR="0071133D" w:rsidRPr="002E1710">
        <w:rPr>
          <w:sz w:val="22"/>
          <w:lang w:val="da-DK"/>
        </w:rPr>
        <w:t>e</w:t>
      </w:r>
      <w:r w:rsidRPr="002E1710">
        <w:rPr>
          <w:sz w:val="22"/>
          <w:lang w:val="da-DK"/>
        </w:rPr>
        <w:t xml:space="preserve"> diazepam og ibuprofen. </w:t>
      </w:r>
      <w:r w:rsidRPr="00744246">
        <w:rPr>
          <w:sz w:val="22"/>
          <w:lang w:val="da-DK"/>
        </w:rPr>
        <w:t xml:space="preserve">Ifølge </w:t>
      </w:r>
      <w:r w:rsidRPr="00744246">
        <w:rPr>
          <w:i/>
          <w:sz w:val="22"/>
          <w:lang w:val="da-DK"/>
        </w:rPr>
        <w:t>in vitro</w:t>
      </w:r>
      <w:r w:rsidRPr="00744246">
        <w:rPr>
          <w:sz w:val="22"/>
          <w:lang w:val="da-DK"/>
        </w:rPr>
        <w:t xml:space="preserve"> </w:t>
      </w:r>
      <w:r w:rsidR="00B5624F" w:rsidRPr="00744246">
        <w:rPr>
          <w:sz w:val="22"/>
          <w:lang w:val="da-DK"/>
        </w:rPr>
        <w:t>studier</w:t>
      </w:r>
      <w:r w:rsidRPr="002E1710">
        <w:rPr>
          <w:sz w:val="22"/>
          <w:lang w:val="da-DK"/>
        </w:rPr>
        <w:t xml:space="preserve"> er signifikant forskydning ikke forekommet ved terapeutiske koncentrationer af lægemidlet. Til dato er der derfor ingen tegn på sådanne interaktioner.</w:t>
      </w:r>
    </w:p>
    <w:p w:rsidR="00156519" w:rsidRPr="002E1710" w:rsidRDefault="00156519" w:rsidP="00156519">
      <w:pPr>
        <w:pStyle w:val="EndnoteText"/>
        <w:suppressAutoHyphens/>
        <w:rPr>
          <w:lang w:val="da-DK"/>
        </w:rPr>
      </w:pPr>
    </w:p>
    <w:p w:rsidR="00156519" w:rsidRPr="002E1710" w:rsidRDefault="00660406" w:rsidP="00A412DB">
      <w:pPr>
        <w:numPr>
          <w:ilvl w:val="1"/>
          <w:numId w:val="5"/>
        </w:numPr>
        <w:tabs>
          <w:tab w:val="clear" w:pos="570"/>
          <w:tab w:val="left" w:pos="567"/>
        </w:tabs>
        <w:suppressAutoHyphens/>
        <w:spacing w:line="240" w:lineRule="auto"/>
        <w:rPr>
          <w:b/>
          <w:lang w:val="da-DK"/>
        </w:rPr>
      </w:pPr>
      <w:r>
        <w:rPr>
          <w:b/>
          <w:lang w:val="da-DK"/>
        </w:rPr>
        <w:t>Fertilitet, g</w:t>
      </w:r>
      <w:r w:rsidR="00156519" w:rsidRPr="002E1710">
        <w:rPr>
          <w:b/>
          <w:lang w:val="da-DK"/>
        </w:rPr>
        <w:t>raviditet og amning</w:t>
      </w:r>
    </w:p>
    <w:p w:rsidR="00156519" w:rsidRDefault="00156519" w:rsidP="00156519">
      <w:pPr>
        <w:pStyle w:val="EndnoteText"/>
        <w:suppressAutoHyphens/>
        <w:rPr>
          <w:lang w:val="da-DK"/>
        </w:rPr>
      </w:pPr>
    </w:p>
    <w:p w:rsidR="00E30FA7" w:rsidRPr="00E30FA7" w:rsidRDefault="00E30FA7" w:rsidP="00156519">
      <w:pPr>
        <w:pStyle w:val="EndnoteText"/>
        <w:suppressAutoHyphens/>
        <w:rPr>
          <w:u w:val="single"/>
          <w:lang w:val="da-DK"/>
        </w:rPr>
      </w:pPr>
      <w:r>
        <w:rPr>
          <w:u w:val="single"/>
          <w:lang w:val="da-DK"/>
        </w:rPr>
        <w:t>Graviditet</w:t>
      </w:r>
    </w:p>
    <w:p w:rsidR="00156519" w:rsidRPr="00973DF6" w:rsidRDefault="00156519" w:rsidP="00156519">
      <w:pPr>
        <w:pStyle w:val="EndnoteText"/>
        <w:suppressAutoHyphens/>
        <w:rPr>
          <w:lang w:val="da-DK"/>
        </w:rPr>
      </w:pPr>
      <w:r w:rsidRPr="002E1710">
        <w:rPr>
          <w:lang w:val="da-DK"/>
        </w:rPr>
        <w:t>Der foreligger ikke tilstrækkelig</w:t>
      </w:r>
      <w:r w:rsidR="00EF0B12">
        <w:rPr>
          <w:lang w:val="da-DK"/>
        </w:rPr>
        <w:t>e</w:t>
      </w:r>
      <w:r w:rsidRPr="002E1710">
        <w:rPr>
          <w:lang w:val="da-DK"/>
        </w:rPr>
        <w:t xml:space="preserve"> data fra brug af kombinationen levodopa/carbidopa/</w:t>
      </w:r>
      <w:r w:rsidR="00651736">
        <w:rPr>
          <w:lang w:val="da-DK"/>
        </w:rPr>
        <w:t>entacapon</w:t>
      </w:r>
      <w:r w:rsidRPr="002E1710">
        <w:rPr>
          <w:lang w:val="da-DK"/>
        </w:rPr>
        <w:t xml:space="preserve"> hos gravide kvinder. </w:t>
      </w:r>
      <w:r w:rsidR="00075DD4">
        <w:rPr>
          <w:lang w:val="da-DK"/>
        </w:rPr>
        <w:t>Dyrestudier</w:t>
      </w:r>
      <w:r w:rsidRPr="002E1710">
        <w:rPr>
          <w:lang w:val="da-DK"/>
        </w:rPr>
        <w:t xml:space="preserve"> har vist reproduktionstoksicitet for hvert af de enkelte stoffer (se pkt. 5.3). </w:t>
      </w:r>
      <w:r w:rsidRPr="00973DF6">
        <w:rPr>
          <w:lang w:val="da-DK"/>
        </w:rPr>
        <w:t>Den potentielle risiko for mennesker er ukendt. Stalevo bør ikke anvendes under graviditet, med mindre fordelene for moderen opvejer mulige risici for fosteret.</w:t>
      </w:r>
    </w:p>
    <w:p w:rsidR="00156519" w:rsidRPr="00973DF6" w:rsidRDefault="00156519" w:rsidP="00156519">
      <w:pPr>
        <w:pStyle w:val="EndnoteText"/>
        <w:suppressAutoHyphens/>
        <w:rPr>
          <w:lang w:val="da-DK"/>
        </w:rPr>
      </w:pPr>
    </w:p>
    <w:p w:rsidR="00E30FA7" w:rsidRPr="00973DF6" w:rsidRDefault="00E30FA7" w:rsidP="00156519">
      <w:pPr>
        <w:pStyle w:val="EndnoteText"/>
        <w:suppressAutoHyphens/>
        <w:rPr>
          <w:u w:val="single"/>
          <w:lang w:val="da-DK"/>
        </w:rPr>
      </w:pPr>
      <w:r w:rsidRPr="00973DF6">
        <w:rPr>
          <w:u w:val="single"/>
          <w:lang w:val="da-DK"/>
        </w:rPr>
        <w:t>Amning</w:t>
      </w:r>
    </w:p>
    <w:p w:rsidR="00156519" w:rsidRPr="002E1710" w:rsidRDefault="00156519" w:rsidP="00156519">
      <w:pPr>
        <w:pStyle w:val="EndnoteText"/>
        <w:suppressAutoHyphens/>
        <w:rPr>
          <w:lang w:val="da-DK"/>
        </w:rPr>
      </w:pPr>
      <w:r w:rsidRPr="00973DF6">
        <w:rPr>
          <w:lang w:val="da-DK"/>
        </w:rPr>
        <w:t xml:space="preserve">Levodopa udskilles i </w:t>
      </w:r>
      <w:r w:rsidR="00F238BD" w:rsidRPr="00973DF6">
        <w:rPr>
          <w:lang w:val="da-DK"/>
        </w:rPr>
        <w:t xml:space="preserve">human </w:t>
      </w:r>
      <w:r w:rsidRPr="00973DF6">
        <w:rPr>
          <w:lang w:val="da-DK"/>
        </w:rPr>
        <w:t xml:space="preserve">mælk. </w:t>
      </w:r>
      <w:r w:rsidRPr="002E1710">
        <w:rPr>
          <w:lang w:val="da-DK"/>
        </w:rPr>
        <w:t xml:space="preserve">Der er set laktationshæmning </w:t>
      </w:r>
      <w:r w:rsidR="00420491" w:rsidRPr="002E1710">
        <w:rPr>
          <w:lang w:val="da-DK"/>
        </w:rPr>
        <w:t>under behandling med</w:t>
      </w:r>
      <w:r w:rsidRPr="002E1710">
        <w:rPr>
          <w:lang w:val="da-DK"/>
        </w:rPr>
        <w:t xml:space="preserve"> levodopa. Carbidopa og </w:t>
      </w:r>
      <w:r w:rsidR="00651736">
        <w:rPr>
          <w:lang w:val="da-DK"/>
        </w:rPr>
        <w:t>entacapon</w:t>
      </w:r>
      <w:r w:rsidRPr="002E1710">
        <w:rPr>
          <w:lang w:val="da-DK"/>
        </w:rPr>
        <w:t xml:space="preserve"> udskilles i mælken hos dyr, men det vides ikke om stofferne udskilles i </w:t>
      </w:r>
      <w:r w:rsidR="00062F81">
        <w:rPr>
          <w:lang w:val="da-DK"/>
        </w:rPr>
        <w:t>human mælk</w:t>
      </w:r>
      <w:r w:rsidRPr="002E1710">
        <w:rPr>
          <w:lang w:val="da-DK"/>
        </w:rPr>
        <w:t xml:space="preserve">. </w:t>
      </w:r>
      <w:r w:rsidR="00075DD4">
        <w:rPr>
          <w:lang w:val="da-DK"/>
        </w:rPr>
        <w:t>L</w:t>
      </w:r>
      <w:r w:rsidRPr="002E1710">
        <w:rPr>
          <w:lang w:val="da-DK"/>
        </w:rPr>
        <w:t>evodopa</w:t>
      </w:r>
      <w:r w:rsidR="00075DD4">
        <w:rPr>
          <w:lang w:val="da-DK"/>
        </w:rPr>
        <w:t>s</w:t>
      </w:r>
      <w:r w:rsidRPr="002E1710">
        <w:rPr>
          <w:lang w:val="da-DK"/>
        </w:rPr>
        <w:t>, carbidopa</w:t>
      </w:r>
      <w:r w:rsidR="00075DD4">
        <w:rPr>
          <w:lang w:val="da-DK"/>
        </w:rPr>
        <w:t>s</w:t>
      </w:r>
      <w:r w:rsidRPr="002E1710">
        <w:rPr>
          <w:lang w:val="da-DK"/>
        </w:rPr>
        <w:t xml:space="preserve"> eller </w:t>
      </w:r>
      <w:r w:rsidR="00651736">
        <w:rPr>
          <w:lang w:val="da-DK"/>
        </w:rPr>
        <w:t>entacapon</w:t>
      </w:r>
      <w:r w:rsidR="00075DD4">
        <w:rPr>
          <w:lang w:val="da-DK"/>
        </w:rPr>
        <w:t>s sikkerhed</w:t>
      </w:r>
      <w:r w:rsidRPr="002E1710">
        <w:rPr>
          <w:lang w:val="da-DK"/>
        </w:rPr>
        <w:t xml:space="preserve"> hos nyfødte er ikke kendt. Kvinder bør ikke amme, når de er i behandling med Stalevo.</w:t>
      </w:r>
    </w:p>
    <w:p w:rsidR="00156519" w:rsidRDefault="00156519" w:rsidP="00156519">
      <w:pPr>
        <w:pStyle w:val="EndnoteText"/>
        <w:suppressAutoHyphens/>
        <w:rPr>
          <w:lang w:val="da-DK"/>
        </w:rPr>
      </w:pPr>
    </w:p>
    <w:p w:rsidR="00E30FA7" w:rsidRDefault="00E30FA7" w:rsidP="00156519">
      <w:pPr>
        <w:pStyle w:val="EndnoteText"/>
        <w:suppressAutoHyphens/>
        <w:rPr>
          <w:u w:val="single"/>
          <w:lang w:val="da-DK"/>
        </w:rPr>
      </w:pPr>
      <w:r>
        <w:rPr>
          <w:u w:val="single"/>
          <w:lang w:val="da-DK"/>
        </w:rPr>
        <w:t>Fertilitet</w:t>
      </w:r>
    </w:p>
    <w:p w:rsidR="00E30FA7" w:rsidRDefault="00E30FA7" w:rsidP="00156519">
      <w:pPr>
        <w:pStyle w:val="EndnoteText"/>
        <w:suppressAutoHyphens/>
        <w:rPr>
          <w:lang w:val="da-DK"/>
        </w:rPr>
      </w:pPr>
      <w:r>
        <w:rPr>
          <w:lang w:val="da-DK"/>
        </w:rPr>
        <w:t>Der er i prækliniske undersøgelser med entacapon, carbidopa eller levodopa alene ikke observeret bivirkninger med hensyn til fertilitet. Fertilitetsundersøgelser med dyr er ikke udført med kombinationen af entacapon, levodopa og carbidopa.</w:t>
      </w:r>
    </w:p>
    <w:p w:rsidR="00E30FA7" w:rsidRPr="00E30FA7" w:rsidRDefault="00E30FA7" w:rsidP="00661CE8">
      <w:pPr>
        <w:pStyle w:val="EndnoteText"/>
        <w:suppressAutoHyphens/>
        <w:ind w:firstLine="567"/>
        <w:rPr>
          <w:lang w:val="da-DK"/>
        </w:rPr>
      </w:pPr>
    </w:p>
    <w:p w:rsidR="00156519" w:rsidRPr="00011996" w:rsidRDefault="00156519" w:rsidP="00156519">
      <w:pPr>
        <w:suppressAutoHyphens/>
        <w:spacing w:line="240" w:lineRule="auto"/>
        <w:ind w:left="570" w:hanging="570"/>
        <w:rPr>
          <w:b/>
          <w:lang w:val="da-DK"/>
        </w:rPr>
      </w:pPr>
      <w:r w:rsidRPr="00011996">
        <w:rPr>
          <w:b/>
          <w:lang w:val="da-DK"/>
        </w:rPr>
        <w:t>4.7</w:t>
      </w:r>
      <w:r w:rsidRPr="00011996">
        <w:rPr>
          <w:b/>
          <w:lang w:val="da-DK"/>
        </w:rPr>
        <w:tab/>
        <w:t xml:space="preserve">Virkning på evnen til at føre motorkøretøj </w:t>
      </w:r>
      <w:r w:rsidR="005F629F" w:rsidRPr="00011996">
        <w:rPr>
          <w:b/>
          <w:lang w:val="da-DK"/>
        </w:rPr>
        <w:t>og</w:t>
      </w:r>
      <w:r w:rsidRPr="00011996">
        <w:rPr>
          <w:b/>
          <w:lang w:val="da-DK"/>
        </w:rPr>
        <w:t xml:space="preserve"> betjene maskiner</w:t>
      </w:r>
    </w:p>
    <w:p w:rsidR="00156519" w:rsidRPr="00011996" w:rsidRDefault="00156519" w:rsidP="00156519">
      <w:pPr>
        <w:pStyle w:val="EndnoteText"/>
        <w:suppressAutoHyphens/>
        <w:rPr>
          <w:lang w:val="da-DK"/>
        </w:rPr>
      </w:pPr>
    </w:p>
    <w:p w:rsidR="00156519" w:rsidRPr="002E1710" w:rsidRDefault="00156519" w:rsidP="00156519">
      <w:pPr>
        <w:pStyle w:val="EndnoteText"/>
        <w:suppressAutoHyphens/>
        <w:rPr>
          <w:lang w:val="da-DK"/>
        </w:rPr>
      </w:pPr>
      <w:r w:rsidRPr="00011996">
        <w:rPr>
          <w:lang w:val="da-DK"/>
        </w:rPr>
        <w:t xml:space="preserve">Stalevo </w:t>
      </w:r>
      <w:r w:rsidRPr="00011996">
        <w:rPr>
          <w:szCs w:val="22"/>
          <w:lang w:val="da-DK"/>
        </w:rPr>
        <w:t xml:space="preserve">kan i væsentlig grad påvirke evnen til at føre motorkøretøj </w:t>
      </w:r>
      <w:r w:rsidR="00011996" w:rsidRPr="00011996">
        <w:rPr>
          <w:szCs w:val="22"/>
          <w:lang w:val="da-DK"/>
        </w:rPr>
        <w:t>og</w:t>
      </w:r>
      <w:r w:rsidRPr="00744246">
        <w:rPr>
          <w:szCs w:val="22"/>
          <w:lang w:val="da-DK"/>
        </w:rPr>
        <w:t xml:space="preserve"> b</w:t>
      </w:r>
      <w:r w:rsidRPr="00011996">
        <w:rPr>
          <w:szCs w:val="22"/>
          <w:lang w:val="da-DK"/>
        </w:rPr>
        <w:t>etjene maskiner</w:t>
      </w:r>
      <w:r w:rsidRPr="002E1710">
        <w:rPr>
          <w:szCs w:val="22"/>
          <w:lang w:val="da-DK"/>
        </w:rPr>
        <w:t xml:space="preserve">. </w:t>
      </w:r>
      <w:r w:rsidRPr="002E1710">
        <w:rPr>
          <w:lang w:val="da-DK"/>
        </w:rPr>
        <w:t xml:space="preserve">Levodopa, carbidopa og </w:t>
      </w:r>
      <w:r w:rsidR="00651736">
        <w:rPr>
          <w:lang w:val="da-DK"/>
        </w:rPr>
        <w:t>entacapon</w:t>
      </w:r>
      <w:r w:rsidRPr="002E1710">
        <w:rPr>
          <w:lang w:val="da-DK"/>
        </w:rPr>
        <w:t xml:space="preserve"> kan sammen forårsage svimmelhed og symptomatisk </w:t>
      </w:r>
      <w:bookmarkStart w:id="1" w:name="OLE_LINK7"/>
      <w:bookmarkStart w:id="2" w:name="OLE_LINK8"/>
      <w:r w:rsidRPr="002E1710">
        <w:rPr>
          <w:lang w:val="da-DK"/>
        </w:rPr>
        <w:t>ortostatisme</w:t>
      </w:r>
      <w:bookmarkEnd w:id="1"/>
      <w:bookmarkEnd w:id="2"/>
      <w:r w:rsidRPr="002E1710">
        <w:rPr>
          <w:lang w:val="da-DK"/>
        </w:rPr>
        <w:t>. Derfor skal der udvises forsigtighed ved bilkørsel samt betjening af maskiner.</w:t>
      </w:r>
    </w:p>
    <w:p w:rsidR="00156519" w:rsidRPr="002E1710" w:rsidRDefault="00156519" w:rsidP="00156519">
      <w:pPr>
        <w:pStyle w:val="EndnoteText"/>
        <w:suppressAutoHyphens/>
        <w:rPr>
          <w:lang w:val="da-DK"/>
        </w:rPr>
      </w:pPr>
    </w:p>
    <w:p w:rsidR="00156519" w:rsidRPr="002E1710" w:rsidRDefault="00156519" w:rsidP="00156519">
      <w:pPr>
        <w:pStyle w:val="EndnoteText"/>
        <w:suppressAutoHyphens/>
        <w:rPr>
          <w:lang w:val="da-DK"/>
        </w:rPr>
      </w:pPr>
      <w:r w:rsidRPr="00B5624F">
        <w:rPr>
          <w:lang w:val="da-DK"/>
        </w:rPr>
        <w:t xml:space="preserve">Patienter i behandling med Stalevo, som viser tegn på </w:t>
      </w:r>
      <w:r w:rsidR="007E0991" w:rsidRPr="00B5624F">
        <w:rPr>
          <w:lang w:val="da-DK"/>
        </w:rPr>
        <w:t>døsighed</w:t>
      </w:r>
      <w:r w:rsidRPr="00B5624F">
        <w:rPr>
          <w:lang w:val="da-DK"/>
        </w:rPr>
        <w:t xml:space="preserve"> og/eller pludselige søvnanfald, skal informeres om at undlade at føre bil eller deltage i aktiviteter, hvor nedsat årvågenhed kan føre til risiko for alvorlig skade eller død for dem selv eller andre (f.eks. betjene maskiner), indtil disse episoder er ophørt (se pkt. 4.4).</w:t>
      </w:r>
    </w:p>
    <w:p w:rsidR="00156519" w:rsidRPr="002E1710" w:rsidRDefault="00156519" w:rsidP="00156519">
      <w:pPr>
        <w:pStyle w:val="EndnoteText"/>
        <w:suppressAutoHyphens/>
        <w:rPr>
          <w:lang w:val="da-DK"/>
        </w:rPr>
      </w:pPr>
    </w:p>
    <w:p w:rsidR="00156519" w:rsidRPr="002E1710" w:rsidRDefault="00156519" w:rsidP="00156519">
      <w:pPr>
        <w:suppressAutoHyphens/>
        <w:spacing w:line="240" w:lineRule="auto"/>
        <w:ind w:left="567" w:hanging="567"/>
        <w:rPr>
          <w:b/>
          <w:lang w:val="da-DK"/>
        </w:rPr>
      </w:pPr>
      <w:r w:rsidRPr="002E1710">
        <w:rPr>
          <w:b/>
          <w:lang w:val="da-DK"/>
        </w:rPr>
        <w:t>4.8</w:t>
      </w:r>
      <w:r w:rsidRPr="002E1710">
        <w:rPr>
          <w:b/>
          <w:lang w:val="da-DK"/>
        </w:rPr>
        <w:tab/>
        <w:t>Bivirkninger</w:t>
      </w:r>
    </w:p>
    <w:p w:rsidR="00156519" w:rsidRPr="002E1710" w:rsidRDefault="00156519" w:rsidP="00156519">
      <w:pPr>
        <w:pStyle w:val="EndnoteText"/>
        <w:suppressAutoHyphens/>
        <w:rPr>
          <w:lang w:val="da-DK"/>
        </w:rPr>
      </w:pPr>
    </w:p>
    <w:p w:rsidR="00660406" w:rsidRDefault="00660406" w:rsidP="00660406">
      <w:pPr>
        <w:pStyle w:val="EndnoteText"/>
        <w:numPr>
          <w:ilvl w:val="0"/>
          <w:numId w:val="86"/>
        </w:numPr>
        <w:suppressAutoHyphens/>
        <w:rPr>
          <w:b/>
          <w:lang w:val="da-DK"/>
        </w:rPr>
      </w:pPr>
      <w:r>
        <w:rPr>
          <w:b/>
          <w:lang w:val="da-DK"/>
        </w:rPr>
        <w:t>Resumé af sikkerhedsprofilen</w:t>
      </w:r>
    </w:p>
    <w:p w:rsidR="00660406" w:rsidRDefault="00660406" w:rsidP="00660406">
      <w:pPr>
        <w:pStyle w:val="EndnoteText"/>
        <w:suppressAutoHyphens/>
        <w:rPr>
          <w:b/>
          <w:lang w:val="da-DK"/>
        </w:rPr>
      </w:pPr>
    </w:p>
    <w:p w:rsidR="00660406" w:rsidRDefault="00660406" w:rsidP="00660406">
      <w:pPr>
        <w:pStyle w:val="EndnoteText"/>
        <w:suppressAutoHyphens/>
        <w:rPr>
          <w:lang w:val="da-DK"/>
        </w:rPr>
      </w:pPr>
      <w:r w:rsidRPr="00660406">
        <w:rPr>
          <w:lang w:val="da-DK"/>
        </w:rPr>
        <w:t xml:space="preserve">De hyppigst rapporterede bivirkninger </w:t>
      </w:r>
      <w:r>
        <w:rPr>
          <w:lang w:val="da-DK"/>
        </w:rPr>
        <w:t>i forbindelse med Stalevo er dyskinesier, som forekommer hos cirka 19% af patienterne</w:t>
      </w:r>
      <w:r w:rsidR="00061446">
        <w:rPr>
          <w:lang w:val="da-DK"/>
        </w:rPr>
        <w:t>;</w:t>
      </w:r>
      <w:r>
        <w:rPr>
          <w:lang w:val="da-DK"/>
        </w:rPr>
        <w:t xml:space="preserve"> gastrointestinale symptomer, herunder kvalme og diarré forekommer hos henholdsvis cirka 15% og 12% af patienterne, </w:t>
      </w:r>
      <w:r w:rsidR="0004032D">
        <w:rPr>
          <w:lang w:val="da-DK"/>
        </w:rPr>
        <w:t>smerter i muskler, knogler og bindevæv forekommer hos cirka 12% af patienterne</w:t>
      </w:r>
      <w:r w:rsidR="00ED2CC2">
        <w:rPr>
          <w:lang w:val="da-DK"/>
        </w:rPr>
        <w:t>,</w:t>
      </w:r>
      <w:r w:rsidR="0004032D">
        <w:rPr>
          <w:lang w:val="da-DK"/>
        </w:rPr>
        <w:t xml:space="preserve"> og harmløs rødbrun misfarvning af urinen (</w:t>
      </w:r>
      <w:r w:rsidR="00763472">
        <w:rPr>
          <w:lang w:val="da-DK"/>
        </w:rPr>
        <w:t>kromaturi</w:t>
      </w:r>
      <w:r w:rsidR="0004032D">
        <w:rPr>
          <w:lang w:val="da-DK"/>
        </w:rPr>
        <w:t xml:space="preserve">) forekommer hos cirka 10% af patienterne. Alvorlige tilfælde af gastrointestinal blødning (ikke almindelig) og angioødem (sjælden) er påvist i kliniske </w:t>
      </w:r>
      <w:r w:rsidR="005F629F">
        <w:rPr>
          <w:lang w:val="da-DK"/>
        </w:rPr>
        <w:t>studier</w:t>
      </w:r>
      <w:r w:rsidR="0004032D">
        <w:rPr>
          <w:lang w:val="da-DK"/>
        </w:rPr>
        <w:t xml:space="preserve"> med Stalevo eller entacapon kombineret med levodopa/DDC-hæmmer. Alvorlig hepatitis</w:t>
      </w:r>
      <w:r w:rsidR="008A2A61">
        <w:rPr>
          <w:lang w:val="da-DK"/>
        </w:rPr>
        <w:t>,</w:t>
      </w:r>
      <w:r w:rsidR="0004032D">
        <w:rPr>
          <w:lang w:val="da-DK"/>
        </w:rPr>
        <w:t xml:space="preserve"> overvejende kolestatisk, rabdomyolyse og malignt neuroleptikasyndrom kan forekomme i forbindelse med Stalevo, selv om der ikke påvist tilfælde fra de kliniske </w:t>
      </w:r>
      <w:r w:rsidR="005F629F">
        <w:rPr>
          <w:lang w:val="da-DK"/>
        </w:rPr>
        <w:t>studie</w:t>
      </w:r>
      <w:r w:rsidR="0004032D">
        <w:rPr>
          <w:lang w:val="da-DK"/>
        </w:rPr>
        <w:t>data.</w:t>
      </w:r>
    </w:p>
    <w:p w:rsidR="0004032D" w:rsidRDefault="0004032D" w:rsidP="00660406">
      <w:pPr>
        <w:pStyle w:val="EndnoteText"/>
        <w:suppressAutoHyphens/>
        <w:rPr>
          <w:lang w:val="da-DK"/>
        </w:rPr>
      </w:pPr>
      <w:r>
        <w:rPr>
          <w:lang w:val="da-DK"/>
        </w:rPr>
        <w:tab/>
      </w:r>
    </w:p>
    <w:p w:rsidR="0004032D" w:rsidRPr="00857C8E" w:rsidRDefault="0004032D" w:rsidP="00660406">
      <w:pPr>
        <w:pStyle w:val="EndnoteText"/>
        <w:suppressAutoHyphens/>
        <w:rPr>
          <w:lang w:val="da-DK"/>
        </w:rPr>
      </w:pPr>
      <w:r>
        <w:rPr>
          <w:lang w:val="da-DK"/>
        </w:rPr>
        <w:tab/>
      </w:r>
      <w:r>
        <w:rPr>
          <w:b/>
          <w:lang w:val="da-DK"/>
        </w:rPr>
        <w:t>b</w:t>
      </w:r>
      <w:r w:rsidR="00857C8E">
        <w:rPr>
          <w:b/>
          <w:lang w:val="da-DK"/>
        </w:rPr>
        <w:t>. Bivirkningsliste i tabelform</w:t>
      </w:r>
    </w:p>
    <w:p w:rsidR="00857C8E" w:rsidRDefault="00857C8E" w:rsidP="00156519">
      <w:pPr>
        <w:pStyle w:val="EndnoteText"/>
        <w:suppressAutoHyphens/>
        <w:rPr>
          <w:lang w:val="da-DK"/>
        </w:rPr>
      </w:pPr>
    </w:p>
    <w:p w:rsidR="00857C8E" w:rsidRDefault="00FC36B9" w:rsidP="00156519">
      <w:pPr>
        <w:pStyle w:val="EndnoteText"/>
        <w:suppressAutoHyphens/>
        <w:rPr>
          <w:lang w:val="da-DK"/>
        </w:rPr>
      </w:pPr>
      <w:r>
        <w:rPr>
          <w:lang w:val="da-DK"/>
        </w:rPr>
        <w:t>D</w:t>
      </w:r>
      <w:r w:rsidRPr="0004032D">
        <w:rPr>
          <w:lang w:val="da-DK"/>
        </w:rPr>
        <w:t xml:space="preserve">e </w:t>
      </w:r>
      <w:r w:rsidR="00156519" w:rsidRPr="0004032D">
        <w:rPr>
          <w:lang w:val="da-DK"/>
        </w:rPr>
        <w:t xml:space="preserve">bivirkninger, </w:t>
      </w:r>
      <w:r w:rsidR="00D45249">
        <w:rPr>
          <w:lang w:val="da-DK"/>
        </w:rPr>
        <w:t xml:space="preserve">der er </w:t>
      </w:r>
      <w:r w:rsidR="00D45249" w:rsidRPr="00D45249">
        <w:rPr>
          <w:lang w:val="da-DK"/>
        </w:rPr>
        <w:t>opført</w:t>
      </w:r>
      <w:r w:rsidR="00857C8E">
        <w:rPr>
          <w:lang w:val="da-DK"/>
        </w:rPr>
        <w:t xml:space="preserve"> i tabel 1, </w:t>
      </w:r>
      <w:r w:rsidR="00D45249">
        <w:rPr>
          <w:lang w:val="da-DK"/>
        </w:rPr>
        <w:t>er samlet</w:t>
      </w:r>
      <w:r w:rsidR="00857C8E">
        <w:rPr>
          <w:lang w:val="da-DK"/>
        </w:rPr>
        <w:t xml:space="preserve"> </w:t>
      </w:r>
      <w:r>
        <w:rPr>
          <w:lang w:val="da-DK"/>
        </w:rPr>
        <w:t xml:space="preserve">både </w:t>
      </w:r>
      <w:r w:rsidR="00857C8E">
        <w:rPr>
          <w:lang w:val="da-DK"/>
        </w:rPr>
        <w:t>fra</w:t>
      </w:r>
      <w:r w:rsidR="00D45249">
        <w:rPr>
          <w:lang w:val="da-DK"/>
        </w:rPr>
        <w:t xml:space="preserve"> </w:t>
      </w:r>
      <w:r w:rsidR="00857C8E">
        <w:rPr>
          <w:lang w:val="da-DK"/>
        </w:rPr>
        <w:t>pooled</w:t>
      </w:r>
      <w:r w:rsidR="004E6009">
        <w:rPr>
          <w:lang w:val="da-DK"/>
        </w:rPr>
        <w:t>e</w:t>
      </w:r>
      <w:r w:rsidR="00857C8E">
        <w:rPr>
          <w:lang w:val="da-DK"/>
        </w:rPr>
        <w:t xml:space="preserve"> </w:t>
      </w:r>
      <w:r w:rsidR="00D45249">
        <w:rPr>
          <w:lang w:val="da-DK"/>
        </w:rPr>
        <w:t xml:space="preserve">data fra elleve </w:t>
      </w:r>
      <w:r w:rsidR="00B5624F">
        <w:rPr>
          <w:lang w:val="da-DK"/>
        </w:rPr>
        <w:t xml:space="preserve">dobbeltblinde </w:t>
      </w:r>
      <w:r w:rsidR="00D45249" w:rsidRPr="00744246">
        <w:rPr>
          <w:lang w:val="da-DK"/>
        </w:rPr>
        <w:t xml:space="preserve">kliniske </w:t>
      </w:r>
      <w:r w:rsidR="00B5624F" w:rsidRPr="00744246">
        <w:rPr>
          <w:lang w:val="da-DK"/>
        </w:rPr>
        <w:t>studier</w:t>
      </w:r>
      <w:r w:rsidR="00D45249" w:rsidRPr="00744246">
        <w:rPr>
          <w:lang w:val="da-DK"/>
        </w:rPr>
        <w:t xml:space="preserve"> omfattende</w:t>
      </w:r>
      <w:r w:rsidR="00857C8E" w:rsidRPr="00744246">
        <w:rPr>
          <w:lang w:val="da-DK"/>
        </w:rPr>
        <w:t xml:space="preserve"> 3</w:t>
      </w:r>
      <w:r w:rsidR="009D107B" w:rsidRPr="00744246">
        <w:rPr>
          <w:lang w:val="da-DK"/>
        </w:rPr>
        <w:t>.</w:t>
      </w:r>
      <w:r w:rsidR="00857C8E" w:rsidRPr="00744246">
        <w:rPr>
          <w:lang w:val="da-DK"/>
        </w:rPr>
        <w:t>230 patienter (</w:t>
      </w:r>
      <w:r w:rsidR="00D45249" w:rsidRPr="00744246">
        <w:rPr>
          <w:lang w:val="da-DK"/>
        </w:rPr>
        <w:t>1</w:t>
      </w:r>
      <w:r w:rsidR="009D107B" w:rsidRPr="00C95BD5">
        <w:rPr>
          <w:lang w:val="da-DK"/>
        </w:rPr>
        <w:t>.</w:t>
      </w:r>
      <w:r w:rsidR="00D45249" w:rsidRPr="00C95BD5">
        <w:rPr>
          <w:lang w:val="da-DK"/>
        </w:rPr>
        <w:t>810 behandlet med Stalevo eller entacapon i kombination med levodopa/DDC-hæmmer og 1</w:t>
      </w:r>
      <w:r w:rsidR="009D107B" w:rsidRPr="00772FF2">
        <w:rPr>
          <w:lang w:val="da-DK"/>
        </w:rPr>
        <w:t>.</w:t>
      </w:r>
      <w:r w:rsidR="00D45249" w:rsidRPr="00025376">
        <w:rPr>
          <w:lang w:val="da-DK"/>
        </w:rPr>
        <w:t>420 patienter behandlet med placebo i kombination med levodopa</w:t>
      </w:r>
      <w:r w:rsidR="00D45249">
        <w:rPr>
          <w:lang w:val="da-DK"/>
        </w:rPr>
        <w:t>/DDC-hæmmer eller cabergolin i kombination med levodopa/DDC-hæmmer)</w:t>
      </w:r>
      <w:r w:rsidR="00473E56">
        <w:rPr>
          <w:lang w:val="da-DK"/>
        </w:rPr>
        <w:t xml:space="preserve"> og fra post-marketing data</w:t>
      </w:r>
      <w:r w:rsidR="00D45249">
        <w:rPr>
          <w:lang w:val="da-DK"/>
        </w:rPr>
        <w:t xml:space="preserve"> efter introduktion af entacapon på markedet til anvendelse i kombination med levodopa/DDC-hæmmer.</w:t>
      </w:r>
    </w:p>
    <w:p w:rsidR="00473E56" w:rsidRDefault="00473E56" w:rsidP="00156519">
      <w:pPr>
        <w:pStyle w:val="EndnoteText"/>
        <w:suppressAutoHyphens/>
        <w:rPr>
          <w:lang w:val="da-DK"/>
        </w:rPr>
      </w:pPr>
    </w:p>
    <w:p w:rsidR="004D0DF7" w:rsidRPr="002E1710" w:rsidRDefault="004D0DF7" w:rsidP="004D0DF7">
      <w:pPr>
        <w:pStyle w:val="EndnoteText"/>
        <w:suppressAutoHyphens/>
        <w:rPr>
          <w:lang w:val="da-DK"/>
        </w:rPr>
      </w:pPr>
      <w:r w:rsidRPr="002E1710">
        <w:rPr>
          <w:lang w:val="da-DK"/>
        </w:rPr>
        <w:t>Bivirkningerne er opdelt efter hyppighed med de</w:t>
      </w:r>
      <w:r>
        <w:rPr>
          <w:lang w:val="da-DK"/>
        </w:rPr>
        <w:t xml:space="preserve"> </w:t>
      </w:r>
      <w:r w:rsidRPr="002E1710">
        <w:rPr>
          <w:lang w:val="da-DK"/>
        </w:rPr>
        <w:t>hyppig</w:t>
      </w:r>
      <w:r>
        <w:rPr>
          <w:lang w:val="da-DK"/>
        </w:rPr>
        <w:t>st</w:t>
      </w:r>
      <w:r w:rsidRPr="002E1710">
        <w:rPr>
          <w:lang w:val="da-DK"/>
        </w:rPr>
        <w:t>e fø</w:t>
      </w:r>
      <w:r>
        <w:rPr>
          <w:lang w:val="da-DK"/>
        </w:rPr>
        <w:t>rst og efter følgende konvention</w:t>
      </w:r>
      <w:r w:rsidRPr="002E1710">
        <w:rPr>
          <w:lang w:val="da-DK"/>
        </w:rPr>
        <w:t>:</w:t>
      </w:r>
    </w:p>
    <w:p w:rsidR="004D0DF7" w:rsidRPr="002E1710" w:rsidRDefault="004D0DF7" w:rsidP="004D0DF7">
      <w:pPr>
        <w:pStyle w:val="EndnoteText"/>
        <w:suppressAutoHyphens/>
        <w:rPr>
          <w:lang w:val="da-DK"/>
        </w:rPr>
      </w:pPr>
      <w:r w:rsidRPr="002E1710">
        <w:rPr>
          <w:lang w:val="da-DK"/>
        </w:rPr>
        <w:t xml:space="preserve">Meget almindelig (≥1/10), almindelig (≥1/100 til &lt;1/10), ikke almindelig (≥1/1.000 til &lt;1/100), sjælden (≥1/10.000 til &lt;1/1.000), meget sjælden (&lt;1/10.000), ikke kendt (kan ikke estimeres ud fra </w:t>
      </w:r>
      <w:r w:rsidR="00D12705" w:rsidRPr="00D12705">
        <w:rPr>
          <w:lang w:val="da-DK"/>
        </w:rPr>
        <w:t xml:space="preserve">forhåndenværende </w:t>
      </w:r>
      <w:r w:rsidRPr="002E1710">
        <w:rPr>
          <w:lang w:val="da-DK"/>
        </w:rPr>
        <w:t>data, da ingen valide estimater har kunnet opnås i kliniske og epidemiologiske studier).</w:t>
      </w:r>
    </w:p>
    <w:p w:rsidR="005F45AB" w:rsidRPr="005F45AB" w:rsidRDefault="005F45AB" w:rsidP="00156519">
      <w:pPr>
        <w:pStyle w:val="EndnoteText"/>
        <w:suppressAutoHyphens/>
        <w:rPr>
          <w:lang w:val="da-DK"/>
        </w:rPr>
      </w:pPr>
    </w:p>
    <w:p w:rsidR="00473E56" w:rsidRDefault="00473E56" w:rsidP="00156519">
      <w:pPr>
        <w:pStyle w:val="EndnoteText"/>
        <w:suppressAutoHyphens/>
        <w:rPr>
          <w:lang w:val="da-DK"/>
        </w:rPr>
      </w:pPr>
      <w:r>
        <w:rPr>
          <w:b/>
          <w:lang w:val="da-DK"/>
        </w:rPr>
        <w:t xml:space="preserve">Tabel 1. </w:t>
      </w:r>
      <w:r>
        <w:rPr>
          <w:lang w:val="da-DK"/>
        </w:rPr>
        <w:t>Bivirkninger</w:t>
      </w:r>
    </w:p>
    <w:p w:rsidR="00473E56" w:rsidRDefault="00473E56" w:rsidP="00156519">
      <w:pPr>
        <w:pStyle w:val="EndnoteText"/>
        <w:suppressAutoHyphens/>
        <w:rPr>
          <w:lang w:val="da-DK"/>
        </w:rPr>
      </w:pPr>
    </w:p>
    <w:p w:rsidR="00473E56" w:rsidRDefault="00473E56" w:rsidP="00156519">
      <w:pPr>
        <w:pStyle w:val="EndnoteText"/>
        <w:suppressAutoHyphens/>
        <w:rPr>
          <w:b/>
          <w:i/>
          <w:lang w:val="da-DK"/>
        </w:rPr>
      </w:pPr>
      <w:r>
        <w:rPr>
          <w:b/>
          <w:i/>
          <w:lang w:val="da-DK"/>
        </w:rPr>
        <w:t>Blod og lymfesystem</w:t>
      </w:r>
    </w:p>
    <w:p w:rsidR="00473E56" w:rsidRDefault="00473E56" w:rsidP="00156519">
      <w:pPr>
        <w:pStyle w:val="EndnoteText"/>
        <w:suppressAutoHyphens/>
        <w:rPr>
          <w:lang w:val="da-DK"/>
        </w:rPr>
      </w:pPr>
      <w:r>
        <w:rPr>
          <w:lang w:val="da-DK"/>
        </w:rPr>
        <w:t>Almindelig:</w:t>
      </w:r>
      <w:r>
        <w:rPr>
          <w:lang w:val="da-DK"/>
        </w:rPr>
        <w:tab/>
      </w:r>
      <w:r>
        <w:rPr>
          <w:lang w:val="da-DK"/>
        </w:rPr>
        <w:tab/>
        <w:t>Anæmi</w:t>
      </w:r>
    </w:p>
    <w:p w:rsidR="00473E56" w:rsidRDefault="00473E56" w:rsidP="00156519">
      <w:pPr>
        <w:pStyle w:val="EndnoteText"/>
        <w:suppressAutoHyphens/>
        <w:rPr>
          <w:lang w:val="da-DK"/>
        </w:rPr>
      </w:pPr>
      <w:r>
        <w:rPr>
          <w:lang w:val="da-DK"/>
        </w:rPr>
        <w:t>Ikke almindelig:</w:t>
      </w:r>
      <w:r>
        <w:rPr>
          <w:lang w:val="da-DK"/>
        </w:rPr>
        <w:tab/>
        <w:t>Trombocytopeni</w:t>
      </w:r>
    </w:p>
    <w:p w:rsidR="00473E56" w:rsidRDefault="00473E56" w:rsidP="00156519">
      <w:pPr>
        <w:pStyle w:val="EndnoteText"/>
        <w:suppressAutoHyphens/>
        <w:rPr>
          <w:lang w:val="da-DK"/>
        </w:rPr>
      </w:pPr>
    </w:p>
    <w:p w:rsidR="00473E56" w:rsidRDefault="00473E56" w:rsidP="00156519">
      <w:pPr>
        <w:pStyle w:val="EndnoteText"/>
        <w:suppressAutoHyphens/>
        <w:rPr>
          <w:lang w:val="da-DK"/>
        </w:rPr>
      </w:pPr>
      <w:r>
        <w:rPr>
          <w:b/>
          <w:i/>
          <w:lang w:val="da-DK"/>
        </w:rPr>
        <w:t>Metabolisme og ernæring</w:t>
      </w:r>
    </w:p>
    <w:p w:rsidR="00473E56" w:rsidRDefault="00473E56" w:rsidP="00156519">
      <w:pPr>
        <w:pStyle w:val="EndnoteText"/>
        <w:suppressAutoHyphens/>
        <w:rPr>
          <w:lang w:val="da-DK"/>
        </w:rPr>
      </w:pPr>
      <w:r>
        <w:rPr>
          <w:lang w:val="da-DK"/>
        </w:rPr>
        <w:t>Almindelig:</w:t>
      </w:r>
      <w:r>
        <w:rPr>
          <w:lang w:val="da-DK"/>
        </w:rPr>
        <w:tab/>
      </w:r>
      <w:r>
        <w:rPr>
          <w:lang w:val="da-DK"/>
        </w:rPr>
        <w:tab/>
        <w:t>Vægttab*, nedsat appetit*</w:t>
      </w:r>
    </w:p>
    <w:p w:rsidR="00473E56" w:rsidRDefault="00473E56" w:rsidP="00156519">
      <w:pPr>
        <w:pStyle w:val="EndnoteText"/>
        <w:suppressAutoHyphens/>
        <w:rPr>
          <w:lang w:val="da-DK"/>
        </w:rPr>
      </w:pPr>
    </w:p>
    <w:p w:rsidR="00473E56" w:rsidRDefault="00473E56" w:rsidP="00156519">
      <w:pPr>
        <w:pStyle w:val="EndnoteText"/>
        <w:suppressAutoHyphens/>
        <w:rPr>
          <w:lang w:val="da-DK"/>
        </w:rPr>
      </w:pPr>
      <w:r>
        <w:rPr>
          <w:b/>
          <w:i/>
          <w:lang w:val="da-DK"/>
        </w:rPr>
        <w:t>Psykiske forstyrrelser</w:t>
      </w:r>
    </w:p>
    <w:p w:rsidR="00473E56" w:rsidRDefault="00473E56" w:rsidP="006A3D40">
      <w:pPr>
        <w:pStyle w:val="EndnoteText"/>
        <w:suppressAutoHyphens/>
        <w:ind w:left="1695" w:hanging="1695"/>
        <w:rPr>
          <w:lang w:val="da-DK"/>
        </w:rPr>
      </w:pPr>
      <w:r>
        <w:rPr>
          <w:lang w:val="da-DK"/>
        </w:rPr>
        <w:t>Almindelig:</w:t>
      </w:r>
      <w:r>
        <w:rPr>
          <w:lang w:val="da-DK"/>
        </w:rPr>
        <w:tab/>
        <w:t>Depression, hallucination, konfusion*, abnorme drømme</w:t>
      </w:r>
      <w:r w:rsidR="006A3D40">
        <w:rPr>
          <w:lang w:val="da-DK"/>
        </w:rPr>
        <w:t>*, angst, insomni</w:t>
      </w:r>
    </w:p>
    <w:p w:rsidR="006A3D40" w:rsidRDefault="006A3D40" w:rsidP="006A3D40">
      <w:pPr>
        <w:pStyle w:val="EndnoteText"/>
        <w:suppressAutoHyphens/>
        <w:ind w:left="1695" w:hanging="1695"/>
        <w:rPr>
          <w:lang w:val="da-DK"/>
        </w:rPr>
      </w:pPr>
      <w:r>
        <w:rPr>
          <w:lang w:val="da-DK"/>
        </w:rPr>
        <w:t>Ikke almindelig:</w:t>
      </w:r>
      <w:r>
        <w:rPr>
          <w:lang w:val="da-DK"/>
        </w:rPr>
        <w:tab/>
        <w:t>Psykoser, agitation*</w:t>
      </w:r>
    </w:p>
    <w:p w:rsidR="006A3D40" w:rsidRPr="00FC3CDC" w:rsidRDefault="006A3D40" w:rsidP="006A3D40">
      <w:pPr>
        <w:pStyle w:val="EndnoteText"/>
        <w:suppressAutoHyphens/>
        <w:ind w:left="1695" w:hanging="1695"/>
        <w:rPr>
          <w:lang w:val="da-DK"/>
        </w:rPr>
      </w:pPr>
      <w:r>
        <w:rPr>
          <w:lang w:val="da-DK"/>
        </w:rPr>
        <w:t>Ikke kendt:</w:t>
      </w:r>
      <w:r>
        <w:rPr>
          <w:lang w:val="da-DK"/>
        </w:rPr>
        <w:tab/>
        <w:t>Suicidal adfærd</w:t>
      </w:r>
      <w:r w:rsidR="00FC3CDC" w:rsidRPr="00FC3CDC">
        <w:rPr>
          <w:lang w:val="da-DK"/>
        </w:rPr>
        <w:t>, dopaminergt dysreguleringssyndrom</w:t>
      </w:r>
    </w:p>
    <w:p w:rsidR="006A3D40" w:rsidRDefault="006A3D40" w:rsidP="006A3D40">
      <w:pPr>
        <w:pStyle w:val="EndnoteText"/>
        <w:suppressAutoHyphens/>
        <w:ind w:left="1695" w:hanging="1695"/>
        <w:rPr>
          <w:lang w:val="da-DK"/>
        </w:rPr>
      </w:pPr>
    </w:p>
    <w:p w:rsidR="006A3D40" w:rsidRDefault="006A3D40" w:rsidP="006A3D40">
      <w:pPr>
        <w:pStyle w:val="EndnoteText"/>
        <w:suppressAutoHyphens/>
        <w:ind w:left="1695" w:hanging="1695"/>
        <w:rPr>
          <w:lang w:val="da-DK"/>
        </w:rPr>
      </w:pPr>
      <w:r>
        <w:rPr>
          <w:b/>
          <w:i/>
          <w:lang w:val="da-DK"/>
        </w:rPr>
        <w:t>Nervesystemet</w:t>
      </w:r>
    </w:p>
    <w:p w:rsidR="006A3D40" w:rsidRDefault="006A3D40" w:rsidP="006A3D40">
      <w:pPr>
        <w:pStyle w:val="EndnoteText"/>
        <w:suppressAutoHyphens/>
        <w:ind w:left="1695" w:hanging="1695"/>
        <w:rPr>
          <w:lang w:val="da-DK"/>
        </w:rPr>
      </w:pPr>
      <w:r>
        <w:rPr>
          <w:lang w:val="da-DK"/>
        </w:rPr>
        <w:t>Meget almindelig:</w:t>
      </w:r>
      <w:r>
        <w:rPr>
          <w:lang w:val="da-DK"/>
        </w:rPr>
        <w:tab/>
        <w:t>Dyskinesi*</w:t>
      </w:r>
    </w:p>
    <w:p w:rsidR="006A3D40" w:rsidRDefault="006A3D40" w:rsidP="006A3D40">
      <w:pPr>
        <w:pStyle w:val="EndnoteText"/>
        <w:suppressAutoHyphens/>
        <w:ind w:left="1695" w:hanging="1695"/>
        <w:rPr>
          <w:lang w:val="da-DK"/>
        </w:rPr>
      </w:pPr>
      <w:r>
        <w:rPr>
          <w:lang w:val="da-DK"/>
        </w:rPr>
        <w:t>Almindelig:</w:t>
      </w:r>
      <w:r>
        <w:rPr>
          <w:lang w:val="da-DK"/>
        </w:rPr>
        <w:tab/>
        <w:t xml:space="preserve">Forværring af Parkinsons sygdom (f.eks. bradykinesi)*, tremor, on og off fænomen, </w:t>
      </w:r>
      <w:r w:rsidR="000D42EE">
        <w:rPr>
          <w:lang w:val="da-DK"/>
        </w:rPr>
        <w:t xml:space="preserve">dystoni, nedsat mental funktion (f.eks. dårlig hukommelse, demens), </w:t>
      </w:r>
      <w:r w:rsidR="009D107B">
        <w:rPr>
          <w:lang w:val="da-DK"/>
        </w:rPr>
        <w:t>døsighed</w:t>
      </w:r>
      <w:r w:rsidR="000D42EE">
        <w:rPr>
          <w:lang w:val="da-DK"/>
        </w:rPr>
        <w:t>, svimmelhed*, hovedpine</w:t>
      </w:r>
    </w:p>
    <w:p w:rsidR="000D42EE" w:rsidRDefault="000D42EE" w:rsidP="006A3D40">
      <w:pPr>
        <w:pStyle w:val="EndnoteText"/>
        <w:suppressAutoHyphens/>
        <w:ind w:left="1695" w:hanging="1695"/>
        <w:rPr>
          <w:lang w:val="da-DK"/>
        </w:rPr>
      </w:pPr>
      <w:r>
        <w:rPr>
          <w:lang w:val="da-DK"/>
        </w:rPr>
        <w:t>Ikke kendt:</w:t>
      </w:r>
      <w:r>
        <w:rPr>
          <w:lang w:val="da-DK"/>
        </w:rPr>
        <w:tab/>
      </w:r>
      <w:r w:rsidR="005B0982">
        <w:rPr>
          <w:lang w:val="da-DK"/>
        </w:rPr>
        <w:t>M</w:t>
      </w:r>
      <w:r>
        <w:rPr>
          <w:lang w:val="da-DK"/>
        </w:rPr>
        <w:t>alignt neuroleptikasyndrom*</w:t>
      </w:r>
    </w:p>
    <w:p w:rsidR="00376FEC" w:rsidRDefault="00376FEC" w:rsidP="006A3D40">
      <w:pPr>
        <w:pStyle w:val="EndnoteText"/>
        <w:suppressAutoHyphens/>
        <w:ind w:left="1695" w:hanging="1695"/>
        <w:rPr>
          <w:lang w:val="da-DK"/>
        </w:rPr>
      </w:pPr>
    </w:p>
    <w:p w:rsidR="00376FEC" w:rsidRDefault="00376FEC" w:rsidP="006A3D40">
      <w:pPr>
        <w:pStyle w:val="EndnoteText"/>
        <w:suppressAutoHyphens/>
        <w:ind w:left="1695" w:hanging="1695"/>
        <w:rPr>
          <w:lang w:val="da-DK"/>
        </w:rPr>
      </w:pPr>
      <w:r>
        <w:rPr>
          <w:b/>
          <w:i/>
          <w:lang w:val="da-DK"/>
        </w:rPr>
        <w:t>Øjne</w:t>
      </w:r>
    </w:p>
    <w:p w:rsidR="00376FEC" w:rsidRDefault="00376FEC" w:rsidP="006A3D40">
      <w:pPr>
        <w:pStyle w:val="EndnoteText"/>
        <w:suppressAutoHyphens/>
        <w:ind w:left="1695" w:hanging="1695"/>
        <w:rPr>
          <w:lang w:val="da-DK"/>
        </w:rPr>
      </w:pPr>
      <w:r>
        <w:rPr>
          <w:lang w:val="da-DK"/>
        </w:rPr>
        <w:t>Almindelig:</w:t>
      </w:r>
      <w:r>
        <w:rPr>
          <w:lang w:val="da-DK"/>
        </w:rPr>
        <w:tab/>
        <w:t>Sløret syn</w:t>
      </w:r>
    </w:p>
    <w:p w:rsidR="00892596" w:rsidRDefault="00892596" w:rsidP="006A3D40">
      <w:pPr>
        <w:pStyle w:val="EndnoteText"/>
        <w:suppressAutoHyphens/>
        <w:ind w:left="1695" w:hanging="1695"/>
        <w:rPr>
          <w:lang w:val="da-DK"/>
        </w:rPr>
      </w:pPr>
    </w:p>
    <w:p w:rsidR="00376FEC" w:rsidRDefault="00376FEC" w:rsidP="006A3D40">
      <w:pPr>
        <w:pStyle w:val="EndnoteText"/>
        <w:suppressAutoHyphens/>
        <w:ind w:left="1695" w:hanging="1695"/>
        <w:rPr>
          <w:lang w:val="da-DK"/>
        </w:rPr>
      </w:pPr>
      <w:r>
        <w:rPr>
          <w:b/>
          <w:i/>
          <w:lang w:val="da-DK"/>
        </w:rPr>
        <w:t>Hjerte</w:t>
      </w:r>
    </w:p>
    <w:p w:rsidR="00376FEC" w:rsidRDefault="00376FEC" w:rsidP="006A3D40">
      <w:pPr>
        <w:pStyle w:val="EndnoteText"/>
        <w:suppressAutoHyphens/>
        <w:ind w:left="1695" w:hanging="1695"/>
        <w:rPr>
          <w:lang w:val="da-DK"/>
        </w:rPr>
      </w:pPr>
      <w:r>
        <w:rPr>
          <w:lang w:val="da-DK"/>
        </w:rPr>
        <w:t>Almindelig:</w:t>
      </w:r>
      <w:r>
        <w:rPr>
          <w:lang w:val="da-DK"/>
        </w:rPr>
        <w:tab/>
      </w:r>
      <w:r w:rsidR="008A2A61">
        <w:rPr>
          <w:lang w:val="da-DK"/>
        </w:rPr>
        <w:t>I</w:t>
      </w:r>
      <w:r>
        <w:rPr>
          <w:lang w:val="da-DK"/>
        </w:rPr>
        <w:t>skæmisk hjertesygdom</w:t>
      </w:r>
      <w:r w:rsidR="009D107B">
        <w:rPr>
          <w:lang w:val="da-DK"/>
        </w:rPr>
        <w:t xml:space="preserve"> undtagen</w:t>
      </w:r>
      <w:r>
        <w:rPr>
          <w:lang w:val="da-DK"/>
        </w:rPr>
        <w:t xml:space="preserve"> myokardieinfarkt (f.eks. angina pe</w:t>
      </w:r>
      <w:r w:rsidR="008E67FC">
        <w:rPr>
          <w:lang w:val="da-DK"/>
        </w:rPr>
        <w:t>c</w:t>
      </w:r>
      <w:r>
        <w:rPr>
          <w:lang w:val="da-DK"/>
        </w:rPr>
        <w:t>toris)**, uregelmæssig hjerterytme</w:t>
      </w:r>
    </w:p>
    <w:p w:rsidR="00376FEC" w:rsidRDefault="00376FEC" w:rsidP="006A3D40">
      <w:pPr>
        <w:pStyle w:val="EndnoteText"/>
        <w:suppressAutoHyphens/>
        <w:ind w:left="1695" w:hanging="1695"/>
        <w:rPr>
          <w:lang w:val="da-DK"/>
        </w:rPr>
      </w:pPr>
      <w:r>
        <w:rPr>
          <w:lang w:val="da-DK"/>
        </w:rPr>
        <w:t>Ikke almindelig:</w:t>
      </w:r>
      <w:r>
        <w:rPr>
          <w:lang w:val="da-DK"/>
        </w:rPr>
        <w:tab/>
        <w:t>Myokardieinfarkt**</w:t>
      </w:r>
    </w:p>
    <w:p w:rsidR="00376FEC" w:rsidRDefault="00376FEC" w:rsidP="006A3D40">
      <w:pPr>
        <w:pStyle w:val="EndnoteText"/>
        <w:suppressAutoHyphens/>
        <w:ind w:left="1695" w:hanging="1695"/>
        <w:rPr>
          <w:lang w:val="da-DK"/>
        </w:rPr>
      </w:pPr>
    </w:p>
    <w:p w:rsidR="00376FEC" w:rsidRDefault="00376FEC" w:rsidP="006A3D40">
      <w:pPr>
        <w:pStyle w:val="EndnoteText"/>
        <w:suppressAutoHyphens/>
        <w:ind w:left="1695" w:hanging="1695"/>
        <w:rPr>
          <w:lang w:val="da-DK"/>
        </w:rPr>
      </w:pPr>
      <w:r>
        <w:rPr>
          <w:b/>
          <w:i/>
          <w:lang w:val="da-DK"/>
        </w:rPr>
        <w:t>Vaskulære sygdomme</w:t>
      </w:r>
    </w:p>
    <w:p w:rsidR="00376FEC" w:rsidRDefault="00376FEC" w:rsidP="006A3D40">
      <w:pPr>
        <w:pStyle w:val="EndnoteText"/>
        <w:suppressAutoHyphens/>
        <w:ind w:left="1695" w:hanging="1695"/>
        <w:rPr>
          <w:lang w:val="da-DK"/>
        </w:rPr>
      </w:pPr>
      <w:r>
        <w:rPr>
          <w:lang w:val="da-DK"/>
        </w:rPr>
        <w:t>Almindelig:</w:t>
      </w:r>
      <w:r>
        <w:rPr>
          <w:lang w:val="da-DK"/>
        </w:rPr>
        <w:tab/>
        <w:t>Ortostatisk hypotension, hypertension</w:t>
      </w:r>
    </w:p>
    <w:p w:rsidR="00376FEC" w:rsidRDefault="00376FEC" w:rsidP="006A3D40">
      <w:pPr>
        <w:pStyle w:val="EndnoteText"/>
        <w:suppressAutoHyphens/>
        <w:ind w:left="1695" w:hanging="1695"/>
        <w:rPr>
          <w:lang w:val="da-DK"/>
        </w:rPr>
      </w:pPr>
      <w:r>
        <w:rPr>
          <w:lang w:val="da-DK"/>
        </w:rPr>
        <w:t>Ikke almindelig:</w:t>
      </w:r>
      <w:r>
        <w:rPr>
          <w:lang w:val="da-DK"/>
        </w:rPr>
        <w:tab/>
        <w:t>Gastrointestinal blødning</w:t>
      </w:r>
    </w:p>
    <w:p w:rsidR="00376FEC" w:rsidRDefault="00376FEC" w:rsidP="006A3D40">
      <w:pPr>
        <w:pStyle w:val="EndnoteText"/>
        <w:suppressAutoHyphens/>
        <w:ind w:left="1695" w:hanging="1695"/>
        <w:rPr>
          <w:lang w:val="da-DK"/>
        </w:rPr>
      </w:pPr>
    </w:p>
    <w:p w:rsidR="00376FEC" w:rsidRDefault="00376FEC" w:rsidP="006A3D40">
      <w:pPr>
        <w:pStyle w:val="EndnoteText"/>
        <w:suppressAutoHyphens/>
        <w:ind w:left="1695" w:hanging="1695"/>
        <w:rPr>
          <w:lang w:val="da-DK"/>
        </w:rPr>
      </w:pPr>
      <w:r>
        <w:rPr>
          <w:b/>
          <w:i/>
          <w:lang w:val="da-DK"/>
        </w:rPr>
        <w:t>Luftveje, thorax og mediastinum</w:t>
      </w:r>
    </w:p>
    <w:p w:rsidR="00376FEC" w:rsidRDefault="00376FEC" w:rsidP="006A3D40">
      <w:pPr>
        <w:pStyle w:val="EndnoteText"/>
        <w:suppressAutoHyphens/>
        <w:ind w:left="1695" w:hanging="1695"/>
        <w:rPr>
          <w:lang w:val="da-DK"/>
        </w:rPr>
      </w:pPr>
      <w:r>
        <w:rPr>
          <w:lang w:val="da-DK"/>
        </w:rPr>
        <w:t>Almindelig:</w:t>
      </w:r>
      <w:r>
        <w:rPr>
          <w:lang w:val="da-DK"/>
        </w:rPr>
        <w:tab/>
        <w:t>Dyspnø</w:t>
      </w:r>
    </w:p>
    <w:p w:rsidR="00376FEC" w:rsidRDefault="00376FEC" w:rsidP="006A3D40">
      <w:pPr>
        <w:pStyle w:val="EndnoteText"/>
        <w:suppressAutoHyphens/>
        <w:ind w:left="1695" w:hanging="1695"/>
        <w:rPr>
          <w:lang w:val="da-DK"/>
        </w:rPr>
      </w:pPr>
    </w:p>
    <w:p w:rsidR="00376FEC" w:rsidRDefault="00376FEC" w:rsidP="006A3D40">
      <w:pPr>
        <w:pStyle w:val="EndnoteText"/>
        <w:suppressAutoHyphens/>
        <w:ind w:left="1695" w:hanging="1695"/>
        <w:rPr>
          <w:lang w:val="da-DK"/>
        </w:rPr>
      </w:pPr>
      <w:r>
        <w:rPr>
          <w:b/>
          <w:i/>
          <w:lang w:val="da-DK"/>
        </w:rPr>
        <w:t>Mave-tarm-kanalen</w:t>
      </w:r>
    </w:p>
    <w:p w:rsidR="00376FEC" w:rsidRDefault="00376FEC" w:rsidP="006A3D40">
      <w:pPr>
        <w:pStyle w:val="EndnoteText"/>
        <w:suppressAutoHyphens/>
        <w:ind w:left="1695" w:hanging="1695"/>
        <w:rPr>
          <w:lang w:val="da-DK"/>
        </w:rPr>
      </w:pPr>
      <w:r>
        <w:rPr>
          <w:lang w:val="da-DK"/>
        </w:rPr>
        <w:t>Meget almindelig:</w:t>
      </w:r>
      <w:r>
        <w:rPr>
          <w:lang w:val="da-DK"/>
        </w:rPr>
        <w:tab/>
        <w:t>Diarré*, kvalme*</w:t>
      </w:r>
    </w:p>
    <w:p w:rsidR="00376FEC" w:rsidRDefault="00376FEC" w:rsidP="00376FEC">
      <w:pPr>
        <w:pStyle w:val="EndnoteText"/>
        <w:suppressAutoHyphens/>
        <w:ind w:left="1695" w:hanging="1695"/>
        <w:rPr>
          <w:lang w:val="da-DK"/>
        </w:rPr>
      </w:pPr>
      <w:r>
        <w:rPr>
          <w:lang w:val="da-DK"/>
        </w:rPr>
        <w:t>Almindelig:</w:t>
      </w:r>
      <w:r>
        <w:rPr>
          <w:lang w:val="da-DK"/>
        </w:rPr>
        <w:tab/>
        <w:t xml:space="preserve">Obstipation*, opkastning*, dyspepsi, </w:t>
      </w:r>
      <w:r w:rsidR="009D107B">
        <w:rPr>
          <w:lang w:val="da-DK"/>
        </w:rPr>
        <w:t>abdominal</w:t>
      </w:r>
      <w:r>
        <w:rPr>
          <w:lang w:val="da-DK"/>
        </w:rPr>
        <w:t>smerter og ubehag*, mundtørhed*</w:t>
      </w:r>
    </w:p>
    <w:p w:rsidR="00376FEC" w:rsidRDefault="00376FEC" w:rsidP="00376FEC">
      <w:pPr>
        <w:pStyle w:val="EndnoteText"/>
        <w:suppressAutoHyphens/>
        <w:ind w:left="1695" w:hanging="1695"/>
        <w:rPr>
          <w:lang w:val="da-DK"/>
        </w:rPr>
      </w:pPr>
      <w:r>
        <w:rPr>
          <w:lang w:val="da-DK"/>
        </w:rPr>
        <w:t>Ikke almindelig:</w:t>
      </w:r>
      <w:r>
        <w:rPr>
          <w:lang w:val="da-DK"/>
        </w:rPr>
        <w:tab/>
        <w:t>Colitis*, dys</w:t>
      </w:r>
      <w:r w:rsidR="009D107B">
        <w:rPr>
          <w:lang w:val="da-DK"/>
        </w:rPr>
        <w:t>f</w:t>
      </w:r>
      <w:r>
        <w:rPr>
          <w:lang w:val="da-DK"/>
        </w:rPr>
        <w:t>agi</w:t>
      </w:r>
    </w:p>
    <w:p w:rsidR="00376FEC" w:rsidRDefault="00376FEC" w:rsidP="00376FEC">
      <w:pPr>
        <w:pStyle w:val="EndnoteText"/>
        <w:suppressAutoHyphens/>
        <w:ind w:left="1695" w:hanging="1695"/>
        <w:rPr>
          <w:lang w:val="da-DK"/>
        </w:rPr>
      </w:pPr>
    </w:p>
    <w:p w:rsidR="00376FEC" w:rsidRDefault="00376FEC" w:rsidP="00376FEC">
      <w:pPr>
        <w:pStyle w:val="EndnoteText"/>
        <w:suppressAutoHyphens/>
        <w:ind w:left="1695" w:hanging="1695"/>
        <w:rPr>
          <w:lang w:val="da-DK"/>
        </w:rPr>
      </w:pPr>
      <w:r>
        <w:rPr>
          <w:b/>
          <w:i/>
          <w:lang w:val="da-DK"/>
        </w:rPr>
        <w:t>Lever og galdeveje</w:t>
      </w:r>
    </w:p>
    <w:p w:rsidR="00376FEC" w:rsidRDefault="00376FEC" w:rsidP="00376FEC">
      <w:pPr>
        <w:pStyle w:val="EndnoteText"/>
        <w:suppressAutoHyphens/>
        <w:ind w:left="1695" w:hanging="1695"/>
        <w:rPr>
          <w:lang w:val="da-DK"/>
        </w:rPr>
      </w:pPr>
      <w:r>
        <w:rPr>
          <w:lang w:val="da-DK"/>
        </w:rPr>
        <w:t>Ikke almindelig:</w:t>
      </w:r>
      <w:r>
        <w:rPr>
          <w:lang w:val="da-DK"/>
        </w:rPr>
        <w:tab/>
        <w:t>Unormal</w:t>
      </w:r>
      <w:r w:rsidR="009D107B">
        <w:rPr>
          <w:lang w:val="da-DK"/>
        </w:rPr>
        <w:t>e</w:t>
      </w:r>
      <w:r>
        <w:rPr>
          <w:lang w:val="da-DK"/>
        </w:rPr>
        <w:t xml:space="preserve"> leverfunktionsprøve</w:t>
      </w:r>
      <w:r w:rsidR="009D107B">
        <w:rPr>
          <w:lang w:val="da-DK"/>
        </w:rPr>
        <w:t>r</w:t>
      </w:r>
      <w:r>
        <w:rPr>
          <w:lang w:val="da-DK"/>
        </w:rPr>
        <w:t>*</w:t>
      </w:r>
    </w:p>
    <w:p w:rsidR="00376FEC" w:rsidRDefault="00376FEC" w:rsidP="00376FEC">
      <w:pPr>
        <w:pStyle w:val="EndnoteText"/>
        <w:suppressAutoHyphens/>
        <w:ind w:left="1695" w:hanging="1695"/>
        <w:rPr>
          <w:lang w:val="da-DK"/>
        </w:rPr>
      </w:pPr>
      <w:r>
        <w:rPr>
          <w:lang w:val="da-DK"/>
        </w:rPr>
        <w:t>Ikke kendt:</w:t>
      </w:r>
      <w:r>
        <w:rPr>
          <w:lang w:val="da-DK"/>
        </w:rPr>
        <w:tab/>
        <w:t xml:space="preserve">Hepatitis hovedsagelig </w:t>
      </w:r>
      <w:r w:rsidR="008E67FC">
        <w:rPr>
          <w:lang w:val="da-DK"/>
        </w:rPr>
        <w:t>med</w:t>
      </w:r>
      <w:r w:rsidR="00E353CF">
        <w:rPr>
          <w:lang w:val="da-DK"/>
        </w:rPr>
        <w:t xml:space="preserve"> </w:t>
      </w:r>
      <w:r>
        <w:rPr>
          <w:lang w:val="da-DK"/>
        </w:rPr>
        <w:t>galdeophobning (se pkt. 4.4)*</w:t>
      </w:r>
    </w:p>
    <w:p w:rsidR="00376FEC" w:rsidRDefault="00376FEC" w:rsidP="00376FEC">
      <w:pPr>
        <w:pStyle w:val="EndnoteText"/>
        <w:suppressAutoHyphens/>
        <w:ind w:left="1695" w:hanging="1695"/>
        <w:rPr>
          <w:lang w:val="da-DK"/>
        </w:rPr>
      </w:pPr>
    </w:p>
    <w:p w:rsidR="00376FEC" w:rsidRDefault="00376FEC" w:rsidP="00376FEC">
      <w:pPr>
        <w:pStyle w:val="EndnoteText"/>
        <w:suppressAutoHyphens/>
        <w:ind w:left="1695" w:hanging="1695"/>
        <w:rPr>
          <w:lang w:val="da-DK"/>
        </w:rPr>
      </w:pPr>
      <w:r>
        <w:rPr>
          <w:b/>
          <w:i/>
          <w:lang w:val="da-DK"/>
        </w:rPr>
        <w:t>Hud og subkutane væv</w:t>
      </w:r>
    </w:p>
    <w:p w:rsidR="00376FEC" w:rsidRDefault="006A25F7" w:rsidP="00376FEC">
      <w:pPr>
        <w:pStyle w:val="EndnoteText"/>
        <w:suppressAutoHyphens/>
        <w:ind w:left="1695" w:hanging="1695"/>
        <w:rPr>
          <w:lang w:val="da-DK"/>
        </w:rPr>
      </w:pPr>
      <w:r>
        <w:rPr>
          <w:lang w:val="da-DK"/>
        </w:rPr>
        <w:t>Almindelig:</w:t>
      </w:r>
      <w:r>
        <w:rPr>
          <w:lang w:val="da-DK"/>
        </w:rPr>
        <w:tab/>
        <w:t>Udslæt*, hyperhidrose</w:t>
      </w:r>
    </w:p>
    <w:p w:rsidR="006A25F7" w:rsidRDefault="006A25F7" w:rsidP="00376FEC">
      <w:pPr>
        <w:pStyle w:val="EndnoteText"/>
        <w:suppressAutoHyphens/>
        <w:ind w:left="1695" w:hanging="1695"/>
        <w:rPr>
          <w:lang w:val="da-DK"/>
        </w:rPr>
      </w:pPr>
      <w:r>
        <w:rPr>
          <w:lang w:val="da-DK"/>
        </w:rPr>
        <w:t>Ikke almindelig:</w:t>
      </w:r>
      <w:r>
        <w:rPr>
          <w:lang w:val="da-DK"/>
        </w:rPr>
        <w:tab/>
        <w:t>Andre misfarvninger end urin (f.eks. hud, negle, hår, sved)*</w:t>
      </w:r>
    </w:p>
    <w:p w:rsidR="006A25F7" w:rsidRDefault="006A25F7" w:rsidP="00376FEC">
      <w:pPr>
        <w:pStyle w:val="EndnoteText"/>
        <w:suppressAutoHyphens/>
        <w:ind w:left="1695" w:hanging="1695"/>
        <w:rPr>
          <w:lang w:val="da-DK"/>
        </w:rPr>
      </w:pPr>
      <w:r>
        <w:rPr>
          <w:lang w:val="da-DK"/>
        </w:rPr>
        <w:t>Sjælden:</w:t>
      </w:r>
      <w:r>
        <w:rPr>
          <w:lang w:val="da-DK"/>
        </w:rPr>
        <w:tab/>
        <w:t>Angioødem</w:t>
      </w:r>
    </w:p>
    <w:p w:rsidR="006A25F7" w:rsidRDefault="006A25F7" w:rsidP="00376FEC">
      <w:pPr>
        <w:pStyle w:val="EndnoteText"/>
        <w:suppressAutoHyphens/>
        <w:ind w:left="1695" w:hanging="1695"/>
        <w:rPr>
          <w:lang w:val="da-DK"/>
        </w:rPr>
      </w:pPr>
      <w:r>
        <w:rPr>
          <w:lang w:val="da-DK"/>
        </w:rPr>
        <w:t>Ikke kendt:</w:t>
      </w:r>
      <w:r>
        <w:rPr>
          <w:lang w:val="da-DK"/>
        </w:rPr>
        <w:tab/>
        <w:t>Urticaria*</w:t>
      </w:r>
    </w:p>
    <w:p w:rsidR="006A25F7" w:rsidRDefault="006A25F7" w:rsidP="00376FEC">
      <w:pPr>
        <w:pStyle w:val="EndnoteText"/>
        <w:suppressAutoHyphens/>
        <w:ind w:left="1695" w:hanging="1695"/>
        <w:rPr>
          <w:lang w:val="da-DK"/>
        </w:rPr>
      </w:pPr>
    </w:p>
    <w:p w:rsidR="006A25F7" w:rsidRDefault="006A25F7" w:rsidP="00376FEC">
      <w:pPr>
        <w:pStyle w:val="EndnoteText"/>
        <w:suppressAutoHyphens/>
        <w:ind w:left="1695" w:hanging="1695"/>
        <w:rPr>
          <w:lang w:val="da-DK"/>
        </w:rPr>
      </w:pPr>
      <w:r w:rsidRPr="006A25F7">
        <w:rPr>
          <w:b/>
          <w:i/>
          <w:lang w:val="da-DK"/>
        </w:rPr>
        <w:t>Knogler, led, muskler og bindevæv</w:t>
      </w:r>
    </w:p>
    <w:p w:rsidR="00914085" w:rsidRDefault="00914085" w:rsidP="00376FEC">
      <w:pPr>
        <w:pStyle w:val="EndnoteText"/>
        <w:suppressAutoHyphens/>
        <w:ind w:left="1695" w:hanging="1695"/>
        <w:rPr>
          <w:lang w:val="da-DK"/>
        </w:rPr>
      </w:pPr>
      <w:r>
        <w:rPr>
          <w:lang w:val="da-DK"/>
        </w:rPr>
        <w:t>Meget almindelig:</w:t>
      </w:r>
      <w:r>
        <w:rPr>
          <w:lang w:val="da-DK"/>
        </w:rPr>
        <w:tab/>
        <w:t>Smerter i muskler, knogler og bindevæv*</w:t>
      </w:r>
    </w:p>
    <w:p w:rsidR="00914085" w:rsidRDefault="00914085" w:rsidP="00376FEC">
      <w:pPr>
        <w:pStyle w:val="EndnoteText"/>
        <w:suppressAutoHyphens/>
        <w:ind w:left="1695" w:hanging="1695"/>
        <w:rPr>
          <w:lang w:val="da-DK"/>
        </w:rPr>
      </w:pPr>
      <w:r>
        <w:rPr>
          <w:lang w:val="da-DK"/>
        </w:rPr>
        <w:t>Almindelig:</w:t>
      </w:r>
      <w:r>
        <w:rPr>
          <w:lang w:val="da-DK"/>
        </w:rPr>
        <w:tab/>
        <w:t>Muskelspasmer, artralgi</w:t>
      </w:r>
    </w:p>
    <w:p w:rsidR="00914085" w:rsidRDefault="00914085" w:rsidP="00376FEC">
      <w:pPr>
        <w:pStyle w:val="EndnoteText"/>
        <w:suppressAutoHyphens/>
        <w:ind w:left="1695" w:hanging="1695"/>
        <w:rPr>
          <w:lang w:val="da-DK"/>
        </w:rPr>
      </w:pPr>
      <w:r>
        <w:rPr>
          <w:lang w:val="da-DK"/>
        </w:rPr>
        <w:t>Ikke kendt:</w:t>
      </w:r>
      <w:r>
        <w:rPr>
          <w:lang w:val="da-DK"/>
        </w:rPr>
        <w:tab/>
        <w:t>Rabdomyolyse*</w:t>
      </w:r>
    </w:p>
    <w:p w:rsidR="00914085" w:rsidRDefault="00914085" w:rsidP="00376FEC">
      <w:pPr>
        <w:pStyle w:val="EndnoteText"/>
        <w:suppressAutoHyphens/>
        <w:ind w:left="1695" w:hanging="1695"/>
        <w:rPr>
          <w:lang w:val="da-DK"/>
        </w:rPr>
      </w:pPr>
    </w:p>
    <w:p w:rsidR="00914085" w:rsidRPr="00914085" w:rsidRDefault="00914085" w:rsidP="00376FEC">
      <w:pPr>
        <w:pStyle w:val="EndnoteText"/>
        <w:suppressAutoHyphens/>
        <w:ind w:left="1695" w:hanging="1695"/>
        <w:rPr>
          <w:b/>
          <w:i/>
          <w:lang w:val="da-DK"/>
        </w:rPr>
      </w:pPr>
      <w:r>
        <w:rPr>
          <w:b/>
          <w:i/>
          <w:lang w:val="da-DK"/>
        </w:rPr>
        <w:t>Nyrer og urinveje</w:t>
      </w:r>
    </w:p>
    <w:p w:rsidR="006A25F7" w:rsidRDefault="006A25F7" w:rsidP="00376FEC">
      <w:pPr>
        <w:pStyle w:val="EndnoteText"/>
        <w:suppressAutoHyphens/>
        <w:ind w:left="1695" w:hanging="1695"/>
        <w:rPr>
          <w:lang w:val="da-DK"/>
        </w:rPr>
      </w:pPr>
      <w:r>
        <w:rPr>
          <w:lang w:val="da-DK"/>
        </w:rPr>
        <w:t>Meget almindelig:</w:t>
      </w:r>
      <w:r>
        <w:rPr>
          <w:lang w:val="da-DK"/>
        </w:rPr>
        <w:tab/>
      </w:r>
      <w:r w:rsidRPr="00763472">
        <w:rPr>
          <w:lang w:val="da-DK"/>
        </w:rPr>
        <w:t>Kromaturi</w:t>
      </w:r>
      <w:r w:rsidR="00914085" w:rsidRPr="00763472">
        <w:rPr>
          <w:lang w:val="da-DK"/>
        </w:rPr>
        <w:t>*</w:t>
      </w:r>
    </w:p>
    <w:p w:rsidR="00914085" w:rsidRDefault="00914085" w:rsidP="00376FEC">
      <w:pPr>
        <w:pStyle w:val="EndnoteText"/>
        <w:suppressAutoHyphens/>
        <w:ind w:left="1695" w:hanging="1695"/>
        <w:rPr>
          <w:lang w:val="da-DK"/>
        </w:rPr>
      </w:pPr>
      <w:r>
        <w:rPr>
          <w:lang w:val="da-DK"/>
        </w:rPr>
        <w:t>Almindelig:</w:t>
      </w:r>
      <w:r>
        <w:rPr>
          <w:lang w:val="da-DK"/>
        </w:rPr>
        <w:tab/>
      </w:r>
      <w:r w:rsidR="00763472">
        <w:rPr>
          <w:lang w:val="da-DK"/>
        </w:rPr>
        <w:t>U</w:t>
      </w:r>
      <w:r>
        <w:rPr>
          <w:lang w:val="da-DK"/>
        </w:rPr>
        <w:t>rinvejsbetændelse</w:t>
      </w:r>
    </w:p>
    <w:p w:rsidR="00914085" w:rsidRDefault="00914085" w:rsidP="00376FEC">
      <w:pPr>
        <w:pStyle w:val="EndnoteText"/>
        <w:suppressAutoHyphens/>
        <w:ind w:left="1695" w:hanging="1695"/>
        <w:rPr>
          <w:lang w:val="da-DK"/>
        </w:rPr>
      </w:pPr>
      <w:r>
        <w:rPr>
          <w:lang w:val="da-DK"/>
        </w:rPr>
        <w:t>Ikke almindelig:</w:t>
      </w:r>
      <w:r>
        <w:rPr>
          <w:lang w:val="da-DK"/>
        </w:rPr>
        <w:tab/>
        <w:t>Urinretention</w:t>
      </w:r>
    </w:p>
    <w:p w:rsidR="00914085" w:rsidRDefault="00914085" w:rsidP="00376FEC">
      <w:pPr>
        <w:pStyle w:val="EndnoteText"/>
        <w:suppressAutoHyphens/>
        <w:ind w:left="1695" w:hanging="1695"/>
        <w:rPr>
          <w:lang w:val="da-DK"/>
        </w:rPr>
      </w:pPr>
    </w:p>
    <w:p w:rsidR="00914085" w:rsidRDefault="00914085" w:rsidP="00376FEC">
      <w:pPr>
        <w:pStyle w:val="EndnoteText"/>
        <w:suppressAutoHyphens/>
        <w:ind w:left="1695" w:hanging="1695"/>
        <w:rPr>
          <w:lang w:val="da-DK"/>
        </w:rPr>
      </w:pPr>
      <w:r>
        <w:rPr>
          <w:b/>
          <w:i/>
          <w:lang w:val="da-DK"/>
        </w:rPr>
        <w:t>Almene symptomer og reaktioner på administrationsstedet</w:t>
      </w:r>
    </w:p>
    <w:p w:rsidR="00914085" w:rsidRDefault="00914085" w:rsidP="00914085">
      <w:pPr>
        <w:rPr>
          <w:szCs w:val="22"/>
          <w:lang w:val="da-DK"/>
        </w:rPr>
      </w:pPr>
      <w:r>
        <w:rPr>
          <w:lang w:val="da-DK"/>
        </w:rPr>
        <w:t>Almindelig:</w:t>
      </w:r>
      <w:r>
        <w:rPr>
          <w:lang w:val="da-DK"/>
        </w:rPr>
        <w:tab/>
      </w:r>
      <w:r>
        <w:rPr>
          <w:lang w:val="da-DK"/>
        </w:rPr>
        <w:tab/>
        <w:t xml:space="preserve">Brystsmerter, perifert ødem, fald, </w:t>
      </w:r>
      <w:r>
        <w:rPr>
          <w:szCs w:val="22"/>
          <w:lang w:val="da-DK"/>
        </w:rPr>
        <w:t>g</w:t>
      </w:r>
      <w:r w:rsidRPr="00914085">
        <w:rPr>
          <w:szCs w:val="22"/>
          <w:lang w:val="da-DK"/>
        </w:rPr>
        <w:t>angfor</w:t>
      </w:r>
      <w:r w:rsidR="008E67FC">
        <w:rPr>
          <w:szCs w:val="22"/>
          <w:lang w:val="da-DK"/>
        </w:rPr>
        <w:t>s</w:t>
      </w:r>
      <w:r w:rsidRPr="00914085">
        <w:rPr>
          <w:szCs w:val="22"/>
          <w:lang w:val="da-DK"/>
        </w:rPr>
        <w:t xml:space="preserve">tyrrelser, </w:t>
      </w:r>
      <w:r>
        <w:rPr>
          <w:szCs w:val="22"/>
          <w:lang w:val="da-DK"/>
        </w:rPr>
        <w:t>asteni</w:t>
      </w:r>
      <w:r w:rsidR="00763472">
        <w:rPr>
          <w:szCs w:val="22"/>
          <w:lang w:val="da-DK"/>
        </w:rPr>
        <w:t>, træthed</w:t>
      </w:r>
    </w:p>
    <w:p w:rsidR="00914085" w:rsidRPr="00914085" w:rsidRDefault="00914085" w:rsidP="00914085">
      <w:pPr>
        <w:rPr>
          <w:szCs w:val="22"/>
          <w:lang w:val="da-DK"/>
        </w:rPr>
      </w:pPr>
      <w:r>
        <w:rPr>
          <w:szCs w:val="22"/>
          <w:lang w:val="da-DK"/>
        </w:rPr>
        <w:t xml:space="preserve">Ikke almindelig: </w:t>
      </w:r>
      <w:r>
        <w:rPr>
          <w:szCs w:val="22"/>
          <w:lang w:val="da-DK"/>
        </w:rPr>
        <w:tab/>
        <w:t>Utilpashed</w:t>
      </w:r>
    </w:p>
    <w:p w:rsidR="00914085" w:rsidRPr="00914085" w:rsidRDefault="00914085" w:rsidP="00376FEC">
      <w:pPr>
        <w:pStyle w:val="EndnoteText"/>
        <w:suppressAutoHyphens/>
        <w:ind w:left="1695" w:hanging="1695"/>
        <w:rPr>
          <w:lang w:val="da-DK"/>
        </w:rPr>
      </w:pPr>
    </w:p>
    <w:p w:rsidR="00914085" w:rsidRDefault="00914085" w:rsidP="00914085">
      <w:pPr>
        <w:pStyle w:val="EndnoteText"/>
        <w:suppressAutoHyphens/>
        <w:rPr>
          <w:lang w:val="da-DK"/>
        </w:rPr>
      </w:pPr>
      <w:r w:rsidRPr="00914085">
        <w:rPr>
          <w:lang w:val="da-DK"/>
        </w:rPr>
        <w:t>*Bivirkninger, som fortrinsvis kan tilskrives entacapon</w:t>
      </w:r>
      <w:r w:rsidR="00C96C31">
        <w:rPr>
          <w:lang w:val="da-DK"/>
        </w:rPr>
        <w:t>,</w:t>
      </w:r>
      <w:r w:rsidRPr="00914085">
        <w:rPr>
          <w:lang w:val="da-DK"/>
        </w:rPr>
        <w:t xml:space="preserve"> </w:t>
      </w:r>
      <w:r w:rsidR="00763472">
        <w:rPr>
          <w:lang w:val="da-DK"/>
        </w:rPr>
        <w:t xml:space="preserve">eller </w:t>
      </w:r>
      <w:r w:rsidR="00C96C31">
        <w:rPr>
          <w:lang w:val="da-DK"/>
        </w:rPr>
        <w:t xml:space="preserve">som </w:t>
      </w:r>
      <w:r w:rsidRPr="00914085">
        <w:rPr>
          <w:lang w:val="da-DK"/>
        </w:rPr>
        <w:t>er hyppigere</w:t>
      </w:r>
      <w:r>
        <w:rPr>
          <w:lang w:val="da-DK"/>
        </w:rPr>
        <w:t xml:space="preserve"> </w:t>
      </w:r>
      <w:r w:rsidR="00B87D9A">
        <w:rPr>
          <w:lang w:val="da-DK"/>
        </w:rPr>
        <w:t xml:space="preserve">(med hyppighedsforskel på mindst 1% i kliniske </w:t>
      </w:r>
      <w:r w:rsidR="00F03329">
        <w:rPr>
          <w:lang w:val="da-DK"/>
        </w:rPr>
        <w:t>studie</w:t>
      </w:r>
      <w:r w:rsidR="00B87D9A">
        <w:rPr>
          <w:lang w:val="da-DK"/>
        </w:rPr>
        <w:t>data) med entacapon end med levodopa/DDC-hæmmer alene. Se pkt. c.</w:t>
      </w:r>
    </w:p>
    <w:p w:rsidR="00B87D9A" w:rsidRPr="00914085" w:rsidRDefault="00B87D9A" w:rsidP="00914085">
      <w:pPr>
        <w:pStyle w:val="EndnoteText"/>
        <w:suppressAutoHyphens/>
        <w:rPr>
          <w:lang w:val="da-DK"/>
        </w:rPr>
      </w:pPr>
    </w:p>
    <w:p w:rsidR="00914085" w:rsidRDefault="00914085" w:rsidP="00914085">
      <w:pPr>
        <w:pStyle w:val="EndnoteText"/>
        <w:suppressAutoHyphens/>
        <w:rPr>
          <w:lang w:val="da-DK"/>
        </w:rPr>
      </w:pPr>
      <w:r>
        <w:rPr>
          <w:lang w:val="da-DK"/>
        </w:rPr>
        <w:t>**Hyppigheden af myokardieinfarkt og andre iskæmiske hjertesygdomme (henholdsvis 0,</w:t>
      </w:r>
      <w:r w:rsidRPr="008F358E">
        <w:rPr>
          <w:lang w:val="da-DK"/>
        </w:rPr>
        <w:t>43</w:t>
      </w:r>
      <w:r>
        <w:rPr>
          <w:lang w:val="da-DK"/>
        </w:rPr>
        <w:t>% og 1,5</w:t>
      </w:r>
      <w:r w:rsidRPr="008F358E">
        <w:rPr>
          <w:lang w:val="da-DK"/>
        </w:rPr>
        <w:t>4</w:t>
      </w:r>
      <w:r>
        <w:rPr>
          <w:lang w:val="da-DK"/>
        </w:rPr>
        <w:t xml:space="preserve">%) stammer fra </w:t>
      </w:r>
      <w:r w:rsidR="00B87D9A">
        <w:rPr>
          <w:lang w:val="da-DK"/>
        </w:rPr>
        <w:t>en analyse af 13 dobbeltblinde</w:t>
      </w:r>
      <w:r>
        <w:rPr>
          <w:lang w:val="da-DK"/>
        </w:rPr>
        <w:t xml:space="preserve"> studier med 2.082 patienter med </w:t>
      </w:r>
      <w:r w:rsidRPr="00D05D53">
        <w:rPr>
          <w:i/>
          <w:lang w:val="da-DK"/>
        </w:rPr>
        <w:t>end</w:t>
      </w:r>
      <w:r w:rsidR="00763472" w:rsidRPr="00D05D53">
        <w:rPr>
          <w:i/>
          <w:lang w:val="da-DK"/>
        </w:rPr>
        <w:t>-</w:t>
      </w:r>
      <w:r w:rsidRPr="00D05D53">
        <w:rPr>
          <w:i/>
          <w:lang w:val="da-DK"/>
        </w:rPr>
        <w:t>of-dose</w:t>
      </w:r>
      <w:r>
        <w:rPr>
          <w:lang w:val="da-DK"/>
        </w:rPr>
        <w:t xml:space="preserve"> motoriske fluktuationer, der fik entacapon.</w:t>
      </w:r>
    </w:p>
    <w:p w:rsidR="00F5227A" w:rsidRDefault="00F5227A" w:rsidP="00156519">
      <w:pPr>
        <w:pStyle w:val="EndnoteText"/>
        <w:suppressAutoHyphens/>
        <w:rPr>
          <w:lang w:val="da-DK"/>
        </w:rPr>
      </w:pPr>
    </w:p>
    <w:p w:rsidR="00F5227A" w:rsidRDefault="00F5227A" w:rsidP="00F5227A">
      <w:pPr>
        <w:pStyle w:val="EndnoteText"/>
        <w:numPr>
          <w:ilvl w:val="0"/>
          <w:numId w:val="87"/>
        </w:numPr>
        <w:suppressAutoHyphens/>
        <w:rPr>
          <w:b/>
          <w:lang w:val="da-DK"/>
        </w:rPr>
      </w:pPr>
      <w:r>
        <w:rPr>
          <w:b/>
          <w:lang w:val="da-DK"/>
        </w:rPr>
        <w:t>Beskrivelse af udvalgte bivirkninger</w:t>
      </w:r>
    </w:p>
    <w:p w:rsidR="00F5227A" w:rsidRDefault="00F5227A" w:rsidP="00F5227A">
      <w:pPr>
        <w:pStyle w:val="EndnoteText"/>
        <w:suppressAutoHyphens/>
        <w:rPr>
          <w:b/>
          <w:lang w:val="da-DK"/>
        </w:rPr>
      </w:pPr>
    </w:p>
    <w:p w:rsidR="00F5227A" w:rsidRPr="00F5227A" w:rsidRDefault="00F5227A" w:rsidP="00F5227A">
      <w:pPr>
        <w:pStyle w:val="EndnoteText"/>
        <w:suppressAutoHyphens/>
        <w:rPr>
          <w:lang w:val="da-DK"/>
        </w:rPr>
      </w:pPr>
      <w:r w:rsidRPr="00F5227A">
        <w:rPr>
          <w:lang w:val="da-DK"/>
        </w:rPr>
        <w:t>Bivirk</w:t>
      </w:r>
      <w:r>
        <w:rPr>
          <w:lang w:val="da-DK"/>
        </w:rPr>
        <w:t>ninger, som fortrinsvis kan tilskrives entacapon</w:t>
      </w:r>
      <w:r w:rsidR="00C96C31">
        <w:rPr>
          <w:lang w:val="da-DK"/>
        </w:rPr>
        <w:t>,</w:t>
      </w:r>
      <w:r>
        <w:rPr>
          <w:lang w:val="da-DK"/>
        </w:rPr>
        <w:t xml:space="preserve"> eller som er hyppigere med entacapon end </w:t>
      </w:r>
      <w:r w:rsidR="008A2A61">
        <w:rPr>
          <w:lang w:val="da-DK"/>
        </w:rPr>
        <w:t xml:space="preserve">med </w:t>
      </w:r>
      <w:r>
        <w:rPr>
          <w:lang w:val="da-DK"/>
        </w:rPr>
        <w:t>lev</w:t>
      </w:r>
      <w:r w:rsidR="008E67FC">
        <w:rPr>
          <w:lang w:val="da-DK"/>
        </w:rPr>
        <w:t>o</w:t>
      </w:r>
      <w:r>
        <w:rPr>
          <w:lang w:val="da-DK"/>
        </w:rPr>
        <w:t xml:space="preserve">dopa/DDC-hæmmer alene, </w:t>
      </w:r>
      <w:r w:rsidR="007D351E">
        <w:rPr>
          <w:lang w:val="da-DK"/>
        </w:rPr>
        <w:t>er mærket</w:t>
      </w:r>
      <w:r>
        <w:rPr>
          <w:lang w:val="da-DK"/>
        </w:rPr>
        <w:t xml:space="preserve"> med en stjerne i Tabel 1, pkt. 4.8 b. Nogle af disse bivirkninger relaterer til øget dopaminerg aktivitet (f.eks. dyskinesi, kvalme og opkastning) </w:t>
      </w:r>
      <w:r w:rsidR="007D351E">
        <w:rPr>
          <w:lang w:val="da-DK"/>
        </w:rPr>
        <w:t xml:space="preserve">og forekommer oftest i begyndelsen af behandlingen. Reduktion af levodopadosis nedsætter sværhed og hyppighed af disse dopaminerge reaktioner. Få bivirkninger kan direkte tilskrives det aktive stof entacapon, herunder diarré og rødligbrun misfarvning af urin. Entacapon kan i nogle tilfælde også medføre misfarvning af f.eks. hud, negle, hår og sved. Andre bivirkninger mærket med en stjerne i Tabel 1, pkt. 4.8 b er mærket på grund af enten deres hyppigere forekomst (med hyppighedsforskel på mindst 1%) i kliniske </w:t>
      </w:r>
      <w:r w:rsidR="00F03329">
        <w:rPr>
          <w:lang w:val="da-DK"/>
        </w:rPr>
        <w:t>studie</w:t>
      </w:r>
      <w:r w:rsidR="007D351E">
        <w:rPr>
          <w:lang w:val="da-DK"/>
        </w:rPr>
        <w:t xml:space="preserve">data med entacapon end med levodopa/DDC-hæmmer alene eller i </w:t>
      </w:r>
      <w:r w:rsidR="00A42C05">
        <w:rPr>
          <w:lang w:val="da-DK"/>
        </w:rPr>
        <w:t>de</w:t>
      </w:r>
      <w:r w:rsidR="003874CA">
        <w:rPr>
          <w:lang w:val="da-DK"/>
        </w:rPr>
        <w:t xml:space="preserve"> </w:t>
      </w:r>
      <w:r w:rsidR="007D351E">
        <w:rPr>
          <w:lang w:val="da-DK"/>
        </w:rPr>
        <w:t>individuelle sikkerhedsrapporter</w:t>
      </w:r>
      <w:r w:rsidR="006A628C">
        <w:rPr>
          <w:lang w:val="da-DK"/>
        </w:rPr>
        <w:t>,</w:t>
      </w:r>
      <w:r w:rsidR="007D351E">
        <w:rPr>
          <w:lang w:val="da-DK"/>
        </w:rPr>
        <w:t xml:space="preserve"> der er modtaget efter entacapons introduktion på markedet.</w:t>
      </w:r>
    </w:p>
    <w:p w:rsidR="00F5227A" w:rsidRPr="00F5227A" w:rsidRDefault="00F5227A" w:rsidP="00F5227A">
      <w:pPr>
        <w:pStyle w:val="EndnoteText"/>
        <w:suppressAutoHyphens/>
        <w:rPr>
          <w:b/>
          <w:lang w:val="da-DK"/>
        </w:rPr>
      </w:pPr>
    </w:p>
    <w:p w:rsidR="0046427B" w:rsidRPr="002E1710" w:rsidRDefault="0046427B" w:rsidP="0046427B">
      <w:pPr>
        <w:pStyle w:val="EndnoteText"/>
        <w:suppressAutoHyphens/>
        <w:rPr>
          <w:lang w:val="da-DK"/>
        </w:rPr>
      </w:pPr>
      <w:r w:rsidRPr="002E1710">
        <w:rPr>
          <w:lang w:val="da-DK"/>
        </w:rPr>
        <w:t xml:space="preserve">Der er sjældent </w:t>
      </w:r>
      <w:r w:rsidR="00C45844">
        <w:rPr>
          <w:lang w:val="da-DK"/>
        </w:rPr>
        <w:t>forekommet</w:t>
      </w:r>
      <w:r w:rsidR="00C45844" w:rsidRPr="002E1710">
        <w:rPr>
          <w:lang w:val="da-DK"/>
        </w:rPr>
        <w:t xml:space="preserve"> </w:t>
      </w:r>
      <w:r w:rsidRPr="002E1710">
        <w:rPr>
          <w:lang w:val="da-DK"/>
        </w:rPr>
        <w:t>kramper med levodopa/carbidopa, men der er imidlertid ikke fundet årsagssammenhæng med behandling med levodopa/carbidopa.</w:t>
      </w:r>
    </w:p>
    <w:p w:rsidR="0046427B" w:rsidRPr="002E1710" w:rsidRDefault="0046427B" w:rsidP="0046427B">
      <w:pPr>
        <w:pStyle w:val="EndnoteText"/>
        <w:suppressAutoHyphens/>
        <w:rPr>
          <w:lang w:val="da-DK"/>
        </w:rPr>
      </w:pPr>
    </w:p>
    <w:p w:rsidR="006C4C02" w:rsidRPr="006C4C02" w:rsidRDefault="006C4C02" w:rsidP="006C4C02">
      <w:pPr>
        <w:pStyle w:val="EndnoteText"/>
        <w:rPr>
          <w:lang w:val="da-DK"/>
        </w:rPr>
      </w:pPr>
      <w:r w:rsidRPr="006C4C02">
        <w:rPr>
          <w:lang w:val="da-DK"/>
        </w:rPr>
        <w:t>Impulskontrolforstyrrelser: patologisk spilletrang, øget libido, hyperseksualitet, tvangsforbrug eller sygelig købelyst, udtalt overspisning og spiseforstyrrelser</w:t>
      </w:r>
      <w:r w:rsidR="00260AFB">
        <w:rPr>
          <w:lang w:val="da-DK"/>
        </w:rPr>
        <w:t xml:space="preserve"> </w:t>
      </w:r>
      <w:r w:rsidR="00260AFB" w:rsidRPr="00DD2B6F">
        <w:rPr>
          <w:lang w:val="da-DK"/>
        </w:rPr>
        <w:t>kan optræde</w:t>
      </w:r>
      <w:r w:rsidRPr="00DD2B6F">
        <w:rPr>
          <w:lang w:val="da-DK"/>
        </w:rPr>
        <w:t xml:space="preserve"> </w:t>
      </w:r>
      <w:r w:rsidRPr="006C4C02">
        <w:rPr>
          <w:lang w:val="da-DK"/>
        </w:rPr>
        <w:t xml:space="preserve">hos patienter, der behandles med dopaminagonister og/eller andre dopaminerge </w:t>
      </w:r>
      <w:r w:rsidR="00260AFB" w:rsidRPr="00DD2B6F">
        <w:rPr>
          <w:lang w:val="da-DK"/>
        </w:rPr>
        <w:t>lægemidler</w:t>
      </w:r>
      <w:r>
        <w:rPr>
          <w:lang w:val="da-DK"/>
        </w:rPr>
        <w:t>, der indeholder levodopa, herunder Stalevo</w:t>
      </w:r>
      <w:r w:rsidRPr="006C4C02">
        <w:rPr>
          <w:lang w:val="da-DK"/>
        </w:rPr>
        <w:t xml:space="preserve"> (se pkt. 4.4).</w:t>
      </w:r>
    </w:p>
    <w:p w:rsidR="00156519" w:rsidRDefault="00156519" w:rsidP="00156519">
      <w:pPr>
        <w:pStyle w:val="EndnoteText"/>
        <w:suppressAutoHyphens/>
        <w:rPr>
          <w:lang w:val="da-DK"/>
        </w:rPr>
      </w:pPr>
    </w:p>
    <w:p w:rsidR="00FC3CDC" w:rsidRPr="00973DF6" w:rsidRDefault="00EE5DB2" w:rsidP="00156519">
      <w:pPr>
        <w:pStyle w:val="EndnoteText"/>
        <w:suppressAutoHyphens/>
        <w:rPr>
          <w:lang w:val="da-DK"/>
        </w:rPr>
      </w:pPr>
      <w:r w:rsidRPr="00973DF6">
        <w:rPr>
          <w:lang w:val="da-DK"/>
        </w:rPr>
        <w:t>Dopaminergt dysreguleringssyndrom (DDS) er en addiktiv forstyrrelse, der er set hos visse patienter, der er blevet behandlet med carbidopa/levodopa. Berørte patienter udviser et kompulsivt mønster af dopaminergt lægemiddelmisbrug med anvendelse af højere doser end hensigtsmæssigt til kontrol af de motoriske symptomer, hvilket i nogle tilfælde kan medføre svær dyskinesi (se også pkt. 4.4).</w:t>
      </w:r>
    </w:p>
    <w:p w:rsidR="00EE5DB2" w:rsidRPr="00FC3CDC" w:rsidRDefault="00EE5DB2" w:rsidP="00156519">
      <w:pPr>
        <w:pStyle w:val="EndnoteText"/>
        <w:suppressAutoHyphens/>
        <w:rPr>
          <w:lang w:val="da-DK"/>
        </w:rPr>
      </w:pPr>
    </w:p>
    <w:p w:rsidR="0046427B" w:rsidRDefault="0046427B" w:rsidP="0046427B">
      <w:pPr>
        <w:pStyle w:val="EndnoteText"/>
        <w:suppressAutoHyphens/>
        <w:rPr>
          <w:lang w:val="da-DK"/>
        </w:rPr>
      </w:pPr>
      <w:r w:rsidRPr="00CC1B50">
        <w:rPr>
          <w:lang w:val="da-DK"/>
        </w:rPr>
        <w:t>Entacapon sammen med levodopa er blevet forbundet med enkeltstående tilfælde af udtalt somnolens</w:t>
      </w:r>
      <w:r w:rsidR="00B46DC9">
        <w:rPr>
          <w:lang w:val="da-DK"/>
        </w:rPr>
        <w:t xml:space="preserve"> </w:t>
      </w:r>
      <w:r w:rsidRPr="00CC1B50">
        <w:rPr>
          <w:lang w:val="da-DK"/>
        </w:rPr>
        <w:t>i dagtimerne og pludselig</w:t>
      </w:r>
      <w:r w:rsidR="00C45844">
        <w:rPr>
          <w:lang w:val="da-DK"/>
        </w:rPr>
        <w:t>t</w:t>
      </w:r>
      <w:r w:rsidRPr="00CC1B50">
        <w:rPr>
          <w:lang w:val="da-DK"/>
        </w:rPr>
        <w:t xml:space="preserve"> indsættende søvnanfald.</w:t>
      </w:r>
    </w:p>
    <w:p w:rsidR="009C2C74" w:rsidRDefault="009C2C74" w:rsidP="009C2C74">
      <w:pPr>
        <w:tabs>
          <w:tab w:val="clear" w:pos="567"/>
        </w:tabs>
        <w:autoSpaceDE w:val="0"/>
        <w:autoSpaceDN w:val="0"/>
        <w:adjustRightInd w:val="0"/>
        <w:spacing w:line="240" w:lineRule="auto"/>
        <w:rPr>
          <w:noProof/>
          <w:snapToGrid/>
          <w:sz w:val="20"/>
          <w:szCs w:val="22"/>
          <w:u w:val="single"/>
          <w:lang w:val="da-DK" w:eastAsia="fr-LU"/>
        </w:rPr>
      </w:pPr>
    </w:p>
    <w:p w:rsidR="009C2C74" w:rsidRPr="009A685A" w:rsidRDefault="009C2C74" w:rsidP="009C2C74">
      <w:pPr>
        <w:tabs>
          <w:tab w:val="clear" w:pos="567"/>
        </w:tabs>
        <w:autoSpaceDE w:val="0"/>
        <w:autoSpaceDN w:val="0"/>
        <w:adjustRightInd w:val="0"/>
        <w:spacing w:line="240" w:lineRule="auto"/>
        <w:rPr>
          <w:snapToGrid/>
          <w:szCs w:val="22"/>
          <w:u w:val="single"/>
          <w:lang w:val="da-DK" w:eastAsia="fr-LU"/>
        </w:rPr>
      </w:pPr>
      <w:r w:rsidRPr="009A685A">
        <w:rPr>
          <w:noProof/>
          <w:snapToGrid/>
          <w:szCs w:val="22"/>
          <w:u w:val="single"/>
          <w:lang w:val="da-DK" w:eastAsia="fr-LU"/>
        </w:rPr>
        <w:t xml:space="preserve">Indberetning </w:t>
      </w:r>
      <w:r w:rsidRPr="00D05D53">
        <w:rPr>
          <w:noProof/>
          <w:snapToGrid/>
          <w:szCs w:val="22"/>
          <w:u w:val="single"/>
          <w:lang w:val="da-DK" w:eastAsia="fr-LU"/>
        </w:rPr>
        <w:t xml:space="preserve">af </w:t>
      </w:r>
      <w:r w:rsidR="00B5624F" w:rsidRPr="009A685A">
        <w:rPr>
          <w:noProof/>
          <w:snapToGrid/>
          <w:szCs w:val="22"/>
          <w:u w:val="single"/>
          <w:lang w:val="da-DK" w:eastAsia="fr-LU"/>
        </w:rPr>
        <w:t>formodede</w:t>
      </w:r>
      <w:r w:rsidRPr="009A685A">
        <w:rPr>
          <w:noProof/>
          <w:snapToGrid/>
          <w:szCs w:val="22"/>
          <w:u w:val="single"/>
          <w:lang w:val="da-DK" w:eastAsia="fr-LU"/>
        </w:rPr>
        <w:t xml:space="preserve"> bivirkninger</w:t>
      </w:r>
    </w:p>
    <w:p w:rsidR="009C2C74" w:rsidRPr="009A685A" w:rsidRDefault="009C2C74" w:rsidP="009C2C74">
      <w:pPr>
        <w:tabs>
          <w:tab w:val="clear" w:pos="567"/>
        </w:tabs>
        <w:autoSpaceDE w:val="0"/>
        <w:autoSpaceDN w:val="0"/>
        <w:adjustRightInd w:val="0"/>
        <w:spacing w:line="240" w:lineRule="auto"/>
        <w:rPr>
          <w:noProof/>
          <w:snapToGrid/>
          <w:szCs w:val="22"/>
          <w:lang w:val="da-DK" w:eastAsia="fr-LU"/>
        </w:rPr>
      </w:pPr>
      <w:r w:rsidRPr="009A685A">
        <w:rPr>
          <w:noProof/>
          <w:snapToGrid/>
          <w:szCs w:val="22"/>
          <w:lang w:val="da-DK" w:eastAsia="fr-LU"/>
        </w:rPr>
        <w:t xml:space="preserve">Når lægemidlet er godkendt, er indberetning af </w:t>
      </w:r>
      <w:r w:rsidR="00B5624F" w:rsidRPr="009A685A">
        <w:rPr>
          <w:noProof/>
          <w:snapToGrid/>
          <w:szCs w:val="22"/>
          <w:lang w:val="da-DK" w:eastAsia="fr-LU"/>
        </w:rPr>
        <w:t>formodede</w:t>
      </w:r>
      <w:r w:rsidRPr="009A685A">
        <w:rPr>
          <w:noProof/>
          <w:snapToGrid/>
          <w:szCs w:val="22"/>
          <w:lang w:val="da-DK" w:eastAsia="fr-LU"/>
        </w:rPr>
        <w:t xml:space="preserve"> bivirkninger vigtig.</w:t>
      </w:r>
      <w:r w:rsidRPr="009A685A">
        <w:rPr>
          <w:snapToGrid/>
          <w:szCs w:val="22"/>
          <w:lang w:val="da-DK" w:eastAsia="fr-LU"/>
        </w:rPr>
        <w:t xml:space="preserve"> </w:t>
      </w:r>
      <w:r w:rsidRPr="009A685A">
        <w:rPr>
          <w:noProof/>
          <w:snapToGrid/>
          <w:szCs w:val="22"/>
          <w:lang w:val="da-DK" w:eastAsia="fr-LU"/>
        </w:rPr>
        <w:t>Det muliggør løbende overvågning af benefit/risk-forholdet for lægemidlet.</w:t>
      </w:r>
      <w:r w:rsidRPr="009A685A">
        <w:rPr>
          <w:snapToGrid/>
          <w:szCs w:val="22"/>
          <w:lang w:val="da-DK" w:eastAsia="fr-LU"/>
        </w:rPr>
        <w:t xml:space="preserve"> </w:t>
      </w:r>
      <w:r w:rsidRPr="009A685A">
        <w:rPr>
          <w:noProof/>
          <w:snapToGrid/>
          <w:szCs w:val="22"/>
          <w:lang w:val="da-DK" w:eastAsia="fr-LU"/>
        </w:rPr>
        <w:t xml:space="preserve">Læger og sundhedspersonale anmodes om at indberette alle </w:t>
      </w:r>
      <w:r w:rsidR="00B5624F" w:rsidRPr="009A685A">
        <w:rPr>
          <w:noProof/>
          <w:snapToGrid/>
          <w:szCs w:val="22"/>
          <w:lang w:val="da-DK" w:eastAsia="fr-LU"/>
        </w:rPr>
        <w:t>formodede</w:t>
      </w:r>
      <w:r w:rsidRPr="009A685A">
        <w:rPr>
          <w:noProof/>
          <w:snapToGrid/>
          <w:szCs w:val="22"/>
          <w:lang w:val="da-DK" w:eastAsia="fr-LU"/>
        </w:rPr>
        <w:t xml:space="preserve"> bivirkninger via </w:t>
      </w:r>
      <w:r w:rsidRPr="009A685A">
        <w:rPr>
          <w:noProof/>
          <w:snapToGrid/>
          <w:szCs w:val="22"/>
          <w:highlight w:val="lightGray"/>
          <w:lang w:val="da-DK" w:eastAsia="fr-LU"/>
        </w:rPr>
        <w:t xml:space="preserve">det nationale rapporteringssystem anført i </w:t>
      </w:r>
      <w:hyperlink r:id="rId11" w:history="1">
        <w:r w:rsidRPr="009A685A">
          <w:rPr>
            <w:snapToGrid/>
            <w:color w:val="0000FF"/>
            <w:szCs w:val="22"/>
            <w:highlight w:val="lightGray"/>
            <w:u w:val="single"/>
            <w:lang w:val="da-DK" w:eastAsia="fr-LU"/>
          </w:rPr>
          <w:t>Appendiks V</w:t>
        </w:r>
      </w:hyperlink>
      <w:r w:rsidRPr="009A685A">
        <w:rPr>
          <w:noProof/>
          <w:snapToGrid/>
          <w:szCs w:val="22"/>
          <w:lang w:val="da-DK" w:eastAsia="fr-LU"/>
        </w:rPr>
        <w:t>.</w:t>
      </w:r>
    </w:p>
    <w:p w:rsidR="009C2C74" w:rsidRPr="002E1710" w:rsidRDefault="009C2C74" w:rsidP="0046427B">
      <w:pPr>
        <w:pStyle w:val="EndnoteText"/>
        <w:suppressAutoHyphens/>
        <w:rPr>
          <w:lang w:val="da-DK"/>
        </w:rPr>
      </w:pPr>
    </w:p>
    <w:p w:rsidR="00156519" w:rsidRPr="002E1710" w:rsidRDefault="00156519" w:rsidP="00156519">
      <w:pPr>
        <w:suppressAutoHyphens/>
        <w:spacing w:line="240" w:lineRule="auto"/>
        <w:ind w:left="567" w:hanging="567"/>
        <w:rPr>
          <w:b/>
          <w:lang w:val="da-DK"/>
        </w:rPr>
      </w:pPr>
      <w:r w:rsidRPr="002E1710">
        <w:rPr>
          <w:b/>
          <w:lang w:val="da-DK"/>
        </w:rPr>
        <w:t>4.9</w:t>
      </w:r>
      <w:r w:rsidRPr="002E1710">
        <w:rPr>
          <w:b/>
          <w:lang w:val="da-DK"/>
        </w:rPr>
        <w:tab/>
        <w:t>Overdosering</w:t>
      </w:r>
    </w:p>
    <w:p w:rsidR="00156519" w:rsidRPr="002E1710" w:rsidRDefault="00156519" w:rsidP="00156519">
      <w:pPr>
        <w:pStyle w:val="EndnoteText"/>
        <w:suppressAutoHyphens/>
        <w:rPr>
          <w:lang w:val="da-DK"/>
        </w:rPr>
      </w:pPr>
    </w:p>
    <w:p w:rsidR="00156519" w:rsidRPr="002E1710" w:rsidRDefault="00CC771E" w:rsidP="00156519">
      <w:pPr>
        <w:pStyle w:val="EndnoteText"/>
        <w:suppressAutoHyphens/>
        <w:rPr>
          <w:b/>
          <w:lang w:val="da-DK"/>
        </w:rPr>
      </w:pPr>
      <w:r>
        <w:rPr>
          <w:lang w:val="da-DK"/>
        </w:rPr>
        <w:t>Post</w:t>
      </w:r>
      <w:r w:rsidR="007412E1">
        <w:rPr>
          <w:lang w:val="da-DK"/>
        </w:rPr>
        <w:t>-</w:t>
      </w:r>
      <w:r w:rsidR="007A78EE" w:rsidRPr="002E1710">
        <w:rPr>
          <w:lang w:val="da-DK"/>
        </w:rPr>
        <w:t>marketing data omfatter isolerede tilfælde af overdosis, hvor den største</w:t>
      </w:r>
      <w:r w:rsidR="001D5DD7" w:rsidRPr="002E1710">
        <w:rPr>
          <w:lang w:val="da-DK"/>
        </w:rPr>
        <w:t xml:space="preserve"> </w:t>
      </w:r>
      <w:r w:rsidR="007A78EE" w:rsidRPr="002E1710">
        <w:rPr>
          <w:lang w:val="da-DK"/>
        </w:rPr>
        <w:t xml:space="preserve">daglige dosis af levodopa og </w:t>
      </w:r>
      <w:r w:rsidR="00651736">
        <w:rPr>
          <w:lang w:val="da-DK"/>
        </w:rPr>
        <w:t>entacapon</w:t>
      </w:r>
      <w:r w:rsidR="007A78EE" w:rsidRPr="002E1710">
        <w:rPr>
          <w:lang w:val="da-DK"/>
        </w:rPr>
        <w:t xml:space="preserve"> har været henholdsvis 10.000</w:t>
      </w:r>
      <w:r w:rsidR="009C2C74">
        <w:rPr>
          <w:lang w:val="da-DK"/>
        </w:rPr>
        <w:t> </w:t>
      </w:r>
      <w:r w:rsidR="007A78EE" w:rsidRPr="002E1710">
        <w:rPr>
          <w:lang w:val="da-DK"/>
        </w:rPr>
        <w:t>mg og 40.000</w:t>
      </w:r>
      <w:r w:rsidR="009C2C74">
        <w:rPr>
          <w:lang w:val="da-DK"/>
        </w:rPr>
        <w:t> </w:t>
      </w:r>
      <w:r w:rsidR="007A78EE" w:rsidRPr="002E1710">
        <w:rPr>
          <w:lang w:val="da-DK"/>
        </w:rPr>
        <w:t>mg. I disse tilfælde af en overdosis var de akutte symptomer og tegn</w:t>
      </w:r>
      <w:r>
        <w:rPr>
          <w:lang w:val="da-DK"/>
        </w:rPr>
        <w:t>:</w:t>
      </w:r>
      <w:r w:rsidR="007A78EE" w:rsidRPr="002E1710">
        <w:rPr>
          <w:lang w:val="da-DK"/>
        </w:rPr>
        <w:t xml:space="preserve"> agitation, tilstand af forvirring, koma, bradykardi, ventrikulær takykardi, Cheyne-Stokes respiration, misfarvning af hud, tunge og konjunktiva og kromaturi. </w:t>
      </w:r>
      <w:r w:rsidR="00156519" w:rsidRPr="002E1710">
        <w:rPr>
          <w:lang w:val="da-DK"/>
        </w:rPr>
        <w:t xml:space="preserve">Behandling af akut overdosering med Stalevo er den samme som ved akut overdosering med levodopa. Pyridoxin har imidlertid ingen effekt på virkningerne af Stalevo. Sygehusindlæggelse anbefales, og generel understøttende behandling bør igangsættes med umiddelbar mavetømning og gentagne doser med medicinsk kul over tid. Dette kan specielt øge eliminationen af </w:t>
      </w:r>
      <w:r w:rsidR="00651736">
        <w:rPr>
          <w:lang w:val="da-DK"/>
        </w:rPr>
        <w:t>entacapon</w:t>
      </w:r>
      <w:r w:rsidR="00156519" w:rsidRPr="002E1710">
        <w:rPr>
          <w:lang w:val="da-DK"/>
        </w:rPr>
        <w:t xml:space="preserve"> ved at reducere absorptionen/reabsorptionen fra mave</w:t>
      </w:r>
      <w:r w:rsidR="007A78EE" w:rsidRPr="002E1710">
        <w:rPr>
          <w:lang w:val="da-DK"/>
        </w:rPr>
        <w:t>-</w:t>
      </w:r>
      <w:r w:rsidR="00156519" w:rsidRPr="002E1710">
        <w:rPr>
          <w:lang w:val="da-DK"/>
        </w:rPr>
        <w:t xml:space="preserve">tarmkanalen. Respiration, kredsløb og nyrefunktion bør </w:t>
      </w:r>
      <w:r w:rsidR="007A78EE" w:rsidRPr="002E1710">
        <w:rPr>
          <w:lang w:val="da-DK"/>
        </w:rPr>
        <w:t xml:space="preserve">omhyggeligt </w:t>
      </w:r>
      <w:r w:rsidR="00156519" w:rsidRPr="002E1710">
        <w:rPr>
          <w:lang w:val="da-DK"/>
        </w:rPr>
        <w:t xml:space="preserve">overvåges og understøttende tiltag </w:t>
      </w:r>
      <w:r w:rsidR="0011429A" w:rsidRPr="002E1710">
        <w:rPr>
          <w:lang w:val="da-DK"/>
        </w:rPr>
        <w:t>iværksættes</w:t>
      </w:r>
      <w:r w:rsidR="00156519" w:rsidRPr="002E1710">
        <w:rPr>
          <w:lang w:val="da-DK"/>
        </w:rPr>
        <w:t>. E</w:t>
      </w:r>
      <w:r w:rsidR="00A8342E">
        <w:rPr>
          <w:lang w:val="da-DK"/>
        </w:rPr>
        <w:t>kg</w:t>
      </w:r>
      <w:r w:rsidR="00156519" w:rsidRPr="002E1710">
        <w:rPr>
          <w:lang w:val="da-DK"/>
        </w:rPr>
        <w:t>-overvågning bør igangsættes, og patienten bør følges nøje for mulig udvikling af arytmier. Behandling med antiarytmika bør indgives ved behov. Muligheden for at patienten har taget andre lægemidler samtidig med Stalevo, skal overvejes. Effekten af dialysebehandling ved overdosering er ukendt.</w:t>
      </w:r>
    </w:p>
    <w:p w:rsidR="00156519" w:rsidRPr="002E1710" w:rsidRDefault="00156519" w:rsidP="00156519">
      <w:pPr>
        <w:suppressAutoHyphens/>
        <w:spacing w:line="240" w:lineRule="auto"/>
        <w:ind w:left="567" w:hanging="567"/>
        <w:rPr>
          <w:b/>
          <w:lang w:val="da-DK"/>
        </w:rPr>
      </w:pPr>
    </w:p>
    <w:p w:rsidR="00156519" w:rsidRPr="002E1710" w:rsidRDefault="00156519" w:rsidP="00156519">
      <w:pPr>
        <w:suppressAutoHyphens/>
        <w:spacing w:line="240" w:lineRule="auto"/>
        <w:ind w:left="567" w:hanging="567"/>
        <w:rPr>
          <w:b/>
          <w:lang w:val="da-DK"/>
        </w:rPr>
      </w:pPr>
    </w:p>
    <w:p w:rsidR="00156519" w:rsidRPr="002E1710" w:rsidRDefault="00156519" w:rsidP="00156519">
      <w:pPr>
        <w:suppressAutoHyphens/>
        <w:spacing w:line="240" w:lineRule="auto"/>
        <w:ind w:left="567" w:hanging="567"/>
        <w:rPr>
          <w:b/>
          <w:lang w:val="da-DK"/>
        </w:rPr>
      </w:pPr>
      <w:r w:rsidRPr="002E1710">
        <w:rPr>
          <w:b/>
          <w:lang w:val="da-DK"/>
        </w:rPr>
        <w:t>5.</w:t>
      </w:r>
      <w:r w:rsidRPr="002E1710">
        <w:rPr>
          <w:b/>
          <w:lang w:val="da-DK"/>
        </w:rPr>
        <w:tab/>
        <w:t>FARMAKOLOGISKE EGENSKABER</w:t>
      </w:r>
    </w:p>
    <w:p w:rsidR="00156519" w:rsidRPr="002E1710" w:rsidRDefault="00156519" w:rsidP="00156519">
      <w:pPr>
        <w:suppressAutoHyphens/>
        <w:spacing w:line="240" w:lineRule="auto"/>
        <w:ind w:left="567" w:hanging="567"/>
        <w:rPr>
          <w:b/>
          <w:lang w:val="da-DK"/>
        </w:rPr>
      </w:pPr>
    </w:p>
    <w:p w:rsidR="00156519" w:rsidRPr="002E1710" w:rsidRDefault="00156519" w:rsidP="00156519">
      <w:pPr>
        <w:suppressAutoHyphens/>
        <w:spacing w:line="240" w:lineRule="auto"/>
        <w:ind w:left="567" w:hanging="567"/>
        <w:rPr>
          <w:b/>
          <w:lang w:val="da-DK"/>
        </w:rPr>
      </w:pPr>
      <w:r w:rsidRPr="002E1710">
        <w:rPr>
          <w:b/>
          <w:lang w:val="da-DK"/>
        </w:rPr>
        <w:t>5.1</w:t>
      </w:r>
      <w:r w:rsidRPr="002E1710">
        <w:rPr>
          <w:b/>
          <w:lang w:val="da-DK"/>
        </w:rPr>
        <w:tab/>
        <w:t>Farmakodynamiske egenskaber</w:t>
      </w:r>
    </w:p>
    <w:p w:rsidR="00156519" w:rsidRPr="002E1710" w:rsidRDefault="00156519" w:rsidP="00156519">
      <w:pPr>
        <w:pStyle w:val="EndnoteText"/>
        <w:suppressAutoHyphens/>
        <w:rPr>
          <w:lang w:val="da-DK"/>
        </w:rPr>
      </w:pPr>
    </w:p>
    <w:p w:rsidR="00156519" w:rsidRPr="002E1710" w:rsidRDefault="00156519" w:rsidP="00156519">
      <w:pPr>
        <w:pStyle w:val="EndnoteText"/>
        <w:suppressAutoHyphens/>
        <w:rPr>
          <w:lang w:val="da-DK"/>
        </w:rPr>
      </w:pPr>
      <w:r w:rsidRPr="0026340D">
        <w:rPr>
          <w:lang w:val="da-DK"/>
        </w:rPr>
        <w:t xml:space="preserve">Farmakoterapeutisk klassifikation: </w:t>
      </w:r>
      <w:r w:rsidR="0046427B" w:rsidRPr="0026340D">
        <w:rPr>
          <w:lang w:val="da-DK"/>
        </w:rPr>
        <w:t>antiparkinson lægemidler, d</w:t>
      </w:r>
      <w:r w:rsidR="00901C4A" w:rsidRPr="0026340D">
        <w:rPr>
          <w:lang w:val="da-DK"/>
        </w:rPr>
        <w:t>opa og dopa-derivater</w:t>
      </w:r>
      <w:r w:rsidR="00A636F2" w:rsidRPr="0026340D">
        <w:rPr>
          <w:lang w:val="da-DK"/>
        </w:rPr>
        <w:t>,</w:t>
      </w:r>
    </w:p>
    <w:p w:rsidR="00156519" w:rsidRPr="002E1710" w:rsidRDefault="00156519" w:rsidP="00156519">
      <w:pPr>
        <w:pStyle w:val="EndnoteText"/>
        <w:suppressAutoHyphens/>
        <w:rPr>
          <w:lang w:val="da-DK"/>
        </w:rPr>
      </w:pPr>
    </w:p>
    <w:p w:rsidR="00156519" w:rsidRPr="002E1710" w:rsidRDefault="00156519" w:rsidP="00156519">
      <w:pPr>
        <w:suppressAutoHyphens/>
        <w:spacing w:line="240" w:lineRule="auto"/>
        <w:ind w:left="567" w:hanging="567"/>
        <w:rPr>
          <w:lang w:val="pt-PT"/>
        </w:rPr>
      </w:pPr>
      <w:r w:rsidRPr="002E1710">
        <w:rPr>
          <w:lang w:val="pt-PT"/>
        </w:rPr>
        <w:t>ATC-kode: N04BA03</w:t>
      </w:r>
    </w:p>
    <w:p w:rsidR="00156519" w:rsidRPr="002E1710" w:rsidRDefault="00156519" w:rsidP="00156519">
      <w:pPr>
        <w:pStyle w:val="EndnoteText"/>
        <w:suppressAutoHyphens/>
        <w:rPr>
          <w:lang w:val="pt-PT"/>
        </w:rPr>
      </w:pPr>
    </w:p>
    <w:p w:rsidR="00156519" w:rsidRPr="002E1710" w:rsidRDefault="00156519" w:rsidP="00156519">
      <w:pPr>
        <w:pStyle w:val="EndnoteText"/>
        <w:suppressAutoHyphens/>
        <w:rPr>
          <w:lang w:val="da-DK"/>
        </w:rPr>
      </w:pPr>
      <w:r w:rsidRPr="002E1710">
        <w:rPr>
          <w:lang w:val="pt-PT"/>
        </w:rPr>
        <w:t xml:space="preserve">I henhold til gældende opfattelse er symptomer ved Parkinsons sygdom knyttet til manglen på dopamin i corpus striatum. Dopamin krydser ikke blodhjernebarrieren. </w:t>
      </w:r>
      <w:r w:rsidRPr="002E1710">
        <w:rPr>
          <w:lang w:val="da-DK"/>
        </w:rPr>
        <w:t>Levodopa, forløberen til dopamin, krydser blodhjernebarrieren og reducerer symptomerne forbundet med sygdommen. Levodopa metaboliseres i høj grad perifert, og kun en lille del af indgivet dosis når derfor centralnervesystemet, hvis levodopa administreres uden hæmmere af de metaboliske enzymer.</w:t>
      </w:r>
    </w:p>
    <w:p w:rsidR="00156519" w:rsidRPr="002E1710" w:rsidRDefault="00156519" w:rsidP="00156519">
      <w:pPr>
        <w:pStyle w:val="EndnoteText"/>
        <w:suppressAutoHyphens/>
        <w:rPr>
          <w:lang w:val="da-DK"/>
        </w:rPr>
      </w:pPr>
    </w:p>
    <w:p w:rsidR="00156519" w:rsidRPr="002E1710" w:rsidRDefault="00156519" w:rsidP="00156519">
      <w:pPr>
        <w:pStyle w:val="EndnoteText"/>
        <w:suppressAutoHyphens/>
        <w:rPr>
          <w:lang w:val="da-DK"/>
        </w:rPr>
      </w:pPr>
      <w:r w:rsidRPr="002E1710">
        <w:rPr>
          <w:lang w:val="da-DK"/>
        </w:rPr>
        <w:t xml:space="preserve">Carbidopa og </w:t>
      </w:r>
      <w:r w:rsidR="00C83344">
        <w:rPr>
          <w:lang w:val="da-DK"/>
        </w:rPr>
        <w:t>benserazid</w:t>
      </w:r>
      <w:r w:rsidRPr="002E1710">
        <w:rPr>
          <w:lang w:val="da-DK"/>
        </w:rPr>
        <w:t xml:space="preserve"> er perifere DDC</w:t>
      </w:r>
      <w:r w:rsidR="00901C4A" w:rsidRPr="002E1710">
        <w:rPr>
          <w:lang w:val="da-DK"/>
        </w:rPr>
        <w:t>-</w:t>
      </w:r>
      <w:r w:rsidRPr="002E1710">
        <w:rPr>
          <w:lang w:val="da-DK"/>
        </w:rPr>
        <w:t>hæmmere, der reducerer den perifere metabolisme af levodopa til dopamin ved at gøre mere levodopa tilgængelig for hjernen. Når decarboxyleringen af levodopa reduceres ved samtidig administration af en DDC</w:t>
      </w:r>
      <w:r w:rsidR="00901C4A" w:rsidRPr="002E1710">
        <w:rPr>
          <w:lang w:val="da-DK"/>
        </w:rPr>
        <w:t>-</w:t>
      </w:r>
      <w:r w:rsidRPr="002E1710">
        <w:rPr>
          <w:lang w:val="da-DK"/>
        </w:rPr>
        <w:t xml:space="preserve">hæmmer, kan en lavere dosis af levodopa benyttes, og forekomsten af </w:t>
      </w:r>
      <w:r w:rsidR="0046427B">
        <w:rPr>
          <w:lang w:val="da-DK"/>
        </w:rPr>
        <w:t>bi</w:t>
      </w:r>
      <w:r w:rsidRPr="002E1710">
        <w:rPr>
          <w:lang w:val="da-DK"/>
        </w:rPr>
        <w:t>virkninger såsom kvalme reduceres.</w:t>
      </w:r>
    </w:p>
    <w:p w:rsidR="00156519" w:rsidRPr="002E1710" w:rsidRDefault="00156519" w:rsidP="00156519">
      <w:pPr>
        <w:pStyle w:val="EndnoteText"/>
        <w:suppressAutoHyphens/>
        <w:rPr>
          <w:lang w:val="da-DK"/>
        </w:rPr>
      </w:pPr>
    </w:p>
    <w:p w:rsidR="00156519" w:rsidRPr="002E1710" w:rsidRDefault="00156519" w:rsidP="00156519">
      <w:pPr>
        <w:pStyle w:val="EndnoteText"/>
        <w:suppressAutoHyphens/>
        <w:rPr>
          <w:lang w:val="da-DK"/>
        </w:rPr>
      </w:pPr>
      <w:r w:rsidRPr="002E1710">
        <w:rPr>
          <w:lang w:val="da-DK"/>
        </w:rPr>
        <w:t>Ved at hæmme decarboxylase med en DDC</w:t>
      </w:r>
      <w:r w:rsidR="00901C4A" w:rsidRPr="002E1710">
        <w:rPr>
          <w:lang w:val="da-DK"/>
        </w:rPr>
        <w:t>-</w:t>
      </w:r>
      <w:r w:rsidRPr="002E1710">
        <w:rPr>
          <w:lang w:val="da-DK"/>
        </w:rPr>
        <w:t xml:space="preserve">hæmmer bliver </w:t>
      </w:r>
      <w:r w:rsidR="00D43F66">
        <w:rPr>
          <w:lang w:val="da-DK"/>
        </w:rPr>
        <w:t>catechol-</w:t>
      </w:r>
      <w:r w:rsidR="00D43F66" w:rsidRPr="00D43F66">
        <w:rPr>
          <w:lang w:val="da-DK"/>
        </w:rPr>
        <w:t>O</w:t>
      </w:r>
      <w:r w:rsidR="00D43F66">
        <w:rPr>
          <w:lang w:val="da-DK"/>
        </w:rPr>
        <w:t>-methyltransferase (</w:t>
      </w:r>
      <w:smartTag w:uri="urn:schemas-microsoft-com:office:smarttags" w:element="stockticker">
        <w:r w:rsidRPr="00D43F66">
          <w:rPr>
            <w:lang w:val="da-DK"/>
          </w:rPr>
          <w:t>COMT</w:t>
        </w:r>
      </w:smartTag>
      <w:r w:rsidR="00D43F66">
        <w:rPr>
          <w:lang w:val="da-DK"/>
        </w:rPr>
        <w:t>)</w:t>
      </w:r>
      <w:r w:rsidRPr="002E1710">
        <w:rPr>
          <w:lang w:val="da-DK"/>
        </w:rPr>
        <w:t xml:space="preserve"> hovedmetaboliseringsvejen for levodopa perifert og katalyserer omdannelsen af levodopa til 3-O-methyldopa (3-OMD), en potentiel skadelig metabolit af levodopa. </w:t>
      </w:r>
      <w:r w:rsidR="00651736">
        <w:rPr>
          <w:lang w:val="da-DK"/>
        </w:rPr>
        <w:t>Entacapon</w:t>
      </w:r>
      <w:r w:rsidRPr="002E1710">
        <w:rPr>
          <w:lang w:val="da-DK"/>
        </w:rPr>
        <w:t xml:space="preserve"> er en reversibel, specifik og hovedsagelig perifert virkende </w:t>
      </w:r>
      <w:smartTag w:uri="urn:schemas-microsoft-com:office:smarttags" w:element="stockticker">
        <w:r w:rsidRPr="002E1710">
          <w:rPr>
            <w:lang w:val="da-DK"/>
          </w:rPr>
          <w:t>COMT</w:t>
        </w:r>
      </w:smartTag>
      <w:r w:rsidRPr="002E1710">
        <w:rPr>
          <w:lang w:val="da-DK"/>
        </w:rPr>
        <w:t>-hæmmer</w:t>
      </w:r>
      <w:r w:rsidR="00901C4A" w:rsidRPr="002E1710">
        <w:rPr>
          <w:lang w:val="da-DK"/>
        </w:rPr>
        <w:t>,</w:t>
      </w:r>
      <w:r w:rsidRPr="002E1710">
        <w:rPr>
          <w:lang w:val="da-DK"/>
        </w:rPr>
        <w:t xml:space="preserve"> beregnet </w:t>
      </w:r>
      <w:r w:rsidR="00DB18CC" w:rsidRPr="002E1710">
        <w:rPr>
          <w:lang w:val="da-DK"/>
        </w:rPr>
        <w:t>til</w:t>
      </w:r>
      <w:r w:rsidRPr="002E1710">
        <w:rPr>
          <w:lang w:val="da-DK"/>
        </w:rPr>
        <w:t xml:space="preserve"> samtidig administrering med levodopa. </w:t>
      </w:r>
      <w:r w:rsidR="00651736">
        <w:rPr>
          <w:lang w:val="da-DK"/>
        </w:rPr>
        <w:t>Entacapon</w:t>
      </w:r>
      <w:r w:rsidRPr="002E1710">
        <w:rPr>
          <w:lang w:val="da-DK"/>
        </w:rPr>
        <w:t xml:space="preserve"> reducerer clearance af levodopa fra blodet og fører til øget AUC i levodopas farmakokinetiske profil. Som et resultat af dette forstærkes og forlænges den kliniske respons af hver levodopadosis.</w:t>
      </w:r>
    </w:p>
    <w:p w:rsidR="00156519" w:rsidRPr="002E1710" w:rsidRDefault="00156519" w:rsidP="00156519">
      <w:pPr>
        <w:pStyle w:val="EndnoteText"/>
        <w:suppressAutoHyphens/>
        <w:rPr>
          <w:lang w:val="da-DK"/>
        </w:rPr>
      </w:pPr>
    </w:p>
    <w:p w:rsidR="00156519" w:rsidRPr="002E1710" w:rsidRDefault="00156519" w:rsidP="00156519">
      <w:pPr>
        <w:pStyle w:val="EndnoteText"/>
        <w:suppressAutoHyphens/>
        <w:rPr>
          <w:lang w:val="da-DK"/>
        </w:rPr>
      </w:pPr>
      <w:r w:rsidRPr="002E1710">
        <w:rPr>
          <w:lang w:val="da-DK"/>
        </w:rPr>
        <w:t xml:space="preserve">De terapeutiske virkninger af Stalevo er vist i to fase </w:t>
      </w:r>
      <w:smartTag w:uri="urn:schemas-microsoft-com:office:smarttags" w:element="stockticker">
        <w:r w:rsidRPr="002E1710">
          <w:rPr>
            <w:lang w:val="da-DK"/>
          </w:rPr>
          <w:t>III</w:t>
        </w:r>
      </w:smartTag>
      <w:r w:rsidRPr="002E1710">
        <w:rPr>
          <w:lang w:val="da-DK"/>
        </w:rPr>
        <w:t xml:space="preserve"> dobbeltblinde studier, hvor 376 patienter med Parkinsons sygdom med motoriske </w:t>
      </w:r>
      <w:r w:rsidRPr="00D05D53">
        <w:rPr>
          <w:i/>
          <w:lang w:val="da-DK"/>
        </w:rPr>
        <w:t>end-of-dose</w:t>
      </w:r>
      <w:r w:rsidRPr="002E1710">
        <w:rPr>
          <w:lang w:val="da-DK"/>
        </w:rPr>
        <w:t xml:space="preserve">-fluktuationer blev behandlet med enten </w:t>
      </w:r>
      <w:r w:rsidR="00651736">
        <w:rPr>
          <w:lang w:val="da-DK"/>
        </w:rPr>
        <w:t>entacapon</w:t>
      </w:r>
      <w:r w:rsidRPr="002E1710">
        <w:rPr>
          <w:lang w:val="da-DK"/>
        </w:rPr>
        <w:t xml:space="preserve"> eller placebo ved hver levodopa/DDC</w:t>
      </w:r>
      <w:r w:rsidR="00901C4A" w:rsidRPr="002E1710">
        <w:rPr>
          <w:lang w:val="da-DK"/>
        </w:rPr>
        <w:t>-</w:t>
      </w:r>
      <w:r w:rsidRPr="002E1710">
        <w:rPr>
          <w:lang w:val="da-DK"/>
        </w:rPr>
        <w:t xml:space="preserve">hæmmer dosis. Daglig ”on-tid” (timer) med eller uden </w:t>
      </w:r>
      <w:r w:rsidR="00651736">
        <w:rPr>
          <w:lang w:val="da-DK"/>
        </w:rPr>
        <w:t>entacapon</w:t>
      </w:r>
      <w:r w:rsidRPr="002E1710">
        <w:rPr>
          <w:lang w:val="da-DK"/>
        </w:rPr>
        <w:t xml:space="preserve"> blev registreret i dagbøger af patienterne. I det første studie øgede </w:t>
      </w:r>
      <w:r w:rsidR="00651736">
        <w:rPr>
          <w:lang w:val="da-DK"/>
        </w:rPr>
        <w:t>entacapon</w:t>
      </w:r>
      <w:r w:rsidRPr="002E1710">
        <w:rPr>
          <w:lang w:val="da-DK"/>
        </w:rPr>
        <w:t xml:space="preserve"> gennemsnitlig</w:t>
      </w:r>
      <w:r w:rsidR="00901C4A" w:rsidRPr="002E1710">
        <w:rPr>
          <w:lang w:val="da-DK"/>
        </w:rPr>
        <w:t>t</w:t>
      </w:r>
      <w:r w:rsidRPr="002E1710">
        <w:rPr>
          <w:lang w:val="da-DK"/>
        </w:rPr>
        <w:t xml:space="preserve"> ”on-tiden” med 1</w:t>
      </w:r>
      <w:r w:rsidR="00877D1C">
        <w:rPr>
          <w:lang w:val="da-DK"/>
        </w:rPr>
        <w:t> </w:t>
      </w:r>
      <w:r w:rsidRPr="002E1710">
        <w:rPr>
          <w:lang w:val="da-DK"/>
        </w:rPr>
        <w:t>time og 20</w:t>
      </w:r>
      <w:r w:rsidR="00877D1C">
        <w:rPr>
          <w:lang w:val="da-DK"/>
        </w:rPr>
        <w:t> </w:t>
      </w:r>
      <w:r w:rsidRPr="002E1710">
        <w:rPr>
          <w:lang w:val="da-DK"/>
        </w:rPr>
        <w:t>minutter (CI</w:t>
      </w:r>
      <w:r w:rsidRPr="002E1710">
        <w:rPr>
          <w:vertAlign w:val="subscript"/>
          <w:lang w:val="da-DK"/>
        </w:rPr>
        <w:t>95%</w:t>
      </w:r>
      <w:r w:rsidRPr="002E1710">
        <w:rPr>
          <w:lang w:val="da-DK"/>
        </w:rPr>
        <w:t xml:space="preserve"> 45</w:t>
      </w:r>
      <w:r w:rsidR="00877D1C">
        <w:rPr>
          <w:lang w:val="da-DK"/>
        </w:rPr>
        <w:t> </w:t>
      </w:r>
      <w:r w:rsidRPr="002E1710">
        <w:rPr>
          <w:lang w:val="da-DK"/>
        </w:rPr>
        <w:t>minutter, 1</w:t>
      </w:r>
      <w:r w:rsidR="00877D1C">
        <w:rPr>
          <w:lang w:val="da-DK"/>
        </w:rPr>
        <w:t> </w:t>
      </w:r>
      <w:r w:rsidRPr="002E1710">
        <w:rPr>
          <w:lang w:val="da-DK"/>
        </w:rPr>
        <w:t>time</w:t>
      </w:r>
      <w:r w:rsidR="00877D1C">
        <w:rPr>
          <w:lang w:val="da-DK"/>
        </w:rPr>
        <w:t> </w:t>
      </w:r>
      <w:r w:rsidRPr="002E1710">
        <w:rPr>
          <w:lang w:val="da-DK"/>
        </w:rPr>
        <w:t>56</w:t>
      </w:r>
      <w:r w:rsidR="00877D1C">
        <w:rPr>
          <w:lang w:val="da-DK"/>
        </w:rPr>
        <w:t> </w:t>
      </w:r>
      <w:r w:rsidRPr="002E1710">
        <w:rPr>
          <w:lang w:val="da-DK"/>
        </w:rPr>
        <w:t xml:space="preserve">minutter) fra baseline. Dette svarer til en øgning på 8,3% i andel af daglig ”on-tid”. Tilsvarende var reduktionen af daglig ”off-tid” 24% i </w:t>
      </w:r>
      <w:r w:rsidR="00651736">
        <w:rPr>
          <w:lang w:val="da-DK"/>
        </w:rPr>
        <w:t>entacapon</w:t>
      </w:r>
      <w:r w:rsidRPr="002E1710">
        <w:rPr>
          <w:lang w:val="da-DK"/>
        </w:rPr>
        <w:t>gruppen og 0% i placebogruppen. I det andet studie sås en øgning i den gennemsnitlige andel af daglig ”on-tid” med 4,5% (CI</w:t>
      </w:r>
      <w:r w:rsidRPr="002E1710">
        <w:rPr>
          <w:vertAlign w:val="subscript"/>
          <w:lang w:val="da-DK"/>
        </w:rPr>
        <w:t>95%</w:t>
      </w:r>
      <w:r w:rsidRPr="002E1710">
        <w:rPr>
          <w:lang w:val="da-DK"/>
        </w:rPr>
        <w:t xml:space="preserve"> 0,93%, 7,97%) fra baseline. Dette svarer til en gennemsnitlig øgning i daglig ”on-tid” på 35</w:t>
      </w:r>
      <w:r w:rsidR="00877D1C">
        <w:rPr>
          <w:lang w:val="da-DK"/>
        </w:rPr>
        <w:t> </w:t>
      </w:r>
      <w:r w:rsidRPr="002E1710">
        <w:rPr>
          <w:lang w:val="da-DK"/>
        </w:rPr>
        <w:t xml:space="preserve">minutter. Tilsvarende blev den daglige ”off-tid” reduceret med 18% med </w:t>
      </w:r>
      <w:r w:rsidR="00651736">
        <w:rPr>
          <w:lang w:val="da-DK"/>
        </w:rPr>
        <w:t>entacapon</w:t>
      </w:r>
      <w:r w:rsidRPr="002E1710">
        <w:rPr>
          <w:lang w:val="da-DK"/>
        </w:rPr>
        <w:t xml:space="preserve"> og 5% med placebo. Virkningen af Stalevo-tabletter svarer til </w:t>
      </w:r>
      <w:r w:rsidR="00651736">
        <w:rPr>
          <w:lang w:val="da-DK"/>
        </w:rPr>
        <w:t>entacapon</w:t>
      </w:r>
      <w:r w:rsidRPr="002E1710">
        <w:rPr>
          <w:lang w:val="da-DK"/>
        </w:rPr>
        <w:t xml:space="preserve"> 200</w:t>
      </w:r>
      <w:r w:rsidR="00A7271E">
        <w:rPr>
          <w:lang w:val="da-DK"/>
        </w:rPr>
        <w:t> </w:t>
      </w:r>
      <w:r w:rsidRPr="002E1710">
        <w:rPr>
          <w:lang w:val="da-DK"/>
        </w:rPr>
        <w:t>mg tabletter administreret samtidig med markedsførte præparater af standard</w:t>
      </w:r>
      <w:r w:rsidR="006E7C72" w:rsidRPr="002E1710">
        <w:rPr>
          <w:lang w:val="da-DK"/>
        </w:rPr>
        <w:t>-</w:t>
      </w:r>
      <w:r w:rsidRPr="002E1710">
        <w:rPr>
          <w:lang w:val="da-DK"/>
        </w:rPr>
        <w:t xml:space="preserve">formuleringer med carbidopa/levodopa i tilsvarende doser, og disse resultater kan derfor også anvendes til at beskrive </w:t>
      </w:r>
      <w:r w:rsidR="00877D1C">
        <w:rPr>
          <w:lang w:val="da-DK"/>
        </w:rPr>
        <w:t>virkningen</w:t>
      </w:r>
      <w:r w:rsidRPr="002E1710">
        <w:rPr>
          <w:lang w:val="da-DK"/>
        </w:rPr>
        <w:t xml:space="preserve"> af Stalevo.</w:t>
      </w:r>
    </w:p>
    <w:p w:rsidR="00156519" w:rsidRPr="002E1710" w:rsidRDefault="00156519" w:rsidP="00156519">
      <w:pPr>
        <w:pStyle w:val="EndnoteText"/>
        <w:suppressAutoHyphens/>
        <w:rPr>
          <w:lang w:val="da-DK"/>
        </w:rPr>
      </w:pPr>
    </w:p>
    <w:p w:rsidR="00156519" w:rsidRPr="002E1710" w:rsidRDefault="00156519" w:rsidP="00A412DB">
      <w:pPr>
        <w:numPr>
          <w:ilvl w:val="1"/>
          <w:numId w:val="6"/>
        </w:numPr>
        <w:tabs>
          <w:tab w:val="clear" w:pos="570"/>
          <w:tab w:val="left" w:pos="567"/>
        </w:tabs>
        <w:suppressAutoHyphens/>
        <w:spacing w:line="240" w:lineRule="auto"/>
        <w:rPr>
          <w:b/>
          <w:lang w:val="da-DK"/>
        </w:rPr>
      </w:pPr>
      <w:r w:rsidRPr="002E1710">
        <w:rPr>
          <w:b/>
          <w:lang w:val="da-DK"/>
        </w:rPr>
        <w:t>Farmakokinetiske egenskaber</w:t>
      </w:r>
    </w:p>
    <w:p w:rsidR="00156519" w:rsidRPr="002E1710" w:rsidRDefault="00156519" w:rsidP="00156519">
      <w:pPr>
        <w:suppressAutoHyphens/>
        <w:spacing w:line="240" w:lineRule="auto"/>
        <w:rPr>
          <w:b/>
          <w:lang w:val="da-DK"/>
        </w:rPr>
      </w:pPr>
    </w:p>
    <w:p w:rsidR="00156519" w:rsidRPr="002E1710" w:rsidRDefault="00156519" w:rsidP="00156519">
      <w:pPr>
        <w:pStyle w:val="EndnoteText"/>
        <w:suppressAutoHyphens/>
        <w:rPr>
          <w:i/>
          <w:u w:val="single"/>
          <w:lang w:val="da-DK"/>
        </w:rPr>
      </w:pPr>
      <w:r w:rsidRPr="002E1710">
        <w:rPr>
          <w:i/>
          <w:u w:val="single"/>
          <w:lang w:val="da-DK"/>
        </w:rPr>
        <w:t>De aktive indholdsstoffers generelle egenskaber</w:t>
      </w:r>
    </w:p>
    <w:p w:rsidR="00156519" w:rsidRPr="002E1710" w:rsidRDefault="00156519" w:rsidP="00156519">
      <w:pPr>
        <w:pStyle w:val="EndnoteText"/>
        <w:suppressAutoHyphens/>
        <w:rPr>
          <w:lang w:val="da-DK"/>
        </w:rPr>
      </w:pPr>
    </w:p>
    <w:p w:rsidR="00156519" w:rsidRPr="002E1710" w:rsidRDefault="00156519" w:rsidP="00156519">
      <w:pPr>
        <w:pStyle w:val="EndnoteText"/>
        <w:suppressAutoHyphens/>
        <w:rPr>
          <w:lang w:val="da-DK"/>
        </w:rPr>
      </w:pPr>
      <w:r w:rsidRPr="002E1710">
        <w:rPr>
          <w:i/>
          <w:u w:val="single"/>
          <w:lang w:val="da-DK"/>
        </w:rPr>
        <w:t>Absorption/</w:t>
      </w:r>
      <w:r w:rsidR="00877D1C">
        <w:rPr>
          <w:i/>
          <w:u w:val="single"/>
          <w:lang w:val="da-DK"/>
        </w:rPr>
        <w:t>fordeling</w:t>
      </w:r>
      <w:r w:rsidRPr="002E1710">
        <w:rPr>
          <w:i/>
          <w:u w:val="single"/>
          <w:lang w:val="da-DK"/>
        </w:rPr>
        <w:t>:</w:t>
      </w:r>
      <w:r w:rsidRPr="002E1710">
        <w:rPr>
          <w:lang w:val="da-DK"/>
        </w:rPr>
        <w:t xml:space="preserve"> Der er betydelig inter- og intraindividuelle variationer med hensyn til absorption af levodopa, carbidopa og </w:t>
      </w:r>
      <w:r w:rsidR="00651736">
        <w:rPr>
          <w:lang w:val="da-DK"/>
        </w:rPr>
        <w:t>entacapon</w:t>
      </w:r>
      <w:r w:rsidRPr="002E1710">
        <w:rPr>
          <w:lang w:val="da-DK"/>
        </w:rPr>
        <w:t xml:space="preserve">. Både levodopa og </w:t>
      </w:r>
      <w:r w:rsidR="00651736">
        <w:rPr>
          <w:lang w:val="da-DK"/>
        </w:rPr>
        <w:t>entacapon</w:t>
      </w:r>
      <w:r w:rsidRPr="002E1710">
        <w:rPr>
          <w:lang w:val="da-DK"/>
        </w:rPr>
        <w:t xml:space="preserve"> absorberes og elimineres hurtigt. Carbidopa absorberes og elimineres noget langsommere end levodopa. Biotilgængeligheden for levodopa er 15-33%</w:t>
      </w:r>
      <w:r w:rsidR="006E7C72" w:rsidRPr="002E1710">
        <w:rPr>
          <w:lang w:val="da-DK"/>
        </w:rPr>
        <w:t>,</w:t>
      </w:r>
      <w:r w:rsidRPr="002E1710">
        <w:rPr>
          <w:lang w:val="da-DK"/>
        </w:rPr>
        <w:t xml:space="preserve"> for carbidopa 40-70% og for </w:t>
      </w:r>
      <w:r w:rsidR="00651736">
        <w:rPr>
          <w:lang w:val="da-DK"/>
        </w:rPr>
        <w:t>entacapon</w:t>
      </w:r>
      <w:r w:rsidRPr="002E1710">
        <w:rPr>
          <w:lang w:val="da-DK"/>
        </w:rPr>
        <w:t xml:space="preserve"> 35% efter en peroral dosis på 200</w:t>
      </w:r>
      <w:r w:rsidR="00877D1C">
        <w:rPr>
          <w:lang w:val="da-DK"/>
        </w:rPr>
        <w:t> </w:t>
      </w:r>
      <w:r w:rsidRPr="002E1710">
        <w:rPr>
          <w:lang w:val="da-DK"/>
        </w:rPr>
        <w:t xml:space="preserve">mg, når disse gives hver for sig uden de to andre aktive stoffer. Måltider, der </w:t>
      </w:r>
      <w:r w:rsidR="006E7C72" w:rsidRPr="002E1710">
        <w:rPr>
          <w:lang w:val="da-DK"/>
        </w:rPr>
        <w:t>er rige på</w:t>
      </w:r>
      <w:r w:rsidRPr="002E1710">
        <w:rPr>
          <w:lang w:val="da-DK"/>
        </w:rPr>
        <w:t xml:space="preserve"> store</w:t>
      </w:r>
      <w:r w:rsidR="00426C40" w:rsidRPr="002E1710">
        <w:rPr>
          <w:lang w:val="da-DK"/>
        </w:rPr>
        <w:t>,</w:t>
      </w:r>
      <w:r w:rsidRPr="002E1710">
        <w:rPr>
          <w:lang w:val="da-DK"/>
        </w:rPr>
        <w:t xml:space="preserve"> </w:t>
      </w:r>
      <w:r w:rsidR="006E7C72" w:rsidRPr="002E1710">
        <w:rPr>
          <w:lang w:val="da-DK"/>
        </w:rPr>
        <w:t xml:space="preserve">neutrale </w:t>
      </w:r>
      <w:r w:rsidRPr="002E1710">
        <w:rPr>
          <w:lang w:val="da-DK"/>
        </w:rPr>
        <w:t xml:space="preserve">aminosyrer, kan forsinke og reducere absorptionen af levodopa. Absorptionen af </w:t>
      </w:r>
      <w:r w:rsidR="00651736">
        <w:rPr>
          <w:lang w:val="da-DK"/>
        </w:rPr>
        <w:t>entacapon</w:t>
      </w:r>
      <w:r w:rsidRPr="002E1710">
        <w:rPr>
          <w:lang w:val="da-DK"/>
        </w:rPr>
        <w:t xml:space="preserve"> påvirkes kun i ubetydelig grad af mad. </w:t>
      </w:r>
      <w:r w:rsidR="00C87AF3">
        <w:rPr>
          <w:lang w:val="da-DK"/>
        </w:rPr>
        <w:t>Fordelingsvolumen</w:t>
      </w:r>
      <w:r w:rsidR="00C65F6F">
        <w:rPr>
          <w:lang w:val="da-DK"/>
        </w:rPr>
        <w:t>et</w:t>
      </w:r>
      <w:r w:rsidRPr="002E1710">
        <w:rPr>
          <w:lang w:val="da-DK"/>
        </w:rPr>
        <w:t xml:space="preserve"> for både levodopa (Vd 0,36-1,6</w:t>
      </w:r>
      <w:r w:rsidR="00877D1C">
        <w:rPr>
          <w:lang w:val="da-DK"/>
        </w:rPr>
        <w:t> </w:t>
      </w:r>
      <w:r w:rsidRPr="002E1710">
        <w:rPr>
          <w:lang w:val="da-DK"/>
        </w:rPr>
        <w:t xml:space="preserve">l/kg) og </w:t>
      </w:r>
      <w:r w:rsidR="00651736">
        <w:rPr>
          <w:lang w:val="da-DK"/>
        </w:rPr>
        <w:t>entacapon</w:t>
      </w:r>
      <w:r w:rsidRPr="002E1710">
        <w:rPr>
          <w:lang w:val="da-DK"/>
        </w:rPr>
        <w:t xml:space="preserve"> (Vd</w:t>
      </w:r>
      <w:r w:rsidRPr="002E1710">
        <w:rPr>
          <w:vertAlign w:val="subscript"/>
          <w:lang w:val="da-DK"/>
        </w:rPr>
        <w:t>ss</w:t>
      </w:r>
      <w:r w:rsidRPr="002E1710">
        <w:rPr>
          <w:lang w:val="da-DK"/>
        </w:rPr>
        <w:t xml:space="preserve"> 0,27</w:t>
      </w:r>
      <w:r w:rsidR="00877D1C">
        <w:rPr>
          <w:lang w:val="da-DK"/>
        </w:rPr>
        <w:t> </w:t>
      </w:r>
      <w:r w:rsidRPr="002E1710">
        <w:rPr>
          <w:lang w:val="da-DK"/>
        </w:rPr>
        <w:t>l/kg) er relativt lille, og for carbidopa findes ingen tilgængelige data.</w:t>
      </w:r>
    </w:p>
    <w:p w:rsidR="00156519" w:rsidRPr="002E1710" w:rsidRDefault="00156519" w:rsidP="00156519">
      <w:pPr>
        <w:pStyle w:val="EndnoteText"/>
        <w:suppressAutoHyphens/>
        <w:rPr>
          <w:lang w:val="da-DK"/>
        </w:rPr>
      </w:pPr>
    </w:p>
    <w:p w:rsidR="00156519" w:rsidRPr="002E1710" w:rsidRDefault="00156519" w:rsidP="00156519">
      <w:pPr>
        <w:pStyle w:val="EndnoteText"/>
        <w:suppressAutoHyphens/>
        <w:rPr>
          <w:lang w:val="da-DK"/>
        </w:rPr>
      </w:pPr>
      <w:r w:rsidRPr="002E1710">
        <w:rPr>
          <w:lang w:val="da-DK"/>
        </w:rPr>
        <w:t xml:space="preserve">Levodopa bindes kun i mindre omfang, ca. 10-30%, til plasmaproteiner, carbidopa bindes med ca. 36%, mens </w:t>
      </w:r>
      <w:r w:rsidR="00651736">
        <w:rPr>
          <w:lang w:val="da-DK"/>
        </w:rPr>
        <w:t>entacapon</w:t>
      </w:r>
      <w:r w:rsidRPr="002E1710">
        <w:rPr>
          <w:lang w:val="da-DK"/>
        </w:rPr>
        <w:t xml:space="preserve"> bindes betydeligt til plasmaproteiner (ca. 98%), hovedsageligt til serum</w:t>
      </w:r>
      <w:r w:rsidR="006E7C72" w:rsidRPr="002E1710">
        <w:rPr>
          <w:lang w:val="da-DK"/>
        </w:rPr>
        <w:t xml:space="preserve"> </w:t>
      </w:r>
      <w:r w:rsidRPr="002E1710">
        <w:rPr>
          <w:lang w:val="da-DK"/>
        </w:rPr>
        <w:t xml:space="preserve">albumin. Ved terapeutiske koncentrationer erstatter </w:t>
      </w:r>
      <w:r w:rsidR="00651736">
        <w:rPr>
          <w:lang w:val="da-DK"/>
        </w:rPr>
        <w:t>entacapon</w:t>
      </w:r>
      <w:r w:rsidRPr="002E1710">
        <w:rPr>
          <w:lang w:val="da-DK"/>
        </w:rPr>
        <w:t xml:space="preserve"> ikke andre lægemidler med høj protein</w:t>
      </w:r>
      <w:r w:rsidR="006E7C72" w:rsidRPr="002E1710">
        <w:rPr>
          <w:lang w:val="da-DK"/>
        </w:rPr>
        <w:t>-</w:t>
      </w:r>
      <w:r w:rsidRPr="002E1710">
        <w:rPr>
          <w:lang w:val="da-DK"/>
        </w:rPr>
        <w:t xml:space="preserve">binding (f.eks. warfarin, salicylsyre, </w:t>
      </w:r>
      <w:r w:rsidR="00DB18CC" w:rsidRPr="002E1710">
        <w:rPr>
          <w:lang w:val="da-DK"/>
        </w:rPr>
        <w:t>ph</w:t>
      </w:r>
      <w:r w:rsidRPr="002E1710">
        <w:rPr>
          <w:lang w:val="da-DK"/>
        </w:rPr>
        <w:t xml:space="preserve">enylbutazon eller diazepam), og </w:t>
      </w:r>
      <w:r w:rsidR="00651736">
        <w:rPr>
          <w:lang w:val="da-DK"/>
        </w:rPr>
        <w:t>entacapon</w:t>
      </w:r>
      <w:r w:rsidRPr="002E1710">
        <w:rPr>
          <w:lang w:val="da-DK"/>
        </w:rPr>
        <w:t xml:space="preserve"> bliver heller ikke (hverken i terapeutiske eller højere koncentrationer) i nogen signifikant grad erstattet af disse stoffer.</w:t>
      </w:r>
    </w:p>
    <w:p w:rsidR="00156519" w:rsidRPr="002E1710" w:rsidRDefault="00156519" w:rsidP="00156519">
      <w:pPr>
        <w:pStyle w:val="EndnoteText"/>
        <w:suppressAutoHyphens/>
        <w:rPr>
          <w:lang w:val="da-DK"/>
        </w:rPr>
      </w:pPr>
    </w:p>
    <w:p w:rsidR="00156519" w:rsidRPr="002E1710" w:rsidRDefault="0046427B" w:rsidP="00156519">
      <w:pPr>
        <w:pStyle w:val="EndnoteText"/>
        <w:suppressAutoHyphens/>
        <w:rPr>
          <w:lang w:val="da-DK"/>
        </w:rPr>
      </w:pPr>
      <w:r>
        <w:rPr>
          <w:i/>
          <w:u w:val="single"/>
          <w:lang w:val="da-DK"/>
        </w:rPr>
        <w:t>Biotransformation</w:t>
      </w:r>
      <w:r w:rsidR="00156519" w:rsidRPr="002E1710">
        <w:rPr>
          <w:i/>
          <w:u w:val="single"/>
          <w:lang w:val="da-DK"/>
        </w:rPr>
        <w:t xml:space="preserve"> og elimination:</w:t>
      </w:r>
      <w:r w:rsidR="00156519" w:rsidRPr="002E1710">
        <w:rPr>
          <w:lang w:val="da-DK"/>
        </w:rPr>
        <w:t xml:space="preserve"> Levodopa metaboliseres i høj grad til forskellige metabolitter</w:t>
      </w:r>
      <w:r w:rsidR="00D43F66">
        <w:rPr>
          <w:lang w:val="da-DK"/>
        </w:rPr>
        <w:t>:</w:t>
      </w:r>
      <w:r w:rsidR="00156519" w:rsidRPr="002E1710">
        <w:rPr>
          <w:lang w:val="da-DK"/>
        </w:rPr>
        <w:t xml:space="preserve"> </w:t>
      </w:r>
      <w:r w:rsidR="00D43F66">
        <w:rPr>
          <w:lang w:val="da-DK"/>
        </w:rPr>
        <w:t>D</w:t>
      </w:r>
      <w:r w:rsidR="00156519" w:rsidRPr="002E1710">
        <w:rPr>
          <w:lang w:val="da-DK"/>
        </w:rPr>
        <w:t>ecarboxylering via dopadecarboxylase (DDC) og O-methylering via catec</w:t>
      </w:r>
      <w:r w:rsidR="00C26FC5">
        <w:rPr>
          <w:lang w:val="da-DK"/>
        </w:rPr>
        <w:t>h</w:t>
      </w:r>
      <w:r w:rsidR="00156519" w:rsidRPr="002E1710">
        <w:rPr>
          <w:lang w:val="da-DK"/>
        </w:rPr>
        <w:t>ol-O-methyltransferase (</w:t>
      </w:r>
      <w:smartTag w:uri="urn:schemas-microsoft-com:office:smarttags" w:element="stockticker">
        <w:r w:rsidR="00156519" w:rsidRPr="002E1710">
          <w:rPr>
            <w:lang w:val="da-DK"/>
          </w:rPr>
          <w:t>COMT</w:t>
        </w:r>
      </w:smartTag>
      <w:r w:rsidR="00156519" w:rsidRPr="002E1710">
        <w:rPr>
          <w:lang w:val="da-DK"/>
        </w:rPr>
        <w:t>) er de vigtigste metaboliseringsveje.</w:t>
      </w:r>
    </w:p>
    <w:p w:rsidR="00156519" w:rsidRPr="002E1710" w:rsidRDefault="00156519" w:rsidP="00156519">
      <w:pPr>
        <w:pStyle w:val="EndnoteText"/>
        <w:suppressAutoHyphens/>
        <w:rPr>
          <w:lang w:val="da-DK"/>
        </w:rPr>
      </w:pPr>
    </w:p>
    <w:p w:rsidR="00156519" w:rsidRPr="002E1710" w:rsidRDefault="00156519" w:rsidP="00156519">
      <w:pPr>
        <w:pStyle w:val="EndnoteText"/>
        <w:suppressAutoHyphens/>
        <w:rPr>
          <w:lang w:val="da-DK"/>
        </w:rPr>
      </w:pPr>
      <w:r w:rsidRPr="002E1710">
        <w:rPr>
          <w:lang w:val="da-DK"/>
        </w:rPr>
        <w:t>Carbidopa metaboliseres til to hovedmetabolitter, der udskilles i urinen som glukoronider og ikke-konjugerede komponenter. Uændret carbidopa udgør 30% af det, der totalt udskilles i urinen.</w:t>
      </w:r>
    </w:p>
    <w:p w:rsidR="00156519" w:rsidRPr="002E1710" w:rsidRDefault="00156519" w:rsidP="00156519">
      <w:pPr>
        <w:pStyle w:val="EndnoteText"/>
        <w:suppressAutoHyphens/>
        <w:rPr>
          <w:lang w:val="da-DK"/>
        </w:rPr>
      </w:pPr>
    </w:p>
    <w:p w:rsidR="00156519" w:rsidRPr="002E1710" w:rsidRDefault="00651736" w:rsidP="00156519">
      <w:pPr>
        <w:pStyle w:val="EndnoteText"/>
        <w:suppressAutoHyphens/>
        <w:rPr>
          <w:lang w:val="da-DK"/>
        </w:rPr>
      </w:pPr>
      <w:r>
        <w:rPr>
          <w:lang w:val="da-DK"/>
        </w:rPr>
        <w:t>Entacapon</w:t>
      </w:r>
      <w:r w:rsidR="00156519" w:rsidRPr="002E1710">
        <w:rPr>
          <w:lang w:val="da-DK"/>
        </w:rPr>
        <w:t xml:space="preserve"> metaboliseres næsten fuldstændigt før udskillelse via urinen (10-20%) og via galde og fæces (80-90%). Hovedmetaboliseringsvejen er glukoronidering af </w:t>
      </w:r>
      <w:r>
        <w:rPr>
          <w:lang w:val="da-DK"/>
        </w:rPr>
        <w:t>entacapon</w:t>
      </w:r>
      <w:r w:rsidR="00156519" w:rsidRPr="002E1710">
        <w:rPr>
          <w:lang w:val="da-DK"/>
        </w:rPr>
        <w:t xml:space="preserve"> og den aktive metabolit, cis-isomeren, som udgør ca. 5% af den totale plasmamængde.</w:t>
      </w:r>
    </w:p>
    <w:p w:rsidR="00156519" w:rsidRPr="002E1710" w:rsidRDefault="00156519" w:rsidP="00156519">
      <w:pPr>
        <w:pStyle w:val="EndnoteText"/>
        <w:suppressAutoHyphens/>
        <w:rPr>
          <w:lang w:val="da-DK"/>
        </w:rPr>
      </w:pPr>
    </w:p>
    <w:p w:rsidR="00156519" w:rsidRPr="002E1710" w:rsidRDefault="00156519" w:rsidP="00156519">
      <w:pPr>
        <w:pStyle w:val="EndnoteText"/>
        <w:suppressAutoHyphens/>
        <w:rPr>
          <w:lang w:val="da-DK"/>
        </w:rPr>
      </w:pPr>
      <w:r w:rsidRPr="002E1710">
        <w:rPr>
          <w:lang w:val="da-DK"/>
        </w:rPr>
        <w:t>Total clearance for levodopa ligger i området 0,55-1,38</w:t>
      </w:r>
      <w:r w:rsidR="00877D1C">
        <w:rPr>
          <w:lang w:val="da-DK"/>
        </w:rPr>
        <w:t> </w:t>
      </w:r>
      <w:r w:rsidRPr="002E1710">
        <w:rPr>
          <w:lang w:val="da-DK"/>
        </w:rPr>
        <w:t xml:space="preserve">l/kg/time og for </w:t>
      </w:r>
      <w:r w:rsidR="00651736">
        <w:rPr>
          <w:lang w:val="da-DK"/>
        </w:rPr>
        <w:t>entacapon</w:t>
      </w:r>
      <w:r w:rsidRPr="002E1710">
        <w:rPr>
          <w:lang w:val="da-DK"/>
        </w:rPr>
        <w:t xml:space="preserve"> i området 0,70</w:t>
      </w:r>
      <w:r w:rsidR="00877D1C">
        <w:rPr>
          <w:lang w:val="da-DK"/>
        </w:rPr>
        <w:t> </w:t>
      </w:r>
      <w:r w:rsidRPr="002E1710">
        <w:rPr>
          <w:lang w:val="da-DK"/>
        </w:rPr>
        <w:t>l/kg/time. Halveringstiden ved elimintaion (t</w:t>
      </w:r>
      <w:r w:rsidRPr="002E1710">
        <w:rPr>
          <w:vertAlign w:val="subscript"/>
          <w:lang w:val="da-DK"/>
        </w:rPr>
        <w:t>½</w:t>
      </w:r>
      <w:r w:rsidRPr="002E1710">
        <w:rPr>
          <w:lang w:val="da-DK"/>
        </w:rPr>
        <w:t>)</w:t>
      </w:r>
      <w:r w:rsidRPr="002E1710">
        <w:rPr>
          <w:vertAlign w:val="subscript"/>
          <w:lang w:val="da-DK"/>
        </w:rPr>
        <w:t xml:space="preserve"> </w:t>
      </w:r>
      <w:r w:rsidRPr="002E1710">
        <w:rPr>
          <w:lang w:val="da-DK"/>
        </w:rPr>
        <w:t>er 0,6–1,3</w:t>
      </w:r>
      <w:r w:rsidR="00201FDF">
        <w:rPr>
          <w:lang w:val="da-DK"/>
        </w:rPr>
        <w:t> </w:t>
      </w:r>
      <w:r w:rsidRPr="002E1710">
        <w:rPr>
          <w:lang w:val="da-DK"/>
        </w:rPr>
        <w:t>timer for levodopa, 2–3</w:t>
      </w:r>
      <w:r w:rsidR="00201FDF">
        <w:rPr>
          <w:lang w:val="da-DK"/>
        </w:rPr>
        <w:t> </w:t>
      </w:r>
      <w:r w:rsidRPr="002E1710">
        <w:rPr>
          <w:lang w:val="da-DK"/>
        </w:rPr>
        <w:t>timer for carbidopa og 0,4–0,7</w:t>
      </w:r>
      <w:r w:rsidR="001806F1">
        <w:rPr>
          <w:lang w:val="da-DK"/>
        </w:rPr>
        <w:t> </w:t>
      </w:r>
      <w:r w:rsidRPr="002E1710">
        <w:rPr>
          <w:lang w:val="da-DK"/>
        </w:rPr>
        <w:t xml:space="preserve">timer for </w:t>
      </w:r>
      <w:r w:rsidR="00651736">
        <w:rPr>
          <w:lang w:val="da-DK"/>
        </w:rPr>
        <w:t>entacapon</w:t>
      </w:r>
      <w:r w:rsidRPr="002E1710">
        <w:rPr>
          <w:lang w:val="da-DK"/>
        </w:rPr>
        <w:t>, når de er indtaget hver for sig.</w:t>
      </w:r>
    </w:p>
    <w:p w:rsidR="00156519" w:rsidRPr="002E1710" w:rsidRDefault="00156519" w:rsidP="00156519">
      <w:pPr>
        <w:pStyle w:val="EndnoteText"/>
        <w:suppressAutoHyphens/>
        <w:rPr>
          <w:lang w:val="da-DK"/>
        </w:rPr>
      </w:pPr>
    </w:p>
    <w:p w:rsidR="00156519" w:rsidRPr="002E1710" w:rsidRDefault="00156519" w:rsidP="00156519">
      <w:pPr>
        <w:pStyle w:val="EndnoteText"/>
        <w:suppressAutoHyphens/>
        <w:rPr>
          <w:lang w:val="da-DK"/>
        </w:rPr>
      </w:pPr>
      <w:r w:rsidRPr="002E1710">
        <w:rPr>
          <w:lang w:val="da-DK"/>
        </w:rPr>
        <w:t xml:space="preserve">Pga. kort halveringstid ved elimination opstår der reelt ingen akkumulering af levodopa eller </w:t>
      </w:r>
      <w:r w:rsidR="00651736">
        <w:rPr>
          <w:lang w:val="da-DK"/>
        </w:rPr>
        <w:t>entacapon</w:t>
      </w:r>
      <w:r w:rsidRPr="002E1710">
        <w:rPr>
          <w:lang w:val="da-DK"/>
        </w:rPr>
        <w:t xml:space="preserve"> ved gentagen indgift.</w:t>
      </w:r>
    </w:p>
    <w:p w:rsidR="00156519" w:rsidRPr="002E1710" w:rsidRDefault="00156519" w:rsidP="00156519">
      <w:pPr>
        <w:pStyle w:val="EndnoteText"/>
        <w:suppressAutoHyphens/>
        <w:rPr>
          <w:lang w:val="da-DK"/>
        </w:rPr>
      </w:pPr>
    </w:p>
    <w:p w:rsidR="00156519" w:rsidRPr="002E1710" w:rsidRDefault="00156519" w:rsidP="00156519">
      <w:pPr>
        <w:pStyle w:val="EndnoteText"/>
        <w:suppressAutoHyphens/>
        <w:rPr>
          <w:lang w:val="da-DK"/>
        </w:rPr>
      </w:pPr>
      <w:r w:rsidRPr="002E1710">
        <w:rPr>
          <w:lang w:val="da-DK"/>
        </w:rPr>
        <w:t xml:space="preserve">Data fra </w:t>
      </w:r>
      <w:r w:rsidRPr="002E1710">
        <w:rPr>
          <w:i/>
          <w:lang w:val="da-DK"/>
        </w:rPr>
        <w:t>in</w:t>
      </w:r>
      <w:r w:rsidR="00760873" w:rsidRPr="002E1710">
        <w:rPr>
          <w:i/>
          <w:lang w:val="da-DK"/>
        </w:rPr>
        <w:t xml:space="preserve"> </w:t>
      </w:r>
      <w:r w:rsidRPr="002E1710">
        <w:rPr>
          <w:i/>
          <w:lang w:val="da-DK"/>
        </w:rPr>
        <w:t>vitro</w:t>
      </w:r>
      <w:r w:rsidRPr="002E1710">
        <w:rPr>
          <w:lang w:val="da-DK"/>
        </w:rPr>
        <w:t xml:space="preserve"> </w:t>
      </w:r>
      <w:r w:rsidR="00042201">
        <w:rPr>
          <w:lang w:val="da-DK"/>
        </w:rPr>
        <w:t>studier</w:t>
      </w:r>
      <w:r w:rsidRPr="002E1710">
        <w:rPr>
          <w:lang w:val="da-DK"/>
        </w:rPr>
        <w:t xml:space="preserve">, hvor der er anvendt humant lever mikrosomale præparationer, indikerer, at </w:t>
      </w:r>
      <w:r w:rsidR="00651736">
        <w:rPr>
          <w:lang w:val="da-DK"/>
        </w:rPr>
        <w:t>entacapon</w:t>
      </w:r>
      <w:r w:rsidRPr="002E1710">
        <w:rPr>
          <w:lang w:val="da-DK"/>
        </w:rPr>
        <w:t xml:space="preserve"> hæmmer cytokrom P450 2C9 (IC</w:t>
      </w:r>
      <w:r w:rsidRPr="002E1710">
        <w:rPr>
          <w:vertAlign w:val="subscript"/>
          <w:lang w:val="da-DK"/>
        </w:rPr>
        <w:t xml:space="preserve">50 </w:t>
      </w:r>
      <w:r w:rsidRPr="002E1710">
        <w:rPr>
          <w:lang w:val="da-DK"/>
        </w:rPr>
        <w:t>~ 4</w:t>
      </w:r>
      <w:r w:rsidR="00877D1C">
        <w:rPr>
          <w:lang w:val="da-DK"/>
        </w:rPr>
        <w:t> </w:t>
      </w:r>
      <w:r w:rsidRPr="002E1710">
        <w:sym w:font="Symbol" w:char="F06D"/>
      </w:r>
      <w:r w:rsidRPr="002E1710">
        <w:rPr>
          <w:lang w:val="da-DK"/>
        </w:rPr>
        <w:t xml:space="preserve">M). </w:t>
      </w:r>
      <w:r w:rsidR="00651736">
        <w:rPr>
          <w:lang w:val="da-DK"/>
        </w:rPr>
        <w:t>Entacapon</w:t>
      </w:r>
      <w:r w:rsidRPr="002E1710">
        <w:rPr>
          <w:lang w:val="da-DK"/>
        </w:rPr>
        <w:t xml:space="preserve"> udviser lav eller ingen hæmning af andre typer af P450 isoenzymer (CYP1A2, CYP2A6, CYP2D6, CYP2E1, CYP3A og CYP2C19)</w:t>
      </w:r>
      <w:r w:rsidR="00D43F66">
        <w:rPr>
          <w:lang w:val="da-DK"/>
        </w:rPr>
        <w:t>;</w:t>
      </w:r>
      <w:r w:rsidRPr="002E1710">
        <w:rPr>
          <w:lang w:val="da-DK"/>
        </w:rPr>
        <w:t xml:space="preserve"> se pkt. 4.5.</w:t>
      </w:r>
    </w:p>
    <w:p w:rsidR="00156519" w:rsidRPr="002E1710" w:rsidRDefault="00156519" w:rsidP="00156519">
      <w:pPr>
        <w:pStyle w:val="EndnoteText"/>
        <w:suppressAutoHyphens/>
        <w:rPr>
          <w:lang w:val="da-DK"/>
        </w:rPr>
      </w:pPr>
    </w:p>
    <w:p w:rsidR="00156519" w:rsidRPr="002E1710" w:rsidRDefault="00473143" w:rsidP="00156519">
      <w:pPr>
        <w:pStyle w:val="EndnoteText"/>
        <w:suppressAutoHyphens/>
        <w:rPr>
          <w:i/>
          <w:u w:val="single"/>
          <w:lang w:val="da-DK"/>
        </w:rPr>
      </w:pPr>
      <w:r w:rsidRPr="002E1710">
        <w:rPr>
          <w:i/>
          <w:u w:val="single"/>
          <w:lang w:val="da-DK"/>
        </w:rPr>
        <w:t>Patientk</w:t>
      </w:r>
      <w:r w:rsidR="00156519" w:rsidRPr="002E1710">
        <w:rPr>
          <w:i/>
          <w:u w:val="single"/>
          <w:lang w:val="da-DK"/>
        </w:rPr>
        <w:t>arakteristika</w:t>
      </w:r>
    </w:p>
    <w:p w:rsidR="00156519" w:rsidRPr="002E1710" w:rsidRDefault="00156519" w:rsidP="00156519">
      <w:pPr>
        <w:pStyle w:val="EndnoteText"/>
        <w:suppressAutoHyphens/>
        <w:rPr>
          <w:lang w:val="da-DK"/>
        </w:rPr>
      </w:pPr>
    </w:p>
    <w:p w:rsidR="00156519" w:rsidRPr="002E1710" w:rsidRDefault="00156519" w:rsidP="00156519">
      <w:pPr>
        <w:pStyle w:val="EndnoteText"/>
        <w:suppressAutoHyphens/>
        <w:rPr>
          <w:lang w:val="da-DK"/>
        </w:rPr>
      </w:pPr>
      <w:r w:rsidRPr="002E1710">
        <w:rPr>
          <w:i/>
          <w:u w:val="single"/>
          <w:lang w:val="da-DK"/>
        </w:rPr>
        <w:t>Ældre:</w:t>
      </w:r>
      <w:r w:rsidRPr="002E1710">
        <w:rPr>
          <w:i/>
          <w:lang w:val="da-DK"/>
        </w:rPr>
        <w:t xml:space="preserve"> </w:t>
      </w:r>
      <w:r w:rsidRPr="002E1710">
        <w:rPr>
          <w:lang w:val="da-DK"/>
        </w:rPr>
        <w:t xml:space="preserve">Absorptionen af levodopa, indgivet uden carbidopa og </w:t>
      </w:r>
      <w:r w:rsidR="00651736">
        <w:rPr>
          <w:lang w:val="da-DK"/>
        </w:rPr>
        <w:t>entacapon</w:t>
      </w:r>
      <w:r w:rsidRPr="002E1710">
        <w:rPr>
          <w:lang w:val="da-DK"/>
        </w:rPr>
        <w:t xml:space="preserve">, er større og elimineringen langsommere hos ældre end hos yngre </w:t>
      </w:r>
      <w:r w:rsidR="00025376">
        <w:rPr>
          <w:lang w:val="da-DK"/>
        </w:rPr>
        <w:t>personer</w:t>
      </w:r>
      <w:r w:rsidRPr="002E1710">
        <w:rPr>
          <w:lang w:val="da-DK"/>
        </w:rPr>
        <w:t>. Imidlertid er absorptionen af levodopa ens for ældre og yngre</w:t>
      </w:r>
      <w:r w:rsidR="00025376">
        <w:rPr>
          <w:lang w:val="da-DK"/>
        </w:rPr>
        <w:t xml:space="preserve"> personer</w:t>
      </w:r>
      <w:r w:rsidRPr="002E1710">
        <w:rPr>
          <w:lang w:val="da-DK"/>
        </w:rPr>
        <w:t xml:space="preserve">, når carbidopa kombineres med levodopa, men AUC er stadig 1,5 gange større hos ældre pga. reduceret </w:t>
      </w:r>
      <w:r w:rsidR="00473143" w:rsidRPr="002E1710">
        <w:rPr>
          <w:lang w:val="da-DK"/>
        </w:rPr>
        <w:t>DDC</w:t>
      </w:r>
      <w:r w:rsidR="00426C40" w:rsidRPr="002E1710">
        <w:rPr>
          <w:lang w:val="da-DK"/>
        </w:rPr>
        <w:t>-</w:t>
      </w:r>
      <w:r w:rsidRPr="002E1710">
        <w:rPr>
          <w:lang w:val="da-DK"/>
        </w:rPr>
        <w:t xml:space="preserve">aktivitet og lavere clearance ved højere alder. Der er ingen signifikant forskel i AUC for carbidopa eller </w:t>
      </w:r>
      <w:r w:rsidR="00651736">
        <w:rPr>
          <w:lang w:val="da-DK"/>
        </w:rPr>
        <w:t>entacapon</w:t>
      </w:r>
      <w:r w:rsidRPr="002E1710">
        <w:rPr>
          <w:lang w:val="da-DK"/>
        </w:rPr>
        <w:t xml:space="preserve"> mellem yngre (45–64 år) og ældre (65–75 år).</w:t>
      </w:r>
    </w:p>
    <w:p w:rsidR="00156519" w:rsidRPr="002E1710" w:rsidRDefault="00156519" w:rsidP="00156519">
      <w:pPr>
        <w:pStyle w:val="EndnoteText"/>
        <w:suppressAutoHyphens/>
        <w:rPr>
          <w:lang w:val="da-DK"/>
        </w:rPr>
      </w:pPr>
    </w:p>
    <w:p w:rsidR="00156519" w:rsidRPr="002E1710" w:rsidRDefault="00156519" w:rsidP="00156519">
      <w:pPr>
        <w:pStyle w:val="EndnoteText"/>
        <w:suppressAutoHyphens/>
        <w:rPr>
          <w:lang w:val="da-DK"/>
        </w:rPr>
      </w:pPr>
      <w:r w:rsidRPr="002E1710">
        <w:rPr>
          <w:i/>
          <w:u w:val="single"/>
          <w:lang w:val="da-DK"/>
        </w:rPr>
        <w:t>Køn</w:t>
      </w:r>
      <w:r w:rsidRPr="002E1710">
        <w:rPr>
          <w:i/>
          <w:lang w:val="da-DK"/>
        </w:rPr>
        <w:t>:</w:t>
      </w:r>
      <w:r w:rsidRPr="002E1710">
        <w:rPr>
          <w:lang w:val="da-DK"/>
        </w:rPr>
        <w:t xml:space="preserve"> Biotilgængeligheden af levodopa er signifikant højere hos kvinder end hos mænd. I farmakokinetiske studier med Stalevo var biotilgængeligheden af levodopa højere for kvinder end for mænd, hovedsageligt pga. forskellen i kropsvægt, mens der ikke sås kønsforskelle med carbidopa og </w:t>
      </w:r>
      <w:r w:rsidR="00651736">
        <w:rPr>
          <w:lang w:val="da-DK"/>
        </w:rPr>
        <w:t>entacapon</w:t>
      </w:r>
      <w:r w:rsidRPr="002E1710">
        <w:rPr>
          <w:lang w:val="da-DK"/>
        </w:rPr>
        <w:t>.</w:t>
      </w:r>
    </w:p>
    <w:p w:rsidR="00156519" w:rsidRPr="002E1710" w:rsidRDefault="00156519" w:rsidP="00156519">
      <w:pPr>
        <w:pStyle w:val="EndnoteText"/>
        <w:suppressAutoHyphens/>
        <w:rPr>
          <w:lang w:val="da-DK"/>
        </w:rPr>
      </w:pPr>
    </w:p>
    <w:p w:rsidR="00156519" w:rsidRPr="002E1710" w:rsidRDefault="00156519" w:rsidP="00156519">
      <w:pPr>
        <w:pStyle w:val="EndnoteText"/>
        <w:suppressAutoHyphens/>
        <w:rPr>
          <w:lang w:val="da-DK"/>
        </w:rPr>
      </w:pPr>
      <w:r w:rsidRPr="002E1710">
        <w:rPr>
          <w:i/>
          <w:u w:val="single"/>
          <w:lang w:val="da-DK"/>
        </w:rPr>
        <w:t>Nedsat leverfunktion:</w:t>
      </w:r>
      <w:r w:rsidRPr="002E1710">
        <w:rPr>
          <w:i/>
          <w:lang w:val="da-DK"/>
        </w:rPr>
        <w:t xml:space="preserve"> </w:t>
      </w:r>
      <w:r w:rsidRPr="002E1710">
        <w:rPr>
          <w:lang w:val="da-DK"/>
        </w:rPr>
        <w:t xml:space="preserve">Metaboliseringen af </w:t>
      </w:r>
      <w:r w:rsidR="00651736">
        <w:rPr>
          <w:lang w:val="da-DK"/>
        </w:rPr>
        <w:t>entacapon</w:t>
      </w:r>
      <w:r w:rsidRPr="002E1710">
        <w:rPr>
          <w:lang w:val="da-DK"/>
        </w:rPr>
        <w:t xml:space="preserve"> er reduceret hos patienter med mild til moderat nedsat leverfunktion (”Child-Pugh” klasse A og B), hvilket medfører øget plasmakoncentration af </w:t>
      </w:r>
      <w:r w:rsidR="00651736">
        <w:rPr>
          <w:lang w:val="da-DK"/>
        </w:rPr>
        <w:t>entacapon</w:t>
      </w:r>
      <w:r w:rsidRPr="002E1710">
        <w:rPr>
          <w:lang w:val="da-DK"/>
        </w:rPr>
        <w:t xml:space="preserve"> både i absorptions- og eliminationsfasen (se pkt. 4.2 og 4.3). Der er ikke rapporteret om specifikke farmakokinetiske studier med carbidopa og levodopa hos patienter med nedsat leverfunktion, men det anbefales imidlertid, at Stalevo gives med forsigtighed til patienter med mild til moderat nedsat leverfunktion.</w:t>
      </w:r>
    </w:p>
    <w:p w:rsidR="00156519" w:rsidRPr="002E1710" w:rsidRDefault="00156519" w:rsidP="00156519">
      <w:pPr>
        <w:pStyle w:val="EndnoteText"/>
        <w:suppressAutoHyphens/>
        <w:rPr>
          <w:lang w:val="da-DK"/>
        </w:rPr>
      </w:pPr>
    </w:p>
    <w:p w:rsidR="00156519" w:rsidRPr="002E1710" w:rsidRDefault="00156519" w:rsidP="00156519">
      <w:pPr>
        <w:pStyle w:val="EndnoteText"/>
        <w:suppressAutoHyphens/>
        <w:rPr>
          <w:lang w:val="da-DK"/>
        </w:rPr>
      </w:pPr>
      <w:r w:rsidRPr="002E1710">
        <w:rPr>
          <w:i/>
          <w:u w:val="single"/>
          <w:lang w:val="da-DK"/>
        </w:rPr>
        <w:t>Nedsat nyrefunktion</w:t>
      </w:r>
      <w:r w:rsidRPr="002E1710">
        <w:rPr>
          <w:i/>
          <w:lang w:val="da-DK"/>
        </w:rPr>
        <w:t>:</w:t>
      </w:r>
      <w:r w:rsidRPr="002E1710">
        <w:rPr>
          <w:lang w:val="da-DK"/>
        </w:rPr>
        <w:t xml:space="preserve"> Nedsat nyrefunktion påvirker ikke </w:t>
      </w:r>
      <w:r w:rsidR="00651736">
        <w:rPr>
          <w:lang w:val="da-DK"/>
        </w:rPr>
        <w:t>entacapon</w:t>
      </w:r>
      <w:r w:rsidRPr="002E1710">
        <w:rPr>
          <w:lang w:val="da-DK"/>
        </w:rPr>
        <w:t>s farmakokinetiske egenskaber. Der er ikke rapporteret om specifikke farmakokinetiske studier af levodopa og carbidopa hos patienter med nedsat nyrefunktion. Imidlertid bør et længere doseringsinterval med Stalevo overvejes for patienter i dialysebehandling (se pkt. 4.2).</w:t>
      </w:r>
    </w:p>
    <w:p w:rsidR="00156519" w:rsidRPr="002E1710" w:rsidRDefault="00156519" w:rsidP="00156519">
      <w:pPr>
        <w:pStyle w:val="EndnoteText"/>
        <w:suppressAutoHyphens/>
        <w:rPr>
          <w:lang w:val="da-DK"/>
        </w:rPr>
      </w:pPr>
    </w:p>
    <w:p w:rsidR="00156519" w:rsidRPr="002E1710" w:rsidRDefault="00156519" w:rsidP="00A412DB">
      <w:pPr>
        <w:numPr>
          <w:ilvl w:val="1"/>
          <w:numId w:val="6"/>
        </w:numPr>
        <w:tabs>
          <w:tab w:val="clear" w:pos="570"/>
          <w:tab w:val="left" w:pos="567"/>
        </w:tabs>
        <w:suppressAutoHyphens/>
        <w:spacing w:line="240" w:lineRule="auto"/>
        <w:rPr>
          <w:b/>
          <w:lang w:val="da-DK"/>
        </w:rPr>
      </w:pPr>
      <w:r w:rsidRPr="002E1710">
        <w:rPr>
          <w:b/>
          <w:lang w:val="da-DK"/>
        </w:rPr>
        <w:t>Prækliniske sikkerhedsdata</w:t>
      </w:r>
    </w:p>
    <w:p w:rsidR="00156519" w:rsidRPr="002E1710" w:rsidRDefault="00156519" w:rsidP="00156519">
      <w:pPr>
        <w:pStyle w:val="EndnoteText"/>
        <w:suppressAutoHyphens/>
        <w:rPr>
          <w:lang w:val="da-DK"/>
        </w:rPr>
      </w:pPr>
    </w:p>
    <w:p w:rsidR="00156519" w:rsidRPr="002E1710" w:rsidRDefault="00156519" w:rsidP="00156519">
      <w:pPr>
        <w:pStyle w:val="EndnoteText"/>
        <w:suppressAutoHyphens/>
        <w:rPr>
          <w:lang w:val="da-DK"/>
        </w:rPr>
      </w:pPr>
      <w:r w:rsidRPr="002E1710">
        <w:rPr>
          <w:lang w:val="da-DK"/>
        </w:rPr>
        <w:t xml:space="preserve">Prækliniske data for levodopa, carbidopa og </w:t>
      </w:r>
      <w:r w:rsidR="00651736">
        <w:rPr>
          <w:lang w:val="da-DK"/>
        </w:rPr>
        <w:t>entacapon</w:t>
      </w:r>
      <w:r w:rsidRPr="002E1710">
        <w:rPr>
          <w:lang w:val="da-DK"/>
        </w:rPr>
        <w:t xml:space="preserve"> testet alene eller i kombination </w:t>
      </w:r>
      <w:r w:rsidR="00A64DAC" w:rsidRPr="002E1710">
        <w:rPr>
          <w:lang w:val="da-DK"/>
        </w:rPr>
        <w:t>viser</w:t>
      </w:r>
      <w:r w:rsidRPr="002E1710">
        <w:rPr>
          <w:lang w:val="da-DK"/>
        </w:rPr>
        <w:t xml:space="preserve"> ingen s</w:t>
      </w:r>
      <w:r w:rsidR="006C4C02">
        <w:rPr>
          <w:lang w:val="da-DK"/>
        </w:rPr>
        <w:t>peciel</w:t>
      </w:r>
      <w:r w:rsidR="00A64DAC" w:rsidRPr="002E1710">
        <w:rPr>
          <w:lang w:val="da-DK"/>
        </w:rPr>
        <w:t xml:space="preserve"> risiko for</w:t>
      </w:r>
      <w:r w:rsidRPr="002E1710">
        <w:rPr>
          <w:lang w:val="da-DK"/>
        </w:rPr>
        <w:t xml:space="preserve"> mennesker </w:t>
      </w:r>
      <w:r w:rsidR="00A64DAC" w:rsidRPr="002E1710">
        <w:rPr>
          <w:lang w:val="da-DK"/>
        </w:rPr>
        <w:t>vurderet ud fra</w:t>
      </w:r>
      <w:r w:rsidRPr="002E1710">
        <w:rPr>
          <w:lang w:val="da-DK"/>
        </w:rPr>
        <w:t xml:space="preserve"> konventionelle </w:t>
      </w:r>
      <w:r w:rsidR="006C4C02">
        <w:rPr>
          <w:lang w:val="da-DK"/>
        </w:rPr>
        <w:t>studier</w:t>
      </w:r>
      <w:r w:rsidR="006C4C02" w:rsidRPr="002E1710">
        <w:rPr>
          <w:lang w:val="da-DK"/>
        </w:rPr>
        <w:t xml:space="preserve"> </w:t>
      </w:r>
      <w:r w:rsidR="00A64DAC" w:rsidRPr="002E1710">
        <w:rPr>
          <w:lang w:val="da-DK"/>
        </w:rPr>
        <w:t>af</w:t>
      </w:r>
      <w:r w:rsidRPr="002E1710">
        <w:rPr>
          <w:lang w:val="da-DK"/>
        </w:rPr>
        <w:t xml:space="preserve"> </w:t>
      </w:r>
      <w:r w:rsidR="00A64DAC" w:rsidRPr="002E1710">
        <w:rPr>
          <w:lang w:val="da-DK"/>
        </w:rPr>
        <w:t>sikkerheds</w:t>
      </w:r>
      <w:r w:rsidRPr="002E1710">
        <w:rPr>
          <w:lang w:val="da-DK"/>
        </w:rPr>
        <w:t xml:space="preserve">farmakologi </w:t>
      </w:r>
      <w:r w:rsidR="008C4A69" w:rsidRPr="002E1710">
        <w:rPr>
          <w:lang w:val="da-DK"/>
        </w:rPr>
        <w:t xml:space="preserve">og </w:t>
      </w:r>
      <w:r w:rsidRPr="002E1710">
        <w:rPr>
          <w:lang w:val="da-DK"/>
        </w:rPr>
        <w:t xml:space="preserve">toksicitet </w:t>
      </w:r>
      <w:r w:rsidR="00A64DAC" w:rsidRPr="002E1710">
        <w:rPr>
          <w:lang w:val="da-DK"/>
        </w:rPr>
        <w:t>efter</w:t>
      </w:r>
      <w:r w:rsidRPr="002E1710">
        <w:rPr>
          <w:lang w:val="da-DK"/>
        </w:rPr>
        <w:t xml:space="preserve"> gentagne doser, genotoksicitet og </w:t>
      </w:r>
      <w:r w:rsidR="00292FB8">
        <w:rPr>
          <w:lang w:val="da-DK"/>
        </w:rPr>
        <w:t>k</w:t>
      </w:r>
      <w:r w:rsidRPr="002E1710">
        <w:rPr>
          <w:lang w:val="da-DK"/>
        </w:rPr>
        <w:t>arcinogenicitet. I toksicitets</w:t>
      </w:r>
      <w:r w:rsidR="00DF2F90">
        <w:rPr>
          <w:lang w:val="da-DK"/>
        </w:rPr>
        <w:t>studier</w:t>
      </w:r>
      <w:r w:rsidR="00DF2F90" w:rsidRPr="002E1710">
        <w:rPr>
          <w:lang w:val="da-DK"/>
        </w:rPr>
        <w:t xml:space="preserve"> </w:t>
      </w:r>
      <w:r w:rsidRPr="002E1710">
        <w:rPr>
          <w:lang w:val="da-DK"/>
        </w:rPr>
        <w:t>med gentag</w:t>
      </w:r>
      <w:r w:rsidR="00A64DAC" w:rsidRPr="002E1710">
        <w:rPr>
          <w:lang w:val="da-DK"/>
        </w:rPr>
        <w:t>ne</w:t>
      </w:r>
      <w:r w:rsidRPr="002E1710">
        <w:rPr>
          <w:lang w:val="da-DK"/>
        </w:rPr>
        <w:t xml:space="preserve"> doser med </w:t>
      </w:r>
      <w:r w:rsidR="00651736">
        <w:rPr>
          <w:lang w:val="da-DK"/>
        </w:rPr>
        <w:t>entacapon</w:t>
      </w:r>
      <w:r w:rsidRPr="002E1710">
        <w:rPr>
          <w:lang w:val="da-DK"/>
        </w:rPr>
        <w:t xml:space="preserve"> er anæmi observeret, hvilket sandsynligvis skyldes </w:t>
      </w:r>
      <w:r w:rsidR="00651736">
        <w:rPr>
          <w:lang w:val="da-DK"/>
        </w:rPr>
        <w:t>entacapon</w:t>
      </w:r>
      <w:r w:rsidRPr="002E1710">
        <w:rPr>
          <w:lang w:val="da-DK"/>
        </w:rPr>
        <w:t xml:space="preserve">s evne til chelatbinding med jern. Med hensyn til reproduktionstoksicitet for </w:t>
      </w:r>
      <w:r w:rsidR="00651736">
        <w:rPr>
          <w:lang w:val="da-DK"/>
        </w:rPr>
        <w:t>entacapon</w:t>
      </w:r>
      <w:r w:rsidRPr="002E1710">
        <w:rPr>
          <w:lang w:val="da-DK"/>
        </w:rPr>
        <w:t xml:space="preserve"> er der observeret </w:t>
      </w:r>
      <w:r w:rsidR="008F0B3E">
        <w:rPr>
          <w:lang w:val="da-DK"/>
        </w:rPr>
        <w:t>lavere</w:t>
      </w:r>
      <w:r w:rsidRPr="002E1710">
        <w:rPr>
          <w:lang w:val="da-DK"/>
        </w:rPr>
        <w:t xml:space="preserve"> </w:t>
      </w:r>
      <w:r w:rsidR="008F0B3E">
        <w:rPr>
          <w:lang w:val="da-DK"/>
        </w:rPr>
        <w:t>foster</w:t>
      </w:r>
      <w:r w:rsidRPr="002E1710">
        <w:rPr>
          <w:lang w:val="da-DK"/>
        </w:rPr>
        <w:t>vægt og en let forsinket knogleudvikling hos kaniner ved systemisk</w:t>
      </w:r>
      <w:r w:rsidR="00B66444">
        <w:rPr>
          <w:lang w:val="da-DK"/>
        </w:rPr>
        <w:t>e</w:t>
      </w:r>
      <w:r w:rsidRPr="002E1710">
        <w:rPr>
          <w:lang w:val="da-DK"/>
        </w:rPr>
        <w:t xml:space="preserve"> </w:t>
      </w:r>
      <w:r w:rsidR="008F0B3E">
        <w:rPr>
          <w:lang w:val="da-DK"/>
        </w:rPr>
        <w:t>eksponeringsniveau</w:t>
      </w:r>
      <w:r w:rsidR="00B66444">
        <w:rPr>
          <w:lang w:val="da-DK"/>
        </w:rPr>
        <w:t>er</w:t>
      </w:r>
      <w:r w:rsidRPr="002E1710">
        <w:rPr>
          <w:lang w:val="da-DK"/>
        </w:rPr>
        <w:t xml:space="preserve"> i </w:t>
      </w:r>
      <w:r w:rsidR="00B66444">
        <w:rPr>
          <w:lang w:val="da-DK"/>
        </w:rPr>
        <w:t xml:space="preserve">det </w:t>
      </w:r>
      <w:r w:rsidRPr="002E1710">
        <w:rPr>
          <w:lang w:val="da-DK"/>
        </w:rPr>
        <w:t>terapeutisk</w:t>
      </w:r>
      <w:r w:rsidR="00B66444">
        <w:rPr>
          <w:lang w:val="da-DK"/>
        </w:rPr>
        <w:t>e</w:t>
      </w:r>
      <w:r w:rsidRPr="002E1710">
        <w:rPr>
          <w:lang w:val="da-DK"/>
        </w:rPr>
        <w:t xml:space="preserve"> </w:t>
      </w:r>
      <w:r w:rsidR="008F0B3E">
        <w:rPr>
          <w:lang w:val="da-DK"/>
        </w:rPr>
        <w:t>område</w:t>
      </w:r>
      <w:r w:rsidRPr="002E1710">
        <w:rPr>
          <w:lang w:val="da-DK"/>
        </w:rPr>
        <w:t>. Både levodopa og kombinationer af carbidopa og levodopa har forårsaget viscerale</w:t>
      </w:r>
      <w:r w:rsidR="00A64DAC" w:rsidRPr="002E1710">
        <w:rPr>
          <w:lang w:val="da-DK"/>
        </w:rPr>
        <w:t xml:space="preserve"> misdannelser</w:t>
      </w:r>
      <w:r w:rsidRPr="002E1710">
        <w:rPr>
          <w:lang w:val="da-DK"/>
        </w:rPr>
        <w:t xml:space="preserve"> og skeletmisdannelser hos kaniner.</w:t>
      </w:r>
    </w:p>
    <w:p w:rsidR="00156519" w:rsidRPr="002E1710" w:rsidRDefault="00156519" w:rsidP="00156519">
      <w:pPr>
        <w:pStyle w:val="EndnoteText"/>
        <w:suppressAutoHyphens/>
        <w:rPr>
          <w:lang w:val="da-DK"/>
        </w:rPr>
      </w:pPr>
    </w:p>
    <w:p w:rsidR="00156519" w:rsidRPr="002E1710" w:rsidRDefault="00156519" w:rsidP="00156519">
      <w:pPr>
        <w:pStyle w:val="EndnoteText"/>
        <w:suppressAutoHyphens/>
        <w:rPr>
          <w:lang w:val="da-DK"/>
        </w:rPr>
      </w:pPr>
    </w:p>
    <w:p w:rsidR="00156519" w:rsidRPr="002E1710" w:rsidRDefault="00156519" w:rsidP="00156519">
      <w:pPr>
        <w:suppressAutoHyphens/>
        <w:spacing w:line="240" w:lineRule="auto"/>
        <w:ind w:left="567" w:hanging="567"/>
        <w:rPr>
          <w:b/>
          <w:lang w:val="da-DK"/>
        </w:rPr>
      </w:pPr>
      <w:r w:rsidRPr="002E1710">
        <w:rPr>
          <w:b/>
          <w:lang w:val="da-DK"/>
        </w:rPr>
        <w:t>6.</w:t>
      </w:r>
      <w:r w:rsidRPr="002E1710">
        <w:rPr>
          <w:b/>
          <w:lang w:val="da-DK"/>
        </w:rPr>
        <w:tab/>
        <w:t>FARMACEUTISKE OPLYSNINGER</w:t>
      </w:r>
    </w:p>
    <w:p w:rsidR="00156519" w:rsidRPr="002E1710" w:rsidRDefault="00156519" w:rsidP="00156519">
      <w:pPr>
        <w:pStyle w:val="EndnoteText"/>
        <w:suppressAutoHyphens/>
        <w:rPr>
          <w:lang w:val="da-DK"/>
        </w:rPr>
      </w:pPr>
    </w:p>
    <w:p w:rsidR="00156519" w:rsidRPr="002E1710" w:rsidRDefault="00156519" w:rsidP="00156519">
      <w:pPr>
        <w:suppressAutoHyphens/>
        <w:spacing w:line="240" w:lineRule="auto"/>
        <w:ind w:left="567" w:hanging="567"/>
        <w:rPr>
          <w:b/>
          <w:lang w:val="da-DK"/>
        </w:rPr>
      </w:pPr>
      <w:r w:rsidRPr="002E1710">
        <w:rPr>
          <w:b/>
          <w:lang w:val="da-DK"/>
        </w:rPr>
        <w:t>6.1</w:t>
      </w:r>
      <w:r w:rsidRPr="002E1710">
        <w:rPr>
          <w:b/>
          <w:lang w:val="da-DK"/>
        </w:rPr>
        <w:tab/>
        <w:t>Hjælpestoffer</w:t>
      </w:r>
    </w:p>
    <w:p w:rsidR="00156519" w:rsidRPr="002E1710" w:rsidRDefault="00156519" w:rsidP="00156519">
      <w:pPr>
        <w:pStyle w:val="EndnoteText"/>
        <w:suppressAutoHyphens/>
        <w:rPr>
          <w:lang w:val="da-DK"/>
        </w:rPr>
      </w:pPr>
    </w:p>
    <w:p w:rsidR="00156519" w:rsidRPr="002E1710" w:rsidRDefault="00156519" w:rsidP="00156519">
      <w:pPr>
        <w:pStyle w:val="EndnoteText"/>
        <w:suppressAutoHyphens/>
        <w:rPr>
          <w:u w:val="single"/>
          <w:lang w:val="da-DK"/>
        </w:rPr>
      </w:pPr>
      <w:r w:rsidRPr="002E1710">
        <w:rPr>
          <w:u w:val="single"/>
          <w:lang w:val="da-DK"/>
        </w:rPr>
        <w:t>Tabletkerne:</w:t>
      </w:r>
    </w:p>
    <w:p w:rsidR="00156519" w:rsidRPr="002E1710" w:rsidRDefault="00156519" w:rsidP="00156519">
      <w:pPr>
        <w:pStyle w:val="EndnoteText"/>
        <w:suppressAutoHyphens/>
        <w:rPr>
          <w:lang w:val="da-DK"/>
        </w:rPr>
      </w:pPr>
      <w:r w:rsidRPr="002E1710">
        <w:rPr>
          <w:lang w:val="da-DK"/>
        </w:rPr>
        <w:t>Croscarmellosenatrium</w:t>
      </w:r>
    </w:p>
    <w:p w:rsidR="00156519" w:rsidRPr="002E1710" w:rsidRDefault="00156519" w:rsidP="00156519">
      <w:pPr>
        <w:pStyle w:val="EndnoteText"/>
        <w:suppressAutoHyphens/>
        <w:rPr>
          <w:lang w:val="da-DK"/>
        </w:rPr>
      </w:pPr>
      <w:r w:rsidRPr="002E1710">
        <w:rPr>
          <w:lang w:val="da-DK"/>
        </w:rPr>
        <w:t>Magnesiumstearat</w:t>
      </w:r>
    </w:p>
    <w:p w:rsidR="00156519" w:rsidRPr="002E1710" w:rsidRDefault="00156519" w:rsidP="00156519">
      <w:pPr>
        <w:pStyle w:val="EndnoteText"/>
        <w:suppressAutoHyphens/>
        <w:rPr>
          <w:lang w:val="sv-SE"/>
        </w:rPr>
      </w:pPr>
      <w:r w:rsidRPr="002E1710">
        <w:rPr>
          <w:lang w:val="sv-SE"/>
        </w:rPr>
        <w:t>Majsstivelse</w:t>
      </w:r>
    </w:p>
    <w:p w:rsidR="00156519" w:rsidRPr="002E1710" w:rsidRDefault="00156519" w:rsidP="00156519">
      <w:pPr>
        <w:pStyle w:val="EndnoteText"/>
        <w:suppressAutoHyphens/>
        <w:rPr>
          <w:lang w:val="it-IT"/>
        </w:rPr>
      </w:pPr>
      <w:r w:rsidRPr="002E1710">
        <w:rPr>
          <w:lang w:val="it-IT"/>
        </w:rPr>
        <w:t>Mannitol (E421)</w:t>
      </w:r>
    </w:p>
    <w:p w:rsidR="00156519" w:rsidRPr="002E1710" w:rsidRDefault="00156519" w:rsidP="00156519">
      <w:pPr>
        <w:pStyle w:val="EndnoteText"/>
        <w:suppressAutoHyphens/>
        <w:rPr>
          <w:lang w:val="it-IT"/>
        </w:rPr>
      </w:pPr>
      <w:r w:rsidRPr="002E1710">
        <w:rPr>
          <w:lang w:val="it-IT"/>
        </w:rPr>
        <w:t xml:space="preserve">Povidon </w:t>
      </w:r>
      <w:r w:rsidR="0046427B">
        <w:rPr>
          <w:lang w:val="it-IT"/>
        </w:rPr>
        <w:t xml:space="preserve">K 30 </w:t>
      </w:r>
      <w:r w:rsidRPr="002E1710">
        <w:rPr>
          <w:lang w:val="it-IT"/>
        </w:rPr>
        <w:t>(E1201)</w:t>
      </w:r>
    </w:p>
    <w:p w:rsidR="00156519" w:rsidRPr="002E1710" w:rsidRDefault="00156519" w:rsidP="00156519">
      <w:pPr>
        <w:pStyle w:val="EndnoteText"/>
        <w:suppressAutoHyphens/>
        <w:rPr>
          <w:lang w:val="it-IT"/>
        </w:rPr>
      </w:pPr>
    </w:p>
    <w:p w:rsidR="00156519" w:rsidRPr="002E1710" w:rsidRDefault="00156519" w:rsidP="00156519">
      <w:pPr>
        <w:pStyle w:val="EndnoteText"/>
        <w:suppressAutoHyphens/>
        <w:rPr>
          <w:u w:val="single"/>
          <w:lang w:val="pt-PT"/>
        </w:rPr>
      </w:pPr>
      <w:r w:rsidRPr="002E1710">
        <w:rPr>
          <w:u w:val="single"/>
          <w:lang w:val="pt-PT"/>
        </w:rPr>
        <w:t>Filmovertræk</w:t>
      </w:r>
      <w:r w:rsidR="006D1B26">
        <w:rPr>
          <w:u w:val="single"/>
          <w:lang w:val="pt-PT"/>
        </w:rPr>
        <w:t xml:space="preserve"> for </w:t>
      </w:r>
      <w:r w:rsidR="006D1B26" w:rsidRPr="00C664B7">
        <w:rPr>
          <w:szCs w:val="22"/>
          <w:u w:val="single"/>
          <w:lang w:val="da-DK"/>
        </w:rPr>
        <w:t>50/12,</w:t>
      </w:r>
      <w:r w:rsidR="006D1B26" w:rsidRPr="004740F1">
        <w:rPr>
          <w:szCs w:val="22"/>
          <w:u w:val="single"/>
          <w:lang w:val="da-DK"/>
        </w:rPr>
        <w:t xml:space="preserve">5/200 mg, 100/25/200 mg </w:t>
      </w:r>
      <w:r w:rsidR="00100A81">
        <w:rPr>
          <w:szCs w:val="22"/>
          <w:u w:val="single"/>
          <w:lang w:val="da-DK"/>
        </w:rPr>
        <w:t>og</w:t>
      </w:r>
      <w:r w:rsidR="006D1B26" w:rsidRPr="004740F1">
        <w:rPr>
          <w:szCs w:val="22"/>
          <w:u w:val="single"/>
          <w:lang w:val="da-DK"/>
        </w:rPr>
        <w:t xml:space="preserve"> 150</w:t>
      </w:r>
      <w:r w:rsidR="006D1B26" w:rsidRPr="00C664B7">
        <w:rPr>
          <w:u w:val="single"/>
          <w:lang w:val="da-DK"/>
        </w:rPr>
        <w:t>/37,</w:t>
      </w:r>
      <w:r w:rsidR="006D1B26" w:rsidRPr="004740F1">
        <w:rPr>
          <w:u w:val="single"/>
          <w:lang w:val="da-DK"/>
        </w:rPr>
        <w:t>5/200 mg</w:t>
      </w:r>
      <w:r w:rsidRPr="002E1710">
        <w:rPr>
          <w:u w:val="single"/>
          <w:lang w:val="pt-PT"/>
        </w:rPr>
        <w:t>:</w:t>
      </w:r>
    </w:p>
    <w:p w:rsidR="00156519" w:rsidRPr="002E1710" w:rsidRDefault="00156519" w:rsidP="00156519">
      <w:pPr>
        <w:pStyle w:val="EndnoteText"/>
        <w:suppressAutoHyphens/>
        <w:rPr>
          <w:lang w:val="pt-PT"/>
        </w:rPr>
      </w:pPr>
      <w:r w:rsidRPr="002E1710">
        <w:rPr>
          <w:lang w:val="pt-PT"/>
        </w:rPr>
        <w:t xml:space="preserve">Glycerol </w:t>
      </w:r>
      <w:r w:rsidR="0018226C" w:rsidRPr="002E1710">
        <w:rPr>
          <w:lang w:val="pt-PT"/>
        </w:rPr>
        <w:t>(</w:t>
      </w:r>
      <w:r w:rsidRPr="002E1710">
        <w:rPr>
          <w:lang w:val="pt-PT"/>
        </w:rPr>
        <w:t>85</w:t>
      </w:r>
      <w:r w:rsidR="00595CC9" w:rsidRPr="002E1710">
        <w:rPr>
          <w:lang w:val="pt-PT"/>
        </w:rPr>
        <w:t xml:space="preserve"> procent</w:t>
      </w:r>
      <w:r w:rsidR="0018226C" w:rsidRPr="002E1710">
        <w:rPr>
          <w:lang w:val="pt-PT"/>
        </w:rPr>
        <w:t>)</w:t>
      </w:r>
      <w:r w:rsidRPr="002E1710">
        <w:rPr>
          <w:lang w:val="pt-PT"/>
        </w:rPr>
        <w:t xml:space="preserve"> (E422)</w:t>
      </w:r>
    </w:p>
    <w:p w:rsidR="00156519" w:rsidRPr="002E1710" w:rsidRDefault="00156519" w:rsidP="00156519">
      <w:pPr>
        <w:pStyle w:val="EndnoteText"/>
        <w:suppressAutoHyphens/>
        <w:rPr>
          <w:lang w:val="pt-PT"/>
        </w:rPr>
      </w:pPr>
      <w:r w:rsidRPr="002E1710">
        <w:rPr>
          <w:lang w:val="pt-PT"/>
        </w:rPr>
        <w:t>Hypromellose</w:t>
      </w:r>
    </w:p>
    <w:p w:rsidR="00156519" w:rsidRPr="002E1710" w:rsidRDefault="00156519" w:rsidP="00156519">
      <w:pPr>
        <w:pStyle w:val="EndnoteText"/>
        <w:suppressAutoHyphens/>
        <w:rPr>
          <w:lang w:val="pt-PT"/>
        </w:rPr>
      </w:pPr>
      <w:r w:rsidRPr="002E1710">
        <w:rPr>
          <w:lang w:val="pt-PT"/>
        </w:rPr>
        <w:t>Magnesiumstearat</w:t>
      </w:r>
    </w:p>
    <w:p w:rsidR="00156519" w:rsidRPr="002E1710" w:rsidRDefault="00156519" w:rsidP="00156519">
      <w:pPr>
        <w:pStyle w:val="EndnoteText"/>
        <w:suppressAutoHyphens/>
        <w:rPr>
          <w:lang w:val="pt-PT"/>
        </w:rPr>
      </w:pPr>
      <w:r w:rsidRPr="002E1710">
        <w:rPr>
          <w:lang w:val="pt-PT"/>
        </w:rPr>
        <w:t>Polysorbat 80</w:t>
      </w:r>
    </w:p>
    <w:p w:rsidR="00156519" w:rsidRPr="002E1710" w:rsidRDefault="00156519" w:rsidP="00156519">
      <w:pPr>
        <w:pStyle w:val="EndnoteText"/>
        <w:suppressAutoHyphens/>
        <w:rPr>
          <w:lang w:val="pt-PT"/>
        </w:rPr>
      </w:pPr>
      <w:r w:rsidRPr="002E1710">
        <w:rPr>
          <w:lang w:val="pt-PT"/>
        </w:rPr>
        <w:t>Rød jernoxid (E172)</w:t>
      </w:r>
    </w:p>
    <w:p w:rsidR="00156519" w:rsidRPr="002E1710" w:rsidRDefault="00156519" w:rsidP="00156519">
      <w:pPr>
        <w:pStyle w:val="EndnoteText"/>
        <w:suppressAutoHyphens/>
        <w:rPr>
          <w:lang w:val="pt-PT"/>
        </w:rPr>
      </w:pPr>
      <w:r w:rsidRPr="002E1710">
        <w:rPr>
          <w:lang w:val="pt-PT"/>
        </w:rPr>
        <w:t>Saccharose</w:t>
      </w:r>
    </w:p>
    <w:p w:rsidR="00156519" w:rsidRPr="002E1710" w:rsidRDefault="00156519" w:rsidP="00156519">
      <w:pPr>
        <w:pStyle w:val="EndnoteText"/>
        <w:suppressAutoHyphens/>
        <w:rPr>
          <w:lang w:val="pt-PT"/>
        </w:rPr>
      </w:pPr>
      <w:r w:rsidRPr="002E1710">
        <w:rPr>
          <w:lang w:val="pt-PT"/>
        </w:rPr>
        <w:t>Titandioxid (E171)</w:t>
      </w:r>
    </w:p>
    <w:p w:rsidR="00156519" w:rsidRDefault="00156519" w:rsidP="00156519">
      <w:pPr>
        <w:pStyle w:val="EndnoteText"/>
        <w:suppressAutoHyphens/>
        <w:rPr>
          <w:lang w:val="pt-PT"/>
        </w:rPr>
      </w:pPr>
      <w:r w:rsidRPr="002E1710">
        <w:rPr>
          <w:lang w:val="pt-PT"/>
        </w:rPr>
        <w:t>Gul jernoxid (E172)</w:t>
      </w:r>
    </w:p>
    <w:p w:rsidR="006D1B26" w:rsidRDefault="006D1B26" w:rsidP="00156519">
      <w:pPr>
        <w:pStyle w:val="EndnoteText"/>
        <w:suppressAutoHyphens/>
        <w:rPr>
          <w:lang w:val="pt-PT"/>
        </w:rPr>
      </w:pPr>
    </w:p>
    <w:p w:rsidR="006D1B26" w:rsidRPr="004740F1" w:rsidRDefault="006D1B26" w:rsidP="006D1B26">
      <w:pPr>
        <w:widowControl w:val="0"/>
        <w:rPr>
          <w:szCs w:val="22"/>
          <w:u w:val="single"/>
          <w:lang w:val="da-DK"/>
        </w:rPr>
      </w:pPr>
      <w:r w:rsidRPr="004740F1">
        <w:rPr>
          <w:szCs w:val="22"/>
          <w:u w:val="single"/>
          <w:lang w:val="da-DK"/>
        </w:rPr>
        <w:t xml:space="preserve">Filmovertræk for 75/18,75/200 mg, 125/31,25/200 mg, 175/43,75/200 mg </w:t>
      </w:r>
      <w:r w:rsidR="00100A81">
        <w:rPr>
          <w:szCs w:val="22"/>
          <w:u w:val="single"/>
          <w:lang w:val="da-DK"/>
        </w:rPr>
        <w:t>og</w:t>
      </w:r>
      <w:r w:rsidRPr="004740F1">
        <w:rPr>
          <w:szCs w:val="22"/>
          <w:u w:val="single"/>
          <w:lang w:val="da-DK"/>
        </w:rPr>
        <w:t xml:space="preserve"> 200/50/200 mg</w:t>
      </w:r>
      <w:r w:rsidRPr="004740F1">
        <w:rPr>
          <w:szCs w:val="22"/>
          <w:lang w:val="da-DK"/>
        </w:rPr>
        <w:t>:</w:t>
      </w:r>
    </w:p>
    <w:p w:rsidR="006D1B26" w:rsidRPr="007961A8" w:rsidRDefault="006D1B26" w:rsidP="006D1B26">
      <w:pPr>
        <w:pStyle w:val="BodyText3"/>
        <w:jc w:val="left"/>
        <w:rPr>
          <w:b w:val="0"/>
          <w:i w:val="0"/>
          <w:szCs w:val="22"/>
          <w:lang w:val="it-IT"/>
        </w:rPr>
      </w:pPr>
      <w:r w:rsidRPr="007961A8">
        <w:rPr>
          <w:b w:val="0"/>
          <w:i w:val="0"/>
          <w:szCs w:val="22"/>
          <w:lang w:val="it-IT"/>
        </w:rPr>
        <w:t>Glycerol (85 p</w:t>
      </w:r>
      <w:r>
        <w:rPr>
          <w:b w:val="0"/>
          <w:i w:val="0"/>
          <w:szCs w:val="22"/>
          <w:lang w:val="it-IT"/>
        </w:rPr>
        <w:t>rocent</w:t>
      </w:r>
      <w:r w:rsidRPr="007961A8">
        <w:rPr>
          <w:b w:val="0"/>
          <w:i w:val="0"/>
          <w:szCs w:val="22"/>
          <w:lang w:val="it-IT"/>
        </w:rPr>
        <w:t>) (E422)</w:t>
      </w:r>
    </w:p>
    <w:p w:rsidR="006D1B26" w:rsidRPr="002E1710" w:rsidRDefault="006D1B26" w:rsidP="006D1B26">
      <w:pPr>
        <w:pStyle w:val="EndnoteText"/>
        <w:suppressAutoHyphens/>
        <w:rPr>
          <w:lang w:val="pt-PT"/>
        </w:rPr>
      </w:pPr>
      <w:r w:rsidRPr="002E1710">
        <w:rPr>
          <w:lang w:val="pt-PT"/>
        </w:rPr>
        <w:t>Hypromellose</w:t>
      </w:r>
    </w:p>
    <w:p w:rsidR="006D1B26" w:rsidRPr="002E1710" w:rsidRDefault="006D1B26" w:rsidP="006D1B26">
      <w:pPr>
        <w:pStyle w:val="EndnoteText"/>
        <w:suppressAutoHyphens/>
        <w:rPr>
          <w:lang w:val="pt-PT"/>
        </w:rPr>
      </w:pPr>
      <w:r w:rsidRPr="002E1710">
        <w:rPr>
          <w:lang w:val="pt-PT"/>
        </w:rPr>
        <w:t>Magnesiumstearat</w:t>
      </w:r>
    </w:p>
    <w:p w:rsidR="006D1B26" w:rsidRPr="002E1710" w:rsidRDefault="006D1B26" w:rsidP="006D1B26">
      <w:pPr>
        <w:pStyle w:val="EndnoteText"/>
        <w:suppressAutoHyphens/>
        <w:rPr>
          <w:lang w:val="pt-PT"/>
        </w:rPr>
      </w:pPr>
      <w:r w:rsidRPr="002E1710">
        <w:rPr>
          <w:lang w:val="pt-PT"/>
        </w:rPr>
        <w:t>Polysorbat 80</w:t>
      </w:r>
    </w:p>
    <w:p w:rsidR="006D1B26" w:rsidRPr="002E1710" w:rsidRDefault="006D1B26" w:rsidP="006D1B26">
      <w:pPr>
        <w:pStyle w:val="EndnoteText"/>
        <w:suppressAutoHyphens/>
        <w:rPr>
          <w:lang w:val="pt-PT"/>
        </w:rPr>
      </w:pPr>
      <w:r w:rsidRPr="002E1710">
        <w:rPr>
          <w:lang w:val="pt-PT"/>
        </w:rPr>
        <w:t>Rød jernoxid (E172)</w:t>
      </w:r>
    </w:p>
    <w:p w:rsidR="006D1B26" w:rsidRPr="002E1710" w:rsidRDefault="006D1B26" w:rsidP="006D1B26">
      <w:pPr>
        <w:pStyle w:val="EndnoteText"/>
        <w:suppressAutoHyphens/>
        <w:rPr>
          <w:lang w:val="pt-PT"/>
        </w:rPr>
      </w:pPr>
      <w:r w:rsidRPr="002E1710">
        <w:rPr>
          <w:lang w:val="pt-PT"/>
        </w:rPr>
        <w:t>Saccharose</w:t>
      </w:r>
    </w:p>
    <w:p w:rsidR="006D1B26" w:rsidRPr="002E1710" w:rsidRDefault="006D1B26" w:rsidP="00156519">
      <w:pPr>
        <w:pStyle w:val="EndnoteText"/>
        <w:suppressAutoHyphens/>
        <w:rPr>
          <w:lang w:val="pt-PT"/>
        </w:rPr>
      </w:pPr>
      <w:r w:rsidRPr="002E1710">
        <w:rPr>
          <w:lang w:val="pt-PT"/>
        </w:rPr>
        <w:t>Titandioxid (E171)</w:t>
      </w:r>
    </w:p>
    <w:p w:rsidR="00156519" w:rsidRPr="002E1710" w:rsidRDefault="00156519" w:rsidP="00156519">
      <w:pPr>
        <w:pStyle w:val="EndnoteText"/>
        <w:suppressAutoHyphens/>
        <w:rPr>
          <w:lang w:val="pt-PT"/>
        </w:rPr>
      </w:pPr>
    </w:p>
    <w:p w:rsidR="00156519" w:rsidRPr="002E1710" w:rsidRDefault="00156519" w:rsidP="00156519">
      <w:pPr>
        <w:suppressAutoHyphens/>
        <w:spacing w:line="240" w:lineRule="auto"/>
        <w:ind w:left="570" w:hanging="570"/>
        <w:rPr>
          <w:b/>
          <w:lang w:val="da-DK"/>
        </w:rPr>
      </w:pPr>
      <w:r w:rsidRPr="002E1710">
        <w:rPr>
          <w:b/>
          <w:lang w:val="da-DK"/>
        </w:rPr>
        <w:t>6.2</w:t>
      </w:r>
      <w:r w:rsidRPr="002E1710">
        <w:rPr>
          <w:b/>
          <w:lang w:val="da-DK"/>
        </w:rPr>
        <w:tab/>
        <w:t>Uforligeligheder</w:t>
      </w:r>
    </w:p>
    <w:p w:rsidR="00156519" w:rsidRPr="002E1710" w:rsidRDefault="00156519" w:rsidP="00156519">
      <w:pPr>
        <w:pStyle w:val="EndnoteText"/>
        <w:suppressAutoHyphens/>
        <w:rPr>
          <w:lang w:val="da-DK"/>
        </w:rPr>
      </w:pPr>
    </w:p>
    <w:p w:rsidR="00156519" w:rsidRPr="002E1710" w:rsidRDefault="00156519" w:rsidP="00156519">
      <w:pPr>
        <w:pStyle w:val="EndnoteText"/>
        <w:suppressAutoHyphens/>
        <w:rPr>
          <w:lang w:val="da-DK"/>
        </w:rPr>
      </w:pPr>
      <w:r w:rsidRPr="002E1710">
        <w:rPr>
          <w:lang w:val="da-DK"/>
        </w:rPr>
        <w:t>Ikke relevant.</w:t>
      </w:r>
    </w:p>
    <w:p w:rsidR="00156519" w:rsidRPr="002E1710" w:rsidRDefault="00156519" w:rsidP="00156519">
      <w:pPr>
        <w:suppressAutoHyphens/>
        <w:spacing w:line="240" w:lineRule="auto"/>
        <w:ind w:left="570" w:hanging="570"/>
        <w:rPr>
          <w:b/>
          <w:lang w:val="da-DK"/>
        </w:rPr>
      </w:pPr>
    </w:p>
    <w:p w:rsidR="00156519" w:rsidRPr="002E1710" w:rsidRDefault="00156519" w:rsidP="00156519">
      <w:pPr>
        <w:suppressAutoHyphens/>
        <w:spacing w:line="240" w:lineRule="auto"/>
        <w:ind w:left="570" w:hanging="570"/>
        <w:rPr>
          <w:b/>
          <w:lang w:val="da-DK"/>
        </w:rPr>
      </w:pPr>
      <w:r w:rsidRPr="002E1710">
        <w:rPr>
          <w:b/>
          <w:lang w:val="da-DK"/>
        </w:rPr>
        <w:t>6.3</w:t>
      </w:r>
      <w:r w:rsidRPr="002E1710">
        <w:rPr>
          <w:b/>
          <w:lang w:val="da-DK"/>
        </w:rPr>
        <w:tab/>
        <w:t>Opbevaringstid</w:t>
      </w:r>
    </w:p>
    <w:p w:rsidR="00156519" w:rsidRPr="002E1710" w:rsidRDefault="00156519" w:rsidP="00156519">
      <w:pPr>
        <w:pStyle w:val="EndnoteText"/>
        <w:suppressAutoHyphens/>
        <w:rPr>
          <w:lang w:val="da-DK"/>
        </w:rPr>
      </w:pPr>
    </w:p>
    <w:p w:rsidR="00156519" w:rsidRPr="002E1710" w:rsidRDefault="00156519" w:rsidP="00156519">
      <w:pPr>
        <w:pStyle w:val="EndnoteText"/>
        <w:suppressAutoHyphens/>
        <w:rPr>
          <w:lang w:val="da-DK"/>
        </w:rPr>
      </w:pPr>
      <w:r w:rsidRPr="002E1710">
        <w:rPr>
          <w:lang w:val="da-DK"/>
        </w:rPr>
        <w:t>3 år.</w:t>
      </w:r>
    </w:p>
    <w:p w:rsidR="00156519" w:rsidRPr="002E1710" w:rsidRDefault="00156519" w:rsidP="00156519">
      <w:pPr>
        <w:pStyle w:val="EndnoteText"/>
        <w:suppressAutoHyphens/>
        <w:rPr>
          <w:lang w:val="da-DK"/>
        </w:rPr>
      </w:pPr>
    </w:p>
    <w:p w:rsidR="00156519" w:rsidRPr="002E1710" w:rsidRDefault="00156519" w:rsidP="00156519">
      <w:pPr>
        <w:suppressAutoHyphens/>
        <w:spacing w:line="240" w:lineRule="auto"/>
        <w:ind w:left="570" w:hanging="570"/>
        <w:rPr>
          <w:b/>
          <w:lang w:val="da-DK"/>
        </w:rPr>
      </w:pPr>
      <w:r w:rsidRPr="002E1710">
        <w:rPr>
          <w:b/>
          <w:lang w:val="da-DK"/>
        </w:rPr>
        <w:t>6.4</w:t>
      </w:r>
      <w:r w:rsidRPr="002E1710">
        <w:rPr>
          <w:b/>
          <w:lang w:val="da-DK"/>
        </w:rPr>
        <w:tab/>
        <w:t>Særlige opbevaringsforhold</w:t>
      </w:r>
    </w:p>
    <w:p w:rsidR="00156519" w:rsidRPr="002E1710" w:rsidRDefault="00156519" w:rsidP="00156519">
      <w:pPr>
        <w:pStyle w:val="EndnoteText"/>
        <w:suppressAutoHyphens/>
        <w:rPr>
          <w:lang w:val="da-DK"/>
        </w:rPr>
      </w:pPr>
    </w:p>
    <w:p w:rsidR="00156519" w:rsidRPr="002E1710" w:rsidRDefault="00156519" w:rsidP="00156519">
      <w:pPr>
        <w:pStyle w:val="EndnoteText"/>
        <w:suppressAutoHyphens/>
        <w:rPr>
          <w:lang w:val="da-DK"/>
        </w:rPr>
      </w:pPr>
      <w:r w:rsidRPr="002E1710">
        <w:rPr>
          <w:lang w:val="da-DK"/>
        </w:rPr>
        <w:t>Dette lægemiddel kræver ingen særlige forholdsregler vedrørende opbevaringen.</w:t>
      </w:r>
    </w:p>
    <w:p w:rsidR="00156519" w:rsidRPr="002E1710" w:rsidRDefault="00156519" w:rsidP="00156519">
      <w:pPr>
        <w:pStyle w:val="EndnoteText"/>
        <w:suppressAutoHyphens/>
        <w:rPr>
          <w:lang w:val="da-DK"/>
        </w:rPr>
      </w:pPr>
    </w:p>
    <w:p w:rsidR="00156519" w:rsidRPr="002E1710" w:rsidRDefault="00156519" w:rsidP="00156519">
      <w:pPr>
        <w:suppressAutoHyphens/>
        <w:spacing w:line="240" w:lineRule="auto"/>
        <w:ind w:left="567" w:hanging="567"/>
        <w:rPr>
          <w:b/>
          <w:lang w:val="da-DK"/>
        </w:rPr>
      </w:pPr>
      <w:r w:rsidRPr="002E1710">
        <w:rPr>
          <w:b/>
          <w:lang w:val="da-DK"/>
        </w:rPr>
        <w:t>6.5</w:t>
      </w:r>
      <w:r w:rsidRPr="002E1710">
        <w:rPr>
          <w:b/>
          <w:lang w:val="da-DK"/>
        </w:rPr>
        <w:tab/>
        <w:t>Emballagetype og pakningsstørrelser</w:t>
      </w:r>
    </w:p>
    <w:p w:rsidR="00156519" w:rsidRPr="002E1710" w:rsidRDefault="00156519" w:rsidP="00156519">
      <w:pPr>
        <w:pStyle w:val="EndnoteText"/>
        <w:suppressAutoHyphens/>
        <w:rPr>
          <w:lang w:val="da-DK"/>
        </w:rPr>
      </w:pPr>
    </w:p>
    <w:p w:rsidR="00156519" w:rsidRPr="002E1710" w:rsidRDefault="00156519" w:rsidP="00156519">
      <w:pPr>
        <w:pStyle w:val="EndnoteText"/>
        <w:suppressAutoHyphens/>
        <w:rPr>
          <w:lang w:val="da-DK"/>
        </w:rPr>
      </w:pPr>
      <w:r w:rsidRPr="002E1710">
        <w:rPr>
          <w:lang w:val="da-DK"/>
        </w:rPr>
        <w:t xml:space="preserve">Tabletbeholder af HDPE med </w:t>
      </w:r>
      <w:r w:rsidR="00595CC9" w:rsidRPr="002E1710">
        <w:rPr>
          <w:lang w:val="da-DK"/>
        </w:rPr>
        <w:t xml:space="preserve">børnesikret </w:t>
      </w:r>
      <w:r w:rsidRPr="002E1710">
        <w:rPr>
          <w:lang w:val="da-DK"/>
        </w:rPr>
        <w:t>låg af PP.</w:t>
      </w:r>
    </w:p>
    <w:p w:rsidR="00156519" w:rsidRPr="002E1710" w:rsidRDefault="00156519" w:rsidP="00156519">
      <w:pPr>
        <w:pStyle w:val="EndnoteText"/>
        <w:suppressAutoHyphens/>
        <w:rPr>
          <w:lang w:val="da-DK"/>
        </w:rPr>
      </w:pPr>
    </w:p>
    <w:p w:rsidR="00156519" w:rsidRPr="002E1710" w:rsidRDefault="00156519" w:rsidP="00156519">
      <w:pPr>
        <w:pStyle w:val="EndnoteText"/>
        <w:suppressAutoHyphens/>
        <w:rPr>
          <w:lang w:val="da-DK"/>
        </w:rPr>
      </w:pPr>
      <w:r w:rsidRPr="002E1710">
        <w:rPr>
          <w:lang w:val="da-DK"/>
        </w:rPr>
        <w:t>Pakningsstørrelser</w:t>
      </w:r>
      <w:r w:rsidR="006D1B26">
        <w:rPr>
          <w:lang w:val="da-DK"/>
        </w:rPr>
        <w:t xml:space="preserve"> for </w:t>
      </w:r>
      <w:r w:rsidR="006D1B26" w:rsidRPr="00C664B7">
        <w:rPr>
          <w:szCs w:val="22"/>
          <w:lang w:val="da-DK"/>
        </w:rPr>
        <w:t>50/12,</w:t>
      </w:r>
      <w:r w:rsidR="006D1B26" w:rsidRPr="004740F1">
        <w:rPr>
          <w:szCs w:val="22"/>
          <w:lang w:val="da-DK"/>
        </w:rPr>
        <w:t xml:space="preserve">5/200 mg, 100/25/200 mg </w:t>
      </w:r>
      <w:r w:rsidR="000C0A89">
        <w:rPr>
          <w:szCs w:val="22"/>
          <w:lang w:val="da-DK"/>
        </w:rPr>
        <w:t>og</w:t>
      </w:r>
      <w:r w:rsidR="006D1B26" w:rsidRPr="004740F1">
        <w:rPr>
          <w:szCs w:val="22"/>
          <w:lang w:val="da-DK"/>
        </w:rPr>
        <w:t xml:space="preserve"> 150</w:t>
      </w:r>
      <w:r w:rsidR="006D1B26" w:rsidRPr="004740F1">
        <w:rPr>
          <w:lang w:val="da-DK"/>
        </w:rPr>
        <w:t>/37,5/200 mg</w:t>
      </w:r>
      <w:r w:rsidRPr="002E1710">
        <w:rPr>
          <w:lang w:val="da-DK"/>
        </w:rPr>
        <w:t>:</w:t>
      </w:r>
    </w:p>
    <w:p w:rsidR="00156519" w:rsidRPr="002E1710" w:rsidRDefault="00156519" w:rsidP="00156519">
      <w:pPr>
        <w:pStyle w:val="EndnoteText"/>
        <w:suppressAutoHyphens/>
        <w:rPr>
          <w:lang w:val="da-DK"/>
        </w:rPr>
      </w:pPr>
      <w:r w:rsidRPr="002E1710">
        <w:rPr>
          <w:lang w:val="da-DK"/>
        </w:rPr>
        <w:t>10, 30, 100, 130, 175 og 250 tabletter.</w:t>
      </w:r>
    </w:p>
    <w:p w:rsidR="006D1B26" w:rsidRDefault="006D1B26" w:rsidP="00156519">
      <w:pPr>
        <w:pStyle w:val="EndnoteText"/>
        <w:suppressAutoHyphens/>
        <w:rPr>
          <w:lang w:val="da-DK"/>
        </w:rPr>
      </w:pPr>
    </w:p>
    <w:p w:rsidR="006D1B26" w:rsidRDefault="006D1B26" w:rsidP="006D1B26">
      <w:pPr>
        <w:pStyle w:val="EndnoteText"/>
        <w:suppressAutoHyphens/>
        <w:rPr>
          <w:szCs w:val="22"/>
          <w:lang w:val="da-DK"/>
        </w:rPr>
      </w:pPr>
      <w:r w:rsidRPr="002E1710">
        <w:rPr>
          <w:lang w:val="da-DK"/>
        </w:rPr>
        <w:t>Pakningsstørrelser</w:t>
      </w:r>
      <w:r>
        <w:rPr>
          <w:lang w:val="da-DK"/>
        </w:rPr>
        <w:t xml:space="preserve"> for </w:t>
      </w:r>
      <w:r w:rsidRPr="004740F1">
        <w:rPr>
          <w:szCs w:val="22"/>
          <w:lang w:val="da-DK"/>
        </w:rPr>
        <w:t>75/18,</w:t>
      </w:r>
      <w:r w:rsidRPr="00C664B7">
        <w:rPr>
          <w:szCs w:val="22"/>
          <w:lang w:val="da-DK"/>
        </w:rPr>
        <w:t>75/200 mg, 125/31,</w:t>
      </w:r>
      <w:r w:rsidRPr="003C0A2E">
        <w:rPr>
          <w:szCs w:val="22"/>
          <w:lang w:val="da-DK"/>
        </w:rPr>
        <w:t>25/200 mg, 175/43,</w:t>
      </w:r>
      <w:r w:rsidRPr="004740F1">
        <w:rPr>
          <w:szCs w:val="22"/>
          <w:lang w:val="da-DK"/>
        </w:rPr>
        <w:t xml:space="preserve">75/200 mg </w:t>
      </w:r>
      <w:r w:rsidR="000C0A89">
        <w:rPr>
          <w:szCs w:val="22"/>
          <w:lang w:val="da-DK"/>
        </w:rPr>
        <w:t>og</w:t>
      </w:r>
      <w:r w:rsidRPr="004740F1">
        <w:rPr>
          <w:szCs w:val="22"/>
          <w:lang w:val="da-DK"/>
        </w:rPr>
        <w:t xml:space="preserve"> 200/50/200 mg</w:t>
      </w:r>
    </w:p>
    <w:p w:rsidR="006D1B26" w:rsidRDefault="006D1B26" w:rsidP="006D1B26">
      <w:pPr>
        <w:pStyle w:val="EndnoteText"/>
        <w:suppressAutoHyphens/>
        <w:rPr>
          <w:lang w:val="da-DK"/>
        </w:rPr>
      </w:pPr>
      <w:r>
        <w:rPr>
          <w:lang w:val="da-DK"/>
        </w:rPr>
        <w:t>10, 30, 100, 130 og</w:t>
      </w:r>
      <w:r w:rsidRPr="002E1710">
        <w:rPr>
          <w:lang w:val="da-DK"/>
        </w:rPr>
        <w:t xml:space="preserve"> 175 tabletter.</w:t>
      </w:r>
    </w:p>
    <w:p w:rsidR="006D1B26" w:rsidRDefault="006D1B26" w:rsidP="006D1B26">
      <w:pPr>
        <w:pStyle w:val="EndnoteText"/>
        <w:suppressAutoHyphens/>
        <w:rPr>
          <w:lang w:val="da-DK"/>
        </w:rPr>
      </w:pPr>
    </w:p>
    <w:p w:rsidR="00156519" w:rsidRPr="002E1710" w:rsidRDefault="00156519" w:rsidP="00156519">
      <w:pPr>
        <w:pStyle w:val="EndnoteText"/>
        <w:suppressAutoHyphens/>
        <w:rPr>
          <w:lang w:val="da-DK"/>
        </w:rPr>
      </w:pPr>
      <w:r w:rsidRPr="002E1710">
        <w:rPr>
          <w:lang w:val="da-DK"/>
        </w:rPr>
        <w:t>Ikke alle pakningsstørrelser er nødvendigvis markedsført.</w:t>
      </w:r>
    </w:p>
    <w:p w:rsidR="00156519" w:rsidRPr="002E1710" w:rsidRDefault="00156519" w:rsidP="00156519">
      <w:pPr>
        <w:pStyle w:val="EndnoteText"/>
        <w:suppressAutoHyphens/>
        <w:rPr>
          <w:lang w:val="da-DK"/>
        </w:rPr>
      </w:pPr>
    </w:p>
    <w:p w:rsidR="00156519" w:rsidRPr="002E1710" w:rsidRDefault="00156519" w:rsidP="00A03EE5">
      <w:pPr>
        <w:suppressAutoHyphens/>
        <w:spacing w:line="240" w:lineRule="auto"/>
        <w:ind w:left="567" w:hanging="567"/>
        <w:rPr>
          <w:lang w:val="da-DK"/>
        </w:rPr>
      </w:pPr>
      <w:r w:rsidRPr="002E1710">
        <w:rPr>
          <w:b/>
          <w:lang w:val="da-DK"/>
        </w:rPr>
        <w:t>6.6</w:t>
      </w:r>
      <w:r w:rsidRPr="002E1710">
        <w:rPr>
          <w:b/>
          <w:lang w:val="da-DK"/>
        </w:rPr>
        <w:tab/>
        <w:t xml:space="preserve">Regler for </w:t>
      </w:r>
      <w:r w:rsidR="006C4C02">
        <w:rPr>
          <w:b/>
          <w:lang w:val="da-DK"/>
        </w:rPr>
        <w:t>bortskaffelse</w:t>
      </w:r>
    </w:p>
    <w:p w:rsidR="005636AD" w:rsidRPr="002E1710" w:rsidRDefault="005636AD" w:rsidP="00156519">
      <w:pPr>
        <w:pStyle w:val="EndnoteText"/>
        <w:suppressAutoHyphens/>
        <w:rPr>
          <w:lang w:val="da-DK"/>
        </w:rPr>
      </w:pPr>
    </w:p>
    <w:p w:rsidR="00156519" w:rsidRPr="002E1710" w:rsidRDefault="00156519" w:rsidP="00156519">
      <w:pPr>
        <w:pStyle w:val="EndnoteText"/>
        <w:suppressAutoHyphens/>
        <w:rPr>
          <w:lang w:val="da-DK"/>
        </w:rPr>
      </w:pPr>
      <w:r w:rsidRPr="002E1710">
        <w:rPr>
          <w:lang w:val="da-DK"/>
        </w:rPr>
        <w:t>Ikke anvendt lægemid</w:t>
      </w:r>
      <w:r w:rsidR="006C4C02">
        <w:rPr>
          <w:lang w:val="da-DK"/>
        </w:rPr>
        <w:t>de</w:t>
      </w:r>
      <w:r w:rsidRPr="002E1710">
        <w:rPr>
          <w:lang w:val="da-DK"/>
        </w:rPr>
        <w:t xml:space="preserve">l samt affald heraf </w:t>
      </w:r>
      <w:r w:rsidR="006C4C02">
        <w:rPr>
          <w:lang w:val="da-DK"/>
        </w:rPr>
        <w:t>skal bortskaffes</w:t>
      </w:r>
      <w:r w:rsidR="006C4C02" w:rsidRPr="002E1710">
        <w:rPr>
          <w:lang w:val="da-DK"/>
        </w:rPr>
        <w:t xml:space="preserve"> </w:t>
      </w:r>
      <w:r w:rsidRPr="002E1710">
        <w:rPr>
          <w:lang w:val="da-DK"/>
        </w:rPr>
        <w:t>i henhold til lokale retningslinjer.</w:t>
      </w:r>
    </w:p>
    <w:p w:rsidR="00156519" w:rsidRPr="002E1710" w:rsidRDefault="00156519" w:rsidP="00156519">
      <w:pPr>
        <w:pStyle w:val="EndnoteText"/>
        <w:suppressAutoHyphens/>
        <w:rPr>
          <w:lang w:val="da-DK"/>
        </w:rPr>
      </w:pPr>
    </w:p>
    <w:p w:rsidR="00156519" w:rsidRPr="002E1710" w:rsidRDefault="00156519" w:rsidP="00156519">
      <w:pPr>
        <w:pStyle w:val="EndnoteText"/>
        <w:suppressAutoHyphens/>
        <w:rPr>
          <w:lang w:val="da-DK"/>
        </w:rPr>
      </w:pPr>
    </w:p>
    <w:p w:rsidR="00156519" w:rsidRPr="002E1710" w:rsidRDefault="00156519" w:rsidP="00156519">
      <w:pPr>
        <w:suppressAutoHyphens/>
        <w:spacing w:line="240" w:lineRule="auto"/>
        <w:ind w:left="567" w:hanging="567"/>
        <w:rPr>
          <w:b/>
          <w:lang w:val="da-DK"/>
        </w:rPr>
      </w:pPr>
      <w:r w:rsidRPr="002E1710">
        <w:rPr>
          <w:b/>
          <w:lang w:val="da-DK"/>
        </w:rPr>
        <w:t>7.</w:t>
      </w:r>
      <w:r w:rsidRPr="002E1710">
        <w:rPr>
          <w:b/>
          <w:lang w:val="da-DK"/>
        </w:rPr>
        <w:tab/>
        <w:t>INDEHAVER AF MARKEDSFØRINGSTILLADELSEN</w:t>
      </w:r>
    </w:p>
    <w:p w:rsidR="00156519" w:rsidRPr="002E1710" w:rsidRDefault="00156519" w:rsidP="00156519">
      <w:pPr>
        <w:pStyle w:val="EndnoteText"/>
        <w:suppressAutoHyphens/>
        <w:rPr>
          <w:lang w:val="da-DK"/>
        </w:rPr>
      </w:pPr>
    </w:p>
    <w:p w:rsidR="00156519" w:rsidRPr="002E1710" w:rsidRDefault="00156519" w:rsidP="00156519">
      <w:pPr>
        <w:pStyle w:val="EndnoteText"/>
        <w:suppressAutoHyphens/>
        <w:rPr>
          <w:lang w:val="da-DK"/>
        </w:rPr>
      </w:pPr>
      <w:r w:rsidRPr="002E1710">
        <w:rPr>
          <w:lang w:val="da-DK"/>
        </w:rPr>
        <w:t>Orion Corporation</w:t>
      </w:r>
    </w:p>
    <w:p w:rsidR="00156519" w:rsidRPr="002E1710" w:rsidRDefault="00156519" w:rsidP="00156519">
      <w:pPr>
        <w:pStyle w:val="EndnoteText"/>
        <w:suppressAutoHyphens/>
        <w:rPr>
          <w:lang w:val="da-DK"/>
        </w:rPr>
      </w:pPr>
      <w:r w:rsidRPr="002E1710">
        <w:rPr>
          <w:lang w:val="da-DK"/>
        </w:rPr>
        <w:t>Orionintie 1</w:t>
      </w:r>
    </w:p>
    <w:p w:rsidR="00156519" w:rsidRPr="002E1710" w:rsidRDefault="00156519" w:rsidP="00156519">
      <w:pPr>
        <w:pStyle w:val="EndnoteText"/>
        <w:suppressAutoHyphens/>
        <w:rPr>
          <w:lang w:val="da-DK"/>
        </w:rPr>
      </w:pPr>
      <w:r w:rsidRPr="002E1710">
        <w:rPr>
          <w:lang w:val="da-DK"/>
        </w:rPr>
        <w:t>FI-02200 Espoo</w:t>
      </w:r>
    </w:p>
    <w:p w:rsidR="00156519" w:rsidRPr="002E1710" w:rsidRDefault="00156519" w:rsidP="00156519">
      <w:pPr>
        <w:pStyle w:val="EndnoteText"/>
        <w:suppressAutoHyphens/>
        <w:rPr>
          <w:lang w:val="da-DK"/>
        </w:rPr>
      </w:pPr>
      <w:r w:rsidRPr="002E1710">
        <w:rPr>
          <w:lang w:val="da-DK"/>
        </w:rPr>
        <w:t>F</w:t>
      </w:r>
      <w:r w:rsidR="00595CC9" w:rsidRPr="002E1710">
        <w:rPr>
          <w:lang w:val="da-DK"/>
        </w:rPr>
        <w:t>inland</w:t>
      </w:r>
    </w:p>
    <w:p w:rsidR="00156519" w:rsidRPr="002E1710" w:rsidRDefault="00156519" w:rsidP="00156519">
      <w:pPr>
        <w:pStyle w:val="EndnoteText"/>
        <w:suppressAutoHyphens/>
        <w:rPr>
          <w:lang w:val="da-DK"/>
        </w:rPr>
      </w:pPr>
    </w:p>
    <w:p w:rsidR="00156519" w:rsidRPr="002E1710" w:rsidRDefault="00156519" w:rsidP="00156519">
      <w:pPr>
        <w:pStyle w:val="EndnoteText"/>
        <w:suppressAutoHyphens/>
        <w:rPr>
          <w:lang w:val="da-DK"/>
        </w:rPr>
      </w:pPr>
    </w:p>
    <w:p w:rsidR="00156519" w:rsidRPr="002E1710" w:rsidRDefault="00156519" w:rsidP="00156519">
      <w:pPr>
        <w:suppressAutoHyphens/>
        <w:spacing w:line="240" w:lineRule="auto"/>
        <w:ind w:left="567" w:hanging="567"/>
        <w:rPr>
          <w:b/>
          <w:lang w:val="da-DK"/>
        </w:rPr>
      </w:pPr>
      <w:r w:rsidRPr="002E1710">
        <w:rPr>
          <w:b/>
          <w:lang w:val="da-DK"/>
        </w:rPr>
        <w:t>8.</w:t>
      </w:r>
      <w:r w:rsidRPr="002E1710">
        <w:rPr>
          <w:b/>
          <w:lang w:val="da-DK"/>
        </w:rPr>
        <w:tab/>
        <w:t>MARKEDSFØRINGSTILLADELSESNUMRE</w:t>
      </w:r>
    </w:p>
    <w:p w:rsidR="00156519" w:rsidRPr="002E1710" w:rsidRDefault="00156519" w:rsidP="00156519">
      <w:pPr>
        <w:suppressAutoHyphens/>
        <w:spacing w:line="240" w:lineRule="auto"/>
        <w:ind w:left="567" w:hanging="567"/>
        <w:rPr>
          <w:b/>
          <w:lang w:val="da-DK"/>
        </w:rPr>
      </w:pPr>
    </w:p>
    <w:p w:rsidR="009A619B" w:rsidRPr="003047F9" w:rsidRDefault="009A619B" w:rsidP="009A619B">
      <w:pPr>
        <w:suppressAutoHyphens/>
        <w:spacing w:line="240" w:lineRule="auto"/>
        <w:ind w:left="567" w:hanging="567"/>
        <w:rPr>
          <w:b/>
          <w:u w:val="single"/>
          <w:lang w:val="da-DK"/>
        </w:rPr>
      </w:pPr>
      <w:r w:rsidRPr="003047F9">
        <w:rPr>
          <w:szCs w:val="22"/>
          <w:u w:val="single"/>
          <w:lang w:val="da-DK"/>
        </w:rPr>
        <w:t>50</w:t>
      </w:r>
      <w:r w:rsidR="000C0A89" w:rsidRPr="003047F9">
        <w:rPr>
          <w:szCs w:val="22"/>
          <w:u w:val="single"/>
          <w:lang w:val="da-DK"/>
        </w:rPr>
        <w:t xml:space="preserve"> mg</w:t>
      </w:r>
      <w:r w:rsidRPr="003047F9">
        <w:rPr>
          <w:szCs w:val="22"/>
          <w:u w:val="single"/>
          <w:lang w:val="da-DK"/>
        </w:rPr>
        <w:t>/12,5</w:t>
      </w:r>
      <w:r w:rsidR="000C0A89" w:rsidRPr="003047F9">
        <w:rPr>
          <w:szCs w:val="22"/>
          <w:u w:val="single"/>
          <w:lang w:val="da-DK"/>
        </w:rPr>
        <w:t xml:space="preserve"> mg</w:t>
      </w:r>
      <w:r w:rsidRPr="003047F9">
        <w:rPr>
          <w:szCs w:val="22"/>
          <w:u w:val="single"/>
          <w:lang w:val="da-DK"/>
        </w:rPr>
        <w:t>/200 mg</w:t>
      </w:r>
    </w:p>
    <w:p w:rsidR="00156519" w:rsidRPr="002E1710" w:rsidRDefault="00156519" w:rsidP="00156519">
      <w:pPr>
        <w:widowControl w:val="0"/>
        <w:spacing w:line="240" w:lineRule="auto"/>
        <w:rPr>
          <w:lang w:val="da-DK"/>
        </w:rPr>
      </w:pPr>
      <w:r w:rsidRPr="002E1710">
        <w:rPr>
          <w:lang w:val="da-DK"/>
        </w:rPr>
        <w:t>EU/1/03/260/001-004</w:t>
      </w:r>
    </w:p>
    <w:p w:rsidR="00156519" w:rsidRPr="002E1710" w:rsidRDefault="00156519" w:rsidP="00156519">
      <w:pPr>
        <w:widowControl w:val="0"/>
        <w:spacing w:line="240" w:lineRule="auto"/>
        <w:rPr>
          <w:lang w:val="da-DK"/>
        </w:rPr>
      </w:pPr>
      <w:r w:rsidRPr="002E1710">
        <w:rPr>
          <w:lang w:val="da-DK"/>
        </w:rPr>
        <w:t>EU/1/03/260/013</w:t>
      </w:r>
    </w:p>
    <w:p w:rsidR="00156519" w:rsidRPr="002E1710" w:rsidRDefault="00156519" w:rsidP="00156519">
      <w:pPr>
        <w:widowControl w:val="0"/>
        <w:spacing w:line="240" w:lineRule="auto"/>
        <w:rPr>
          <w:lang w:val="da-DK"/>
        </w:rPr>
      </w:pPr>
      <w:r w:rsidRPr="002E1710">
        <w:rPr>
          <w:lang w:val="da-DK"/>
        </w:rPr>
        <w:t>EU/1/03/260/016</w:t>
      </w:r>
    </w:p>
    <w:p w:rsidR="00156519" w:rsidRPr="002E1710" w:rsidRDefault="00156519" w:rsidP="00156519">
      <w:pPr>
        <w:suppressAutoHyphens/>
        <w:spacing w:line="240" w:lineRule="auto"/>
        <w:ind w:left="567" w:hanging="567"/>
        <w:rPr>
          <w:b/>
          <w:lang w:val="da-DK"/>
        </w:rPr>
      </w:pPr>
    </w:p>
    <w:p w:rsidR="009A619B" w:rsidRPr="003047F9" w:rsidRDefault="009A619B" w:rsidP="009A619B">
      <w:pPr>
        <w:widowControl w:val="0"/>
        <w:rPr>
          <w:szCs w:val="22"/>
          <w:u w:val="single"/>
          <w:lang w:val="da-DK"/>
        </w:rPr>
      </w:pPr>
      <w:r w:rsidRPr="003047F9">
        <w:rPr>
          <w:szCs w:val="22"/>
          <w:u w:val="single"/>
          <w:lang w:val="da-DK"/>
        </w:rPr>
        <w:t>75</w:t>
      </w:r>
      <w:r w:rsidR="000C0A89" w:rsidRPr="003047F9">
        <w:rPr>
          <w:szCs w:val="22"/>
          <w:u w:val="single"/>
          <w:lang w:val="da-DK"/>
        </w:rPr>
        <w:t xml:space="preserve"> mg</w:t>
      </w:r>
      <w:r w:rsidRPr="003047F9">
        <w:rPr>
          <w:szCs w:val="22"/>
          <w:u w:val="single"/>
          <w:lang w:val="da-DK"/>
        </w:rPr>
        <w:t>/18,75</w:t>
      </w:r>
      <w:r w:rsidR="000C0A89" w:rsidRPr="003047F9">
        <w:rPr>
          <w:szCs w:val="22"/>
          <w:u w:val="single"/>
          <w:lang w:val="da-DK"/>
        </w:rPr>
        <w:t xml:space="preserve"> mg</w:t>
      </w:r>
      <w:r w:rsidRPr="003047F9">
        <w:rPr>
          <w:szCs w:val="22"/>
          <w:u w:val="single"/>
          <w:lang w:val="da-DK"/>
        </w:rPr>
        <w:t>/200 mg</w:t>
      </w:r>
    </w:p>
    <w:p w:rsidR="009A619B" w:rsidRPr="00973DF6" w:rsidRDefault="009A619B" w:rsidP="009A619B">
      <w:pPr>
        <w:widowControl w:val="0"/>
        <w:rPr>
          <w:szCs w:val="22"/>
          <w:lang w:val="da-DK"/>
        </w:rPr>
      </w:pPr>
      <w:r w:rsidRPr="00973DF6">
        <w:rPr>
          <w:szCs w:val="22"/>
          <w:lang w:val="da-DK"/>
        </w:rPr>
        <w:t>EU/1/03/260/024-028</w:t>
      </w:r>
    </w:p>
    <w:p w:rsidR="009A619B" w:rsidRDefault="009A619B" w:rsidP="009A619B">
      <w:pPr>
        <w:pStyle w:val="EndnoteText"/>
        <w:suppressAutoHyphens/>
        <w:rPr>
          <w:lang w:val="da-DK"/>
        </w:rPr>
      </w:pPr>
    </w:p>
    <w:p w:rsidR="009A619B" w:rsidRPr="003047F9" w:rsidRDefault="009A619B" w:rsidP="009A619B">
      <w:pPr>
        <w:pStyle w:val="EndnoteText"/>
        <w:suppressAutoHyphens/>
        <w:rPr>
          <w:u w:val="single"/>
          <w:lang w:val="da-DK"/>
        </w:rPr>
      </w:pPr>
      <w:r w:rsidRPr="003047F9">
        <w:rPr>
          <w:szCs w:val="22"/>
          <w:u w:val="single"/>
          <w:lang w:val="da-DK"/>
        </w:rPr>
        <w:t>100</w:t>
      </w:r>
      <w:r w:rsidR="000C0A89" w:rsidRPr="003047F9">
        <w:rPr>
          <w:szCs w:val="22"/>
          <w:u w:val="single"/>
          <w:lang w:val="da-DK"/>
        </w:rPr>
        <w:t xml:space="preserve"> mg</w:t>
      </w:r>
      <w:r w:rsidRPr="003047F9">
        <w:rPr>
          <w:szCs w:val="22"/>
          <w:u w:val="single"/>
          <w:lang w:val="da-DK"/>
        </w:rPr>
        <w:t>/25</w:t>
      </w:r>
      <w:r w:rsidR="000C0A89" w:rsidRPr="003047F9">
        <w:rPr>
          <w:szCs w:val="22"/>
          <w:u w:val="single"/>
          <w:lang w:val="da-DK"/>
        </w:rPr>
        <w:t xml:space="preserve"> mg</w:t>
      </w:r>
      <w:r w:rsidRPr="003047F9">
        <w:rPr>
          <w:szCs w:val="22"/>
          <w:u w:val="single"/>
          <w:lang w:val="da-DK"/>
        </w:rPr>
        <w:t>/200 mg</w:t>
      </w:r>
    </w:p>
    <w:p w:rsidR="009A619B" w:rsidRPr="00973DF6" w:rsidRDefault="009A619B" w:rsidP="009A619B">
      <w:pPr>
        <w:widowControl w:val="0"/>
        <w:rPr>
          <w:szCs w:val="22"/>
          <w:lang w:val="da-DK"/>
        </w:rPr>
      </w:pPr>
      <w:r w:rsidRPr="00973DF6">
        <w:rPr>
          <w:szCs w:val="22"/>
          <w:lang w:val="da-DK"/>
        </w:rPr>
        <w:t>EU/1/03/260/005-008</w:t>
      </w:r>
    </w:p>
    <w:p w:rsidR="009A619B" w:rsidRPr="00973DF6" w:rsidRDefault="009A619B" w:rsidP="009A619B">
      <w:pPr>
        <w:widowControl w:val="0"/>
        <w:rPr>
          <w:szCs w:val="22"/>
          <w:lang w:val="da-DK"/>
        </w:rPr>
      </w:pPr>
      <w:r w:rsidRPr="00973DF6">
        <w:rPr>
          <w:szCs w:val="22"/>
          <w:lang w:val="da-DK"/>
        </w:rPr>
        <w:t>EU/1/03/260/014</w:t>
      </w:r>
    </w:p>
    <w:p w:rsidR="009A619B" w:rsidRPr="00973DF6" w:rsidRDefault="009A619B" w:rsidP="009A619B">
      <w:pPr>
        <w:widowControl w:val="0"/>
        <w:rPr>
          <w:szCs w:val="22"/>
          <w:lang w:val="da-DK"/>
        </w:rPr>
      </w:pPr>
      <w:r w:rsidRPr="00973DF6">
        <w:rPr>
          <w:szCs w:val="22"/>
          <w:lang w:val="da-DK"/>
        </w:rPr>
        <w:t>EU/1/03/260/017</w:t>
      </w:r>
    </w:p>
    <w:p w:rsidR="009A619B" w:rsidRDefault="009A619B" w:rsidP="009A619B">
      <w:pPr>
        <w:widowControl w:val="0"/>
        <w:rPr>
          <w:szCs w:val="22"/>
          <w:lang w:val="da-DK"/>
        </w:rPr>
      </w:pPr>
    </w:p>
    <w:p w:rsidR="009A619B" w:rsidRPr="00973DF6" w:rsidRDefault="009A619B" w:rsidP="009A619B">
      <w:pPr>
        <w:widowControl w:val="0"/>
        <w:rPr>
          <w:szCs w:val="22"/>
          <w:u w:val="single"/>
          <w:lang w:val="sv-SE"/>
        </w:rPr>
      </w:pPr>
      <w:r w:rsidRPr="00973DF6">
        <w:rPr>
          <w:szCs w:val="22"/>
          <w:u w:val="single"/>
          <w:lang w:val="sv-SE"/>
        </w:rPr>
        <w:t>125</w:t>
      </w:r>
      <w:r w:rsidR="000C0A89" w:rsidRPr="00973DF6">
        <w:rPr>
          <w:szCs w:val="22"/>
          <w:u w:val="single"/>
          <w:lang w:val="sv-SE"/>
        </w:rPr>
        <w:t xml:space="preserve"> mg</w:t>
      </w:r>
      <w:r w:rsidRPr="00973DF6">
        <w:rPr>
          <w:szCs w:val="22"/>
          <w:u w:val="single"/>
          <w:lang w:val="sv-SE"/>
        </w:rPr>
        <w:t>/31,25</w:t>
      </w:r>
      <w:r w:rsidR="000C0A89" w:rsidRPr="00973DF6">
        <w:rPr>
          <w:szCs w:val="22"/>
          <w:u w:val="single"/>
          <w:lang w:val="sv-SE"/>
        </w:rPr>
        <w:t xml:space="preserve"> mg</w:t>
      </w:r>
      <w:r w:rsidRPr="00973DF6">
        <w:rPr>
          <w:szCs w:val="22"/>
          <w:u w:val="single"/>
          <w:lang w:val="sv-SE"/>
        </w:rPr>
        <w:t xml:space="preserve">/200 mg </w:t>
      </w:r>
    </w:p>
    <w:p w:rsidR="009A619B" w:rsidRPr="00973DF6" w:rsidRDefault="009A619B" w:rsidP="009A619B">
      <w:pPr>
        <w:widowControl w:val="0"/>
        <w:rPr>
          <w:szCs w:val="22"/>
          <w:lang w:val="sv-SE"/>
        </w:rPr>
      </w:pPr>
      <w:r w:rsidRPr="00973DF6">
        <w:rPr>
          <w:szCs w:val="22"/>
          <w:lang w:val="sv-SE"/>
        </w:rPr>
        <w:t>EU/1/03/260/029-033</w:t>
      </w:r>
    </w:p>
    <w:p w:rsidR="009A619B" w:rsidRPr="00973DF6" w:rsidRDefault="009A619B" w:rsidP="009A619B">
      <w:pPr>
        <w:pStyle w:val="EndnoteText"/>
        <w:suppressAutoHyphens/>
        <w:rPr>
          <w:szCs w:val="22"/>
          <w:lang w:val="sv-SE"/>
        </w:rPr>
      </w:pPr>
    </w:p>
    <w:p w:rsidR="009A619B" w:rsidRPr="00973DF6" w:rsidRDefault="009A619B" w:rsidP="009A619B">
      <w:pPr>
        <w:pStyle w:val="EndnoteText"/>
        <w:suppressAutoHyphens/>
        <w:rPr>
          <w:u w:val="single"/>
          <w:lang w:val="sv-SE"/>
        </w:rPr>
      </w:pPr>
      <w:r w:rsidRPr="00973DF6">
        <w:rPr>
          <w:szCs w:val="22"/>
          <w:u w:val="single"/>
          <w:lang w:val="sv-SE"/>
        </w:rPr>
        <w:t>150</w:t>
      </w:r>
      <w:r w:rsidR="000C0A89" w:rsidRPr="00973DF6">
        <w:rPr>
          <w:szCs w:val="22"/>
          <w:u w:val="single"/>
          <w:lang w:val="sv-SE"/>
        </w:rPr>
        <w:t xml:space="preserve"> mg</w:t>
      </w:r>
      <w:r w:rsidRPr="00973DF6">
        <w:rPr>
          <w:u w:val="single"/>
          <w:lang w:val="sv-SE"/>
        </w:rPr>
        <w:t>/37,5</w:t>
      </w:r>
      <w:r w:rsidR="000C0A89" w:rsidRPr="00973DF6">
        <w:rPr>
          <w:u w:val="single"/>
          <w:lang w:val="sv-SE"/>
        </w:rPr>
        <w:t xml:space="preserve"> mg</w:t>
      </w:r>
      <w:r w:rsidRPr="00973DF6">
        <w:rPr>
          <w:u w:val="single"/>
          <w:lang w:val="sv-SE"/>
        </w:rPr>
        <w:t>/200 mg</w:t>
      </w:r>
    </w:p>
    <w:p w:rsidR="009A619B" w:rsidRPr="00973DF6" w:rsidRDefault="009A619B" w:rsidP="009A619B">
      <w:pPr>
        <w:widowControl w:val="0"/>
        <w:rPr>
          <w:szCs w:val="22"/>
          <w:lang w:val="sv-SE"/>
        </w:rPr>
      </w:pPr>
      <w:r w:rsidRPr="00973DF6">
        <w:rPr>
          <w:szCs w:val="22"/>
          <w:lang w:val="sv-SE"/>
        </w:rPr>
        <w:t>EU/1/03/260/009-012</w:t>
      </w:r>
    </w:p>
    <w:p w:rsidR="009A619B" w:rsidRPr="00E03C26" w:rsidRDefault="009A619B" w:rsidP="009A619B">
      <w:pPr>
        <w:widowControl w:val="0"/>
        <w:rPr>
          <w:szCs w:val="22"/>
          <w:lang w:val="da-DK"/>
        </w:rPr>
      </w:pPr>
      <w:r w:rsidRPr="00E03C26">
        <w:rPr>
          <w:szCs w:val="22"/>
          <w:lang w:val="da-DK"/>
        </w:rPr>
        <w:t>EU/1/03/260/015</w:t>
      </w:r>
    </w:p>
    <w:p w:rsidR="009A619B" w:rsidRPr="00973DF6" w:rsidRDefault="009A619B" w:rsidP="009A619B">
      <w:pPr>
        <w:widowControl w:val="0"/>
        <w:rPr>
          <w:szCs w:val="22"/>
          <w:lang w:val="sv-SE"/>
        </w:rPr>
      </w:pPr>
      <w:r w:rsidRPr="00973DF6">
        <w:rPr>
          <w:szCs w:val="22"/>
          <w:lang w:val="sv-SE"/>
        </w:rPr>
        <w:t>EU/1/03/260/018</w:t>
      </w:r>
    </w:p>
    <w:p w:rsidR="009A619B" w:rsidRPr="00973DF6" w:rsidRDefault="009A619B" w:rsidP="009A619B">
      <w:pPr>
        <w:pStyle w:val="EndnoteText"/>
        <w:suppressAutoHyphens/>
        <w:rPr>
          <w:lang w:val="sv-SE"/>
        </w:rPr>
      </w:pPr>
    </w:p>
    <w:p w:rsidR="009A619B" w:rsidRPr="00973DF6" w:rsidRDefault="009A619B" w:rsidP="009A619B">
      <w:pPr>
        <w:pStyle w:val="EndnoteText"/>
        <w:suppressAutoHyphens/>
        <w:rPr>
          <w:szCs w:val="22"/>
          <w:u w:val="single"/>
          <w:lang w:val="sv-SE"/>
        </w:rPr>
      </w:pPr>
      <w:r w:rsidRPr="00973DF6">
        <w:rPr>
          <w:szCs w:val="22"/>
          <w:u w:val="single"/>
          <w:lang w:val="sv-SE"/>
        </w:rPr>
        <w:t>175</w:t>
      </w:r>
      <w:r w:rsidR="000C0A89" w:rsidRPr="00973DF6">
        <w:rPr>
          <w:szCs w:val="22"/>
          <w:u w:val="single"/>
          <w:lang w:val="sv-SE"/>
        </w:rPr>
        <w:t xml:space="preserve"> mg</w:t>
      </w:r>
      <w:r w:rsidRPr="00973DF6">
        <w:rPr>
          <w:szCs w:val="22"/>
          <w:u w:val="single"/>
          <w:lang w:val="sv-SE"/>
        </w:rPr>
        <w:t>/43,75</w:t>
      </w:r>
      <w:r w:rsidR="000C0A89" w:rsidRPr="00973DF6">
        <w:rPr>
          <w:szCs w:val="22"/>
          <w:u w:val="single"/>
          <w:lang w:val="sv-SE"/>
        </w:rPr>
        <w:t xml:space="preserve"> mg</w:t>
      </w:r>
      <w:r w:rsidRPr="00973DF6">
        <w:rPr>
          <w:szCs w:val="22"/>
          <w:u w:val="single"/>
          <w:lang w:val="sv-SE"/>
        </w:rPr>
        <w:t>/200 mg</w:t>
      </w:r>
    </w:p>
    <w:p w:rsidR="009A619B" w:rsidRPr="00973DF6" w:rsidRDefault="009A619B" w:rsidP="009A619B">
      <w:pPr>
        <w:widowControl w:val="0"/>
        <w:rPr>
          <w:szCs w:val="22"/>
          <w:lang w:val="sv-SE"/>
        </w:rPr>
      </w:pPr>
      <w:r w:rsidRPr="00973DF6">
        <w:rPr>
          <w:szCs w:val="22"/>
          <w:lang w:val="sv-SE"/>
        </w:rPr>
        <w:t>EU/1/03/260/034-038</w:t>
      </w:r>
    </w:p>
    <w:p w:rsidR="009A619B" w:rsidRPr="00973DF6" w:rsidRDefault="009A619B" w:rsidP="009A619B">
      <w:pPr>
        <w:pStyle w:val="EndnoteText"/>
        <w:suppressAutoHyphens/>
        <w:rPr>
          <w:szCs w:val="22"/>
          <w:lang w:val="sv-SE"/>
        </w:rPr>
      </w:pPr>
    </w:p>
    <w:p w:rsidR="009A619B" w:rsidRPr="003047F9" w:rsidRDefault="009A619B" w:rsidP="009A619B">
      <w:pPr>
        <w:pStyle w:val="EndnoteText"/>
        <w:suppressAutoHyphens/>
        <w:rPr>
          <w:szCs w:val="22"/>
          <w:u w:val="single"/>
          <w:lang w:val="da-DK"/>
        </w:rPr>
      </w:pPr>
      <w:r w:rsidRPr="003047F9">
        <w:rPr>
          <w:szCs w:val="22"/>
          <w:u w:val="single"/>
          <w:lang w:val="da-DK"/>
        </w:rPr>
        <w:t>200</w:t>
      </w:r>
      <w:r w:rsidR="000C0A89" w:rsidRPr="003047F9">
        <w:rPr>
          <w:szCs w:val="22"/>
          <w:u w:val="single"/>
          <w:lang w:val="da-DK"/>
        </w:rPr>
        <w:t xml:space="preserve"> mg</w:t>
      </w:r>
      <w:r w:rsidRPr="003047F9">
        <w:rPr>
          <w:szCs w:val="22"/>
          <w:u w:val="single"/>
          <w:lang w:val="da-DK"/>
        </w:rPr>
        <w:t>/50</w:t>
      </w:r>
      <w:r w:rsidR="000C0A89" w:rsidRPr="003047F9">
        <w:rPr>
          <w:szCs w:val="22"/>
          <w:u w:val="single"/>
          <w:lang w:val="da-DK"/>
        </w:rPr>
        <w:t xml:space="preserve"> mg</w:t>
      </w:r>
      <w:r w:rsidRPr="003047F9">
        <w:rPr>
          <w:szCs w:val="22"/>
          <w:u w:val="single"/>
          <w:lang w:val="da-DK"/>
        </w:rPr>
        <w:t>/200 mg</w:t>
      </w:r>
    </w:p>
    <w:p w:rsidR="009A619B" w:rsidRPr="00E03C26" w:rsidRDefault="009A619B" w:rsidP="009A619B">
      <w:pPr>
        <w:widowControl w:val="0"/>
        <w:rPr>
          <w:szCs w:val="22"/>
          <w:lang w:val="da-DK"/>
        </w:rPr>
      </w:pPr>
      <w:r w:rsidRPr="00E03C26">
        <w:rPr>
          <w:szCs w:val="22"/>
          <w:lang w:val="da-DK"/>
        </w:rPr>
        <w:t>EU/1/03/260/019-023</w:t>
      </w:r>
    </w:p>
    <w:p w:rsidR="009A619B" w:rsidRDefault="009A619B" w:rsidP="00156519">
      <w:pPr>
        <w:pStyle w:val="EndnoteText"/>
        <w:suppressAutoHyphens/>
        <w:rPr>
          <w:lang w:val="da-DK"/>
        </w:rPr>
      </w:pPr>
    </w:p>
    <w:p w:rsidR="009A619B" w:rsidRPr="002E1710" w:rsidRDefault="009A619B" w:rsidP="00156519">
      <w:pPr>
        <w:pStyle w:val="EndnoteText"/>
        <w:suppressAutoHyphens/>
        <w:rPr>
          <w:lang w:val="da-DK"/>
        </w:rPr>
      </w:pPr>
    </w:p>
    <w:p w:rsidR="00156519" w:rsidRPr="002E1710" w:rsidRDefault="00156519" w:rsidP="00156519">
      <w:pPr>
        <w:suppressAutoHyphens/>
        <w:spacing w:line="240" w:lineRule="auto"/>
        <w:ind w:left="567" w:hanging="567"/>
        <w:rPr>
          <w:b/>
          <w:lang w:val="da-DK"/>
        </w:rPr>
      </w:pPr>
      <w:r w:rsidRPr="002E1710">
        <w:rPr>
          <w:b/>
          <w:lang w:val="da-DK"/>
        </w:rPr>
        <w:t>9.</w:t>
      </w:r>
      <w:r w:rsidRPr="002E1710">
        <w:rPr>
          <w:b/>
          <w:lang w:val="da-DK"/>
        </w:rPr>
        <w:tab/>
        <w:t>DATO FOR FØRSTE MARKEDSFØRINGSTILLADELSE/FORNYELSE AF TILLADELSEN</w:t>
      </w:r>
    </w:p>
    <w:p w:rsidR="00156519" w:rsidRPr="002E1710" w:rsidRDefault="00156519" w:rsidP="00156519">
      <w:pPr>
        <w:pStyle w:val="EndnoteText"/>
        <w:suppressAutoHyphens/>
        <w:rPr>
          <w:lang w:val="da-DK"/>
        </w:rPr>
      </w:pPr>
    </w:p>
    <w:p w:rsidR="00156519" w:rsidRPr="002E1710" w:rsidRDefault="00595CC9" w:rsidP="00156519">
      <w:pPr>
        <w:pStyle w:val="EndnoteText"/>
        <w:suppressAutoHyphens/>
        <w:rPr>
          <w:lang w:val="da-DK"/>
        </w:rPr>
      </w:pPr>
      <w:r w:rsidRPr="002E1710">
        <w:rPr>
          <w:lang w:val="da-DK"/>
        </w:rPr>
        <w:t xml:space="preserve">Dato for første markedsføringstilladelse: </w:t>
      </w:r>
      <w:r w:rsidR="00156519" w:rsidRPr="002E1710">
        <w:rPr>
          <w:lang w:val="da-DK"/>
        </w:rPr>
        <w:t>17. oktober 2003</w:t>
      </w:r>
    </w:p>
    <w:p w:rsidR="00156519" w:rsidRPr="002E1710" w:rsidRDefault="00595CC9" w:rsidP="00156519">
      <w:pPr>
        <w:pStyle w:val="EndnoteText"/>
        <w:suppressAutoHyphens/>
        <w:rPr>
          <w:lang w:val="da-DK"/>
        </w:rPr>
      </w:pPr>
      <w:r w:rsidRPr="002E1710">
        <w:rPr>
          <w:lang w:val="da-DK"/>
        </w:rPr>
        <w:t>Dato for s</w:t>
      </w:r>
      <w:r w:rsidR="003021A5">
        <w:rPr>
          <w:lang w:val="da-DK"/>
        </w:rPr>
        <w:t>e</w:t>
      </w:r>
      <w:r w:rsidR="00115F77">
        <w:rPr>
          <w:lang w:val="da-DK"/>
        </w:rPr>
        <w:t>neste</w:t>
      </w:r>
      <w:r w:rsidRPr="002E1710">
        <w:rPr>
          <w:lang w:val="da-DK"/>
        </w:rPr>
        <w:t xml:space="preserve"> fornyelse:</w:t>
      </w:r>
      <w:r w:rsidR="00ED7BA7">
        <w:rPr>
          <w:lang w:val="da-DK"/>
        </w:rPr>
        <w:t xml:space="preserve"> 1</w:t>
      </w:r>
      <w:r w:rsidR="0046427B">
        <w:rPr>
          <w:lang w:val="da-DK"/>
        </w:rPr>
        <w:t>7</w:t>
      </w:r>
      <w:r w:rsidR="00ED7BA7">
        <w:rPr>
          <w:lang w:val="da-DK"/>
        </w:rPr>
        <w:t xml:space="preserve">. </w:t>
      </w:r>
      <w:r w:rsidR="0046427B">
        <w:rPr>
          <w:lang w:val="da-DK"/>
        </w:rPr>
        <w:t>oktober</w:t>
      </w:r>
      <w:r w:rsidR="00ED7BA7">
        <w:rPr>
          <w:lang w:val="da-DK"/>
        </w:rPr>
        <w:t xml:space="preserve"> 2008</w:t>
      </w:r>
    </w:p>
    <w:p w:rsidR="00156519" w:rsidRDefault="00156519" w:rsidP="00156519">
      <w:pPr>
        <w:pStyle w:val="EndnoteText"/>
        <w:suppressAutoHyphens/>
        <w:rPr>
          <w:lang w:val="da-DK"/>
        </w:rPr>
      </w:pPr>
    </w:p>
    <w:p w:rsidR="00D533E0" w:rsidRPr="002E1710" w:rsidRDefault="00D533E0" w:rsidP="00156519">
      <w:pPr>
        <w:pStyle w:val="EndnoteText"/>
        <w:suppressAutoHyphens/>
        <w:rPr>
          <w:lang w:val="da-DK"/>
        </w:rPr>
      </w:pPr>
    </w:p>
    <w:p w:rsidR="00156519" w:rsidRPr="002E1710" w:rsidRDefault="00156519" w:rsidP="00156519">
      <w:pPr>
        <w:suppressAutoHyphens/>
        <w:spacing w:line="240" w:lineRule="auto"/>
        <w:ind w:left="567" w:hanging="567"/>
        <w:rPr>
          <w:b/>
          <w:lang w:val="da-DK"/>
        </w:rPr>
      </w:pPr>
      <w:r w:rsidRPr="002E1710">
        <w:rPr>
          <w:b/>
          <w:lang w:val="da-DK"/>
        </w:rPr>
        <w:t>10.</w:t>
      </w:r>
      <w:r w:rsidRPr="002E1710">
        <w:rPr>
          <w:b/>
          <w:lang w:val="da-DK"/>
        </w:rPr>
        <w:tab/>
        <w:t>DATO FOR ÆNDRING AF TEKSTEN</w:t>
      </w:r>
    </w:p>
    <w:p w:rsidR="00595CC9" w:rsidRPr="002E1710" w:rsidRDefault="00595CC9" w:rsidP="00156519">
      <w:pPr>
        <w:suppressAutoHyphens/>
        <w:spacing w:line="240" w:lineRule="auto"/>
        <w:ind w:left="567" w:hanging="567"/>
        <w:rPr>
          <w:b/>
          <w:lang w:val="da-DK"/>
        </w:rPr>
      </w:pPr>
    </w:p>
    <w:p w:rsidR="00595CC9" w:rsidRPr="002E1710" w:rsidRDefault="00595CC9" w:rsidP="00156519">
      <w:pPr>
        <w:suppressAutoHyphens/>
        <w:spacing w:line="240" w:lineRule="auto"/>
        <w:ind w:left="567" w:hanging="567"/>
        <w:rPr>
          <w:b/>
          <w:lang w:val="da-DK"/>
        </w:rPr>
      </w:pPr>
    </w:p>
    <w:p w:rsidR="00B64F9E" w:rsidRPr="00651736" w:rsidRDefault="00595CC9" w:rsidP="00595CC9">
      <w:pPr>
        <w:rPr>
          <w:noProof/>
          <w:color w:val="0000FF"/>
          <w:lang w:val="da-DK"/>
        </w:rPr>
      </w:pPr>
      <w:r w:rsidRPr="002E1710">
        <w:rPr>
          <w:noProof/>
          <w:lang w:val="da-DK"/>
        </w:rPr>
        <w:t xml:space="preserve">Yderligere </w:t>
      </w:r>
      <w:r w:rsidR="00292FB8">
        <w:rPr>
          <w:noProof/>
          <w:lang w:val="da-DK"/>
        </w:rPr>
        <w:t>oplysninger</w:t>
      </w:r>
      <w:r w:rsidRPr="002E1710">
        <w:rPr>
          <w:noProof/>
          <w:lang w:val="da-DK"/>
        </w:rPr>
        <w:t xml:space="preserve"> om </w:t>
      </w:r>
      <w:r w:rsidR="00292FB8">
        <w:rPr>
          <w:noProof/>
          <w:lang w:val="da-DK"/>
        </w:rPr>
        <w:t>dette lægemiddel</w:t>
      </w:r>
      <w:r w:rsidR="00EB20DA">
        <w:rPr>
          <w:noProof/>
          <w:lang w:val="da-DK"/>
        </w:rPr>
        <w:t xml:space="preserve"> findes</w:t>
      </w:r>
      <w:r w:rsidRPr="002E1710">
        <w:rPr>
          <w:noProof/>
          <w:lang w:val="da-DK"/>
        </w:rPr>
        <w:t xml:space="preserve"> på </w:t>
      </w:r>
      <w:r w:rsidRPr="002E1710">
        <w:rPr>
          <w:bCs/>
          <w:noProof/>
          <w:lang w:val="da-DK"/>
        </w:rPr>
        <w:t xml:space="preserve">Det </w:t>
      </w:r>
      <w:r w:rsidR="007D65FF">
        <w:rPr>
          <w:bCs/>
          <w:noProof/>
          <w:lang w:val="da-DK"/>
        </w:rPr>
        <w:t>E</w:t>
      </w:r>
      <w:r w:rsidRPr="002E1710">
        <w:rPr>
          <w:bCs/>
          <w:noProof/>
          <w:lang w:val="da-DK"/>
        </w:rPr>
        <w:t xml:space="preserve">uropæiske Lægemiddelagenturs hjemmeside </w:t>
      </w:r>
      <w:hyperlink r:id="rId12" w:history="1">
        <w:r w:rsidR="0057557E" w:rsidRPr="00F85F5B">
          <w:rPr>
            <w:rStyle w:val="Hyperlink"/>
            <w:noProof/>
            <w:lang w:val="da-DK"/>
          </w:rPr>
          <w:t>http://www.ema.e</w:t>
        </w:r>
        <w:r w:rsidR="0057557E" w:rsidRPr="00F85F5B">
          <w:rPr>
            <w:rStyle w:val="Hyperlink"/>
            <w:noProof/>
            <w:lang w:val="da-DK"/>
          </w:rPr>
          <w:t>u</w:t>
        </w:r>
        <w:r w:rsidR="0057557E" w:rsidRPr="00F85F5B">
          <w:rPr>
            <w:rStyle w:val="Hyperlink"/>
            <w:noProof/>
            <w:lang w:val="da-DK"/>
          </w:rPr>
          <w:t>rop</w:t>
        </w:r>
        <w:r w:rsidR="0057557E" w:rsidRPr="00F85F5B">
          <w:rPr>
            <w:rStyle w:val="Hyperlink"/>
            <w:noProof/>
            <w:lang w:val="da-DK"/>
          </w:rPr>
          <w:t>a</w:t>
        </w:r>
        <w:r w:rsidR="0057557E" w:rsidRPr="00F85F5B">
          <w:rPr>
            <w:rStyle w:val="Hyperlink"/>
            <w:noProof/>
            <w:lang w:val="da-DK"/>
          </w:rPr>
          <w:t>.eu</w:t>
        </w:r>
      </w:hyperlink>
      <w:r w:rsidR="00EB20DA">
        <w:rPr>
          <w:noProof/>
          <w:color w:val="0000FF"/>
          <w:lang w:val="da-DK"/>
        </w:rPr>
        <w:t>.</w:t>
      </w:r>
    </w:p>
    <w:p w:rsidR="00C62C1E" w:rsidRPr="002E1710" w:rsidRDefault="00B64F9E" w:rsidP="009A619B">
      <w:pPr>
        <w:suppressAutoHyphens/>
        <w:spacing w:line="240" w:lineRule="auto"/>
        <w:jc w:val="center"/>
        <w:rPr>
          <w:b/>
          <w:lang w:val="da-DK"/>
        </w:rPr>
      </w:pPr>
      <w:r w:rsidRPr="00651736">
        <w:rPr>
          <w:noProof/>
          <w:color w:val="0000FF"/>
          <w:lang w:val="da-DK"/>
        </w:rPr>
        <w:br w:type="page"/>
      </w:r>
    </w:p>
    <w:p w:rsidR="00C62C1E" w:rsidRPr="002E1710" w:rsidRDefault="00C62C1E">
      <w:pPr>
        <w:suppressAutoHyphens/>
        <w:spacing w:line="240" w:lineRule="auto"/>
        <w:jc w:val="center"/>
        <w:rPr>
          <w:b/>
          <w:lang w:val="da-DK"/>
        </w:rPr>
      </w:pPr>
    </w:p>
    <w:p w:rsidR="00C62C1E" w:rsidRPr="002E1710" w:rsidRDefault="00C62C1E">
      <w:pPr>
        <w:suppressAutoHyphens/>
        <w:spacing w:line="240" w:lineRule="auto"/>
        <w:jc w:val="center"/>
        <w:rPr>
          <w:b/>
          <w:lang w:val="da-DK"/>
        </w:rPr>
      </w:pPr>
    </w:p>
    <w:p w:rsidR="00C62C1E" w:rsidRPr="002E1710" w:rsidRDefault="00C62C1E">
      <w:pPr>
        <w:suppressAutoHyphens/>
        <w:spacing w:line="240" w:lineRule="auto"/>
        <w:jc w:val="center"/>
        <w:rPr>
          <w:b/>
          <w:lang w:val="da-DK"/>
        </w:rPr>
      </w:pPr>
    </w:p>
    <w:p w:rsidR="00C62C1E" w:rsidRPr="002E1710" w:rsidRDefault="00C62C1E">
      <w:pPr>
        <w:suppressAutoHyphens/>
        <w:spacing w:line="240" w:lineRule="auto"/>
        <w:jc w:val="center"/>
        <w:rPr>
          <w:b/>
          <w:lang w:val="da-DK"/>
        </w:rPr>
      </w:pPr>
    </w:p>
    <w:p w:rsidR="00C62C1E" w:rsidRPr="002E1710" w:rsidRDefault="00C62C1E">
      <w:pPr>
        <w:suppressAutoHyphens/>
        <w:spacing w:line="240" w:lineRule="auto"/>
        <w:jc w:val="center"/>
        <w:rPr>
          <w:b/>
          <w:lang w:val="da-DK"/>
        </w:rPr>
      </w:pPr>
    </w:p>
    <w:p w:rsidR="00C62C1E" w:rsidRPr="002E1710" w:rsidRDefault="00C62C1E">
      <w:pPr>
        <w:suppressAutoHyphens/>
        <w:spacing w:line="240" w:lineRule="auto"/>
        <w:jc w:val="center"/>
        <w:rPr>
          <w:b/>
          <w:lang w:val="da-DK"/>
        </w:rPr>
      </w:pPr>
    </w:p>
    <w:p w:rsidR="00C62C1E" w:rsidRPr="002E1710" w:rsidRDefault="00C62C1E">
      <w:pPr>
        <w:suppressAutoHyphens/>
        <w:spacing w:line="240" w:lineRule="auto"/>
        <w:jc w:val="center"/>
        <w:rPr>
          <w:b/>
          <w:lang w:val="da-DK"/>
        </w:rPr>
      </w:pPr>
    </w:p>
    <w:p w:rsidR="00C62C1E" w:rsidRPr="002E1710" w:rsidRDefault="00C62C1E">
      <w:pPr>
        <w:suppressAutoHyphens/>
        <w:spacing w:line="240" w:lineRule="auto"/>
        <w:jc w:val="center"/>
        <w:rPr>
          <w:b/>
          <w:lang w:val="da-DK"/>
        </w:rPr>
      </w:pPr>
    </w:p>
    <w:p w:rsidR="00C62C1E" w:rsidRPr="002E1710" w:rsidRDefault="00C62C1E">
      <w:pPr>
        <w:suppressAutoHyphens/>
        <w:spacing w:line="240" w:lineRule="auto"/>
        <w:jc w:val="center"/>
        <w:rPr>
          <w:b/>
          <w:lang w:val="da-DK"/>
        </w:rPr>
      </w:pPr>
    </w:p>
    <w:p w:rsidR="00C62C1E" w:rsidRPr="002E1710" w:rsidRDefault="00C62C1E">
      <w:pPr>
        <w:suppressAutoHyphens/>
        <w:spacing w:line="240" w:lineRule="auto"/>
        <w:jc w:val="center"/>
        <w:rPr>
          <w:b/>
          <w:lang w:val="da-DK"/>
        </w:rPr>
      </w:pPr>
    </w:p>
    <w:p w:rsidR="00C62C1E" w:rsidRPr="002E1710" w:rsidRDefault="00C62C1E">
      <w:pPr>
        <w:suppressAutoHyphens/>
        <w:spacing w:line="240" w:lineRule="auto"/>
        <w:jc w:val="center"/>
        <w:rPr>
          <w:b/>
          <w:lang w:val="da-DK"/>
        </w:rPr>
      </w:pPr>
    </w:p>
    <w:p w:rsidR="00C62C1E" w:rsidRPr="002E1710" w:rsidRDefault="00C62C1E">
      <w:pPr>
        <w:suppressAutoHyphens/>
        <w:spacing w:line="240" w:lineRule="auto"/>
        <w:jc w:val="center"/>
        <w:rPr>
          <w:b/>
          <w:lang w:val="da-DK"/>
        </w:rPr>
      </w:pPr>
    </w:p>
    <w:p w:rsidR="00C62C1E" w:rsidRPr="002E1710" w:rsidRDefault="00C62C1E">
      <w:pPr>
        <w:suppressAutoHyphens/>
        <w:spacing w:line="240" w:lineRule="auto"/>
        <w:jc w:val="center"/>
        <w:rPr>
          <w:b/>
          <w:lang w:val="da-DK"/>
        </w:rPr>
      </w:pPr>
    </w:p>
    <w:p w:rsidR="00C62C1E" w:rsidRPr="002E1710" w:rsidRDefault="00C62C1E">
      <w:pPr>
        <w:suppressAutoHyphens/>
        <w:spacing w:line="240" w:lineRule="auto"/>
        <w:jc w:val="center"/>
        <w:rPr>
          <w:b/>
          <w:lang w:val="da-DK"/>
        </w:rPr>
      </w:pPr>
    </w:p>
    <w:p w:rsidR="00C62C1E" w:rsidRPr="002E1710" w:rsidRDefault="00C62C1E">
      <w:pPr>
        <w:suppressAutoHyphens/>
        <w:spacing w:line="240" w:lineRule="auto"/>
        <w:jc w:val="center"/>
        <w:rPr>
          <w:b/>
          <w:lang w:val="da-DK"/>
        </w:rPr>
      </w:pPr>
    </w:p>
    <w:p w:rsidR="00C62C1E" w:rsidRPr="002E1710" w:rsidRDefault="00C62C1E">
      <w:pPr>
        <w:suppressAutoHyphens/>
        <w:spacing w:line="240" w:lineRule="auto"/>
        <w:jc w:val="center"/>
        <w:rPr>
          <w:b/>
          <w:lang w:val="da-DK"/>
        </w:rPr>
      </w:pPr>
    </w:p>
    <w:p w:rsidR="00C62C1E" w:rsidRPr="002E1710" w:rsidRDefault="00C62C1E">
      <w:pPr>
        <w:suppressAutoHyphens/>
        <w:spacing w:line="240" w:lineRule="auto"/>
        <w:jc w:val="center"/>
        <w:rPr>
          <w:b/>
          <w:lang w:val="da-DK"/>
        </w:rPr>
      </w:pPr>
    </w:p>
    <w:p w:rsidR="00C62C1E" w:rsidRPr="002E1710" w:rsidRDefault="00C62C1E">
      <w:pPr>
        <w:suppressAutoHyphens/>
        <w:spacing w:line="240" w:lineRule="auto"/>
        <w:jc w:val="center"/>
        <w:rPr>
          <w:b/>
          <w:lang w:val="da-DK"/>
        </w:rPr>
      </w:pPr>
    </w:p>
    <w:p w:rsidR="00C62C1E" w:rsidRPr="002E1710" w:rsidRDefault="00C62C1E">
      <w:pPr>
        <w:suppressAutoHyphens/>
        <w:spacing w:line="240" w:lineRule="auto"/>
        <w:jc w:val="center"/>
        <w:rPr>
          <w:b/>
          <w:lang w:val="da-DK"/>
        </w:rPr>
      </w:pPr>
    </w:p>
    <w:p w:rsidR="00C62C1E" w:rsidRPr="002E1710" w:rsidRDefault="00C62C1E">
      <w:pPr>
        <w:suppressAutoHyphens/>
        <w:spacing w:line="240" w:lineRule="auto"/>
        <w:jc w:val="center"/>
        <w:rPr>
          <w:b/>
          <w:lang w:val="da-DK"/>
        </w:rPr>
      </w:pPr>
    </w:p>
    <w:p w:rsidR="00C62C1E" w:rsidRPr="002E1710" w:rsidRDefault="00C62C1E">
      <w:pPr>
        <w:suppressAutoHyphens/>
        <w:spacing w:line="240" w:lineRule="auto"/>
        <w:jc w:val="center"/>
        <w:rPr>
          <w:b/>
          <w:lang w:val="da-DK"/>
        </w:rPr>
      </w:pPr>
    </w:p>
    <w:p w:rsidR="00C62C1E" w:rsidRPr="002E1710" w:rsidRDefault="00C62C1E">
      <w:pPr>
        <w:suppressAutoHyphens/>
        <w:spacing w:line="240" w:lineRule="auto"/>
        <w:jc w:val="center"/>
        <w:rPr>
          <w:b/>
          <w:lang w:val="da-DK"/>
        </w:rPr>
      </w:pPr>
    </w:p>
    <w:p w:rsidR="00C62C1E" w:rsidRPr="002E1710" w:rsidRDefault="00C62C1E">
      <w:pPr>
        <w:spacing w:line="240" w:lineRule="auto"/>
        <w:jc w:val="center"/>
        <w:outlineLvl w:val="0"/>
        <w:rPr>
          <w:b/>
          <w:lang w:val="da-DK"/>
        </w:rPr>
      </w:pPr>
      <w:r w:rsidRPr="002E1710">
        <w:rPr>
          <w:b/>
          <w:lang w:val="da-DK"/>
        </w:rPr>
        <w:t>BILAG II</w:t>
      </w:r>
    </w:p>
    <w:p w:rsidR="00C62C1E" w:rsidRPr="002E1710" w:rsidRDefault="00C62C1E">
      <w:pPr>
        <w:spacing w:line="240" w:lineRule="auto"/>
        <w:ind w:left="1701" w:right="1416" w:hanging="567"/>
        <w:rPr>
          <w:lang w:val="da-DK"/>
        </w:rPr>
      </w:pPr>
    </w:p>
    <w:p w:rsidR="00C62C1E" w:rsidRPr="002E1710" w:rsidRDefault="00C62C1E">
      <w:pPr>
        <w:spacing w:line="240" w:lineRule="auto"/>
        <w:ind w:left="1701" w:right="1416" w:hanging="567"/>
        <w:rPr>
          <w:lang w:val="da-DK"/>
        </w:rPr>
      </w:pPr>
    </w:p>
    <w:p w:rsidR="000B626C" w:rsidRPr="000B626C" w:rsidRDefault="000B626C" w:rsidP="000B626C">
      <w:pPr>
        <w:tabs>
          <w:tab w:val="clear" w:pos="567"/>
        </w:tabs>
        <w:spacing w:line="240" w:lineRule="auto"/>
        <w:ind w:left="1701" w:right="1417" w:hanging="567"/>
        <w:rPr>
          <w:b/>
          <w:snapToGrid/>
          <w:szCs w:val="24"/>
          <w:lang w:val="da-DK"/>
        </w:rPr>
      </w:pPr>
      <w:r w:rsidRPr="000B626C">
        <w:rPr>
          <w:b/>
          <w:snapToGrid/>
          <w:szCs w:val="24"/>
          <w:lang w:val="da-DK"/>
        </w:rPr>
        <w:t>A.</w:t>
      </w:r>
      <w:r w:rsidRPr="000B626C">
        <w:rPr>
          <w:b/>
          <w:snapToGrid/>
          <w:szCs w:val="24"/>
          <w:lang w:val="da-DK"/>
        </w:rPr>
        <w:tab/>
        <w:t>FREMSTILLER</w:t>
      </w:r>
      <w:r w:rsidR="00FB7DFC">
        <w:rPr>
          <w:b/>
          <w:snapToGrid/>
          <w:szCs w:val="24"/>
          <w:lang w:val="da-DK"/>
        </w:rPr>
        <w:t>E</w:t>
      </w:r>
      <w:r w:rsidRPr="000B626C">
        <w:rPr>
          <w:b/>
          <w:snapToGrid/>
          <w:szCs w:val="24"/>
          <w:lang w:val="da-DK"/>
        </w:rPr>
        <w:t xml:space="preserve"> ANSVARLIG</w:t>
      </w:r>
      <w:r w:rsidR="00FB7DFC">
        <w:rPr>
          <w:b/>
          <w:snapToGrid/>
          <w:szCs w:val="24"/>
          <w:lang w:val="da-DK"/>
        </w:rPr>
        <w:t>E</w:t>
      </w:r>
      <w:r w:rsidRPr="000B626C">
        <w:rPr>
          <w:b/>
          <w:snapToGrid/>
          <w:szCs w:val="24"/>
          <w:lang w:val="da-DK"/>
        </w:rPr>
        <w:t xml:space="preserve"> FOR BATCHFRIGIVELSE</w:t>
      </w:r>
    </w:p>
    <w:p w:rsidR="000B626C" w:rsidRPr="000B626C" w:rsidRDefault="000B626C" w:rsidP="000B626C">
      <w:pPr>
        <w:tabs>
          <w:tab w:val="clear" w:pos="567"/>
        </w:tabs>
        <w:spacing w:line="240" w:lineRule="auto"/>
        <w:ind w:left="1701" w:right="1417" w:hanging="567"/>
        <w:rPr>
          <w:b/>
          <w:snapToGrid/>
          <w:szCs w:val="24"/>
          <w:lang w:val="da-DK"/>
        </w:rPr>
      </w:pPr>
    </w:p>
    <w:p w:rsidR="000B626C" w:rsidRPr="000B626C" w:rsidRDefault="000B626C" w:rsidP="000B626C">
      <w:pPr>
        <w:tabs>
          <w:tab w:val="clear" w:pos="567"/>
        </w:tabs>
        <w:spacing w:line="240" w:lineRule="auto"/>
        <w:ind w:left="1701" w:right="1417" w:hanging="567"/>
        <w:rPr>
          <w:b/>
          <w:snapToGrid/>
          <w:szCs w:val="22"/>
          <w:lang w:val="da-DK"/>
        </w:rPr>
      </w:pPr>
      <w:r w:rsidRPr="000B626C">
        <w:rPr>
          <w:b/>
          <w:snapToGrid/>
          <w:szCs w:val="24"/>
          <w:lang w:val="da-DK"/>
        </w:rPr>
        <w:t>B.</w:t>
      </w:r>
      <w:r w:rsidRPr="000B626C">
        <w:rPr>
          <w:b/>
          <w:snapToGrid/>
          <w:szCs w:val="24"/>
          <w:lang w:val="da-DK"/>
        </w:rPr>
        <w:tab/>
      </w:r>
      <w:r w:rsidRPr="000B626C">
        <w:rPr>
          <w:b/>
          <w:snapToGrid/>
          <w:szCs w:val="22"/>
          <w:lang w:val="da-DK"/>
        </w:rPr>
        <w:t>BETINGELSER ELLER BEGRÆNSNINGER VEDRØRENDE UDLEVERING OG ANVENDELSE</w:t>
      </w:r>
    </w:p>
    <w:p w:rsidR="000B626C" w:rsidRPr="000B626C" w:rsidRDefault="000B626C" w:rsidP="000B626C">
      <w:pPr>
        <w:tabs>
          <w:tab w:val="clear" w:pos="567"/>
        </w:tabs>
        <w:spacing w:line="240" w:lineRule="auto"/>
        <w:ind w:left="1701" w:right="1417" w:hanging="567"/>
        <w:rPr>
          <w:b/>
          <w:snapToGrid/>
          <w:szCs w:val="22"/>
          <w:lang w:val="da-DK"/>
        </w:rPr>
      </w:pPr>
    </w:p>
    <w:p w:rsidR="000B626C" w:rsidRDefault="000B626C" w:rsidP="000B626C">
      <w:pPr>
        <w:tabs>
          <w:tab w:val="clear" w:pos="567"/>
          <w:tab w:val="left" w:pos="-720"/>
          <w:tab w:val="left" w:pos="1701"/>
        </w:tabs>
        <w:suppressAutoHyphens/>
        <w:spacing w:line="240" w:lineRule="auto"/>
        <w:ind w:left="1701" w:right="1410" w:hanging="567"/>
        <w:rPr>
          <w:b/>
          <w:snapToGrid/>
          <w:szCs w:val="22"/>
          <w:lang w:val="da-DK"/>
        </w:rPr>
      </w:pPr>
      <w:r w:rsidRPr="000B626C">
        <w:rPr>
          <w:b/>
          <w:snapToGrid/>
          <w:szCs w:val="22"/>
          <w:lang w:val="da-DK"/>
        </w:rPr>
        <w:t>C.</w:t>
      </w:r>
      <w:r w:rsidRPr="000B626C">
        <w:rPr>
          <w:b/>
          <w:snapToGrid/>
          <w:szCs w:val="22"/>
          <w:lang w:val="da-DK"/>
        </w:rPr>
        <w:tab/>
        <w:t>ANDRE FORHOLD OG BETINGELSER FOR MARKEDSFØRINGSTILLADELSEN</w:t>
      </w:r>
    </w:p>
    <w:p w:rsidR="008653B4" w:rsidRDefault="008653B4" w:rsidP="000B626C">
      <w:pPr>
        <w:tabs>
          <w:tab w:val="clear" w:pos="567"/>
          <w:tab w:val="left" w:pos="-720"/>
          <w:tab w:val="left" w:pos="1701"/>
        </w:tabs>
        <w:suppressAutoHyphens/>
        <w:spacing w:line="240" w:lineRule="auto"/>
        <w:ind w:left="1701" w:right="1410" w:hanging="567"/>
        <w:rPr>
          <w:b/>
          <w:snapToGrid/>
          <w:szCs w:val="22"/>
          <w:lang w:val="da-DK"/>
        </w:rPr>
      </w:pPr>
    </w:p>
    <w:p w:rsidR="008653B4" w:rsidRPr="00973DF6" w:rsidRDefault="008653B4" w:rsidP="008653B4">
      <w:pPr>
        <w:tabs>
          <w:tab w:val="left" w:pos="-720"/>
          <w:tab w:val="left" w:pos="1701"/>
        </w:tabs>
        <w:suppressAutoHyphens/>
        <w:ind w:left="1701" w:right="1418" w:hanging="567"/>
        <w:rPr>
          <w:b/>
          <w:szCs w:val="22"/>
          <w:lang w:val="da-DK"/>
        </w:rPr>
      </w:pPr>
      <w:r w:rsidRPr="00973DF6">
        <w:rPr>
          <w:b/>
          <w:noProof/>
          <w:szCs w:val="22"/>
          <w:lang w:val="da-DK"/>
        </w:rPr>
        <w:t>D.</w:t>
      </w:r>
      <w:r w:rsidRPr="00973DF6">
        <w:rPr>
          <w:b/>
          <w:szCs w:val="22"/>
          <w:lang w:val="da-DK"/>
        </w:rPr>
        <w:tab/>
        <w:t>BETINGELSER ELLER BEGRÆNSNINGER MED HENSYN TIL SIKKER OG EFFEKTIV ANVENDELSE AF LÆGEMIDLET</w:t>
      </w:r>
    </w:p>
    <w:p w:rsidR="008653B4" w:rsidRPr="000B626C" w:rsidRDefault="008653B4" w:rsidP="000B626C">
      <w:pPr>
        <w:tabs>
          <w:tab w:val="clear" w:pos="567"/>
          <w:tab w:val="left" w:pos="-720"/>
          <w:tab w:val="left" w:pos="1701"/>
        </w:tabs>
        <w:suppressAutoHyphens/>
        <w:spacing w:line="240" w:lineRule="auto"/>
        <w:ind w:left="1701" w:right="1410" w:hanging="567"/>
        <w:rPr>
          <w:b/>
          <w:snapToGrid/>
          <w:szCs w:val="22"/>
          <w:lang w:val="da-DK"/>
        </w:rPr>
      </w:pPr>
    </w:p>
    <w:p w:rsidR="00C62C1E" w:rsidRPr="00017C1A" w:rsidRDefault="00C62C1E" w:rsidP="00FC1EC5">
      <w:pPr>
        <w:pStyle w:val="Heading1"/>
        <w:jc w:val="left"/>
      </w:pPr>
      <w:r w:rsidRPr="002E1710">
        <w:br w:type="page"/>
      </w:r>
      <w:r w:rsidRPr="00017C1A">
        <w:t>A.</w:t>
      </w:r>
      <w:r w:rsidRPr="00017C1A">
        <w:tab/>
        <w:t>FREMSTILLER</w:t>
      </w:r>
      <w:r w:rsidR="00FB7DFC">
        <w:t>E</w:t>
      </w:r>
      <w:r w:rsidRPr="00017C1A">
        <w:t xml:space="preserve"> ANSVARLIG</w:t>
      </w:r>
      <w:r w:rsidR="00FB7DFC">
        <w:t>E</w:t>
      </w:r>
      <w:r w:rsidRPr="00017C1A">
        <w:t xml:space="preserve"> FOR BATCHFRIGIVELSE</w:t>
      </w:r>
    </w:p>
    <w:p w:rsidR="00C62C1E" w:rsidRPr="002E1710" w:rsidRDefault="00C62C1E" w:rsidP="00C570AB">
      <w:pPr>
        <w:numPr>
          <w:ilvl w:val="12"/>
          <w:numId w:val="0"/>
        </w:numPr>
        <w:spacing w:line="240" w:lineRule="auto"/>
        <w:ind w:right="1416"/>
        <w:rPr>
          <w:lang w:val="da-DK"/>
        </w:rPr>
      </w:pPr>
    </w:p>
    <w:p w:rsidR="00C62C1E" w:rsidRPr="002E1710" w:rsidRDefault="00C62C1E">
      <w:pPr>
        <w:spacing w:line="240" w:lineRule="auto"/>
        <w:jc w:val="both"/>
        <w:outlineLvl w:val="0"/>
        <w:rPr>
          <w:u w:val="single"/>
          <w:lang w:val="da-DK"/>
        </w:rPr>
      </w:pPr>
      <w:r w:rsidRPr="002E1710">
        <w:rPr>
          <w:u w:val="single"/>
          <w:lang w:val="da-DK"/>
        </w:rPr>
        <w:t xml:space="preserve">Navn og adresse på </w:t>
      </w:r>
      <w:r w:rsidR="009941FA">
        <w:rPr>
          <w:u w:val="single"/>
          <w:lang w:val="da-DK"/>
        </w:rPr>
        <w:t>de fremstiller</w:t>
      </w:r>
      <w:r w:rsidR="00FB7DFC">
        <w:rPr>
          <w:u w:val="single"/>
          <w:lang w:val="da-DK"/>
        </w:rPr>
        <w:t>e</w:t>
      </w:r>
      <w:r w:rsidR="009941FA">
        <w:rPr>
          <w:u w:val="single"/>
          <w:lang w:val="da-DK"/>
        </w:rPr>
        <w:t>, der er</w:t>
      </w:r>
      <w:r w:rsidRPr="002E1710">
        <w:rPr>
          <w:u w:val="single"/>
          <w:lang w:val="da-DK"/>
        </w:rPr>
        <w:t xml:space="preserve"> ansvarlig</w:t>
      </w:r>
      <w:r w:rsidR="00FB7DFC">
        <w:rPr>
          <w:u w:val="single"/>
          <w:lang w:val="da-DK"/>
        </w:rPr>
        <w:t>e</w:t>
      </w:r>
      <w:r w:rsidRPr="002E1710">
        <w:rPr>
          <w:u w:val="single"/>
          <w:lang w:val="da-DK"/>
        </w:rPr>
        <w:t xml:space="preserve"> for batchfrigivelse</w:t>
      </w:r>
    </w:p>
    <w:p w:rsidR="00C62C1E" w:rsidRPr="002E1710" w:rsidRDefault="00C62C1E">
      <w:pPr>
        <w:spacing w:line="240" w:lineRule="auto"/>
        <w:jc w:val="both"/>
        <w:rPr>
          <w:lang w:val="da-DK"/>
        </w:rPr>
      </w:pPr>
    </w:p>
    <w:p w:rsidR="00FB7DFC" w:rsidRPr="00973DF6" w:rsidRDefault="00FB7DFC" w:rsidP="00FB7DFC">
      <w:pPr>
        <w:tabs>
          <w:tab w:val="left" w:pos="2835"/>
          <w:tab w:val="left" w:pos="4680"/>
        </w:tabs>
        <w:rPr>
          <w:szCs w:val="22"/>
          <w:lang w:val="da-DK"/>
        </w:rPr>
      </w:pPr>
      <w:r w:rsidRPr="00973DF6">
        <w:rPr>
          <w:szCs w:val="22"/>
          <w:lang w:val="da-DK"/>
        </w:rPr>
        <w:t>Orion Corporation Orion Pharma</w:t>
      </w:r>
    </w:p>
    <w:p w:rsidR="00FB7DFC" w:rsidRPr="00973DF6" w:rsidRDefault="00FB7DFC" w:rsidP="00FB7DFC">
      <w:pPr>
        <w:tabs>
          <w:tab w:val="left" w:pos="2835"/>
          <w:tab w:val="left" w:pos="4680"/>
        </w:tabs>
        <w:rPr>
          <w:szCs w:val="22"/>
          <w:lang w:val="da-DK"/>
        </w:rPr>
      </w:pPr>
      <w:r w:rsidRPr="00973DF6">
        <w:rPr>
          <w:szCs w:val="22"/>
          <w:lang w:val="da-DK"/>
        </w:rPr>
        <w:t>Joensuunkatu 7</w:t>
      </w:r>
    </w:p>
    <w:p w:rsidR="00FB7DFC" w:rsidRPr="0036519B" w:rsidRDefault="00FB7DFC" w:rsidP="00FB7DFC">
      <w:pPr>
        <w:tabs>
          <w:tab w:val="left" w:pos="2835"/>
          <w:tab w:val="left" w:pos="4680"/>
        </w:tabs>
        <w:rPr>
          <w:szCs w:val="22"/>
        </w:rPr>
      </w:pPr>
      <w:r>
        <w:rPr>
          <w:szCs w:val="22"/>
        </w:rPr>
        <w:t>FI-24100 </w:t>
      </w:r>
      <w:r w:rsidRPr="0036519B">
        <w:rPr>
          <w:szCs w:val="22"/>
        </w:rPr>
        <w:t>Salo</w:t>
      </w:r>
    </w:p>
    <w:p w:rsidR="00FB7DFC" w:rsidRDefault="00FB7DFC" w:rsidP="00FB7DFC">
      <w:pPr>
        <w:numPr>
          <w:ilvl w:val="12"/>
          <w:numId w:val="0"/>
        </w:numPr>
        <w:tabs>
          <w:tab w:val="clear" w:pos="567"/>
        </w:tabs>
        <w:spacing w:line="240" w:lineRule="auto"/>
        <w:rPr>
          <w:szCs w:val="22"/>
        </w:rPr>
      </w:pPr>
      <w:r w:rsidRPr="0036519B">
        <w:rPr>
          <w:szCs w:val="22"/>
        </w:rPr>
        <w:t>Finland</w:t>
      </w:r>
    </w:p>
    <w:p w:rsidR="00FB7DFC" w:rsidRDefault="00FB7DFC" w:rsidP="00FB7DFC">
      <w:pPr>
        <w:numPr>
          <w:ilvl w:val="12"/>
          <w:numId w:val="0"/>
        </w:numPr>
        <w:tabs>
          <w:tab w:val="clear" w:pos="567"/>
        </w:tabs>
        <w:spacing w:line="240" w:lineRule="auto"/>
        <w:rPr>
          <w:szCs w:val="22"/>
        </w:rPr>
      </w:pPr>
    </w:p>
    <w:p w:rsidR="00C62C1E" w:rsidRPr="002E1710" w:rsidRDefault="00C62C1E">
      <w:pPr>
        <w:spacing w:line="240" w:lineRule="auto"/>
        <w:jc w:val="both"/>
        <w:rPr>
          <w:lang w:val="en-US"/>
        </w:rPr>
      </w:pPr>
      <w:r w:rsidRPr="002E1710">
        <w:rPr>
          <w:lang w:val="en-US"/>
        </w:rPr>
        <w:t>Orion Corporation</w:t>
      </w:r>
      <w:r w:rsidR="00FB7DFC">
        <w:rPr>
          <w:lang w:val="en-US"/>
        </w:rPr>
        <w:t xml:space="preserve"> Orion Pharma</w:t>
      </w:r>
    </w:p>
    <w:p w:rsidR="00C62C1E" w:rsidRPr="00973DF6" w:rsidRDefault="00C62C1E">
      <w:pPr>
        <w:pStyle w:val="Normal11"/>
        <w:tabs>
          <w:tab w:val="left" w:pos="567"/>
        </w:tabs>
        <w:rPr>
          <w:lang w:val="da-DK"/>
        </w:rPr>
      </w:pPr>
      <w:r w:rsidRPr="00973DF6">
        <w:rPr>
          <w:lang w:val="da-DK"/>
        </w:rPr>
        <w:t>Orionintie</w:t>
      </w:r>
      <w:r w:rsidR="00FB7DFC" w:rsidRPr="00973DF6">
        <w:rPr>
          <w:lang w:val="da-DK"/>
        </w:rPr>
        <w:t> </w:t>
      </w:r>
      <w:r w:rsidRPr="00973DF6">
        <w:rPr>
          <w:lang w:val="da-DK"/>
        </w:rPr>
        <w:t>1</w:t>
      </w:r>
    </w:p>
    <w:p w:rsidR="00C62C1E" w:rsidRPr="00973DF6" w:rsidRDefault="00C62C1E">
      <w:pPr>
        <w:spacing w:line="240" w:lineRule="auto"/>
        <w:jc w:val="both"/>
        <w:rPr>
          <w:lang w:val="da-DK"/>
        </w:rPr>
      </w:pPr>
      <w:r w:rsidRPr="00973DF6">
        <w:rPr>
          <w:lang w:val="da-DK"/>
        </w:rPr>
        <w:t>FI-02200</w:t>
      </w:r>
      <w:r w:rsidR="00FB7DFC" w:rsidRPr="00973DF6">
        <w:rPr>
          <w:lang w:val="da-DK"/>
        </w:rPr>
        <w:t> </w:t>
      </w:r>
      <w:r w:rsidRPr="00973DF6">
        <w:rPr>
          <w:lang w:val="da-DK"/>
        </w:rPr>
        <w:t>Espoo</w:t>
      </w:r>
    </w:p>
    <w:p w:rsidR="00C62C1E" w:rsidRPr="00973DF6" w:rsidRDefault="00C62C1E">
      <w:pPr>
        <w:spacing w:line="240" w:lineRule="auto"/>
        <w:jc w:val="both"/>
        <w:rPr>
          <w:lang w:val="da-DK"/>
        </w:rPr>
      </w:pPr>
      <w:r w:rsidRPr="00973DF6">
        <w:rPr>
          <w:lang w:val="da-DK"/>
        </w:rPr>
        <w:t>Finland</w:t>
      </w:r>
    </w:p>
    <w:p w:rsidR="00C62C1E" w:rsidRPr="00973DF6" w:rsidRDefault="00C62C1E">
      <w:pPr>
        <w:numPr>
          <w:ilvl w:val="12"/>
          <w:numId w:val="0"/>
        </w:numPr>
        <w:spacing w:line="240" w:lineRule="auto"/>
        <w:jc w:val="both"/>
        <w:rPr>
          <w:lang w:val="da-DK"/>
        </w:rPr>
      </w:pPr>
    </w:p>
    <w:p w:rsidR="00FB7DFC" w:rsidRDefault="00FB7DFC" w:rsidP="00FB7DFC">
      <w:pPr>
        <w:numPr>
          <w:ilvl w:val="12"/>
          <w:numId w:val="0"/>
        </w:numPr>
        <w:spacing w:line="240" w:lineRule="auto"/>
        <w:jc w:val="both"/>
        <w:rPr>
          <w:lang w:val="da-DK"/>
        </w:rPr>
      </w:pPr>
      <w:r w:rsidRPr="00973DF6">
        <w:rPr>
          <w:lang w:val="da-DK"/>
        </w:rPr>
        <w:t>På lægemidlets trykte indlægsseddel skal der anføres navn og adresse på den fremstiller, som er ansvarlig for frigivelsen af den pågældende batch.</w:t>
      </w:r>
    </w:p>
    <w:p w:rsidR="00154D5F" w:rsidRPr="00973DF6" w:rsidRDefault="00154D5F" w:rsidP="00FB7DFC">
      <w:pPr>
        <w:numPr>
          <w:ilvl w:val="12"/>
          <w:numId w:val="0"/>
        </w:numPr>
        <w:spacing w:line="240" w:lineRule="auto"/>
        <w:jc w:val="both"/>
        <w:rPr>
          <w:lang w:val="da-DK"/>
        </w:rPr>
      </w:pPr>
    </w:p>
    <w:p w:rsidR="00C62C1E" w:rsidRPr="00973DF6" w:rsidRDefault="00C62C1E">
      <w:pPr>
        <w:numPr>
          <w:ilvl w:val="12"/>
          <w:numId w:val="0"/>
        </w:numPr>
        <w:spacing w:line="240" w:lineRule="auto"/>
        <w:jc w:val="both"/>
        <w:rPr>
          <w:lang w:val="da-DK"/>
        </w:rPr>
      </w:pPr>
    </w:p>
    <w:p w:rsidR="00C62C1E" w:rsidRPr="00017C1A" w:rsidRDefault="00C62C1E" w:rsidP="00FC1EC5">
      <w:pPr>
        <w:pStyle w:val="Heading1"/>
        <w:jc w:val="left"/>
      </w:pPr>
      <w:r w:rsidRPr="00017C1A">
        <w:t>B.</w:t>
      </w:r>
      <w:r w:rsidRPr="00017C1A">
        <w:tab/>
      </w:r>
      <w:r w:rsidR="000B626C" w:rsidRPr="00017C1A">
        <w:t>BETINGELSER ELLER BEGRÆNSNINGER VEDRØRENDE UDLEVERING OG ANVENDELSE</w:t>
      </w:r>
    </w:p>
    <w:p w:rsidR="00C62C1E" w:rsidRPr="002E1710" w:rsidRDefault="00C62C1E">
      <w:pPr>
        <w:spacing w:line="240" w:lineRule="auto"/>
        <w:jc w:val="both"/>
        <w:rPr>
          <w:lang w:val="da-DK"/>
        </w:rPr>
      </w:pPr>
    </w:p>
    <w:p w:rsidR="00C62C1E" w:rsidRPr="002E1710" w:rsidRDefault="00C62C1E">
      <w:pPr>
        <w:pStyle w:val="Normal11"/>
        <w:tabs>
          <w:tab w:val="left" w:pos="567"/>
        </w:tabs>
        <w:rPr>
          <w:lang w:val="da-DK"/>
        </w:rPr>
      </w:pPr>
      <w:r w:rsidRPr="002E1710">
        <w:rPr>
          <w:lang w:val="da-DK"/>
        </w:rPr>
        <w:t xml:space="preserve">Lægemidlet </w:t>
      </w:r>
      <w:r w:rsidR="00EF0F23">
        <w:rPr>
          <w:lang w:val="da-DK"/>
        </w:rPr>
        <w:t>er</w:t>
      </w:r>
      <w:r w:rsidRPr="002E1710">
        <w:rPr>
          <w:lang w:val="da-DK"/>
        </w:rPr>
        <w:t xml:space="preserve"> recept</w:t>
      </w:r>
      <w:r w:rsidR="00EF0F23">
        <w:rPr>
          <w:lang w:val="da-DK"/>
        </w:rPr>
        <w:t>pligtigt</w:t>
      </w:r>
      <w:r w:rsidRPr="002E1710">
        <w:rPr>
          <w:lang w:val="da-DK"/>
        </w:rPr>
        <w:t>.</w:t>
      </w:r>
    </w:p>
    <w:p w:rsidR="008653B4" w:rsidRPr="002E1710" w:rsidRDefault="008653B4">
      <w:pPr>
        <w:pStyle w:val="Normal11"/>
        <w:tabs>
          <w:tab w:val="left" w:pos="567"/>
        </w:tabs>
        <w:rPr>
          <w:lang w:val="da-DK"/>
        </w:rPr>
      </w:pPr>
    </w:p>
    <w:p w:rsidR="00A5519C" w:rsidRPr="002E1710" w:rsidRDefault="00017C1A" w:rsidP="00FC1EC5">
      <w:pPr>
        <w:pStyle w:val="Heading1"/>
        <w:jc w:val="left"/>
      </w:pPr>
      <w:r>
        <w:t>C.</w:t>
      </w:r>
      <w:r>
        <w:tab/>
      </w:r>
      <w:r w:rsidRPr="00017C1A">
        <w:t>ANDRE FORHOLD OG BETINGELSER FOR MARKEDSFØRINGSTILLADELSEN</w:t>
      </w:r>
    </w:p>
    <w:p w:rsidR="00532AC3" w:rsidRPr="00532AC3" w:rsidRDefault="00532AC3" w:rsidP="00017C1A">
      <w:pPr>
        <w:tabs>
          <w:tab w:val="clear" w:pos="567"/>
        </w:tabs>
        <w:suppressAutoHyphens/>
        <w:spacing w:line="240" w:lineRule="auto"/>
        <w:rPr>
          <w:szCs w:val="24"/>
          <w:lang w:val="da-DK" w:eastAsia="zh-CN"/>
        </w:rPr>
      </w:pPr>
    </w:p>
    <w:p w:rsidR="00532AC3" w:rsidRPr="00532AC3" w:rsidRDefault="00532AC3" w:rsidP="00532AC3">
      <w:pPr>
        <w:tabs>
          <w:tab w:val="clear" w:pos="567"/>
        </w:tabs>
        <w:spacing w:line="240" w:lineRule="auto"/>
        <w:rPr>
          <w:szCs w:val="24"/>
          <w:lang w:val="da-DK" w:eastAsia="zh-CN"/>
        </w:rPr>
      </w:pPr>
    </w:p>
    <w:p w:rsidR="008653B4" w:rsidRPr="00941AD8" w:rsidRDefault="008653B4" w:rsidP="008653B4">
      <w:pPr>
        <w:numPr>
          <w:ilvl w:val="0"/>
          <w:numId w:val="99"/>
        </w:numPr>
        <w:tabs>
          <w:tab w:val="clear" w:pos="567"/>
        </w:tabs>
        <w:suppressAutoHyphens/>
        <w:spacing w:line="240" w:lineRule="auto"/>
        <w:ind w:left="397" w:hanging="397"/>
        <w:rPr>
          <w:b/>
          <w:szCs w:val="22"/>
        </w:rPr>
      </w:pPr>
      <w:r w:rsidRPr="00941AD8">
        <w:rPr>
          <w:b/>
          <w:szCs w:val="22"/>
        </w:rPr>
        <w:t>Periodiske, opdaterede sikkerhedsindberetninger (PSUR</w:t>
      </w:r>
      <w:r w:rsidR="009941FA">
        <w:rPr>
          <w:b/>
          <w:szCs w:val="22"/>
        </w:rPr>
        <w:t>’er</w:t>
      </w:r>
      <w:r w:rsidRPr="00941AD8">
        <w:rPr>
          <w:b/>
          <w:szCs w:val="22"/>
        </w:rPr>
        <w:t>)</w:t>
      </w:r>
    </w:p>
    <w:p w:rsidR="008653B4" w:rsidRPr="00A41462" w:rsidRDefault="008653B4" w:rsidP="008653B4">
      <w:pPr>
        <w:suppressAutoHyphens/>
        <w:rPr>
          <w:szCs w:val="22"/>
        </w:rPr>
      </w:pPr>
    </w:p>
    <w:p w:rsidR="009A619B" w:rsidRPr="001738B1" w:rsidRDefault="009A619B" w:rsidP="009A619B">
      <w:pPr>
        <w:suppressAutoHyphens/>
        <w:rPr>
          <w:szCs w:val="22"/>
          <w:lang w:val="da-DK"/>
        </w:rPr>
      </w:pPr>
      <w:r>
        <w:rPr>
          <w:szCs w:val="22"/>
          <w:lang w:val="da-DK"/>
        </w:rPr>
        <w:t>K</w:t>
      </w:r>
      <w:r w:rsidRPr="00247981">
        <w:rPr>
          <w:szCs w:val="22"/>
          <w:lang w:val="da-DK"/>
        </w:rPr>
        <w:t xml:space="preserve">ravene </w:t>
      </w:r>
      <w:r>
        <w:rPr>
          <w:szCs w:val="22"/>
          <w:lang w:val="da-DK"/>
        </w:rPr>
        <w:t xml:space="preserve">for fremsendelse af </w:t>
      </w:r>
      <w:r w:rsidR="003B0A8E">
        <w:rPr>
          <w:szCs w:val="22"/>
          <w:lang w:val="da-DK"/>
        </w:rPr>
        <w:t>PSUR</w:t>
      </w:r>
      <w:r w:rsidR="00761FC1">
        <w:rPr>
          <w:szCs w:val="22"/>
          <w:lang w:val="da-DK"/>
        </w:rPr>
        <w:t>’er</w:t>
      </w:r>
      <w:r>
        <w:rPr>
          <w:szCs w:val="22"/>
          <w:lang w:val="da-DK"/>
        </w:rPr>
        <w:t xml:space="preserve"> for dette lægemiddel fremgår af</w:t>
      </w:r>
      <w:r w:rsidRPr="00247981">
        <w:rPr>
          <w:szCs w:val="22"/>
          <w:lang w:val="da-DK"/>
        </w:rPr>
        <w:t xml:space="preserve"> listen over EU-referencedatoer (EURD list</w:t>
      </w:r>
      <w:r w:rsidRPr="00247981">
        <w:rPr>
          <w:noProof/>
          <w:szCs w:val="22"/>
          <w:lang w:val="da-DK"/>
        </w:rPr>
        <w:t>),</w:t>
      </w:r>
      <w:r w:rsidRPr="00247981">
        <w:rPr>
          <w:szCs w:val="22"/>
          <w:lang w:val="da-DK"/>
        </w:rPr>
        <w:t xml:space="preserve"> som fastsat i artikel 107c, stk. 7, i direktiv 2001/83/EF</w:t>
      </w:r>
      <w:r>
        <w:rPr>
          <w:szCs w:val="22"/>
          <w:lang w:val="da-DK"/>
        </w:rPr>
        <w:t>,</w:t>
      </w:r>
      <w:r w:rsidRPr="00247981">
        <w:rPr>
          <w:szCs w:val="22"/>
          <w:lang w:val="da-DK"/>
        </w:rPr>
        <w:t xml:space="preserve"> og </w:t>
      </w:r>
      <w:r>
        <w:rPr>
          <w:szCs w:val="22"/>
          <w:lang w:val="da-DK"/>
        </w:rPr>
        <w:t xml:space="preserve">alle efterfølgende opdateringer </w:t>
      </w:r>
      <w:r w:rsidRPr="00247981">
        <w:rPr>
          <w:szCs w:val="22"/>
          <w:lang w:val="da-DK"/>
        </w:rPr>
        <w:t xml:space="preserve">offentliggjort på </w:t>
      </w:r>
      <w:r w:rsidR="00733825" w:rsidRPr="005D6827">
        <w:rPr>
          <w:szCs w:val="22"/>
          <w:lang w:val="da-DK"/>
        </w:rPr>
        <w:t>Det Europæiske Lægemiddelagenturs hjemmeside http://www.ema.europa.eu</w:t>
      </w:r>
      <w:r w:rsidR="00733825" w:rsidRPr="00247981">
        <w:rPr>
          <w:szCs w:val="22"/>
          <w:lang w:val="da-DK"/>
        </w:rPr>
        <w:t>.</w:t>
      </w:r>
      <w:r w:rsidRPr="00247981">
        <w:rPr>
          <w:szCs w:val="22"/>
          <w:lang w:val="da-DK"/>
        </w:rPr>
        <w:t>.</w:t>
      </w:r>
    </w:p>
    <w:p w:rsidR="008653B4" w:rsidRPr="00D05D53" w:rsidRDefault="008653B4" w:rsidP="008653B4">
      <w:pPr>
        <w:suppressAutoHyphens/>
        <w:rPr>
          <w:szCs w:val="22"/>
          <w:lang w:val="da-DK"/>
        </w:rPr>
      </w:pPr>
    </w:p>
    <w:p w:rsidR="008653B4" w:rsidRPr="00D05D53" w:rsidRDefault="008653B4" w:rsidP="008653B4">
      <w:pPr>
        <w:numPr>
          <w:ilvl w:val="12"/>
          <w:numId w:val="0"/>
        </w:numPr>
        <w:tabs>
          <w:tab w:val="left" w:pos="-720"/>
        </w:tabs>
        <w:suppressAutoHyphens/>
        <w:rPr>
          <w:szCs w:val="22"/>
          <w:lang w:val="da-DK"/>
        </w:rPr>
      </w:pPr>
    </w:p>
    <w:p w:rsidR="008653B4" w:rsidRPr="00AD717B" w:rsidRDefault="008653B4" w:rsidP="00FC1EC5">
      <w:pPr>
        <w:pStyle w:val="Heading1"/>
        <w:jc w:val="left"/>
      </w:pPr>
      <w:r w:rsidRPr="00AD717B">
        <w:rPr>
          <w:noProof/>
        </w:rPr>
        <w:t>D.</w:t>
      </w:r>
      <w:r w:rsidRPr="00AD717B">
        <w:tab/>
      </w:r>
      <w:r w:rsidRPr="00017C1A">
        <w:t>BETINGELSER ELLER BEGRÆNSNINGER MED HENSYN TIL SIKKER OG EFFEKTIV ANVENDELSE AF LÆGEMIDLET</w:t>
      </w:r>
    </w:p>
    <w:p w:rsidR="008653B4" w:rsidRPr="00973DF6" w:rsidRDefault="008653B4" w:rsidP="008653B4">
      <w:pPr>
        <w:rPr>
          <w:szCs w:val="22"/>
          <w:lang w:val="da-DK"/>
        </w:rPr>
      </w:pPr>
    </w:p>
    <w:p w:rsidR="008653B4" w:rsidRPr="00AD717B" w:rsidRDefault="008653B4" w:rsidP="008653B4">
      <w:pPr>
        <w:numPr>
          <w:ilvl w:val="0"/>
          <w:numId w:val="100"/>
        </w:numPr>
        <w:tabs>
          <w:tab w:val="clear" w:pos="567"/>
        </w:tabs>
        <w:spacing w:line="240" w:lineRule="auto"/>
        <w:ind w:left="709" w:hanging="709"/>
        <w:rPr>
          <w:b/>
          <w:szCs w:val="22"/>
        </w:rPr>
      </w:pPr>
      <w:r w:rsidRPr="00AD717B">
        <w:rPr>
          <w:b/>
          <w:noProof/>
          <w:szCs w:val="22"/>
        </w:rPr>
        <w:t>Risikostyringsplan (RMP)</w:t>
      </w:r>
    </w:p>
    <w:p w:rsidR="00A5519C" w:rsidRDefault="00A5519C" w:rsidP="00532AC3">
      <w:pPr>
        <w:tabs>
          <w:tab w:val="clear" w:pos="567"/>
        </w:tabs>
        <w:spacing w:line="240" w:lineRule="auto"/>
        <w:rPr>
          <w:lang w:val="da-DK"/>
        </w:rPr>
      </w:pPr>
    </w:p>
    <w:p w:rsidR="00532AC3" w:rsidRPr="00532AC3" w:rsidRDefault="00532AC3" w:rsidP="00532AC3">
      <w:pPr>
        <w:tabs>
          <w:tab w:val="clear" w:pos="567"/>
        </w:tabs>
        <w:spacing w:line="240" w:lineRule="auto"/>
        <w:rPr>
          <w:szCs w:val="24"/>
          <w:lang w:val="da-DK" w:eastAsia="zh-CN"/>
        </w:rPr>
      </w:pPr>
      <w:r>
        <w:rPr>
          <w:szCs w:val="24"/>
          <w:lang w:val="da-DK" w:eastAsia="zh-CN"/>
        </w:rPr>
        <w:t>Ikke relevant.</w:t>
      </w:r>
    </w:p>
    <w:p w:rsidR="00C62C1E" w:rsidRPr="002E1710" w:rsidRDefault="00C62C1E">
      <w:pPr>
        <w:suppressAutoHyphens/>
        <w:spacing w:line="240" w:lineRule="auto"/>
        <w:jc w:val="center"/>
        <w:rPr>
          <w:b/>
          <w:lang w:val="da-DK"/>
        </w:rPr>
      </w:pPr>
      <w:r w:rsidRPr="002E1710">
        <w:rPr>
          <w:b/>
          <w:lang w:val="da-DK"/>
        </w:rPr>
        <w:br w:type="page"/>
      </w:r>
    </w:p>
    <w:p w:rsidR="00C62C1E" w:rsidRPr="002E1710" w:rsidRDefault="00C62C1E">
      <w:pPr>
        <w:suppressAutoHyphens/>
        <w:spacing w:line="240" w:lineRule="auto"/>
        <w:jc w:val="center"/>
        <w:rPr>
          <w:b/>
          <w:lang w:val="da-DK"/>
        </w:rPr>
      </w:pPr>
    </w:p>
    <w:p w:rsidR="00C62C1E" w:rsidRPr="002E1710" w:rsidRDefault="00C62C1E">
      <w:pPr>
        <w:suppressAutoHyphens/>
        <w:spacing w:line="240" w:lineRule="auto"/>
        <w:jc w:val="center"/>
        <w:rPr>
          <w:b/>
          <w:lang w:val="da-DK"/>
        </w:rPr>
      </w:pPr>
    </w:p>
    <w:p w:rsidR="00C62C1E" w:rsidRPr="002E1710" w:rsidRDefault="00C62C1E">
      <w:pPr>
        <w:suppressAutoHyphens/>
        <w:spacing w:line="240" w:lineRule="auto"/>
        <w:jc w:val="center"/>
        <w:rPr>
          <w:b/>
          <w:lang w:val="da-DK"/>
        </w:rPr>
      </w:pPr>
    </w:p>
    <w:p w:rsidR="00C62C1E" w:rsidRPr="002E1710" w:rsidRDefault="00C62C1E">
      <w:pPr>
        <w:suppressAutoHyphens/>
        <w:spacing w:line="240" w:lineRule="auto"/>
        <w:jc w:val="center"/>
        <w:rPr>
          <w:b/>
          <w:lang w:val="da-DK"/>
        </w:rPr>
      </w:pPr>
    </w:p>
    <w:p w:rsidR="00C62C1E" w:rsidRPr="002E1710" w:rsidRDefault="00C62C1E">
      <w:pPr>
        <w:suppressAutoHyphens/>
        <w:spacing w:line="240" w:lineRule="auto"/>
        <w:jc w:val="center"/>
        <w:rPr>
          <w:b/>
          <w:lang w:val="da-DK"/>
        </w:rPr>
      </w:pPr>
    </w:p>
    <w:p w:rsidR="00C62C1E" w:rsidRPr="002E1710" w:rsidRDefault="00C62C1E">
      <w:pPr>
        <w:suppressAutoHyphens/>
        <w:spacing w:line="240" w:lineRule="auto"/>
        <w:jc w:val="center"/>
        <w:rPr>
          <w:b/>
          <w:lang w:val="da-DK"/>
        </w:rPr>
      </w:pPr>
    </w:p>
    <w:p w:rsidR="00C62C1E" w:rsidRPr="002E1710" w:rsidRDefault="00C62C1E">
      <w:pPr>
        <w:suppressAutoHyphens/>
        <w:spacing w:line="240" w:lineRule="auto"/>
        <w:jc w:val="center"/>
        <w:rPr>
          <w:b/>
          <w:lang w:val="da-DK"/>
        </w:rPr>
      </w:pPr>
    </w:p>
    <w:p w:rsidR="00C62C1E" w:rsidRPr="002E1710" w:rsidRDefault="00C62C1E">
      <w:pPr>
        <w:suppressAutoHyphens/>
        <w:spacing w:line="240" w:lineRule="auto"/>
        <w:jc w:val="center"/>
        <w:rPr>
          <w:b/>
          <w:lang w:val="da-DK"/>
        </w:rPr>
      </w:pPr>
    </w:p>
    <w:p w:rsidR="00C62C1E" w:rsidRPr="002E1710" w:rsidRDefault="00C62C1E">
      <w:pPr>
        <w:suppressAutoHyphens/>
        <w:spacing w:line="240" w:lineRule="auto"/>
        <w:jc w:val="center"/>
        <w:rPr>
          <w:b/>
          <w:lang w:val="da-DK"/>
        </w:rPr>
      </w:pPr>
    </w:p>
    <w:p w:rsidR="00C62C1E" w:rsidRPr="002E1710" w:rsidRDefault="00C62C1E">
      <w:pPr>
        <w:suppressAutoHyphens/>
        <w:spacing w:line="240" w:lineRule="auto"/>
        <w:jc w:val="center"/>
        <w:rPr>
          <w:b/>
          <w:lang w:val="da-DK"/>
        </w:rPr>
      </w:pPr>
    </w:p>
    <w:p w:rsidR="00C62C1E" w:rsidRPr="002E1710" w:rsidRDefault="00C62C1E">
      <w:pPr>
        <w:suppressAutoHyphens/>
        <w:spacing w:line="240" w:lineRule="auto"/>
        <w:jc w:val="center"/>
        <w:rPr>
          <w:b/>
          <w:lang w:val="da-DK"/>
        </w:rPr>
      </w:pPr>
    </w:p>
    <w:p w:rsidR="00C62C1E" w:rsidRPr="002E1710" w:rsidRDefault="00C62C1E">
      <w:pPr>
        <w:suppressAutoHyphens/>
        <w:spacing w:line="240" w:lineRule="auto"/>
        <w:jc w:val="center"/>
        <w:rPr>
          <w:b/>
          <w:lang w:val="da-DK"/>
        </w:rPr>
      </w:pPr>
    </w:p>
    <w:p w:rsidR="00C62C1E" w:rsidRPr="002E1710" w:rsidRDefault="00C62C1E">
      <w:pPr>
        <w:suppressAutoHyphens/>
        <w:spacing w:line="240" w:lineRule="auto"/>
        <w:jc w:val="center"/>
        <w:rPr>
          <w:b/>
          <w:lang w:val="da-DK"/>
        </w:rPr>
      </w:pPr>
    </w:p>
    <w:p w:rsidR="00C62C1E" w:rsidRPr="002E1710" w:rsidRDefault="00C62C1E">
      <w:pPr>
        <w:suppressAutoHyphens/>
        <w:spacing w:line="240" w:lineRule="auto"/>
        <w:jc w:val="center"/>
        <w:rPr>
          <w:b/>
          <w:lang w:val="da-DK"/>
        </w:rPr>
      </w:pPr>
    </w:p>
    <w:p w:rsidR="00C62C1E" w:rsidRPr="002E1710" w:rsidRDefault="00C62C1E">
      <w:pPr>
        <w:suppressAutoHyphens/>
        <w:spacing w:line="240" w:lineRule="auto"/>
        <w:jc w:val="center"/>
        <w:rPr>
          <w:b/>
          <w:lang w:val="da-DK"/>
        </w:rPr>
      </w:pPr>
    </w:p>
    <w:p w:rsidR="00C62C1E" w:rsidRPr="002E1710" w:rsidRDefault="00C62C1E">
      <w:pPr>
        <w:suppressAutoHyphens/>
        <w:spacing w:line="240" w:lineRule="auto"/>
        <w:jc w:val="center"/>
        <w:rPr>
          <w:b/>
          <w:lang w:val="da-DK"/>
        </w:rPr>
      </w:pPr>
    </w:p>
    <w:p w:rsidR="00C62C1E" w:rsidRPr="002E1710" w:rsidRDefault="00C62C1E">
      <w:pPr>
        <w:suppressAutoHyphens/>
        <w:spacing w:line="240" w:lineRule="auto"/>
        <w:jc w:val="center"/>
        <w:rPr>
          <w:b/>
          <w:lang w:val="da-DK"/>
        </w:rPr>
      </w:pPr>
    </w:p>
    <w:p w:rsidR="00C62C1E" w:rsidRPr="002E1710" w:rsidRDefault="00C62C1E">
      <w:pPr>
        <w:suppressAutoHyphens/>
        <w:spacing w:line="240" w:lineRule="auto"/>
        <w:jc w:val="center"/>
        <w:rPr>
          <w:b/>
          <w:lang w:val="da-DK"/>
        </w:rPr>
      </w:pPr>
    </w:p>
    <w:p w:rsidR="00C62C1E" w:rsidRPr="002E1710" w:rsidRDefault="00C62C1E">
      <w:pPr>
        <w:suppressAutoHyphens/>
        <w:spacing w:line="240" w:lineRule="auto"/>
        <w:jc w:val="center"/>
        <w:rPr>
          <w:b/>
          <w:lang w:val="da-DK"/>
        </w:rPr>
      </w:pPr>
    </w:p>
    <w:p w:rsidR="00C62C1E" w:rsidRPr="002E1710" w:rsidRDefault="00C62C1E">
      <w:pPr>
        <w:suppressAutoHyphens/>
        <w:spacing w:line="240" w:lineRule="auto"/>
        <w:jc w:val="center"/>
        <w:rPr>
          <w:b/>
          <w:lang w:val="da-DK"/>
        </w:rPr>
      </w:pPr>
    </w:p>
    <w:p w:rsidR="00C62C1E" w:rsidRPr="002E1710" w:rsidRDefault="00C62C1E">
      <w:pPr>
        <w:suppressAutoHyphens/>
        <w:spacing w:line="240" w:lineRule="auto"/>
        <w:jc w:val="center"/>
        <w:rPr>
          <w:b/>
          <w:lang w:val="da-DK"/>
        </w:rPr>
      </w:pPr>
    </w:p>
    <w:p w:rsidR="00C62C1E" w:rsidRPr="002E1710" w:rsidRDefault="00C62C1E">
      <w:pPr>
        <w:suppressAutoHyphens/>
        <w:spacing w:line="240" w:lineRule="auto"/>
        <w:jc w:val="center"/>
        <w:rPr>
          <w:b/>
          <w:lang w:val="da-DK"/>
        </w:rPr>
      </w:pPr>
    </w:p>
    <w:p w:rsidR="00C62C1E" w:rsidRPr="002E1710" w:rsidRDefault="00C62C1E">
      <w:pPr>
        <w:suppressAutoHyphens/>
        <w:spacing w:line="240" w:lineRule="auto"/>
        <w:jc w:val="center"/>
        <w:rPr>
          <w:b/>
          <w:lang w:val="da-DK"/>
        </w:rPr>
      </w:pPr>
      <w:r w:rsidRPr="002E1710">
        <w:rPr>
          <w:b/>
          <w:lang w:val="da-DK"/>
        </w:rPr>
        <w:t xml:space="preserve">BILAG </w:t>
      </w:r>
      <w:smartTag w:uri="urn:schemas-microsoft-com:office:smarttags" w:element="stockticker">
        <w:r w:rsidRPr="002E1710">
          <w:rPr>
            <w:b/>
            <w:lang w:val="da-DK"/>
          </w:rPr>
          <w:t>III</w:t>
        </w:r>
      </w:smartTag>
    </w:p>
    <w:p w:rsidR="00C62C1E" w:rsidRPr="002E1710" w:rsidRDefault="00C62C1E">
      <w:pPr>
        <w:suppressAutoHyphens/>
        <w:spacing w:line="240" w:lineRule="auto"/>
        <w:jc w:val="center"/>
        <w:rPr>
          <w:lang w:val="da-DK"/>
        </w:rPr>
      </w:pPr>
    </w:p>
    <w:p w:rsidR="00C62C1E" w:rsidRPr="002E1710" w:rsidRDefault="00C62C1E">
      <w:pPr>
        <w:suppressAutoHyphens/>
        <w:spacing w:line="240" w:lineRule="auto"/>
        <w:jc w:val="center"/>
        <w:rPr>
          <w:b/>
          <w:lang w:val="da-DK"/>
        </w:rPr>
      </w:pPr>
      <w:r w:rsidRPr="002E1710">
        <w:rPr>
          <w:b/>
          <w:lang w:val="da-DK"/>
        </w:rPr>
        <w:t>ETIKETTERING OG INDLÆGSSEDDEL</w:t>
      </w:r>
    </w:p>
    <w:p w:rsidR="00C62C1E" w:rsidRPr="002E1710" w:rsidRDefault="00C62C1E">
      <w:pPr>
        <w:suppressAutoHyphens/>
        <w:spacing w:line="240" w:lineRule="auto"/>
        <w:jc w:val="center"/>
        <w:rPr>
          <w:lang w:val="da-DK"/>
        </w:rPr>
      </w:pPr>
    </w:p>
    <w:p w:rsidR="00C62C1E" w:rsidRPr="002E1710" w:rsidRDefault="00C62C1E">
      <w:pPr>
        <w:suppressAutoHyphens/>
        <w:spacing w:line="240" w:lineRule="auto"/>
        <w:rPr>
          <w:lang w:val="da-DK"/>
        </w:rPr>
      </w:pPr>
      <w:r w:rsidRPr="002E1710">
        <w:rPr>
          <w:lang w:val="da-DK"/>
        </w:rPr>
        <w:br w:type="page"/>
      </w:r>
    </w:p>
    <w:p w:rsidR="00C62C1E" w:rsidRPr="002E1710" w:rsidRDefault="00C62C1E">
      <w:pPr>
        <w:suppressAutoHyphens/>
        <w:spacing w:line="240" w:lineRule="auto"/>
        <w:rPr>
          <w:lang w:val="da-DK"/>
        </w:rPr>
      </w:pPr>
    </w:p>
    <w:p w:rsidR="00C62C1E" w:rsidRPr="002E1710" w:rsidRDefault="00C62C1E">
      <w:pPr>
        <w:suppressAutoHyphens/>
        <w:spacing w:line="240" w:lineRule="auto"/>
        <w:rPr>
          <w:lang w:val="da-DK"/>
        </w:rPr>
      </w:pPr>
    </w:p>
    <w:p w:rsidR="00C62C1E" w:rsidRPr="002E1710" w:rsidRDefault="00C62C1E">
      <w:pPr>
        <w:suppressAutoHyphens/>
        <w:spacing w:line="240" w:lineRule="auto"/>
        <w:rPr>
          <w:lang w:val="da-DK"/>
        </w:rPr>
      </w:pPr>
    </w:p>
    <w:p w:rsidR="00C62C1E" w:rsidRPr="002E1710" w:rsidRDefault="00C62C1E">
      <w:pPr>
        <w:suppressAutoHyphens/>
        <w:spacing w:line="240" w:lineRule="auto"/>
        <w:rPr>
          <w:lang w:val="da-DK"/>
        </w:rPr>
      </w:pPr>
    </w:p>
    <w:p w:rsidR="00C62C1E" w:rsidRPr="002E1710" w:rsidRDefault="00C62C1E">
      <w:pPr>
        <w:suppressAutoHyphens/>
        <w:spacing w:line="240" w:lineRule="auto"/>
        <w:rPr>
          <w:lang w:val="da-DK"/>
        </w:rPr>
      </w:pPr>
    </w:p>
    <w:p w:rsidR="00C62C1E" w:rsidRPr="002E1710" w:rsidRDefault="00C62C1E">
      <w:pPr>
        <w:suppressAutoHyphens/>
        <w:spacing w:line="240" w:lineRule="auto"/>
        <w:rPr>
          <w:lang w:val="da-DK"/>
        </w:rPr>
      </w:pPr>
    </w:p>
    <w:p w:rsidR="00C62C1E" w:rsidRPr="002E1710" w:rsidRDefault="00C62C1E">
      <w:pPr>
        <w:suppressAutoHyphens/>
        <w:spacing w:line="240" w:lineRule="auto"/>
        <w:rPr>
          <w:lang w:val="da-DK"/>
        </w:rPr>
      </w:pPr>
    </w:p>
    <w:p w:rsidR="00C62C1E" w:rsidRPr="002E1710" w:rsidRDefault="00C62C1E">
      <w:pPr>
        <w:suppressAutoHyphens/>
        <w:spacing w:line="240" w:lineRule="auto"/>
        <w:rPr>
          <w:lang w:val="da-DK"/>
        </w:rPr>
      </w:pPr>
    </w:p>
    <w:p w:rsidR="00C62C1E" w:rsidRPr="002E1710" w:rsidRDefault="00C62C1E">
      <w:pPr>
        <w:suppressAutoHyphens/>
        <w:spacing w:line="240" w:lineRule="auto"/>
        <w:rPr>
          <w:lang w:val="da-DK"/>
        </w:rPr>
      </w:pPr>
    </w:p>
    <w:p w:rsidR="00C62C1E" w:rsidRPr="002E1710" w:rsidRDefault="00C62C1E">
      <w:pPr>
        <w:suppressAutoHyphens/>
        <w:spacing w:line="240" w:lineRule="auto"/>
        <w:rPr>
          <w:lang w:val="da-DK"/>
        </w:rPr>
      </w:pPr>
    </w:p>
    <w:p w:rsidR="00C62C1E" w:rsidRPr="002E1710" w:rsidRDefault="00C62C1E">
      <w:pPr>
        <w:suppressAutoHyphens/>
        <w:spacing w:line="240" w:lineRule="auto"/>
        <w:rPr>
          <w:lang w:val="da-DK"/>
        </w:rPr>
      </w:pPr>
    </w:p>
    <w:p w:rsidR="00C62C1E" w:rsidRPr="002E1710" w:rsidRDefault="00C62C1E">
      <w:pPr>
        <w:suppressAutoHyphens/>
        <w:spacing w:line="240" w:lineRule="auto"/>
        <w:rPr>
          <w:lang w:val="da-DK"/>
        </w:rPr>
      </w:pPr>
    </w:p>
    <w:p w:rsidR="00C62C1E" w:rsidRPr="002E1710" w:rsidRDefault="00C62C1E">
      <w:pPr>
        <w:suppressAutoHyphens/>
        <w:spacing w:line="240" w:lineRule="auto"/>
        <w:rPr>
          <w:lang w:val="da-DK"/>
        </w:rPr>
      </w:pPr>
    </w:p>
    <w:p w:rsidR="00C62C1E" w:rsidRPr="002E1710" w:rsidRDefault="00C62C1E">
      <w:pPr>
        <w:suppressAutoHyphens/>
        <w:spacing w:line="240" w:lineRule="auto"/>
        <w:rPr>
          <w:lang w:val="da-DK"/>
        </w:rPr>
      </w:pPr>
    </w:p>
    <w:p w:rsidR="00C62C1E" w:rsidRPr="002E1710" w:rsidRDefault="00C62C1E">
      <w:pPr>
        <w:suppressAutoHyphens/>
        <w:spacing w:line="240" w:lineRule="auto"/>
        <w:rPr>
          <w:lang w:val="da-DK"/>
        </w:rPr>
      </w:pPr>
    </w:p>
    <w:p w:rsidR="00C62C1E" w:rsidRPr="002E1710" w:rsidRDefault="00C62C1E">
      <w:pPr>
        <w:suppressAutoHyphens/>
        <w:spacing w:line="240" w:lineRule="auto"/>
        <w:rPr>
          <w:lang w:val="da-DK"/>
        </w:rPr>
      </w:pPr>
    </w:p>
    <w:p w:rsidR="00C62C1E" w:rsidRPr="002E1710" w:rsidRDefault="00C62C1E">
      <w:pPr>
        <w:suppressAutoHyphens/>
        <w:spacing w:line="240" w:lineRule="auto"/>
        <w:rPr>
          <w:lang w:val="da-DK"/>
        </w:rPr>
      </w:pPr>
    </w:p>
    <w:p w:rsidR="00C62C1E" w:rsidRPr="002E1710" w:rsidRDefault="00C62C1E">
      <w:pPr>
        <w:suppressAutoHyphens/>
        <w:spacing w:line="240" w:lineRule="auto"/>
        <w:rPr>
          <w:lang w:val="da-DK"/>
        </w:rPr>
      </w:pPr>
    </w:p>
    <w:p w:rsidR="00C62C1E" w:rsidRPr="002E1710" w:rsidRDefault="00C62C1E">
      <w:pPr>
        <w:suppressAutoHyphens/>
        <w:spacing w:line="240" w:lineRule="auto"/>
        <w:rPr>
          <w:lang w:val="da-DK"/>
        </w:rPr>
      </w:pPr>
    </w:p>
    <w:p w:rsidR="00C62C1E" w:rsidRPr="002E1710" w:rsidRDefault="00C62C1E">
      <w:pPr>
        <w:suppressAutoHyphens/>
        <w:spacing w:line="240" w:lineRule="auto"/>
        <w:rPr>
          <w:lang w:val="da-DK"/>
        </w:rPr>
      </w:pPr>
    </w:p>
    <w:p w:rsidR="00C62C1E" w:rsidRPr="002E1710" w:rsidRDefault="00C62C1E">
      <w:pPr>
        <w:suppressAutoHyphens/>
        <w:spacing w:line="240" w:lineRule="auto"/>
        <w:rPr>
          <w:lang w:val="da-DK"/>
        </w:rPr>
      </w:pPr>
    </w:p>
    <w:p w:rsidR="00C62C1E" w:rsidRPr="002E1710" w:rsidRDefault="00C62C1E">
      <w:pPr>
        <w:suppressAutoHyphens/>
        <w:spacing w:line="240" w:lineRule="auto"/>
        <w:rPr>
          <w:lang w:val="da-DK"/>
        </w:rPr>
      </w:pPr>
    </w:p>
    <w:p w:rsidR="00C62C1E" w:rsidRPr="002F74EE" w:rsidRDefault="00C62C1E" w:rsidP="00DB6BB9">
      <w:pPr>
        <w:pStyle w:val="Heading1"/>
      </w:pPr>
      <w:r w:rsidRPr="002F74EE">
        <w:t>A. ETIKETTERING</w:t>
      </w:r>
    </w:p>
    <w:p w:rsidR="006B7AE5" w:rsidRPr="002E1710" w:rsidRDefault="00C62C1E" w:rsidP="006B7AE5">
      <w:pPr>
        <w:suppressAutoHyphens/>
        <w:spacing w:line="240" w:lineRule="auto"/>
        <w:jc w:val="center"/>
        <w:rPr>
          <w:lang w:val="da-DK"/>
        </w:rPr>
      </w:pPr>
      <w:r w:rsidRPr="002E1710">
        <w:rPr>
          <w:lang w:val="da-DK"/>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B7AE5" w:rsidRPr="002E1710">
        <w:tblPrEx>
          <w:tblCellMar>
            <w:top w:w="0" w:type="dxa"/>
            <w:bottom w:w="0" w:type="dxa"/>
          </w:tblCellMar>
        </w:tblPrEx>
        <w:trPr>
          <w:trHeight w:val="1040"/>
        </w:trPr>
        <w:tc>
          <w:tcPr>
            <w:tcW w:w="9281" w:type="dxa"/>
            <w:tcBorders>
              <w:bottom w:val="single" w:sz="4" w:space="0" w:color="auto"/>
            </w:tcBorders>
          </w:tcPr>
          <w:p w:rsidR="006B7AE5" w:rsidRPr="002E1710" w:rsidRDefault="006B7AE5" w:rsidP="004F5A28">
            <w:pPr>
              <w:spacing w:line="240" w:lineRule="auto"/>
              <w:rPr>
                <w:lang w:val="da-DK"/>
              </w:rPr>
            </w:pPr>
            <w:r w:rsidRPr="002E1710">
              <w:rPr>
                <w:b/>
                <w:lang w:val="da-DK"/>
              </w:rPr>
              <w:t xml:space="preserve">OPLYSNINGER, </w:t>
            </w:r>
            <w:smartTag w:uri="urn:schemas-microsoft-com:office:smarttags" w:element="stockticker">
              <w:r w:rsidRPr="002E1710">
                <w:rPr>
                  <w:b/>
                  <w:lang w:val="da-DK"/>
                </w:rPr>
                <w:t>DER</w:t>
              </w:r>
            </w:smartTag>
            <w:r w:rsidRPr="002E1710">
              <w:rPr>
                <w:b/>
                <w:lang w:val="da-DK"/>
              </w:rPr>
              <w:t xml:space="preserve"> SKAL ANFØRES PÅ DEN YDRE EMBALLAGE OG PÅ DEN INDRE EMBALLAGE</w:t>
            </w:r>
          </w:p>
          <w:p w:rsidR="006B7AE5" w:rsidRPr="002E1710" w:rsidRDefault="006B7AE5" w:rsidP="004F5A28">
            <w:pPr>
              <w:spacing w:line="240" w:lineRule="auto"/>
              <w:rPr>
                <w:lang w:val="da-DK"/>
              </w:rPr>
            </w:pPr>
          </w:p>
          <w:p w:rsidR="006B7AE5" w:rsidRPr="00A912C4" w:rsidRDefault="006B7AE5" w:rsidP="00A912C4">
            <w:pPr>
              <w:rPr>
                <w:b/>
                <w:lang w:val="da-DK"/>
              </w:rPr>
            </w:pPr>
            <w:r w:rsidRPr="00A912C4">
              <w:rPr>
                <w:b/>
                <w:lang w:val="da-DK"/>
              </w:rPr>
              <w:t>TEKST PÅ ETIKET OG YDRE KARTON</w:t>
            </w:r>
          </w:p>
        </w:tc>
      </w:tr>
    </w:tbl>
    <w:p w:rsidR="006B7AE5" w:rsidRPr="002E1710" w:rsidRDefault="006B7AE5" w:rsidP="006B7AE5">
      <w:pPr>
        <w:spacing w:line="240" w:lineRule="auto"/>
        <w:rPr>
          <w:lang w:val="da-DK"/>
        </w:rPr>
      </w:pPr>
    </w:p>
    <w:p w:rsidR="006B7AE5" w:rsidRPr="002E1710" w:rsidRDefault="006B7AE5" w:rsidP="006B7AE5">
      <w:pPr>
        <w:suppressAutoHyphens/>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B7AE5" w:rsidRPr="002E1710">
        <w:tblPrEx>
          <w:tblCellMar>
            <w:top w:w="0" w:type="dxa"/>
            <w:bottom w:w="0" w:type="dxa"/>
          </w:tblCellMar>
        </w:tblPrEx>
        <w:tc>
          <w:tcPr>
            <w:tcW w:w="9281" w:type="dxa"/>
          </w:tcPr>
          <w:p w:rsidR="006B7AE5" w:rsidRPr="002E1710" w:rsidRDefault="006B7AE5" w:rsidP="004F5A28">
            <w:pPr>
              <w:spacing w:line="240" w:lineRule="auto"/>
              <w:ind w:left="567" w:hanging="567"/>
              <w:rPr>
                <w:b/>
                <w:lang w:val="da-DK"/>
              </w:rPr>
            </w:pPr>
            <w:r w:rsidRPr="002E1710">
              <w:rPr>
                <w:b/>
                <w:lang w:val="da-DK"/>
              </w:rPr>
              <w:t>1.</w:t>
            </w:r>
            <w:r w:rsidRPr="002E1710">
              <w:rPr>
                <w:b/>
                <w:lang w:val="da-DK"/>
              </w:rPr>
              <w:tab/>
              <w:t>LÆGEMIDLETS NAVN</w:t>
            </w:r>
          </w:p>
        </w:tc>
      </w:tr>
    </w:tbl>
    <w:p w:rsidR="006B7AE5" w:rsidRPr="002E1710" w:rsidRDefault="006B7AE5" w:rsidP="006B7AE5">
      <w:pPr>
        <w:suppressAutoHyphens/>
        <w:spacing w:line="240" w:lineRule="auto"/>
        <w:rPr>
          <w:lang w:val="da-DK"/>
        </w:rPr>
      </w:pPr>
    </w:p>
    <w:p w:rsidR="006B7AE5" w:rsidRPr="002E1710" w:rsidRDefault="006B7AE5" w:rsidP="006B7AE5">
      <w:pPr>
        <w:suppressAutoHyphens/>
        <w:spacing w:line="240" w:lineRule="auto"/>
        <w:rPr>
          <w:lang w:val="da-DK"/>
        </w:rPr>
      </w:pPr>
      <w:r w:rsidRPr="002E1710">
        <w:rPr>
          <w:lang w:val="da-DK"/>
        </w:rPr>
        <w:t>Stalevo 50</w:t>
      </w:r>
      <w:r w:rsidR="00F525DD">
        <w:rPr>
          <w:lang w:val="da-DK"/>
        </w:rPr>
        <w:t> </w:t>
      </w:r>
      <w:r w:rsidRPr="002E1710">
        <w:rPr>
          <w:lang w:val="da-DK"/>
        </w:rPr>
        <w:t>mg/12,5</w:t>
      </w:r>
      <w:r w:rsidR="00F525DD">
        <w:rPr>
          <w:lang w:val="da-DK"/>
        </w:rPr>
        <w:t> </w:t>
      </w:r>
      <w:r w:rsidRPr="002E1710">
        <w:rPr>
          <w:lang w:val="da-DK"/>
        </w:rPr>
        <w:t>mg/200</w:t>
      </w:r>
      <w:r w:rsidR="00F525DD">
        <w:rPr>
          <w:lang w:val="da-DK"/>
        </w:rPr>
        <w:t> </w:t>
      </w:r>
      <w:r w:rsidRPr="002E1710">
        <w:rPr>
          <w:lang w:val="da-DK"/>
        </w:rPr>
        <w:t>mg filmovertrukne tabletter</w:t>
      </w:r>
    </w:p>
    <w:p w:rsidR="006B7AE5" w:rsidRPr="002E1710" w:rsidRDefault="006B7AE5" w:rsidP="006B7AE5">
      <w:pPr>
        <w:suppressAutoHyphens/>
        <w:spacing w:line="240" w:lineRule="auto"/>
        <w:rPr>
          <w:lang w:val="da-DK"/>
        </w:rPr>
      </w:pPr>
      <w:r w:rsidRPr="002E1710">
        <w:rPr>
          <w:lang w:val="da-DK"/>
        </w:rPr>
        <w:t>levodopa/carbidopa/</w:t>
      </w:r>
      <w:r w:rsidR="00651736">
        <w:rPr>
          <w:lang w:val="da-DK"/>
        </w:rPr>
        <w:t>entacapon</w:t>
      </w:r>
    </w:p>
    <w:p w:rsidR="006B7AE5" w:rsidRPr="002E1710" w:rsidRDefault="006B7AE5" w:rsidP="006B7AE5">
      <w:pPr>
        <w:suppressAutoHyphens/>
        <w:spacing w:line="240" w:lineRule="auto"/>
        <w:rPr>
          <w:lang w:val="da-DK"/>
        </w:rPr>
      </w:pPr>
    </w:p>
    <w:p w:rsidR="006B7AE5" w:rsidRPr="002E1710" w:rsidRDefault="006B7AE5" w:rsidP="006B7AE5">
      <w:pPr>
        <w:suppressAutoHyphens/>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B7AE5" w:rsidRPr="002E1710">
        <w:tblPrEx>
          <w:tblCellMar>
            <w:top w:w="0" w:type="dxa"/>
            <w:bottom w:w="0" w:type="dxa"/>
          </w:tblCellMar>
        </w:tblPrEx>
        <w:tc>
          <w:tcPr>
            <w:tcW w:w="9281" w:type="dxa"/>
          </w:tcPr>
          <w:p w:rsidR="006B7AE5" w:rsidRPr="002E1710" w:rsidRDefault="006B7AE5" w:rsidP="004F5A28">
            <w:pPr>
              <w:spacing w:line="240" w:lineRule="auto"/>
              <w:ind w:left="567" w:hanging="567"/>
              <w:rPr>
                <w:b/>
                <w:lang w:val="da-DK"/>
              </w:rPr>
            </w:pPr>
            <w:r w:rsidRPr="002E1710">
              <w:rPr>
                <w:b/>
                <w:lang w:val="da-DK"/>
              </w:rPr>
              <w:t>2.</w:t>
            </w:r>
            <w:r w:rsidRPr="002E1710">
              <w:rPr>
                <w:b/>
                <w:lang w:val="da-DK"/>
              </w:rPr>
              <w:tab/>
              <w:t>ANGIVELSE AF AKTIVE STOFFER</w:t>
            </w:r>
          </w:p>
        </w:tc>
      </w:tr>
    </w:tbl>
    <w:p w:rsidR="006B7AE5" w:rsidRPr="002E1710" w:rsidRDefault="006B7AE5" w:rsidP="006B7AE5">
      <w:pPr>
        <w:suppressAutoHyphens/>
        <w:spacing w:line="240" w:lineRule="auto"/>
        <w:rPr>
          <w:lang w:val="da-DK"/>
        </w:rPr>
      </w:pPr>
    </w:p>
    <w:p w:rsidR="006B7AE5" w:rsidRPr="002E1710" w:rsidRDefault="00DA1F7F" w:rsidP="006B7AE5">
      <w:pPr>
        <w:suppressAutoHyphens/>
        <w:spacing w:line="240" w:lineRule="auto"/>
        <w:rPr>
          <w:lang w:val="da-DK"/>
        </w:rPr>
      </w:pPr>
      <w:r w:rsidRPr="002E1710">
        <w:rPr>
          <w:lang w:val="da-DK"/>
        </w:rPr>
        <w:t>Hver</w:t>
      </w:r>
      <w:r w:rsidR="006B7AE5" w:rsidRPr="002E1710">
        <w:rPr>
          <w:lang w:val="da-DK"/>
        </w:rPr>
        <w:t xml:space="preserve"> </w:t>
      </w:r>
      <w:r w:rsidR="00A178DA">
        <w:rPr>
          <w:lang w:val="da-DK"/>
        </w:rPr>
        <w:t>filmovertrukket</w:t>
      </w:r>
      <w:r w:rsidR="00A178DA" w:rsidRPr="002E1710">
        <w:rPr>
          <w:lang w:val="da-DK"/>
        </w:rPr>
        <w:t xml:space="preserve"> </w:t>
      </w:r>
      <w:r w:rsidR="006B7AE5" w:rsidRPr="002E1710">
        <w:rPr>
          <w:lang w:val="da-DK"/>
        </w:rPr>
        <w:t>tablet indeholder 50</w:t>
      </w:r>
      <w:r w:rsidR="00F525DD">
        <w:rPr>
          <w:lang w:val="da-DK"/>
        </w:rPr>
        <w:t> </w:t>
      </w:r>
      <w:r w:rsidR="006B7AE5" w:rsidRPr="002E1710">
        <w:rPr>
          <w:lang w:val="da-DK"/>
        </w:rPr>
        <w:t>mg levodopa, 12,5</w:t>
      </w:r>
      <w:r w:rsidR="00F525DD">
        <w:rPr>
          <w:lang w:val="da-DK"/>
        </w:rPr>
        <w:t> </w:t>
      </w:r>
      <w:r w:rsidR="006B7AE5" w:rsidRPr="002E1710">
        <w:rPr>
          <w:lang w:val="da-DK"/>
        </w:rPr>
        <w:t>mg carbidopa og 200</w:t>
      </w:r>
      <w:r w:rsidR="00F525DD">
        <w:rPr>
          <w:lang w:val="da-DK"/>
        </w:rPr>
        <w:t> </w:t>
      </w:r>
      <w:r w:rsidR="006B7AE5" w:rsidRPr="002E1710">
        <w:rPr>
          <w:lang w:val="da-DK"/>
        </w:rPr>
        <w:t xml:space="preserve">mg </w:t>
      </w:r>
      <w:r w:rsidR="00651736">
        <w:rPr>
          <w:lang w:val="da-DK"/>
        </w:rPr>
        <w:t>entacapon</w:t>
      </w:r>
      <w:r w:rsidR="006B7AE5" w:rsidRPr="002E1710">
        <w:rPr>
          <w:lang w:val="da-DK"/>
        </w:rPr>
        <w:t>.</w:t>
      </w:r>
    </w:p>
    <w:p w:rsidR="006B7AE5" w:rsidRPr="002E1710" w:rsidRDefault="006B7AE5" w:rsidP="006B7AE5">
      <w:pPr>
        <w:suppressAutoHyphens/>
        <w:spacing w:line="240" w:lineRule="auto"/>
        <w:rPr>
          <w:lang w:val="da-DK"/>
        </w:rPr>
      </w:pPr>
    </w:p>
    <w:p w:rsidR="006B7AE5" w:rsidRPr="002E1710" w:rsidRDefault="006B7AE5" w:rsidP="006B7AE5">
      <w:pPr>
        <w:suppressAutoHyphens/>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B7AE5" w:rsidRPr="002E1710">
        <w:tblPrEx>
          <w:tblCellMar>
            <w:top w:w="0" w:type="dxa"/>
            <w:bottom w:w="0" w:type="dxa"/>
          </w:tblCellMar>
        </w:tblPrEx>
        <w:tc>
          <w:tcPr>
            <w:tcW w:w="9281" w:type="dxa"/>
          </w:tcPr>
          <w:p w:rsidR="006B7AE5" w:rsidRPr="002E1710" w:rsidRDefault="006B7AE5" w:rsidP="004F5A28">
            <w:pPr>
              <w:spacing w:line="240" w:lineRule="auto"/>
              <w:ind w:left="567" w:hanging="567"/>
              <w:rPr>
                <w:b/>
                <w:lang w:val="da-DK"/>
              </w:rPr>
            </w:pPr>
            <w:r w:rsidRPr="002E1710">
              <w:rPr>
                <w:b/>
                <w:lang w:val="da-DK"/>
              </w:rPr>
              <w:t>3.</w:t>
            </w:r>
            <w:r w:rsidRPr="002E1710">
              <w:rPr>
                <w:b/>
                <w:lang w:val="da-DK"/>
              </w:rPr>
              <w:tab/>
              <w:t>LISTE OVER HJÆLPESTOFFER</w:t>
            </w:r>
          </w:p>
        </w:tc>
      </w:tr>
    </w:tbl>
    <w:p w:rsidR="006B7AE5" w:rsidRPr="002E1710" w:rsidRDefault="006B7AE5" w:rsidP="006B7AE5">
      <w:pPr>
        <w:suppressAutoHyphens/>
        <w:spacing w:line="240" w:lineRule="auto"/>
        <w:rPr>
          <w:lang w:val="da-DK"/>
        </w:rPr>
      </w:pPr>
    </w:p>
    <w:p w:rsidR="006B7AE5" w:rsidRPr="002E1710" w:rsidRDefault="006B7AE5" w:rsidP="006B7AE5">
      <w:pPr>
        <w:suppressAutoHyphens/>
        <w:spacing w:line="240" w:lineRule="auto"/>
        <w:rPr>
          <w:lang w:val="da-DK"/>
        </w:rPr>
      </w:pPr>
      <w:r w:rsidRPr="002E1710">
        <w:rPr>
          <w:lang w:val="da-DK"/>
        </w:rPr>
        <w:t>Indeholder saccharose</w:t>
      </w:r>
      <w:r w:rsidRPr="00D87DB0">
        <w:rPr>
          <w:lang w:val="da-DK"/>
        </w:rPr>
        <w:t>.</w:t>
      </w:r>
    </w:p>
    <w:p w:rsidR="006B7AE5" w:rsidRPr="002E1710" w:rsidRDefault="006B7AE5" w:rsidP="006B7AE5">
      <w:pPr>
        <w:suppressAutoHyphens/>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B7AE5" w:rsidRPr="002E1710">
        <w:tblPrEx>
          <w:tblCellMar>
            <w:top w:w="0" w:type="dxa"/>
            <w:bottom w:w="0" w:type="dxa"/>
          </w:tblCellMar>
        </w:tblPrEx>
        <w:tc>
          <w:tcPr>
            <w:tcW w:w="9281" w:type="dxa"/>
          </w:tcPr>
          <w:p w:rsidR="006B7AE5" w:rsidRPr="002E1710" w:rsidRDefault="006B7AE5" w:rsidP="009941FA">
            <w:pPr>
              <w:spacing w:line="240" w:lineRule="auto"/>
              <w:ind w:left="567" w:hanging="567"/>
              <w:rPr>
                <w:b/>
                <w:lang w:val="da-DK"/>
              </w:rPr>
            </w:pPr>
            <w:r w:rsidRPr="002E1710">
              <w:rPr>
                <w:b/>
                <w:lang w:val="da-DK"/>
              </w:rPr>
              <w:t>4.</w:t>
            </w:r>
            <w:r w:rsidRPr="002E1710">
              <w:rPr>
                <w:b/>
                <w:lang w:val="da-DK"/>
              </w:rPr>
              <w:tab/>
              <w:t xml:space="preserve">LÆGEMIDDELFORM OG </w:t>
            </w:r>
            <w:r w:rsidR="009941FA">
              <w:rPr>
                <w:b/>
                <w:lang w:val="da-DK"/>
              </w:rPr>
              <w:t>INDHOLD</w:t>
            </w:r>
            <w:r w:rsidR="00532AC3" w:rsidRPr="002E1710">
              <w:rPr>
                <w:b/>
                <w:lang w:val="da-DK"/>
              </w:rPr>
              <w:t xml:space="preserve"> </w:t>
            </w:r>
            <w:r w:rsidRPr="002E1710">
              <w:rPr>
                <w:b/>
                <w:lang w:val="da-DK"/>
              </w:rPr>
              <w:t>(PAKNINGSSTØRRELSE)</w:t>
            </w:r>
          </w:p>
        </w:tc>
      </w:tr>
    </w:tbl>
    <w:p w:rsidR="006B7AE5" w:rsidRPr="002E1710" w:rsidRDefault="006B7AE5" w:rsidP="006B7AE5">
      <w:pPr>
        <w:suppressAutoHyphens/>
        <w:spacing w:line="240" w:lineRule="auto"/>
        <w:rPr>
          <w:lang w:val="da-DK"/>
        </w:rPr>
      </w:pPr>
    </w:p>
    <w:p w:rsidR="009A619B" w:rsidRPr="00E03C26" w:rsidRDefault="009A619B" w:rsidP="006B7AE5">
      <w:pPr>
        <w:suppressAutoHyphens/>
        <w:spacing w:line="240" w:lineRule="auto"/>
        <w:rPr>
          <w:i/>
          <w:lang w:val="da-DK"/>
        </w:rPr>
      </w:pPr>
      <w:r w:rsidRPr="00E03C26">
        <w:rPr>
          <w:i/>
          <w:highlight w:val="lightGray"/>
          <w:lang w:val="da-DK"/>
        </w:rPr>
        <w:t>Karton</w:t>
      </w:r>
    </w:p>
    <w:p w:rsidR="006B7AE5" w:rsidRPr="002E1710" w:rsidRDefault="006B7AE5" w:rsidP="006B7AE5">
      <w:pPr>
        <w:suppressAutoHyphens/>
        <w:spacing w:line="240" w:lineRule="auto"/>
        <w:rPr>
          <w:lang w:val="da-DK"/>
        </w:rPr>
      </w:pPr>
      <w:r w:rsidRPr="002E1710">
        <w:rPr>
          <w:lang w:val="da-DK"/>
        </w:rPr>
        <w:t>10 filmovertrukne tabletter</w:t>
      </w:r>
    </w:p>
    <w:p w:rsidR="006B7AE5" w:rsidRPr="00357CB1" w:rsidRDefault="006B7AE5" w:rsidP="006B7AE5">
      <w:pPr>
        <w:suppressAutoHyphens/>
        <w:spacing w:line="240" w:lineRule="auto"/>
        <w:rPr>
          <w:highlight w:val="lightGray"/>
          <w:lang w:val="da-DK"/>
        </w:rPr>
      </w:pPr>
      <w:r w:rsidRPr="00357CB1">
        <w:rPr>
          <w:highlight w:val="lightGray"/>
          <w:lang w:val="da-DK"/>
        </w:rPr>
        <w:t>30 filmovertrukne tabletter</w:t>
      </w:r>
    </w:p>
    <w:p w:rsidR="006B7AE5" w:rsidRPr="00357CB1" w:rsidRDefault="006B7AE5" w:rsidP="006B7AE5">
      <w:pPr>
        <w:suppressAutoHyphens/>
        <w:spacing w:line="240" w:lineRule="auto"/>
        <w:rPr>
          <w:highlight w:val="lightGray"/>
          <w:lang w:val="da-DK"/>
        </w:rPr>
      </w:pPr>
      <w:r w:rsidRPr="00357CB1">
        <w:rPr>
          <w:highlight w:val="lightGray"/>
          <w:lang w:val="da-DK"/>
        </w:rPr>
        <w:t>100 filmovertrukne tabletter</w:t>
      </w:r>
    </w:p>
    <w:p w:rsidR="006B7AE5" w:rsidRPr="00357CB1" w:rsidRDefault="006B7AE5" w:rsidP="006B7AE5">
      <w:pPr>
        <w:suppressAutoHyphens/>
        <w:spacing w:line="240" w:lineRule="auto"/>
        <w:rPr>
          <w:highlight w:val="lightGray"/>
          <w:lang w:val="da-DK"/>
        </w:rPr>
      </w:pPr>
      <w:r w:rsidRPr="00357CB1">
        <w:rPr>
          <w:highlight w:val="lightGray"/>
          <w:lang w:val="da-DK"/>
        </w:rPr>
        <w:t>130 filmovertrukne tabletter</w:t>
      </w:r>
    </w:p>
    <w:p w:rsidR="006B7AE5" w:rsidRPr="00357CB1" w:rsidRDefault="006B7AE5" w:rsidP="006B7AE5">
      <w:pPr>
        <w:suppressAutoHyphens/>
        <w:spacing w:line="240" w:lineRule="auto"/>
        <w:rPr>
          <w:highlight w:val="lightGray"/>
          <w:lang w:val="da-DK"/>
        </w:rPr>
      </w:pPr>
      <w:r w:rsidRPr="00357CB1">
        <w:rPr>
          <w:highlight w:val="lightGray"/>
          <w:lang w:val="da-DK"/>
        </w:rPr>
        <w:t>175 filmovertrukne tabletter</w:t>
      </w:r>
    </w:p>
    <w:p w:rsidR="006B7AE5" w:rsidRPr="002E1710" w:rsidRDefault="006B7AE5" w:rsidP="006B7AE5">
      <w:pPr>
        <w:suppressAutoHyphens/>
        <w:spacing w:line="240" w:lineRule="auto"/>
        <w:rPr>
          <w:lang w:val="da-DK"/>
        </w:rPr>
      </w:pPr>
      <w:r w:rsidRPr="00357CB1">
        <w:rPr>
          <w:highlight w:val="lightGray"/>
          <w:lang w:val="da-DK"/>
        </w:rPr>
        <w:t>250 filmovertrukne tabletter</w:t>
      </w:r>
    </w:p>
    <w:p w:rsidR="006B7AE5" w:rsidRPr="002E1710" w:rsidRDefault="006B7AE5" w:rsidP="006B7AE5">
      <w:pPr>
        <w:suppressAutoHyphens/>
        <w:spacing w:line="240" w:lineRule="auto"/>
        <w:rPr>
          <w:lang w:val="da-DK"/>
        </w:rPr>
      </w:pPr>
    </w:p>
    <w:p w:rsidR="009A619B" w:rsidRPr="004740F1" w:rsidRDefault="009A619B" w:rsidP="009A619B">
      <w:pPr>
        <w:suppressAutoHyphens/>
        <w:spacing w:line="240" w:lineRule="auto"/>
        <w:rPr>
          <w:i/>
          <w:lang w:val="da-DK"/>
        </w:rPr>
      </w:pPr>
      <w:r w:rsidRPr="00E03C26">
        <w:rPr>
          <w:i/>
          <w:highlight w:val="lightGray"/>
          <w:lang w:val="da-DK"/>
        </w:rPr>
        <w:t>Etiket</w:t>
      </w:r>
    </w:p>
    <w:p w:rsidR="009A619B" w:rsidRPr="004740F1" w:rsidRDefault="009A619B" w:rsidP="009A619B">
      <w:pPr>
        <w:rPr>
          <w:szCs w:val="22"/>
          <w:lang w:val="da-DK"/>
        </w:rPr>
      </w:pPr>
      <w:r w:rsidRPr="004740F1">
        <w:rPr>
          <w:szCs w:val="22"/>
          <w:lang w:val="da-DK"/>
        </w:rPr>
        <w:t>10 tabletter</w:t>
      </w:r>
    </w:p>
    <w:p w:rsidR="009A619B" w:rsidRPr="004740F1" w:rsidRDefault="009A619B" w:rsidP="009A619B">
      <w:pPr>
        <w:rPr>
          <w:szCs w:val="22"/>
          <w:highlight w:val="lightGray"/>
          <w:lang w:val="da-DK"/>
        </w:rPr>
      </w:pPr>
      <w:r w:rsidRPr="004740F1">
        <w:rPr>
          <w:szCs w:val="22"/>
          <w:highlight w:val="lightGray"/>
          <w:lang w:val="da-DK"/>
        </w:rPr>
        <w:t>30 tabletter</w:t>
      </w:r>
    </w:p>
    <w:p w:rsidR="009A619B" w:rsidRPr="004740F1" w:rsidRDefault="009A619B" w:rsidP="009A619B">
      <w:pPr>
        <w:rPr>
          <w:szCs w:val="22"/>
          <w:highlight w:val="lightGray"/>
          <w:lang w:val="da-DK"/>
        </w:rPr>
      </w:pPr>
      <w:r w:rsidRPr="004740F1">
        <w:rPr>
          <w:szCs w:val="22"/>
          <w:highlight w:val="lightGray"/>
          <w:lang w:val="da-DK"/>
        </w:rPr>
        <w:t>100 tabletter</w:t>
      </w:r>
    </w:p>
    <w:p w:rsidR="009A619B" w:rsidRPr="004740F1" w:rsidRDefault="009A619B" w:rsidP="009A619B">
      <w:pPr>
        <w:rPr>
          <w:szCs w:val="22"/>
          <w:highlight w:val="lightGray"/>
          <w:lang w:val="da-DK"/>
        </w:rPr>
      </w:pPr>
      <w:r w:rsidRPr="004740F1">
        <w:rPr>
          <w:szCs w:val="22"/>
          <w:highlight w:val="lightGray"/>
          <w:lang w:val="da-DK"/>
        </w:rPr>
        <w:t>130 tabletter</w:t>
      </w:r>
    </w:p>
    <w:p w:rsidR="009A619B" w:rsidRDefault="009A619B" w:rsidP="009A619B">
      <w:pPr>
        <w:rPr>
          <w:szCs w:val="22"/>
          <w:highlight w:val="lightGray"/>
        </w:rPr>
      </w:pPr>
      <w:r w:rsidRPr="004740F1">
        <w:rPr>
          <w:szCs w:val="22"/>
          <w:highlight w:val="lightGray"/>
          <w:lang w:val="da-DK"/>
        </w:rPr>
        <w:t xml:space="preserve">175 </w:t>
      </w:r>
      <w:r w:rsidRPr="004740F1">
        <w:rPr>
          <w:szCs w:val="22"/>
          <w:highlight w:val="lightGray"/>
        </w:rPr>
        <w:t>tabletter</w:t>
      </w:r>
    </w:p>
    <w:p w:rsidR="009A619B" w:rsidRDefault="009A619B" w:rsidP="009A619B">
      <w:pPr>
        <w:rPr>
          <w:szCs w:val="22"/>
          <w:highlight w:val="lightGray"/>
        </w:rPr>
      </w:pPr>
      <w:r>
        <w:rPr>
          <w:szCs w:val="22"/>
          <w:highlight w:val="lightGray"/>
        </w:rPr>
        <w:t>250 tabletter</w:t>
      </w:r>
    </w:p>
    <w:p w:rsidR="006B7AE5" w:rsidRDefault="006B7AE5" w:rsidP="006B7AE5">
      <w:pPr>
        <w:suppressAutoHyphens/>
        <w:spacing w:line="240" w:lineRule="auto"/>
        <w:rPr>
          <w:lang w:val="da-DK"/>
        </w:rPr>
      </w:pPr>
    </w:p>
    <w:p w:rsidR="00D454E9" w:rsidRPr="002E1710" w:rsidRDefault="00D454E9" w:rsidP="006B7AE5">
      <w:pPr>
        <w:suppressAutoHyphens/>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B7AE5" w:rsidRPr="002E1710">
        <w:tblPrEx>
          <w:tblCellMar>
            <w:top w:w="0" w:type="dxa"/>
            <w:bottom w:w="0" w:type="dxa"/>
          </w:tblCellMar>
        </w:tblPrEx>
        <w:tc>
          <w:tcPr>
            <w:tcW w:w="9281" w:type="dxa"/>
          </w:tcPr>
          <w:p w:rsidR="006B7AE5" w:rsidRPr="002E1710" w:rsidRDefault="006B7AE5" w:rsidP="004F5A28">
            <w:pPr>
              <w:spacing w:line="240" w:lineRule="auto"/>
              <w:rPr>
                <w:b/>
                <w:lang w:val="da-DK"/>
              </w:rPr>
            </w:pPr>
            <w:r w:rsidRPr="002E1710">
              <w:rPr>
                <w:b/>
                <w:lang w:val="da-DK"/>
              </w:rPr>
              <w:t>5.</w:t>
            </w:r>
            <w:r w:rsidRPr="002E1710">
              <w:rPr>
                <w:b/>
                <w:lang w:val="da-DK"/>
              </w:rPr>
              <w:tab/>
              <w:t>ANVENDELSESMÅDE OG ADMINISTRATIONSVEJ</w:t>
            </w:r>
          </w:p>
        </w:tc>
      </w:tr>
    </w:tbl>
    <w:p w:rsidR="006B7AE5" w:rsidRPr="002E1710" w:rsidRDefault="006B7AE5" w:rsidP="006B7AE5">
      <w:pPr>
        <w:suppressAutoHyphens/>
        <w:spacing w:line="240" w:lineRule="auto"/>
        <w:rPr>
          <w:lang w:val="da-DK"/>
        </w:rPr>
      </w:pPr>
    </w:p>
    <w:p w:rsidR="00CC7772" w:rsidRPr="002E1710" w:rsidRDefault="00CC7772" w:rsidP="00CC7772">
      <w:pPr>
        <w:suppressAutoHyphens/>
        <w:spacing w:line="240" w:lineRule="auto"/>
        <w:rPr>
          <w:lang w:val="da-DK"/>
        </w:rPr>
      </w:pPr>
      <w:r w:rsidRPr="00D87DB0">
        <w:rPr>
          <w:lang w:val="da-DK"/>
        </w:rPr>
        <w:t>Læs indlægssedlen inden brug.</w:t>
      </w:r>
    </w:p>
    <w:p w:rsidR="006B7AE5" w:rsidRPr="00D87DB0" w:rsidRDefault="006B7AE5" w:rsidP="006B7AE5">
      <w:pPr>
        <w:suppressAutoHyphens/>
        <w:spacing w:line="240" w:lineRule="auto"/>
        <w:rPr>
          <w:lang w:val="da-DK"/>
        </w:rPr>
      </w:pPr>
      <w:r w:rsidRPr="00D87DB0">
        <w:rPr>
          <w:lang w:val="da-DK"/>
        </w:rPr>
        <w:t>Oral anvendelse</w:t>
      </w:r>
      <w:r w:rsidR="00085E57">
        <w:rPr>
          <w:lang w:val="da-DK"/>
        </w:rPr>
        <w:t>.</w:t>
      </w:r>
    </w:p>
    <w:p w:rsidR="006B7AE5" w:rsidRPr="002E1710" w:rsidRDefault="006B7AE5" w:rsidP="006B7AE5">
      <w:pPr>
        <w:suppressAutoHyphens/>
        <w:spacing w:line="240" w:lineRule="auto"/>
        <w:rPr>
          <w:lang w:val="da-DK"/>
        </w:rPr>
      </w:pPr>
    </w:p>
    <w:p w:rsidR="006B7AE5" w:rsidRPr="002E1710" w:rsidRDefault="006B7AE5" w:rsidP="006B7AE5">
      <w:pPr>
        <w:suppressAutoHyphens/>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B7AE5" w:rsidRPr="002E1710">
        <w:tblPrEx>
          <w:tblCellMar>
            <w:top w:w="0" w:type="dxa"/>
            <w:bottom w:w="0" w:type="dxa"/>
          </w:tblCellMar>
        </w:tblPrEx>
        <w:tc>
          <w:tcPr>
            <w:tcW w:w="9281" w:type="dxa"/>
          </w:tcPr>
          <w:p w:rsidR="006B7AE5" w:rsidRPr="002E1710" w:rsidRDefault="006B7AE5" w:rsidP="004F5A28">
            <w:pPr>
              <w:spacing w:line="240" w:lineRule="auto"/>
              <w:ind w:left="567" w:hanging="567"/>
              <w:rPr>
                <w:b/>
                <w:lang w:val="da-DK"/>
              </w:rPr>
            </w:pPr>
            <w:r w:rsidRPr="002E1710">
              <w:rPr>
                <w:b/>
                <w:lang w:val="da-DK"/>
              </w:rPr>
              <w:t>6.</w:t>
            </w:r>
            <w:r w:rsidRPr="002E1710">
              <w:rPr>
                <w:b/>
                <w:lang w:val="da-DK"/>
              </w:rPr>
              <w:tab/>
            </w:r>
            <w:r w:rsidR="00532AC3">
              <w:rPr>
                <w:b/>
                <w:lang w:val="da-DK"/>
              </w:rPr>
              <w:t xml:space="preserve">SÆRLIG </w:t>
            </w:r>
            <w:r w:rsidRPr="002E1710">
              <w:rPr>
                <w:b/>
                <w:lang w:val="da-DK"/>
              </w:rPr>
              <w:t>ADVARSEL OM, AT LÆGEMIDLET SKAL OPBEVARES UTILGÆNGELIGT FOR BØRN</w:t>
            </w:r>
          </w:p>
        </w:tc>
      </w:tr>
    </w:tbl>
    <w:p w:rsidR="006B7AE5" w:rsidRPr="002E1710" w:rsidRDefault="006B7AE5" w:rsidP="006B7AE5">
      <w:pPr>
        <w:suppressAutoHyphens/>
        <w:spacing w:line="240" w:lineRule="auto"/>
        <w:rPr>
          <w:lang w:val="da-DK"/>
        </w:rPr>
      </w:pPr>
    </w:p>
    <w:p w:rsidR="006B7AE5" w:rsidRPr="002E1710" w:rsidRDefault="006B7AE5" w:rsidP="006B7AE5">
      <w:pPr>
        <w:suppressAutoHyphens/>
        <w:spacing w:line="240" w:lineRule="auto"/>
        <w:rPr>
          <w:lang w:val="da-DK"/>
        </w:rPr>
      </w:pPr>
      <w:r w:rsidRPr="002E1710">
        <w:rPr>
          <w:lang w:val="da-DK"/>
        </w:rPr>
        <w:t>Opbevar</w:t>
      </w:r>
      <w:r w:rsidRPr="00DD2B6F">
        <w:rPr>
          <w:lang w:val="da-DK"/>
        </w:rPr>
        <w:t>es</w:t>
      </w:r>
      <w:r w:rsidRPr="002E1710">
        <w:rPr>
          <w:lang w:val="da-DK"/>
        </w:rPr>
        <w:t xml:space="preserve"> utilgængeligt for børn.</w:t>
      </w:r>
    </w:p>
    <w:p w:rsidR="006B7AE5" w:rsidRPr="002E1710" w:rsidRDefault="006B7AE5" w:rsidP="006B7AE5">
      <w:pPr>
        <w:suppressAutoHyphens/>
        <w:spacing w:line="240" w:lineRule="auto"/>
        <w:rPr>
          <w:lang w:val="da-DK"/>
        </w:rPr>
      </w:pPr>
    </w:p>
    <w:p w:rsidR="006B7AE5" w:rsidRPr="002E1710" w:rsidRDefault="006B7AE5" w:rsidP="006B7AE5">
      <w:pPr>
        <w:suppressAutoHyphens/>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B7AE5" w:rsidRPr="002E1710">
        <w:tblPrEx>
          <w:tblCellMar>
            <w:top w:w="0" w:type="dxa"/>
            <w:bottom w:w="0" w:type="dxa"/>
          </w:tblCellMar>
        </w:tblPrEx>
        <w:tc>
          <w:tcPr>
            <w:tcW w:w="9281" w:type="dxa"/>
          </w:tcPr>
          <w:p w:rsidR="006B7AE5" w:rsidRPr="002E1710" w:rsidRDefault="006B7AE5" w:rsidP="004F5A28">
            <w:pPr>
              <w:spacing w:line="240" w:lineRule="auto"/>
              <w:ind w:left="567" w:hanging="567"/>
              <w:rPr>
                <w:b/>
                <w:lang w:val="da-DK"/>
              </w:rPr>
            </w:pPr>
            <w:r w:rsidRPr="002E1710">
              <w:rPr>
                <w:b/>
                <w:lang w:val="da-DK"/>
              </w:rPr>
              <w:t>7.</w:t>
            </w:r>
            <w:r w:rsidRPr="002E1710">
              <w:rPr>
                <w:b/>
                <w:lang w:val="da-DK"/>
              </w:rPr>
              <w:tab/>
              <w:t>EVENTUELLE ANDRE SÆRLIGE ADVARSLER</w:t>
            </w:r>
          </w:p>
        </w:tc>
      </w:tr>
    </w:tbl>
    <w:p w:rsidR="006B7AE5" w:rsidRPr="002E1710" w:rsidRDefault="006B7AE5" w:rsidP="006B7AE5">
      <w:pPr>
        <w:suppressAutoHyphens/>
        <w:spacing w:line="240" w:lineRule="auto"/>
        <w:rPr>
          <w:lang w:val="da-DK"/>
        </w:rPr>
      </w:pPr>
    </w:p>
    <w:p w:rsidR="006B7AE5" w:rsidRPr="002E1710" w:rsidRDefault="006B7AE5" w:rsidP="006B7AE5">
      <w:pPr>
        <w:suppressAutoHyphens/>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B7AE5" w:rsidRPr="002E1710">
        <w:tblPrEx>
          <w:tblCellMar>
            <w:top w:w="0" w:type="dxa"/>
            <w:bottom w:w="0" w:type="dxa"/>
          </w:tblCellMar>
        </w:tblPrEx>
        <w:tc>
          <w:tcPr>
            <w:tcW w:w="9281" w:type="dxa"/>
          </w:tcPr>
          <w:p w:rsidR="006B7AE5" w:rsidRPr="002E1710" w:rsidRDefault="006B7AE5" w:rsidP="004F5A28">
            <w:pPr>
              <w:spacing w:line="240" w:lineRule="auto"/>
              <w:ind w:left="567" w:hanging="567"/>
              <w:rPr>
                <w:b/>
                <w:lang w:val="da-DK"/>
              </w:rPr>
            </w:pPr>
            <w:r w:rsidRPr="002E1710">
              <w:rPr>
                <w:b/>
                <w:lang w:val="da-DK"/>
              </w:rPr>
              <w:t>8.</w:t>
            </w:r>
            <w:r w:rsidRPr="002E1710">
              <w:rPr>
                <w:b/>
                <w:lang w:val="da-DK"/>
              </w:rPr>
              <w:tab/>
              <w:t>UDLØBSDATO</w:t>
            </w:r>
          </w:p>
        </w:tc>
      </w:tr>
    </w:tbl>
    <w:p w:rsidR="006B7AE5" w:rsidRPr="002E1710" w:rsidRDefault="006B7AE5" w:rsidP="006B7AE5">
      <w:pPr>
        <w:suppressAutoHyphens/>
        <w:spacing w:line="240" w:lineRule="auto"/>
        <w:ind w:left="567" w:hanging="567"/>
        <w:rPr>
          <w:lang w:val="da-DK"/>
        </w:rPr>
      </w:pPr>
    </w:p>
    <w:p w:rsidR="006B7AE5" w:rsidRPr="002E1710" w:rsidRDefault="006B7AE5" w:rsidP="006B7AE5">
      <w:pPr>
        <w:suppressAutoHyphens/>
        <w:spacing w:line="240" w:lineRule="auto"/>
        <w:rPr>
          <w:lang w:val="da-DK"/>
        </w:rPr>
      </w:pPr>
      <w:r w:rsidRPr="002E1710">
        <w:rPr>
          <w:lang w:val="da-DK"/>
        </w:rPr>
        <w:t>EXP</w:t>
      </w:r>
      <w:r w:rsidR="0007240E">
        <w:rPr>
          <w:lang w:val="da-DK"/>
        </w:rPr>
        <w:t>:</w:t>
      </w:r>
    </w:p>
    <w:p w:rsidR="006B7AE5" w:rsidRPr="002E1710" w:rsidRDefault="006B7AE5" w:rsidP="006B7AE5">
      <w:pPr>
        <w:spacing w:line="240" w:lineRule="auto"/>
        <w:rPr>
          <w:lang w:val="da-DK"/>
        </w:rPr>
      </w:pPr>
    </w:p>
    <w:p w:rsidR="006B7AE5" w:rsidRPr="002E1710" w:rsidRDefault="006B7AE5" w:rsidP="006B7AE5">
      <w:pPr>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B7AE5" w:rsidRPr="002E1710">
        <w:tblPrEx>
          <w:tblCellMar>
            <w:top w:w="0" w:type="dxa"/>
            <w:bottom w:w="0" w:type="dxa"/>
          </w:tblCellMar>
        </w:tblPrEx>
        <w:tc>
          <w:tcPr>
            <w:tcW w:w="9281" w:type="dxa"/>
          </w:tcPr>
          <w:p w:rsidR="006B7AE5" w:rsidRPr="002E1710" w:rsidRDefault="006B7AE5" w:rsidP="004F5A28">
            <w:pPr>
              <w:spacing w:line="240" w:lineRule="auto"/>
              <w:ind w:left="567" w:hanging="567"/>
              <w:rPr>
                <w:b/>
                <w:lang w:val="da-DK"/>
              </w:rPr>
            </w:pPr>
            <w:r w:rsidRPr="002E1710">
              <w:rPr>
                <w:b/>
                <w:lang w:val="da-DK"/>
              </w:rPr>
              <w:t>9.</w:t>
            </w:r>
            <w:r w:rsidRPr="002E1710">
              <w:rPr>
                <w:b/>
                <w:lang w:val="da-DK"/>
              </w:rPr>
              <w:tab/>
              <w:t>SÆRLIGE OPBEVARINGSBETINGELSER</w:t>
            </w:r>
          </w:p>
        </w:tc>
      </w:tr>
    </w:tbl>
    <w:p w:rsidR="006B7AE5" w:rsidRDefault="006B7AE5" w:rsidP="006B7AE5">
      <w:pPr>
        <w:suppressAutoHyphens/>
        <w:spacing w:line="240" w:lineRule="auto"/>
      </w:pPr>
    </w:p>
    <w:p w:rsidR="00D533E0" w:rsidRPr="002E1710" w:rsidRDefault="00D533E0" w:rsidP="006B7AE5">
      <w:pPr>
        <w:suppressAutoHyphens/>
        <w:spacing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B7AE5" w:rsidRPr="002E1710">
        <w:tblPrEx>
          <w:tblCellMar>
            <w:top w:w="0" w:type="dxa"/>
            <w:bottom w:w="0" w:type="dxa"/>
          </w:tblCellMar>
        </w:tblPrEx>
        <w:tc>
          <w:tcPr>
            <w:tcW w:w="9281" w:type="dxa"/>
          </w:tcPr>
          <w:p w:rsidR="006B7AE5" w:rsidRPr="002E1710" w:rsidRDefault="006B7AE5" w:rsidP="004F14D3">
            <w:pPr>
              <w:spacing w:line="240" w:lineRule="auto"/>
              <w:ind w:left="567" w:hanging="567"/>
              <w:rPr>
                <w:b/>
                <w:lang w:val="da-DK"/>
              </w:rPr>
            </w:pPr>
            <w:r w:rsidRPr="002E1710">
              <w:rPr>
                <w:b/>
                <w:lang w:val="da-DK"/>
              </w:rPr>
              <w:t>10.</w:t>
            </w:r>
            <w:r w:rsidRPr="002E1710">
              <w:rPr>
                <w:b/>
                <w:lang w:val="da-DK"/>
              </w:rPr>
              <w:tab/>
              <w:t xml:space="preserve">EVENTUELLE SÆRLIGE FORHOLDSREGLER VED BORTSKAFFELSE AF </w:t>
            </w:r>
            <w:r w:rsidR="00532AC3">
              <w:rPr>
                <w:b/>
                <w:lang w:val="da-DK"/>
              </w:rPr>
              <w:t xml:space="preserve">IKKE ANVENDT </w:t>
            </w:r>
            <w:r w:rsidRPr="002E1710">
              <w:rPr>
                <w:b/>
                <w:lang w:val="da-DK"/>
              </w:rPr>
              <w:t>LÆGEMID</w:t>
            </w:r>
            <w:r w:rsidR="00532AC3">
              <w:rPr>
                <w:b/>
                <w:lang w:val="da-DK"/>
              </w:rPr>
              <w:t>DEL SAMT</w:t>
            </w:r>
            <w:r w:rsidRPr="002E1710">
              <w:rPr>
                <w:b/>
                <w:lang w:val="da-DK"/>
              </w:rPr>
              <w:t xml:space="preserve"> AFFALD </w:t>
            </w:r>
            <w:r w:rsidR="00532AC3">
              <w:rPr>
                <w:b/>
                <w:lang w:val="da-DK"/>
              </w:rPr>
              <w:t>HERAF</w:t>
            </w:r>
          </w:p>
        </w:tc>
      </w:tr>
    </w:tbl>
    <w:p w:rsidR="006B7AE5" w:rsidRPr="002E1710" w:rsidRDefault="006B7AE5" w:rsidP="006B7AE5">
      <w:pPr>
        <w:suppressAutoHyphens/>
        <w:spacing w:line="240" w:lineRule="auto"/>
        <w:rPr>
          <w:lang w:val="da-DK"/>
        </w:rPr>
      </w:pPr>
    </w:p>
    <w:p w:rsidR="006B7AE5" w:rsidRPr="002E1710" w:rsidRDefault="006B7AE5" w:rsidP="006B7AE5">
      <w:pPr>
        <w:suppressAutoHyphens/>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B7AE5" w:rsidRPr="002E1710">
        <w:tblPrEx>
          <w:tblCellMar>
            <w:top w:w="0" w:type="dxa"/>
            <w:bottom w:w="0" w:type="dxa"/>
          </w:tblCellMar>
        </w:tblPrEx>
        <w:tc>
          <w:tcPr>
            <w:tcW w:w="9281" w:type="dxa"/>
          </w:tcPr>
          <w:p w:rsidR="006B7AE5" w:rsidRPr="002E1710" w:rsidRDefault="006B7AE5" w:rsidP="004F5A28">
            <w:pPr>
              <w:spacing w:line="240" w:lineRule="auto"/>
              <w:ind w:left="567" w:hanging="567"/>
              <w:rPr>
                <w:b/>
                <w:lang w:val="da-DK"/>
              </w:rPr>
            </w:pPr>
            <w:r w:rsidRPr="002E1710">
              <w:rPr>
                <w:b/>
                <w:lang w:val="da-DK"/>
              </w:rPr>
              <w:t>11.</w:t>
            </w:r>
            <w:r w:rsidRPr="002E1710">
              <w:rPr>
                <w:b/>
                <w:lang w:val="da-DK"/>
              </w:rPr>
              <w:tab/>
              <w:t>NAVN OG ADRESSE PÅ INDEHAVEREN AF MARKEDSFØRINGSTILLADELSEN</w:t>
            </w:r>
          </w:p>
        </w:tc>
      </w:tr>
    </w:tbl>
    <w:p w:rsidR="006B7AE5" w:rsidRPr="002E1710" w:rsidRDefault="006B7AE5" w:rsidP="006B7AE5">
      <w:pPr>
        <w:suppressAutoHyphens/>
        <w:spacing w:line="240" w:lineRule="auto"/>
        <w:rPr>
          <w:lang w:val="da-DK"/>
        </w:rPr>
      </w:pPr>
    </w:p>
    <w:p w:rsidR="009A619B" w:rsidRPr="00E03C26" w:rsidRDefault="009A619B" w:rsidP="006B7AE5">
      <w:pPr>
        <w:suppressAutoHyphens/>
        <w:spacing w:line="240" w:lineRule="auto"/>
        <w:rPr>
          <w:i/>
          <w:lang w:val="en-US"/>
        </w:rPr>
      </w:pPr>
      <w:r w:rsidRPr="00E03C26">
        <w:rPr>
          <w:i/>
          <w:highlight w:val="lightGray"/>
          <w:lang w:val="en-US"/>
        </w:rPr>
        <w:t>Karton</w:t>
      </w:r>
    </w:p>
    <w:p w:rsidR="006B7AE5" w:rsidRPr="002E1710" w:rsidRDefault="006B7AE5" w:rsidP="006B7AE5">
      <w:pPr>
        <w:suppressAutoHyphens/>
        <w:spacing w:line="240" w:lineRule="auto"/>
        <w:rPr>
          <w:lang w:val="en-US"/>
        </w:rPr>
      </w:pPr>
      <w:r w:rsidRPr="002E1710">
        <w:rPr>
          <w:lang w:val="en-US"/>
        </w:rPr>
        <w:t>Orion Corporation</w:t>
      </w:r>
    </w:p>
    <w:p w:rsidR="006B7AE5" w:rsidRPr="002E1710" w:rsidRDefault="006B7AE5" w:rsidP="006B7AE5">
      <w:pPr>
        <w:suppressAutoHyphens/>
        <w:spacing w:line="240" w:lineRule="auto"/>
        <w:rPr>
          <w:lang w:val="en-US"/>
        </w:rPr>
      </w:pPr>
      <w:r w:rsidRPr="002E1710">
        <w:rPr>
          <w:lang w:val="en-US"/>
        </w:rPr>
        <w:t>Orionintie 1</w:t>
      </w:r>
    </w:p>
    <w:p w:rsidR="006B7AE5" w:rsidRPr="002E1710" w:rsidRDefault="006B7AE5" w:rsidP="006B7AE5">
      <w:pPr>
        <w:suppressAutoHyphens/>
        <w:spacing w:line="240" w:lineRule="auto"/>
        <w:rPr>
          <w:lang w:val="en-US"/>
        </w:rPr>
      </w:pPr>
      <w:r w:rsidRPr="002E1710">
        <w:rPr>
          <w:lang w:val="en-US"/>
        </w:rPr>
        <w:t xml:space="preserve">FI-02200 </w:t>
      </w:r>
      <w:smartTag w:uri="urn:schemas-microsoft-com:office:smarttags" w:element="place">
        <w:smartTag w:uri="urn:schemas-microsoft-com:office:smarttags" w:element="City">
          <w:r w:rsidRPr="002E1710">
            <w:rPr>
              <w:lang w:val="en-US"/>
            </w:rPr>
            <w:t>Espoo</w:t>
          </w:r>
        </w:smartTag>
      </w:smartTag>
    </w:p>
    <w:p w:rsidR="006B7AE5" w:rsidRDefault="006B7AE5" w:rsidP="006B7AE5">
      <w:pPr>
        <w:suppressAutoHyphens/>
        <w:spacing w:line="240" w:lineRule="auto"/>
        <w:rPr>
          <w:lang w:val="en-US"/>
        </w:rPr>
      </w:pPr>
      <w:r w:rsidRPr="002E1710">
        <w:rPr>
          <w:lang w:val="en-US"/>
        </w:rPr>
        <w:t>F</w:t>
      </w:r>
      <w:r w:rsidR="00DA1F7F" w:rsidRPr="002E1710">
        <w:rPr>
          <w:lang w:val="en-US"/>
        </w:rPr>
        <w:t>inland</w:t>
      </w:r>
    </w:p>
    <w:p w:rsidR="009A619B" w:rsidRDefault="009A619B" w:rsidP="006B7AE5">
      <w:pPr>
        <w:suppressAutoHyphens/>
        <w:spacing w:line="240" w:lineRule="auto"/>
        <w:rPr>
          <w:lang w:val="en-US"/>
        </w:rPr>
      </w:pPr>
    </w:p>
    <w:p w:rsidR="009A619B" w:rsidRPr="00E03C26" w:rsidRDefault="009A619B" w:rsidP="006B7AE5">
      <w:pPr>
        <w:suppressAutoHyphens/>
        <w:spacing w:line="240" w:lineRule="auto"/>
        <w:rPr>
          <w:i/>
          <w:lang w:val="en-US"/>
        </w:rPr>
      </w:pPr>
      <w:r w:rsidRPr="00E03C26">
        <w:rPr>
          <w:i/>
          <w:highlight w:val="lightGray"/>
          <w:lang w:val="en-US"/>
        </w:rPr>
        <w:t>Etiket</w:t>
      </w:r>
    </w:p>
    <w:p w:rsidR="009A619B" w:rsidRPr="002E1710" w:rsidRDefault="009A619B" w:rsidP="006B7AE5">
      <w:pPr>
        <w:suppressAutoHyphens/>
        <w:spacing w:line="240" w:lineRule="auto"/>
        <w:rPr>
          <w:lang w:val="en-US"/>
        </w:rPr>
      </w:pPr>
      <w:r>
        <w:rPr>
          <w:lang w:val="en-US"/>
        </w:rPr>
        <w:t>Orion Corporation</w:t>
      </w:r>
    </w:p>
    <w:p w:rsidR="006B7AE5" w:rsidRPr="002E1710" w:rsidRDefault="006B7AE5" w:rsidP="006B7AE5">
      <w:pPr>
        <w:suppressAutoHyphens/>
        <w:spacing w:line="240" w:lineRule="auto"/>
        <w:rPr>
          <w:lang w:val="en-US"/>
        </w:rPr>
      </w:pPr>
    </w:p>
    <w:p w:rsidR="006B7AE5" w:rsidRPr="002E1710" w:rsidRDefault="006B7AE5" w:rsidP="006B7AE5">
      <w:pPr>
        <w:suppressAutoHyphens/>
        <w:spacing w:line="240" w:lineRule="auto"/>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B7AE5" w:rsidRPr="002E1710">
        <w:tblPrEx>
          <w:tblCellMar>
            <w:top w:w="0" w:type="dxa"/>
            <w:bottom w:w="0" w:type="dxa"/>
          </w:tblCellMar>
        </w:tblPrEx>
        <w:tc>
          <w:tcPr>
            <w:tcW w:w="9281" w:type="dxa"/>
          </w:tcPr>
          <w:p w:rsidR="006B7AE5" w:rsidRPr="002E1710" w:rsidRDefault="006B7AE5" w:rsidP="004F5A28">
            <w:pPr>
              <w:spacing w:line="240" w:lineRule="auto"/>
              <w:ind w:left="567" w:hanging="567"/>
              <w:rPr>
                <w:b/>
                <w:lang w:val="da-DK"/>
              </w:rPr>
            </w:pPr>
            <w:r w:rsidRPr="002E1710">
              <w:rPr>
                <w:b/>
                <w:lang w:val="da-DK"/>
              </w:rPr>
              <w:t>12.</w:t>
            </w:r>
            <w:r w:rsidRPr="002E1710">
              <w:rPr>
                <w:b/>
                <w:lang w:val="da-DK"/>
              </w:rPr>
              <w:tab/>
              <w:t>MARKEDSFØRINGSTILLADELSESNUMMER (NUMRE)</w:t>
            </w:r>
          </w:p>
        </w:tc>
      </w:tr>
    </w:tbl>
    <w:p w:rsidR="006B7AE5" w:rsidRPr="002E1710" w:rsidRDefault="006B7AE5" w:rsidP="006B7AE5">
      <w:pPr>
        <w:suppressAutoHyphens/>
        <w:spacing w:line="240" w:lineRule="auto"/>
        <w:rPr>
          <w:lang w:val="da-DK"/>
        </w:rPr>
      </w:pPr>
    </w:p>
    <w:p w:rsidR="006B7AE5" w:rsidRPr="00357CB1" w:rsidRDefault="006B7AE5" w:rsidP="006B7AE5">
      <w:pPr>
        <w:spacing w:line="240" w:lineRule="auto"/>
        <w:rPr>
          <w:highlight w:val="lightGray"/>
          <w:lang w:val="da-DK"/>
        </w:rPr>
      </w:pPr>
      <w:r w:rsidRPr="002E1710">
        <w:rPr>
          <w:lang w:val="da-DK"/>
        </w:rPr>
        <w:t xml:space="preserve">EU/1/03/260/001  </w:t>
      </w:r>
      <w:r w:rsidRPr="00357CB1">
        <w:rPr>
          <w:highlight w:val="lightGray"/>
          <w:lang w:val="da-DK"/>
        </w:rPr>
        <w:t>10 filmovertrukne tabletter</w:t>
      </w:r>
    </w:p>
    <w:p w:rsidR="006B7AE5" w:rsidRPr="00357CB1" w:rsidRDefault="006B7AE5" w:rsidP="006B7AE5">
      <w:pPr>
        <w:spacing w:line="240" w:lineRule="auto"/>
        <w:rPr>
          <w:highlight w:val="lightGray"/>
          <w:lang w:val="da-DK"/>
        </w:rPr>
      </w:pPr>
      <w:r w:rsidRPr="00357CB1">
        <w:rPr>
          <w:highlight w:val="lightGray"/>
          <w:lang w:val="da-DK"/>
        </w:rPr>
        <w:t>EU/1/03/260/002  30 filmovertrukne tabletter</w:t>
      </w:r>
    </w:p>
    <w:p w:rsidR="006B7AE5" w:rsidRPr="00357CB1" w:rsidRDefault="006B7AE5" w:rsidP="006B7AE5">
      <w:pPr>
        <w:spacing w:line="240" w:lineRule="auto"/>
        <w:rPr>
          <w:highlight w:val="lightGray"/>
          <w:lang w:val="da-DK"/>
        </w:rPr>
      </w:pPr>
      <w:r w:rsidRPr="00357CB1">
        <w:rPr>
          <w:highlight w:val="lightGray"/>
          <w:lang w:val="da-DK"/>
        </w:rPr>
        <w:t>EU/1/03/260/003  100 filmovertrukne tabletter</w:t>
      </w:r>
    </w:p>
    <w:p w:rsidR="006B7AE5" w:rsidRPr="00357CB1" w:rsidRDefault="006B7AE5" w:rsidP="006B7AE5">
      <w:pPr>
        <w:spacing w:line="240" w:lineRule="auto"/>
        <w:rPr>
          <w:highlight w:val="lightGray"/>
          <w:lang w:val="da-DK"/>
        </w:rPr>
      </w:pPr>
      <w:r w:rsidRPr="00357CB1">
        <w:rPr>
          <w:highlight w:val="lightGray"/>
          <w:lang w:val="da-DK"/>
        </w:rPr>
        <w:t>EU/1/03/260/004  250 filmovertrukne tabletter</w:t>
      </w:r>
    </w:p>
    <w:p w:rsidR="006B7AE5" w:rsidRPr="00357CB1" w:rsidRDefault="006B7AE5" w:rsidP="006B7AE5">
      <w:pPr>
        <w:spacing w:line="240" w:lineRule="auto"/>
        <w:rPr>
          <w:highlight w:val="lightGray"/>
          <w:lang w:val="da-DK"/>
        </w:rPr>
      </w:pPr>
      <w:r w:rsidRPr="00357CB1">
        <w:rPr>
          <w:highlight w:val="lightGray"/>
          <w:lang w:val="da-DK"/>
        </w:rPr>
        <w:t>EU/1/03/260/013  175 filmovertrukne tabletter</w:t>
      </w:r>
    </w:p>
    <w:p w:rsidR="006B7AE5" w:rsidRPr="002E1710" w:rsidRDefault="006B7AE5" w:rsidP="006B7AE5">
      <w:pPr>
        <w:spacing w:line="240" w:lineRule="auto"/>
        <w:rPr>
          <w:lang w:val="da-DK"/>
        </w:rPr>
      </w:pPr>
      <w:r w:rsidRPr="00357CB1">
        <w:rPr>
          <w:highlight w:val="lightGray"/>
          <w:lang w:val="da-DK"/>
        </w:rPr>
        <w:t>EU/1/03/260/016  130 filmovertrukne tabletter</w:t>
      </w:r>
    </w:p>
    <w:p w:rsidR="006B7AE5" w:rsidRPr="002E1710" w:rsidRDefault="006B7AE5" w:rsidP="006B7AE5">
      <w:pPr>
        <w:spacing w:line="240" w:lineRule="auto"/>
        <w:rPr>
          <w:lang w:val="da-DK"/>
        </w:rPr>
      </w:pPr>
    </w:p>
    <w:p w:rsidR="006B7AE5" w:rsidRPr="002E1710" w:rsidRDefault="006B7AE5" w:rsidP="006B7AE5">
      <w:pPr>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B7AE5" w:rsidRPr="002E1710">
        <w:tblPrEx>
          <w:tblCellMar>
            <w:top w:w="0" w:type="dxa"/>
            <w:bottom w:w="0" w:type="dxa"/>
          </w:tblCellMar>
        </w:tblPrEx>
        <w:tc>
          <w:tcPr>
            <w:tcW w:w="9281" w:type="dxa"/>
          </w:tcPr>
          <w:p w:rsidR="006B7AE5" w:rsidRPr="002E1710" w:rsidRDefault="006B7AE5" w:rsidP="004F5A28">
            <w:pPr>
              <w:spacing w:line="240" w:lineRule="auto"/>
              <w:ind w:left="567" w:hanging="567"/>
              <w:rPr>
                <w:b/>
                <w:lang w:val="da-DK"/>
              </w:rPr>
            </w:pPr>
            <w:r w:rsidRPr="002E1710">
              <w:rPr>
                <w:b/>
                <w:lang w:val="da-DK"/>
              </w:rPr>
              <w:t>13.</w:t>
            </w:r>
            <w:r w:rsidRPr="002E1710">
              <w:rPr>
                <w:b/>
                <w:lang w:val="da-DK"/>
              </w:rPr>
              <w:tab/>
              <w:t>FREMSTILLERENS BATCHNUMMER</w:t>
            </w:r>
          </w:p>
        </w:tc>
      </w:tr>
    </w:tbl>
    <w:p w:rsidR="006B7AE5" w:rsidRPr="002E1710" w:rsidRDefault="006B7AE5" w:rsidP="006B7AE5">
      <w:pPr>
        <w:spacing w:line="240" w:lineRule="auto"/>
        <w:rPr>
          <w:lang w:val="da-DK"/>
        </w:rPr>
      </w:pPr>
    </w:p>
    <w:p w:rsidR="006B7AE5" w:rsidRPr="002E1710" w:rsidRDefault="006B7AE5" w:rsidP="006B7AE5">
      <w:pPr>
        <w:spacing w:line="240" w:lineRule="auto"/>
        <w:rPr>
          <w:lang w:val="da-DK"/>
        </w:rPr>
      </w:pPr>
      <w:r w:rsidRPr="002E1710">
        <w:rPr>
          <w:lang w:val="da-DK"/>
        </w:rPr>
        <w:t>Batch</w:t>
      </w:r>
      <w:r w:rsidR="0007240E">
        <w:rPr>
          <w:lang w:val="da-DK"/>
        </w:rPr>
        <w:t>:</w:t>
      </w:r>
    </w:p>
    <w:p w:rsidR="006B7AE5" w:rsidRPr="002E1710" w:rsidRDefault="006B7AE5" w:rsidP="006B7AE5">
      <w:pPr>
        <w:spacing w:line="240" w:lineRule="auto"/>
        <w:rPr>
          <w:lang w:val="da-DK"/>
        </w:rPr>
      </w:pPr>
    </w:p>
    <w:p w:rsidR="006B7AE5" w:rsidRPr="002E1710" w:rsidRDefault="006B7AE5" w:rsidP="006B7AE5">
      <w:pPr>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B7AE5" w:rsidRPr="002E1710">
        <w:tblPrEx>
          <w:tblCellMar>
            <w:top w:w="0" w:type="dxa"/>
            <w:bottom w:w="0" w:type="dxa"/>
          </w:tblCellMar>
        </w:tblPrEx>
        <w:tc>
          <w:tcPr>
            <w:tcW w:w="9281" w:type="dxa"/>
          </w:tcPr>
          <w:p w:rsidR="006B7AE5" w:rsidRPr="002E1710" w:rsidRDefault="006B7AE5" w:rsidP="004F5A28">
            <w:pPr>
              <w:spacing w:line="240" w:lineRule="auto"/>
              <w:ind w:left="567" w:hanging="567"/>
              <w:rPr>
                <w:b/>
                <w:lang w:val="da-DK"/>
              </w:rPr>
            </w:pPr>
            <w:r w:rsidRPr="002E1710">
              <w:rPr>
                <w:b/>
                <w:lang w:val="da-DK"/>
              </w:rPr>
              <w:t>14.</w:t>
            </w:r>
            <w:r w:rsidRPr="002E1710">
              <w:rPr>
                <w:b/>
                <w:lang w:val="da-DK"/>
              </w:rPr>
              <w:tab/>
              <w:t>GENEREL KLASSIFIKATION FOR UDLEVERING</w:t>
            </w:r>
          </w:p>
        </w:tc>
      </w:tr>
    </w:tbl>
    <w:p w:rsidR="006B7AE5" w:rsidRPr="002E1710" w:rsidRDefault="006B7AE5" w:rsidP="006B7AE5">
      <w:pPr>
        <w:suppressAutoHyphens/>
        <w:spacing w:line="240" w:lineRule="auto"/>
        <w:rPr>
          <w:lang w:val="da-DK"/>
        </w:rPr>
      </w:pPr>
    </w:p>
    <w:p w:rsidR="006B7AE5" w:rsidRPr="002E1710" w:rsidRDefault="006B7AE5" w:rsidP="006B7AE5">
      <w:pPr>
        <w:suppressAutoHyphens/>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B7AE5" w:rsidRPr="002E1710">
        <w:tblPrEx>
          <w:tblCellMar>
            <w:top w:w="0" w:type="dxa"/>
            <w:bottom w:w="0" w:type="dxa"/>
          </w:tblCellMar>
        </w:tblPrEx>
        <w:tc>
          <w:tcPr>
            <w:tcW w:w="9281" w:type="dxa"/>
          </w:tcPr>
          <w:p w:rsidR="006B7AE5" w:rsidRPr="002E1710" w:rsidRDefault="006B7AE5" w:rsidP="004F5A28">
            <w:pPr>
              <w:spacing w:line="240" w:lineRule="auto"/>
              <w:ind w:left="567" w:hanging="567"/>
              <w:rPr>
                <w:b/>
                <w:lang w:val="da-DK"/>
              </w:rPr>
            </w:pPr>
            <w:r w:rsidRPr="002E1710">
              <w:rPr>
                <w:b/>
                <w:lang w:val="da-DK"/>
              </w:rPr>
              <w:t>15.</w:t>
            </w:r>
            <w:r w:rsidRPr="002E1710">
              <w:rPr>
                <w:b/>
                <w:lang w:val="da-DK"/>
              </w:rPr>
              <w:tab/>
              <w:t>INSTRUKTIONER VEDRØRENDE ANVENDELSEN</w:t>
            </w:r>
          </w:p>
        </w:tc>
      </w:tr>
    </w:tbl>
    <w:p w:rsidR="00532AC3" w:rsidRDefault="00532AC3" w:rsidP="006B7AE5">
      <w:pPr>
        <w:suppressAutoHyphens/>
        <w:spacing w:line="240" w:lineRule="auto"/>
        <w:rPr>
          <w:lang w:val="da-DK"/>
        </w:rPr>
      </w:pPr>
    </w:p>
    <w:p w:rsidR="00532AC3" w:rsidRPr="00532AC3" w:rsidRDefault="00532AC3" w:rsidP="00532AC3">
      <w:pPr>
        <w:suppressAutoHyphens/>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32AC3" w:rsidRPr="00532AC3" w:rsidTr="00532AC3">
        <w:tblPrEx>
          <w:tblCellMar>
            <w:top w:w="0" w:type="dxa"/>
            <w:bottom w:w="0" w:type="dxa"/>
          </w:tblCellMar>
        </w:tblPrEx>
        <w:tc>
          <w:tcPr>
            <w:tcW w:w="9281" w:type="dxa"/>
          </w:tcPr>
          <w:p w:rsidR="00532AC3" w:rsidRPr="00532AC3" w:rsidRDefault="00532AC3" w:rsidP="004F14D3">
            <w:pPr>
              <w:suppressAutoHyphens/>
              <w:spacing w:line="240" w:lineRule="auto"/>
              <w:rPr>
                <w:b/>
                <w:lang w:val="da-DK"/>
              </w:rPr>
            </w:pPr>
            <w:r w:rsidRPr="00532AC3">
              <w:rPr>
                <w:b/>
                <w:lang w:val="da-DK"/>
              </w:rPr>
              <w:t>16.</w:t>
            </w:r>
            <w:r w:rsidRPr="00532AC3">
              <w:rPr>
                <w:b/>
                <w:lang w:val="da-DK"/>
              </w:rPr>
              <w:tab/>
              <w:t>INFORMATION I BRAILLESKRIFT</w:t>
            </w:r>
          </w:p>
        </w:tc>
      </w:tr>
    </w:tbl>
    <w:p w:rsidR="00532AC3" w:rsidRPr="002E1710" w:rsidRDefault="00532AC3" w:rsidP="006B7AE5">
      <w:pPr>
        <w:suppressAutoHyphens/>
        <w:spacing w:line="240" w:lineRule="auto"/>
        <w:rPr>
          <w:lang w:val="da-DK"/>
        </w:rPr>
      </w:pPr>
    </w:p>
    <w:p w:rsidR="009A619B" w:rsidRDefault="00007C50" w:rsidP="009A619B">
      <w:pPr>
        <w:suppressAutoHyphens/>
        <w:spacing w:line="240" w:lineRule="auto"/>
        <w:rPr>
          <w:i/>
          <w:lang w:val="da-DK"/>
        </w:rPr>
      </w:pPr>
      <w:r>
        <w:rPr>
          <w:lang w:val="da-DK"/>
        </w:rPr>
        <w:t>s</w:t>
      </w:r>
      <w:r w:rsidR="006B7AE5" w:rsidRPr="002E1710">
        <w:rPr>
          <w:lang w:val="da-DK"/>
        </w:rPr>
        <w:t>talevo 50/12,5/200</w:t>
      </w:r>
      <w:r w:rsidR="00F525DD">
        <w:rPr>
          <w:lang w:val="da-DK"/>
        </w:rPr>
        <w:t> </w:t>
      </w:r>
      <w:r w:rsidR="006B7AE5" w:rsidRPr="002E1710">
        <w:rPr>
          <w:lang w:val="da-DK"/>
        </w:rPr>
        <w:t>mg</w:t>
      </w:r>
      <w:r w:rsidR="009A619B">
        <w:rPr>
          <w:lang w:val="da-DK"/>
        </w:rPr>
        <w:t xml:space="preserve"> </w:t>
      </w:r>
      <w:r w:rsidR="009A619B" w:rsidRPr="00E03C26">
        <w:rPr>
          <w:i/>
          <w:highlight w:val="lightGray"/>
          <w:lang w:val="da-DK"/>
        </w:rPr>
        <w:t>[kun karton]</w:t>
      </w:r>
    </w:p>
    <w:p w:rsidR="009A619B" w:rsidRDefault="009A619B" w:rsidP="009A619B">
      <w:pPr>
        <w:suppressAutoHyphens/>
        <w:spacing w:line="240" w:lineRule="auto"/>
        <w:rPr>
          <w:i/>
          <w:lang w:val="da-DK"/>
        </w:rPr>
      </w:pPr>
    </w:p>
    <w:p w:rsidR="009A619B" w:rsidRPr="003C5BD8" w:rsidRDefault="009A619B" w:rsidP="009A619B">
      <w:pPr>
        <w:ind w:left="567" w:hanging="567"/>
        <w:rPr>
          <w:noProof/>
          <w:szCs w:val="22"/>
          <w:lang w:val="da-DK"/>
        </w:rPr>
      </w:pPr>
    </w:p>
    <w:p w:rsidR="009A619B" w:rsidRPr="004740F1" w:rsidRDefault="009A619B" w:rsidP="009A619B">
      <w:pPr>
        <w:keepNext/>
        <w:pBdr>
          <w:top w:val="single" w:sz="4" w:space="1" w:color="auto"/>
          <w:left w:val="single" w:sz="4" w:space="4" w:color="auto"/>
          <w:bottom w:val="single" w:sz="4" w:space="1" w:color="auto"/>
          <w:right w:val="single" w:sz="4" w:space="4" w:color="auto"/>
        </w:pBdr>
        <w:outlineLvl w:val="0"/>
        <w:rPr>
          <w:i/>
          <w:noProof/>
          <w:szCs w:val="22"/>
          <w:lang w:val="da-DK"/>
        </w:rPr>
      </w:pPr>
      <w:r w:rsidRPr="004740F1">
        <w:rPr>
          <w:b/>
          <w:noProof/>
          <w:szCs w:val="22"/>
          <w:lang w:val="da-DK"/>
        </w:rPr>
        <w:t>17</w:t>
      </w:r>
      <w:r w:rsidRPr="004740F1">
        <w:rPr>
          <w:b/>
          <w:noProof/>
          <w:szCs w:val="22"/>
          <w:lang w:val="da-DK"/>
        </w:rPr>
        <w:tab/>
        <w:t>ENTYDIG IDENTIFIKATOR – 2D-STREGKODE</w:t>
      </w:r>
    </w:p>
    <w:p w:rsidR="009A619B" w:rsidRPr="004740F1" w:rsidRDefault="009A619B" w:rsidP="009A619B">
      <w:pPr>
        <w:tabs>
          <w:tab w:val="left" w:pos="720"/>
        </w:tabs>
        <w:rPr>
          <w:noProof/>
          <w:szCs w:val="22"/>
          <w:lang w:val="da-DK"/>
        </w:rPr>
      </w:pPr>
    </w:p>
    <w:p w:rsidR="009A619B" w:rsidRPr="004740F1" w:rsidRDefault="009A619B" w:rsidP="009A619B">
      <w:pPr>
        <w:rPr>
          <w:noProof/>
          <w:szCs w:val="22"/>
          <w:shd w:val="clear" w:color="auto" w:fill="CCCCCC"/>
          <w:lang w:val="da-DK"/>
        </w:rPr>
      </w:pPr>
      <w:r w:rsidRPr="004740F1">
        <w:rPr>
          <w:noProof/>
          <w:szCs w:val="22"/>
          <w:highlight w:val="lightGray"/>
          <w:lang w:val="da-DK"/>
        </w:rPr>
        <w:t>Der er anført en 2D-stregkode, som indeh</w:t>
      </w:r>
      <w:r w:rsidRPr="001B3AAA">
        <w:rPr>
          <w:noProof/>
          <w:szCs w:val="22"/>
          <w:highlight w:val="lightGray"/>
          <w:lang w:val="da-DK"/>
        </w:rPr>
        <w:t xml:space="preserve">older en entydig </w:t>
      </w:r>
      <w:r w:rsidRPr="00A67712">
        <w:rPr>
          <w:noProof/>
          <w:szCs w:val="22"/>
          <w:highlight w:val="lightGray"/>
          <w:lang w:val="da-DK"/>
        </w:rPr>
        <w:t xml:space="preserve">identifikator </w:t>
      </w:r>
      <w:r w:rsidRPr="00E03C26">
        <w:rPr>
          <w:i/>
          <w:highlight w:val="lightGray"/>
          <w:lang w:val="da-DK"/>
        </w:rPr>
        <w:t>[kun karton]</w:t>
      </w:r>
    </w:p>
    <w:p w:rsidR="009A619B" w:rsidRPr="004740F1" w:rsidRDefault="009A619B" w:rsidP="009A619B">
      <w:pPr>
        <w:tabs>
          <w:tab w:val="left" w:pos="720"/>
        </w:tabs>
        <w:rPr>
          <w:noProof/>
          <w:szCs w:val="22"/>
          <w:lang w:val="da-DK"/>
        </w:rPr>
      </w:pPr>
    </w:p>
    <w:p w:rsidR="009A619B" w:rsidRPr="004740F1" w:rsidRDefault="009A619B" w:rsidP="009A619B">
      <w:pPr>
        <w:tabs>
          <w:tab w:val="left" w:pos="720"/>
        </w:tabs>
        <w:rPr>
          <w:noProof/>
          <w:szCs w:val="22"/>
          <w:lang w:val="da-DK"/>
        </w:rPr>
      </w:pPr>
    </w:p>
    <w:p w:rsidR="009A619B" w:rsidRPr="004740F1" w:rsidRDefault="009A619B" w:rsidP="009A619B">
      <w:pPr>
        <w:keepNext/>
        <w:pBdr>
          <w:top w:val="single" w:sz="4" w:space="1" w:color="auto"/>
          <w:left w:val="single" w:sz="4" w:space="4" w:color="auto"/>
          <w:bottom w:val="single" w:sz="4" w:space="1" w:color="auto"/>
          <w:right w:val="single" w:sz="4" w:space="4" w:color="auto"/>
        </w:pBdr>
        <w:outlineLvl w:val="0"/>
        <w:rPr>
          <w:i/>
          <w:noProof/>
          <w:szCs w:val="22"/>
          <w:lang w:val="da-DK"/>
        </w:rPr>
      </w:pPr>
      <w:r w:rsidRPr="004740F1">
        <w:rPr>
          <w:b/>
          <w:noProof/>
          <w:szCs w:val="22"/>
          <w:lang w:val="da-DK"/>
        </w:rPr>
        <w:t>18.</w:t>
      </w:r>
      <w:r w:rsidRPr="004740F1">
        <w:rPr>
          <w:b/>
          <w:noProof/>
          <w:szCs w:val="22"/>
          <w:lang w:val="da-DK"/>
        </w:rPr>
        <w:tab/>
        <w:t>ENTYDIG IDENTIFIKATOR - MENNESKELIGT LÆSBARE DATA</w:t>
      </w:r>
    </w:p>
    <w:p w:rsidR="009A619B" w:rsidRPr="004740F1" w:rsidRDefault="009A619B" w:rsidP="009A619B">
      <w:pPr>
        <w:tabs>
          <w:tab w:val="left" w:pos="720"/>
        </w:tabs>
        <w:rPr>
          <w:noProof/>
          <w:szCs w:val="22"/>
          <w:lang w:val="da-DK"/>
        </w:rPr>
      </w:pPr>
    </w:p>
    <w:p w:rsidR="009A619B" w:rsidRDefault="009A619B" w:rsidP="009A619B">
      <w:pPr>
        <w:rPr>
          <w:i/>
          <w:lang w:val="da-DK"/>
        </w:rPr>
      </w:pPr>
      <w:r w:rsidRPr="00E03C26">
        <w:rPr>
          <w:i/>
          <w:highlight w:val="lightGray"/>
          <w:lang w:val="da-DK"/>
        </w:rPr>
        <w:t>[kun karton]:</w:t>
      </w:r>
    </w:p>
    <w:p w:rsidR="009A619B" w:rsidRDefault="009A619B" w:rsidP="009A619B">
      <w:pPr>
        <w:rPr>
          <w:i/>
          <w:lang w:val="da-DK"/>
        </w:rPr>
      </w:pPr>
    </w:p>
    <w:p w:rsidR="009A619B" w:rsidRPr="004740F1" w:rsidRDefault="009A619B" w:rsidP="009A619B">
      <w:pPr>
        <w:rPr>
          <w:color w:val="008000"/>
          <w:szCs w:val="22"/>
          <w:lang w:val="da-DK"/>
        </w:rPr>
      </w:pPr>
      <w:r w:rsidRPr="004740F1">
        <w:rPr>
          <w:szCs w:val="22"/>
          <w:lang w:val="da-DK"/>
        </w:rPr>
        <w:t xml:space="preserve">PC </w:t>
      </w:r>
      <w:r w:rsidRPr="00E03C26">
        <w:rPr>
          <w:szCs w:val="22"/>
          <w:highlight w:val="lightGray"/>
          <w:lang w:val="da-DK"/>
        </w:rPr>
        <w:t>{nummer}</w:t>
      </w:r>
    </w:p>
    <w:p w:rsidR="009A619B" w:rsidRPr="004740F1" w:rsidRDefault="009A619B" w:rsidP="009A619B">
      <w:pPr>
        <w:rPr>
          <w:szCs w:val="22"/>
          <w:lang w:val="da-DK"/>
        </w:rPr>
      </w:pPr>
      <w:r w:rsidRPr="004740F1">
        <w:rPr>
          <w:szCs w:val="22"/>
          <w:lang w:val="da-DK"/>
        </w:rPr>
        <w:t xml:space="preserve">SN </w:t>
      </w:r>
      <w:r w:rsidRPr="00E03C26">
        <w:rPr>
          <w:szCs w:val="22"/>
          <w:highlight w:val="lightGray"/>
          <w:lang w:val="da-DK"/>
        </w:rPr>
        <w:t>{nummer}</w:t>
      </w:r>
    </w:p>
    <w:p w:rsidR="003E55F8" w:rsidRDefault="000A3654" w:rsidP="009A619B">
      <w:pPr>
        <w:suppressAutoHyphens/>
        <w:spacing w:line="240" w:lineRule="auto"/>
        <w:rPr>
          <w:lang w:val="da-DK"/>
        </w:rPr>
      </w:pPr>
      <w:r>
        <w:rPr>
          <w:szCs w:val="22"/>
          <w:lang w:val="da-DK"/>
        </w:rPr>
        <w:t>&lt;</w:t>
      </w:r>
      <w:r w:rsidR="009A619B" w:rsidRPr="004740F1">
        <w:rPr>
          <w:szCs w:val="22"/>
          <w:lang w:val="da-DK"/>
        </w:rPr>
        <w:t xml:space="preserve">NN </w:t>
      </w:r>
      <w:r w:rsidR="009A619B" w:rsidRPr="004740F1">
        <w:rPr>
          <w:szCs w:val="22"/>
          <w:highlight w:val="lightGray"/>
          <w:lang w:val="da-DK"/>
        </w:rPr>
        <w:t>{</w:t>
      </w:r>
      <w:r w:rsidR="009A619B" w:rsidRPr="00CB674D">
        <w:rPr>
          <w:szCs w:val="22"/>
          <w:highlight w:val="lightGray"/>
          <w:lang w:val="da-DK"/>
        </w:rPr>
        <w:t>num</w:t>
      </w:r>
      <w:r w:rsidR="00CB674D">
        <w:rPr>
          <w:szCs w:val="22"/>
          <w:highlight w:val="lightGray"/>
          <w:lang w:val="da-DK"/>
        </w:rPr>
        <w:t>m</w:t>
      </w:r>
      <w:r w:rsidR="009A619B" w:rsidRPr="00CB674D">
        <w:rPr>
          <w:szCs w:val="22"/>
          <w:highlight w:val="lightGray"/>
          <w:lang w:val="da-DK"/>
        </w:rPr>
        <w:t>er}</w:t>
      </w:r>
      <w:r>
        <w:rPr>
          <w:szCs w:val="22"/>
          <w:lang w:val="da-DK"/>
        </w:rPr>
        <w:t>&gt;</w:t>
      </w:r>
      <w:r w:rsidR="009A619B" w:rsidRPr="004740F1">
        <w:rPr>
          <w:lang w:val="da-DK"/>
        </w:rPr>
        <w:br w:type="page"/>
      </w:r>
    </w:p>
    <w:p w:rsidR="00C84B40" w:rsidRPr="002E1710" w:rsidRDefault="00C84B40" w:rsidP="009A619B">
      <w:pPr>
        <w:suppressAutoHyphens/>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84B40" w:rsidRPr="002E1710">
        <w:tblPrEx>
          <w:tblCellMar>
            <w:top w:w="0" w:type="dxa"/>
            <w:bottom w:w="0" w:type="dxa"/>
          </w:tblCellMar>
        </w:tblPrEx>
        <w:trPr>
          <w:trHeight w:val="1040"/>
        </w:trPr>
        <w:tc>
          <w:tcPr>
            <w:tcW w:w="9281" w:type="dxa"/>
            <w:tcBorders>
              <w:bottom w:val="single" w:sz="4" w:space="0" w:color="auto"/>
            </w:tcBorders>
          </w:tcPr>
          <w:p w:rsidR="00C84B40" w:rsidRPr="002E1710" w:rsidRDefault="00C84B40" w:rsidP="00705D98">
            <w:pPr>
              <w:spacing w:line="240" w:lineRule="auto"/>
              <w:rPr>
                <w:lang w:val="da-DK"/>
              </w:rPr>
            </w:pPr>
            <w:r w:rsidRPr="002E1710">
              <w:rPr>
                <w:b/>
                <w:lang w:val="da-DK"/>
              </w:rPr>
              <w:t xml:space="preserve">OPLYSNINGER, </w:t>
            </w:r>
            <w:smartTag w:uri="urn:schemas-microsoft-com:office:smarttags" w:element="stockticker">
              <w:r w:rsidRPr="002E1710">
                <w:rPr>
                  <w:b/>
                  <w:lang w:val="da-DK"/>
                </w:rPr>
                <w:t>DER</w:t>
              </w:r>
            </w:smartTag>
            <w:r w:rsidRPr="002E1710">
              <w:rPr>
                <w:b/>
                <w:lang w:val="da-DK"/>
              </w:rPr>
              <w:t xml:space="preserve"> SKAL ANFØRES PÅ DEN YDRE EMBALLAGE OG PÅ DEN INDRE EMBALLAGE</w:t>
            </w:r>
          </w:p>
          <w:p w:rsidR="00C84B40" w:rsidRPr="002E1710" w:rsidRDefault="00C84B40" w:rsidP="00705D98">
            <w:pPr>
              <w:spacing w:line="240" w:lineRule="auto"/>
              <w:rPr>
                <w:lang w:val="da-DK"/>
              </w:rPr>
            </w:pPr>
          </w:p>
          <w:p w:rsidR="00C84B40" w:rsidRPr="00A912C4" w:rsidRDefault="00C84B40" w:rsidP="00A912C4">
            <w:pPr>
              <w:rPr>
                <w:b/>
                <w:lang w:val="da-DK"/>
              </w:rPr>
            </w:pPr>
            <w:r w:rsidRPr="00A912C4">
              <w:rPr>
                <w:b/>
                <w:lang w:val="da-DK"/>
              </w:rPr>
              <w:t>TEKST PÅ ETIKET OG YDRE KARTON</w:t>
            </w:r>
          </w:p>
        </w:tc>
      </w:tr>
    </w:tbl>
    <w:p w:rsidR="00C84B40" w:rsidRPr="002E1710" w:rsidRDefault="00C84B40" w:rsidP="00C84B40">
      <w:pPr>
        <w:spacing w:line="240" w:lineRule="auto"/>
        <w:rPr>
          <w:lang w:val="da-DK"/>
        </w:rPr>
      </w:pPr>
    </w:p>
    <w:p w:rsidR="00C84B40" w:rsidRPr="002E1710" w:rsidRDefault="00C84B40" w:rsidP="00C84B40">
      <w:pPr>
        <w:suppressAutoHyphens/>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84B40" w:rsidRPr="002E1710">
        <w:tblPrEx>
          <w:tblCellMar>
            <w:top w:w="0" w:type="dxa"/>
            <w:bottom w:w="0" w:type="dxa"/>
          </w:tblCellMar>
        </w:tblPrEx>
        <w:tc>
          <w:tcPr>
            <w:tcW w:w="9281" w:type="dxa"/>
          </w:tcPr>
          <w:p w:rsidR="00C84B40" w:rsidRPr="002E1710" w:rsidRDefault="00C84B40" w:rsidP="00705D98">
            <w:pPr>
              <w:spacing w:line="240" w:lineRule="auto"/>
              <w:ind w:left="567" w:hanging="567"/>
              <w:rPr>
                <w:b/>
                <w:lang w:val="da-DK"/>
              </w:rPr>
            </w:pPr>
            <w:r w:rsidRPr="002E1710">
              <w:rPr>
                <w:b/>
                <w:lang w:val="da-DK"/>
              </w:rPr>
              <w:t>1.</w:t>
            </w:r>
            <w:r w:rsidRPr="002E1710">
              <w:rPr>
                <w:b/>
                <w:lang w:val="da-DK"/>
              </w:rPr>
              <w:tab/>
              <w:t>LÆGEMIDLETS NAVN</w:t>
            </w:r>
          </w:p>
        </w:tc>
      </w:tr>
    </w:tbl>
    <w:p w:rsidR="00C84B40" w:rsidRPr="002E1710" w:rsidRDefault="00C84B40" w:rsidP="00C84B40">
      <w:pPr>
        <w:suppressAutoHyphens/>
        <w:spacing w:line="240" w:lineRule="auto"/>
        <w:rPr>
          <w:lang w:val="da-DK"/>
        </w:rPr>
      </w:pPr>
    </w:p>
    <w:p w:rsidR="00C84B40" w:rsidRPr="002E1710" w:rsidRDefault="00C84B40" w:rsidP="00C84B40">
      <w:pPr>
        <w:suppressAutoHyphens/>
        <w:spacing w:line="240" w:lineRule="auto"/>
        <w:rPr>
          <w:lang w:val="da-DK"/>
        </w:rPr>
      </w:pPr>
      <w:r w:rsidRPr="002E1710">
        <w:rPr>
          <w:lang w:val="da-DK"/>
        </w:rPr>
        <w:t xml:space="preserve">Stalevo </w:t>
      </w:r>
      <w:r w:rsidR="0007240E">
        <w:rPr>
          <w:lang w:val="da-DK"/>
        </w:rPr>
        <w:t>7</w:t>
      </w:r>
      <w:r w:rsidRPr="002E1710">
        <w:rPr>
          <w:lang w:val="da-DK"/>
        </w:rPr>
        <w:t>5</w:t>
      </w:r>
      <w:r w:rsidR="00F525DD">
        <w:rPr>
          <w:lang w:val="da-DK"/>
        </w:rPr>
        <w:t> </w:t>
      </w:r>
      <w:r w:rsidRPr="002E1710">
        <w:rPr>
          <w:lang w:val="da-DK"/>
        </w:rPr>
        <w:t>mg/</w:t>
      </w:r>
      <w:r w:rsidR="0007240E">
        <w:rPr>
          <w:lang w:val="da-DK"/>
        </w:rPr>
        <w:t>18,75</w:t>
      </w:r>
      <w:r w:rsidR="00F525DD">
        <w:rPr>
          <w:lang w:val="da-DK"/>
        </w:rPr>
        <w:t> </w:t>
      </w:r>
      <w:r w:rsidRPr="002E1710">
        <w:rPr>
          <w:lang w:val="da-DK"/>
        </w:rPr>
        <w:t>mg/200</w:t>
      </w:r>
      <w:r w:rsidR="00F525DD">
        <w:rPr>
          <w:lang w:val="da-DK"/>
        </w:rPr>
        <w:t> </w:t>
      </w:r>
      <w:r w:rsidRPr="002E1710">
        <w:rPr>
          <w:lang w:val="da-DK"/>
        </w:rPr>
        <w:t>mg filmovertrukne tabletter</w:t>
      </w:r>
    </w:p>
    <w:p w:rsidR="00C84B40" w:rsidRPr="002E1710" w:rsidRDefault="00C84B40" w:rsidP="00C84B40">
      <w:pPr>
        <w:suppressAutoHyphens/>
        <w:spacing w:line="240" w:lineRule="auto"/>
        <w:rPr>
          <w:lang w:val="da-DK"/>
        </w:rPr>
      </w:pPr>
      <w:r w:rsidRPr="002E1710">
        <w:rPr>
          <w:lang w:val="da-DK"/>
        </w:rPr>
        <w:t>levodopa/carbidopa/</w:t>
      </w:r>
      <w:r w:rsidR="00651736">
        <w:rPr>
          <w:lang w:val="da-DK"/>
        </w:rPr>
        <w:t>entacapon</w:t>
      </w:r>
    </w:p>
    <w:p w:rsidR="00C84B40" w:rsidRPr="002E1710" w:rsidRDefault="00C84B40" w:rsidP="00C84B40">
      <w:pPr>
        <w:suppressAutoHyphens/>
        <w:spacing w:line="240" w:lineRule="auto"/>
        <w:rPr>
          <w:lang w:val="da-DK"/>
        </w:rPr>
      </w:pPr>
    </w:p>
    <w:p w:rsidR="00C84B40" w:rsidRPr="002E1710" w:rsidRDefault="00C84B40" w:rsidP="00C84B40">
      <w:pPr>
        <w:suppressAutoHyphens/>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84B40" w:rsidRPr="002E1710">
        <w:tblPrEx>
          <w:tblCellMar>
            <w:top w:w="0" w:type="dxa"/>
            <w:bottom w:w="0" w:type="dxa"/>
          </w:tblCellMar>
        </w:tblPrEx>
        <w:tc>
          <w:tcPr>
            <w:tcW w:w="9281" w:type="dxa"/>
          </w:tcPr>
          <w:p w:rsidR="00C84B40" w:rsidRPr="002E1710" w:rsidRDefault="00C84B40" w:rsidP="00705D98">
            <w:pPr>
              <w:spacing w:line="240" w:lineRule="auto"/>
              <w:ind w:left="567" w:hanging="567"/>
              <w:rPr>
                <w:b/>
                <w:lang w:val="da-DK"/>
              </w:rPr>
            </w:pPr>
            <w:r w:rsidRPr="002E1710">
              <w:rPr>
                <w:b/>
                <w:lang w:val="da-DK"/>
              </w:rPr>
              <w:t>2.</w:t>
            </w:r>
            <w:r w:rsidRPr="002E1710">
              <w:rPr>
                <w:b/>
                <w:lang w:val="da-DK"/>
              </w:rPr>
              <w:tab/>
              <w:t>ANGIVELSE AF AKTIVE STOFFER</w:t>
            </w:r>
          </w:p>
        </w:tc>
      </w:tr>
    </w:tbl>
    <w:p w:rsidR="00C84B40" w:rsidRPr="002E1710" w:rsidRDefault="00C84B40" w:rsidP="00C84B40">
      <w:pPr>
        <w:suppressAutoHyphens/>
        <w:spacing w:line="240" w:lineRule="auto"/>
        <w:rPr>
          <w:lang w:val="da-DK"/>
        </w:rPr>
      </w:pPr>
    </w:p>
    <w:p w:rsidR="00C84B40" w:rsidRPr="002E1710" w:rsidRDefault="00C84B40" w:rsidP="00C84B40">
      <w:pPr>
        <w:suppressAutoHyphens/>
        <w:spacing w:line="240" w:lineRule="auto"/>
        <w:rPr>
          <w:lang w:val="da-DK"/>
        </w:rPr>
      </w:pPr>
      <w:r w:rsidRPr="002E1710">
        <w:rPr>
          <w:lang w:val="da-DK"/>
        </w:rPr>
        <w:t xml:space="preserve">Hver </w:t>
      </w:r>
      <w:r w:rsidR="00A178DA">
        <w:rPr>
          <w:lang w:val="da-DK"/>
        </w:rPr>
        <w:t>filmovertrukket</w:t>
      </w:r>
      <w:r w:rsidR="00A178DA" w:rsidRPr="002E1710">
        <w:rPr>
          <w:lang w:val="da-DK"/>
        </w:rPr>
        <w:t xml:space="preserve"> </w:t>
      </w:r>
      <w:r w:rsidRPr="002E1710">
        <w:rPr>
          <w:lang w:val="da-DK"/>
        </w:rPr>
        <w:t xml:space="preserve">tablet indeholder </w:t>
      </w:r>
      <w:r w:rsidR="0007240E">
        <w:rPr>
          <w:lang w:val="da-DK"/>
        </w:rPr>
        <w:t>75</w:t>
      </w:r>
      <w:r w:rsidR="00F525DD">
        <w:rPr>
          <w:lang w:val="da-DK"/>
        </w:rPr>
        <w:t> </w:t>
      </w:r>
      <w:r w:rsidRPr="002E1710">
        <w:rPr>
          <w:lang w:val="da-DK"/>
        </w:rPr>
        <w:t xml:space="preserve">mg levodopa, </w:t>
      </w:r>
      <w:r w:rsidR="0007240E">
        <w:rPr>
          <w:lang w:val="da-DK"/>
        </w:rPr>
        <w:t>18,75</w:t>
      </w:r>
      <w:r w:rsidR="00F525DD">
        <w:rPr>
          <w:lang w:val="da-DK"/>
        </w:rPr>
        <w:t> </w:t>
      </w:r>
      <w:r w:rsidRPr="002E1710">
        <w:rPr>
          <w:lang w:val="da-DK"/>
        </w:rPr>
        <w:t>mg carbidopa og 200</w:t>
      </w:r>
      <w:r w:rsidR="00F525DD">
        <w:rPr>
          <w:lang w:val="da-DK"/>
        </w:rPr>
        <w:t> </w:t>
      </w:r>
      <w:r w:rsidRPr="002E1710">
        <w:rPr>
          <w:lang w:val="da-DK"/>
        </w:rPr>
        <w:t xml:space="preserve">mg </w:t>
      </w:r>
      <w:r w:rsidR="00651736">
        <w:rPr>
          <w:lang w:val="da-DK"/>
        </w:rPr>
        <w:t>entacapon</w:t>
      </w:r>
      <w:r w:rsidRPr="002E1710">
        <w:rPr>
          <w:lang w:val="da-DK"/>
        </w:rPr>
        <w:t>.</w:t>
      </w:r>
    </w:p>
    <w:p w:rsidR="00C84B40" w:rsidRPr="002E1710" w:rsidRDefault="00C84B40" w:rsidP="00C84B40">
      <w:pPr>
        <w:suppressAutoHyphens/>
        <w:spacing w:line="240" w:lineRule="auto"/>
        <w:rPr>
          <w:lang w:val="da-DK"/>
        </w:rPr>
      </w:pPr>
    </w:p>
    <w:p w:rsidR="00C84B40" w:rsidRPr="002E1710" w:rsidRDefault="00C84B40" w:rsidP="00C84B40">
      <w:pPr>
        <w:suppressAutoHyphens/>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84B40" w:rsidRPr="002E1710">
        <w:tblPrEx>
          <w:tblCellMar>
            <w:top w:w="0" w:type="dxa"/>
            <w:bottom w:w="0" w:type="dxa"/>
          </w:tblCellMar>
        </w:tblPrEx>
        <w:tc>
          <w:tcPr>
            <w:tcW w:w="9281" w:type="dxa"/>
          </w:tcPr>
          <w:p w:rsidR="00C84B40" w:rsidRPr="002E1710" w:rsidRDefault="00C84B40" w:rsidP="00705D98">
            <w:pPr>
              <w:spacing w:line="240" w:lineRule="auto"/>
              <w:ind w:left="567" w:hanging="567"/>
              <w:rPr>
                <w:b/>
                <w:lang w:val="da-DK"/>
              </w:rPr>
            </w:pPr>
            <w:r w:rsidRPr="002E1710">
              <w:rPr>
                <w:b/>
                <w:lang w:val="da-DK"/>
              </w:rPr>
              <w:t>3.</w:t>
            </w:r>
            <w:r w:rsidRPr="002E1710">
              <w:rPr>
                <w:b/>
                <w:lang w:val="da-DK"/>
              </w:rPr>
              <w:tab/>
              <w:t>LISTE OVER HJÆLPESTOFFER</w:t>
            </w:r>
          </w:p>
        </w:tc>
      </w:tr>
    </w:tbl>
    <w:p w:rsidR="00C84B40" w:rsidRPr="002E1710" w:rsidRDefault="00C84B40" w:rsidP="00C84B40">
      <w:pPr>
        <w:suppressAutoHyphens/>
        <w:spacing w:line="240" w:lineRule="auto"/>
        <w:rPr>
          <w:lang w:val="da-DK"/>
        </w:rPr>
      </w:pPr>
    </w:p>
    <w:p w:rsidR="00C84B40" w:rsidRPr="002E1710" w:rsidRDefault="00C84B40" w:rsidP="00C84B40">
      <w:pPr>
        <w:suppressAutoHyphens/>
        <w:spacing w:line="240" w:lineRule="auto"/>
        <w:rPr>
          <w:lang w:val="da-DK"/>
        </w:rPr>
      </w:pPr>
      <w:r w:rsidRPr="002E1710">
        <w:rPr>
          <w:lang w:val="da-DK"/>
        </w:rPr>
        <w:t>Indeholder saccharose</w:t>
      </w:r>
      <w:r w:rsidRPr="00D87DB0">
        <w:rPr>
          <w:lang w:val="da-DK"/>
        </w:rPr>
        <w:t>.</w:t>
      </w:r>
    </w:p>
    <w:p w:rsidR="00C84B40" w:rsidRPr="002E1710" w:rsidRDefault="00C84B40" w:rsidP="00C84B40">
      <w:pPr>
        <w:suppressAutoHyphens/>
        <w:spacing w:line="240" w:lineRule="auto"/>
        <w:rPr>
          <w:lang w:val="da-DK"/>
        </w:rPr>
      </w:pPr>
    </w:p>
    <w:p w:rsidR="00C84B40" w:rsidRPr="002E1710" w:rsidRDefault="00C84B40" w:rsidP="00C84B40">
      <w:pPr>
        <w:suppressAutoHyphens/>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84B40" w:rsidRPr="002E1710">
        <w:tblPrEx>
          <w:tblCellMar>
            <w:top w:w="0" w:type="dxa"/>
            <w:bottom w:w="0" w:type="dxa"/>
          </w:tblCellMar>
        </w:tblPrEx>
        <w:tc>
          <w:tcPr>
            <w:tcW w:w="9281" w:type="dxa"/>
          </w:tcPr>
          <w:p w:rsidR="00C84B40" w:rsidRPr="002E1710" w:rsidRDefault="00C84B40" w:rsidP="00744246">
            <w:pPr>
              <w:spacing w:line="240" w:lineRule="auto"/>
              <w:ind w:left="567" w:hanging="567"/>
              <w:rPr>
                <w:b/>
                <w:lang w:val="da-DK"/>
              </w:rPr>
            </w:pPr>
            <w:r w:rsidRPr="002E1710">
              <w:rPr>
                <w:b/>
                <w:lang w:val="da-DK"/>
              </w:rPr>
              <w:t>4.</w:t>
            </w:r>
            <w:r w:rsidRPr="002E1710">
              <w:rPr>
                <w:b/>
                <w:lang w:val="da-DK"/>
              </w:rPr>
              <w:tab/>
              <w:t xml:space="preserve">LÆGEMIDDELFORM OG </w:t>
            </w:r>
            <w:r w:rsidR="009941FA">
              <w:rPr>
                <w:b/>
                <w:lang w:val="da-DK"/>
              </w:rPr>
              <w:t>INDHOLD</w:t>
            </w:r>
            <w:r w:rsidR="009941FA" w:rsidRPr="002E1710">
              <w:rPr>
                <w:b/>
                <w:lang w:val="da-DK"/>
              </w:rPr>
              <w:t xml:space="preserve"> </w:t>
            </w:r>
            <w:r w:rsidRPr="002E1710">
              <w:rPr>
                <w:b/>
                <w:lang w:val="da-DK"/>
              </w:rPr>
              <w:t>(PAKNINGSSTØRRELSE)</w:t>
            </w:r>
          </w:p>
        </w:tc>
      </w:tr>
    </w:tbl>
    <w:p w:rsidR="00C84B40" w:rsidRPr="002E1710" w:rsidRDefault="00C84B40" w:rsidP="00C84B40">
      <w:pPr>
        <w:suppressAutoHyphens/>
        <w:spacing w:line="240" w:lineRule="auto"/>
        <w:rPr>
          <w:lang w:val="da-DK"/>
        </w:rPr>
      </w:pPr>
    </w:p>
    <w:p w:rsidR="003E55F8" w:rsidRPr="00E03C26" w:rsidRDefault="003E55F8" w:rsidP="00C84B40">
      <w:pPr>
        <w:suppressAutoHyphens/>
        <w:spacing w:line="240" w:lineRule="auto"/>
        <w:rPr>
          <w:i/>
          <w:lang w:val="da-DK"/>
        </w:rPr>
      </w:pPr>
      <w:r w:rsidRPr="00E03C26">
        <w:rPr>
          <w:i/>
          <w:highlight w:val="lightGray"/>
          <w:lang w:val="da-DK"/>
        </w:rPr>
        <w:t>Karton</w:t>
      </w:r>
    </w:p>
    <w:p w:rsidR="00C84B40" w:rsidRPr="002E1710" w:rsidRDefault="00C84B40" w:rsidP="00C84B40">
      <w:pPr>
        <w:suppressAutoHyphens/>
        <w:spacing w:line="240" w:lineRule="auto"/>
        <w:rPr>
          <w:lang w:val="da-DK"/>
        </w:rPr>
      </w:pPr>
      <w:r w:rsidRPr="002E1710">
        <w:rPr>
          <w:lang w:val="da-DK"/>
        </w:rPr>
        <w:t>10 filmovertrukne tabletter</w:t>
      </w:r>
    </w:p>
    <w:p w:rsidR="00C84B40" w:rsidRPr="00357CB1" w:rsidRDefault="00C84B40" w:rsidP="00C84B40">
      <w:pPr>
        <w:suppressAutoHyphens/>
        <w:spacing w:line="240" w:lineRule="auto"/>
        <w:rPr>
          <w:highlight w:val="lightGray"/>
          <w:lang w:val="da-DK"/>
        </w:rPr>
      </w:pPr>
      <w:r w:rsidRPr="00357CB1">
        <w:rPr>
          <w:highlight w:val="lightGray"/>
          <w:lang w:val="da-DK"/>
        </w:rPr>
        <w:t>30 filmovertrukne tabletter</w:t>
      </w:r>
    </w:p>
    <w:p w:rsidR="00C84B40" w:rsidRPr="00357CB1" w:rsidRDefault="00C84B40" w:rsidP="00C84B40">
      <w:pPr>
        <w:suppressAutoHyphens/>
        <w:spacing w:line="240" w:lineRule="auto"/>
        <w:rPr>
          <w:highlight w:val="lightGray"/>
          <w:lang w:val="da-DK"/>
        </w:rPr>
      </w:pPr>
      <w:r w:rsidRPr="00357CB1">
        <w:rPr>
          <w:highlight w:val="lightGray"/>
          <w:lang w:val="da-DK"/>
        </w:rPr>
        <w:t>100 filmovertrukne tabletter</w:t>
      </w:r>
    </w:p>
    <w:p w:rsidR="00C84B40" w:rsidRPr="00357CB1" w:rsidRDefault="00C84B40" w:rsidP="00C84B40">
      <w:pPr>
        <w:suppressAutoHyphens/>
        <w:spacing w:line="240" w:lineRule="auto"/>
        <w:rPr>
          <w:highlight w:val="lightGray"/>
          <w:lang w:val="da-DK"/>
        </w:rPr>
      </w:pPr>
      <w:r w:rsidRPr="00357CB1">
        <w:rPr>
          <w:highlight w:val="lightGray"/>
          <w:lang w:val="da-DK"/>
        </w:rPr>
        <w:t>130 filmovertrukne tabletter</w:t>
      </w:r>
    </w:p>
    <w:p w:rsidR="00C84B40" w:rsidRPr="00357CB1" w:rsidRDefault="00C84B40" w:rsidP="00C84B40">
      <w:pPr>
        <w:suppressAutoHyphens/>
        <w:spacing w:line="240" w:lineRule="auto"/>
        <w:rPr>
          <w:highlight w:val="lightGray"/>
          <w:lang w:val="da-DK"/>
        </w:rPr>
      </w:pPr>
      <w:r w:rsidRPr="00357CB1">
        <w:rPr>
          <w:highlight w:val="lightGray"/>
          <w:lang w:val="da-DK"/>
        </w:rPr>
        <w:t>175 filmovertrukne tabletter</w:t>
      </w:r>
    </w:p>
    <w:p w:rsidR="00C84B40" w:rsidRDefault="00C84B40" w:rsidP="00C84B40">
      <w:pPr>
        <w:suppressAutoHyphens/>
        <w:spacing w:line="240" w:lineRule="auto"/>
        <w:rPr>
          <w:lang w:val="da-DK"/>
        </w:rPr>
      </w:pPr>
    </w:p>
    <w:p w:rsidR="003E55F8" w:rsidRPr="004740F1" w:rsidRDefault="003E55F8" w:rsidP="003E55F8">
      <w:pPr>
        <w:suppressAutoHyphens/>
        <w:spacing w:line="240" w:lineRule="auto"/>
        <w:rPr>
          <w:i/>
          <w:lang w:val="da-DK"/>
        </w:rPr>
      </w:pPr>
      <w:r w:rsidRPr="00E03C26">
        <w:rPr>
          <w:i/>
          <w:highlight w:val="lightGray"/>
          <w:lang w:val="da-DK"/>
        </w:rPr>
        <w:t>Etiket</w:t>
      </w:r>
    </w:p>
    <w:p w:rsidR="003E55F8" w:rsidRPr="004740F1" w:rsidRDefault="003E55F8" w:rsidP="003E55F8">
      <w:pPr>
        <w:rPr>
          <w:szCs w:val="22"/>
          <w:lang w:val="da-DK"/>
        </w:rPr>
      </w:pPr>
      <w:r w:rsidRPr="004740F1">
        <w:rPr>
          <w:szCs w:val="22"/>
          <w:lang w:val="da-DK"/>
        </w:rPr>
        <w:t>10 tabletter</w:t>
      </w:r>
    </w:p>
    <w:p w:rsidR="003E55F8" w:rsidRPr="004740F1" w:rsidRDefault="003E55F8" w:rsidP="003E55F8">
      <w:pPr>
        <w:rPr>
          <w:szCs w:val="22"/>
          <w:highlight w:val="lightGray"/>
          <w:lang w:val="da-DK"/>
        </w:rPr>
      </w:pPr>
      <w:r w:rsidRPr="004740F1">
        <w:rPr>
          <w:szCs w:val="22"/>
          <w:highlight w:val="lightGray"/>
          <w:lang w:val="da-DK"/>
        </w:rPr>
        <w:t>30 tabletter</w:t>
      </w:r>
    </w:p>
    <w:p w:rsidR="003E55F8" w:rsidRPr="004740F1" w:rsidRDefault="003E55F8" w:rsidP="003E55F8">
      <w:pPr>
        <w:rPr>
          <w:szCs w:val="22"/>
          <w:highlight w:val="lightGray"/>
          <w:lang w:val="da-DK"/>
        </w:rPr>
      </w:pPr>
      <w:r w:rsidRPr="004740F1">
        <w:rPr>
          <w:szCs w:val="22"/>
          <w:highlight w:val="lightGray"/>
          <w:lang w:val="da-DK"/>
        </w:rPr>
        <w:t>100 tabletter</w:t>
      </w:r>
    </w:p>
    <w:p w:rsidR="003E55F8" w:rsidRPr="004740F1" w:rsidRDefault="003E55F8" w:rsidP="003E55F8">
      <w:pPr>
        <w:rPr>
          <w:szCs w:val="22"/>
          <w:highlight w:val="lightGray"/>
          <w:lang w:val="da-DK"/>
        </w:rPr>
      </w:pPr>
      <w:r w:rsidRPr="004740F1">
        <w:rPr>
          <w:szCs w:val="22"/>
          <w:highlight w:val="lightGray"/>
          <w:lang w:val="da-DK"/>
        </w:rPr>
        <w:t>130 tabletter</w:t>
      </w:r>
    </w:p>
    <w:p w:rsidR="003E55F8" w:rsidRPr="00E03C26" w:rsidRDefault="003E55F8" w:rsidP="003E55F8">
      <w:pPr>
        <w:rPr>
          <w:szCs w:val="22"/>
          <w:highlight w:val="lightGray"/>
          <w:lang w:val="da-DK"/>
        </w:rPr>
      </w:pPr>
      <w:r w:rsidRPr="004740F1">
        <w:rPr>
          <w:szCs w:val="22"/>
          <w:highlight w:val="lightGray"/>
          <w:lang w:val="da-DK"/>
        </w:rPr>
        <w:t xml:space="preserve">175 </w:t>
      </w:r>
      <w:r w:rsidRPr="00E03C26">
        <w:rPr>
          <w:szCs w:val="22"/>
          <w:highlight w:val="lightGray"/>
          <w:lang w:val="da-DK"/>
        </w:rPr>
        <w:t>tabletter</w:t>
      </w:r>
    </w:p>
    <w:p w:rsidR="003E55F8" w:rsidRPr="002E1710" w:rsidRDefault="003E55F8" w:rsidP="00C84B40">
      <w:pPr>
        <w:suppressAutoHyphens/>
        <w:spacing w:line="240" w:lineRule="auto"/>
        <w:rPr>
          <w:lang w:val="da-DK"/>
        </w:rPr>
      </w:pPr>
    </w:p>
    <w:p w:rsidR="00C84B40" w:rsidRPr="002E1710" w:rsidRDefault="00C84B40" w:rsidP="00C84B40">
      <w:pPr>
        <w:suppressAutoHyphens/>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84B40" w:rsidRPr="002E1710">
        <w:tblPrEx>
          <w:tblCellMar>
            <w:top w:w="0" w:type="dxa"/>
            <w:bottom w:w="0" w:type="dxa"/>
          </w:tblCellMar>
        </w:tblPrEx>
        <w:tc>
          <w:tcPr>
            <w:tcW w:w="9281" w:type="dxa"/>
          </w:tcPr>
          <w:p w:rsidR="00C84B40" w:rsidRPr="002E1710" w:rsidRDefault="00C84B40" w:rsidP="00705D98">
            <w:pPr>
              <w:spacing w:line="240" w:lineRule="auto"/>
              <w:rPr>
                <w:b/>
                <w:lang w:val="da-DK"/>
              </w:rPr>
            </w:pPr>
            <w:r w:rsidRPr="002E1710">
              <w:rPr>
                <w:b/>
                <w:lang w:val="da-DK"/>
              </w:rPr>
              <w:t>5.</w:t>
            </w:r>
            <w:r w:rsidRPr="002E1710">
              <w:rPr>
                <w:b/>
                <w:lang w:val="da-DK"/>
              </w:rPr>
              <w:tab/>
              <w:t>ANVENDELSESMÅDE OG ADMINISTRATIONSVEJ</w:t>
            </w:r>
          </w:p>
        </w:tc>
      </w:tr>
    </w:tbl>
    <w:p w:rsidR="00C84B40" w:rsidRPr="002E1710" w:rsidRDefault="00C84B40" w:rsidP="00C84B40">
      <w:pPr>
        <w:suppressAutoHyphens/>
        <w:spacing w:line="240" w:lineRule="auto"/>
        <w:rPr>
          <w:lang w:val="da-DK"/>
        </w:rPr>
      </w:pPr>
    </w:p>
    <w:p w:rsidR="00CC7772" w:rsidRPr="002E1710" w:rsidRDefault="00CC7772" w:rsidP="00CC7772">
      <w:pPr>
        <w:suppressAutoHyphens/>
        <w:spacing w:line="240" w:lineRule="auto"/>
        <w:rPr>
          <w:lang w:val="da-DK"/>
        </w:rPr>
      </w:pPr>
      <w:r w:rsidRPr="00D87DB0">
        <w:rPr>
          <w:lang w:val="da-DK"/>
        </w:rPr>
        <w:t>Læs indlægssedlen inden brug.</w:t>
      </w:r>
    </w:p>
    <w:p w:rsidR="00C84B40" w:rsidRPr="00D87DB0" w:rsidRDefault="00C84B40" w:rsidP="00C84B40">
      <w:pPr>
        <w:suppressAutoHyphens/>
        <w:spacing w:line="240" w:lineRule="auto"/>
        <w:rPr>
          <w:lang w:val="da-DK"/>
        </w:rPr>
      </w:pPr>
      <w:r w:rsidRPr="00D87DB0">
        <w:rPr>
          <w:lang w:val="da-DK"/>
        </w:rPr>
        <w:t>Oral anvendelse</w:t>
      </w:r>
      <w:r w:rsidR="0007240E">
        <w:rPr>
          <w:lang w:val="da-DK"/>
        </w:rPr>
        <w:t>.</w:t>
      </w:r>
    </w:p>
    <w:p w:rsidR="00C84B40" w:rsidRPr="002E1710" w:rsidRDefault="00C84B40" w:rsidP="00C84B40">
      <w:pPr>
        <w:suppressAutoHyphens/>
        <w:spacing w:line="240" w:lineRule="auto"/>
        <w:rPr>
          <w:lang w:val="da-DK"/>
        </w:rPr>
      </w:pPr>
    </w:p>
    <w:p w:rsidR="00C84B40" w:rsidRPr="002E1710" w:rsidRDefault="00C84B40" w:rsidP="00C84B40">
      <w:pPr>
        <w:suppressAutoHyphens/>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84B40" w:rsidRPr="002E1710">
        <w:tblPrEx>
          <w:tblCellMar>
            <w:top w:w="0" w:type="dxa"/>
            <w:bottom w:w="0" w:type="dxa"/>
          </w:tblCellMar>
        </w:tblPrEx>
        <w:tc>
          <w:tcPr>
            <w:tcW w:w="9281" w:type="dxa"/>
          </w:tcPr>
          <w:p w:rsidR="00C84B40" w:rsidRPr="002E1710" w:rsidRDefault="00C84B40" w:rsidP="00705D98">
            <w:pPr>
              <w:spacing w:line="240" w:lineRule="auto"/>
              <w:ind w:left="567" w:hanging="567"/>
              <w:rPr>
                <w:b/>
                <w:lang w:val="da-DK"/>
              </w:rPr>
            </w:pPr>
            <w:r w:rsidRPr="002E1710">
              <w:rPr>
                <w:b/>
                <w:lang w:val="da-DK"/>
              </w:rPr>
              <w:t>6.</w:t>
            </w:r>
            <w:r w:rsidRPr="002E1710">
              <w:rPr>
                <w:b/>
                <w:lang w:val="da-DK"/>
              </w:rPr>
              <w:tab/>
            </w:r>
            <w:r w:rsidR="00A67F6F">
              <w:rPr>
                <w:b/>
                <w:lang w:val="da-DK"/>
              </w:rPr>
              <w:t xml:space="preserve">SÆRLIG </w:t>
            </w:r>
            <w:r w:rsidRPr="002E1710">
              <w:rPr>
                <w:b/>
                <w:lang w:val="da-DK"/>
              </w:rPr>
              <w:t>ADVARSEL OM, AT LÆGEMIDLET SKAL OPBEVARES UTILGÆNGELIGT FOR BØRN</w:t>
            </w:r>
          </w:p>
        </w:tc>
      </w:tr>
    </w:tbl>
    <w:p w:rsidR="00C84B40" w:rsidRPr="002E1710" w:rsidRDefault="00C84B40" w:rsidP="00C84B40">
      <w:pPr>
        <w:suppressAutoHyphens/>
        <w:spacing w:line="240" w:lineRule="auto"/>
        <w:rPr>
          <w:lang w:val="da-DK"/>
        </w:rPr>
      </w:pPr>
    </w:p>
    <w:p w:rsidR="00C84B40" w:rsidRPr="002E1710" w:rsidRDefault="00C84B40" w:rsidP="00C84B40">
      <w:pPr>
        <w:suppressAutoHyphens/>
        <w:spacing w:line="240" w:lineRule="auto"/>
        <w:rPr>
          <w:lang w:val="da-DK"/>
        </w:rPr>
      </w:pPr>
      <w:r w:rsidRPr="002E1710">
        <w:rPr>
          <w:lang w:val="da-DK"/>
        </w:rPr>
        <w:t>Opbevar</w:t>
      </w:r>
      <w:r w:rsidRPr="00022A6F">
        <w:rPr>
          <w:lang w:val="da-DK"/>
        </w:rPr>
        <w:t>es</w:t>
      </w:r>
      <w:r w:rsidRPr="002E1710">
        <w:rPr>
          <w:lang w:val="da-DK"/>
        </w:rPr>
        <w:t xml:space="preserve"> utilgængeligt for børn.</w:t>
      </w:r>
    </w:p>
    <w:p w:rsidR="00C84B40" w:rsidRPr="002E1710" w:rsidRDefault="00C84B40" w:rsidP="00C84B40">
      <w:pPr>
        <w:suppressAutoHyphens/>
        <w:spacing w:line="240" w:lineRule="auto"/>
        <w:rPr>
          <w:lang w:val="da-DK"/>
        </w:rPr>
      </w:pPr>
    </w:p>
    <w:p w:rsidR="00C84B40" w:rsidRPr="002E1710" w:rsidRDefault="00C84B40" w:rsidP="00C84B40">
      <w:pPr>
        <w:suppressAutoHyphens/>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84B40" w:rsidRPr="002E1710">
        <w:tblPrEx>
          <w:tblCellMar>
            <w:top w:w="0" w:type="dxa"/>
            <w:bottom w:w="0" w:type="dxa"/>
          </w:tblCellMar>
        </w:tblPrEx>
        <w:tc>
          <w:tcPr>
            <w:tcW w:w="9281" w:type="dxa"/>
          </w:tcPr>
          <w:p w:rsidR="00C84B40" w:rsidRPr="002E1710" w:rsidRDefault="00C84B40" w:rsidP="00705D98">
            <w:pPr>
              <w:spacing w:line="240" w:lineRule="auto"/>
              <w:ind w:left="567" w:hanging="567"/>
              <w:rPr>
                <w:b/>
                <w:lang w:val="da-DK"/>
              </w:rPr>
            </w:pPr>
            <w:r w:rsidRPr="002E1710">
              <w:rPr>
                <w:b/>
                <w:lang w:val="da-DK"/>
              </w:rPr>
              <w:t>7.</w:t>
            </w:r>
            <w:r w:rsidRPr="002E1710">
              <w:rPr>
                <w:b/>
                <w:lang w:val="da-DK"/>
              </w:rPr>
              <w:tab/>
              <w:t>EVENTUELLE ANDRE SÆRLIGE ADVARSLER</w:t>
            </w:r>
          </w:p>
        </w:tc>
      </w:tr>
    </w:tbl>
    <w:p w:rsidR="00C84B40" w:rsidRPr="002E1710" w:rsidRDefault="00C84B40" w:rsidP="00C84B40">
      <w:pPr>
        <w:suppressAutoHyphens/>
        <w:spacing w:line="240" w:lineRule="auto"/>
        <w:rPr>
          <w:lang w:val="da-DK"/>
        </w:rPr>
      </w:pPr>
    </w:p>
    <w:p w:rsidR="00C84B40" w:rsidRPr="002E1710" w:rsidRDefault="00C84B40" w:rsidP="00C84B40">
      <w:pPr>
        <w:suppressAutoHyphens/>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84B40" w:rsidRPr="002E1710">
        <w:tblPrEx>
          <w:tblCellMar>
            <w:top w:w="0" w:type="dxa"/>
            <w:bottom w:w="0" w:type="dxa"/>
          </w:tblCellMar>
        </w:tblPrEx>
        <w:tc>
          <w:tcPr>
            <w:tcW w:w="9281" w:type="dxa"/>
          </w:tcPr>
          <w:p w:rsidR="00C84B40" w:rsidRPr="002E1710" w:rsidRDefault="00C84B40" w:rsidP="00705D98">
            <w:pPr>
              <w:spacing w:line="240" w:lineRule="auto"/>
              <w:ind w:left="567" w:hanging="567"/>
              <w:rPr>
                <w:b/>
                <w:lang w:val="da-DK"/>
              </w:rPr>
            </w:pPr>
            <w:r w:rsidRPr="002E1710">
              <w:rPr>
                <w:b/>
                <w:lang w:val="da-DK"/>
              </w:rPr>
              <w:t>8.</w:t>
            </w:r>
            <w:r w:rsidRPr="002E1710">
              <w:rPr>
                <w:b/>
                <w:lang w:val="da-DK"/>
              </w:rPr>
              <w:tab/>
              <w:t>UDLØBSDATO</w:t>
            </w:r>
          </w:p>
        </w:tc>
      </w:tr>
    </w:tbl>
    <w:p w:rsidR="00C84B40" w:rsidRPr="002E1710" w:rsidRDefault="00C84B40" w:rsidP="00C84B40">
      <w:pPr>
        <w:suppressAutoHyphens/>
        <w:spacing w:line="240" w:lineRule="auto"/>
        <w:ind w:left="567" w:hanging="567"/>
        <w:rPr>
          <w:lang w:val="da-DK"/>
        </w:rPr>
      </w:pPr>
    </w:p>
    <w:p w:rsidR="00C84B40" w:rsidRPr="002E1710" w:rsidRDefault="00C84B40" w:rsidP="00C84B40">
      <w:pPr>
        <w:suppressAutoHyphens/>
        <w:spacing w:line="240" w:lineRule="auto"/>
        <w:rPr>
          <w:lang w:val="da-DK"/>
        </w:rPr>
      </w:pPr>
      <w:r w:rsidRPr="002E1710">
        <w:rPr>
          <w:lang w:val="da-DK"/>
        </w:rPr>
        <w:t>EXP</w:t>
      </w:r>
      <w:r w:rsidR="0007240E">
        <w:rPr>
          <w:lang w:val="da-DK"/>
        </w:rPr>
        <w:t>:</w:t>
      </w:r>
    </w:p>
    <w:p w:rsidR="00C84B40" w:rsidRPr="002E1710" w:rsidRDefault="00C84B40" w:rsidP="00C84B40">
      <w:pPr>
        <w:spacing w:line="240" w:lineRule="auto"/>
        <w:rPr>
          <w:lang w:val="da-DK"/>
        </w:rPr>
      </w:pPr>
    </w:p>
    <w:p w:rsidR="00C84B40" w:rsidRPr="002E1710" w:rsidRDefault="00C84B40" w:rsidP="00C84B40">
      <w:pPr>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84B40" w:rsidRPr="002E1710">
        <w:tblPrEx>
          <w:tblCellMar>
            <w:top w:w="0" w:type="dxa"/>
            <w:bottom w:w="0" w:type="dxa"/>
          </w:tblCellMar>
        </w:tblPrEx>
        <w:tc>
          <w:tcPr>
            <w:tcW w:w="9281" w:type="dxa"/>
          </w:tcPr>
          <w:p w:rsidR="00C84B40" w:rsidRPr="002E1710" w:rsidRDefault="00C84B40" w:rsidP="00705D98">
            <w:pPr>
              <w:spacing w:line="240" w:lineRule="auto"/>
              <w:ind w:left="567" w:hanging="567"/>
              <w:rPr>
                <w:b/>
                <w:lang w:val="da-DK"/>
              </w:rPr>
            </w:pPr>
            <w:r w:rsidRPr="002E1710">
              <w:rPr>
                <w:b/>
                <w:lang w:val="da-DK"/>
              </w:rPr>
              <w:t>9.</w:t>
            </w:r>
            <w:r w:rsidRPr="002E1710">
              <w:rPr>
                <w:b/>
                <w:lang w:val="da-DK"/>
              </w:rPr>
              <w:tab/>
              <w:t>SÆRLIGE OPBEVARINGSBETINGELSER</w:t>
            </w:r>
          </w:p>
        </w:tc>
      </w:tr>
    </w:tbl>
    <w:p w:rsidR="00C84B40" w:rsidRDefault="00C84B40" w:rsidP="00C84B40">
      <w:pPr>
        <w:suppressAutoHyphens/>
        <w:spacing w:line="240" w:lineRule="auto"/>
      </w:pPr>
    </w:p>
    <w:p w:rsidR="00D533E0" w:rsidRPr="002E1710" w:rsidRDefault="00D533E0" w:rsidP="00C84B40">
      <w:pPr>
        <w:suppressAutoHyphens/>
        <w:spacing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84B40" w:rsidRPr="002E1710">
        <w:tblPrEx>
          <w:tblCellMar>
            <w:top w:w="0" w:type="dxa"/>
            <w:bottom w:w="0" w:type="dxa"/>
          </w:tblCellMar>
        </w:tblPrEx>
        <w:tc>
          <w:tcPr>
            <w:tcW w:w="9281" w:type="dxa"/>
          </w:tcPr>
          <w:p w:rsidR="00C84B40" w:rsidRPr="002E1710" w:rsidRDefault="00C84B40" w:rsidP="004F14D3">
            <w:pPr>
              <w:spacing w:line="240" w:lineRule="auto"/>
              <w:ind w:left="567" w:hanging="567"/>
              <w:rPr>
                <w:b/>
                <w:lang w:val="da-DK"/>
              </w:rPr>
            </w:pPr>
            <w:r w:rsidRPr="002E1710">
              <w:rPr>
                <w:b/>
                <w:lang w:val="da-DK"/>
              </w:rPr>
              <w:t>10.</w:t>
            </w:r>
            <w:r w:rsidRPr="002E1710">
              <w:rPr>
                <w:b/>
                <w:lang w:val="da-DK"/>
              </w:rPr>
              <w:tab/>
            </w:r>
            <w:r w:rsidRPr="004F14D3">
              <w:rPr>
                <w:b/>
                <w:lang w:val="da-DK"/>
              </w:rPr>
              <w:t xml:space="preserve">EVENTUELLE SÆRLIGE FORHOLDSREGLER VED BORTSKAFFELSE AF </w:t>
            </w:r>
            <w:r w:rsidR="00A67F6F" w:rsidRPr="004F14D3">
              <w:rPr>
                <w:b/>
                <w:lang w:val="da-DK"/>
              </w:rPr>
              <w:t xml:space="preserve">IKKE ANVENDT </w:t>
            </w:r>
            <w:r w:rsidRPr="004F14D3">
              <w:rPr>
                <w:b/>
                <w:lang w:val="da-DK"/>
              </w:rPr>
              <w:t>LÆGEMID</w:t>
            </w:r>
            <w:r w:rsidR="00A67F6F" w:rsidRPr="004F14D3">
              <w:rPr>
                <w:b/>
                <w:lang w:val="da-DK"/>
              </w:rPr>
              <w:t>DE</w:t>
            </w:r>
            <w:r w:rsidRPr="004F14D3">
              <w:rPr>
                <w:b/>
                <w:lang w:val="da-DK"/>
              </w:rPr>
              <w:t>L</w:t>
            </w:r>
            <w:r w:rsidR="00A67F6F" w:rsidRPr="004F14D3">
              <w:rPr>
                <w:b/>
                <w:lang w:val="da-DK"/>
              </w:rPr>
              <w:t xml:space="preserve"> SAMT </w:t>
            </w:r>
            <w:r w:rsidRPr="004F14D3">
              <w:rPr>
                <w:b/>
                <w:lang w:val="da-DK"/>
              </w:rPr>
              <w:t xml:space="preserve">AFFALD </w:t>
            </w:r>
            <w:r w:rsidR="00A67F6F" w:rsidRPr="004F14D3">
              <w:rPr>
                <w:b/>
                <w:lang w:val="da-DK"/>
              </w:rPr>
              <w:t>HERAF</w:t>
            </w:r>
          </w:p>
        </w:tc>
      </w:tr>
    </w:tbl>
    <w:p w:rsidR="00C84B40" w:rsidRPr="002E1710" w:rsidRDefault="00C84B40" w:rsidP="00C84B40">
      <w:pPr>
        <w:suppressAutoHyphens/>
        <w:spacing w:line="240" w:lineRule="auto"/>
        <w:rPr>
          <w:lang w:val="da-DK"/>
        </w:rPr>
      </w:pPr>
    </w:p>
    <w:p w:rsidR="00C84B40" w:rsidRPr="002E1710" w:rsidRDefault="00C84B40" w:rsidP="00C84B40">
      <w:pPr>
        <w:suppressAutoHyphens/>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84B40" w:rsidRPr="002E1710">
        <w:tblPrEx>
          <w:tblCellMar>
            <w:top w:w="0" w:type="dxa"/>
            <w:bottom w:w="0" w:type="dxa"/>
          </w:tblCellMar>
        </w:tblPrEx>
        <w:tc>
          <w:tcPr>
            <w:tcW w:w="9281" w:type="dxa"/>
          </w:tcPr>
          <w:p w:rsidR="00C84B40" w:rsidRPr="002E1710" w:rsidRDefault="00C84B40" w:rsidP="00705D98">
            <w:pPr>
              <w:spacing w:line="240" w:lineRule="auto"/>
              <w:ind w:left="567" w:hanging="567"/>
              <w:rPr>
                <w:b/>
                <w:lang w:val="da-DK"/>
              </w:rPr>
            </w:pPr>
            <w:r w:rsidRPr="002E1710">
              <w:rPr>
                <w:b/>
                <w:lang w:val="da-DK"/>
              </w:rPr>
              <w:t>11.</w:t>
            </w:r>
            <w:r w:rsidRPr="002E1710">
              <w:rPr>
                <w:b/>
                <w:lang w:val="da-DK"/>
              </w:rPr>
              <w:tab/>
              <w:t>NAVN OG ADRESSE PÅ INDEHAVEREN AF MARKEDSFØRINGSTILLADELSEN</w:t>
            </w:r>
          </w:p>
        </w:tc>
      </w:tr>
    </w:tbl>
    <w:p w:rsidR="00C84B40" w:rsidRPr="002E1710" w:rsidRDefault="00C84B40" w:rsidP="00C84B40">
      <w:pPr>
        <w:suppressAutoHyphens/>
        <w:spacing w:line="240" w:lineRule="auto"/>
        <w:rPr>
          <w:lang w:val="da-DK"/>
        </w:rPr>
      </w:pPr>
    </w:p>
    <w:p w:rsidR="003E55F8" w:rsidRPr="00E03C26" w:rsidRDefault="003E55F8" w:rsidP="00C84B40">
      <w:pPr>
        <w:suppressAutoHyphens/>
        <w:spacing w:line="240" w:lineRule="auto"/>
        <w:rPr>
          <w:i/>
          <w:lang w:val="en-US"/>
        </w:rPr>
      </w:pPr>
      <w:r w:rsidRPr="00E03C26">
        <w:rPr>
          <w:i/>
          <w:highlight w:val="lightGray"/>
          <w:lang w:val="en-US"/>
        </w:rPr>
        <w:t>Karton</w:t>
      </w:r>
    </w:p>
    <w:p w:rsidR="00C84B40" w:rsidRPr="002E1710" w:rsidRDefault="00C84B40" w:rsidP="00C84B40">
      <w:pPr>
        <w:suppressAutoHyphens/>
        <w:spacing w:line="240" w:lineRule="auto"/>
        <w:rPr>
          <w:lang w:val="en-US"/>
        </w:rPr>
      </w:pPr>
      <w:r w:rsidRPr="002E1710">
        <w:rPr>
          <w:lang w:val="en-US"/>
        </w:rPr>
        <w:t>Orion Corporation</w:t>
      </w:r>
    </w:p>
    <w:p w:rsidR="00C84B40" w:rsidRPr="002E1710" w:rsidRDefault="00C84B40" w:rsidP="00C84B40">
      <w:pPr>
        <w:suppressAutoHyphens/>
        <w:spacing w:line="240" w:lineRule="auto"/>
        <w:rPr>
          <w:lang w:val="en-US"/>
        </w:rPr>
      </w:pPr>
      <w:r w:rsidRPr="002E1710">
        <w:rPr>
          <w:lang w:val="en-US"/>
        </w:rPr>
        <w:t>Orionintie 1</w:t>
      </w:r>
    </w:p>
    <w:p w:rsidR="00C84B40" w:rsidRPr="002E1710" w:rsidRDefault="00C84B40" w:rsidP="00C84B40">
      <w:pPr>
        <w:suppressAutoHyphens/>
        <w:spacing w:line="240" w:lineRule="auto"/>
        <w:rPr>
          <w:lang w:val="en-US"/>
        </w:rPr>
      </w:pPr>
      <w:r w:rsidRPr="002E1710">
        <w:rPr>
          <w:lang w:val="en-US"/>
        </w:rPr>
        <w:t xml:space="preserve">FI-02200 </w:t>
      </w:r>
      <w:smartTag w:uri="urn:schemas-microsoft-com:office:smarttags" w:element="place">
        <w:smartTag w:uri="urn:schemas-microsoft-com:office:smarttags" w:element="City">
          <w:r w:rsidRPr="002E1710">
            <w:rPr>
              <w:lang w:val="en-US"/>
            </w:rPr>
            <w:t>Espoo</w:t>
          </w:r>
        </w:smartTag>
      </w:smartTag>
    </w:p>
    <w:p w:rsidR="00C84B40" w:rsidRPr="002E1710" w:rsidRDefault="00C84B40" w:rsidP="00C84B40">
      <w:pPr>
        <w:suppressAutoHyphens/>
        <w:spacing w:line="240" w:lineRule="auto"/>
        <w:rPr>
          <w:lang w:val="en-US"/>
        </w:rPr>
      </w:pPr>
      <w:smartTag w:uri="urn:schemas-microsoft-com:office:smarttags" w:element="place">
        <w:smartTag w:uri="urn:schemas-microsoft-com:office:smarttags" w:element="country-region">
          <w:r w:rsidRPr="002E1710">
            <w:rPr>
              <w:lang w:val="en-US"/>
            </w:rPr>
            <w:t>Finland</w:t>
          </w:r>
        </w:smartTag>
      </w:smartTag>
    </w:p>
    <w:p w:rsidR="00C84B40" w:rsidRPr="002E1710" w:rsidRDefault="00C84B40" w:rsidP="00C84B40">
      <w:pPr>
        <w:suppressAutoHyphens/>
        <w:spacing w:line="240" w:lineRule="auto"/>
        <w:rPr>
          <w:lang w:val="en-US"/>
        </w:rPr>
      </w:pPr>
    </w:p>
    <w:p w:rsidR="003E55F8" w:rsidRPr="004740F1" w:rsidRDefault="003E55F8" w:rsidP="003E55F8">
      <w:pPr>
        <w:suppressAutoHyphens/>
        <w:spacing w:line="240" w:lineRule="auto"/>
        <w:rPr>
          <w:i/>
          <w:lang w:val="en-US"/>
        </w:rPr>
      </w:pPr>
      <w:r w:rsidRPr="00E03C26">
        <w:rPr>
          <w:i/>
          <w:highlight w:val="lightGray"/>
          <w:lang w:val="en-US"/>
        </w:rPr>
        <w:t>Etiket</w:t>
      </w:r>
    </w:p>
    <w:p w:rsidR="003E55F8" w:rsidRPr="002E1710" w:rsidRDefault="003E55F8" w:rsidP="003E55F8">
      <w:pPr>
        <w:suppressAutoHyphens/>
        <w:spacing w:line="240" w:lineRule="auto"/>
        <w:rPr>
          <w:lang w:val="en-US"/>
        </w:rPr>
      </w:pPr>
      <w:r>
        <w:rPr>
          <w:lang w:val="en-US"/>
        </w:rPr>
        <w:t>Orion Corporation</w:t>
      </w:r>
    </w:p>
    <w:p w:rsidR="00C84B40" w:rsidRPr="002E1710" w:rsidRDefault="00C84B40" w:rsidP="00C84B40">
      <w:pPr>
        <w:suppressAutoHyphens/>
        <w:spacing w:line="240" w:lineRule="auto"/>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84B40" w:rsidRPr="002E1710">
        <w:tblPrEx>
          <w:tblCellMar>
            <w:top w:w="0" w:type="dxa"/>
            <w:bottom w:w="0" w:type="dxa"/>
          </w:tblCellMar>
        </w:tblPrEx>
        <w:tc>
          <w:tcPr>
            <w:tcW w:w="9281" w:type="dxa"/>
          </w:tcPr>
          <w:p w:rsidR="00C84B40" w:rsidRPr="002E1710" w:rsidRDefault="00C84B40" w:rsidP="00705D98">
            <w:pPr>
              <w:spacing w:line="240" w:lineRule="auto"/>
              <w:ind w:left="567" w:hanging="567"/>
              <w:rPr>
                <w:b/>
                <w:lang w:val="da-DK"/>
              </w:rPr>
            </w:pPr>
            <w:r w:rsidRPr="002E1710">
              <w:rPr>
                <w:b/>
                <w:lang w:val="da-DK"/>
              </w:rPr>
              <w:t>12.</w:t>
            </w:r>
            <w:r w:rsidRPr="002E1710">
              <w:rPr>
                <w:b/>
                <w:lang w:val="da-DK"/>
              </w:rPr>
              <w:tab/>
              <w:t>MARKEDSFØRINGSTILLADELSESNUMMER (NUMRE)</w:t>
            </w:r>
          </w:p>
        </w:tc>
      </w:tr>
    </w:tbl>
    <w:p w:rsidR="00C84B40" w:rsidRPr="002E1710" w:rsidRDefault="00C84B40" w:rsidP="00C84B40">
      <w:pPr>
        <w:suppressAutoHyphens/>
        <w:spacing w:line="240" w:lineRule="auto"/>
        <w:rPr>
          <w:lang w:val="da-DK"/>
        </w:rPr>
      </w:pPr>
    </w:p>
    <w:p w:rsidR="00C84B40" w:rsidRPr="00357CB1" w:rsidRDefault="00C84B40" w:rsidP="00C84B40">
      <w:pPr>
        <w:spacing w:line="240" w:lineRule="auto"/>
        <w:rPr>
          <w:highlight w:val="lightGray"/>
          <w:lang w:val="da-DK"/>
        </w:rPr>
      </w:pPr>
      <w:r w:rsidRPr="002E1710">
        <w:rPr>
          <w:lang w:val="da-DK"/>
        </w:rPr>
        <w:t>EU/1/03/260/</w:t>
      </w:r>
      <w:r w:rsidR="003B185E">
        <w:rPr>
          <w:lang w:val="da-DK"/>
        </w:rPr>
        <w:t>024</w:t>
      </w:r>
      <w:r w:rsidR="0007240E" w:rsidRPr="002E1710">
        <w:rPr>
          <w:lang w:val="da-DK"/>
        </w:rPr>
        <w:t xml:space="preserve">  </w:t>
      </w:r>
      <w:r w:rsidRPr="00357CB1">
        <w:rPr>
          <w:highlight w:val="lightGray"/>
          <w:lang w:val="da-DK"/>
        </w:rPr>
        <w:t>10 filmovertrukne tabletter</w:t>
      </w:r>
    </w:p>
    <w:p w:rsidR="00C84B40" w:rsidRPr="00357CB1" w:rsidRDefault="00C84B40" w:rsidP="00C84B40">
      <w:pPr>
        <w:spacing w:line="240" w:lineRule="auto"/>
        <w:rPr>
          <w:highlight w:val="lightGray"/>
          <w:lang w:val="da-DK"/>
        </w:rPr>
      </w:pPr>
      <w:r w:rsidRPr="00357CB1">
        <w:rPr>
          <w:highlight w:val="lightGray"/>
          <w:lang w:val="da-DK"/>
        </w:rPr>
        <w:t>EU/1/03/260/</w:t>
      </w:r>
      <w:r w:rsidR="003B185E">
        <w:rPr>
          <w:highlight w:val="lightGray"/>
          <w:lang w:val="da-DK"/>
        </w:rPr>
        <w:t>025</w:t>
      </w:r>
      <w:r w:rsidR="0007240E" w:rsidRPr="00357CB1">
        <w:rPr>
          <w:highlight w:val="lightGray"/>
          <w:lang w:val="da-DK"/>
        </w:rPr>
        <w:t xml:space="preserve">  </w:t>
      </w:r>
      <w:r w:rsidRPr="00357CB1">
        <w:rPr>
          <w:highlight w:val="lightGray"/>
          <w:lang w:val="da-DK"/>
        </w:rPr>
        <w:t>30 filmovertrukne tabletter</w:t>
      </w:r>
    </w:p>
    <w:p w:rsidR="00C84B40" w:rsidRPr="00357CB1" w:rsidRDefault="00C84B40" w:rsidP="00C84B40">
      <w:pPr>
        <w:spacing w:line="240" w:lineRule="auto"/>
        <w:rPr>
          <w:highlight w:val="lightGray"/>
          <w:lang w:val="da-DK"/>
        </w:rPr>
      </w:pPr>
      <w:r w:rsidRPr="00357CB1">
        <w:rPr>
          <w:highlight w:val="lightGray"/>
          <w:lang w:val="da-DK"/>
        </w:rPr>
        <w:t>EU/1/03/260/</w:t>
      </w:r>
      <w:r w:rsidR="003B185E">
        <w:rPr>
          <w:highlight w:val="lightGray"/>
          <w:lang w:val="da-DK"/>
        </w:rPr>
        <w:t>026</w:t>
      </w:r>
      <w:r w:rsidR="0007240E" w:rsidRPr="00357CB1">
        <w:rPr>
          <w:highlight w:val="lightGray"/>
          <w:lang w:val="da-DK"/>
        </w:rPr>
        <w:t xml:space="preserve">  </w:t>
      </w:r>
      <w:r w:rsidRPr="00357CB1">
        <w:rPr>
          <w:highlight w:val="lightGray"/>
          <w:lang w:val="da-DK"/>
        </w:rPr>
        <w:t>100 filmovertrukne tabletter</w:t>
      </w:r>
    </w:p>
    <w:p w:rsidR="00C84B40" w:rsidRPr="00357CB1" w:rsidRDefault="00C84B40" w:rsidP="00C84B40">
      <w:pPr>
        <w:spacing w:line="240" w:lineRule="auto"/>
        <w:rPr>
          <w:highlight w:val="lightGray"/>
          <w:lang w:val="da-DK"/>
        </w:rPr>
      </w:pPr>
      <w:r w:rsidRPr="00357CB1">
        <w:rPr>
          <w:highlight w:val="lightGray"/>
          <w:lang w:val="da-DK"/>
        </w:rPr>
        <w:t>EU/1/03/260/</w:t>
      </w:r>
      <w:r w:rsidR="003B185E">
        <w:rPr>
          <w:highlight w:val="lightGray"/>
          <w:lang w:val="da-DK"/>
        </w:rPr>
        <w:t>027</w:t>
      </w:r>
      <w:r w:rsidR="0007240E" w:rsidRPr="00357CB1">
        <w:rPr>
          <w:highlight w:val="lightGray"/>
          <w:lang w:val="da-DK"/>
        </w:rPr>
        <w:t xml:space="preserve">  </w:t>
      </w:r>
      <w:r w:rsidR="0007240E">
        <w:rPr>
          <w:highlight w:val="lightGray"/>
          <w:lang w:val="da-DK"/>
        </w:rPr>
        <w:t>130</w:t>
      </w:r>
      <w:r w:rsidR="0007240E" w:rsidRPr="00357CB1">
        <w:rPr>
          <w:highlight w:val="lightGray"/>
          <w:lang w:val="da-DK"/>
        </w:rPr>
        <w:t xml:space="preserve"> </w:t>
      </w:r>
      <w:r w:rsidRPr="00357CB1">
        <w:rPr>
          <w:highlight w:val="lightGray"/>
          <w:lang w:val="da-DK"/>
        </w:rPr>
        <w:t>filmovertrukne tabletter</w:t>
      </w:r>
    </w:p>
    <w:p w:rsidR="00C84B40" w:rsidRPr="00357CB1" w:rsidRDefault="00C84B40" w:rsidP="00C84B40">
      <w:pPr>
        <w:spacing w:line="240" w:lineRule="auto"/>
        <w:rPr>
          <w:highlight w:val="lightGray"/>
          <w:lang w:val="da-DK"/>
        </w:rPr>
      </w:pPr>
      <w:r w:rsidRPr="00357CB1">
        <w:rPr>
          <w:highlight w:val="lightGray"/>
          <w:lang w:val="da-DK"/>
        </w:rPr>
        <w:t>EU/1/03/260/</w:t>
      </w:r>
      <w:r w:rsidR="003B185E">
        <w:rPr>
          <w:highlight w:val="lightGray"/>
          <w:lang w:val="da-DK"/>
        </w:rPr>
        <w:t>028</w:t>
      </w:r>
      <w:r w:rsidR="0007240E" w:rsidRPr="00357CB1">
        <w:rPr>
          <w:highlight w:val="lightGray"/>
          <w:lang w:val="da-DK"/>
        </w:rPr>
        <w:t xml:space="preserve">  </w:t>
      </w:r>
      <w:r w:rsidRPr="00357CB1">
        <w:rPr>
          <w:highlight w:val="lightGray"/>
          <w:lang w:val="da-DK"/>
        </w:rPr>
        <w:t>175 filmovertrukne tabletter</w:t>
      </w:r>
    </w:p>
    <w:p w:rsidR="00C84B40" w:rsidRPr="002E1710" w:rsidRDefault="00C84B40" w:rsidP="00C84B40">
      <w:pPr>
        <w:spacing w:line="240" w:lineRule="auto"/>
        <w:rPr>
          <w:lang w:val="da-DK"/>
        </w:rPr>
      </w:pPr>
    </w:p>
    <w:p w:rsidR="00C84B40" w:rsidRPr="002E1710" w:rsidRDefault="00C84B40" w:rsidP="00C84B40">
      <w:pPr>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84B40" w:rsidRPr="002E1710">
        <w:tblPrEx>
          <w:tblCellMar>
            <w:top w:w="0" w:type="dxa"/>
            <w:bottom w:w="0" w:type="dxa"/>
          </w:tblCellMar>
        </w:tblPrEx>
        <w:tc>
          <w:tcPr>
            <w:tcW w:w="9281" w:type="dxa"/>
          </w:tcPr>
          <w:p w:rsidR="00C84B40" w:rsidRPr="002E1710" w:rsidRDefault="00C84B40" w:rsidP="00705D98">
            <w:pPr>
              <w:spacing w:line="240" w:lineRule="auto"/>
              <w:ind w:left="567" w:hanging="567"/>
              <w:rPr>
                <w:b/>
                <w:lang w:val="da-DK"/>
              </w:rPr>
            </w:pPr>
            <w:r w:rsidRPr="002E1710">
              <w:rPr>
                <w:b/>
                <w:lang w:val="da-DK"/>
              </w:rPr>
              <w:t>13.</w:t>
            </w:r>
            <w:r w:rsidRPr="002E1710">
              <w:rPr>
                <w:b/>
                <w:lang w:val="da-DK"/>
              </w:rPr>
              <w:tab/>
              <w:t>FREMSTILLERENS BATCHNUMMER</w:t>
            </w:r>
          </w:p>
        </w:tc>
      </w:tr>
    </w:tbl>
    <w:p w:rsidR="00C84B40" w:rsidRPr="002E1710" w:rsidRDefault="00C84B40" w:rsidP="00C84B40">
      <w:pPr>
        <w:spacing w:line="240" w:lineRule="auto"/>
        <w:rPr>
          <w:lang w:val="da-DK"/>
        </w:rPr>
      </w:pPr>
    </w:p>
    <w:p w:rsidR="00C84B40" w:rsidRPr="002E1710" w:rsidRDefault="00C84B40" w:rsidP="00C84B40">
      <w:pPr>
        <w:spacing w:line="240" w:lineRule="auto"/>
        <w:rPr>
          <w:lang w:val="da-DK"/>
        </w:rPr>
      </w:pPr>
      <w:r w:rsidRPr="002E1710">
        <w:rPr>
          <w:lang w:val="da-DK"/>
        </w:rPr>
        <w:t>Batch</w:t>
      </w:r>
      <w:r w:rsidR="0007240E">
        <w:rPr>
          <w:lang w:val="da-DK"/>
        </w:rPr>
        <w:t>:</w:t>
      </w:r>
    </w:p>
    <w:p w:rsidR="00C84B40" w:rsidRPr="002E1710" w:rsidRDefault="00C84B40" w:rsidP="00C84B40">
      <w:pPr>
        <w:spacing w:line="240" w:lineRule="auto"/>
        <w:rPr>
          <w:lang w:val="da-DK"/>
        </w:rPr>
      </w:pPr>
    </w:p>
    <w:p w:rsidR="00C84B40" w:rsidRPr="002E1710" w:rsidRDefault="00C84B40" w:rsidP="00C84B40">
      <w:pPr>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84B40" w:rsidRPr="002E1710">
        <w:tblPrEx>
          <w:tblCellMar>
            <w:top w:w="0" w:type="dxa"/>
            <w:bottom w:w="0" w:type="dxa"/>
          </w:tblCellMar>
        </w:tblPrEx>
        <w:tc>
          <w:tcPr>
            <w:tcW w:w="9281" w:type="dxa"/>
          </w:tcPr>
          <w:p w:rsidR="00C84B40" w:rsidRPr="002E1710" w:rsidRDefault="00C84B40" w:rsidP="00705D98">
            <w:pPr>
              <w:spacing w:line="240" w:lineRule="auto"/>
              <w:ind w:left="567" w:hanging="567"/>
              <w:rPr>
                <w:b/>
                <w:lang w:val="da-DK"/>
              </w:rPr>
            </w:pPr>
            <w:r w:rsidRPr="002E1710">
              <w:rPr>
                <w:b/>
                <w:lang w:val="da-DK"/>
              </w:rPr>
              <w:t>14.</w:t>
            </w:r>
            <w:r w:rsidRPr="002E1710">
              <w:rPr>
                <w:b/>
                <w:lang w:val="da-DK"/>
              </w:rPr>
              <w:tab/>
              <w:t>GENEREL KLASSIFIKATION FOR UDLEVERING</w:t>
            </w:r>
          </w:p>
        </w:tc>
      </w:tr>
    </w:tbl>
    <w:p w:rsidR="00C84B40" w:rsidRPr="002E1710" w:rsidRDefault="00C84B40" w:rsidP="00C84B40">
      <w:pPr>
        <w:suppressAutoHyphens/>
        <w:spacing w:line="240" w:lineRule="auto"/>
        <w:rPr>
          <w:lang w:val="da-DK"/>
        </w:rPr>
      </w:pPr>
    </w:p>
    <w:p w:rsidR="00C84B40" w:rsidRPr="002E1710" w:rsidRDefault="00C84B40" w:rsidP="00C84B40">
      <w:pPr>
        <w:suppressAutoHyphens/>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84B40" w:rsidRPr="002E1710">
        <w:tblPrEx>
          <w:tblCellMar>
            <w:top w:w="0" w:type="dxa"/>
            <w:bottom w:w="0" w:type="dxa"/>
          </w:tblCellMar>
        </w:tblPrEx>
        <w:tc>
          <w:tcPr>
            <w:tcW w:w="9281" w:type="dxa"/>
          </w:tcPr>
          <w:p w:rsidR="00C84B40" w:rsidRPr="002E1710" w:rsidRDefault="00C84B40" w:rsidP="00705D98">
            <w:pPr>
              <w:spacing w:line="240" w:lineRule="auto"/>
              <w:ind w:left="567" w:hanging="567"/>
              <w:rPr>
                <w:b/>
                <w:lang w:val="da-DK"/>
              </w:rPr>
            </w:pPr>
            <w:r w:rsidRPr="002E1710">
              <w:rPr>
                <w:b/>
                <w:lang w:val="da-DK"/>
              </w:rPr>
              <w:t>15.</w:t>
            </w:r>
            <w:r w:rsidRPr="002E1710">
              <w:rPr>
                <w:b/>
                <w:lang w:val="da-DK"/>
              </w:rPr>
              <w:tab/>
              <w:t>INSTRUKTIONER VEDRØRENDE ANVENDELSEN</w:t>
            </w:r>
          </w:p>
        </w:tc>
      </w:tr>
    </w:tbl>
    <w:p w:rsidR="00C84B40" w:rsidRDefault="00C84B40" w:rsidP="00C84B40">
      <w:pPr>
        <w:suppressAutoHyphens/>
        <w:spacing w:line="240" w:lineRule="auto"/>
        <w:rPr>
          <w:lang w:val="da-DK"/>
        </w:rPr>
      </w:pPr>
    </w:p>
    <w:p w:rsidR="00532AC3" w:rsidRDefault="00532AC3" w:rsidP="00C84B40">
      <w:pPr>
        <w:suppressAutoHyphens/>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32AC3" w:rsidRPr="00532AC3" w:rsidTr="00532AC3">
        <w:tblPrEx>
          <w:tblCellMar>
            <w:top w:w="0" w:type="dxa"/>
            <w:bottom w:w="0" w:type="dxa"/>
          </w:tblCellMar>
        </w:tblPrEx>
        <w:tc>
          <w:tcPr>
            <w:tcW w:w="9281" w:type="dxa"/>
          </w:tcPr>
          <w:p w:rsidR="00532AC3" w:rsidRPr="00532AC3" w:rsidRDefault="00532AC3" w:rsidP="00532AC3">
            <w:pPr>
              <w:suppressAutoHyphens/>
              <w:spacing w:line="240" w:lineRule="auto"/>
              <w:rPr>
                <w:b/>
                <w:lang w:val="da-DK"/>
              </w:rPr>
            </w:pPr>
            <w:r w:rsidRPr="00532AC3">
              <w:rPr>
                <w:b/>
                <w:lang w:val="da-DK"/>
              </w:rPr>
              <w:t>16.</w:t>
            </w:r>
            <w:r w:rsidRPr="00532AC3">
              <w:rPr>
                <w:b/>
                <w:lang w:val="da-DK"/>
              </w:rPr>
              <w:tab/>
              <w:t>INFORMATION I BRAILLESKRIFT</w:t>
            </w:r>
          </w:p>
        </w:tc>
      </w:tr>
    </w:tbl>
    <w:p w:rsidR="00532AC3" w:rsidRPr="002E1710" w:rsidRDefault="00532AC3" w:rsidP="00C84B40">
      <w:pPr>
        <w:suppressAutoHyphens/>
        <w:spacing w:line="240" w:lineRule="auto"/>
        <w:rPr>
          <w:lang w:val="da-DK"/>
        </w:rPr>
      </w:pPr>
    </w:p>
    <w:p w:rsidR="003E55F8" w:rsidRDefault="00007C50" w:rsidP="003E55F8">
      <w:pPr>
        <w:suppressAutoHyphens/>
        <w:spacing w:line="240" w:lineRule="auto"/>
        <w:rPr>
          <w:i/>
          <w:lang w:val="da-DK"/>
        </w:rPr>
      </w:pPr>
      <w:r>
        <w:rPr>
          <w:lang w:val="da-DK"/>
        </w:rPr>
        <w:t>s</w:t>
      </w:r>
      <w:r w:rsidR="00C84B40" w:rsidRPr="002E1710">
        <w:rPr>
          <w:lang w:val="da-DK"/>
        </w:rPr>
        <w:t xml:space="preserve">talevo </w:t>
      </w:r>
      <w:r w:rsidR="0007240E">
        <w:rPr>
          <w:lang w:val="da-DK"/>
        </w:rPr>
        <w:t>75/18,75</w:t>
      </w:r>
      <w:r w:rsidR="00C84B40" w:rsidRPr="002E1710">
        <w:rPr>
          <w:lang w:val="da-DK"/>
        </w:rPr>
        <w:t>/200</w:t>
      </w:r>
      <w:r w:rsidR="00F525DD">
        <w:rPr>
          <w:lang w:val="da-DK"/>
        </w:rPr>
        <w:t> </w:t>
      </w:r>
      <w:r w:rsidR="00C84B40" w:rsidRPr="002E1710">
        <w:rPr>
          <w:lang w:val="da-DK"/>
        </w:rPr>
        <w:t>mg</w:t>
      </w:r>
      <w:r w:rsidR="003E55F8">
        <w:rPr>
          <w:lang w:val="da-DK"/>
        </w:rPr>
        <w:t xml:space="preserve"> </w:t>
      </w:r>
      <w:r w:rsidR="003E55F8" w:rsidRPr="00E03C26">
        <w:rPr>
          <w:i/>
          <w:highlight w:val="lightGray"/>
          <w:lang w:val="da-DK"/>
        </w:rPr>
        <w:t>[kun karton]</w:t>
      </w:r>
    </w:p>
    <w:p w:rsidR="003E55F8" w:rsidRDefault="003E55F8" w:rsidP="003E55F8">
      <w:pPr>
        <w:suppressAutoHyphens/>
        <w:spacing w:line="240" w:lineRule="auto"/>
        <w:rPr>
          <w:i/>
          <w:lang w:val="da-DK"/>
        </w:rPr>
      </w:pPr>
    </w:p>
    <w:p w:rsidR="003E55F8" w:rsidRPr="003C5BD8" w:rsidRDefault="003E55F8" w:rsidP="003E55F8">
      <w:pPr>
        <w:ind w:left="567" w:hanging="567"/>
        <w:rPr>
          <w:noProof/>
          <w:szCs w:val="22"/>
          <w:lang w:val="da-DK"/>
        </w:rPr>
      </w:pPr>
    </w:p>
    <w:p w:rsidR="003E55F8" w:rsidRPr="004740F1" w:rsidRDefault="003E55F8" w:rsidP="003E55F8">
      <w:pPr>
        <w:keepNext/>
        <w:pBdr>
          <w:top w:val="single" w:sz="4" w:space="1" w:color="auto"/>
          <w:left w:val="single" w:sz="4" w:space="4" w:color="auto"/>
          <w:bottom w:val="single" w:sz="4" w:space="1" w:color="auto"/>
          <w:right w:val="single" w:sz="4" w:space="4" w:color="auto"/>
        </w:pBdr>
        <w:outlineLvl w:val="0"/>
        <w:rPr>
          <w:i/>
          <w:noProof/>
          <w:szCs w:val="22"/>
          <w:lang w:val="da-DK"/>
        </w:rPr>
      </w:pPr>
      <w:r w:rsidRPr="004740F1">
        <w:rPr>
          <w:b/>
          <w:noProof/>
          <w:szCs w:val="22"/>
          <w:lang w:val="da-DK"/>
        </w:rPr>
        <w:t>17</w:t>
      </w:r>
      <w:r w:rsidRPr="004740F1">
        <w:rPr>
          <w:b/>
          <w:noProof/>
          <w:szCs w:val="22"/>
          <w:lang w:val="da-DK"/>
        </w:rPr>
        <w:tab/>
        <w:t>ENTYDIG IDENTIFIKATOR – 2D-STREGKODE</w:t>
      </w:r>
    </w:p>
    <w:p w:rsidR="003E55F8" w:rsidRPr="004740F1" w:rsidRDefault="003E55F8" w:rsidP="003E55F8">
      <w:pPr>
        <w:tabs>
          <w:tab w:val="left" w:pos="720"/>
        </w:tabs>
        <w:rPr>
          <w:noProof/>
          <w:szCs w:val="22"/>
          <w:lang w:val="da-DK"/>
        </w:rPr>
      </w:pPr>
    </w:p>
    <w:p w:rsidR="003E55F8" w:rsidRPr="004740F1" w:rsidRDefault="003E55F8" w:rsidP="003E55F8">
      <w:pPr>
        <w:rPr>
          <w:noProof/>
          <w:szCs w:val="22"/>
          <w:shd w:val="clear" w:color="auto" w:fill="CCCCCC"/>
          <w:lang w:val="da-DK"/>
        </w:rPr>
      </w:pPr>
      <w:r w:rsidRPr="004740F1">
        <w:rPr>
          <w:noProof/>
          <w:szCs w:val="22"/>
          <w:highlight w:val="lightGray"/>
          <w:lang w:val="da-DK"/>
        </w:rPr>
        <w:t>Der er anført en 2D-stregkode, som indeh</w:t>
      </w:r>
      <w:r w:rsidRPr="001B3AAA">
        <w:rPr>
          <w:noProof/>
          <w:szCs w:val="22"/>
          <w:highlight w:val="lightGray"/>
          <w:lang w:val="da-DK"/>
        </w:rPr>
        <w:t>older en entydig identifikator</w:t>
      </w:r>
      <w:r w:rsidRPr="00A67712">
        <w:rPr>
          <w:noProof/>
          <w:szCs w:val="22"/>
          <w:highlight w:val="lightGray"/>
          <w:lang w:val="da-DK"/>
        </w:rPr>
        <w:t xml:space="preserve"> </w:t>
      </w:r>
      <w:r w:rsidRPr="00E03C26">
        <w:rPr>
          <w:i/>
          <w:highlight w:val="lightGray"/>
          <w:lang w:val="da-DK"/>
        </w:rPr>
        <w:t>[kun karton]</w:t>
      </w:r>
    </w:p>
    <w:p w:rsidR="003E55F8" w:rsidRPr="004740F1" w:rsidRDefault="003E55F8" w:rsidP="003E55F8">
      <w:pPr>
        <w:tabs>
          <w:tab w:val="left" w:pos="720"/>
        </w:tabs>
        <w:rPr>
          <w:noProof/>
          <w:szCs w:val="22"/>
          <w:lang w:val="da-DK"/>
        </w:rPr>
      </w:pPr>
    </w:p>
    <w:p w:rsidR="003E55F8" w:rsidRPr="004740F1" w:rsidRDefault="003E55F8" w:rsidP="003E55F8">
      <w:pPr>
        <w:tabs>
          <w:tab w:val="left" w:pos="720"/>
        </w:tabs>
        <w:rPr>
          <w:noProof/>
          <w:szCs w:val="22"/>
          <w:lang w:val="da-DK"/>
        </w:rPr>
      </w:pPr>
    </w:p>
    <w:p w:rsidR="003E55F8" w:rsidRPr="004740F1" w:rsidRDefault="003E55F8" w:rsidP="003E55F8">
      <w:pPr>
        <w:keepNext/>
        <w:pBdr>
          <w:top w:val="single" w:sz="4" w:space="1" w:color="auto"/>
          <w:left w:val="single" w:sz="4" w:space="4" w:color="auto"/>
          <w:bottom w:val="single" w:sz="4" w:space="1" w:color="auto"/>
          <w:right w:val="single" w:sz="4" w:space="4" w:color="auto"/>
        </w:pBdr>
        <w:outlineLvl w:val="0"/>
        <w:rPr>
          <w:i/>
          <w:noProof/>
          <w:szCs w:val="22"/>
          <w:lang w:val="da-DK"/>
        </w:rPr>
      </w:pPr>
      <w:r w:rsidRPr="004740F1">
        <w:rPr>
          <w:b/>
          <w:noProof/>
          <w:szCs w:val="22"/>
          <w:lang w:val="da-DK"/>
        </w:rPr>
        <w:t>18.</w:t>
      </w:r>
      <w:r w:rsidRPr="004740F1">
        <w:rPr>
          <w:b/>
          <w:noProof/>
          <w:szCs w:val="22"/>
          <w:lang w:val="da-DK"/>
        </w:rPr>
        <w:tab/>
        <w:t>ENTYDIG IDENTIFIKATOR - MENNESKELIGT LÆSBARE DATA</w:t>
      </w:r>
    </w:p>
    <w:p w:rsidR="003E55F8" w:rsidRPr="004740F1" w:rsidRDefault="003E55F8" w:rsidP="003E55F8">
      <w:pPr>
        <w:tabs>
          <w:tab w:val="left" w:pos="720"/>
        </w:tabs>
        <w:rPr>
          <w:noProof/>
          <w:szCs w:val="22"/>
          <w:lang w:val="da-DK"/>
        </w:rPr>
      </w:pPr>
    </w:p>
    <w:p w:rsidR="003E55F8" w:rsidRDefault="003E55F8" w:rsidP="003E55F8">
      <w:pPr>
        <w:rPr>
          <w:i/>
          <w:lang w:val="da-DK"/>
        </w:rPr>
      </w:pPr>
      <w:r w:rsidRPr="00E03C26">
        <w:rPr>
          <w:i/>
          <w:highlight w:val="lightGray"/>
          <w:lang w:val="da-DK"/>
        </w:rPr>
        <w:t>[kun karton]:</w:t>
      </w:r>
    </w:p>
    <w:p w:rsidR="003E55F8" w:rsidRDefault="003E55F8" w:rsidP="003E55F8">
      <w:pPr>
        <w:rPr>
          <w:i/>
          <w:lang w:val="da-DK"/>
        </w:rPr>
      </w:pPr>
    </w:p>
    <w:p w:rsidR="003E55F8" w:rsidRPr="004740F1" w:rsidRDefault="003E55F8" w:rsidP="003E55F8">
      <w:pPr>
        <w:rPr>
          <w:color w:val="008000"/>
          <w:szCs w:val="22"/>
          <w:lang w:val="da-DK"/>
        </w:rPr>
      </w:pPr>
      <w:r w:rsidRPr="004740F1">
        <w:rPr>
          <w:szCs w:val="22"/>
          <w:lang w:val="da-DK"/>
        </w:rPr>
        <w:t xml:space="preserve">PC </w:t>
      </w:r>
      <w:r w:rsidRPr="00E03C26">
        <w:rPr>
          <w:szCs w:val="22"/>
          <w:highlight w:val="lightGray"/>
          <w:lang w:val="da-DK"/>
        </w:rPr>
        <w:t>{nummer}</w:t>
      </w:r>
    </w:p>
    <w:p w:rsidR="003E55F8" w:rsidRPr="004740F1" w:rsidRDefault="003E55F8" w:rsidP="003E55F8">
      <w:pPr>
        <w:rPr>
          <w:szCs w:val="22"/>
          <w:lang w:val="da-DK"/>
        </w:rPr>
      </w:pPr>
      <w:r w:rsidRPr="004740F1">
        <w:rPr>
          <w:szCs w:val="22"/>
          <w:lang w:val="da-DK"/>
        </w:rPr>
        <w:t xml:space="preserve">SN </w:t>
      </w:r>
      <w:r w:rsidRPr="00E03C26">
        <w:rPr>
          <w:szCs w:val="22"/>
          <w:highlight w:val="lightGray"/>
          <w:lang w:val="da-DK"/>
        </w:rPr>
        <w:t>{nummer}</w:t>
      </w:r>
    </w:p>
    <w:p w:rsidR="00C84B40" w:rsidRDefault="008C598A" w:rsidP="003E55F8">
      <w:pPr>
        <w:suppressAutoHyphens/>
        <w:spacing w:line="240" w:lineRule="auto"/>
        <w:rPr>
          <w:lang w:val="da-DK"/>
        </w:rPr>
      </w:pPr>
      <w:r>
        <w:rPr>
          <w:szCs w:val="22"/>
          <w:lang w:val="da-DK"/>
        </w:rPr>
        <w:t>&lt;</w:t>
      </w:r>
      <w:r w:rsidR="003E55F8" w:rsidRPr="004740F1">
        <w:rPr>
          <w:szCs w:val="22"/>
          <w:lang w:val="da-DK"/>
        </w:rPr>
        <w:t xml:space="preserve">NN </w:t>
      </w:r>
      <w:r w:rsidR="003E55F8" w:rsidRPr="004740F1">
        <w:rPr>
          <w:szCs w:val="22"/>
          <w:highlight w:val="lightGray"/>
          <w:lang w:val="da-DK"/>
        </w:rPr>
        <w:t>{num</w:t>
      </w:r>
      <w:r w:rsidR="00CB674D">
        <w:rPr>
          <w:szCs w:val="22"/>
          <w:highlight w:val="lightGray"/>
          <w:lang w:val="da-DK"/>
        </w:rPr>
        <w:t>m</w:t>
      </w:r>
      <w:r w:rsidR="003E55F8" w:rsidRPr="004740F1">
        <w:rPr>
          <w:szCs w:val="22"/>
          <w:highlight w:val="lightGray"/>
          <w:lang w:val="da-DK"/>
        </w:rPr>
        <w:t>er}</w:t>
      </w:r>
      <w:r>
        <w:rPr>
          <w:szCs w:val="22"/>
          <w:lang w:val="da-DK"/>
        </w:rPr>
        <w:t>&gt;</w:t>
      </w:r>
    </w:p>
    <w:p w:rsidR="006B7AE5" w:rsidRPr="002E1710" w:rsidRDefault="00C84B40" w:rsidP="00C84B40">
      <w:pPr>
        <w:suppressAutoHyphens/>
        <w:spacing w:line="240" w:lineRule="auto"/>
        <w:rPr>
          <w:lang w:val="da-DK"/>
        </w:rPr>
      </w:pPr>
      <w:r>
        <w:rPr>
          <w:lang w:val="da-DK"/>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B7AE5" w:rsidRPr="002E1710">
        <w:tblPrEx>
          <w:tblCellMar>
            <w:top w:w="0" w:type="dxa"/>
            <w:bottom w:w="0" w:type="dxa"/>
          </w:tblCellMar>
        </w:tblPrEx>
        <w:trPr>
          <w:trHeight w:val="1040"/>
        </w:trPr>
        <w:tc>
          <w:tcPr>
            <w:tcW w:w="9281" w:type="dxa"/>
            <w:tcBorders>
              <w:bottom w:val="single" w:sz="4" w:space="0" w:color="auto"/>
            </w:tcBorders>
          </w:tcPr>
          <w:p w:rsidR="006B7AE5" w:rsidRPr="002E1710" w:rsidRDefault="006B7AE5" w:rsidP="004F5A28">
            <w:pPr>
              <w:spacing w:line="240" w:lineRule="auto"/>
              <w:rPr>
                <w:lang w:val="da-DK"/>
              </w:rPr>
            </w:pPr>
            <w:r w:rsidRPr="002E1710">
              <w:rPr>
                <w:b/>
                <w:lang w:val="da-DK"/>
              </w:rPr>
              <w:t xml:space="preserve">OPLYSNINGER, </w:t>
            </w:r>
            <w:smartTag w:uri="urn:schemas-microsoft-com:office:smarttags" w:element="stockticker">
              <w:r w:rsidRPr="002E1710">
                <w:rPr>
                  <w:b/>
                  <w:lang w:val="da-DK"/>
                </w:rPr>
                <w:t>DER</w:t>
              </w:r>
            </w:smartTag>
            <w:r w:rsidRPr="002E1710">
              <w:rPr>
                <w:b/>
                <w:lang w:val="da-DK"/>
              </w:rPr>
              <w:t xml:space="preserve"> SKAL ANFØRES PÅ DEN YDRE EMBALLAGE OG PÅ DEN INDRE EMBALLAGE</w:t>
            </w:r>
          </w:p>
          <w:p w:rsidR="006B7AE5" w:rsidRPr="002E1710" w:rsidRDefault="006B7AE5" w:rsidP="004F5A28">
            <w:pPr>
              <w:spacing w:line="240" w:lineRule="auto"/>
              <w:rPr>
                <w:lang w:val="da-DK"/>
              </w:rPr>
            </w:pPr>
          </w:p>
          <w:p w:rsidR="006B7AE5" w:rsidRPr="00A912C4" w:rsidRDefault="006B7AE5" w:rsidP="00A912C4">
            <w:pPr>
              <w:rPr>
                <w:b/>
                <w:lang w:val="da-DK"/>
              </w:rPr>
            </w:pPr>
            <w:r w:rsidRPr="00A912C4">
              <w:rPr>
                <w:b/>
                <w:lang w:val="da-DK"/>
              </w:rPr>
              <w:t>TEKST PÅ ETIKET OG YDRE KARTON</w:t>
            </w:r>
          </w:p>
        </w:tc>
      </w:tr>
    </w:tbl>
    <w:p w:rsidR="006B7AE5" w:rsidRPr="002E1710" w:rsidRDefault="006B7AE5" w:rsidP="006B7AE5">
      <w:pPr>
        <w:spacing w:line="240" w:lineRule="auto"/>
        <w:rPr>
          <w:lang w:val="da-DK"/>
        </w:rPr>
      </w:pPr>
    </w:p>
    <w:p w:rsidR="006B7AE5" w:rsidRPr="002E1710" w:rsidRDefault="006B7AE5" w:rsidP="006B7AE5">
      <w:pPr>
        <w:suppressAutoHyphens/>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B7AE5" w:rsidRPr="002E1710">
        <w:tblPrEx>
          <w:tblCellMar>
            <w:top w:w="0" w:type="dxa"/>
            <w:bottom w:w="0" w:type="dxa"/>
          </w:tblCellMar>
        </w:tblPrEx>
        <w:tc>
          <w:tcPr>
            <w:tcW w:w="9281" w:type="dxa"/>
          </w:tcPr>
          <w:p w:rsidR="006B7AE5" w:rsidRPr="002E1710" w:rsidRDefault="006B7AE5" w:rsidP="004F5A28">
            <w:pPr>
              <w:spacing w:line="240" w:lineRule="auto"/>
              <w:ind w:left="567" w:hanging="567"/>
              <w:rPr>
                <w:b/>
                <w:lang w:val="da-DK"/>
              </w:rPr>
            </w:pPr>
            <w:r w:rsidRPr="002E1710">
              <w:rPr>
                <w:b/>
                <w:lang w:val="da-DK"/>
              </w:rPr>
              <w:t>1.</w:t>
            </w:r>
            <w:r w:rsidRPr="002E1710">
              <w:rPr>
                <w:b/>
                <w:lang w:val="da-DK"/>
              </w:rPr>
              <w:tab/>
              <w:t>LÆGEMIDLETS NAVN</w:t>
            </w:r>
          </w:p>
        </w:tc>
      </w:tr>
    </w:tbl>
    <w:p w:rsidR="006B7AE5" w:rsidRPr="002E1710" w:rsidRDefault="006B7AE5" w:rsidP="006B7AE5">
      <w:pPr>
        <w:suppressAutoHyphens/>
        <w:spacing w:line="240" w:lineRule="auto"/>
        <w:rPr>
          <w:lang w:val="da-DK"/>
        </w:rPr>
      </w:pPr>
    </w:p>
    <w:p w:rsidR="006B7AE5" w:rsidRPr="002E1710" w:rsidRDefault="006B7AE5" w:rsidP="006B7AE5">
      <w:pPr>
        <w:suppressAutoHyphens/>
        <w:spacing w:line="240" w:lineRule="auto"/>
        <w:rPr>
          <w:lang w:val="da-DK"/>
        </w:rPr>
      </w:pPr>
      <w:r w:rsidRPr="002E1710">
        <w:rPr>
          <w:lang w:val="da-DK"/>
        </w:rPr>
        <w:t>Stalevo 100</w:t>
      </w:r>
      <w:r w:rsidR="00F525DD">
        <w:rPr>
          <w:lang w:val="da-DK"/>
        </w:rPr>
        <w:t> </w:t>
      </w:r>
      <w:r w:rsidRPr="002E1710">
        <w:rPr>
          <w:lang w:val="da-DK"/>
        </w:rPr>
        <w:t>mg/25</w:t>
      </w:r>
      <w:r w:rsidR="00F525DD">
        <w:rPr>
          <w:lang w:val="da-DK"/>
        </w:rPr>
        <w:t> </w:t>
      </w:r>
      <w:r w:rsidRPr="002E1710">
        <w:rPr>
          <w:lang w:val="da-DK"/>
        </w:rPr>
        <w:t>mg/200</w:t>
      </w:r>
      <w:r w:rsidR="00F525DD">
        <w:rPr>
          <w:lang w:val="da-DK"/>
        </w:rPr>
        <w:t> </w:t>
      </w:r>
      <w:r w:rsidRPr="002E1710">
        <w:rPr>
          <w:lang w:val="da-DK"/>
        </w:rPr>
        <w:t>mg filmovertrukne tabletter</w:t>
      </w:r>
    </w:p>
    <w:p w:rsidR="006B7AE5" w:rsidRPr="002E1710" w:rsidRDefault="006B7AE5" w:rsidP="006B7AE5">
      <w:pPr>
        <w:suppressAutoHyphens/>
        <w:spacing w:line="240" w:lineRule="auto"/>
        <w:rPr>
          <w:lang w:val="da-DK"/>
        </w:rPr>
      </w:pPr>
      <w:r w:rsidRPr="002E1710">
        <w:rPr>
          <w:lang w:val="da-DK"/>
        </w:rPr>
        <w:t>levodopa/carbidopa/</w:t>
      </w:r>
      <w:r w:rsidR="00651736">
        <w:rPr>
          <w:lang w:val="da-DK"/>
        </w:rPr>
        <w:t>entacapon</w:t>
      </w:r>
    </w:p>
    <w:p w:rsidR="006B7AE5" w:rsidRPr="002E1710" w:rsidRDefault="006B7AE5" w:rsidP="006B7AE5">
      <w:pPr>
        <w:suppressAutoHyphens/>
        <w:spacing w:line="240" w:lineRule="auto"/>
        <w:rPr>
          <w:lang w:val="da-DK"/>
        </w:rPr>
      </w:pPr>
    </w:p>
    <w:p w:rsidR="006B7AE5" w:rsidRPr="002E1710" w:rsidRDefault="006B7AE5" w:rsidP="006B7AE5">
      <w:pPr>
        <w:suppressAutoHyphens/>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B7AE5" w:rsidRPr="002E1710">
        <w:tblPrEx>
          <w:tblCellMar>
            <w:top w:w="0" w:type="dxa"/>
            <w:bottom w:w="0" w:type="dxa"/>
          </w:tblCellMar>
        </w:tblPrEx>
        <w:tc>
          <w:tcPr>
            <w:tcW w:w="9281" w:type="dxa"/>
          </w:tcPr>
          <w:p w:rsidR="006B7AE5" w:rsidRPr="002E1710" w:rsidRDefault="006B7AE5" w:rsidP="004F5A28">
            <w:pPr>
              <w:spacing w:line="240" w:lineRule="auto"/>
              <w:ind w:left="567" w:hanging="567"/>
              <w:rPr>
                <w:b/>
                <w:lang w:val="da-DK"/>
              </w:rPr>
            </w:pPr>
            <w:r w:rsidRPr="002E1710">
              <w:rPr>
                <w:b/>
                <w:lang w:val="da-DK"/>
              </w:rPr>
              <w:t>2.</w:t>
            </w:r>
            <w:r w:rsidRPr="002E1710">
              <w:rPr>
                <w:b/>
                <w:lang w:val="da-DK"/>
              </w:rPr>
              <w:tab/>
              <w:t>ANGIVELSE AF AKTIVE STOFFER</w:t>
            </w:r>
          </w:p>
        </w:tc>
      </w:tr>
    </w:tbl>
    <w:p w:rsidR="006B7AE5" w:rsidRPr="002E1710" w:rsidRDefault="006B7AE5" w:rsidP="006B7AE5">
      <w:pPr>
        <w:suppressAutoHyphens/>
        <w:spacing w:line="240" w:lineRule="auto"/>
        <w:rPr>
          <w:lang w:val="da-DK"/>
        </w:rPr>
      </w:pPr>
    </w:p>
    <w:p w:rsidR="006B7AE5" w:rsidRPr="002E1710" w:rsidRDefault="00DA1F7F" w:rsidP="006B7AE5">
      <w:pPr>
        <w:suppressAutoHyphens/>
        <w:spacing w:line="240" w:lineRule="auto"/>
        <w:rPr>
          <w:lang w:val="da-DK"/>
        </w:rPr>
      </w:pPr>
      <w:r w:rsidRPr="002E1710">
        <w:rPr>
          <w:lang w:val="da-DK"/>
        </w:rPr>
        <w:t>Hver</w:t>
      </w:r>
      <w:r w:rsidR="006B7AE5" w:rsidRPr="002E1710">
        <w:rPr>
          <w:lang w:val="da-DK"/>
        </w:rPr>
        <w:t xml:space="preserve"> </w:t>
      </w:r>
      <w:r w:rsidR="00A178DA">
        <w:rPr>
          <w:lang w:val="da-DK"/>
        </w:rPr>
        <w:t>filmovertrukket</w:t>
      </w:r>
      <w:r w:rsidR="00A178DA" w:rsidRPr="002E1710">
        <w:rPr>
          <w:lang w:val="da-DK"/>
        </w:rPr>
        <w:t xml:space="preserve"> </w:t>
      </w:r>
      <w:r w:rsidR="006B7AE5" w:rsidRPr="002E1710">
        <w:rPr>
          <w:lang w:val="da-DK"/>
        </w:rPr>
        <w:t>tablet indeholder 100</w:t>
      </w:r>
      <w:r w:rsidR="00F525DD">
        <w:rPr>
          <w:lang w:val="da-DK"/>
        </w:rPr>
        <w:t> </w:t>
      </w:r>
      <w:r w:rsidR="006B7AE5" w:rsidRPr="002E1710">
        <w:rPr>
          <w:lang w:val="da-DK"/>
        </w:rPr>
        <w:t>mg levodopa, 25</w:t>
      </w:r>
      <w:r w:rsidR="00F525DD">
        <w:rPr>
          <w:lang w:val="da-DK"/>
        </w:rPr>
        <w:t> </w:t>
      </w:r>
      <w:r w:rsidR="006B7AE5" w:rsidRPr="002E1710">
        <w:rPr>
          <w:lang w:val="da-DK"/>
        </w:rPr>
        <w:t>mg carbidopa og 200</w:t>
      </w:r>
      <w:r w:rsidR="00F525DD">
        <w:rPr>
          <w:lang w:val="da-DK"/>
        </w:rPr>
        <w:t> </w:t>
      </w:r>
      <w:r w:rsidR="006B7AE5" w:rsidRPr="002E1710">
        <w:rPr>
          <w:lang w:val="da-DK"/>
        </w:rPr>
        <w:t xml:space="preserve">mg </w:t>
      </w:r>
      <w:r w:rsidR="00651736">
        <w:rPr>
          <w:lang w:val="da-DK"/>
        </w:rPr>
        <w:t>entacapon</w:t>
      </w:r>
      <w:r w:rsidR="006B7AE5" w:rsidRPr="002E1710">
        <w:rPr>
          <w:lang w:val="da-DK"/>
        </w:rPr>
        <w:t>.</w:t>
      </w:r>
    </w:p>
    <w:p w:rsidR="006B7AE5" w:rsidRPr="002E1710" w:rsidRDefault="006B7AE5" w:rsidP="006B7AE5">
      <w:pPr>
        <w:suppressAutoHyphens/>
        <w:spacing w:line="240" w:lineRule="auto"/>
        <w:rPr>
          <w:lang w:val="da-DK"/>
        </w:rPr>
      </w:pPr>
    </w:p>
    <w:p w:rsidR="006B7AE5" w:rsidRPr="002E1710" w:rsidRDefault="006B7AE5" w:rsidP="006B7AE5">
      <w:pPr>
        <w:suppressAutoHyphens/>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B7AE5" w:rsidRPr="002E1710">
        <w:tblPrEx>
          <w:tblCellMar>
            <w:top w:w="0" w:type="dxa"/>
            <w:bottom w:w="0" w:type="dxa"/>
          </w:tblCellMar>
        </w:tblPrEx>
        <w:tc>
          <w:tcPr>
            <w:tcW w:w="9281" w:type="dxa"/>
          </w:tcPr>
          <w:p w:rsidR="006B7AE5" w:rsidRPr="002E1710" w:rsidRDefault="006B7AE5" w:rsidP="004F5A28">
            <w:pPr>
              <w:spacing w:line="240" w:lineRule="auto"/>
              <w:ind w:left="567" w:hanging="567"/>
              <w:rPr>
                <w:b/>
                <w:lang w:val="da-DK"/>
              </w:rPr>
            </w:pPr>
            <w:r w:rsidRPr="002E1710">
              <w:rPr>
                <w:b/>
                <w:lang w:val="da-DK"/>
              </w:rPr>
              <w:t>3.</w:t>
            </w:r>
            <w:r w:rsidRPr="002E1710">
              <w:rPr>
                <w:b/>
                <w:lang w:val="da-DK"/>
              </w:rPr>
              <w:tab/>
              <w:t>LISTE OVER HJÆLPESTOFFER</w:t>
            </w:r>
          </w:p>
        </w:tc>
      </w:tr>
    </w:tbl>
    <w:p w:rsidR="006B7AE5" w:rsidRPr="002E1710" w:rsidRDefault="006B7AE5" w:rsidP="006B7AE5">
      <w:pPr>
        <w:suppressAutoHyphens/>
        <w:spacing w:line="240" w:lineRule="auto"/>
        <w:rPr>
          <w:lang w:val="da-DK"/>
        </w:rPr>
      </w:pPr>
    </w:p>
    <w:p w:rsidR="006B7AE5" w:rsidRPr="002E1710" w:rsidRDefault="006B7AE5" w:rsidP="006B7AE5">
      <w:pPr>
        <w:suppressAutoHyphens/>
        <w:spacing w:line="240" w:lineRule="auto"/>
        <w:rPr>
          <w:lang w:val="da-DK"/>
        </w:rPr>
      </w:pPr>
      <w:r w:rsidRPr="002E1710">
        <w:rPr>
          <w:lang w:val="da-DK"/>
        </w:rPr>
        <w:t>Indeholder saccharose</w:t>
      </w:r>
      <w:r w:rsidRPr="00D87DB0">
        <w:rPr>
          <w:lang w:val="da-DK"/>
        </w:rPr>
        <w:t>.</w:t>
      </w:r>
    </w:p>
    <w:p w:rsidR="006B7AE5" w:rsidRPr="002E1710" w:rsidRDefault="006B7AE5" w:rsidP="006B7AE5">
      <w:pPr>
        <w:suppressAutoHyphens/>
        <w:spacing w:line="240" w:lineRule="auto"/>
        <w:rPr>
          <w:lang w:val="da-DK"/>
        </w:rPr>
      </w:pPr>
    </w:p>
    <w:p w:rsidR="006B7AE5" w:rsidRPr="002E1710" w:rsidRDefault="006B7AE5" w:rsidP="006B7AE5">
      <w:pPr>
        <w:suppressAutoHyphens/>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B7AE5" w:rsidRPr="002E1710">
        <w:tblPrEx>
          <w:tblCellMar>
            <w:top w:w="0" w:type="dxa"/>
            <w:bottom w:w="0" w:type="dxa"/>
          </w:tblCellMar>
        </w:tblPrEx>
        <w:tc>
          <w:tcPr>
            <w:tcW w:w="9281" w:type="dxa"/>
          </w:tcPr>
          <w:p w:rsidR="006B7AE5" w:rsidRPr="002E1710" w:rsidRDefault="006B7AE5" w:rsidP="00744246">
            <w:pPr>
              <w:spacing w:line="240" w:lineRule="auto"/>
              <w:ind w:left="567" w:hanging="567"/>
              <w:rPr>
                <w:b/>
                <w:lang w:val="da-DK"/>
              </w:rPr>
            </w:pPr>
            <w:r w:rsidRPr="002E1710">
              <w:rPr>
                <w:b/>
                <w:lang w:val="da-DK"/>
              </w:rPr>
              <w:t>4.</w:t>
            </w:r>
            <w:r w:rsidRPr="002E1710">
              <w:rPr>
                <w:b/>
                <w:lang w:val="da-DK"/>
              </w:rPr>
              <w:tab/>
              <w:t xml:space="preserve">LÆGEMIDDELFORM OG </w:t>
            </w:r>
            <w:r w:rsidR="009941FA">
              <w:rPr>
                <w:b/>
                <w:lang w:val="da-DK"/>
              </w:rPr>
              <w:t>INDHOLD</w:t>
            </w:r>
            <w:r w:rsidR="009941FA" w:rsidRPr="002E1710">
              <w:rPr>
                <w:b/>
                <w:lang w:val="da-DK"/>
              </w:rPr>
              <w:t xml:space="preserve"> </w:t>
            </w:r>
            <w:r w:rsidRPr="002E1710">
              <w:rPr>
                <w:b/>
                <w:lang w:val="da-DK"/>
              </w:rPr>
              <w:t>(PAKNINGSSTØRRELSE)</w:t>
            </w:r>
          </w:p>
        </w:tc>
      </w:tr>
    </w:tbl>
    <w:p w:rsidR="006B7AE5" w:rsidRPr="002E1710" w:rsidRDefault="006B7AE5" w:rsidP="006B7AE5">
      <w:pPr>
        <w:suppressAutoHyphens/>
        <w:spacing w:line="240" w:lineRule="auto"/>
        <w:rPr>
          <w:lang w:val="da-DK"/>
        </w:rPr>
      </w:pPr>
    </w:p>
    <w:p w:rsidR="003E55F8" w:rsidRPr="00E03C26" w:rsidRDefault="003E55F8" w:rsidP="006B7AE5">
      <w:pPr>
        <w:suppressAutoHyphens/>
        <w:spacing w:line="240" w:lineRule="auto"/>
        <w:rPr>
          <w:i/>
          <w:lang w:val="da-DK"/>
        </w:rPr>
      </w:pPr>
      <w:r w:rsidRPr="00E03C26">
        <w:rPr>
          <w:i/>
          <w:highlight w:val="lightGray"/>
          <w:lang w:val="da-DK"/>
        </w:rPr>
        <w:t>Karton</w:t>
      </w:r>
    </w:p>
    <w:p w:rsidR="006B7AE5" w:rsidRPr="002E1710" w:rsidRDefault="006B7AE5" w:rsidP="006B7AE5">
      <w:pPr>
        <w:suppressAutoHyphens/>
        <w:spacing w:line="240" w:lineRule="auto"/>
        <w:rPr>
          <w:lang w:val="da-DK"/>
        </w:rPr>
      </w:pPr>
      <w:r w:rsidRPr="002E1710">
        <w:rPr>
          <w:lang w:val="da-DK"/>
        </w:rPr>
        <w:t>10 filmovertrukne tabletter</w:t>
      </w:r>
    </w:p>
    <w:p w:rsidR="006B7AE5" w:rsidRPr="00357CB1" w:rsidRDefault="006B7AE5" w:rsidP="006B7AE5">
      <w:pPr>
        <w:suppressAutoHyphens/>
        <w:spacing w:line="240" w:lineRule="auto"/>
        <w:rPr>
          <w:highlight w:val="lightGray"/>
          <w:lang w:val="da-DK"/>
        </w:rPr>
      </w:pPr>
      <w:r w:rsidRPr="00357CB1">
        <w:rPr>
          <w:highlight w:val="lightGray"/>
          <w:lang w:val="da-DK"/>
        </w:rPr>
        <w:t>30 filmovertrukne tabletter</w:t>
      </w:r>
    </w:p>
    <w:p w:rsidR="006B7AE5" w:rsidRPr="00357CB1" w:rsidRDefault="006B7AE5" w:rsidP="006B7AE5">
      <w:pPr>
        <w:suppressAutoHyphens/>
        <w:spacing w:line="240" w:lineRule="auto"/>
        <w:rPr>
          <w:highlight w:val="lightGray"/>
          <w:lang w:val="da-DK"/>
        </w:rPr>
      </w:pPr>
      <w:r w:rsidRPr="00357CB1">
        <w:rPr>
          <w:highlight w:val="lightGray"/>
          <w:lang w:val="da-DK"/>
        </w:rPr>
        <w:t>100 filmovertrukne tabletter</w:t>
      </w:r>
    </w:p>
    <w:p w:rsidR="006B7AE5" w:rsidRPr="00357CB1" w:rsidRDefault="006B7AE5" w:rsidP="006B7AE5">
      <w:pPr>
        <w:suppressAutoHyphens/>
        <w:spacing w:line="240" w:lineRule="auto"/>
        <w:rPr>
          <w:highlight w:val="lightGray"/>
          <w:lang w:val="da-DK"/>
        </w:rPr>
      </w:pPr>
      <w:r w:rsidRPr="00357CB1">
        <w:rPr>
          <w:highlight w:val="lightGray"/>
          <w:lang w:val="da-DK"/>
        </w:rPr>
        <w:t>130 filmovertrukne tabletter</w:t>
      </w:r>
    </w:p>
    <w:p w:rsidR="006B7AE5" w:rsidRPr="00357CB1" w:rsidRDefault="006B7AE5" w:rsidP="006B7AE5">
      <w:pPr>
        <w:suppressAutoHyphens/>
        <w:spacing w:line="240" w:lineRule="auto"/>
        <w:rPr>
          <w:highlight w:val="lightGray"/>
          <w:lang w:val="da-DK"/>
        </w:rPr>
      </w:pPr>
      <w:r w:rsidRPr="00357CB1">
        <w:rPr>
          <w:highlight w:val="lightGray"/>
          <w:lang w:val="da-DK"/>
        </w:rPr>
        <w:t>175 filmovertrukne tabletter</w:t>
      </w:r>
    </w:p>
    <w:p w:rsidR="006B7AE5" w:rsidRPr="002E1710" w:rsidRDefault="006B7AE5" w:rsidP="006B7AE5">
      <w:pPr>
        <w:suppressAutoHyphens/>
        <w:spacing w:line="240" w:lineRule="auto"/>
        <w:rPr>
          <w:lang w:val="da-DK"/>
        </w:rPr>
      </w:pPr>
      <w:r w:rsidRPr="00357CB1">
        <w:rPr>
          <w:highlight w:val="lightGray"/>
          <w:lang w:val="da-DK"/>
        </w:rPr>
        <w:t>250 filmovertrukne tabletter</w:t>
      </w:r>
    </w:p>
    <w:p w:rsidR="006B7AE5" w:rsidRDefault="006B7AE5" w:rsidP="006B7AE5">
      <w:pPr>
        <w:suppressAutoHyphens/>
        <w:spacing w:line="240" w:lineRule="auto"/>
        <w:rPr>
          <w:lang w:val="da-DK"/>
        </w:rPr>
      </w:pPr>
    </w:p>
    <w:p w:rsidR="003E55F8" w:rsidRPr="004740F1" w:rsidRDefault="003E55F8" w:rsidP="003E55F8">
      <w:pPr>
        <w:suppressAutoHyphens/>
        <w:spacing w:line="240" w:lineRule="auto"/>
        <w:rPr>
          <w:i/>
          <w:lang w:val="da-DK"/>
        </w:rPr>
      </w:pPr>
      <w:r w:rsidRPr="00E03C26">
        <w:rPr>
          <w:i/>
          <w:highlight w:val="lightGray"/>
          <w:lang w:val="da-DK"/>
        </w:rPr>
        <w:t>Etiket</w:t>
      </w:r>
    </w:p>
    <w:p w:rsidR="003E55F8" w:rsidRPr="004740F1" w:rsidRDefault="003E55F8" w:rsidP="003E55F8">
      <w:pPr>
        <w:rPr>
          <w:szCs w:val="22"/>
          <w:lang w:val="da-DK"/>
        </w:rPr>
      </w:pPr>
      <w:r w:rsidRPr="004740F1">
        <w:rPr>
          <w:szCs w:val="22"/>
          <w:lang w:val="da-DK"/>
        </w:rPr>
        <w:t>10 tabletter</w:t>
      </w:r>
    </w:p>
    <w:p w:rsidR="003E55F8" w:rsidRPr="004740F1" w:rsidRDefault="003E55F8" w:rsidP="003E55F8">
      <w:pPr>
        <w:rPr>
          <w:szCs w:val="22"/>
          <w:highlight w:val="lightGray"/>
          <w:lang w:val="da-DK"/>
        </w:rPr>
      </w:pPr>
      <w:r w:rsidRPr="004740F1">
        <w:rPr>
          <w:szCs w:val="22"/>
          <w:highlight w:val="lightGray"/>
          <w:lang w:val="da-DK"/>
        </w:rPr>
        <w:t>30 tabletter</w:t>
      </w:r>
    </w:p>
    <w:p w:rsidR="003E55F8" w:rsidRPr="004740F1" w:rsidRDefault="003E55F8" w:rsidP="003E55F8">
      <w:pPr>
        <w:rPr>
          <w:szCs w:val="22"/>
          <w:highlight w:val="lightGray"/>
          <w:lang w:val="da-DK"/>
        </w:rPr>
      </w:pPr>
      <w:r w:rsidRPr="004740F1">
        <w:rPr>
          <w:szCs w:val="22"/>
          <w:highlight w:val="lightGray"/>
          <w:lang w:val="da-DK"/>
        </w:rPr>
        <w:t>100 tabletter</w:t>
      </w:r>
    </w:p>
    <w:p w:rsidR="003E55F8" w:rsidRPr="004740F1" w:rsidRDefault="003E55F8" w:rsidP="003E55F8">
      <w:pPr>
        <w:rPr>
          <w:szCs w:val="22"/>
          <w:highlight w:val="lightGray"/>
          <w:lang w:val="da-DK"/>
        </w:rPr>
      </w:pPr>
      <w:r w:rsidRPr="004740F1">
        <w:rPr>
          <w:szCs w:val="22"/>
          <w:highlight w:val="lightGray"/>
          <w:lang w:val="da-DK"/>
        </w:rPr>
        <w:t>130 tabletter</w:t>
      </w:r>
    </w:p>
    <w:p w:rsidR="003E55F8" w:rsidRPr="00E03C26" w:rsidRDefault="003E55F8" w:rsidP="003E55F8">
      <w:pPr>
        <w:rPr>
          <w:szCs w:val="22"/>
          <w:highlight w:val="lightGray"/>
          <w:lang w:val="da-DK"/>
        </w:rPr>
      </w:pPr>
      <w:r w:rsidRPr="004740F1">
        <w:rPr>
          <w:szCs w:val="22"/>
          <w:highlight w:val="lightGray"/>
          <w:lang w:val="da-DK"/>
        </w:rPr>
        <w:t xml:space="preserve">175 </w:t>
      </w:r>
      <w:r w:rsidRPr="00E03C26">
        <w:rPr>
          <w:szCs w:val="22"/>
          <w:highlight w:val="lightGray"/>
          <w:lang w:val="da-DK"/>
        </w:rPr>
        <w:t>tabletter</w:t>
      </w:r>
    </w:p>
    <w:p w:rsidR="003E55F8" w:rsidRPr="00E03C26" w:rsidRDefault="003E55F8" w:rsidP="00E03C26">
      <w:pPr>
        <w:rPr>
          <w:szCs w:val="22"/>
          <w:highlight w:val="lightGray"/>
        </w:rPr>
      </w:pPr>
      <w:r>
        <w:rPr>
          <w:szCs w:val="22"/>
          <w:highlight w:val="lightGray"/>
        </w:rPr>
        <w:t>250 tabletter</w:t>
      </w:r>
    </w:p>
    <w:p w:rsidR="006B7AE5" w:rsidRDefault="006B7AE5" w:rsidP="006B7AE5">
      <w:pPr>
        <w:suppressAutoHyphens/>
        <w:spacing w:line="240" w:lineRule="auto"/>
        <w:rPr>
          <w:lang w:val="da-DK"/>
        </w:rPr>
      </w:pPr>
    </w:p>
    <w:p w:rsidR="006A0ADB" w:rsidRPr="002E1710" w:rsidRDefault="006A0ADB" w:rsidP="006B7AE5">
      <w:pPr>
        <w:suppressAutoHyphens/>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B7AE5" w:rsidRPr="002E1710">
        <w:tblPrEx>
          <w:tblCellMar>
            <w:top w:w="0" w:type="dxa"/>
            <w:bottom w:w="0" w:type="dxa"/>
          </w:tblCellMar>
        </w:tblPrEx>
        <w:tc>
          <w:tcPr>
            <w:tcW w:w="9281" w:type="dxa"/>
          </w:tcPr>
          <w:p w:rsidR="006B7AE5" w:rsidRPr="002E1710" w:rsidRDefault="006B7AE5" w:rsidP="004F5A28">
            <w:pPr>
              <w:spacing w:line="240" w:lineRule="auto"/>
              <w:rPr>
                <w:b/>
                <w:lang w:val="da-DK"/>
              </w:rPr>
            </w:pPr>
            <w:r w:rsidRPr="002E1710">
              <w:rPr>
                <w:b/>
                <w:lang w:val="da-DK"/>
              </w:rPr>
              <w:t>5.</w:t>
            </w:r>
            <w:r w:rsidRPr="002E1710">
              <w:rPr>
                <w:b/>
                <w:lang w:val="da-DK"/>
              </w:rPr>
              <w:tab/>
              <w:t>ANVENDELSESMÅDE OG ADMINISTRATIONSVEJ</w:t>
            </w:r>
          </w:p>
        </w:tc>
      </w:tr>
    </w:tbl>
    <w:p w:rsidR="006B7AE5" w:rsidRPr="002E1710" w:rsidRDefault="006B7AE5" w:rsidP="006B7AE5">
      <w:pPr>
        <w:suppressAutoHyphens/>
        <w:spacing w:line="240" w:lineRule="auto"/>
        <w:rPr>
          <w:lang w:val="da-DK"/>
        </w:rPr>
      </w:pPr>
    </w:p>
    <w:p w:rsidR="00CC7772" w:rsidRPr="002E1710" w:rsidRDefault="00CC7772" w:rsidP="00CC7772">
      <w:pPr>
        <w:suppressAutoHyphens/>
        <w:spacing w:line="240" w:lineRule="auto"/>
        <w:rPr>
          <w:lang w:val="da-DK"/>
        </w:rPr>
      </w:pPr>
      <w:r w:rsidRPr="00D87DB0">
        <w:rPr>
          <w:lang w:val="da-DK"/>
        </w:rPr>
        <w:t>Læs indlægssedlen inden brug.</w:t>
      </w:r>
    </w:p>
    <w:p w:rsidR="006B7AE5" w:rsidRPr="002E1710" w:rsidRDefault="006B7AE5" w:rsidP="006B7AE5">
      <w:pPr>
        <w:suppressAutoHyphens/>
        <w:spacing w:line="240" w:lineRule="auto"/>
        <w:rPr>
          <w:lang w:val="da-DK"/>
        </w:rPr>
      </w:pPr>
      <w:r w:rsidRPr="002E1710">
        <w:rPr>
          <w:lang w:val="da-DK"/>
        </w:rPr>
        <w:t>Oral anvendelse</w:t>
      </w:r>
      <w:r w:rsidR="0007240E">
        <w:rPr>
          <w:lang w:val="da-DK"/>
        </w:rPr>
        <w:t>.</w:t>
      </w:r>
    </w:p>
    <w:p w:rsidR="00DA1F7F" w:rsidRPr="002E1710" w:rsidRDefault="00DA1F7F" w:rsidP="006B7AE5">
      <w:pPr>
        <w:suppressAutoHyphens/>
        <w:spacing w:line="240" w:lineRule="auto"/>
        <w:rPr>
          <w:lang w:val="da-DK"/>
        </w:rPr>
      </w:pPr>
    </w:p>
    <w:p w:rsidR="006B7AE5" w:rsidRPr="002E1710" w:rsidRDefault="006B7AE5" w:rsidP="006B7AE5">
      <w:pPr>
        <w:suppressAutoHyphens/>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B7AE5" w:rsidRPr="002E1710">
        <w:tblPrEx>
          <w:tblCellMar>
            <w:top w:w="0" w:type="dxa"/>
            <w:bottom w:w="0" w:type="dxa"/>
          </w:tblCellMar>
        </w:tblPrEx>
        <w:tc>
          <w:tcPr>
            <w:tcW w:w="9281" w:type="dxa"/>
          </w:tcPr>
          <w:p w:rsidR="006B7AE5" w:rsidRPr="002E1710" w:rsidRDefault="006B7AE5" w:rsidP="004F5A28">
            <w:pPr>
              <w:spacing w:line="240" w:lineRule="auto"/>
              <w:ind w:left="567" w:hanging="567"/>
              <w:rPr>
                <w:b/>
                <w:lang w:val="da-DK"/>
              </w:rPr>
            </w:pPr>
            <w:r w:rsidRPr="002E1710">
              <w:rPr>
                <w:b/>
                <w:lang w:val="da-DK"/>
              </w:rPr>
              <w:t>6.</w:t>
            </w:r>
            <w:r w:rsidRPr="002E1710">
              <w:rPr>
                <w:b/>
                <w:lang w:val="da-DK"/>
              </w:rPr>
              <w:tab/>
            </w:r>
            <w:r w:rsidR="00EC021C">
              <w:rPr>
                <w:b/>
                <w:lang w:val="da-DK"/>
              </w:rPr>
              <w:t xml:space="preserve">SÆRLIG </w:t>
            </w:r>
            <w:r w:rsidRPr="002E1710">
              <w:rPr>
                <w:b/>
                <w:lang w:val="da-DK"/>
              </w:rPr>
              <w:t>ADVARSEL OM, AT LÆGEMIDLET SKAL OPBEVARES UTILGÆNGELIGT FOR BØRN</w:t>
            </w:r>
          </w:p>
        </w:tc>
      </w:tr>
    </w:tbl>
    <w:p w:rsidR="006B7AE5" w:rsidRPr="002E1710" w:rsidRDefault="006B7AE5" w:rsidP="006B7AE5">
      <w:pPr>
        <w:suppressAutoHyphens/>
        <w:spacing w:line="240" w:lineRule="auto"/>
        <w:rPr>
          <w:lang w:val="da-DK"/>
        </w:rPr>
      </w:pPr>
    </w:p>
    <w:p w:rsidR="006B7AE5" w:rsidRPr="002E1710" w:rsidRDefault="006B7AE5" w:rsidP="006B7AE5">
      <w:pPr>
        <w:suppressAutoHyphens/>
        <w:spacing w:line="240" w:lineRule="auto"/>
        <w:rPr>
          <w:lang w:val="da-DK"/>
        </w:rPr>
      </w:pPr>
      <w:r w:rsidRPr="002E1710">
        <w:rPr>
          <w:lang w:val="da-DK"/>
        </w:rPr>
        <w:t>Opbevares utilgængeligt for børn.</w:t>
      </w:r>
    </w:p>
    <w:p w:rsidR="006B7AE5" w:rsidRPr="002E1710" w:rsidRDefault="006B7AE5" w:rsidP="006B7AE5">
      <w:pPr>
        <w:suppressAutoHyphens/>
        <w:spacing w:line="240" w:lineRule="auto"/>
        <w:rPr>
          <w:lang w:val="da-DK"/>
        </w:rPr>
      </w:pPr>
    </w:p>
    <w:p w:rsidR="006B7AE5" w:rsidRPr="002E1710" w:rsidRDefault="006B7AE5" w:rsidP="006B7AE5">
      <w:pPr>
        <w:suppressAutoHyphens/>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B7AE5" w:rsidRPr="002E1710">
        <w:tblPrEx>
          <w:tblCellMar>
            <w:top w:w="0" w:type="dxa"/>
            <w:bottom w:w="0" w:type="dxa"/>
          </w:tblCellMar>
        </w:tblPrEx>
        <w:tc>
          <w:tcPr>
            <w:tcW w:w="9281" w:type="dxa"/>
          </w:tcPr>
          <w:p w:rsidR="006B7AE5" w:rsidRPr="002E1710" w:rsidRDefault="006B7AE5" w:rsidP="004F5A28">
            <w:pPr>
              <w:spacing w:line="240" w:lineRule="auto"/>
              <w:ind w:left="567" w:hanging="567"/>
              <w:rPr>
                <w:b/>
                <w:lang w:val="da-DK"/>
              </w:rPr>
            </w:pPr>
            <w:r w:rsidRPr="002E1710">
              <w:rPr>
                <w:b/>
                <w:lang w:val="da-DK"/>
              </w:rPr>
              <w:t>7.</w:t>
            </w:r>
            <w:r w:rsidRPr="002E1710">
              <w:rPr>
                <w:b/>
                <w:lang w:val="da-DK"/>
              </w:rPr>
              <w:tab/>
              <w:t>EVENTUELLE ANDRE SÆRLIGE ADVARSLER</w:t>
            </w:r>
          </w:p>
        </w:tc>
      </w:tr>
    </w:tbl>
    <w:p w:rsidR="006B7AE5" w:rsidRPr="002E1710" w:rsidRDefault="006B7AE5" w:rsidP="006B7AE5">
      <w:pPr>
        <w:suppressAutoHyphens/>
        <w:spacing w:line="240" w:lineRule="auto"/>
        <w:rPr>
          <w:lang w:val="da-DK"/>
        </w:rPr>
      </w:pPr>
    </w:p>
    <w:p w:rsidR="006B7AE5" w:rsidRPr="002E1710" w:rsidRDefault="006B7AE5" w:rsidP="006B7AE5">
      <w:pPr>
        <w:suppressAutoHyphens/>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B7AE5" w:rsidRPr="002E1710">
        <w:tblPrEx>
          <w:tblCellMar>
            <w:top w:w="0" w:type="dxa"/>
            <w:bottom w:w="0" w:type="dxa"/>
          </w:tblCellMar>
        </w:tblPrEx>
        <w:tc>
          <w:tcPr>
            <w:tcW w:w="9281" w:type="dxa"/>
          </w:tcPr>
          <w:p w:rsidR="006B7AE5" w:rsidRPr="002E1710" w:rsidRDefault="006B7AE5" w:rsidP="004F5A28">
            <w:pPr>
              <w:spacing w:line="240" w:lineRule="auto"/>
              <w:ind w:left="567" w:hanging="567"/>
              <w:rPr>
                <w:b/>
                <w:lang w:val="da-DK"/>
              </w:rPr>
            </w:pPr>
            <w:r w:rsidRPr="002E1710">
              <w:rPr>
                <w:b/>
                <w:lang w:val="da-DK"/>
              </w:rPr>
              <w:t>8.</w:t>
            </w:r>
            <w:r w:rsidRPr="002E1710">
              <w:rPr>
                <w:b/>
                <w:lang w:val="da-DK"/>
              </w:rPr>
              <w:tab/>
              <w:t>UDLØBSDATO</w:t>
            </w:r>
          </w:p>
        </w:tc>
      </w:tr>
    </w:tbl>
    <w:p w:rsidR="006B7AE5" w:rsidRPr="002E1710" w:rsidRDefault="006B7AE5" w:rsidP="006B7AE5">
      <w:pPr>
        <w:suppressAutoHyphens/>
        <w:spacing w:line="240" w:lineRule="auto"/>
        <w:ind w:left="567" w:hanging="567"/>
        <w:rPr>
          <w:lang w:val="da-DK"/>
        </w:rPr>
      </w:pPr>
    </w:p>
    <w:p w:rsidR="006B7AE5" w:rsidRPr="002E1710" w:rsidRDefault="006B7AE5" w:rsidP="006B7AE5">
      <w:pPr>
        <w:suppressAutoHyphens/>
        <w:spacing w:line="240" w:lineRule="auto"/>
        <w:rPr>
          <w:lang w:val="da-DK"/>
        </w:rPr>
      </w:pPr>
      <w:r w:rsidRPr="002E1710">
        <w:rPr>
          <w:lang w:val="da-DK"/>
        </w:rPr>
        <w:t>EXP</w:t>
      </w:r>
      <w:r w:rsidR="0007240E">
        <w:rPr>
          <w:lang w:val="da-DK"/>
        </w:rPr>
        <w:t>:</w:t>
      </w:r>
    </w:p>
    <w:p w:rsidR="006B7AE5" w:rsidRPr="002E1710" w:rsidRDefault="006B7AE5" w:rsidP="006B7AE5">
      <w:pPr>
        <w:spacing w:line="240" w:lineRule="auto"/>
        <w:rPr>
          <w:lang w:val="da-DK"/>
        </w:rPr>
      </w:pPr>
    </w:p>
    <w:p w:rsidR="006B7AE5" w:rsidRPr="002E1710" w:rsidRDefault="006B7AE5" w:rsidP="006B7AE5">
      <w:pPr>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B7AE5" w:rsidRPr="002E1710">
        <w:tblPrEx>
          <w:tblCellMar>
            <w:top w:w="0" w:type="dxa"/>
            <w:bottom w:w="0" w:type="dxa"/>
          </w:tblCellMar>
        </w:tblPrEx>
        <w:tc>
          <w:tcPr>
            <w:tcW w:w="9281" w:type="dxa"/>
          </w:tcPr>
          <w:p w:rsidR="006B7AE5" w:rsidRPr="002E1710" w:rsidRDefault="006B7AE5" w:rsidP="004F5A28">
            <w:pPr>
              <w:spacing w:line="240" w:lineRule="auto"/>
              <w:ind w:left="567" w:hanging="567"/>
              <w:rPr>
                <w:b/>
                <w:lang w:val="da-DK"/>
              </w:rPr>
            </w:pPr>
            <w:r w:rsidRPr="002E1710">
              <w:rPr>
                <w:b/>
                <w:lang w:val="da-DK"/>
              </w:rPr>
              <w:t>9.</w:t>
            </w:r>
            <w:r w:rsidRPr="002E1710">
              <w:rPr>
                <w:b/>
                <w:lang w:val="da-DK"/>
              </w:rPr>
              <w:tab/>
              <w:t>SÆRLIGE OPBEVARINGSBETINGELSER</w:t>
            </w:r>
          </w:p>
        </w:tc>
      </w:tr>
    </w:tbl>
    <w:p w:rsidR="006B7AE5" w:rsidRPr="002E1710" w:rsidRDefault="006B7AE5" w:rsidP="006B7AE5">
      <w:pPr>
        <w:suppressAutoHyphens/>
        <w:spacing w:line="240" w:lineRule="auto"/>
        <w:rPr>
          <w:lang w:val="da-DK"/>
        </w:rPr>
      </w:pPr>
    </w:p>
    <w:p w:rsidR="006B7AE5" w:rsidRPr="002E1710" w:rsidRDefault="006B7AE5" w:rsidP="006B7AE5">
      <w:pPr>
        <w:suppressAutoHyphens/>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B7AE5" w:rsidRPr="002E1710">
        <w:tblPrEx>
          <w:tblCellMar>
            <w:top w:w="0" w:type="dxa"/>
            <w:bottom w:w="0" w:type="dxa"/>
          </w:tblCellMar>
        </w:tblPrEx>
        <w:tc>
          <w:tcPr>
            <w:tcW w:w="9281" w:type="dxa"/>
          </w:tcPr>
          <w:p w:rsidR="006B7AE5" w:rsidRPr="002E1710" w:rsidRDefault="006B7AE5" w:rsidP="004F14D3">
            <w:pPr>
              <w:spacing w:line="240" w:lineRule="auto"/>
              <w:ind w:left="567" w:hanging="567"/>
              <w:rPr>
                <w:b/>
                <w:lang w:val="da-DK"/>
              </w:rPr>
            </w:pPr>
            <w:r w:rsidRPr="002E1710">
              <w:rPr>
                <w:b/>
                <w:lang w:val="da-DK"/>
              </w:rPr>
              <w:t>10.</w:t>
            </w:r>
            <w:r w:rsidRPr="002E1710">
              <w:rPr>
                <w:b/>
                <w:lang w:val="da-DK"/>
              </w:rPr>
              <w:tab/>
              <w:t xml:space="preserve">EVENTUELLE SÆRLIGE FORHOLDSREGLER VED BORTSKAFFELSE AF </w:t>
            </w:r>
            <w:r w:rsidR="00EC021C">
              <w:rPr>
                <w:b/>
                <w:lang w:val="da-DK"/>
              </w:rPr>
              <w:t>IKKE ANVENDT</w:t>
            </w:r>
            <w:r w:rsidRPr="002E1710">
              <w:rPr>
                <w:b/>
                <w:lang w:val="da-DK"/>
              </w:rPr>
              <w:t xml:space="preserve"> LÆGEMID</w:t>
            </w:r>
            <w:r w:rsidR="00EC021C">
              <w:rPr>
                <w:b/>
                <w:lang w:val="da-DK"/>
              </w:rPr>
              <w:t>DE</w:t>
            </w:r>
            <w:r w:rsidRPr="002E1710">
              <w:rPr>
                <w:b/>
                <w:lang w:val="da-DK"/>
              </w:rPr>
              <w:t>L</w:t>
            </w:r>
            <w:r w:rsidR="00EC021C">
              <w:rPr>
                <w:b/>
                <w:lang w:val="da-DK"/>
              </w:rPr>
              <w:t xml:space="preserve"> SAMT</w:t>
            </w:r>
            <w:r w:rsidRPr="002E1710">
              <w:rPr>
                <w:b/>
                <w:lang w:val="da-DK"/>
              </w:rPr>
              <w:t xml:space="preserve"> AFFALD </w:t>
            </w:r>
            <w:r w:rsidR="00EC021C">
              <w:rPr>
                <w:b/>
                <w:lang w:val="da-DK"/>
              </w:rPr>
              <w:t>HERAF</w:t>
            </w:r>
          </w:p>
        </w:tc>
      </w:tr>
    </w:tbl>
    <w:p w:rsidR="006B7AE5" w:rsidRPr="002E1710" w:rsidRDefault="006B7AE5" w:rsidP="006B7AE5">
      <w:pPr>
        <w:suppressAutoHyphens/>
        <w:spacing w:line="240" w:lineRule="auto"/>
        <w:rPr>
          <w:lang w:val="da-DK"/>
        </w:rPr>
      </w:pPr>
    </w:p>
    <w:p w:rsidR="006B7AE5" w:rsidRPr="002E1710" w:rsidRDefault="006B7AE5" w:rsidP="006B7AE5">
      <w:pPr>
        <w:suppressAutoHyphens/>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B7AE5" w:rsidRPr="002E1710">
        <w:tblPrEx>
          <w:tblCellMar>
            <w:top w:w="0" w:type="dxa"/>
            <w:bottom w:w="0" w:type="dxa"/>
          </w:tblCellMar>
        </w:tblPrEx>
        <w:tc>
          <w:tcPr>
            <w:tcW w:w="9281" w:type="dxa"/>
          </w:tcPr>
          <w:p w:rsidR="006B7AE5" w:rsidRPr="002E1710" w:rsidRDefault="006B7AE5" w:rsidP="004F5A28">
            <w:pPr>
              <w:spacing w:line="240" w:lineRule="auto"/>
              <w:ind w:left="567" w:hanging="567"/>
              <w:rPr>
                <w:b/>
                <w:lang w:val="da-DK"/>
              </w:rPr>
            </w:pPr>
            <w:r w:rsidRPr="002E1710">
              <w:rPr>
                <w:b/>
                <w:lang w:val="da-DK"/>
              </w:rPr>
              <w:t>11.</w:t>
            </w:r>
            <w:r w:rsidRPr="002E1710">
              <w:rPr>
                <w:b/>
                <w:lang w:val="da-DK"/>
              </w:rPr>
              <w:tab/>
              <w:t>NAVN OG ADRESSE PÅ INDEHAVEREN AF MARKEDSFØRINGSTILLADELSEN</w:t>
            </w:r>
          </w:p>
        </w:tc>
      </w:tr>
    </w:tbl>
    <w:p w:rsidR="006B7AE5" w:rsidRPr="002E1710" w:rsidRDefault="006B7AE5" w:rsidP="006B7AE5">
      <w:pPr>
        <w:suppressAutoHyphens/>
        <w:spacing w:line="240" w:lineRule="auto"/>
        <w:rPr>
          <w:lang w:val="da-DK"/>
        </w:rPr>
      </w:pPr>
    </w:p>
    <w:p w:rsidR="003E55F8" w:rsidRPr="00E03C26" w:rsidRDefault="003E55F8" w:rsidP="006B7AE5">
      <w:pPr>
        <w:suppressAutoHyphens/>
        <w:spacing w:line="240" w:lineRule="auto"/>
        <w:rPr>
          <w:i/>
          <w:lang w:val="en-US"/>
        </w:rPr>
      </w:pPr>
      <w:r w:rsidRPr="00E03C26">
        <w:rPr>
          <w:i/>
          <w:highlight w:val="lightGray"/>
          <w:lang w:val="en-US"/>
        </w:rPr>
        <w:t>Karton</w:t>
      </w:r>
    </w:p>
    <w:p w:rsidR="006B7AE5" w:rsidRPr="002E1710" w:rsidRDefault="006B7AE5" w:rsidP="006B7AE5">
      <w:pPr>
        <w:suppressAutoHyphens/>
        <w:spacing w:line="240" w:lineRule="auto"/>
        <w:rPr>
          <w:lang w:val="en-US"/>
        </w:rPr>
      </w:pPr>
      <w:r w:rsidRPr="002E1710">
        <w:rPr>
          <w:lang w:val="en-US"/>
        </w:rPr>
        <w:t>Orion Corporation</w:t>
      </w:r>
    </w:p>
    <w:p w:rsidR="006B7AE5" w:rsidRPr="002E1710" w:rsidRDefault="006B7AE5" w:rsidP="006B7AE5">
      <w:pPr>
        <w:suppressAutoHyphens/>
        <w:spacing w:line="240" w:lineRule="auto"/>
        <w:rPr>
          <w:lang w:val="en-US"/>
        </w:rPr>
      </w:pPr>
      <w:r w:rsidRPr="002E1710">
        <w:rPr>
          <w:lang w:val="en-US"/>
        </w:rPr>
        <w:t>Orionintie 1</w:t>
      </w:r>
    </w:p>
    <w:p w:rsidR="006B7AE5" w:rsidRPr="002E1710" w:rsidRDefault="006B7AE5" w:rsidP="006B7AE5">
      <w:pPr>
        <w:suppressAutoHyphens/>
        <w:spacing w:line="240" w:lineRule="auto"/>
        <w:rPr>
          <w:lang w:val="en-US"/>
        </w:rPr>
      </w:pPr>
      <w:r w:rsidRPr="002E1710">
        <w:rPr>
          <w:lang w:val="en-US"/>
        </w:rPr>
        <w:t xml:space="preserve">FI-02200 </w:t>
      </w:r>
      <w:smartTag w:uri="urn:schemas-microsoft-com:office:smarttags" w:element="place">
        <w:smartTag w:uri="urn:schemas-microsoft-com:office:smarttags" w:element="City">
          <w:r w:rsidRPr="002E1710">
            <w:rPr>
              <w:lang w:val="en-US"/>
            </w:rPr>
            <w:t>Espoo</w:t>
          </w:r>
        </w:smartTag>
      </w:smartTag>
    </w:p>
    <w:p w:rsidR="006B7AE5" w:rsidRPr="002E1710" w:rsidRDefault="006B7AE5" w:rsidP="006B7AE5">
      <w:pPr>
        <w:suppressAutoHyphens/>
        <w:spacing w:line="240" w:lineRule="auto"/>
        <w:rPr>
          <w:lang w:val="en-US"/>
        </w:rPr>
      </w:pPr>
      <w:smartTag w:uri="urn:schemas-microsoft-com:office:smarttags" w:element="place">
        <w:smartTag w:uri="urn:schemas-microsoft-com:office:smarttags" w:element="country-region">
          <w:r w:rsidRPr="002E1710">
            <w:rPr>
              <w:lang w:val="en-US"/>
            </w:rPr>
            <w:t>F</w:t>
          </w:r>
          <w:r w:rsidR="00DA1F7F" w:rsidRPr="002E1710">
            <w:rPr>
              <w:lang w:val="en-US"/>
            </w:rPr>
            <w:t>inland</w:t>
          </w:r>
        </w:smartTag>
      </w:smartTag>
    </w:p>
    <w:p w:rsidR="006B7AE5" w:rsidRDefault="006B7AE5" w:rsidP="006B7AE5">
      <w:pPr>
        <w:suppressAutoHyphens/>
        <w:spacing w:line="240" w:lineRule="auto"/>
        <w:rPr>
          <w:lang w:val="en-US"/>
        </w:rPr>
      </w:pPr>
    </w:p>
    <w:p w:rsidR="003E55F8" w:rsidRPr="004740F1" w:rsidRDefault="003E55F8" w:rsidP="003E55F8">
      <w:pPr>
        <w:suppressAutoHyphens/>
        <w:spacing w:line="240" w:lineRule="auto"/>
        <w:rPr>
          <w:i/>
          <w:lang w:val="en-US"/>
        </w:rPr>
      </w:pPr>
      <w:r w:rsidRPr="00E03C26">
        <w:rPr>
          <w:i/>
          <w:highlight w:val="lightGray"/>
          <w:lang w:val="en-US"/>
        </w:rPr>
        <w:t>Etiket</w:t>
      </w:r>
    </w:p>
    <w:p w:rsidR="003E55F8" w:rsidRPr="002E1710" w:rsidRDefault="003E55F8" w:rsidP="006B7AE5">
      <w:pPr>
        <w:suppressAutoHyphens/>
        <w:spacing w:line="240" w:lineRule="auto"/>
        <w:rPr>
          <w:lang w:val="en-US"/>
        </w:rPr>
      </w:pPr>
      <w:r>
        <w:rPr>
          <w:lang w:val="en-US"/>
        </w:rPr>
        <w:t>Orion Corporation</w:t>
      </w:r>
    </w:p>
    <w:p w:rsidR="006B7AE5" w:rsidRDefault="006B7AE5" w:rsidP="006B7AE5">
      <w:pPr>
        <w:suppressAutoHyphens/>
        <w:spacing w:line="240" w:lineRule="auto"/>
        <w:rPr>
          <w:lang w:val="en-US"/>
        </w:rPr>
      </w:pPr>
    </w:p>
    <w:p w:rsidR="00D454E9" w:rsidRPr="002E1710" w:rsidRDefault="00D454E9" w:rsidP="006B7AE5">
      <w:pPr>
        <w:suppressAutoHyphens/>
        <w:spacing w:line="240" w:lineRule="auto"/>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B7AE5" w:rsidRPr="002E1710">
        <w:tblPrEx>
          <w:tblCellMar>
            <w:top w:w="0" w:type="dxa"/>
            <w:bottom w:w="0" w:type="dxa"/>
          </w:tblCellMar>
        </w:tblPrEx>
        <w:tc>
          <w:tcPr>
            <w:tcW w:w="9281" w:type="dxa"/>
          </w:tcPr>
          <w:p w:rsidR="006B7AE5" w:rsidRPr="002E1710" w:rsidRDefault="006B7AE5" w:rsidP="004F5A28">
            <w:pPr>
              <w:spacing w:line="240" w:lineRule="auto"/>
              <w:ind w:left="567" w:hanging="567"/>
              <w:rPr>
                <w:b/>
                <w:lang w:val="da-DK"/>
              </w:rPr>
            </w:pPr>
            <w:r w:rsidRPr="002E1710">
              <w:rPr>
                <w:b/>
                <w:lang w:val="da-DK"/>
              </w:rPr>
              <w:t>12.</w:t>
            </w:r>
            <w:r w:rsidRPr="002E1710">
              <w:rPr>
                <w:b/>
                <w:lang w:val="da-DK"/>
              </w:rPr>
              <w:tab/>
              <w:t>MARKEDSFØRINGSTILLADELSESNUMMER (NUMRE)</w:t>
            </w:r>
          </w:p>
        </w:tc>
      </w:tr>
    </w:tbl>
    <w:p w:rsidR="006B7AE5" w:rsidRPr="002E1710" w:rsidRDefault="006B7AE5" w:rsidP="006B7AE5">
      <w:pPr>
        <w:suppressAutoHyphens/>
        <w:spacing w:line="240" w:lineRule="auto"/>
        <w:rPr>
          <w:lang w:val="da-DK"/>
        </w:rPr>
      </w:pPr>
    </w:p>
    <w:p w:rsidR="006B7AE5" w:rsidRPr="00357CB1" w:rsidRDefault="006B7AE5" w:rsidP="006B7AE5">
      <w:pPr>
        <w:spacing w:line="240" w:lineRule="auto"/>
        <w:rPr>
          <w:highlight w:val="lightGray"/>
          <w:lang w:val="da-DK"/>
        </w:rPr>
      </w:pPr>
      <w:r w:rsidRPr="002E1710">
        <w:rPr>
          <w:lang w:val="da-DK"/>
        </w:rPr>
        <w:t xml:space="preserve">EU/1/03/260/005  </w:t>
      </w:r>
      <w:r w:rsidRPr="00357CB1">
        <w:rPr>
          <w:highlight w:val="lightGray"/>
          <w:lang w:val="da-DK"/>
        </w:rPr>
        <w:t>10 filmovertrukne tabletter</w:t>
      </w:r>
    </w:p>
    <w:p w:rsidR="006B7AE5" w:rsidRPr="00357CB1" w:rsidRDefault="006B7AE5" w:rsidP="006B7AE5">
      <w:pPr>
        <w:spacing w:line="240" w:lineRule="auto"/>
        <w:rPr>
          <w:highlight w:val="lightGray"/>
          <w:lang w:val="da-DK"/>
        </w:rPr>
      </w:pPr>
      <w:r w:rsidRPr="00357CB1">
        <w:rPr>
          <w:highlight w:val="lightGray"/>
          <w:lang w:val="da-DK"/>
        </w:rPr>
        <w:t>EU/1/03/260/006  30 filmovertrukne tabletter</w:t>
      </w:r>
    </w:p>
    <w:p w:rsidR="006B7AE5" w:rsidRPr="00357CB1" w:rsidRDefault="006B7AE5" w:rsidP="006B7AE5">
      <w:pPr>
        <w:spacing w:line="240" w:lineRule="auto"/>
        <w:rPr>
          <w:highlight w:val="lightGray"/>
          <w:lang w:val="da-DK"/>
        </w:rPr>
      </w:pPr>
      <w:r w:rsidRPr="00357CB1">
        <w:rPr>
          <w:highlight w:val="lightGray"/>
          <w:lang w:val="da-DK"/>
        </w:rPr>
        <w:t>EU/1/03/260/007  100 filmovertrukne tabletter</w:t>
      </w:r>
    </w:p>
    <w:p w:rsidR="006B7AE5" w:rsidRPr="00357CB1" w:rsidRDefault="006B7AE5" w:rsidP="006B7AE5">
      <w:pPr>
        <w:spacing w:line="240" w:lineRule="auto"/>
        <w:rPr>
          <w:highlight w:val="lightGray"/>
          <w:lang w:val="da-DK"/>
        </w:rPr>
      </w:pPr>
      <w:r w:rsidRPr="00357CB1">
        <w:rPr>
          <w:highlight w:val="lightGray"/>
          <w:lang w:val="da-DK"/>
        </w:rPr>
        <w:t>EU/1/03/260/008  250 filmovertrukne tabletter</w:t>
      </w:r>
    </w:p>
    <w:p w:rsidR="006B7AE5" w:rsidRPr="00357CB1" w:rsidRDefault="006B7AE5" w:rsidP="006B7AE5">
      <w:pPr>
        <w:spacing w:line="240" w:lineRule="auto"/>
        <w:rPr>
          <w:highlight w:val="lightGray"/>
          <w:lang w:val="da-DK"/>
        </w:rPr>
      </w:pPr>
      <w:r w:rsidRPr="00357CB1">
        <w:rPr>
          <w:highlight w:val="lightGray"/>
          <w:lang w:val="da-DK"/>
        </w:rPr>
        <w:t>EU/1/03/260/014  175 filmovertrukne tabletter</w:t>
      </w:r>
    </w:p>
    <w:p w:rsidR="006B7AE5" w:rsidRPr="002E1710" w:rsidRDefault="006B7AE5" w:rsidP="006B7AE5">
      <w:pPr>
        <w:spacing w:line="240" w:lineRule="auto"/>
        <w:rPr>
          <w:lang w:val="da-DK"/>
        </w:rPr>
      </w:pPr>
      <w:r w:rsidRPr="00357CB1">
        <w:rPr>
          <w:highlight w:val="lightGray"/>
          <w:lang w:val="da-DK"/>
        </w:rPr>
        <w:t>EU/1/03/260/017  130 filmovertrukne tabletter</w:t>
      </w:r>
    </w:p>
    <w:p w:rsidR="006B7AE5" w:rsidRPr="002E1710" w:rsidRDefault="006B7AE5" w:rsidP="006B7AE5">
      <w:pPr>
        <w:suppressAutoHyphens/>
        <w:spacing w:line="240" w:lineRule="auto"/>
        <w:rPr>
          <w:lang w:val="da-DK"/>
        </w:rPr>
      </w:pPr>
    </w:p>
    <w:p w:rsidR="006B7AE5" w:rsidRPr="002E1710" w:rsidRDefault="006B7AE5" w:rsidP="006B7AE5">
      <w:pPr>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B7AE5" w:rsidRPr="002E1710">
        <w:tblPrEx>
          <w:tblCellMar>
            <w:top w:w="0" w:type="dxa"/>
            <w:bottom w:w="0" w:type="dxa"/>
          </w:tblCellMar>
        </w:tblPrEx>
        <w:tc>
          <w:tcPr>
            <w:tcW w:w="9281" w:type="dxa"/>
          </w:tcPr>
          <w:p w:rsidR="006B7AE5" w:rsidRPr="002E1710" w:rsidRDefault="006B7AE5" w:rsidP="004F5A28">
            <w:pPr>
              <w:spacing w:line="240" w:lineRule="auto"/>
              <w:ind w:left="567" w:hanging="567"/>
              <w:rPr>
                <w:b/>
                <w:lang w:val="da-DK"/>
              </w:rPr>
            </w:pPr>
            <w:r w:rsidRPr="002E1710">
              <w:rPr>
                <w:b/>
                <w:lang w:val="da-DK"/>
              </w:rPr>
              <w:t>13.</w:t>
            </w:r>
            <w:r w:rsidRPr="002E1710">
              <w:rPr>
                <w:b/>
                <w:lang w:val="da-DK"/>
              </w:rPr>
              <w:tab/>
              <w:t>FREMSTILLERENS BATCHNUMMER</w:t>
            </w:r>
          </w:p>
        </w:tc>
      </w:tr>
    </w:tbl>
    <w:p w:rsidR="006B7AE5" w:rsidRPr="002E1710" w:rsidRDefault="006B7AE5" w:rsidP="006B7AE5">
      <w:pPr>
        <w:spacing w:line="240" w:lineRule="auto"/>
        <w:rPr>
          <w:lang w:val="da-DK"/>
        </w:rPr>
      </w:pPr>
    </w:p>
    <w:p w:rsidR="006B7AE5" w:rsidRPr="002E1710" w:rsidRDefault="006B7AE5" w:rsidP="006B7AE5">
      <w:pPr>
        <w:spacing w:line="240" w:lineRule="auto"/>
        <w:rPr>
          <w:lang w:val="da-DK"/>
        </w:rPr>
      </w:pPr>
      <w:r w:rsidRPr="002E1710">
        <w:rPr>
          <w:lang w:val="da-DK"/>
        </w:rPr>
        <w:t>Batch</w:t>
      </w:r>
      <w:r w:rsidR="0007240E">
        <w:rPr>
          <w:lang w:val="da-DK"/>
        </w:rPr>
        <w:t>:</w:t>
      </w:r>
    </w:p>
    <w:p w:rsidR="006B7AE5" w:rsidRPr="002E1710" w:rsidRDefault="006B7AE5" w:rsidP="006B7AE5">
      <w:pPr>
        <w:spacing w:line="240" w:lineRule="auto"/>
        <w:rPr>
          <w:lang w:val="da-DK"/>
        </w:rPr>
      </w:pPr>
    </w:p>
    <w:p w:rsidR="006B7AE5" w:rsidRPr="002E1710" w:rsidRDefault="006B7AE5" w:rsidP="006B7AE5">
      <w:pPr>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B7AE5" w:rsidRPr="002E1710">
        <w:tblPrEx>
          <w:tblCellMar>
            <w:top w:w="0" w:type="dxa"/>
            <w:bottom w:w="0" w:type="dxa"/>
          </w:tblCellMar>
        </w:tblPrEx>
        <w:tc>
          <w:tcPr>
            <w:tcW w:w="9281" w:type="dxa"/>
          </w:tcPr>
          <w:p w:rsidR="006B7AE5" w:rsidRPr="002E1710" w:rsidRDefault="006B7AE5" w:rsidP="004F5A28">
            <w:pPr>
              <w:spacing w:line="240" w:lineRule="auto"/>
              <w:ind w:left="567" w:hanging="567"/>
              <w:rPr>
                <w:b/>
                <w:lang w:val="da-DK"/>
              </w:rPr>
            </w:pPr>
            <w:r w:rsidRPr="002E1710">
              <w:rPr>
                <w:b/>
                <w:lang w:val="da-DK"/>
              </w:rPr>
              <w:t>14.</w:t>
            </w:r>
            <w:r w:rsidRPr="002E1710">
              <w:rPr>
                <w:b/>
                <w:lang w:val="da-DK"/>
              </w:rPr>
              <w:tab/>
              <w:t>GENEREL KLASSIFIKATION FOR UDLEVERING</w:t>
            </w:r>
          </w:p>
        </w:tc>
      </w:tr>
    </w:tbl>
    <w:p w:rsidR="006B7AE5" w:rsidRPr="002E1710" w:rsidRDefault="006B7AE5" w:rsidP="006B7AE5">
      <w:pPr>
        <w:suppressAutoHyphens/>
        <w:spacing w:line="240" w:lineRule="auto"/>
        <w:rPr>
          <w:lang w:val="da-DK"/>
        </w:rPr>
      </w:pPr>
    </w:p>
    <w:p w:rsidR="006B7AE5" w:rsidRPr="002E1710" w:rsidRDefault="006B7AE5" w:rsidP="006B7AE5">
      <w:pPr>
        <w:suppressAutoHyphens/>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B7AE5" w:rsidRPr="002E1710">
        <w:tblPrEx>
          <w:tblCellMar>
            <w:top w:w="0" w:type="dxa"/>
            <w:bottom w:w="0" w:type="dxa"/>
          </w:tblCellMar>
        </w:tblPrEx>
        <w:tc>
          <w:tcPr>
            <w:tcW w:w="9281" w:type="dxa"/>
          </w:tcPr>
          <w:p w:rsidR="006B7AE5" w:rsidRPr="002E1710" w:rsidRDefault="006B7AE5" w:rsidP="004F5A28">
            <w:pPr>
              <w:spacing w:line="240" w:lineRule="auto"/>
              <w:ind w:left="567" w:hanging="567"/>
              <w:rPr>
                <w:b/>
                <w:lang w:val="da-DK"/>
              </w:rPr>
            </w:pPr>
            <w:r w:rsidRPr="002E1710">
              <w:rPr>
                <w:b/>
                <w:lang w:val="da-DK"/>
              </w:rPr>
              <w:t>15.</w:t>
            </w:r>
            <w:r w:rsidRPr="002E1710">
              <w:rPr>
                <w:b/>
                <w:lang w:val="da-DK"/>
              </w:rPr>
              <w:tab/>
              <w:t>INSTRUKTIONER VEDRØRENDE ANVENDELSEN</w:t>
            </w:r>
          </w:p>
        </w:tc>
      </w:tr>
    </w:tbl>
    <w:p w:rsidR="006B7AE5" w:rsidRDefault="006B7AE5" w:rsidP="006B7AE5">
      <w:pPr>
        <w:suppressAutoHyphens/>
        <w:spacing w:line="240" w:lineRule="auto"/>
        <w:rPr>
          <w:lang w:val="da-DK"/>
        </w:rPr>
      </w:pPr>
    </w:p>
    <w:p w:rsidR="00532AC3" w:rsidRDefault="00532AC3" w:rsidP="006B7AE5">
      <w:pPr>
        <w:suppressAutoHyphens/>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32AC3" w:rsidRPr="00532AC3" w:rsidTr="00532AC3">
        <w:tblPrEx>
          <w:tblCellMar>
            <w:top w:w="0" w:type="dxa"/>
            <w:bottom w:w="0" w:type="dxa"/>
          </w:tblCellMar>
        </w:tblPrEx>
        <w:tc>
          <w:tcPr>
            <w:tcW w:w="9281" w:type="dxa"/>
          </w:tcPr>
          <w:p w:rsidR="00532AC3" w:rsidRPr="00532AC3" w:rsidRDefault="00532AC3" w:rsidP="00532AC3">
            <w:pPr>
              <w:suppressAutoHyphens/>
              <w:spacing w:line="240" w:lineRule="auto"/>
              <w:rPr>
                <w:b/>
                <w:lang w:val="da-DK"/>
              </w:rPr>
            </w:pPr>
            <w:r w:rsidRPr="00532AC3">
              <w:rPr>
                <w:b/>
                <w:lang w:val="da-DK"/>
              </w:rPr>
              <w:t>16.</w:t>
            </w:r>
            <w:r w:rsidRPr="00532AC3">
              <w:rPr>
                <w:b/>
                <w:lang w:val="da-DK"/>
              </w:rPr>
              <w:tab/>
              <w:t>INFORMATION I BRAILLESKRIFT</w:t>
            </w:r>
          </w:p>
        </w:tc>
      </w:tr>
    </w:tbl>
    <w:p w:rsidR="00532AC3" w:rsidRPr="002E1710" w:rsidRDefault="00532AC3" w:rsidP="006B7AE5">
      <w:pPr>
        <w:suppressAutoHyphens/>
        <w:spacing w:line="240" w:lineRule="auto"/>
        <w:rPr>
          <w:lang w:val="da-DK"/>
        </w:rPr>
      </w:pPr>
    </w:p>
    <w:p w:rsidR="003E55F8" w:rsidRDefault="00007C50" w:rsidP="003E55F8">
      <w:pPr>
        <w:suppressAutoHyphens/>
        <w:spacing w:line="240" w:lineRule="auto"/>
        <w:rPr>
          <w:i/>
          <w:lang w:val="da-DK"/>
        </w:rPr>
      </w:pPr>
      <w:r>
        <w:rPr>
          <w:lang w:val="da-DK"/>
        </w:rPr>
        <w:t>s</w:t>
      </w:r>
      <w:r w:rsidR="006B7AE5" w:rsidRPr="002E1710">
        <w:rPr>
          <w:lang w:val="da-DK"/>
        </w:rPr>
        <w:t>talevo 100/25/200</w:t>
      </w:r>
      <w:r w:rsidR="00F525DD">
        <w:rPr>
          <w:lang w:val="da-DK"/>
        </w:rPr>
        <w:t> </w:t>
      </w:r>
      <w:r w:rsidR="006B7AE5" w:rsidRPr="002E1710">
        <w:rPr>
          <w:lang w:val="da-DK"/>
        </w:rPr>
        <w:t>mg</w:t>
      </w:r>
      <w:r w:rsidR="003E55F8">
        <w:rPr>
          <w:lang w:val="da-DK"/>
        </w:rPr>
        <w:t xml:space="preserve"> </w:t>
      </w:r>
      <w:r w:rsidR="003E55F8" w:rsidRPr="00E03C26">
        <w:rPr>
          <w:i/>
          <w:highlight w:val="lightGray"/>
          <w:lang w:val="da-DK"/>
        </w:rPr>
        <w:t>[kun karton]</w:t>
      </w:r>
    </w:p>
    <w:p w:rsidR="003E55F8" w:rsidRDefault="003E55F8" w:rsidP="003E55F8">
      <w:pPr>
        <w:suppressAutoHyphens/>
        <w:spacing w:line="240" w:lineRule="auto"/>
        <w:rPr>
          <w:i/>
          <w:lang w:val="da-DK"/>
        </w:rPr>
      </w:pPr>
    </w:p>
    <w:p w:rsidR="003E55F8" w:rsidRPr="003C5BD8" w:rsidRDefault="003E55F8" w:rsidP="003E55F8">
      <w:pPr>
        <w:ind w:left="567" w:hanging="567"/>
        <w:rPr>
          <w:noProof/>
          <w:szCs w:val="22"/>
          <w:lang w:val="da-DK"/>
        </w:rPr>
      </w:pPr>
    </w:p>
    <w:p w:rsidR="003E55F8" w:rsidRPr="004740F1" w:rsidRDefault="003E55F8" w:rsidP="003E55F8">
      <w:pPr>
        <w:keepNext/>
        <w:pBdr>
          <w:top w:val="single" w:sz="4" w:space="1" w:color="auto"/>
          <w:left w:val="single" w:sz="4" w:space="4" w:color="auto"/>
          <w:bottom w:val="single" w:sz="4" w:space="1" w:color="auto"/>
          <w:right w:val="single" w:sz="4" w:space="4" w:color="auto"/>
        </w:pBdr>
        <w:outlineLvl w:val="0"/>
        <w:rPr>
          <w:i/>
          <w:noProof/>
          <w:szCs w:val="22"/>
          <w:lang w:val="da-DK"/>
        </w:rPr>
      </w:pPr>
      <w:r w:rsidRPr="004740F1">
        <w:rPr>
          <w:b/>
          <w:noProof/>
          <w:szCs w:val="22"/>
          <w:lang w:val="da-DK"/>
        </w:rPr>
        <w:t>17</w:t>
      </w:r>
      <w:r w:rsidRPr="004740F1">
        <w:rPr>
          <w:b/>
          <w:noProof/>
          <w:szCs w:val="22"/>
          <w:lang w:val="da-DK"/>
        </w:rPr>
        <w:tab/>
        <w:t>ENTYDIG IDENTIFIKATOR – 2D-STREGKODE</w:t>
      </w:r>
    </w:p>
    <w:p w:rsidR="003E55F8" w:rsidRPr="004740F1" w:rsidRDefault="003E55F8" w:rsidP="003E55F8">
      <w:pPr>
        <w:tabs>
          <w:tab w:val="left" w:pos="720"/>
        </w:tabs>
        <w:rPr>
          <w:noProof/>
          <w:szCs w:val="22"/>
          <w:lang w:val="da-DK"/>
        </w:rPr>
      </w:pPr>
    </w:p>
    <w:p w:rsidR="003E55F8" w:rsidRPr="004740F1" w:rsidRDefault="003E55F8" w:rsidP="003E55F8">
      <w:pPr>
        <w:rPr>
          <w:noProof/>
          <w:szCs w:val="22"/>
          <w:shd w:val="clear" w:color="auto" w:fill="CCCCCC"/>
          <w:lang w:val="da-DK"/>
        </w:rPr>
      </w:pPr>
      <w:r w:rsidRPr="00A67712">
        <w:rPr>
          <w:noProof/>
          <w:szCs w:val="22"/>
          <w:highlight w:val="lightGray"/>
          <w:lang w:val="da-DK"/>
        </w:rPr>
        <w:t xml:space="preserve">Der er anført en 2D-stregkode, som indeholder en entydig identifikator </w:t>
      </w:r>
      <w:r w:rsidRPr="00E03C26">
        <w:rPr>
          <w:i/>
          <w:highlight w:val="lightGray"/>
          <w:lang w:val="da-DK"/>
        </w:rPr>
        <w:t>[kun karton]</w:t>
      </w:r>
    </w:p>
    <w:p w:rsidR="003E55F8" w:rsidRPr="004740F1" w:rsidRDefault="003E55F8" w:rsidP="003E55F8">
      <w:pPr>
        <w:tabs>
          <w:tab w:val="left" w:pos="720"/>
        </w:tabs>
        <w:rPr>
          <w:noProof/>
          <w:szCs w:val="22"/>
          <w:lang w:val="da-DK"/>
        </w:rPr>
      </w:pPr>
    </w:p>
    <w:p w:rsidR="003E55F8" w:rsidRPr="004740F1" w:rsidRDefault="003E55F8" w:rsidP="003E55F8">
      <w:pPr>
        <w:tabs>
          <w:tab w:val="left" w:pos="720"/>
        </w:tabs>
        <w:rPr>
          <w:noProof/>
          <w:szCs w:val="22"/>
          <w:lang w:val="da-DK"/>
        </w:rPr>
      </w:pPr>
    </w:p>
    <w:p w:rsidR="003E55F8" w:rsidRPr="004740F1" w:rsidRDefault="003E55F8" w:rsidP="003E55F8">
      <w:pPr>
        <w:keepNext/>
        <w:pBdr>
          <w:top w:val="single" w:sz="4" w:space="1" w:color="auto"/>
          <w:left w:val="single" w:sz="4" w:space="4" w:color="auto"/>
          <w:bottom w:val="single" w:sz="4" w:space="1" w:color="auto"/>
          <w:right w:val="single" w:sz="4" w:space="4" w:color="auto"/>
        </w:pBdr>
        <w:outlineLvl w:val="0"/>
        <w:rPr>
          <w:i/>
          <w:noProof/>
          <w:szCs w:val="22"/>
          <w:lang w:val="da-DK"/>
        </w:rPr>
      </w:pPr>
      <w:r w:rsidRPr="004740F1">
        <w:rPr>
          <w:b/>
          <w:noProof/>
          <w:szCs w:val="22"/>
          <w:lang w:val="da-DK"/>
        </w:rPr>
        <w:t>18.</w:t>
      </w:r>
      <w:r w:rsidRPr="004740F1">
        <w:rPr>
          <w:b/>
          <w:noProof/>
          <w:szCs w:val="22"/>
          <w:lang w:val="da-DK"/>
        </w:rPr>
        <w:tab/>
        <w:t>ENTYDIG IDENTIFIKATOR - MENNESKELIGT LÆSBARE DATA</w:t>
      </w:r>
    </w:p>
    <w:p w:rsidR="003E55F8" w:rsidRPr="004740F1" w:rsidRDefault="003E55F8" w:rsidP="003E55F8">
      <w:pPr>
        <w:tabs>
          <w:tab w:val="left" w:pos="720"/>
        </w:tabs>
        <w:rPr>
          <w:noProof/>
          <w:szCs w:val="22"/>
          <w:lang w:val="da-DK"/>
        </w:rPr>
      </w:pPr>
    </w:p>
    <w:p w:rsidR="003E55F8" w:rsidRDefault="003E55F8" w:rsidP="003E55F8">
      <w:pPr>
        <w:rPr>
          <w:i/>
          <w:lang w:val="da-DK"/>
        </w:rPr>
      </w:pPr>
      <w:r w:rsidRPr="00E03C26">
        <w:rPr>
          <w:i/>
          <w:highlight w:val="lightGray"/>
          <w:lang w:val="da-DK"/>
        </w:rPr>
        <w:t>[kun karton]:</w:t>
      </w:r>
    </w:p>
    <w:p w:rsidR="003E55F8" w:rsidRDefault="003E55F8" w:rsidP="003E55F8">
      <w:pPr>
        <w:rPr>
          <w:i/>
          <w:lang w:val="da-DK"/>
        </w:rPr>
      </w:pPr>
    </w:p>
    <w:p w:rsidR="003E55F8" w:rsidRPr="004740F1" w:rsidRDefault="003E55F8" w:rsidP="003E55F8">
      <w:pPr>
        <w:rPr>
          <w:color w:val="008000"/>
          <w:szCs w:val="22"/>
          <w:lang w:val="da-DK"/>
        </w:rPr>
      </w:pPr>
      <w:r w:rsidRPr="004740F1">
        <w:rPr>
          <w:szCs w:val="22"/>
          <w:lang w:val="da-DK"/>
        </w:rPr>
        <w:t xml:space="preserve">PC </w:t>
      </w:r>
      <w:r w:rsidRPr="00E03C26">
        <w:rPr>
          <w:szCs w:val="22"/>
          <w:highlight w:val="lightGray"/>
          <w:lang w:val="da-DK"/>
        </w:rPr>
        <w:t>{nummer}</w:t>
      </w:r>
    </w:p>
    <w:p w:rsidR="003E55F8" w:rsidRPr="004740F1" w:rsidRDefault="003E55F8" w:rsidP="003E55F8">
      <w:pPr>
        <w:rPr>
          <w:szCs w:val="22"/>
          <w:lang w:val="da-DK"/>
        </w:rPr>
      </w:pPr>
      <w:r w:rsidRPr="004740F1">
        <w:rPr>
          <w:szCs w:val="22"/>
          <w:lang w:val="da-DK"/>
        </w:rPr>
        <w:t xml:space="preserve">SN </w:t>
      </w:r>
      <w:r w:rsidRPr="00E03C26">
        <w:rPr>
          <w:szCs w:val="22"/>
          <w:highlight w:val="lightGray"/>
          <w:lang w:val="da-DK"/>
        </w:rPr>
        <w:t>{nummer}</w:t>
      </w:r>
    </w:p>
    <w:p w:rsidR="00C84B40" w:rsidRPr="002E1710" w:rsidRDefault="008C598A" w:rsidP="003E55F8">
      <w:pPr>
        <w:suppressAutoHyphens/>
        <w:spacing w:line="240" w:lineRule="auto"/>
        <w:rPr>
          <w:lang w:val="da-DK"/>
        </w:rPr>
      </w:pPr>
      <w:r>
        <w:rPr>
          <w:szCs w:val="22"/>
          <w:lang w:val="da-DK"/>
        </w:rPr>
        <w:t>&lt;</w:t>
      </w:r>
      <w:r w:rsidR="003E55F8" w:rsidRPr="004740F1">
        <w:rPr>
          <w:szCs w:val="22"/>
          <w:lang w:val="da-DK"/>
        </w:rPr>
        <w:t xml:space="preserve">NN </w:t>
      </w:r>
      <w:r w:rsidR="003E55F8" w:rsidRPr="004740F1">
        <w:rPr>
          <w:szCs w:val="22"/>
          <w:highlight w:val="lightGray"/>
          <w:lang w:val="da-DK"/>
        </w:rPr>
        <w:t>{num</w:t>
      </w:r>
      <w:r w:rsidR="00CB674D">
        <w:rPr>
          <w:szCs w:val="22"/>
          <w:highlight w:val="lightGray"/>
          <w:lang w:val="da-DK"/>
        </w:rPr>
        <w:t>m</w:t>
      </w:r>
      <w:r w:rsidR="003E55F8" w:rsidRPr="004740F1">
        <w:rPr>
          <w:szCs w:val="22"/>
          <w:highlight w:val="lightGray"/>
          <w:lang w:val="da-DK"/>
        </w:rPr>
        <w:t>er}</w:t>
      </w:r>
      <w:r>
        <w:rPr>
          <w:szCs w:val="22"/>
          <w:lang w:val="da-DK"/>
        </w:rPr>
        <w:t>&gt;</w:t>
      </w:r>
      <w:r w:rsidR="006B7AE5" w:rsidRPr="002E1710">
        <w:rPr>
          <w:lang w:val="da-DK"/>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84B40" w:rsidRPr="002E1710">
        <w:tblPrEx>
          <w:tblCellMar>
            <w:top w:w="0" w:type="dxa"/>
            <w:bottom w:w="0" w:type="dxa"/>
          </w:tblCellMar>
        </w:tblPrEx>
        <w:trPr>
          <w:trHeight w:val="1040"/>
        </w:trPr>
        <w:tc>
          <w:tcPr>
            <w:tcW w:w="9281" w:type="dxa"/>
            <w:tcBorders>
              <w:bottom w:val="single" w:sz="4" w:space="0" w:color="auto"/>
            </w:tcBorders>
          </w:tcPr>
          <w:p w:rsidR="00C84B40" w:rsidRPr="002E1710" w:rsidRDefault="00C84B40" w:rsidP="00705D98">
            <w:pPr>
              <w:spacing w:line="240" w:lineRule="auto"/>
              <w:rPr>
                <w:lang w:val="da-DK"/>
              </w:rPr>
            </w:pPr>
            <w:r w:rsidRPr="002E1710">
              <w:rPr>
                <w:b/>
                <w:lang w:val="da-DK"/>
              </w:rPr>
              <w:t xml:space="preserve">OPLYSNINGER, </w:t>
            </w:r>
            <w:smartTag w:uri="urn:schemas-microsoft-com:office:smarttags" w:element="stockticker">
              <w:r w:rsidRPr="002E1710">
                <w:rPr>
                  <w:b/>
                  <w:lang w:val="da-DK"/>
                </w:rPr>
                <w:t>DER</w:t>
              </w:r>
            </w:smartTag>
            <w:r w:rsidRPr="002E1710">
              <w:rPr>
                <w:b/>
                <w:lang w:val="da-DK"/>
              </w:rPr>
              <w:t xml:space="preserve"> SKAL ANFØRES PÅ DEN YDRE EMBALLAGE OG PÅ DEN INDRE EMBALLAGE</w:t>
            </w:r>
          </w:p>
          <w:p w:rsidR="00C84B40" w:rsidRPr="002E1710" w:rsidRDefault="00C84B40" w:rsidP="00705D98">
            <w:pPr>
              <w:spacing w:line="240" w:lineRule="auto"/>
              <w:rPr>
                <w:lang w:val="da-DK"/>
              </w:rPr>
            </w:pPr>
          </w:p>
          <w:p w:rsidR="00C84B40" w:rsidRPr="00A912C4" w:rsidRDefault="00C84B40" w:rsidP="00A912C4">
            <w:pPr>
              <w:rPr>
                <w:b/>
                <w:lang w:val="da-DK"/>
              </w:rPr>
            </w:pPr>
            <w:r w:rsidRPr="00A912C4">
              <w:rPr>
                <w:b/>
                <w:lang w:val="da-DK"/>
              </w:rPr>
              <w:t>TEKST PÅ ETIKET OG YDRE KARTON</w:t>
            </w:r>
          </w:p>
        </w:tc>
      </w:tr>
    </w:tbl>
    <w:p w:rsidR="00C84B40" w:rsidRPr="002E1710" w:rsidRDefault="00C84B40" w:rsidP="00C84B40">
      <w:pPr>
        <w:spacing w:line="240" w:lineRule="auto"/>
        <w:rPr>
          <w:lang w:val="da-DK"/>
        </w:rPr>
      </w:pPr>
    </w:p>
    <w:p w:rsidR="00C84B40" w:rsidRPr="002E1710" w:rsidRDefault="00C84B40" w:rsidP="00C84B40">
      <w:pPr>
        <w:suppressAutoHyphens/>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84B40" w:rsidRPr="002E1710">
        <w:tblPrEx>
          <w:tblCellMar>
            <w:top w:w="0" w:type="dxa"/>
            <w:bottom w:w="0" w:type="dxa"/>
          </w:tblCellMar>
        </w:tblPrEx>
        <w:tc>
          <w:tcPr>
            <w:tcW w:w="9281" w:type="dxa"/>
          </w:tcPr>
          <w:p w:rsidR="00C84B40" w:rsidRPr="002E1710" w:rsidRDefault="00C84B40" w:rsidP="00705D98">
            <w:pPr>
              <w:spacing w:line="240" w:lineRule="auto"/>
              <w:ind w:left="567" w:hanging="567"/>
              <w:rPr>
                <w:b/>
                <w:lang w:val="da-DK"/>
              </w:rPr>
            </w:pPr>
            <w:r w:rsidRPr="002E1710">
              <w:rPr>
                <w:b/>
                <w:lang w:val="da-DK"/>
              </w:rPr>
              <w:t>1.</w:t>
            </w:r>
            <w:r w:rsidRPr="002E1710">
              <w:rPr>
                <w:b/>
                <w:lang w:val="da-DK"/>
              </w:rPr>
              <w:tab/>
              <w:t>LÆGEMIDLETS NAVN</w:t>
            </w:r>
          </w:p>
        </w:tc>
      </w:tr>
    </w:tbl>
    <w:p w:rsidR="00C84B40" w:rsidRPr="002E1710" w:rsidRDefault="00C84B40" w:rsidP="00C84B40">
      <w:pPr>
        <w:suppressAutoHyphens/>
        <w:spacing w:line="240" w:lineRule="auto"/>
        <w:rPr>
          <w:lang w:val="da-DK"/>
        </w:rPr>
      </w:pPr>
    </w:p>
    <w:p w:rsidR="00C84B40" w:rsidRPr="002E1710" w:rsidRDefault="00C84B40" w:rsidP="00C84B40">
      <w:pPr>
        <w:suppressAutoHyphens/>
        <w:spacing w:line="240" w:lineRule="auto"/>
        <w:rPr>
          <w:lang w:val="da-DK"/>
        </w:rPr>
      </w:pPr>
      <w:r w:rsidRPr="002E1710">
        <w:rPr>
          <w:lang w:val="da-DK"/>
        </w:rPr>
        <w:t xml:space="preserve">Stalevo </w:t>
      </w:r>
      <w:r w:rsidR="0007240E">
        <w:rPr>
          <w:lang w:val="da-DK"/>
        </w:rPr>
        <w:t>125</w:t>
      </w:r>
      <w:r w:rsidR="00F525DD">
        <w:rPr>
          <w:lang w:val="da-DK"/>
        </w:rPr>
        <w:t> </w:t>
      </w:r>
      <w:r w:rsidRPr="002E1710">
        <w:rPr>
          <w:lang w:val="da-DK"/>
        </w:rPr>
        <w:t>mg/</w:t>
      </w:r>
      <w:r w:rsidR="0007240E">
        <w:rPr>
          <w:lang w:val="da-DK"/>
        </w:rPr>
        <w:t>31,25</w:t>
      </w:r>
      <w:r w:rsidR="00F525DD">
        <w:rPr>
          <w:lang w:val="da-DK"/>
        </w:rPr>
        <w:t> </w:t>
      </w:r>
      <w:r w:rsidRPr="002E1710">
        <w:rPr>
          <w:lang w:val="da-DK"/>
        </w:rPr>
        <w:t>mg/200</w:t>
      </w:r>
      <w:r w:rsidR="00F525DD">
        <w:rPr>
          <w:lang w:val="da-DK"/>
        </w:rPr>
        <w:t> </w:t>
      </w:r>
      <w:r w:rsidRPr="002E1710">
        <w:rPr>
          <w:lang w:val="da-DK"/>
        </w:rPr>
        <w:t>mg filmovertrukne tabletter</w:t>
      </w:r>
    </w:p>
    <w:p w:rsidR="00C84B40" w:rsidRPr="002E1710" w:rsidRDefault="00C84B40" w:rsidP="00C84B40">
      <w:pPr>
        <w:suppressAutoHyphens/>
        <w:spacing w:line="240" w:lineRule="auto"/>
        <w:rPr>
          <w:lang w:val="da-DK"/>
        </w:rPr>
      </w:pPr>
      <w:r w:rsidRPr="002E1710">
        <w:rPr>
          <w:lang w:val="da-DK"/>
        </w:rPr>
        <w:t>levodopa/carbidopa/</w:t>
      </w:r>
      <w:r w:rsidR="00651736">
        <w:rPr>
          <w:lang w:val="da-DK"/>
        </w:rPr>
        <w:t>entacapon</w:t>
      </w:r>
    </w:p>
    <w:p w:rsidR="00C84B40" w:rsidRPr="002E1710" w:rsidRDefault="00C84B40" w:rsidP="00C84B40">
      <w:pPr>
        <w:suppressAutoHyphens/>
        <w:spacing w:line="240" w:lineRule="auto"/>
        <w:rPr>
          <w:lang w:val="da-DK"/>
        </w:rPr>
      </w:pPr>
    </w:p>
    <w:p w:rsidR="00C84B40" w:rsidRPr="002E1710" w:rsidRDefault="00C84B40" w:rsidP="00C84B40">
      <w:pPr>
        <w:suppressAutoHyphens/>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84B40" w:rsidRPr="002E1710">
        <w:tblPrEx>
          <w:tblCellMar>
            <w:top w:w="0" w:type="dxa"/>
            <w:bottom w:w="0" w:type="dxa"/>
          </w:tblCellMar>
        </w:tblPrEx>
        <w:tc>
          <w:tcPr>
            <w:tcW w:w="9281" w:type="dxa"/>
          </w:tcPr>
          <w:p w:rsidR="00C84B40" w:rsidRPr="002E1710" w:rsidRDefault="00C84B40" w:rsidP="00705D98">
            <w:pPr>
              <w:spacing w:line="240" w:lineRule="auto"/>
              <w:ind w:left="567" w:hanging="567"/>
              <w:rPr>
                <w:b/>
                <w:lang w:val="da-DK"/>
              </w:rPr>
            </w:pPr>
            <w:r w:rsidRPr="002E1710">
              <w:rPr>
                <w:b/>
                <w:lang w:val="da-DK"/>
              </w:rPr>
              <w:t>2.</w:t>
            </w:r>
            <w:r w:rsidRPr="002E1710">
              <w:rPr>
                <w:b/>
                <w:lang w:val="da-DK"/>
              </w:rPr>
              <w:tab/>
              <w:t>ANGIVELSE AF AKTIVE STOFFER</w:t>
            </w:r>
          </w:p>
        </w:tc>
      </w:tr>
    </w:tbl>
    <w:p w:rsidR="00C84B40" w:rsidRPr="002E1710" w:rsidRDefault="00C84B40" w:rsidP="00C84B40">
      <w:pPr>
        <w:suppressAutoHyphens/>
        <w:spacing w:line="240" w:lineRule="auto"/>
        <w:rPr>
          <w:lang w:val="da-DK"/>
        </w:rPr>
      </w:pPr>
    </w:p>
    <w:p w:rsidR="00C84B40" w:rsidRPr="002E1710" w:rsidRDefault="00C84B40" w:rsidP="00C84B40">
      <w:pPr>
        <w:suppressAutoHyphens/>
        <w:spacing w:line="240" w:lineRule="auto"/>
        <w:rPr>
          <w:lang w:val="da-DK"/>
        </w:rPr>
      </w:pPr>
      <w:r w:rsidRPr="002E1710">
        <w:rPr>
          <w:lang w:val="da-DK"/>
        </w:rPr>
        <w:t xml:space="preserve">Hver </w:t>
      </w:r>
      <w:r w:rsidR="00A178DA">
        <w:rPr>
          <w:lang w:val="da-DK"/>
        </w:rPr>
        <w:t>filmovertrukket</w:t>
      </w:r>
      <w:r w:rsidR="00A178DA" w:rsidRPr="002E1710">
        <w:rPr>
          <w:lang w:val="da-DK"/>
        </w:rPr>
        <w:t xml:space="preserve"> </w:t>
      </w:r>
      <w:r w:rsidRPr="002E1710">
        <w:rPr>
          <w:lang w:val="da-DK"/>
        </w:rPr>
        <w:t xml:space="preserve">tablet indeholder </w:t>
      </w:r>
      <w:r w:rsidR="0007240E">
        <w:rPr>
          <w:lang w:val="da-DK"/>
        </w:rPr>
        <w:t>125</w:t>
      </w:r>
      <w:r w:rsidR="00F525DD">
        <w:rPr>
          <w:lang w:val="da-DK"/>
        </w:rPr>
        <w:t> </w:t>
      </w:r>
      <w:r w:rsidRPr="002E1710">
        <w:rPr>
          <w:lang w:val="da-DK"/>
        </w:rPr>
        <w:t xml:space="preserve">mg levodopa, </w:t>
      </w:r>
      <w:r w:rsidR="0007240E">
        <w:rPr>
          <w:lang w:val="da-DK"/>
        </w:rPr>
        <w:t>31,25</w:t>
      </w:r>
      <w:r w:rsidR="00F525DD">
        <w:rPr>
          <w:lang w:val="da-DK"/>
        </w:rPr>
        <w:t> </w:t>
      </w:r>
      <w:r w:rsidRPr="002E1710">
        <w:rPr>
          <w:lang w:val="da-DK"/>
        </w:rPr>
        <w:t>mg carbidopa og 200</w:t>
      </w:r>
      <w:r w:rsidR="00F525DD">
        <w:rPr>
          <w:lang w:val="da-DK"/>
        </w:rPr>
        <w:t> </w:t>
      </w:r>
      <w:r w:rsidRPr="002E1710">
        <w:rPr>
          <w:lang w:val="da-DK"/>
        </w:rPr>
        <w:t xml:space="preserve">mg </w:t>
      </w:r>
      <w:r w:rsidR="00651736">
        <w:rPr>
          <w:lang w:val="da-DK"/>
        </w:rPr>
        <w:t>entacapon</w:t>
      </w:r>
      <w:r w:rsidRPr="002E1710">
        <w:rPr>
          <w:lang w:val="da-DK"/>
        </w:rPr>
        <w:t>.</w:t>
      </w:r>
    </w:p>
    <w:p w:rsidR="00C84B40" w:rsidRPr="002E1710" w:rsidRDefault="00C84B40" w:rsidP="00C84B40">
      <w:pPr>
        <w:suppressAutoHyphens/>
        <w:spacing w:line="240" w:lineRule="auto"/>
        <w:rPr>
          <w:lang w:val="da-DK"/>
        </w:rPr>
      </w:pPr>
    </w:p>
    <w:p w:rsidR="00C84B40" w:rsidRPr="002E1710" w:rsidRDefault="00C84B40" w:rsidP="00C84B40">
      <w:pPr>
        <w:suppressAutoHyphens/>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84B40" w:rsidRPr="002E1710">
        <w:tblPrEx>
          <w:tblCellMar>
            <w:top w:w="0" w:type="dxa"/>
            <w:bottom w:w="0" w:type="dxa"/>
          </w:tblCellMar>
        </w:tblPrEx>
        <w:tc>
          <w:tcPr>
            <w:tcW w:w="9281" w:type="dxa"/>
          </w:tcPr>
          <w:p w:rsidR="00C84B40" w:rsidRPr="002E1710" w:rsidRDefault="00C84B40" w:rsidP="00705D98">
            <w:pPr>
              <w:spacing w:line="240" w:lineRule="auto"/>
              <w:ind w:left="567" w:hanging="567"/>
              <w:rPr>
                <w:b/>
                <w:lang w:val="da-DK"/>
              </w:rPr>
            </w:pPr>
            <w:r w:rsidRPr="002E1710">
              <w:rPr>
                <w:b/>
                <w:lang w:val="da-DK"/>
              </w:rPr>
              <w:t>3.</w:t>
            </w:r>
            <w:r w:rsidRPr="002E1710">
              <w:rPr>
                <w:b/>
                <w:lang w:val="da-DK"/>
              </w:rPr>
              <w:tab/>
              <w:t>LISTE OVER HJÆLPESTOFFER</w:t>
            </w:r>
          </w:p>
        </w:tc>
      </w:tr>
    </w:tbl>
    <w:p w:rsidR="00C84B40" w:rsidRPr="002E1710" w:rsidRDefault="00C84B40" w:rsidP="00C84B40">
      <w:pPr>
        <w:suppressAutoHyphens/>
        <w:spacing w:line="240" w:lineRule="auto"/>
        <w:rPr>
          <w:lang w:val="da-DK"/>
        </w:rPr>
      </w:pPr>
    </w:p>
    <w:p w:rsidR="00C84B40" w:rsidRPr="002E1710" w:rsidRDefault="00C84B40" w:rsidP="00C84B40">
      <w:pPr>
        <w:suppressAutoHyphens/>
        <w:spacing w:line="240" w:lineRule="auto"/>
        <w:rPr>
          <w:lang w:val="da-DK"/>
        </w:rPr>
      </w:pPr>
      <w:r w:rsidRPr="002E1710">
        <w:rPr>
          <w:lang w:val="da-DK"/>
        </w:rPr>
        <w:t>Indeholder saccharose</w:t>
      </w:r>
      <w:r w:rsidRPr="00D87DB0">
        <w:rPr>
          <w:lang w:val="da-DK"/>
        </w:rPr>
        <w:t>.</w:t>
      </w:r>
    </w:p>
    <w:p w:rsidR="00C84B40" w:rsidRPr="002E1710" w:rsidRDefault="00C84B40" w:rsidP="00C84B40">
      <w:pPr>
        <w:suppressAutoHyphens/>
        <w:spacing w:line="240" w:lineRule="auto"/>
        <w:rPr>
          <w:lang w:val="da-DK"/>
        </w:rPr>
      </w:pPr>
    </w:p>
    <w:p w:rsidR="00C84B40" w:rsidRPr="002E1710" w:rsidRDefault="00C84B40" w:rsidP="00C84B40">
      <w:pPr>
        <w:suppressAutoHyphens/>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84B40" w:rsidRPr="002E1710">
        <w:tblPrEx>
          <w:tblCellMar>
            <w:top w:w="0" w:type="dxa"/>
            <w:bottom w:w="0" w:type="dxa"/>
          </w:tblCellMar>
        </w:tblPrEx>
        <w:tc>
          <w:tcPr>
            <w:tcW w:w="9281" w:type="dxa"/>
          </w:tcPr>
          <w:p w:rsidR="00C84B40" w:rsidRPr="002E1710" w:rsidRDefault="00C84B40" w:rsidP="00744246">
            <w:pPr>
              <w:spacing w:line="240" w:lineRule="auto"/>
              <w:ind w:left="567" w:hanging="567"/>
              <w:rPr>
                <w:b/>
                <w:lang w:val="da-DK"/>
              </w:rPr>
            </w:pPr>
            <w:r w:rsidRPr="002E1710">
              <w:rPr>
                <w:b/>
                <w:lang w:val="da-DK"/>
              </w:rPr>
              <w:t>4.</w:t>
            </w:r>
            <w:r w:rsidRPr="002E1710">
              <w:rPr>
                <w:b/>
                <w:lang w:val="da-DK"/>
              </w:rPr>
              <w:tab/>
              <w:t xml:space="preserve">LÆGEMIDDELFORM OG </w:t>
            </w:r>
            <w:r w:rsidR="009941FA">
              <w:rPr>
                <w:b/>
                <w:lang w:val="da-DK"/>
              </w:rPr>
              <w:t>INDHOLD</w:t>
            </w:r>
            <w:r w:rsidR="00EC021C" w:rsidRPr="002E1710">
              <w:rPr>
                <w:b/>
                <w:lang w:val="da-DK"/>
              </w:rPr>
              <w:t xml:space="preserve"> </w:t>
            </w:r>
            <w:r w:rsidRPr="002E1710">
              <w:rPr>
                <w:b/>
                <w:lang w:val="da-DK"/>
              </w:rPr>
              <w:t>(PAKNINGSSTØRRELSE)</w:t>
            </w:r>
          </w:p>
        </w:tc>
      </w:tr>
    </w:tbl>
    <w:p w:rsidR="00C84B40" w:rsidRPr="002E1710" w:rsidRDefault="00C84B40" w:rsidP="00C84B40">
      <w:pPr>
        <w:suppressAutoHyphens/>
        <w:spacing w:line="240" w:lineRule="auto"/>
        <w:rPr>
          <w:lang w:val="da-DK"/>
        </w:rPr>
      </w:pPr>
    </w:p>
    <w:p w:rsidR="003E55F8" w:rsidRPr="00E03C26" w:rsidRDefault="003E55F8" w:rsidP="00C84B40">
      <w:pPr>
        <w:suppressAutoHyphens/>
        <w:spacing w:line="240" w:lineRule="auto"/>
        <w:rPr>
          <w:i/>
          <w:lang w:val="da-DK"/>
        </w:rPr>
      </w:pPr>
      <w:r w:rsidRPr="00E03C26">
        <w:rPr>
          <w:i/>
          <w:highlight w:val="lightGray"/>
          <w:lang w:val="da-DK"/>
        </w:rPr>
        <w:t>Karton</w:t>
      </w:r>
    </w:p>
    <w:p w:rsidR="00C84B40" w:rsidRPr="002E1710" w:rsidRDefault="00C84B40" w:rsidP="00C84B40">
      <w:pPr>
        <w:suppressAutoHyphens/>
        <w:spacing w:line="240" w:lineRule="auto"/>
        <w:rPr>
          <w:lang w:val="da-DK"/>
        </w:rPr>
      </w:pPr>
      <w:r w:rsidRPr="002E1710">
        <w:rPr>
          <w:lang w:val="da-DK"/>
        </w:rPr>
        <w:t>10 filmovertrukne tabletter</w:t>
      </w:r>
    </w:p>
    <w:p w:rsidR="00C84B40" w:rsidRPr="00357CB1" w:rsidRDefault="00C84B40" w:rsidP="00C84B40">
      <w:pPr>
        <w:suppressAutoHyphens/>
        <w:spacing w:line="240" w:lineRule="auto"/>
        <w:rPr>
          <w:highlight w:val="lightGray"/>
          <w:lang w:val="da-DK"/>
        </w:rPr>
      </w:pPr>
      <w:r w:rsidRPr="00357CB1">
        <w:rPr>
          <w:highlight w:val="lightGray"/>
          <w:lang w:val="da-DK"/>
        </w:rPr>
        <w:t>30 filmovertrukne tabletter</w:t>
      </w:r>
    </w:p>
    <w:p w:rsidR="00C84B40" w:rsidRPr="00357CB1" w:rsidRDefault="00C84B40" w:rsidP="00C84B40">
      <w:pPr>
        <w:suppressAutoHyphens/>
        <w:spacing w:line="240" w:lineRule="auto"/>
        <w:rPr>
          <w:highlight w:val="lightGray"/>
          <w:lang w:val="da-DK"/>
        </w:rPr>
      </w:pPr>
      <w:r w:rsidRPr="00357CB1">
        <w:rPr>
          <w:highlight w:val="lightGray"/>
          <w:lang w:val="da-DK"/>
        </w:rPr>
        <w:t>100 filmovertrukne tabletter</w:t>
      </w:r>
    </w:p>
    <w:p w:rsidR="00C84B40" w:rsidRPr="00357CB1" w:rsidRDefault="00C84B40" w:rsidP="00C84B40">
      <w:pPr>
        <w:suppressAutoHyphens/>
        <w:spacing w:line="240" w:lineRule="auto"/>
        <w:rPr>
          <w:highlight w:val="lightGray"/>
          <w:lang w:val="da-DK"/>
        </w:rPr>
      </w:pPr>
      <w:r w:rsidRPr="00357CB1">
        <w:rPr>
          <w:highlight w:val="lightGray"/>
          <w:lang w:val="da-DK"/>
        </w:rPr>
        <w:t>130 filmovertrukne tabletter</w:t>
      </w:r>
    </w:p>
    <w:p w:rsidR="00C84B40" w:rsidRPr="00357CB1" w:rsidRDefault="00C84B40" w:rsidP="00C84B40">
      <w:pPr>
        <w:suppressAutoHyphens/>
        <w:spacing w:line="240" w:lineRule="auto"/>
        <w:rPr>
          <w:highlight w:val="lightGray"/>
          <w:lang w:val="da-DK"/>
        </w:rPr>
      </w:pPr>
      <w:r w:rsidRPr="00357CB1">
        <w:rPr>
          <w:highlight w:val="lightGray"/>
          <w:lang w:val="da-DK"/>
        </w:rPr>
        <w:t>175 filmovertrukne tabletter</w:t>
      </w:r>
    </w:p>
    <w:p w:rsidR="00C84B40" w:rsidRDefault="00C84B40" w:rsidP="00C84B40">
      <w:pPr>
        <w:suppressAutoHyphens/>
        <w:spacing w:line="240" w:lineRule="auto"/>
        <w:rPr>
          <w:lang w:val="da-DK"/>
        </w:rPr>
      </w:pPr>
    </w:p>
    <w:p w:rsidR="003E55F8" w:rsidRPr="004740F1" w:rsidRDefault="003E55F8" w:rsidP="003E55F8">
      <w:pPr>
        <w:suppressAutoHyphens/>
        <w:spacing w:line="240" w:lineRule="auto"/>
        <w:rPr>
          <w:i/>
          <w:lang w:val="da-DK"/>
        </w:rPr>
      </w:pPr>
      <w:r w:rsidRPr="00E03C26">
        <w:rPr>
          <w:i/>
          <w:highlight w:val="lightGray"/>
          <w:lang w:val="da-DK"/>
        </w:rPr>
        <w:t>Etiket</w:t>
      </w:r>
    </w:p>
    <w:p w:rsidR="003E55F8" w:rsidRPr="004740F1" w:rsidRDefault="003E55F8" w:rsidP="003E55F8">
      <w:pPr>
        <w:rPr>
          <w:szCs w:val="22"/>
          <w:lang w:val="da-DK"/>
        </w:rPr>
      </w:pPr>
      <w:r w:rsidRPr="004740F1">
        <w:rPr>
          <w:szCs w:val="22"/>
          <w:lang w:val="da-DK"/>
        </w:rPr>
        <w:t>10 tabletter</w:t>
      </w:r>
    </w:p>
    <w:p w:rsidR="003E55F8" w:rsidRPr="004740F1" w:rsidRDefault="003E55F8" w:rsidP="003E55F8">
      <w:pPr>
        <w:rPr>
          <w:szCs w:val="22"/>
          <w:highlight w:val="lightGray"/>
          <w:lang w:val="da-DK"/>
        </w:rPr>
      </w:pPr>
      <w:r w:rsidRPr="004740F1">
        <w:rPr>
          <w:szCs w:val="22"/>
          <w:highlight w:val="lightGray"/>
          <w:lang w:val="da-DK"/>
        </w:rPr>
        <w:t>30 tabletter</w:t>
      </w:r>
    </w:p>
    <w:p w:rsidR="003E55F8" w:rsidRPr="004740F1" w:rsidRDefault="003E55F8" w:rsidP="003E55F8">
      <w:pPr>
        <w:rPr>
          <w:szCs w:val="22"/>
          <w:highlight w:val="lightGray"/>
          <w:lang w:val="da-DK"/>
        </w:rPr>
      </w:pPr>
      <w:r w:rsidRPr="004740F1">
        <w:rPr>
          <w:szCs w:val="22"/>
          <w:highlight w:val="lightGray"/>
          <w:lang w:val="da-DK"/>
        </w:rPr>
        <w:t>100 tabletter</w:t>
      </w:r>
    </w:p>
    <w:p w:rsidR="003E55F8" w:rsidRPr="004740F1" w:rsidRDefault="003E55F8" w:rsidP="003E55F8">
      <w:pPr>
        <w:rPr>
          <w:szCs w:val="22"/>
          <w:highlight w:val="lightGray"/>
          <w:lang w:val="da-DK"/>
        </w:rPr>
      </w:pPr>
      <w:r w:rsidRPr="004740F1">
        <w:rPr>
          <w:szCs w:val="22"/>
          <w:highlight w:val="lightGray"/>
          <w:lang w:val="da-DK"/>
        </w:rPr>
        <w:t>130 tabletter</w:t>
      </w:r>
    </w:p>
    <w:p w:rsidR="003E55F8" w:rsidRPr="00E03C26" w:rsidRDefault="003E55F8" w:rsidP="003E55F8">
      <w:pPr>
        <w:rPr>
          <w:szCs w:val="22"/>
          <w:highlight w:val="lightGray"/>
          <w:lang w:val="da-DK"/>
        </w:rPr>
      </w:pPr>
      <w:r w:rsidRPr="004740F1">
        <w:rPr>
          <w:szCs w:val="22"/>
          <w:highlight w:val="lightGray"/>
          <w:lang w:val="da-DK"/>
        </w:rPr>
        <w:t xml:space="preserve">175 </w:t>
      </w:r>
      <w:r w:rsidRPr="00E03C26">
        <w:rPr>
          <w:szCs w:val="22"/>
          <w:highlight w:val="lightGray"/>
          <w:lang w:val="da-DK"/>
        </w:rPr>
        <w:t>tabletter</w:t>
      </w:r>
    </w:p>
    <w:p w:rsidR="00C84B40" w:rsidRDefault="00C84B40" w:rsidP="00C84B40">
      <w:pPr>
        <w:suppressAutoHyphens/>
        <w:spacing w:line="240" w:lineRule="auto"/>
        <w:rPr>
          <w:lang w:val="da-DK"/>
        </w:rPr>
      </w:pPr>
    </w:p>
    <w:p w:rsidR="00D454E9" w:rsidRPr="002E1710" w:rsidRDefault="00D454E9" w:rsidP="00C84B40">
      <w:pPr>
        <w:suppressAutoHyphens/>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84B40" w:rsidRPr="002E1710">
        <w:tblPrEx>
          <w:tblCellMar>
            <w:top w:w="0" w:type="dxa"/>
            <w:bottom w:w="0" w:type="dxa"/>
          </w:tblCellMar>
        </w:tblPrEx>
        <w:tc>
          <w:tcPr>
            <w:tcW w:w="9281" w:type="dxa"/>
          </w:tcPr>
          <w:p w:rsidR="00C84B40" w:rsidRPr="002E1710" w:rsidRDefault="00C84B40" w:rsidP="00705D98">
            <w:pPr>
              <w:spacing w:line="240" w:lineRule="auto"/>
              <w:rPr>
                <w:b/>
                <w:lang w:val="da-DK"/>
              </w:rPr>
            </w:pPr>
            <w:r w:rsidRPr="002E1710">
              <w:rPr>
                <w:b/>
                <w:lang w:val="da-DK"/>
              </w:rPr>
              <w:t>5.</w:t>
            </w:r>
            <w:r w:rsidRPr="002E1710">
              <w:rPr>
                <w:b/>
                <w:lang w:val="da-DK"/>
              </w:rPr>
              <w:tab/>
              <w:t>ANVENDELSESMÅDE OG ADMINISTRATIONSVEJ</w:t>
            </w:r>
          </w:p>
        </w:tc>
      </w:tr>
    </w:tbl>
    <w:p w:rsidR="00C84B40" w:rsidRPr="002E1710" w:rsidRDefault="00C84B40" w:rsidP="00C84B40">
      <w:pPr>
        <w:suppressAutoHyphens/>
        <w:spacing w:line="240" w:lineRule="auto"/>
        <w:rPr>
          <w:lang w:val="da-DK"/>
        </w:rPr>
      </w:pPr>
    </w:p>
    <w:p w:rsidR="00CC7772" w:rsidRPr="002E1710" w:rsidRDefault="00CC7772" w:rsidP="00CC7772">
      <w:pPr>
        <w:suppressAutoHyphens/>
        <w:spacing w:line="240" w:lineRule="auto"/>
        <w:rPr>
          <w:lang w:val="da-DK"/>
        </w:rPr>
      </w:pPr>
      <w:r w:rsidRPr="00D87DB0">
        <w:rPr>
          <w:lang w:val="da-DK"/>
        </w:rPr>
        <w:t>Læs indlægssedlen inden brug.</w:t>
      </w:r>
    </w:p>
    <w:p w:rsidR="00C84B40" w:rsidRPr="002E1710" w:rsidRDefault="00C84B40" w:rsidP="00C84B40">
      <w:pPr>
        <w:suppressAutoHyphens/>
        <w:spacing w:line="240" w:lineRule="auto"/>
        <w:rPr>
          <w:lang w:val="da-DK"/>
        </w:rPr>
      </w:pPr>
      <w:r w:rsidRPr="002E1710">
        <w:rPr>
          <w:lang w:val="da-DK"/>
        </w:rPr>
        <w:t>Oral anvendelse</w:t>
      </w:r>
      <w:r w:rsidR="0007240E">
        <w:rPr>
          <w:lang w:val="da-DK"/>
        </w:rPr>
        <w:t>.</w:t>
      </w:r>
    </w:p>
    <w:p w:rsidR="00C84B40" w:rsidRPr="002E1710" w:rsidRDefault="00C84B40" w:rsidP="00C84B40">
      <w:pPr>
        <w:suppressAutoHyphens/>
        <w:spacing w:line="240" w:lineRule="auto"/>
        <w:rPr>
          <w:lang w:val="da-DK"/>
        </w:rPr>
      </w:pPr>
    </w:p>
    <w:p w:rsidR="00C84B40" w:rsidRPr="002E1710" w:rsidRDefault="00C84B40" w:rsidP="00C84B40">
      <w:pPr>
        <w:suppressAutoHyphens/>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84B40" w:rsidRPr="002E1710">
        <w:tblPrEx>
          <w:tblCellMar>
            <w:top w:w="0" w:type="dxa"/>
            <w:bottom w:w="0" w:type="dxa"/>
          </w:tblCellMar>
        </w:tblPrEx>
        <w:tc>
          <w:tcPr>
            <w:tcW w:w="9281" w:type="dxa"/>
          </w:tcPr>
          <w:p w:rsidR="00C84B40" w:rsidRPr="002E1710" w:rsidRDefault="00C84B40" w:rsidP="00705D98">
            <w:pPr>
              <w:spacing w:line="240" w:lineRule="auto"/>
              <w:ind w:left="567" w:hanging="567"/>
              <w:rPr>
                <w:b/>
                <w:lang w:val="da-DK"/>
              </w:rPr>
            </w:pPr>
            <w:r w:rsidRPr="002E1710">
              <w:rPr>
                <w:b/>
                <w:lang w:val="da-DK"/>
              </w:rPr>
              <w:t>6.</w:t>
            </w:r>
            <w:r w:rsidRPr="002E1710">
              <w:rPr>
                <w:b/>
                <w:lang w:val="da-DK"/>
              </w:rPr>
              <w:tab/>
            </w:r>
            <w:r w:rsidR="00EC021C">
              <w:rPr>
                <w:b/>
                <w:lang w:val="da-DK"/>
              </w:rPr>
              <w:t xml:space="preserve">SÆRLIG </w:t>
            </w:r>
            <w:r w:rsidRPr="002E1710">
              <w:rPr>
                <w:b/>
                <w:lang w:val="da-DK"/>
              </w:rPr>
              <w:t>ADVARSEL OM, AT LÆGEMIDLET SKAL OPBEVARES UTILGÆNGELIGT FOR BØRN</w:t>
            </w:r>
          </w:p>
        </w:tc>
      </w:tr>
    </w:tbl>
    <w:p w:rsidR="00C84B40" w:rsidRPr="002E1710" w:rsidRDefault="00C84B40" w:rsidP="00C84B40">
      <w:pPr>
        <w:suppressAutoHyphens/>
        <w:spacing w:line="240" w:lineRule="auto"/>
        <w:rPr>
          <w:lang w:val="da-DK"/>
        </w:rPr>
      </w:pPr>
    </w:p>
    <w:p w:rsidR="00C84B40" w:rsidRPr="002E1710" w:rsidRDefault="00C84B40" w:rsidP="00C84B40">
      <w:pPr>
        <w:suppressAutoHyphens/>
        <w:spacing w:line="240" w:lineRule="auto"/>
        <w:rPr>
          <w:lang w:val="da-DK"/>
        </w:rPr>
      </w:pPr>
      <w:r w:rsidRPr="002E1710">
        <w:rPr>
          <w:lang w:val="da-DK"/>
        </w:rPr>
        <w:t>Opbevares utilgængeligt for børn.</w:t>
      </w:r>
    </w:p>
    <w:p w:rsidR="00C84B40" w:rsidRPr="002E1710" w:rsidRDefault="00C84B40" w:rsidP="00C84B40">
      <w:pPr>
        <w:suppressAutoHyphens/>
        <w:spacing w:line="240" w:lineRule="auto"/>
        <w:rPr>
          <w:lang w:val="da-DK"/>
        </w:rPr>
      </w:pPr>
    </w:p>
    <w:p w:rsidR="00C84B40" w:rsidRPr="002E1710" w:rsidRDefault="00C84B40" w:rsidP="00C84B40">
      <w:pPr>
        <w:suppressAutoHyphens/>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84B40" w:rsidRPr="002E1710">
        <w:tblPrEx>
          <w:tblCellMar>
            <w:top w:w="0" w:type="dxa"/>
            <w:bottom w:w="0" w:type="dxa"/>
          </w:tblCellMar>
        </w:tblPrEx>
        <w:tc>
          <w:tcPr>
            <w:tcW w:w="9281" w:type="dxa"/>
          </w:tcPr>
          <w:p w:rsidR="00C84B40" w:rsidRPr="002E1710" w:rsidRDefault="00C84B40" w:rsidP="00705D98">
            <w:pPr>
              <w:spacing w:line="240" w:lineRule="auto"/>
              <w:ind w:left="567" w:hanging="567"/>
              <w:rPr>
                <w:b/>
                <w:lang w:val="da-DK"/>
              </w:rPr>
            </w:pPr>
            <w:r w:rsidRPr="002E1710">
              <w:rPr>
                <w:b/>
                <w:lang w:val="da-DK"/>
              </w:rPr>
              <w:t>7.</w:t>
            </w:r>
            <w:r w:rsidRPr="002E1710">
              <w:rPr>
                <w:b/>
                <w:lang w:val="da-DK"/>
              </w:rPr>
              <w:tab/>
              <w:t>EVENTUELLE ANDRE SÆRLIGE ADVARSLER</w:t>
            </w:r>
          </w:p>
        </w:tc>
      </w:tr>
    </w:tbl>
    <w:p w:rsidR="00C84B40" w:rsidRPr="002E1710" w:rsidRDefault="00C84B40" w:rsidP="00C84B40">
      <w:pPr>
        <w:suppressAutoHyphens/>
        <w:spacing w:line="240" w:lineRule="auto"/>
        <w:rPr>
          <w:lang w:val="da-DK"/>
        </w:rPr>
      </w:pPr>
    </w:p>
    <w:p w:rsidR="00C84B40" w:rsidRPr="002E1710" w:rsidRDefault="00C84B40" w:rsidP="00C84B40">
      <w:pPr>
        <w:suppressAutoHyphens/>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84B40" w:rsidRPr="002E1710">
        <w:tblPrEx>
          <w:tblCellMar>
            <w:top w:w="0" w:type="dxa"/>
            <w:bottom w:w="0" w:type="dxa"/>
          </w:tblCellMar>
        </w:tblPrEx>
        <w:tc>
          <w:tcPr>
            <w:tcW w:w="9281" w:type="dxa"/>
          </w:tcPr>
          <w:p w:rsidR="00C84B40" w:rsidRPr="002E1710" w:rsidRDefault="00C84B40" w:rsidP="00705D98">
            <w:pPr>
              <w:spacing w:line="240" w:lineRule="auto"/>
              <w:ind w:left="567" w:hanging="567"/>
              <w:rPr>
                <w:b/>
                <w:lang w:val="da-DK"/>
              </w:rPr>
            </w:pPr>
            <w:r w:rsidRPr="002E1710">
              <w:rPr>
                <w:b/>
                <w:lang w:val="da-DK"/>
              </w:rPr>
              <w:t>8.</w:t>
            </w:r>
            <w:r w:rsidRPr="002E1710">
              <w:rPr>
                <w:b/>
                <w:lang w:val="da-DK"/>
              </w:rPr>
              <w:tab/>
              <w:t>UDLØBSDATO</w:t>
            </w:r>
          </w:p>
        </w:tc>
      </w:tr>
    </w:tbl>
    <w:p w:rsidR="00C84B40" w:rsidRPr="002E1710" w:rsidRDefault="00C84B40" w:rsidP="00C84B40">
      <w:pPr>
        <w:suppressAutoHyphens/>
        <w:spacing w:line="240" w:lineRule="auto"/>
        <w:ind w:left="567" w:hanging="567"/>
        <w:rPr>
          <w:lang w:val="da-DK"/>
        </w:rPr>
      </w:pPr>
    </w:p>
    <w:p w:rsidR="00C84B40" w:rsidRPr="002E1710" w:rsidRDefault="00C84B40" w:rsidP="00C84B40">
      <w:pPr>
        <w:suppressAutoHyphens/>
        <w:spacing w:line="240" w:lineRule="auto"/>
        <w:rPr>
          <w:lang w:val="da-DK"/>
        </w:rPr>
      </w:pPr>
      <w:r w:rsidRPr="002E1710">
        <w:rPr>
          <w:lang w:val="da-DK"/>
        </w:rPr>
        <w:t>EXP</w:t>
      </w:r>
      <w:r w:rsidR="0007240E">
        <w:rPr>
          <w:lang w:val="da-DK"/>
        </w:rPr>
        <w:t>:</w:t>
      </w:r>
    </w:p>
    <w:p w:rsidR="00C84B40" w:rsidRPr="002E1710" w:rsidRDefault="00C84B40" w:rsidP="00C84B40">
      <w:pPr>
        <w:spacing w:line="240" w:lineRule="auto"/>
        <w:rPr>
          <w:lang w:val="da-DK"/>
        </w:rPr>
      </w:pPr>
    </w:p>
    <w:p w:rsidR="00C84B40" w:rsidRPr="002E1710" w:rsidRDefault="00C84B40" w:rsidP="00C84B40">
      <w:pPr>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84B40" w:rsidRPr="002E1710">
        <w:tblPrEx>
          <w:tblCellMar>
            <w:top w:w="0" w:type="dxa"/>
            <w:bottom w:w="0" w:type="dxa"/>
          </w:tblCellMar>
        </w:tblPrEx>
        <w:tc>
          <w:tcPr>
            <w:tcW w:w="9281" w:type="dxa"/>
          </w:tcPr>
          <w:p w:rsidR="00C84B40" w:rsidRPr="002E1710" w:rsidRDefault="00C84B40" w:rsidP="00705D98">
            <w:pPr>
              <w:spacing w:line="240" w:lineRule="auto"/>
              <w:ind w:left="567" w:hanging="567"/>
              <w:rPr>
                <w:b/>
                <w:lang w:val="da-DK"/>
              </w:rPr>
            </w:pPr>
            <w:r w:rsidRPr="002E1710">
              <w:rPr>
                <w:b/>
                <w:lang w:val="da-DK"/>
              </w:rPr>
              <w:t>9.</w:t>
            </w:r>
            <w:r w:rsidRPr="002E1710">
              <w:rPr>
                <w:b/>
                <w:lang w:val="da-DK"/>
              </w:rPr>
              <w:tab/>
              <w:t>SÆRLIGE OPBEVARINGSBETINGELSER</w:t>
            </w:r>
          </w:p>
        </w:tc>
      </w:tr>
    </w:tbl>
    <w:p w:rsidR="00C84B40" w:rsidRPr="002E1710" w:rsidRDefault="00C84B40" w:rsidP="00C84B40">
      <w:pPr>
        <w:suppressAutoHyphens/>
        <w:spacing w:line="240" w:lineRule="auto"/>
        <w:rPr>
          <w:lang w:val="da-DK"/>
        </w:rPr>
      </w:pPr>
    </w:p>
    <w:p w:rsidR="00C84B40" w:rsidRPr="002E1710" w:rsidRDefault="00C84B40" w:rsidP="00C84B40">
      <w:pPr>
        <w:suppressAutoHyphens/>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84B40" w:rsidRPr="002E1710">
        <w:tblPrEx>
          <w:tblCellMar>
            <w:top w:w="0" w:type="dxa"/>
            <w:bottom w:w="0" w:type="dxa"/>
          </w:tblCellMar>
        </w:tblPrEx>
        <w:tc>
          <w:tcPr>
            <w:tcW w:w="9281" w:type="dxa"/>
          </w:tcPr>
          <w:p w:rsidR="00C84B40" w:rsidRPr="002E1710" w:rsidRDefault="00C84B40" w:rsidP="004F14D3">
            <w:pPr>
              <w:spacing w:line="240" w:lineRule="auto"/>
              <w:ind w:left="567" w:hanging="567"/>
              <w:rPr>
                <w:b/>
                <w:lang w:val="da-DK"/>
              </w:rPr>
            </w:pPr>
            <w:r w:rsidRPr="002E1710">
              <w:rPr>
                <w:b/>
                <w:lang w:val="da-DK"/>
              </w:rPr>
              <w:t>10.</w:t>
            </w:r>
            <w:r w:rsidRPr="002E1710">
              <w:rPr>
                <w:b/>
                <w:lang w:val="da-DK"/>
              </w:rPr>
              <w:tab/>
              <w:t xml:space="preserve">EVENTUELLE SÆRLIGE FORHOLDSREGLER VED BORTSKAFFELSE AF </w:t>
            </w:r>
            <w:r w:rsidR="00EC021C">
              <w:rPr>
                <w:b/>
                <w:lang w:val="da-DK"/>
              </w:rPr>
              <w:t>IKKE ANVENDT</w:t>
            </w:r>
            <w:r w:rsidRPr="002E1710">
              <w:rPr>
                <w:b/>
                <w:lang w:val="da-DK"/>
              </w:rPr>
              <w:t xml:space="preserve"> LÆGEMID</w:t>
            </w:r>
            <w:r w:rsidR="00EC021C">
              <w:rPr>
                <w:b/>
                <w:lang w:val="da-DK"/>
              </w:rPr>
              <w:t>DE</w:t>
            </w:r>
            <w:r w:rsidRPr="002E1710">
              <w:rPr>
                <w:b/>
                <w:lang w:val="da-DK"/>
              </w:rPr>
              <w:t xml:space="preserve">L </w:t>
            </w:r>
            <w:r w:rsidR="00EC021C">
              <w:rPr>
                <w:b/>
                <w:lang w:val="da-DK"/>
              </w:rPr>
              <w:t>SAMT</w:t>
            </w:r>
            <w:r w:rsidR="00EC021C" w:rsidRPr="002E1710">
              <w:rPr>
                <w:b/>
                <w:lang w:val="da-DK"/>
              </w:rPr>
              <w:t xml:space="preserve"> </w:t>
            </w:r>
            <w:r w:rsidRPr="002E1710">
              <w:rPr>
                <w:b/>
                <w:lang w:val="da-DK"/>
              </w:rPr>
              <w:t xml:space="preserve">AFFALD </w:t>
            </w:r>
            <w:r w:rsidR="00EC021C">
              <w:rPr>
                <w:b/>
                <w:lang w:val="da-DK"/>
              </w:rPr>
              <w:t>HERAF</w:t>
            </w:r>
          </w:p>
        </w:tc>
      </w:tr>
    </w:tbl>
    <w:p w:rsidR="00C84B40" w:rsidRPr="002E1710" w:rsidRDefault="00C84B40" w:rsidP="00C84B40">
      <w:pPr>
        <w:suppressAutoHyphens/>
        <w:spacing w:line="240" w:lineRule="auto"/>
        <w:rPr>
          <w:lang w:val="da-DK"/>
        </w:rPr>
      </w:pPr>
    </w:p>
    <w:p w:rsidR="00C84B40" w:rsidRPr="002E1710" w:rsidRDefault="00C84B40" w:rsidP="00C84B40">
      <w:pPr>
        <w:suppressAutoHyphens/>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84B40" w:rsidRPr="002E1710">
        <w:tblPrEx>
          <w:tblCellMar>
            <w:top w:w="0" w:type="dxa"/>
            <w:bottom w:w="0" w:type="dxa"/>
          </w:tblCellMar>
        </w:tblPrEx>
        <w:tc>
          <w:tcPr>
            <w:tcW w:w="9281" w:type="dxa"/>
          </w:tcPr>
          <w:p w:rsidR="00C84B40" w:rsidRPr="002E1710" w:rsidRDefault="00C84B40" w:rsidP="00705D98">
            <w:pPr>
              <w:spacing w:line="240" w:lineRule="auto"/>
              <w:ind w:left="567" w:hanging="567"/>
              <w:rPr>
                <w:b/>
                <w:lang w:val="da-DK"/>
              </w:rPr>
            </w:pPr>
            <w:r w:rsidRPr="002E1710">
              <w:rPr>
                <w:b/>
                <w:lang w:val="da-DK"/>
              </w:rPr>
              <w:t>11.</w:t>
            </w:r>
            <w:r w:rsidRPr="002E1710">
              <w:rPr>
                <w:b/>
                <w:lang w:val="da-DK"/>
              </w:rPr>
              <w:tab/>
              <w:t>NAVN OG ADRESSE PÅ INDEHAVEREN AF MARKEDSFØRINGSTILLADELSEN</w:t>
            </w:r>
          </w:p>
        </w:tc>
      </w:tr>
    </w:tbl>
    <w:p w:rsidR="00C84B40" w:rsidRPr="002E1710" w:rsidRDefault="00C84B40" w:rsidP="00C84B40">
      <w:pPr>
        <w:suppressAutoHyphens/>
        <w:spacing w:line="240" w:lineRule="auto"/>
        <w:rPr>
          <w:lang w:val="da-DK"/>
        </w:rPr>
      </w:pPr>
    </w:p>
    <w:p w:rsidR="003E55F8" w:rsidRPr="00E03C26" w:rsidRDefault="003E55F8" w:rsidP="00C84B40">
      <w:pPr>
        <w:suppressAutoHyphens/>
        <w:spacing w:line="240" w:lineRule="auto"/>
        <w:rPr>
          <w:i/>
          <w:lang w:val="en-US"/>
        </w:rPr>
      </w:pPr>
      <w:r w:rsidRPr="00E03C26">
        <w:rPr>
          <w:i/>
          <w:highlight w:val="lightGray"/>
          <w:lang w:val="en-US"/>
        </w:rPr>
        <w:t>Karton</w:t>
      </w:r>
    </w:p>
    <w:p w:rsidR="00C84B40" w:rsidRPr="002E1710" w:rsidRDefault="00C84B40" w:rsidP="00C84B40">
      <w:pPr>
        <w:suppressAutoHyphens/>
        <w:spacing w:line="240" w:lineRule="auto"/>
        <w:rPr>
          <w:lang w:val="en-US"/>
        </w:rPr>
      </w:pPr>
      <w:r w:rsidRPr="002E1710">
        <w:rPr>
          <w:lang w:val="en-US"/>
        </w:rPr>
        <w:t>Orion Corporation</w:t>
      </w:r>
    </w:p>
    <w:p w:rsidR="00C84B40" w:rsidRPr="002E1710" w:rsidRDefault="00C84B40" w:rsidP="00C84B40">
      <w:pPr>
        <w:suppressAutoHyphens/>
        <w:spacing w:line="240" w:lineRule="auto"/>
        <w:rPr>
          <w:lang w:val="en-US"/>
        </w:rPr>
      </w:pPr>
      <w:r w:rsidRPr="002E1710">
        <w:rPr>
          <w:lang w:val="en-US"/>
        </w:rPr>
        <w:t>Orionintie 1</w:t>
      </w:r>
    </w:p>
    <w:p w:rsidR="00C84B40" w:rsidRPr="002E1710" w:rsidRDefault="00C84B40" w:rsidP="00C84B40">
      <w:pPr>
        <w:suppressAutoHyphens/>
        <w:spacing w:line="240" w:lineRule="auto"/>
        <w:rPr>
          <w:lang w:val="en-US"/>
        </w:rPr>
      </w:pPr>
      <w:r w:rsidRPr="002E1710">
        <w:rPr>
          <w:lang w:val="en-US"/>
        </w:rPr>
        <w:t xml:space="preserve">FI-02200 </w:t>
      </w:r>
      <w:smartTag w:uri="urn:schemas-microsoft-com:office:smarttags" w:element="place">
        <w:smartTag w:uri="urn:schemas-microsoft-com:office:smarttags" w:element="City">
          <w:r w:rsidRPr="002E1710">
            <w:rPr>
              <w:lang w:val="en-US"/>
            </w:rPr>
            <w:t>Espoo</w:t>
          </w:r>
        </w:smartTag>
      </w:smartTag>
    </w:p>
    <w:p w:rsidR="00C84B40" w:rsidRPr="002E1710" w:rsidRDefault="00C84B40" w:rsidP="00C84B40">
      <w:pPr>
        <w:suppressAutoHyphens/>
        <w:spacing w:line="240" w:lineRule="auto"/>
        <w:rPr>
          <w:lang w:val="en-US"/>
        </w:rPr>
      </w:pPr>
      <w:smartTag w:uri="urn:schemas-microsoft-com:office:smarttags" w:element="place">
        <w:smartTag w:uri="urn:schemas-microsoft-com:office:smarttags" w:element="country-region">
          <w:r w:rsidRPr="002E1710">
            <w:rPr>
              <w:lang w:val="en-US"/>
            </w:rPr>
            <w:t>Finland</w:t>
          </w:r>
        </w:smartTag>
      </w:smartTag>
    </w:p>
    <w:p w:rsidR="00C84B40" w:rsidRDefault="00C84B40" w:rsidP="00C84B40">
      <w:pPr>
        <w:suppressAutoHyphens/>
        <w:spacing w:line="240" w:lineRule="auto"/>
        <w:rPr>
          <w:lang w:val="en-US"/>
        </w:rPr>
      </w:pPr>
    </w:p>
    <w:p w:rsidR="003E55F8" w:rsidRPr="004740F1" w:rsidRDefault="003E55F8" w:rsidP="003E55F8">
      <w:pPr>
        <w:suppressAutoHyphens/>
        <w:spacing w:line="240" w:lineRule="auto"/>
        <w:rPr>
          <w:i/>
          <w:lang w:val="en-US"/>
        </w:rPr>
      </w:pPr>
      <w:r w:rsidRPr="00E03C26">
        <w:rPr>
          <w:i/>
          <w:highlight w:val="lightGray"/>
          <w:lang w:val="en-US"/>
        </w:rPr>
        <w:t>Etiket</w:t>
      </w:r>
    </w:p>
    <w:p w:rsidR="003E55F8" w:rsidRPr="002E1710" w:rsidRDefault="003E55F8" w:rsidP="00C84B40">
      <w:pPr>
        <w:suppressAutoHyphens/>
        <w:spacing w:line="240" w:lineRule="auto"/>
        <w:rPr>
          <w:lang w:val="en-US"/>
        </w:rPr>
      </w:pPr>
      <w:r>
        <w:rPr>
          <w:lang w:val="en-US"/>
        </w:rPr>
        <w:t>Orion Corporation</w:t>
      </w:r>
    </w:p>
    <w:p w:rsidR="00C84B40" w:rsidRDefault="00C84B40" w:rsidP="00C84B40">
      <w:pPr>
        <w:suppressAutoHyphens/>
        <w:spacing w:line="240" w:lineRule="auto"/>
        <w:rPr>
          <w:lang w:val="en-US"/>
        </w:rPr>
      </w:pPr>
    </w:p>
    <w:p w:rsidR="006A0ADB" w:rsidRPr="002E1710" w:rsidRDefault="006A0ADB" w:rsidP="00C84B40">
      <w:pPr>
        <w:suppressAutoHyphens/>
        <w:spacing w:line="240" w:lineRule="auto"/>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84B40" w:rsidRPr="002E1710">
        <w:tblPrEx>
          <w:tblCellMar>
            <w:top w:w="0" w:type="dxa"/>
            <w:bottom w:w="0" w:type="dxa"/>
          </w:tblCellMar>
        </w:tblPrEx>
        <w:tc>
          <w:tcPr>
            <w:tcW w:w="9281" w:type="dxa"/>
          </w:tcPr>
          <w:p w:rsidR="00C84B40" w:rsidRPr="002E1710" w:rsidRDefault="00C84B40" w:rsidP="00705D98">
            <w:pPr>
              <w:spacing w:line="240" w:lineRule="auto"/>
              <w:ind w:left="567" w:hanging="567"/>
              <w:rPr>
                <w:b/>
                <w:lang w:val="da-DK"/>
              </w:rPr>
            </w:pPr>
            <w:r w:rsidRPr="002E1710">
              <w:rPr>
                <w:b/>
                <w:lang w:val="da-DK"/>
              </w:rPr>
              <w:t>12.</w:t>
            </w:r>
            <w:r w:rsidRPr="002E1710">
              <w:rPr>
                <w:b/>
                <w:lang w:val="da-DK"/>
              </w:rPr>
              <w:tab/>
              <w:t>MARKEDSFØRINGSTILLADELSESNUMMER (NUMRE)</w:t>
            </w:r>
          </w:p>
        </w:tc>
      </w:tr>
    </w:tbl>
    <w:p w:rsidR="00C84B40" w:rsidRPr="002E1710" w:rsidRDefault="00C84B40" w:rsidP="00C84B40">
      <w:pPr>
        <w:suppressAutoHyphens/>
        <w:spacing w:line="240" w:lineRule="auto"/>
        <w:rPr>
          <w:lang w:val="da-DK"/>
        </w:rPr>
      </w:pPr>
    </w:p>
    <w:p w:rsidR="00C84B40" w:rsidRPr="00357CB1" w:rsidRDefault="00C84B40" w:rsidP="00C84B40">
      <w:pPr>
        <w:spacing w:line="240" w:lineRule="auto"/>
        <w:rPr>
          <w:highlight w:val="lightGray"/>
          <w:lang w:val="da-DK"/>
        </w:rPr>
      </w:pPr>
      <w:r w:rsidRPr="002E1710">
        <w:rPr>
          <w:lang w:val="da-DK"/>
        </w:rPr>
        <w:t>EU/1/03/260/</w:t>
      </w:r>
      <w:r w:rsidR="00855EAD">
        <w:rPr>
          <w:lang w:val="da-DK"/>
        </w:rPr>
        <w:t>029</w:t>
      </w:r>
      <w:r w:rsidR="0007240E" w:rsidRPr="002E1710">
        <w:rPr>
          <w:lang w:val="da-DK"/>
        </w:rPr>
        <w:t xml:space="preserve">  </w:t>
      </w:r>
      <w:r w:rsidRPr="00357CB1">
        <w:rPr>
          <w:highlight w:val="lightGray"/>
          <w:lang w:val="da-DK"/>
        </w:rPr>
        <w:t>10 filmovertrukne tabletter</w:t>
      </w:r>
    </w:p>
    <w:p w:rsidR="00C84B40" w:rsidRPr="00357CB1" w:rsidRDefault="00C84B40" w:rsidP="00C84B40">
      <w:pPr>
        <w:spacing w:line="240" w:lineRule="auto"/>
        <w:rPr>
          <w:highlight w:val="lightGray"/>
          <w:lang w:val="da-DK"/>
        </w:rPr>
      </w:pPr>
      <w:r w:rsidRPr="00357CB1">
        <w:rPr>
          <w:highlight w:val="lightGray"/>
          <w:lang w:val="da-DK"/>
        </w:rPr>
        <w:t>EU/1/03/260/</w:t>
      </w:r>
      <w:r w:rsidR="00855EAD">
        <w:rPr>
          <w:highlight w:val="lightGray"/>
          <w:lang w:val="da-DK"/>
        </w:rPr>
        <w:t>030</w:t>
      </w:r>
      <w:r w:rsidR="0007240E" w:rsidRPr="00357CB1">
        <w:rPr>
          <w:highlight w:val="lightGray"/>
          <w:lang w:val="da-DK"/>
        </w:rPr>
        <w:t xml:space="preserve">  </w:t>
      </w:r>
      <w:r w:rsidRPr="00357CB1">
        <w:rPr>
          <w:highlight w:val="lightGray"/>
          <w:lang w:val="da-DK"/>
        </w:rPr>
        <w:t>30 filmovertrukne tabletter</w:t>
      </w:r>
    </w:p>
    <w:p w:rsidR="00C84B40" w:rsidRPr="00357CB1" w:rsidRDefault="00C84B40" w:rsidP="00C84B40">
      <w:pPr>
        <w:spacing w:line="240" w:lineRule="auto"/>
        <w:rPr>
          <w:highlight w:val="lightGray"/>
          <w:lang w:val="da-DK"/>
        </w:rPr>
      </w:pPr>
      <w:r w:rsidRPr="00357CB1">
        <w:rPr>
          <w:highlight w:val="lightGray"/>
          <w:lang w:val="da-DK"/>
        </w:rPr>
        <w:t>EU/1/03/260/</w:t>
      </w:r>
      <w:r w:rsidR="00855EAD">
        <w:rPr>
          <w:highlight w:val="lightGray"/>
          <w:lang w:val="da-DK"/>
        </w:rPr>
        <w:t>031</w:t>
      </w:r>
      <w:r w:rsidR="0007240E" w:rsidRPr="00357CB1">
        <w:rPr>
          <w:highlight w:val="lightGray"/>
          <w:lang w:val="da-DK"/>
        </w:rPr>
        <w:t xml:space="preserve">  </w:t>
      </w:r>
      <w:r w:rsidRPr="00357CB1">
        <w:rPr>
          <w:highlight w:val="lightGray"/>
          <w:lang w:val="da-DK"/>
        </w:rPr>
        <w:t>100 filmovertrukne tabletter</w:t>
      </w:r>
    </w:p>
    <w:p w:rsidR="00C84B40" w:rsidRPr="00357CB1" w:rsidRDefault="00C84B40" w:rsidP="00C84B40">
      <w:pPr>
        <w:spacing w:line="240" w:lineRule="auto"/>
        <w:rPr>
          <w:highlight w:val="lightGray"/>
          <w:lang w:val="da-DK"/>
        </w:rPr>
      </w:pPr>
      <w:r w:rsidRPr="00357CB1">
        <w:rPr>
          <w:highlight w:val="lightGray"/>
          <w:lang w:val="da-DK"/>
        </w:rPr>
        <w:t>EU/1/03/260/</w:t>
      </w:r>
      <w:r w:rsidR="00855EAD">
        <w:rPr>
          <w:highlight w:val="lightGray"/>
          <w:lang w:val="da-DK"/>
        </w:rPr>
        <w:t>032</w:t>
      </w:r>
      <w:r w:rsidR="0007240E" w:rsidRPr="00357CB1">
        <w:rPr>
          <w:highlight w:val="lightGray"/>
          <w:lang w:val="da-DK"/>
        </w:rPr>
        <w:t xml:space="preserve">  </w:t>
      </w:r>
      <w:r w:rsidR="0007240E">
        <w:rPr>
          <w:highlight w:val="lightGray"/>
          <w:lang w:val="da-DK"/>
        </w:rPr>
        <w:t>130</w:t>
      </w:r>
      <w:r w:rsidR="0007240E" w:rsidRPr="00357CB1">
        <w:rPr>
          <w:highlight w:val="lightGray"/>
          <w:lang w:val="da-DK"/>
        </w:rPr>
        <w:t xml:space="preserve"> </w:t>
      </w:r>
      <w:r w:rsidRPr="00357CB1">
        <w:rPr>
          <w:highlight w:val="lightGray"/>
          <w:lang w:val="da-DK"/>
        </w:rPr>
        <w:t>filmovertrukne tabletter</w:t>
      </w:r>
    </w:p>
    <w:p w:rsidR="00C84B40" w:rsidRPr="00357CB1" w:rsidRDefault="00C84B40" w:rsidP="00C84B40">
      <w:pPr>
        <w:spacing w:line="240" w:lineRule="auto"/>
        <w:rPr>
          <w:highlight w:val="lightGray"/>
          <w:lang w:val="da-DK"/>
        </w:rPr>
      </w:pPr>
      <w:r w:rsidRPr="00357CB1">
        <w:rPr>
          <w:highlight w:val="lightGray"/>
          <w:lang w:val="da-DK"/>
        </w:rPr>
        <w:t>EU/1/03/260/</w:t>
      </w:r>
      <w:r w:rsidR="00855EAD">
        <w:rPr>
          <w:highlight w:val="lightGray"/>
          <w:lang w:val="da-DK"/>
        </w:rPr>
        <w:t>033</w:t>
      </w:r>
      <w:r w:rsidR="0007240E" w:rsidRPr="00357CB1">
        <w:rPr>
          <w:highlight w:val="lightGray"/>
          <w:lang w:val="da-DK"/>
        </w:rPr>
        <w:t xml:space="preserve">  </w:t>
      </w:r>
      <w:r w:rsidRPr="00357CB1">
        <w:rPr>
          <w:highlight w:val="lightGray"/>
          <w:lang w:val="da-DK"/>
        </w:rPr>
        <w:t>175 filmovertrukne tabletter</w:t>
      </w:r>
    </w:p>
    <w:p w:rsidR="00C84B40" w:rsidRPr="002E1710" w:rsidRDefault="00C84B40" w:rsidP="00C84B40">
      <w:pPr>
        <w:suppressAutoHyphens/>
        <w:spacing w:line="240" w:lineRule="auto"/>
        <w:rPr>
          <w:lang w:val="da-DK"/>
        </w:rPr>
      </w:pPr>
    </w:p>
    <w:p w:rsidR="00C84B40" w:rsidRPr="002E1710" w:rsidRDefault="00C84B40" w:rsidP="00C84B40">
      <w:pPr>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84B40" w:rsidRPr="002E1710">
        <w:tblPrEx>
          <w:tblCellMar>
            <w:top w:w="0" w:type="dxa"/>
            <w:bottom w:w="0" w:type="dxa"/>
          </w:tblCellMar>
        </w:tblPrEx>
        <w:tc>
          <w:tcPr>
            <w:tcW w:w="9281" w:type="dxa"/>
          </w:tcPr>
          <w:p w:rsidR="00C84B40" w:rsidRPr="002E1710" w:rsidRDefault="00C84B40" w:rsidP="00705D98">
            <w:pPr>
              <w:spacing w:line="240" w:lineRule="auto"/>
              <w:ind w:left="567" w:hanging="567"/>
              <w:rPr>
                <w:b/>
                <w:lang w:val="da-DK"/>
              </w:rPr>
            </w:pPr>
            <w:r w:rsidRPr="002E1710">
              <w:rPr>
                <w:b/>
                <w:lang w:val="da-DK"/>
              </w:rPr>
              <w:t>13.</w:t>
            </w:r>
            <w:r w:rsidRPr="002E1710">
              <w:rPr>
                <w:b/>
                <w:lang w:val="da-DK"/>
              </w:rPr>
              <w:tab/>
              <w:t>FREMSTILLERENS BATCHNUMMER</w:t>
            </w:r>
          </w:p>
        </w:tc>
      </w:tr>
    </w:tbl>
    <w:p w:rsidR="00C84B40" w:rsidRPr="002E1710" w:rsidRDefault="00C84B40" w:rsidP="00C84B40">
      <w:pPr>
        <w:spacing w:line="240" w:lineRule="auto"/>
        <w:rPr>
          <w:lang w:val="da-DK"/>
        </w:rPr>
      </w:pPr>
    </w:p>
    <w:p w:rsidR="00C84B40" w:rsidRPr="002E1710" w:rsidRDefault="00C84B40" w:rsidP="00C84B40">
      <w:pPr>
        <w:spacing w:line="240" w:lineRule="auto"/>
        <w:rPr>
          <w:lang w:val="da-DK"/>
        </w:rPr>
      </w:pPr>
      <w:r w:rsidRPr="002E1710">
        <w:rPr>
          <w:lang w:val="da-DK"/>
        </w:rPr>
        <w:t>Batch</w:t>
      </w:r>
      <w:r w:rsidR="0007240E">
        <w:rPr>
          <w:lang w:val="da-DK"/>
        </w:rPr>
        <w:t>:</w:t>
      </w:r>
    </w:p>
    <w:p w:rsidR="00C84B40" w:rsidRPr="002E1710" w:rsidRDefault="00C84B40" w:rsidP="00C84B40">
      <w:pPr>
        <w:spacing w:line="240" w:lineRule="auto"/>
        <w:rPr>
          <w:lang w:val="da-DK"/>
        </w:rPr>
      </w:pPr>
    </w:p>
    <w:p w:rsidR="00C84B40" w:rsidRPr="002E1710" w:rsidRDefault="00C84B40" w:rsidP="00C84B40">
      <w:pPr>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84B40" w:rsidRPr="002E1710">
        <w:tblPrEx>
          <w:tblCellMar>
            <w:top w:w="0" w:type="dxa"/>
            <w:bottom w:w="0" w:type="dxa"/>
          </w:tblCellMar>
        </w:tblPrEx>
        <w:tc>
          <w:tcPr>
            <w:tcW w:w="9281" w:type="dxa"/>
          </w:tcPr>
          <w:p w:rsidR="00C84B40" w:rsidRPr="002E1710" w:rsidRDefault="00C84B40" w:rsidP="00705D98">
            <w:pPr>
              <w:spacing w:line="240" w:lineRule="auto"/>
              <w:ind w:left="567" w:hanging="567"/>
              <w:rPr>
                <w:b/>
                <w:lang w:val="da-DK"/>
              </w:rPr>
            </w:pPr>
            <w:r w:rsidRPr="002E1710">
              <w:rPr>
                <w:b/>
                <w:lang w:val="da-DK"/>
              </w:rPr>
              <w:t>14.</w:t>
            </w:r>
            <w:r w:rsidRPr="002E1710">
              <w:rPr>
                <w:b/>
                <w:lang w:val="da-DK"/>
              </w:rPr>
              <w:tab/>
              <w:t>GENEREL KLASSIFIKATION FOR UDLEVERING</w:t>
            </w:r>
          </w:p>
        </w:tc>
      </w:tr>
    </w:tbl>
    <w:p w:rsidR="00C84B40" w:rsidRPr="002E1710" w:rsidRDefault="00C84B40" w:rsidP="00C84B40">
      <w:pPr>
        <w:suppressAutoHyphens/>
        <w:spacing w:line="240" w:lineRule="auto"/>
        <w:rPr>
          <w:lang w:val="da-DK"/>
        </w:rPr>
      </w:pPr>
    </w:p>
    <w:p w:rsidR="00C84B40" w:rsidRPr="002E1710" w:rsidRDefault="00C84B40" w:rsidP="00C84B40">
      <w:pPr>
        <w:suppressAutoHyphens/>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84B40" w:rsidRPr="002E1710">
        <w:tblPrEx>
          <w:tblCellMar>
            <w:top w:w="0" w:type="dxa"/>
            <w:bottom w:w="0" w:type="dxa"/>
          </w:tblCellMar>
        </w:tblPrEx>
        <w:tc>
          <w:tcPr>
            <w:tcW w:w="9281" w:type="dxa"/>
          </w:tcPr>
          <w:p w:rsidR="00C84B40" w:rsidRPr="002E1710" w:rsidRDefault="00C84B40" w:rsidP="00705D98">
            <w:pPr>
              <w:spacing w:line="240" w:lineRule="auto"/>
              <w:ind w:left="567" w:hanging="567"/>
              <w:rPr>
                <w:b/>
                <w:lang w:val="da-DK"/>
              </w:rPr>
            </w:pPr>
            <w:r w:rsidRPr="002E1710">
              <w:rPr>
                <w:b/>
                <w:lang w:val="da-DK"/>
              </w:rPr>
              <w:t>15.</w:t>
            </w:r>
            <w:r w:rsidRPr="002E1710">
              <w:rPr>
                <w:b/>
                <w:lang w:val="da-DK"/>
              </w:rPr>
              <w:tab/>
              <w:t>INSTRUKTIONER VEDRØRENDE ANVENDELSEN</w:t>
            </w:r>
          </w:p>
        </w:tc>
      </w:tr>
    </w:tbl>
    <w:p w:rsidR="00C84B40" w:rsidRDefault="00C84B40" w:rsidP="00C84B40">
      <w:pPr>
        <w:suppressAutoHyphens/>
        <w:spacing w:line="240" w:lineRule="auto"/>
        <w:rPr>
          <w:lang w:val="da-DK"/>
        </w:rPr>
      </w:pPr>
    </w:p>
    <w:p w:rsidR="00532AC3" w:rsidRDefault="00532AC3" w:rsidP="00C84B40">
      <w:pPr>
        <w:suppressAutoHyphens/>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32AC3" w:rsidRPr="00532AC3" w:rsidTr="00532AC3">
        <w:tblPrEx>
          <w:tblCellMar>
            <w:top w:w="0" w:type="dxa"/>
            <w:bottom w:w="0" w:type="dxa"/>
          </w:tblCellMar>
        </w:tblPrEx>
        <w:tc>
          <w:tcPr>
            <w:tcW w:w="9281" w:type="dxa"/>
          </w:tcPr>
          <w:p w:rsidR="00532AC3" w:rsidRPr="00532AC3" w:rsidRDefault="00532AC3" w:rsidP="00532AC3">
            <w:pPr>
              <w:suppressAutoHyphens/>
              <w:spacing w:line="240" w:lineRule="auto"/>
              <w:rPr>
                <w:b/>
                <w:lang w:val="da-DK"/>
              </w:rPr>
            </w:pPr>
            <w:r w:rsidRPr="00532AC3">
              <w:rPr>
                <w:b/>
                <w:lang w:val="da-DK"/>
              </w:rPr>
              <w:t>16.</w:t>
            </w:r>
            <w:r w:rsidRPr="00532AC3">
              <w:rPr>
                <w:b/>
                <w:lang w:val="da-DK"/>
              </w:rPr>
              <w:tab/>
              <w:t>INFORMATION I BRAILLESKRIFT</w:t>
            </w:r>
          </w:p>
        </w:tc>
      </w:tr>
    </w:tbl>
    <w:p w:rsidR="00532AC3" w:rsidRPr="002E1710" w:rsidRDefault="00532AC3" w:rsidP="00C84B40">
      <w:pPr>
        <w:suppressAutoHyphens/>
        <w:spacing w:line="240" w:lineRule="auto"/>
        <w:rPr>
          <w:lang w:val="da-DK"/>
        </w:rPr>
      </w:pPr>
    </w:p>
    <w:p w:rsidR="003E55F8" w:rsidRDefault="00007C50" w:rsidP="003E55F8">
      <w:pPr>
        <w:suppressAutoHyphens/>
        <w:spacing w:line="240" w:lineRule="auto"/>
        <w:rPr>
          <w:i/>
          <w:lang w:val="da-DK"/>
        </w:rPr>
      </w:pPr>
      <w:r>
        <w:rPr>
          <w:lang w:val="da-DK"/>
        </w:rPr>
        <w:t>s</w:t>
      </w:r>
      <w:r w:rsidR="00C84B40" w:rsidRPr="002E1710">
        <w:rPr>
          <w:lang w:val="da-DK"/>
        </w:rPr>
        <w:t xml:space="preserve">talevo </w:t>
      </w:r>
      <w:r w:rsidR="0007240E">
        <w:rPr>
          <w:lang w:val="da-DK"/>
        </w:rPr>
        <w:t>125/31,25</w:t>
      </w:r>
      <w:r w:rsidR="00C84B40" w:rsidRPr="002E1710">
        <w:rPr>
          <w:lang w:val="da-DK"/>
        </w:rPr>
        <w:t>/200</w:t>
      </w:r>
      <w:r w:rsidR="00F525DD">
        <w:rPr>
          <w:lang w:val="da-DK"/>
        </w:rPr>
        <w:t> </w:t>
      </w:r>
      <w:r w:rsidR="00C84B40" w:rsidRPr="002E1710">
        <w:rPr>
          <w:lang w:val="da-DK"/>
        </w:rPr>
        <w:t>mg</w:t>
      </w:r>
      <w:r w:rsidR="003E55F8">
        <w:rPr>
          <w:lang w:val="da-DK"/>
        </w:rPr>
        <w:t xml:space="preserve"> </w:t>
      </w:r>
      <w:r w:rsidR="003E55F8" w:rsidRPr="00E03C26">
        <w:rPr>
          <w:i/>
          <w:highlight w:val="lightGray"/>
          <w:lang w:val="da-DK"/>
        </w:rPr>
        <w:t>[kun karton]</w:t>
      </w:r>
    </w:p>
    <w:p w:rsidR="003E55F8" w:rsidRDefault="003E55F8" w:rsidP="003E55F8">
      <w:pPr>
        <w:suppressAutoHyphens/>
        <w:spacing w:line="240" w:lineRule="auto"/>
        <w:rPr>
          <w:i/>
          <w:lang w:val="da-DK"/>
        </w:rPr>
      </w:pPr>
    </w:p>
    <w:p w:rsidR="003E55F8" w:rsidRPr="003C5BD8" w:rsidRDefault="003E55F8" w:rsidP="003E55F8">
      <w:pPr>
        <w:ind w:left="567" w:hanging="567"/>
        <w:rPr>
          <w:noProof/>
          <w:szCs w:val="22"/>
          <w:lang w:val="da-DK"/>
        </w:rPr>
      </w:pPr>
    </w:p>
    <w:p w:rsidR="003E55F8" w:rsidRPr="004740F1" w:rsidRDefault="003E55F8" w:rsidP="003E55F8">
      <w:pPr>
        <w:keepNext/>
        <w:pBdr>
          <w:top w:val="single" w:sz="4" w:space="1" w:color="auto"/>
          <w:left w:val="single" w:sz="4" w:space="4" w:color="auto"/>
          <w:bottom w:val="single" w:sz="4" w:space="1" w:color="auto"/>
          <w:right w:val="single" w:sz="4" w:space="4" w:color="auto"/>
        </w:pBdr>
        <w:outlineLvl w:val="0"/>
        <w:rPr>
          <w:i/>
          <w:noProof/>
          <w:szCs w:val="22"/>
          <w:lang w:val="da-DK"/>
        </w:rPr>
      </w:pPr>
      <w:r w:rsidRPr="004740F1">
        <w:rPr>
          <w:b/>
          <w:noProof/>
          <w:szCs w:val="22"/>
          <w:lang w:val="da-DK"/>
        </w:rPr>
        <w:t>17</w:t>
      </w:r>
      <w:r w:rsidRPr="004740F1">
        <w:rPr>
          <w:b/>
          <w:noProof/>
          <w:szCs w:val="22"/>
          <w:lang w:val="da-DK"/>
        </w:rPr>
        <w:tab/>
        <w:t>ENTYDIG IDENTIFIKATOR – 2D-STREGKODE</w:t>
      </w:r>
    </w:p>
    <w:p w:rsidR="003E55F8" w:rsidRPr="004740F1" w:rsidRDefault="003E55F8" w:rsidP="003E55F8">
      <w:pPr>
        <w:tabs>
          <w:tab w:val="left" w:pos="720"/>
        </w:tabs>
        <w:rPr>
          <w:noProof/>
          <w:szCs w:val="22"/>
          <w:lang w:val="da-DK"/>
        </w:rPr>
      </w:pPr>
    </w:p>
    <w:p w:rsidR="003E55F8" w:rsidRPr="004740F1" w:rsidRDefault="003E55F8" w:rsidP="003E55F8">
      <w:pPr>
        <w:rPr>
          <w:noProof/>
          <w:szCs w:val="22"/>
          <w:shd w:val="clear" w:color="auto" w:fill="CCCCCC"/>
          <w:lang w:val="da-DK"/>
        </w:rPr>
      </w:pPr>
      <w:r w:rsidRPr="004740F1">
        <w:rPr>
          <w:noProof/>
          <w:szCs w:val="22"/>
          <w:highlight w:val="lightGray"/>
          <w:lang w:val="da-DK"/>
        </w:rPr>
        <w:t>Der er anført en 2D-stregkode, som indeh</w:t>
      </w:r>
      <w:r w:rsidRPr="001B3AAA">
        <w:rPr>
          <w:noProof/>
          <w:szCs w:val="22"/>
          <w:highlight w:val="lightGray"/>
          <w:lang w:val="da-DK"/>
        </w:rPr>
        <w:t xml:space="preserve">older en entydig </w:t>
      </w:r>
      <w:r w:rsidRPr="00A67712">
        <w:rPr>
          <w:noProof/>
          <w:szCs w:val="22"/>
          <w:highlight w:val="lightGray"/>
          <w:lang w:val="da-DK"/>
        </w:rPr>
        <w:t xml:space="preserve">identifikator </w:t>
      </w:r>
      <w:r w:rsidRPr="00E03C26">
        <w:rPr>
          <w:i/>
          <w:highlight w:val="lightGray"/>
          <w:lang w:val="da-DK"/>
        </w:rPr>
        <w:t>[kun karton]</w:t>
      </w:r>
    </w:p>
    <w:p w:rsidR="003E55F8" w:rsidRPr="004740F1" w:rsidRDefault="003E55F8" w:rsidP="003E55F8">
      <w:pPr>
        <w:tabs>
          <w:tab w:val="left" w:pos="720"/>
        </w:tabs>
        <w:rPr>
          <w:noProof/>
          <w:szCs w:val="22"/>
          <w:lang w:val="da-DK"/>
        </w:rPr>
      </w:pPr>
    </w:p>
    <w:p w:rsidR="003E55F8" w:rsidRPr="004740F1" w:rsidRDefault="003E55F8" w:rsidP="003E55F8">
      <w:pPr>
        <w:tabs>
          <w:tab w:val="left" w:pos="720"/>
        </w:tabs>
        <w:rPr>
          <w:noProof/>
          <w:szCs w:val="22"/>
          <w:lang w:val="da-DK"/>
        </w:rPr>
      </w:pPr>
    </w:p>
    <w:p w:rsidR="003E55F8" w:rsidRPr="004740F1" w:rsidRDefault="003E55F8" w:rsidP="003E55F8">
      <w:pPr>
        <w:keepNext/>
        <w:pBdr>
          <w:top w:val="single" w:sz="4" w:space="1" w:color="auto"/>
          <w:left w:val="single" w:sz="4" w:space="4" w:color="auto"/>
          <w:bottom w:val="single" w:sz="4" w:space="1" w:color="auto"/>
          <w:right w:val="single" w:sz="4" w:space="4" w:color="auto"/>
        </w:pBdr>
        <w:outlineLvl w:val="0"/>
        <w:rPr>
          <w:i/>
          <w:noProof/>
          <w:szCs w:val="22"/>
          <w:lang w:val="da-DK"/>
        </w:rPr>
      </w:pPr>
      <w:r w:rsidRPr="004740F1">
        <w:rPr>
          <w:b/>
          <w:noProof/>
          <w:szCs w:val="22"/>
          <w:lang w:val="da-DK"/>
        </w:rPr>
        <w:t>18.</w:t>
      </w:r>
      <w:r w:rsidRPr="004740F1">
        <w:rPr>
          <w:b/>
          <w:noProof/>
          <w:szCs w:val="22"/>
          <w:lang w:val="da-DK"/>
        </w:rPr>
        <w:tab/>
        <w:t>ENTYDIG IDENTIFIKATOR - MENNESKELIGT LÆSBARE DATA</w:t>
      </w:r>
    </w:p>
    <w:p w:rsidR="003E55F8" w:rsidRPr="004740F1" w:rsidRDefault="003E55F8" w:rsidP="003E55F8">
      <w:pPr>
        <w:tabs>
          <w:tab w:val="left" w:pos="720"/>
        </w:tabs>
        <w:rPr>
          <w:noProof/>
          <w:szCs w:val="22"/>
          <w:lang w:val="da-DK"/>
        </w:rPr>
      </w:pPr>
    </w:p>
    <w:p w:rsidR="003E55F8" w:rsidRDefault="003E55F8" w:rsidP="003E55F8">
      <w:pPr>
        <w:rPr>
          <w:i/>
          <w:lang w:val="da-DK"/>
        </w:rPr>
      </w:pPr>
      <w:r w:rsidRPr="00E03C26">
        <w:rPr>
          <w:i/>
          <w:highlight w:val="lightGray"/>
          <w:lang w:val="da-DK"/>
        </w:rPr>
        <w:t>[kun karton]:</w:t>
      </w:r>
    </w:p>
    <w:p w:rsidR="003E55F8" w:rsidRDefault="003E55F8" w:rsidP="003E55F8">
      <w:pPr>
        <w:rPr>
          <w:i/>
          <w:lang w:val="da-DK"/>
        </w:rPr>
      </w:pPr>
    </w:p>
    <w:p w:rsidR="003E55F8" w:rsidRPr="004740F1" w:rsidRDefault="003E55F8" w:rsidP="003E55F8">
      <w:pPr>
        <w:rPr>
          <w:color w:val="008000"/>
          <w:szCs w:val="22"/>
          <w:lang w:val="da-DK"/>
        </w:rPr>
      </w:pPr>
      <w:r w:rsidRPr="004740F1">
        <w:rPr>
          <w:szCs w:val="22"/>
          <w:lang w:val="da-DK"/>
        </w:rPr>
        <w:t xml:space="preserve">PC </w:t>
      </w:r>
      <w:r w:rsidRPr="00E03C26">
        <w:rPr>
          <w:szCs w:val="22"/>
          <w:highlight w:val="lightGray"/>
          <w:lang w:val="da-DK"/>
        </w:rPr>
        <w:t>{nummer}</w:t>
      </w:r>
    </w:p>
    <w:p w:rsidR="003E55F8" w:rsidRPr="004740F1" w:rsidRDefault="003E55F8" w:rsidP="003E55F8">
      <w:pPr>
        <w:rPr>
          <w:szCs w:val="22"/>
          <w:lang w:val="da-DK"/>
        </w:rPr>
      </w:pPr>
      <w:r w:rsidRPr="004740F1">
        <w:rPr>
          <w:szCs w:val="22"/>
          <w:lang w:val="da-DK"/>
        </w:rPr>
        <w:t xml:space="preserve">SN </w:t>
      </w:r>
      <w:r w:rsidRPr="00E03C26">
        <w:rPr>
          <w:szCs w:val="22"/>
          <w:highlight w:val="lightGray"/>
          <w:lang w:val="da-DK"/>
        </w:rPr>
        <w:t>{nummer}</w:t>
      </w:r>
    </w:p>
    <w:p w:rsidR="00C84B40" w:rsidRDefault="008C598A" w:rsidP="003E55F8">
      <w:pPr>
        <w:suppressAutoHyphens/>
        <w:spacing w:line="240" w:lineRule="auto"/>
        <w:rPr>
          <w:lang w:val="da-DK"/>
        </w:rPr>
      </w:pPr>
      <w:r>
        <w:rPr>
          <w:szCs w:val="22"/>
          <w:lang w:val="da-DK"/>
        </w:rPr>
        <w:t>&lt;</w:t>
      </w:r>
      <w:r w:rsidR="003E55F8" w:rsidRPr="004740F1">
        <w:rPr>
          <w:szCs w:val="22"/>
          <w:lang w:val="da-DK"/>
        </w:rPr>
        <w:t xml:space="preserve">NN </w:t>
      </w:r>
      <w:r w:rsidR="003E55F8" w:rsidRPr="004740F1">
        <w:rPr>
          <w:szCs w:val="22"/>
          <w:highlight w:val="lightGray"/>
          <w:lang w:val="da-DK"/>
        </w:rPr>
        <w:t>{num</w:t>
      </w:r>
      <w:r w:rsidR="00CB674D">
        <w:rPr>
          <w:szCs w:val="22"/>
          <w:highlight w:val="lightGray"/>
          <w:lang w:val="da-DK"/>
        </w:rPr>
        <w:t>m</w:t>
      </w:r>
      <w:r w:rsidR="003E55F8" w:rsidRPr="004740F1">
        <w:rPr>
          <w:szCs w:val="22"/>
          <w:highlight w:val="lightGray"/>
          <w:lang w:val="da-DK"/>
        </w:rPr>
        <w:t>er}</w:t>
      </w:r>
      <w:r>
        <w:rPr>
          <w:szCs w:val="22"/>
          <w:lang w:val="da-DK"/>
        </w:rPr>
        <w:t>&gt;</w:t>
      </w:r>
    </w:p>
    <w:p w:rsidR="006B7AE5" w:rsidRPr="002E1710" w:rsidRDefault="00C84B40" w:rsidP="00C84B40">
      <w:pPr>
        <w:suppressAutoHyphens/>
        <w:spacing w:line="240" w:lineRule="auto"/>
        <w:rPr>
          <w:lang w:val="da-DK"/>
        </w:rPr>
      </w:pPr>
      <w:r>
        <w:rPr>
          <w:lang w:val="da-DK"/>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B7AE5" w:rsidRPr="002E1710">
        <w:tblPrEx>
          <w:tblCellMar>
            <w:top w:w="0" w:type="dxa"/>
            <w:bottom w:w="0" w:type="dxa"/>
          </w:tblCellMar>
        </w:tblPrEx>
        <w:trPr>
          <w:trHeight w:val="1040"/>
        </w:trPr>
        <w:tc>
          <w:tcPr>
            <w:tcW w:w="9281" w:type="dxa"/>
            <w:tcBorders>
              <w:bottom w:val="single" w:sz="4" w:space="0" w:color="auto"/>
            </w:tcBorders>
          </w:tcPr>
          <w:p w:rsidR="006B7AE5" w:rsidRPr="002E1710" w:rsidRDefault="006B7AE5" w:rsidP="004F5A28">
            <w:pPr>
              <w:spacing w:line="240" w:lineRule="auto"/>
              <w:rPr>
                <w:lang w:val="da-DK"/>
              </w:rPr>
            </w:pPr>
            <w:r w:rsidRPr="002E1710">
              <w:rPr>
                <w:b/>
                <w:lang w:val="da-DK"/>
              </w:rPr>
              <w:t xml:space="preserve">OPLYSNINGER, </w:t>
            </w:r>
            <w:smartTag w:uri="urn:schemas-microsoft-com:office:smarttags" w:element="stockticker">
              <w:r w:rsidRPr="002E1710">
                <w:rPr>
                  <w:b/>
                  <w:lang w:val="da-DK"/>
                </w:rPr>
                <w:t>DER</w:t>
              </w:r>
            </w:smartTag>
            <w:r w:rsidRPr="002E1710">
              <w:rPr>
                <w:b/>
                <w:lang w:val="da-DK"/>
              </w:rPr>
              <w:t xml:space="preserve"> SKAL ANFØRES PÅ DEN YDRE EMBALLAGE OG PÅ DEN INDRE EMBALLAGE</w:t>
            </w:r>
          </w:p>
          <w:p w:rsidR="006B7AE5" w:rsidRPr="002E1710" w:rsidRDefault="006B7AE5" w:rsidP="004F5A28">
            <w:pPr>
              <w:spacing w:line="240" w:lineRule="auto"/>
              <w:rPr>
                <w:lang w:val="da-DK"/>
              </w:rPr>
            </w:pPr>
          </w:p>
          <w:p w:rsidR="006B7AE5" w:rsidRPr="00A912C4" w:rsidRDefault="006B7AE5" w:rsidP="00A912C4">
            <w:pPr>
              <w:rPr>
                <w:b/>
                <w:lang w:val="da-DK"/>
              </w:rPr>
            </w:pPr>
            <w:r w:rsidRPr="00A912C4">
              <w:rPr>
                <w:b/>
                <w:lang w:val="da-DK"/>
              </w:rPr>
              <w:t>TEKST PÅ ETIKET OG YDRE KARTON</w:t>
            </w:r>
          </w:p>
        </w:tc>
      </w:tr>
    </w:tbl>
    <w:p w:rsidR="006B7AE5" w:rsidRPr="002E1710" w:rsidRDefault="006B7AE5" w:rsidP="006B7AE5">
      <w:pPr>
        <w:spacing w:line="240" w:lineRule="auto"/>
        <w:rPr>
          <w:lang w:val="da-DK"/>
        </w:rPr>
      </w:pPr>
    </w:p>
    <w:p w:rsidR="006B7AE5" w:rsidRPr="002E1710" w:rsidRDefault="006B7AE5" w:rsidP="006B7AE5">
      <w:pPr>
        <w:suppressAutoHyphens/>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B7AE5" w:rsidRPr="002E1710">
        <w:tblPrEx>
          <w:tblCellMar>
            <w:top w:w="0" w:type="dxa"/>
            <w:bottom w:w="0" w:type="dxa"/>
          </w:tblCellMar>
        </w:tblPrEx>
        <w:tc>
          <w:tcPr>
            <w:tcW w:w="9281" w:type="dxa"/>
          </w:tcPr>
          <w:p w:rsidR="006B7AE5" w:rsidRPr="002E1710" w:rsidRDefault="006B7AE5" w:rsidP="004F5A28">
            <w:pPr>
              <w:spacing w:line="240" w:lineRule="auto"/>
              <w:ind w:left="567" w:hanging="567"/>
              <w:rPr>
                <w:b/>
                <w:lang w:val="da-DK"/>
              </w:rPr>
            </w:pPr>
            <w:r w:rsidRPr="002E1710">
              <w:rPr>
                <w:b/>
                <w:lang w:val="da-DK"/>
              </w:rPr>
              <w:t>1.</w:t>
            </w:r>
            <w:r w:rsidRPr="002E1710">
              <w:rPr>
                <w:b/>
                <w:lang w:val="da-DK"/>
              </w:rPr>
              <w:tab/>
              <w:t>LÆGEMIDLETS NAVN</w:t>
            </w:r>
          </w:p>
        </w:tc>
      </w:tr>
    </w:tbl>
    <w:p w:rsidR="006B7AE5" w:rsidRPr="002E1710" w:rsidRDefault="006B7AE5" w:rsidP="006B7AE5">
      <w:pPr>
        <w:suppressAutoHyphens/>
        <w:spacing w:line="240" w:lineRule="auto"/>
        <w:rPr>
          <w:lang w:val="da-DK"/>
        </w:rPr>
      </w:pPr>
    </w:p>
    <w:p w:rsidR="006B7AE5" w:rsidRPr="002E1710" w:rsidRDefault="006B7AE5" w:rsidP="006B7AE5">
      <w:pPr>
        <w:suppressAutoHyphens/>
        <w:spacing w:line="240" w:lineRule="auto"/>
        <w:rPr>
          <w:lang w:val="da-DK"/>
        </w:rPr>
      </w:pPr>
      <w:r w:rsidRPr="002E1710">
        <w:rPr>
          <w:lang w:val="da-DK"/>
        </w:rPr>
        <w:t>Stalevo 150</w:t>
      </w:r>
      <w:r w:rsidR="00F525DD">
        <w:rPr>
          <w:lang w:val="da-DK"/>
        </w:rPr>
        <w:t> </w:t>
      </w:r>
      <w:r w:rsidRPr="002E1710">
        <w:rPr>
          <w:lang w:val="da-DK"/>
        </w:rPr>
        <w:t>mg/37,5</w:t>
      </w:r>
      <w:r w:rsidR="00F525DD">
        <w:rPr>
          <w:lang w:val="da-DK"/>
        </w:rPr>
        <w:t> </w:t>
      </w:r>
      <w:r w:rsidRPr="002E1710">
        <w:rPr>
          <w:lang w:val="da-DK"/>
        </w:rPr>
        <w:t>mg/200</w:t>
      </w:r>
      <w:r w:rsidR="00F525DD">
        <w:rPr>
          <w:lang w:val="da-DK"/>
        </w:rPr>
        <w:t> </w:t>
      </w:r>
      <w:r w:rsidRPr="002E1710">
        <w:rPr>
          <w:lang w:val="da-DK"/>
        </w:rPr>
        <w:t>mg filmovertrukne tabletter</w:t>
      </w:r>
    </w:p>
    <w:p w:rsidR="006B7AE5" w:rsidRPr="002E1710" w:rsidRDefault="006B7AE5" w:rsidP="006B7AE5">
      <w:pPr>
        <w:suppressAutoHyphens/>
        <w:spacing w:line="240" w:lineRule="auto"/>
        <w:rPr>
          <w:lang w:val="da-DK"/>
        </w:rPr>
      </w:pPr>
      <w:r w:rsidRPr="002E1710">
        <w:rPr>
          <w:lang w:val="da-DK"/>
        </w:rPr>
        <w:t>levodopa/carbidopa/</w:t>
      </w:r>
      <w:r w:rsidR="00651736">
        <w:rPr>
          <w:lang w:val="da-DK"/>
        </w:rPr>
        <w:t>entacapon</w:t>
      </w:r>
    </w:p>
    <w:p w:rsidR="006B7AE5" w:rsidRPr="002E1710" w:rsidRDefault="006B7AE5" w:rsidP="006B7AE5">
      <w:pPr>
        <w:suppressAutoHyphens/>
        <w:spacing w:line="240" w:lineRule="auto"/>
        <w:rPr>
          <w:lang w:val="da-DK"/>
        </w:rPr>
      </w:pPr>
    </w:p>
    <w:p w:rsidR="006B7AE5" w:rsidRPr="002E1710" w:rsidRDefault="006B7AE5" w:rsidP="006B7AE5">
      <w:pPr>
        <w:suppressAutoHyphens/>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B7AE5" w:rsidRPr="002E1710">
        <w:tblPrEx>
          <w:tblCellMar>
            <w:top w:w="0" w:type="dxa"/>
            <w:bottom w:w="0" w:type="dxa"/>
          </w:tblCellMar>
        </w:tblPrEx>
        <w:tc>
          <w:tcPr>
            <w:tcW w:w="9281" w:type="dxa"/>
          </w:tcPr>
          <w:p w:rsidR="006B7AE5" w:rsidRPr="002E1710" w:rsidRDefault="006B7AE5" w:rsidP="004F5A28">
            <w:pPr>
              <w:spacing w:line="240" w:lineRule="auto"/>
              <w:ind w:left="567" w:hanging="567"/>
              <w:rPr>
                <w:b/>
                <w:lang w:val="da-DK"/>
              </w:rPr>
            </w:pPr>
            <w:r w:rsidRPr="002E1710">
              <w:rPr>
                <w:b/>
                <w:lang w:val="da-DK"/>
              </w:rPr>
              <w:t>2.</w:t>
            </w:r>
            <w:r w:rsidRPr="002E1710">
              <w:rPr>
                <w:b/>
                <w:lang w:val="da-DK"/>
              </w:rPr>
              <w:tab/>
              <w:t>ANGIVELSE AF AKTIVE STOFFER</w:t>
            </w:r>
          </w:p>
        </w:tc>
      </w:tr>
    </w:tbl>
    <w:p w:rsidR="006B7AE5" w:rsidRPr="002E1710" w:rsidRDefault="006B7AE5" w:rsidP="006B7AE5">
      <w:pPr>
        <w:suppressAutoHyphens/>
        <w:spacing w:line="240" w:lineRule="auto"/>
        <w:rPr>
          <w:lang w:val="da-DK"/>
        </w:rPr>
      </w:pPr>
    </w:p>
    <w:p w:rsidR="006B7AE5" w:rsidRPr="002E1710" w:rsidRDefault="00DA1F7F" w:rsidP="006B7AE5">
      <w:pPr>
        <w:suppressAutoHyphens/>
        <w:spacing w:line="240" w:lineRule="auto"/>
        <w:rPr>
          <w:lang w:val="da-DK"/>
        </w:rPr>
      </w:pPr>
      <w:r w:rsidRPr="002E1710">
        <w:rPr>
          <w:lang w:val="da-DK"/>
        </w:rPr>
        <w:t>Hver</w:t>
      </w:r>
      <w:r w:rsidR="006B7AE5" w:rsidRPr="002E1710">
        <w:rPr>
          <w:lang w:val="da-DK"/>
        </w:rPr>
        <w:t xml:space="preserve"> </w:t>
      </w:r>
      <w:r w:rsidR="00A178DA">
        <w:rPr>
          <w:lang w:val="da-DK"/>
        </w:rPr>
        <w:t>filmovertrukket</w:t>
      </w:r>
      <w:r w:rsidR="00A178DA" w:rsidRPr="002E1710">
        <w:rPr>
          <w:lang w:val="da-DK"/>
        </w:rPr>
        <w:t xml:space="preserve"> </w:t>
      </w:r>
      <w:r w:rsidR="006B7AE5" w:rsidRPr="002E1710">
        <w:rPr>
          <w:lang w:val="da-DK"/>
        </w:rPr>
        <w:t>tablet indeholder 150</w:t>
      </w:r>
      <w:r w:rsidR="00F525DD">
        <w:rPr>
          <w:lang w:val="da-DK"/>
        </w:rPr>
        <w:t> </w:t>
      </w:r>
      <w:r w:rsidR="006B7AE5" w:rsidRPr="002E1710">
        <w:rPr>
          <w:lang w:val="da-DK"/>
        </w:rPr>
        <w:t>mg levodopa, 37,5</w:t>
      </w:r>
      <w:r w:rsidR="00F525DD">
        <w:rPr>
          <w:lang w:val="da-DK"/>
        </w:rPr>
        <w:t> </w:t>
      </w:r>
      <w:r w:rsidR="006B7AE5" w:rsidRPr="002E1710">
        <w:rPr>
          <w:lang w:val="da-DK"/>
        </w:rPr>
        <w:t>mg carbidopa og 200</w:t>
      </w:r>
      <w:r w:rsidR="00F525DD">
        <w:rPr>
          <w:lang w:val="da-DK"/>
        </w:rPr>
        <w:t> </w:t>
      </w:r>
      <w:r w:rsidR="006B7AE5" w:rsidRPr="002E1710">
        <w:rPr>
          <w:lang w:val="da-DK"/>
        </w:rPr>
        <w:t xml:space="preserve">mg </w:t>
      </w:r>
      <w:r w:rsidR="00651736">
        <w:rPr>
          <w:lang w:val="da-DK"/>
        </w:rPr>
        <w:t>entacapon</w:t>
      </w:r>
      <w:r w:rsidR="006B7AE5" w:rsidRPr="002E1710">
        <w:rPr>
          <w:lang w:val="da-DK"/>
        </w:rPr>
        <w:t>.</w:t>
      </w:r>
    </w:p>
    <w:p w:rsidR="006B7AE5" w:rsidRPr="002E1710" w:rsidRDefault="006B7AE5" w:rsidP="006B7AE5">
      <w:pPr>
        <w:suppressAutoHyphens/>
        <w:spacing w:line="240" w:lineRule="auto"/>
        <w:rPr>
          <w:lang w:val="da-DK"/>
        </w:rPr>
      </w:pPr>
    </w:p>
    <w:p w:rsidR="006B7AE5" w:rsidRPr="002E1710" w:rsidRDefault="006B7AE5" w:rsidP="006B7AE5">
      <w:pPr>
        <w:suppressAutoHyphens/>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B7AE5" w:rsidRPr="002E1710">
        <w:tblPrEx>
          <w:tblCellMar>
            <w:top w:w="0" w:type="dxa"/>
            <w:bottom w:w="0" w:type="dxa"/>
          </w:tblCellMar>
        </w:tblPrEx>
        <w:tc>
          <w:tcPr>
            <w:tcW w:w="9281" w:type="dxa"/>
          </w:tcPr>
          <w:p w:rsidR="006B7AE5" w:rsidRPr="002E1710" w:rsidRDefault="006B7AE5" w:rsidP="004F5A28">
            <w:pPr>
              <w:spacing w:line="240" w:lineRule="auto"/>
              <w:ind w:left="567" w:hanging="567"/>
              <w:rPr>
                <w:b/>
                <w:lang w:val="da-DK"/>
              </w:rPr>
            </w:pPr>
            <w:r w:rsidRPr="002E1710">
              <w:rPr>
                <w:b/>
                <w:lang w:val="da-DK"/>
              </w:rPr>
              <w:t>3.</w:t>
            </w:r>
            <w:r w:rsidRPr="002E1710">
              <w:rPr>
                <w:b/>
                <w:lang w:val="da-DK"/>
              </w:rPr>
              <w:tab/>
              <w:t>LISTE OVER HJÆLPESTOFFER</w:t>
            </w:r>
          </w:p>
        </w:tc>
      </w:tr>
    </w:tbl>
    <w:p w:rsidR="006B7AE5" w:rsidRPr="002E1710" w:rsidRDefault="006B7AE5" w:rsidP="006B7AE5">
      <w:pPr>
        <w:suppressAutoHyphens/>
        <w:spacing w:line="240" w:lineRule="auto"/>
        <w:rPr>
          <w:lang w:val="da-DK"/>
        </w:rPr>
      </w:pPr>
    </w:p>
    <w:p w:rsidR="006B7AE5" w:rsidRPr="002E1710" w:rsidRDefault="006B7AE5" w:rsidP="006B7AE5">
      <w:pPr>
        <w:suppressAutoHyphens/>
        <w:spacing w:line="240" w:lineRule="auto"/>
        <w:rPr>
          <w:lang w:val="da-DK"/>
        </w:rPr>
      </w:pPr>
      <w:r w:rsidRPr="002E1710">
        <w:rPr>
          <w:lang w:val="da-DK"/>
        </w:rPr>
        <w:t>Indeholder saccharose</w:t>
      </w:r>
      <w:r w:rsidRPr="00D87DB0">
        <w:rPr>
          <w:lang w:val="da-DK"/>
        </w:rPr>
        <w:t>.</w:t>
      </w:r>
    </w:p>
    <w:p w:rsidR="006B7AE5" w:rsidRPr="002E1710" w:rsidRDefault="006B7AE5" w:rsidP="006B7AE5">
      <w:pPr>
        <w:suppressAutoHyphens/>
        <w:spacing w:line="240" w:lineRule="auto"/>
        <w:rPr>
          <w:lang w:val="da-DK"/>
        </w:rPr>
      </w:pPr>
    </w:p>
    <w:p w:rsidR="006B7AE5" w:rsidRPr="002E1710" w:rsidRDefault="006B7AE5" w:rsidP="006B7AE5">
      <w:pPr>
        <w:suppressAutoHyphens/>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B7AE5" w:rsidRPr="002E1710">
        <w:tblPrEx>
          <w:tblCellMar>
            <w:top w:w="0" w:type="dxa"/>
            <w:bottom w:w="0" w:type="dxa"/>
          </w:tblCellMar>
        </w:tblPrEx>
        <w:tc>
          <w:tcPr>
            <w:tcW w:w="9281" w:type="dxa"/>
          </w:tcPr>
          <w:p w:rsidR="006B7AE5" w:rsidRPr="002E1710" w:rsidRDefault="006B7AE5" w:rsidP="00744246">
            <w:pPr>
              <w:spacing w:line="240" w:lineRule="auto"/>
              <w:ind w:left="567" w:hanging="567"/>
              <w:rPr>
                <w:b/>
                <w:lang w:val="da-DK"/>
              </w:rPr>
            </w:pPr>
            <w:r w:rsidRPr="002E1710">
              <w:rPr>
                <w:b/>
                <w:lang w:val="da-DK"/>
              </w:rPr>
              <w:t>4.</w:t>
            </w:r>
            <w:r w:rsidRPr="002E1710">
              <w:rPr>
                <w:b/>
                <w:lang w:val="da-DK"/>
              </w:rPr>
              <w:tab/>
              <w:t xml:space="preserve">LÆGEMIDDELFORM OG </w:t>
            </w:r>
            <w:r w:rsidR="009941FA">
              <w:rPr>
                <w:b/>
                <w:lang w:val="da-DK"/>
              </w:rPr>
              <w:t>INDHOLD</w:t>
            </w:r>
            <w:r w:rsidR="00EC021C" w:rsidRPr="002E1710">
              <w:rPr>
                <w:b/>
                <w:lang w:val="da-DK"/>
              </w:rPr>
              <w:t xml:space="preserve"> </w:t>
            </w:r>
            <w:r w:rsidRPr="002E1710">
              <w:rPr>
                <w:b/>
                <w:lang w:val="da-DK"/>
              </w:rPr>
              <w:t>(PAKNINGSSTØRRELSE)</w:t>
            </w:r>
          </w:p>
        </w:tc>
      </w:tr>
    </w:tbl>
    <w:p w:rsidR="006B7AE5" w:rsidRPr="002E1710" w:rsidRDefault="006B7AE5" w:rsidP="006B7AE5">
      <w:pPr>
        <w:suppressAutoHyphens/>
        <w:spacing w:line="240" w:lineRule="auto"/>
        <w:rPr>
          <w:lang w:val="da-DK"/>
        </w:rPr>
      </w:pPr>
    </w:p>
    <w:p w:rsidR="003E55F8" w:rsidRPr="00E03C26" w:rsidRDefault="003E55F8" w:rsidP="006B7AE5">
      <w:pPr>
        <w:suppressAutoHyphens/>
        <w:spacing w:line="240" w:lineRule="auto"/>
        <w:rPr>
          <w:i/>
          <w:lang w:val="da-DK"/>
        </w:rPr>
      </w:pPr>
      <w:r w:rsidRPr="00E03C26">
        <w:rPr>
          <w:i/>
          <w:highlight w:val="lightGray"/>
          <w:lang w:val="da-DK"/>
        </w:rPr>
        <w:t>Karton</w:t>
      </w:r>
    </w:p>
    <w:p w:rsidR="006B7AE5" w:rsidRPr="002E1710" w:rsidRDefault="006B7AE5" w:rsidP="006B7AE5">
      <w:pPr>
        <w:suppressAutoHyphens/>
        <w:spacing w:line="240" w:lineRule="auto"/>
        <w:rPr>
          <w:lang w:val="da-DK"/>
        </w:rPr>
      </w:pPr>
      <w:r w:rsidRPr="002E1710">
        <w:rPr>
          <w:lang w:val="da-DK"/>
        </w:rPr>
        <w:t>10 filmovertrukne tabletter</w:t>
      </w:r>
    </w:p>
    <w:p w:rsidR="006B7AE5" w:rsidRPr="00357CB1" w:rsidRDefault="006B7AE5" w:rsidP="006B7AE5">
      <w:pPr>
        <w:suppressAutoHyphens/>
        <w:spacing w:line="240" w:lineRule="auto"/>
        <w:rPr>
          <w:highlight w:val="lightGray"/>
          <w:lang w:val="da-DK"/>
        </w:rPr>
      </w:pPr>
      <w:r w:rsidRPr="00357CB1">
        <w:rPr>
          <w:highlight w:val="lightGray"/>
          <w:lang w:val="da-DK"/>
        </w:rPr>
        <w:t>30 filmovertrukne tabletter</w:t>
      </w:r>
    </w:p>
    <w:p w:rsidR="006B7AE5" w:rsidRPr="00357CB1" w:rsidRDefault="006B7AE5" w:rsidP="006B7AE5">
      <w:pPr>
        <w:suppressAutoHyphens/>
        <w:spacing w:line="240" w:lineRule="auto"/>
        <w:rPr>
          <w:highlight w:val="lightGray"/>
          <w:lang w:val="da-DK"/>
        </w:rPr>
      </w:pPr>
      <w:r w:rsidRPr="00357CB1">
        <w:rPr>
          <w:highlight w:val="lightGray"/>
          <w:lang w:val="da-DK"/>
        </w:rPr>
        <w:t>100 filmovertrukne tabletter</w:t>
      </w:r>
    </w:p>
    <w:p w:rsidR="006B7AE5" w:rsidRPr="00357CB1" w:rsidRDefault="006B7AE5" w:rsidP="006B7AE5">
      <w:pPr>
        <w:suppressAutoHyphens/>
        <w:spacing w:line="240" w:lineRule="auto"/>
        <w:rPr>
          <w:highlight w:val="lightGray"/>
          <w:lang w:val="da-DK"/>
        </w:rPr>
      </w:pPr>
      <w:r w:rsidRPr="00357CB1">
        <w:rPr>
          <w:highlight w:val="lightGray"/>
          <w:lang w:val="da-DK"/>
        </w:rPr>
        <w:t>130 filmovertrukne tabletter</w:t>
      </w:r>
    </w:p>
    <w:p w:rsidR="006B7AE5" w:rsidRPr="00357CB1" w:rsidRDefault="006B7AE5" w:rsidP="006B7AE5">
      <w:pPr>
        <w:suppressAutoHyphens/>
        <w:spacing w:line="240" w:lineRule="auto"/>
        <w:rPr>
          <w:highlight w:val="lightGray"/>
          <w:lang w:val="da-DK"/>
        </w:rPr>
      </w:pPr>
      <w:r w:rsidRPr="00357CB1">
        <w:rPr>
          <w:highlight w:val="lightGray"/>
          <w:lang w:val="da-DK"/>
        </w:rPr>
        <w:t>175 filmovertrukne tabletter</w:t>
      </w:r>
    </w:p>
    <w:p w:rsidR="006B7AE5" w:rsidRPr="002E1710" w:rsidRDefault="006B7AE5" w:rsidP="006B7AE5">
      <w:pPr>
        <w:suppressAutoHyphens/>
        <w:spacing w:line="240" w:lineRule="auto"/>
        <w:rPr>
          <w:lang w:val="da-DK"/>
        </w:rPr>
      </w:pPr>
      <w:r w:rsidRPr="00357CB1">
        <w:rPr>
          <w:highlight w:val="lightGray"/>
          <w:lang w:val="da-DK"/>
        </w:rPr>
        <w:t>250 filmovertrukne tabletter</w:t>
      </w:r>
    </w:p>
    <w:p w:rsidR="006B7AE5" w:rsidRDefault="006B7AE5" w:rsidP="006B7AE5">
      <w:pPr>
        <w:suppressAutoHyphens/>
        <w:spacing w:line="240" w:lineRule="auto"/>
        <w:rPr>
          <w:lang w:val="da-DK"/>
        </w:rPr>
      </w:pPr>
    </w:p>
    <w:p w:rsidR="003E55F8" w:rsidRPr="004740F1" w:rsidRDefault="003E55F8" w:rsidP="003E55F8">
      <w:pPr>
        <w:suppressAutoHyphens/>
        <w:spacing w:line="240" w:lineRule="auto"/>
        <w:rPr>
          <w:i/>
          <w:lang w:val="da-DK"/>
        </w:rPr>
      </w:pPr>
      <w:r w:rsidRPr="00E03C26">
        <w:rPr>
          <w:i/>
          <w:highlight w:val="lightGray"/>
          <w:lang w:val="da-DK"/>
        </w:rPr>
        <w:t>Etiket</w:t>
      </w:r>
    </w:p>
    <w:p w:rsidR="003E55F8" w:rsidRPr="004740F1" w:rsidRDefault="003E55F8" w:rsidP="003E55F8">
      <w:pPr>
        <w:rPr>
          <w:szCs w:val="22"/>
          <w:lang w:val="da-DK"/>
        </w:rPr>
      </w:pPr>
      <w:r w:rsidRPr="004740F1">
        <w:rPr>
          <w:szCs w:val="22"/>
          <w:lang w:val="da-DK"/>
        </w:rPr>
        <w:t>10 tabletter</w:t>
      </w:r>
    </w:p>
    <w:p w:rsidR="003E55F8" w:rsidRPr="004740F1" w:rsidRDefault="003E55F8" w:rsidP="003E55F8">
      <w:pPr>
        <w:rPr>
          <w:szCs w:val="22"/>
          <w:highlight w:val="lightGray"/>
          <w:lang w:val="da-DK"/>
        </w:rPr>
      </w:pPr>
      <w:r w:rsidRPr="004740F1">
        <w:rPr>
          <w:szCs w:val="22"/>
          <w:highlight w:val="lightGray"/>
          <w:lang w:val="da-DK"/>
        </w:rPr>
        <w:t>30 tabletter</w:t>
      </w:r>
    </w:p>
    <w:p w:rsidR="003E55F8" w:rsidRPr="004740F1" w:rsidRDefault="003E55F8" w:rsidP="003E55F8">
      <w:pPr>
        <w:rPr>
          <w:szCs w:val="22"/>
          <w:highlight w:val="lightGray"/>
          <w:lang w:val="da-DK"/>
        </w:rPr>
      </w:pPr>
      <w:r w:rsidRPr="004740F1">
        <w:rPr>
          <w:szCs w:val="22"/>
          <w:highlight w:val="lightGray"/>
          <w:lang w:val="da-DK"/>
        </w:rPr>
        <w:t>100 tabletter</w:t>
      </w:r>
    </w:p>
    <w:p w:rsidR="003E55F8" w:rsidRPr="004740F1" w:rsidRDefault="003E55F8" w:rsidP="003E55F8">
      <w:pPr>
        <w:rPr>
          <w:szCs w:val="22"/>
          <w:highlight w:val="lightGray"/>
          <w:lang w:val="da-DK"/>
        </w:rPr>
      </w:pPr>
      <w:r w:rsidRPr="004740F1">
        <w:rPr>
          <w:szCs w:val="22"/>
          <w:highlight w:val="lightGray"/>
          <w:lang w:val="da-DK"/>
        </w:rPr>
        <w:t>130 tabletter</w:t>
      </w:r>
    </w:p>
    <w:p w:rsidR="003E55F8" w:rsidRPr="00E03C26" w:rsidRDefault="003E55F8" w:rsidP="003E55F8">
      <w:pPr>
        <w:rPr>
          <w:szCs w:val="22"/>
          <w:highlight w:val="lightGray"/>
          <w:lang w:val="da-DK"/>
        </w:rPr>
      </w:pPr>
      <w:r w:rsidRPr="004740F1">
        <w:rPr>
          <w:szCs w:val="22"/>
          <w:highlight w:val="lightGray"/>
          <w:lang w:val="da-DK"/>
        </w:rPr>
        <w:t xml:space="preserve">175 </w:t>
      </w:r>
      <w:r w:rsidRPr="00E03C26">
        <w:rPr>
          <w:szCs w:val="22"/>
          <w:highlight w:val="lightGray"/>
          <w:lang w:val="da-DK"/>
        </w:rPr>
        <w:t>tabletter</w:t>
      </w:r>
    </w:p>
    <w:p w:rsidR="003E55F8" w:rsidRDefault="003E55F8" w:rsidP="003E55F8">
      <w:pPr>
        <w:rPr>
          <w:szCs w:val="22"/>
          <w:highlight w:val="lightGray"/>
        </w:rPr>
      </w:pPr>
      <w:r>
        <w:rPr>
          <w:szCs w:val="22"/>
          <w:highlight w:val="lightGray"/>
        </w:rPr>
        <w:t>250 tabletter</w:t>
      </w:r>
    </w:p>
    <w:p w:rsidR="003E55F8" w:rsidRPr="002E1710" w:rsidRDefault="003E55F8" w:rsidP="006B7AE5">
      <w:pPr>
        <w:suppressAutoHyphens/>
        <w:spacing w:line="240" w:lineRule="auto"/>
        <w:rPr>
          <w:lang w:val="da-DK"/>
        </w:rPr>
      </w:pPr>
    </w:p>
    <w:p w:rsidR="006B7AE5" w:rsidRPr="002E1710" w:rsidRDefault="006B7AE5" w:rsidP="006B7AE5">
      <w:pPr>
        <w:suppressAutoHyphens/>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B7AE5" w:rsidRPr="002E1710">
        <w:tblPrEx>
          <w:tblCellMar>
            <w:top w:w="0" w:type="dxa"/>
            <w:bottom w:w="0" w:type="dxa"/>
          </w:tblCellMar>
        </w:tblPrEx>
        <w:tc>
          <w:tcPr>
            <w:tcW w:w="9281" w:type="dxa"/>
          </w:tcPr>
          <w:p w:rsidR="006B7AE5" w:rsidRPr="002E1710" w:rsidRDefault="006B7AE5" w:rsidP="004F5A28">
            <w:pPr>
              <w:spacing w:line="240" w:lineRule="auto"/>
              <w:rPr>
                <w:b/>
                <w:lang w:val="da-DK"/>
              </w:rPr>
            </w:pPr>
            <w:r w:rsidRPr="002E1710">
              <w:rPr>
                <w:b/>
                <w:lang w:val="da-DK"/>
              </w:rPr>
              <w:t>5.</w:t>
            </w:r>
            <w:r w:rsidRPr="002E1710">
              <w:rPr>
                <w:b/>
                <w:lang w:val="da-DK"/>
              </w:rPr>
              <w:tab/>
              <w:t>ANVENDELSESMÅDE OG ADMINISTRATIONSVEJ</w:t>
            </w:r>
          </w:p>
        </w:tc>
      </w:tr>
    </w:tbl>
    <w:p w:rsidR="006B7AE5" w:rsidRPr="002E1710" w:rsidRDefault="006B7AE5" w:rsidP="006B7AE5">
      <w:pPr>
        <w:suppressAutoHyphens/>
        <w:spacing w:line="240" w:lineRule="auto"/>
        <w:rPr>
          <w:lang w:val="da-DK"/>
        </w:rPr>
      </w:pPr>
    </w:p>
    <w:p w:rsidR="00B822CA" w:rsidRPr="002E1710" w:rsidRDefault="00B822CA" w:rsidP="00B822CA">
      <w:pPr>
        <w:suppressAutoHyphens/>
        <w:spacing w:line="240" w:lineRule="auto"/>
        <w:rPr>
          <w:lang w:val="da-DK"/>
        </w:rPr>
      </w:pPr>
      <w:r w:rsidRPr="00D87DB0">
        <w:rPr>
          <w:lang w:val="da-DK"/>
        </w:rPr>
        <w:t>Læs indlægssedlen inden brug.</w:t>
      </w:r>
    </w:p>
    <w:p w:rsidR="006B7AE5" w:rsidRPr="002E1710" w:rsidRDefault="006B7AE5" w:rsidP="006B7AE5">
      <w:pPr>
        <w:suppressAutoHyphens/>
        <w:spacing w:line="240" w:lineRule="auto"/>
        <w:rPr>
          <w:lang w:val="da-DK"/>
        </w:rPr>
      </w:pPr>
      <w:r w:rsidRPr="002E1710">
        <w:rPr>
          <w:lang w:val="da-DK"/>
        </w:rPr>
        <w:t>Oral anvendelse</w:t>
      </w:r>
      <w:r w:rsidR="0007240E">
        <w:rPr>
          <w:lang w:val="da-DK"/>
        </w:rPr>
        <w:t>.</w:t>
      </w:r>
    </w:p>
    <w:p w:rsidR="006B7AE5" w:rsidRDefault="006B7AE5" w:rsidP="006B7AE5">
      <w:pPr>
        <w:suppressAutoHyphens/>
        <w:spacing w:line="240" w:lineRule="auto"/>
        <w:rPr>
          <w:lang w:val="da-DK"/>
        </w:rPr>
      </w:pPr>
    </w:p>
    <w:p w:rsidR="00D533E0" w:rsidRPr="002E1710" w:rsidRDefault="00D533E0" w:rsidP="006B7AE5">
      <w:pPr>
        <w:suppressAutoHyphens/>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B7AE5" w:rsidRPr="002E1710">
        <w:tblPrEx>
          <w:tblCellMar>
            <w:top w:w="0" w:type="dxa"/>
            <w:bottom w:w="0" w:type="dxa"/>
          </w:tblCellMar>
        </w:tblPrEx>
        <w:tc>
          <w:tcPr>
            <w:tcW w:w="9281" w:type="dxa"/>
          </w:tcPr>
          <w:p w:rsidR="006B7AE5" w:rsidRPr="002E1710" w:rsidRDefault="006B7AE5" w:rsidP="004F5A28">
            <w:pPr>
              <w:spacing w:line="240" w:lineRule="auto"/>
              <w:ind w:left="567" w:hanging="567"/>
              <w:rPr>
                <w:b/>
                <w:lang w:val="da-DK"/>
              </w:rPr>
            </w:pPr>
            <w:r w:rsidRPr="002E1710">
              <w:rPr>
                <w:b/>
                <w:lang w:val="da-DK"/>
              </w:rPr>
              <w:t>6.</w:t>
            </w:r>
            <w:r w:rsidRPr="002E1710">
              <w:rPr>
                <w:b/>
                <w:lang w:val="da-DK"/>
              </w:rPr>
              <w:tab/>
            </w:r>
            <w:r w:rsidR="008E6F2E">
              <w:rPr>
                <w:b/>
                <w:lang w:val="da-DK"/>
              </w:rPr>
              <w:t xml:space="preserve">SÆRLIG </w:t>
            </w:r>
            <w:r w:rsidRPr="002E1710">
              <w:rPr>
                <w:b/>
                <w:lang w:val="da-DK"/>
              </w:rPr>
              <w:t>ADVARSEL OM, AT LÆGEMIDLET SKAL OPBEVARES UTILGÆNGELIGT FOR BØRN</w:t>
            </w:r>
          </w:p>
        </w:tc>
      </w:tr>
    </w:tbl>
    <w:p w:rsidR="006B7AE5" w:rsidRPr="002E1710" w:rsidRDefault="006B7AE5" w:rsidP="006B7AE5">
      <w:pPr>
        <w:suppressAutoHyphens/>
        <w:spacing w:line="240" w:lineRule="auto"/>
        <w:rPr>
          <w:lang w:val="da-DK"/>
        </w:rPr>
      </w:pPr>
    </w:p>
    <w:p w:rsidR="006B7AE5" w:rsidRPr="002E1710" w:rsidRDefault="006B7AE5" w:rsidP="006B7AE5">
      <w:pPr>
        <w:suppressAutoHyphens/>
        <w:spacing w:line="240" w:lineRule="auto"/>
        <w:rPr>
          <w:lang w:val="da-DK"/>
        </w:rPr>
      </w:pPr>
      <w:r w:rsidRPr="002E1710">
        <w:rPr>
          <w:lang w:val="da-DK"/>
        </w:rPr>
        <w:t>Opbevares utilgængeligt for børn.</w:t>
      </w:r>
    </w:p>
    <w:p w:rsidR="006B7AE5" w:rsidRPr="002E1710" w:rsidRDefault="006B7AE5" w:rsidP="006B7AE5">
      <w:pPr>
        <w:suppressAutoHyphens/>
        <w:spacing w:line="240" w:lineRule="auto"/>
        <w:rPr>
          <w:lang w:val="da-DK"/>
        </w:rPr>
      </w:pPr>
    </w:p>
    <w:p w:rsidR="006B7AE5" w:rsidRPr="002E1710" w:rsidRDefault="006B7AE5" w:rsidP="006B7AE5">
      <w:pPr>
        <w:suppressAutoHyphens/>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B7AE5" w:rsidRPr="002E1710">
        <w:tblPrEx>
          <w:tblCellMar>
            <w:top w:w="0" w:type="dxa"/>
            <w:bottom w:w="0" w:type="dxa"/>
          </w:tblCellMar>
        </w:tblPrEx>
        <w:tc>
          <w:tcPr>
            <w:tcW w:w="9281" w:type="dxa"/>
          </w:tcPr>
          <w:p w:rsidR="006B7AE5" w:rsidRPr="002E1710" w:rsidRDefault="006B7AE5" w:rsidP="004F5A28">
            <w:pPr>
              <w:spacing w:line="240" w:lineRule="auto"/>
              <w:ind w:left="567" w:hanging="567"/>
              <w:rPr>
                <w:b/>
                <w:lang w:val="da-DK"/>
              </w:rPr>
            </w:pPr>
            <w:r w:rsidRPr="002E1710">
              <w:rPr>
                <w:b/>
                <w:lang w:val="da-DK"/>
              </w:rPr>
              <w:t>7.</w:t>
            </w:r>
            <w:r w:rsidRPr="002E1710">
              <w:rPr>
                <w:b/>
                <w:lang w:val="da-DK"/>
              </w:rPr>
              <w:tab/>
              <w:t>EVENTUELLE ANDRE SÆRLIGE ADVARSLER</w:t>
            </w:r>
          </w:p>
        </w:tc>
      </w:tr>
    </w:tbl>
    <w:p w:rsidR="006B7AE5" w:rsidRPr="002E1710" w:rsidRDefault="006B7AE5" w:rsidP="006B7AE5">
      <w:pPr>
        <w:suppressAutoHyphens/>
        <w:spacing w:line="240" w:lineRule="auto"/>
        <w:rPr>
          <w:lang w:val="da-DK"/>
        </w:rPr>
      </w:pPr>
    </w:p>
    <w:p w:rsidR="006B7AE5" w:rsidRPr="002E1710" w:rsidRDefault="006B7AE5" w:rsidP="006B7AE5">
      <w:pPr>
        <w:suppressAutoHyphens/>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B7AE5" w:rsidRPr="002E1710">
        <w:tblPrEx>
          <w:tblCellMar>
            <w:top w:w="0" w:type="dxa"/>
            <w:bottom w:w="0" w:type="dxa"/>
          </w:tblCellMar>
        </w:tblPrEx>
        <w:tc>
          <w:tcPr>
            <w:tcW w:w="9281" w:type="dxa"/>
          </w:tcPr>
          <w:p w:rsidR="006B7AE5" w:rsidRPr="002E1710" w:rsidRDefault="006B7AE5" w:rsidP="004F5A28">
            <w:pPr>
              <w:spacing w:line="240" w:lineRule="auto"/>
              <w:ind w:left="567" w:hanging="567"/>
              <w:rPr>
                <w:b/>
                <w:lang w:val="da-DK"/>
              </w:rPr>
            </w:pPr>
            <w:r w:rsidRPr="002E1710">
              <w:rPr>
                <w:b/>
                <w:lang w:val="da-DK"/>
              </w:rPr>
              <w:t>8.</w:t>
            </w:r>
            <w:r w:rsidRPr="002E1710">
              <w:rPr>
                <w:b/>
                <w:lang w:val="da-DK"/>
              </w:rPr>
              <w:tab/>
              <w:t>UDLØBSDATO</w:t>
            </w:r>
          </w:p>
        </w:tc>
      </w:tr>
    </w:tbl>
    <w:p w:rsidR="006B7AE5" w:rsidRPr="002E1710" w:rsidRDefault="006B7AE5" w:rsidP="006B7AE5">
      <w:pPr>
        <w:suppressAutoHyphens/>
        <w:spacing w:line="240" w:lineRule="auto"/>
        <w:ind w:left="567" w:hanging="567"/>
        <w:rPr>
          <w:lang w:val="da-DK"/>
        </w:rPr>
      </w:pPr>
    </w:p>
    <w:p w:rsidR="006B7AE5" w:rsidRPr="002E1710" w:rsidRDefault="006B7AE5" w:rsidP="006B7AE5">
      <w:pPr>
        <w:suppressAutoHyphens/>
        <w:spacing w:line="240" w:lineRule="auto"/>
        <w:rPr>
          <w:lang w:val="da-DK"/>
        </w:rPr>
      </w:pPr>
      <w:r w:rsidRPr="002E1710">
        <w:rPr>
          <w:lang w:val="da-DK"/>
        </w:rPr>
        <w:t>EXP</w:t>
      </w:r>
      <w:r w:rsidR="0007240E">
        <w:rPr>
          <w:lang w:val="da-DK"/>
        </w:rPr>
        <w:t>:</w:t>
      </w:r>
    </w:p>
    <w:p w:rsidR="006B7AE5" w:rsidRPr="002E1710" w:rsidRDefault="006B7AE5" w:rsidP="006B7AE5">
      <w:pPr>
        <w:spacing w:line="240" w:lineRule="auto"/>
        <w:rPr>
          <w:lang w:val="da-DK"/>
        </w:rPr>
      </w:pPr>
    </w:p>
    <w:p w:rsidR="006B7AE5" w:rsidRPr="002E1710" w:rsidRDefault="006B7AE5" w:rsidP="006B7AE5">
      <w:pPr>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B7AE5" w:rsidRPr="002E1710">
        <w:tblPrEx>
          <w:tblCellMar>
            <w:top w:w="0" w:type="dxa"/>
            <w:bottom w:w="0" w:type="dxa"/>
          </w:tblCellMar>
        </w:tblPrEx>
        <w:tc>
          <w:tcPr>
            <w:tcW w:w="9281" w:type="dxa"/>
          </w:tcPr>
          <w:p w:rsidR="006B7AE5" w:rsidRPr="002E1710" w:rsidRDefault="006B7AE5" w:rsidP="004F5A28">
            <w:pPr>
              <w:spacing w:line="240" w:lineRule="auto"/>
              <w:ind w:left="567" w:hanging="567"/>
              <w:rPr>
                <w:b/>
                <w:lang w:val="da-DK"/>
              </w:rPr>
            </w:pPr>
            <w:r w:rsidRPr="002E1710">
              <w:rPr>
                <w:b/>
                <w:lang w:val="da-DK"/>
              </w:rPr>
              <w:t>9.</w:t>
            </w:r>
            <w:r w:rsidRPr="002E1710">
              <w:rPr>
                <w:b/>
                <w:lang w:val="da-DK"/>
              </w:rPr>
              <w:tab/>
              <w:t>SÆRLIGE OPBEVARINGSBETINGELSER</w:t>
            </w:r>
          </w:p>
        </w:tc>
      </w:tr>
    </w:tbl>
    <w:p w:rsidR="006B7AE5" w:rsidRPr="002E1710" w:rsidRDefault="006B7AE5" w:rsidP="006B7AE5">
      <w:pPr>
        <w:suppressAutoHyphens/>
        <w:spacing w:line="240" w:lineRule="auto"/>
        <w:rPr>
          <w:lang w:val="da-DK"/>
        </w:rPr>
      </w:pPr>
    </w:p>
    <w:p w:rsidR="006B7AE5" w:rsidRPr="002E1710" w:rsidRDefault="006B7AE5" w:rsidP="006B7A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B7AE5" w:rsidRPr="002E1710">
        <w:tblPrEx>
          <w:tblCellMar>
            <w:top w:w="0" w:type="dxa"/>
            <w:bottom w:w="0" w:type="dxa"/>
          </w:tblCellMar>
        </w:tblPrEx>
        <w:tc>
          <w:tcPr>
            <w:tcW w:w="9281" w:type="dxa"/>
          </w:tcPr>
          <w:p w:rsidR="006B7AE5" w:rsidRPr="002E1710" w:rsidRDefault="006B7AE5" w:rsidP="004F14D3">
            <w:pPr>
              <w:spacing w:line="240" w:lineRule="auto"/>
              <w:ind w:left="567" w:hanging="567"/>
              <w:rPr>
                <w:b/>
                <w:lang w:val="da-DK"/>
              </w:rPr>
            </w:pPr>
            <w:r w:rsidRPr="002E1710">
              <w:rPr>
                <w:b/>
                <w:lang w:val="da-DK"/>
              </w:rPr>
              <w:t>10.</w:t>
            </w:r>
            <w:r w:rsidRPr="002E1710">
              <w:rPr>
                <w:b/>
                <w:lang w:val="da-DK"/>
              </w:rPr>
              <w:tab/>
              <w:t xml:space="preserve">EVENTUELLE SÆRLIGE FORHOLDSREGLER VED BORTSKAFFELSE AF </w:t>
            </w:r>
            <w:r w:rsidR="008E6F2E">
              <w:rPr>
                <w:b/>
                <w:lang w:val="da-DK"/>
              </w:rPr>
              <w:t xml:space="preserve">IKKE ANVENDT </w:t>
            </w:r>
            <w:r w:rsidRPr="002E1710">
              <w:rPr>
                <w:b/>
                <w:lang w:val="da-DK"/>
              </w:rPr>
              <w:t>LÆGEMID</w:t>
            </w:r>
            <w:r w:rsidR="008E6F2E">
              <w:rPr>
                <w:b/>
                <w:lang w:val="da-DK"/>
              </w:rPr>
              <w:t>DE</w:t>
            </w:r>
            <w:r w:rsidRPr="002E1710">
              <w:rPr>
                <w:b/>
                <w:lang w:val="da-DK"/>
              </w:rPr>
              <w:t>L</w:t>
            </w:r>
            <w:r w:rsidR="008E6F2E">
              <w:rPr>
                <w:b/>
                <w:lang w:val="da-DK"/>
              </w:rPr>
              <w:t xml:space="preserve"> SAMT</w:t>
            </w:r>
            <w:r w:rsidRPr="002E1710">
              <w:rPr>
                <w:b/>
                <w:lang w:val="da-DK"/>
              </w:rPr>
              <w:t xml:space="preserve"> AFFALD </w:t>
            </w:r>
            <w:r w:rsidR="008E6F2E">
              <w:rPr>
                <w:b/>
                <w:lang w:val="da-DK"/>
              </w:rPr>
              <w:t>HERAF</w:t>
            </w:r>
          </w:p>
        </w:tc>
      </w:tr>
    </w:tbl>
    <w:p w:rsidR="006B7AE5" w:rsidRPr="002E1710" w:rsidRDefault="006B7AE5" w:rsidP="006B7AE5">
      <w:pPr>
        <w:suppressAutoHyphens/>
        <w:spacing w:line="240" w:lineRule="auto"/>
        <w:rPr>
          <w:lang w:val="da-DK"/>
        </w:rPr>
      </w:pPr>
    </w:p>
    <w:p w:rsidR="006B7AE5" w:rsidRPr="002E1710" w:rsidRDefault="006B7AE5" w:rsidP="006B7AE5">
      <w:pPr>
        <w:suppressAutoHyphens/>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B7AE5" w:rsidRPr="002E1710">
        <w:tblPrEx>
          <w:tblCellMar>
            <w:top w:w="0" w:type="dxa"/>
            <w:bottom w:w="0" w:type="dxa"/>
          </w:tblCellMar>
        </w:tblPrEx>
        <w:tc>
          <w:tcPr>
            <w:tcW w:w="9281" w:type="dxa"/>
          </w:tcPr>
          <w:p w:rsidR="006B7AE5" w:rsidRPr="002E1710" w:rsidRDefault="006B7AE5" w:rsidP="004F5A28">
            <w:pPr>
              <w:spacing w:line="240" w:lineRule="auto"/>
              <w:ind w:left="567" w:hanging="567"/>
              <w:rPr>
                <w:b/>
                <w:lang w:val="da-DK"/>
              </w:rPr>
            </w:pPr>
            <w:r w:rsidRPr="002E1710">
              <w:rPr>
                <w:b/>
                <w:lang w:val="da-DK"/>
              </w:rPr>
              <w:t>11.</w:t>
            </w:r>
            <w:r w:rsidRPr="002E1710">
              <w:rPr>
                <w:b/>
                <w:lang w:val="da-DK"/>
              </w:rPr>
              <w:tab/>
              <w:t>NAVN OG ADRESSE PÅ INDEHAVEREN AF MARKEDSFØRINGSTILLADELSEN</w:t>
            </w:r>
          </w:p>
        </w:tc>
      </w:tr>
    </w:tbl>
    <w:p w:rsidR="006B7AE5" w:rsidRPr="002E1710" w:rsidRDefault="006B7AE5" w:rsidP="006B7AE5">
      <w:pPr>
        <w:suppressAutoHyphens/>
        <w:spacing w:line="240" w:lineRule="auto"/>
        <w:rPr>
          <w:lang w:val="da-DK"/>
        </w:rPr>
      </w:pPr>
    </w:p>
    <w:p w:rsidR="003E55F8" w:rsidRPr="00E03C26" w:rsidRDefault="003E55F8" w:rsidP="006B7AE5">
      <w:pPr>
        <w:suppressAutoHyphens/>
        <w:spacing w:line="240" w:lineRule="auto"/>
        <w:rPr>
          <w:i/>
          <w:lang w:val="en-US"/>
        </w:rPr>
      </w:pPr>
      <w:r w:rsidRPr="00E03C26">
        <w:rPr>
          <w:i/>
          <w:highlight w:val="lightGray"/>
          <w:lang w:val="en-US"/>
        </w:rPr>
        <w:t>Karton</w:t>
      </w:r>
    </w:p>
    <w:p w:rsidR="006B7AE5" w:rsidRPr="002E1710" w:rsidRDefault="006B7AE5" w:rsidP="006B7AE5">
      <w:pPr>
        <w:suppressAutoHyphens/>
        <w:spacing w:line="240" w:lineRule="auto"/>
        <w:rPr>
          <w:lang w:val="en-US"/>
        </w:rPr>
      </w:pPr>
      <w:r w:rsidRPr="002E1710">
        <w:rPr>
          <w:lang w:val="en-US"/>
        </w:rPr>
        <w:t>Orion Corporation</w:t>
      </w:r>
    </w:p>
    <w:p w:rsidR="006B7AE5" w:rsidRPr="002E1710" w:rsidRDefault="006B7AE5" w:rsidP="006B7AE5">
      <w:pPr>
        <w:suppressAutoHyphens/>
        <w:spacing w:line="240" w:lineRule="auto"/>
        <w:rPr>
          <w:lang w:val="en-US"/>
        </w:rPr>
      </w:pPr>
      <w:r w:rsidRPr="002E1710">
        <w:rPr>
          <w:lang w:val="en-US"/>
        </w:rPr>
        <w:t>Orionintie 1</w:t>
      </w:r>
    </w:p>
    <w:p w:rsidR="006B7AE5" w:rsidRPr="002E1710" w:rsidRDefault="00A5519C" w:rsidP="006B7AE5">
      <w:pPr>
        <w:suppressAutoHyphens/>
        <w:spacing w:line="240" w:lineRule="auto"/>
        <w:rPr>
          <w:lang w:val="en-US"/>
        </w:rPr>
      </w:pPr>
      <w:r w:rsidRPr="002E1710">
        <w:rPr>
          <w:lang w:val="en-US"/>
        </w:rPr>
        <w:t>FI</w:t>
      </w:r>
      <w:r w:rsidR="006B7AE5" w:rsidRPr="002E1710">
        <w:rPr>
          <w:lang w:val="en-US"/>
        </w:rPr>
        <w:t xml:space="preserve">-02200 </w:t>
      </w:r>
      <w:smartTag w:uri="urn:schemas-microsoft-com:office:smarttags" w:element="place">
        <w:smartTag w:uri="urn:schemas-microsoft-com:office:smarttags" w:element="City">
          <w:r w:rsidR="006B7AE5" w:rsidRPr="002E1710">
            <w:rPr>
              <w:lang w:val="en-US"/>
            </w:rPr>
            <w:t>Espoo</w:t>
          </w:r>
        </w:smartTag>
      </w:smartTag>
    </w:p>
    <w:p w:rsidR="006B7AE5" w:rsidRPr="002E1710" w:rsidRDefault="006B7AE5" w:rsidP="006B7AE5">
      <w:pPr>
        <w:suppressAutoHyphens/>
        <w:spacing w:line="240" w:lineRule="auto"/>
        <w:rPr>
          <w:lang w:val="en-US"/>
        </w:rPr>
      </w:pPr>
      <w:smartTag w:uri="urn:schemas-microsoft-com:office:smarttags" w:element="place">
        <w:smartTag w:uri="urn:schemas-microsoft-com:office:smarttags" w:element="country-region">
          <w:r w:rsidRPr="002E1710">
            <w:rPr>
              <w:lang w:val="en-US"/>
            </w:rPr>
            <w:t>F</w:t>
          </w:r>
          <w:r w:rsidR="00DA1F7F" w:rsidRPr="002E1710">
            <w:rPr>
              <w:lang w:val="en-US"/>
            </w:rPr>
            <w:t>inland</w:t>
          </w:r>
        </w:smartTag>
      </w:smartTag>
    </w:p>
    <w:p w:rsidR="006B7AE5" w:rsidRDefault="006B7AE5" w:rsidP="006B7AE5">
      <w:pPr>
        <w:suppressAutoHyphens/>
        <w:spacing w:line="240" w:lineRule="auto"/>
        <w:rPr>
          <w:lang w:val="en-US"/>
        </w:rPr>
      </w:pPr>
    </w:p>
    <w:p w:rsidR="003E55F8" w:rsidRPr="004740F1" w:rsidRDefault="003E55F8" w:rsidP="003E55F8">
      <w:pPr>
        <w:suppressAutoHyphens/>
        <w:spacing w:line="240" w:lineRule="auto"/>
        <w:rPr>
          <w:i/>
          <w:lang w:val="en-US"/>
        </w:rPr>
      </w:pPr>
      <w:r w:rsidRPr="00E03C26">
        <w:rPr>
          <w:i/>
          <w:highlight w:val="lightGray"/>
          <w:lang w:val="en-US"/>
        </w:rPr>
        <w:t>Etiket</w:t>
      </w:r>
    </w:p>
    <w:p w:rsidR="003E55F8" w:rsidRPr="002E1710" w:rsidRDefault="003E55F8" w:rsidP="006B7AE5">
      <w:pPr>
        <w:suppressAutoHyphens/>
        <w:spacing w:line="240" w:lineRule="auto"/>
        <w:rPr>
          <w:lang w:val="en-US"/>
        </w:rPr>
      </w:pPr>
      <w:r>
        <w:rPr>
          <w:lang w:val="en-US"/>
        </w:rPr>
        <w:t>Orion Corporation</w:t>
      </w:r>
    </w:p>
    <w:p w:rsidR="006B7AE5" w:rsidRDefault="006B7AE5" w:rsidP="006B7AE5">
      <w:pPr>
        <w:suppressAutoHyphens/>
        <w:spacing w:line="240" w:lineRule="auto"/>
        <w:rPr>
          <w:lang w:val="en-US"/>
        </w:rPr>
      </w:pPr>
    </w:p>
    <w:p w:rsidR="006A0ADB" w:rsidRPr="002E1710" w:rsidRDefault="006A0ADB" w:rsidP="006B7AE5">
      <w:pPr>
        <w:suppressAutoHyphens/>
        <w:spacing w:line="240" w:lineRule="auto"/>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B7AE5" w:rsidRPr="002E1710">
        <w:tblPrEx>
          <w:tblCellMar>
            <w:top w:w="0" w:type="dxa"/>
            <w:bottom w:w="0" w:type="dxa"/>
          </w:tblCellMar>
        </w:tblPrEx>
        <w:tc>
          <w:tcPr>
            <w:tcW w:w="9281" w:type="dxa"/>
          </w:tcPr>
          <w:p w:rsidR="006B7AE5" w:rsidRPr="002E1710" w:rsidRDefault="006B7AE5" w:rsidP="004F5A28">
            <w:pPr>
              <w:spacing w:line="240" w:lineRule="auto"/>
              <w:ind w:left="567" w:hanging="567"/>
              <w:rPr>
                <w:b/>
                <w:lang w:val="da-DK"/>
              </w:rPr>
            </w:pPr>
            <w:r w:rsidRPr="002E1710">
              <w:rPr>
                <w:b/>
                <w:lang w:val="da-DK"/>
              </w:rPr>
              <w:t>12.</w:t>
            </w:r>
            <w:r w:rsidRPr="002E1710">
              <w:rPr>
                <w:b/>
                <w:lang w:val="da-DK"/>
              </w:rPr>
              <w:tab/>
              <w:t>MARKEDSFØRINGSTILLADELSESNUMMER (NUMRE)</w:t>
            </w:r>
          </w:p>
        </w:tc>
      </w:tr>
    </w:tbl>
    <w:p w:rsidR="006B7AE5" w:rsidRPr="002E1710" w:rsidRDefault="006B7AE5" w:rsidP="006B7AE5">
      <w:pPr>
        <w:spacing w:line="240" w:lineRule="auto"/>
        <w:rPr>
          <w:lang w:val="da-DK"/>
        </w:rPr>
      </w:pPr>
    </w:p>
    <w:p w:rsidR="006B7AE5" w:rsidRPr="00250B2A" w:rsidRDefault="006B7AE5" w:rsidP="006B7AE5">
      <w:pPr>
        <w:spacing w:line="240" w:lineRule="auto"/>
        <w:rPr>
          <w:highlight w:val="lightGray"/>
          <w:lang w:val="da-DK"/>
        </w:rPr>
      </w:pPr>
      <w:r w:rsidRPr="002E1710">
        <w:rPr>
          <w:lang w:val="da-DK"/>
        </w:rPr>
        <w:t xml:space="preserve">EU/1/03/260/009  </w:t>
      </w:r>
      <w:r w:rsidRPr="00250B2A">
        <w:rPr>
          <w:highlight w:val="lightGray"/>
          <w:lang w:val="da-DK"/>
        </w:rPr>
        <w:t>10 filmovertrukne tabletter</w:t>
      </w:r>
    </w:p>
    <w:p w:rsidR="006B7AE5" w:rsidRPr="00250B2A" w:rsidRDefault="006B7AE5" w:rsidP="006B7AE5">
      <w:pPr>
        <w:spacing w:line="240" w:lineRule="auto"/>
        <w:rPr>
          <w:highlight w:val="lightGray"/>
          <w:lang w:val="da-DK"/>
        </w:rPr>
      </w:pPr>
      <w:r w:rsidRPr="00250B2A">
        <w:rPr>
          <w:highlight w:val="lightGray"/>
          <w:lang w:val="da-DK"/>
        </w:rPr>
        <w:t>EU/1/03/260/010  30 filmovertrukne tabletter</w:t>
      </w:r>
    </w:p>
    <w:p w:rsidR="006B7AE5" w:rsidRPr="00357CB1" w:rsidRDefault="006B7AE5" w:rsidP="006B7AE5">
      <w:pPr>
        <w:spacing w:line="240" w:lineRule="auto"/>
        <w:rPr>
          <w:highlight w:val="lightGray"/>
          <w:lang w:val="da-DK"/>
        </w:rPr>
      </w:pPr>
      <w:r w:rsidRPr="00357CB1">
        <w:rPr>
          <w:highlight w:val="lightGray"/>
          <w:lang w:val="da-DK"/>
        </w:rPr>
        <w:t xml:space="preserve">EU/1/03/260/011  100 filmovertrukne tabletter </w:t>
      </w:r>
    </w:p>
    <w:p w:rsidR="006B7AE5" w:rsidRPr="00357CB1" w:rsidRDefault="006B7AE5" w:rsidP="006B7AE5">
      <w:pPr>
        <w:spacing w:line="240" w:lineRule="auto"/>
        <w:rPr>
          <w:highlight w:val="lightGray"/>
          <w:lang w:val="da-DK"/>
        </w:rPr>
      </w:pPr>
      <w:r w:rsidRPr="00357CB1">
        <w:rPr>
          <w:highlight w:val="lightGray"/>
          <w:lang w:val="da-DK"/>
        </w:rPr>
        <w:t>EU/1/03/260/012  250 filmovertrukne tabletter</w:t>
      </w:r>
    </w:p>
    <w:p w:rsidR="006B7AE5" w:rsidRPr="00357CB1" w:rsidRDefault="006B7AE5" w:rsidP="006B7AE5">
      <w:pPr>
        <w:spacing w:line="240" w:lineRule="auto"/>
        <w:rPr>
          <w:highlight w:val="lightGray"/>
          <w:lang w:val="da-DK"/>
        </w:rPr>
      </w:pPr>
      <w:r w:rsidRPr="00357CB1">
        <w:rPr>
          <w:highlight w:val="lightGray"/>
          <w:lang w:val="da-DK"/>
        </w:rPr>
        <w:t>EU/1/03/260/015  175 filmovertrukne tabletter</w:t>
      </w:r>
    </w:p>
    <w:p w:rsidR="006B7AE5" w:rsidRPr="002E1710" w:rsidRDefault="006B7AE5" w:rsidP="006B7AE5">
      <w:pPr>
        <w:spacing w:line="240" w:lineRule="auto"/>
        <w:rPr>
          <w:lang w:val="da-DK"/>
        </w:rPr>
      </w:pPr>
      <w:r w:rsidRPr="00357CB1">
        <w:rPr>
          <w:highlight w:val="lightGray"/>
          <w:lang w:val="da-DK"/>
        </w:rPr>
        <w:t>EU/1/03/260/018  130 filmovertrukne tabletter</w:t>
      </w:r>
    </w:p>
    <w:p w:rsidR="006B7AE5" w:rsidRPr="002E1710" w:rsidRDefault="006B7AE5" w:rsidP="006B7AE5">
      <w:pPr>
        <w:spacing w:line="240" w:lineRule="auto"/>
        <w:rPr>
          <w:lang w:val="da-DK"/>
        </w:rPr>
      </w:pPr>
    </w:p>
    <w:p w:rsidR="006B7AE5" w:rsidRPr="002E1710" w:rsidRDefault="006B7AE5" w:rsidP="006B7AE5">
      <w:pPr>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B7AE5" w:rsidRPr="002E1710">
        <w:tblPrEx>
          <w:tblCellMar>
            <w:top w:w="0" w:type="dxa"/>
            <w:bottom w:w="0" w:type="dxa"/>
          </w:tblCellMar>
        </w:tblPrEx>
        <w:tc>
          <w:tcPr>
            <w:tcW w:w="9281" w:type="dxa"/>
          </w:tcPr>
          <w:p w:rsidR="006B7AE5" w:rsidRPr="002E1710" w:rsidRDefault="006B7AE5" w:rsidP="004F5A28">
            <w:pPr>
              <w:spacing w:line="240" w:lineRule="auto"/>
              <w:ind w:left="567" w:hanging="567"/>
              <w:rPr>
                <w:b/>
                <w:lang w:val="da-DK"/>
              </w:rPr>
            </w:pPr>
            <w:r w:rsidRPr="002E1710">
              <w:rPr>
                <w:b/>
                <w:lang w:val="da-DK"/>
              </w:rPr>
              <w:t>13.</w:t>
            </w:r>
            <w:r w:rsidRPr="002E1710">
              <w:rPr>
                <w:b/>
                <w:lang w:val="da-DK"/>
              </w:rPr>
              <w:tab/>
              <w:t>FREMSTILLERENS BATCHNUMMER</w:t>
            </w:r>
          </w:p>
        </w:tc>
      </w:tr>
    </w:tbl>
    <w:p w:rsidR="006B7AE5" w:rsidRPr="002E1710" w:rsidRDefault="006B7AE5" w:rsidP="006B7AE5">
      <w:pPr>
        <w:spacing w:line="240" w:lineRule="auto"/>
        <w:rPr>
          <w:lang w:val="da-DK"/>
        </w:rPr>
      </w:pPr>
    </w:p>
    <w:p w:rsidR="006B7AE5" w:rsidRPr="002E1710" w:rsidRDefault="006B7AE5" w:rsidP="006B7AE5">
      <w:pPr>
        <w:spacing w:line="240" w:lineRule="auto"/>
        <w:rPr>
          <w:lang w:val="da-DK"/>
        </w:rPr>
      </w:pPr>
      <w:r w:rsidRPr="002E1710">
        <w:rPr>
          <w:lang w:val="da-DK"/>
        </w:rPr>
        <w:t>Batch</w:t>
      </w:r>
      <w:r w:rsidR="0007240E">
        <w:rPr>
          <w:lang w:val="da-DK"/>
        </w:rPr>
        <w:t>:</w:t>
      </w:r>
    </w:p>
    <w:p w:rsidR="006B7AE5" w:rsidRPr="002E1710" w:rsidRDefault="006B7AE5" w:rsidP="006B7AE5">
      <w:pPr>
        <w:spacing w:line="240" w:lineRule="auto"/>
        <w:rPr>
          <w:lang w:val="da-DK"/>
        </w:rPr>
      </w:pPr>
    </w:p>
    <w:p w:rsidR="006B7AE5" w:rsidRPr="002E1710" w:rsidRDefault="006B7AE5" w:rsidP="006B7AE5">
      <w:pPr>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B7AE5" w:rsidRPr="002E1710">
        <w:tblPrEx>
          <w:tblCellMar>
            <w:top w:w="0" w:type="dxa"/>
            <w:bottom w:w="0" w:type="dxa"/>
          </w:tblCellMar>
        </w:tblPrEx>
        <w:tc>
          <w:tcPr>
            <w:tcW w:w="9281" w:type="dxa"/>
          </w:tcPr>
          <w:p w:rsidR="006B7AE5" w:rsidRPr="002E1710" w:rsidRDefault="006B7AE5" w:rsidP="004F5A28">
            <w:pPr>
              <w:spacing w:line="240" w:lineRule="auto"/>
              <w:ind w:left="567" w:hanging="567"/>
              <w:rPr>
                <w:b/>
                <w:lang w:val="da-DK"/>
              </w:rPr>
            </w:pPr>
            <w:r w:rsidRPr="002E1710">
              <w:rPr>
                <w:b/>
                <w:lang w:val="da-DK"/>
              </w:rPr>
              <w:t>14.</w:t>
            </w:r>
            <w:r w:rsidRPr="002E1710">
              <w:rPr>
                <w:b/>
                <w:lang w:val="da-DK"/>
              </w:rPr>
              <w:tab/>
              <w:t>GENEREL KLASSIFIKATION FOR UDLEVERING</w:t>
            </w:r>
          </w:p>
        </w:tc>
      </w:tr>
    </w:tbl>
    <w:p w:rsidR="006B7AE5" w:rsidRPr="002E1710" w:rsidRDefault="006B7AE5" w:rsidP="006B7AE5">
      <w:pPr>
        <w:suppressAutoHyphens/>
        <w:spacing w:line="240" w:lineRule="auto"/>
        <w:rPr>
          <w:lang w:val="da-DK"/>
        </w:rPr>
      </w:pPr>
    </w:p>
    <w:p w:rsidR="006B7AE5" w:rsidRPr="002E1710" w:rsidRDefault="006B7AE5" w:rsidP="006B7AE5">
      <w:pPr>
        <w:suppressAutoHyphens/>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6B7AE5" w:rsidRPr="002E1710">
        <w:tblPrEx>
          <w:tblCellMar>
            <w:top w:w="0" w:type="dxa"/>
            <w:bottom w:w="0" w:type="dxa"/>
          </w:tblCellMar>
        </w:tblPrEx>
        <w:tc>
          <w:tcPr>
            <w:tcW w:w="9281" w:type="dxa"/>
          </w:tcPr>
          <w:p w:rsidR="006B7AE5" w:rsidRPr="002E1710" w:rsidRDefault="006B7AE5" w:rsidP="004F5A28">
            <w:pPr>
              <w:spacing w:line="240" w:lineRule="auto"/>
              <w:ind w:left="567" w:hanging="567"/>
              <w:rPr>
                <w:b/>
                <w:lang w:val="da-DK"/>
              </w:rPr>
            </w:pPr>
            <w:r w:rsidRPr="002E1710">
              <w:rPr>
                <w:b/>
                <w:lang w:val="da-DK"/>
              </w:rPr>
              <w:t>15.</w:t>
            </w:r>
            <w:r w:rsidRPr="002E1710">
              <w:rPr>
                <w:b/>
                <w:lang w:val="da-DK"/>
              </w:rPr>
              <w:tab/>
              <w:t>INSTRUKTIONER VEDRØRENDE ANVENDELSEN</w:t>
            </w:r>
          </w:p>
        </w:tc>
      </w:tr>
    </w:tbl>
    <w:p w:rsidR="006B7AE5" w:rsidRDefault="006B7AE5" w:rsidP="006B7AE5">
      <w:pPr>
        <w:suppressAutoHyphens/>
        <w:spacing w:line="240" w:lineRule="auto"/>
        <w:rPr>
          <w:lang w:val="da-DK"/>
        </w:rPr>
      </w:pPr>
    </w:p>
    <w:p w:rsidR="00532AC3" w:rsidRDefault="00532AC3" w:rsidP="006B7AE5">
      <w:pPr>
        <w:suppressAutoHyphens/>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32AC3" w:rsidRPr="00532AC3" w:rsidTr="00532AC3">
        <w:tblPrEx>
          <w:tblCellMar>
            <w:top w:w="0" w:type="dxa"/>
            <w:bottom w:w="0" w:type="dxa"/>
          </w:tblCellMar>
        </w:tblPrEx>
        <w:tc>
          <w:tcPr>
            <w:tcW w:w="9281" w:type="dxa"/>
          </w:tcPr>
          <w:p w:rsidR="00532AC3" w:rsidRPr="00532AC3" w:rsidRDefault="00532AC3" w:rsidP="00532AC3">
            <w:pPr>
              <w:suppressAutoHyphens/>
              <w:spacing w:line="240" w:lineRule="auto"/>
              <w:rPr>
                <w:b/>
                <w:lang w:val="da-DK"/>
              </w:rPr>
            </w:pPr>
            <w:r w:rsidRPr="00532AC3">
              <w:rPr>
                <w:b/>
                <w:lang w:val="da-DK"/>
              </w:rPr>
              <w:t>16.</w:t>
            </w:r>
            <w:r w:rsidRPr="00532AC3">
              <w:rPr>
                <w:b/>
                <w:lang w:val="da-DK"/>
              </w:rPr>
              <w:tab/>
              <w:t>INFORMATION I BRAILLESKRIFT</w:t>
            </w:r>
          </w:p>
        </w:tc>
      </w:tr>
    </w:tbl>
    <w:p w:rsidR="00532AC3" w:rsidRPr="002E1710" w:rsidRDefault="00532AC3" w:rsidP="006B7AE5">
      <w:pPr>
        <w:suppressAutoHyphens/>
        <w:spacing w:line="240" w:lineRule="auto"/>
        <w:rPr>
          <w:lang w:val="da-DK"/>
        </w:rPr>
      </w:pPr>
    </w:p>
    <w:p w:rsidR="003E55F8" w:rsidRDefault="00007C50" w:rsidP="003E55F8">
      <w:pPr>
        <w:suppressAutoHyphens/>
        <w:spacing w:line="240" w:lineRule="auto"/>
        <w:rPr>
          <w:i/>
          <w:lang w:val="da-DK"/>
        </w:rPr>
      </w:pPr>
      <w:r>
        <w:rPr>
          <w:lang w:val="da-DK"/>
        </w:rPr>
        <w:t>s</w:t>
      </w:r>
      <w:r w:rsidR="006B7AE5" w:rsidRPr="002E1710">
        <w:rPr>
          <w:lang w:val="da-DK"/>
        </w:rPr>
        <w:t>talevo 150/37,5/200</w:t>
      </w:r>
      <w:r w:rsidR="00F525DD">
        <w:rPr>
          <w:lang w:val="da-DK"/>
        </w:rPr>
        <w:t> </w:t>
      </w:r>
      <w:r w:rsidR="006B7AE5" w:rsidRPr="002E1710">
        <w:rPr>
          <w:lang w:val="da-DK"/>
        </w:rPr>
        <w:t>mg</w:t>
      </w:r>
      <w:r w:rsidR="003E55F8">
        <w:rPr>
          <w:lang w:val="da-DK"/>
        </w:rPr>
        <w:t xml:space="preserve"> </w:t>
      </w:r>
      <w:r w:rsidR="003E55F8" w:rsidRPr="00E03C26">
        <w:rPr>
          <w:i/>
          <w:highlight w:val="lightGray"/>
          <w:lang w:val="da-DK"/>
        </w:rPr>
        <w:t>[kun karton]</w:t>
      </w:r>
    </w:p>
    <w:p w:rsidR="003E55F8" w:rsidRDefault="003E55F8" w:rsidP="003E55F8">
      <w:pPr>
        <w:suppressAutoHyphens/>
        <w:spacing w:line="240" w:lineRule="auto"/>
        <w:rPr>
          <w:i/>
          <w:lang w:val="da-DK"/>
        </w:rPr>
      </w:pPr>
    </w:p>
    <w:p w:rsidR="003E55F8" w:rsidRPr="003C5BD8" w:rsidRDefault="003E55F8" w:rsidP="003E55F8">
      <w:pPr>
        <w:ind w:left="567" w:hanging="567"/>
        <w:rPr>
          <w:noProof/>
          <w:szCs w:val="22"/>
          <w:lang w:val="da-DK"/>
        </w:rPr>
      </w:pPr>
    </w:p>
    <w:p w:rsidR="003E55F8" w:rsidRPr="004740F1" w:rsidRDefault="003E55F8" w:rsidP="003E55F8">
      <w:pPr>
        <w:keepNext/>
        <w:pBdr>
          <w:top w:val="single" w:sz="4" w:space="1" w:color="auto"/>
          <w:left w:val="single" w:sz="4" w:space="4" w:color="auto"/>
          <w:bottom w:val="single" w:sz="4" w:space="1" w:color="auto"/>
          <w:right w:val="single" w:sz="4" w:space="4" w:color="auto"/>
        </w:pBdr>
        <w:outlineLvl w:val="0"/>
        <w:rPr>
          <w:i/>
          <w:noProof/>
          <w:szCs w:val="22"/>
          <w:lang w:val="da-DK"/>
        </w:rPr>
      </w:pPr>
      <w:r w:rsidRPr="004740F1">
        <w:rPr>
          <w:b/>
          <w:noProof/>
          <w:szCs w:val="22"/>
          <w:lang w:val="da-DK"/>
        </w:rPr>
        <w:t>17</w:t>
      </w:r>
      <w:r w:rsidRPr="004740F1">
        <w:rPr>
          <w:b/>
          <w:noProof/>
          <w:szCs w:val="22"/>
          <w:lang w:val="da-DK"/>
        </w:rPr>
        <w:tab/>
        <w:t>ENTYDIG IDENTIFIKATOR – 2D-STREGKODE</w:t>
      </w:r>
    </w:p>
    <w:p w:rsidR="003E55F8" w:rsidRPr="004740F1" w:rsidRDefault="003E55F8" w:rsidP="003E55F8">
      <w:pPr>
        <w:tabs>
          <w:tab w:val="left" w:pos="720"/>
        </w:tabs>
        <w:rPr>
          <w:noProof/>
          <w:szCs w:val="22"/>
          <w:lang w:val="da-DK"/>
        </w:rPr>
      </w:pPr>
    </w:p>
    <w:p w:rsidR="003E55F8" w:rsidRPr="004740F1" w:rsidRDefault="003E55F8" w:rsidP="003E55F8">
      <w:pPr>
        <w:rPr>
          <w:noProof/>
          <w:szCs w:val="22"/>
          <w:shd w:val="clear" w:color="auto" w:fill="CCCCCC"/>
          <w:lang w:val="da-DK"/>
        </w:rPr>
      </w:pPr>
      <w:r w:rsidRPr="004740F1">
        <w:rPr>
          <w:noProof/>
          <w:szCs w:val="22"/>
          <w:highlight w:val="lightGray"/>
          <w:lang w:val="da-DK"/>
        </w:rPr>
        <w:t>Der er anført en 2D-stregkode, som indeh</w:t>
      </w:r>
      <w:r w:rsidRPr="001B3AAA">
        <w:rPr>
          <w:noProof/>
          <w:szCs w:val="22"/>
          <w:highlight w:val="lightGray"/>
          <w:lang w:val="da-DK"/>
        </w:rPr>
        <w:t>older en entydig identifikat</w:t>
      </w:r>
      <w:r w:rsidRPr="00A67712">
        <w:rPr>
          <w:noProof/>
          <w:szCs w:val="22"/>
          <w:highlight w:val="lightGray"/>
          <w:lang w:val="da-DK"/>
        </w:rPr>
        <w:t xml:space="preserve">or </w:t>
      </w:r>
      <w:r w:rsidRPr="00E03C26">
        <w:rPr>
          <w:i/>
          <w:highlight w:val="lightGray"/>
          <w:lang w:val="da-DK"/>
        </w:rPr>
        <w:t>[kun karton]</w:t>
      </w:r>
    </w:p>
    <w:p w:rsidR="003E55F8" w:rsidRPr="004740F1" w:rsidRDefault="003E55F8" w:rsidP="003E55F8">
      <w:pPr>
        <w:tabs>
          <w:tab w:val="left" w:pos="720"/>
        </w:tabs>
        <w:rPr>
          <w:noProof/>
          <w:szCs w:val="22"/>
          <w:lang w:val="da-DK"/>
        </w:rPr>
      </w:pPr>
    </w:p>
    <w:p w:rsidR="003E55F8" w:rsidRPr="004740F1" w:rsidRDefault="003E55F8" w:rsidP="003E55F8">
      <w:pPr>
        <w:tabs>
          <w:tab w:val="left" w:pos="720"/>
        </w:tabs>
        <w:rPr>
          <w:noProof/>
          <w:szCs w:val="22"/>
          <w:lang w:val="da-DK"/>
        </w:rPr>
      </w:pPr>
    </w:p>
    <w:p w:rsidR="003E55F8" w:rsidRPr="004740F1" w:rsidRDefault="003E55F8" w:rsidP="003E55F8">
      <w:pPr>
        <w:keepNext/>
        <w:pBdr>
          <w:top w:val="single" w:sz="4" w:space="1" w:color="auto"/>
          <w:left w:val="single" w:sz="4" w:space="4" w:color="auto"/>
          <w:bottom w:val="single" w:sz="4" w:space="1" w:color="auto"/>
          <w:right w:val="single" w:sz="4" w:space="4" w:color="auto"/>
        </w:pBdr>
        <w:outlineLvl w:val="0"/>
        <w:rPr>
          <w:i/>
          <w:noProof/>
          <w:szCs w:val="22"/>
          <w:lang w:val="da-DK"/>
        </w:rPr>
      </w:pPr>
      <w:r w:rsidRPr="004740F1">
        <w:rPr>
          <w:b/>
          <w:noProof/>
          <w:szCs w:val="22"/>
          <w:lang w:val="da-DK"/>
        </w:rPr>
        <w:t>18.</w:t>
      </w:r>
      <w:r w:rsidRPr="004740F1">
        <w:rPr>
          <w:b/>
          <w:noProof/>
          <w:szCs w:val="22"/>
          <w:lang w:val="da-DK"/>
        </w:rPr>
        <w:tab/>
        <w:t>ENTYDIG IDENTIFIKATOR - MENNESKELIGT LÆSBARE DATA</w:t>
      </w:r>
    </w:p>
    <w:p w:rsidR="003E55F8" w:rsidRPr="004740F1" w:rsidRDefault="003E55F8" w:rsidP="003E55F8">
      <w:pPr>
        <w:tabs>
          <w:tab w:val="left" w:pos="720"/>
        </w:tabs>
        <w:rPr>
          <w:noProof/>
          <w:szCs w:val="22"/>
          <w:lang w:val="da-DK"/>
        </w:rPr>
      </w:pPr>
    </w:p>
    <w:p w:rsidR="003E55F8" w:rsidRDefault="003E55F8" w:rsidP="003E55F8">
      <w:pPr>
        <w:rPr>
          <w:i/>
          <w:lang w:val="da-DK"/>
        </w:rPr>
      </w:pPr>
      <w:r w:rsidRPr="00E03C26">
        <w:rPr>
          <w:i/>
          <w:highlight w:val="lightGray"/>
          <w:lang w:val="da-DK"/>
        </w:rPr>
        <w:t>[kun karton]:</w:t>
      </w:r>
    </w:p>
    <w:p w:rsidR="003E55F8" w:rsidRDefault="003E55F8" w:rsidP="003E55F8">
      <w:pPr>
        <w:rPr>
          <w:i/>
          <w:lang w:val="da-DK"/>
        </w:rPr>
      </w:pPr>
    </w:p>
    <w:p w:rsidR="003E55F8" w:rsidRPr="004740F1" w:rsidRDefault="003E55F8" w:rsidP="003E55F8">
      <w:pPr>
        <w:rPr>
          <w:color w:val="008000"/>
          <w:szCs w:val="22"/>
          <w:lang w:val="da-DK"/>
        </w:rPr>
      </w:pPr>
      <w:r w:rsidRPr="004740F1">
        <w:rPr>
          <w:szCs w:val="22"/>
          <w:lang w:val="da-DK"/>
        </w:rPr>
        <w:t xml:space="preserve">PC </w:t>
      </w:r>
      <w:r w:rsidRPr="00E03C26">
        <w:rPr>
          <w:szCs w:val="22"/>
          <w:highlight w:val="lightGray"/>
          <w:lang w:val="da-DK"/>
        </w:rPr>
        <w:t>{nummer}</w:t>
      </w:r>
    </w:p>
    <w:p w:rsidR="003E55F8" w:rsidRPr="004740F1" w:rsidRDefault="003E55F8" w:rsidP="003E55F8">
      <w:pPr>
        <w:rPr>
          <w:szCs w:val="22"/>
          <w:lang w:val="da-DK"/>
        </w:rPr>
      </w:pPr>
      <w:r w:rsidRPr="004740F1">
        <w:rPr>
          <w:szCs w:val="22"/>
          <w:lang w:val="da-DK"/>
        </w:rPr>
        <w:t xml:space="preserve">SN </w:t>
      </w:r>
      <w:r w:rsidRPr="00E03C26">
        <w:rPr>
          <w:szCs w:val="22"/>
          <w:highlight w:val="lightGray"/>
          <w:lang w:val="da-DK"/>
        </w:rPr>
        <w:t>{nummer}</w:t>
      </w:r>
    </w:p>
    <w:p w:rsidR="006B7AE5" w:rsidRPr="002E1710" w:rsidRDefault="00AC29A1" w:rsidP="003E55F8">
      <w:pPr>
        <w:suppressAutoHyphens/>
        <w:spacing w:line="240" w:lineRule="auto"/>
        <w:rPr>
          <w:lang w:val="da-DK"/>
        </w:rPr>
      </w:pPr>
      <w:r>
        <w:rPr>
          <w:szCs w:val="22"/>
          <w:lang w:val="da-DK"/>
        </w:rPr>
        <w:t>&lt;</w:t>
      </w:r>
      <w:r w:rsidR="003E55F8" w:rsidRPr="004740F1">
        <w:rPr>
          <w:szCs w:val="22"/>
          <w:lang w:val="da-DK"/>
        </w:rPr>
        <w:t xml:space="preserve">NN </w:t>
      </w:r>
      <w:r w:rsidR="003E55F8" w:rsidRPr="004740F1">
        <w:rPr>
          <w:szCs w:val="22"/>
          <w:highlight w:val="lightGray"/>
          <w:lang w:val="da-DK"/>
        </w:rPr>
        <w:t>{num</w:t>
      </w:r>
      <w:r w:rsidR="00CB674D">
        <w:rPr>
          <w:szCs w:val="22"/>
          <w:highlight w:val="lightGray"/>
          <w:lang w:val="da-DK"/>
        </w:rPr>
        <w:t>m</w:t>
      </w:r>
      <w:r w:rsidR="003E55F8" w:rsidRPr="004740F1">
        <w:rPr>
          <w:szCs w:val="22"/>
          <w:highlight w:val="lightGray"/>
          <w:lang w:val="da-DK"/>
        </w:rPr>
        <w:t>er}</w:t>
      </w:r>
      <w:r>
        <w:rPr>
          <w:szCs w:val="22"/>
          <w:lang w:val="da-DK"/>
        </w:rPr>
        <w:t>&gt;</w:t>
      </w:r>
    </w:p>
    <w:p w:rsidR="0049256E" w:rsidRDefault="0049256E">
      <w:pPr>
        <w:suppressAutoHyphens/>
        <w:spacing w:line="240" w:lineRule="auto"/>
        <w:jc w:val="center"/>
        <w:rPr>
          <w:lang w:val="da-DK"/>
        </w:rPr>
      </w:pPr>
    </w:p>
    <w:p w:rsidR="0049256E" w:rsidRPr="002E1710" w:rsidRDefault="0049256E" w:rsidP="0049256E">
      <w:pPr>
        <w:suppressAutoHyphens/>
        <w:spacing w:line="240" w:lineRule="auto"/>
        <w:rPr>
          <w:lang w:val="da-DK"/>
        </w:rPr>
      </w:pPr>
      <w:r>
        <w:rPr>
          <w:lang w:val="da-DK"/>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49256E" w:rsidRPr="002E1710">
        <w:tblPrEx>
          <w:tblCellMar>
            <w:top w:w="0" w:type="dxa"/>
            <w:bottom w:w="0" w:type="dxa"/>
          </w:tblCellMar>
        </w:tblPrEx>
        <w:trPr>
          <w:trHeight w:val="1040"/>
        </w:trPr>
        <w:tc>
          <w:tcPr>
            <w:tcW w:w="9281" w:type="dxa"/>
            <w:tcBorders>
              <w:bottom w:val="single" w:sz="4" w:space="0" w:color="auto"/>
            </w:tcBorders>
          </w:tcPr>
          <w:p w:rsidR="0049256E" w:rsidRPr="002E1710" w:rsidRDefault="0049256E" w:rsidP="00DC0CFF">
            <w:pPr>
              <w:spacing w:line="240" w:lineRule="auto"/>
              <w:rPr>
                <w:lang w:val="da-DK"/>
              </w:rPr>
            </w:pPr>
            <w:r w:rsidRPr="002E1710">
              <w:rPr>
                <w:b/>
                <w:lang w:val="da-DK"/>
              </w:rPr>
              <w:t xml:space="preserve">OPLYSNINGER, </w:t>
            </w:r>
            <w:smartTag w:uri="urn:schemas-microsoft-com:office:smarttags" w:element="stockticker">
              <w:r w:rsidRPr="002E1710">
                <w:rPr>
                  <w:b/>
                  <w:lang w:val="da-DK"/>
                </w:rPr>
                <w:t>DER</w:t>
              </w:r>
            </w:smartTag>
            <w:r w:rsidRPr="002E1710">
              <w:rPr>
                <w:b/>
                <w:lang w:val="da-DK"/>
              </w:rPr>
              <w:t xml:space="preserve"> SKAL ANFØRES PÅ DEN YDRE EMBALLAGE OG PÅ DEN INDRE EMBALLAGE</w:t>
            </w:r>
          </w:p>
          <w:p w:rsidR="0049256E" w:rsidRPr="002E1710" w:rsidRDefault="0049256E" w:rsidP="00DC0CFF">
            <w:pPr>
              <w:spacing w:line="240" w:lineRule="auto"/>
              <w:rPr>
                <w:lang w:val="da-DK"/>
              </w:rPr>
            </w:pPr>
          </w:p>
          <w:p w:rsidR="0049256E" w:rsidRPr="00A912C4" w:rsidRDefault="0049256E" w:rsidP="00A912C4">
            <w:pPr>
              <w:rPr>
                <w:b/>
                <w:lang w:val="da-DK"/>
              </w:rPr>
            </w:pPr>
            <w:r w:rsidRPr="00A912C4">
              <w:rPr>
                <w:b/>
                <w:lang w:val="da-DK"/>
              </w:rPr>
              <w:t>TEKST PÅ ETIKET OG YDRE KARTON</w:t>
            </w:r>
          </w:p>
        </w:tc>
      </w:tr>
    </w:tbl>
    <w:p w:rsidR="0049256E" w:rsidRPr="002E1710" w:rsidRDefault="0049256E" w:rsidP="0049256E">
      <w:pPr>
        <w:spacing w:line="240" w:lineRule="auto"/>
        <w:rPr>
          <w:lang w:val="da-DK"/>
        </w:rPr>
      </w:pPr>
    </w:p>
    <w:p w:rsidR="0049256E" w:rsidRPr="002E1710" w:rsidRDefault="0049256E" w:rsidP="0049256E">
      <w:pPr>
        <w:suppressAutoHyphens/>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49256E" w:rsidRPr="002E1710">
        <w:tblPrEx>
          <w:tblCellMar>
            <w:top w:w="0" w:type="dxa"/>
            <w:bottom w:w="0" w:type="dxa"/>
          </w:tblCellMar>
        </w:tblPrEx>
        <w:tc>
          <w:tcPr>
            <w:tcW w:w="9281" w:type="dxa"/>
          </w:tcPr>
          <w:p w:rsidR="0049256E" w:rsidRPr="002E1710" w:rsidRDefault="0049256E" w:rsidP="00DC0CFF">
            <w:pPr>
              <w:spacing w:line="240" w:lineRule="auto"/>
              <w:ind w:left="567" w:hanging="567"/>
              <w:rPr>
                <w:b/>
                <w:lang w:val="da-DK"/>
              </w:rPr>
            </w:pPr>
            <w:r w:rsidRPr="002E1710">
              <w:rPr>
                <w:b/>
                <w:lang w:val="da-DK"/>
              </w:rPr>
              <w:t>1.</w:t>
            </w:r>
            <w:r w:rsidRPr="002E1710">
              <w:rPr>
                <w:b/>
                <w:lang w:val="da-DK"/>
              </w:rPr>
              <w:tab/>
              <w:t>LÆGEMIDLETS NAVN</w:t>
            </w:r>
          </w:p>
        </w:tc>
      </w:tr>
    </w:tbl>
    <w:p w:rsidR="0049256E" w:rsidRPr="002E1710" w:rsidRDefault="0049256E" w:rsidP="0049256E">
      <w:pPr>
        <w:suppressAutoHyphens/>
        <w:spacing w:line="240" w:lineRule="auto"/>
        <w:rPr>
          <w:lang w:val="da-DK"/>
        </w:rPr>
      </w:pPr>
    </w:p>
    <w:p w:rsidR="0049256E" w:rsidRPr="002E1710" w:rsidRDefault="0049256E" w:rsidP="0049256E">
      <w:pPr>
        <w:suppressAutoHyphens/>
        <w:spacing w:line="240" w:lineRule="auto"/>
        <w:rPr>
          <w:lang w:val="da-DK"/>
        </w:rPr>
      </w:pPr>
      <w:r w:rsidRPr="0026340D">
        <w:rPr>
          <w:lang w:val="da-DK"/>
        </w:rPr>
        <w:t>Stalevo 175</w:t>
      </w:r>
      <w:r w:rsidR="00F525DD">
        <w:rPr>
          <w:lang w:val="da-DK"/>
        </w:rPr>
        <w:t> </w:t>
      </w:r>
      <w:r w:rsidR="00385A2B" w:rsidRPr="0026340D">
        <w:rPr>
          <w:lang w:val="da-DK"/>
        </w:rPr>
        <w:t>mg</w:t>
      </w:r>
      <w:r w:rsidRPr="0026340D">
        <w:rPr>
          <w:lang w:val="da-DK"/>
        </w:rPr>
        <w:t>/43,75</w:t>
      </w:r>
      <w:r w:rsidR="00F525DD">
        <w:rPr>
          <w:lang w:val="da-DK"/>
        </w:rPr>
        <w:t> </w:t>
      </w:r>
      <w:r w:rsidR="00385A2B" w:rsidRPr="0026340D">
        <w:rPr>
          <w:lang w:val="da-DK"/>
        </w:rPr>
        <w:t>mg</w:t>
      </w:r>
      <w:r w:rsidRPr="0026340D">
        <w:rPr>
          <w:lang w:val="da-DK"/>
        </w:rPr>
        <w:t>/200</w:t>
      </w:r>
      <w:r w:rsidR="00F525DD">
        <w:rPr>
          <w:lang w:val="da-DK"/>
        </w:rPr>
        <w:t> </w:t>
      </w:r>
      <w:r w:rsidRPr="0026340D">
        <w:rPr>
          <w:lang w:val="da-DK"/>
        </w:rPr>
        <w:t>mg filmovertrukne tabletter</w:t>
      </w:r>
    </w:p>
    <w:p w:rsidR="0049256E" w:rsidRPr="002E1710" w:rsidRDefault="0049256E" w:rsidP="0049256E">
      <w:pPr>
        <w:suppressAutoHyphens/>
        <w:spacing w:line="240" w:lineRule="auto"/>
        <w:rPr>
          <w:lang w:val="da-DK"/>
        </w:rPr>
      </w:pPr>
      <w:r w:rsidRPr="002E1710">
        <w:rPr>
          <w:lang w:val="da-DK"/>
        </w:rPr>
        <w:t>levodopa/carbidopa/</w:t>
      </w:r>
      <w:r>
        <w:rPr>
          <w:lang w:val="da-DK"/>
        </w:rPr>
        <w:t>entacapon</w:t>
      </w:r>
    </w:p>
    <w:p w:rsidR="0049256E" w:rsidRPr="002E1710" w:rsidRDefault="0049256E" w:rsidP="0049256E">
      <w:pPr>
        <w:suppressAutoHyphens/>
        <w:spacing w:line="240" w:lineRule="auto"/>
        <w:rPr>
          <w:lang w:val="da-DK"/>
        </w:rPr>
      </w:pPr>
    </w:p>
    <w:p w:rsidR="0049256E" w:rsidRPr="002E1710" w:rsidRDefault="0049256E" w:rsidP="0049256E">
      <w:pPr>
        <w:suppressAutoHyphens/>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49256E" w:rsidRPr="002E1710">
        <w:tblPrEx>
          <w:tblCellMar>
            <w:top w:w="0" w:type="dxa"/>
            <w:bottom w:w="0" w:type="dxa"/>
          </w:tblCellMar>
        </w:tblPrEx>
        <w:tc>
          <w:tcPr>
            <w:tcW w:w="9281" w:type="dxa"/>
          </w:tcPr>
          <w:p w:rsidR="0049256E" w:rsidRPr="002E1710" w:rsidRDefault="0049256E" w:rsidP="00DC0CFF">
            <w:pPr>
              <w:spacing w:line="240" w:lineRule="auto"/>
              <w:ind w:left="567" w:hanging="567"/>
              <w:rPr>
                <w:b/>
                <w:lang w:val="da-DK"/>
              </w:rPr>
            </w:pPr>
            <w:r w:rsidRPr="002E1710">
              <w:rPr>
                <w:b/>
                <w:lang w:val="da-DK"/>
              </w:rPr>
              <w:t>2.</w:t>
            </w:r>
            <w:r w:rsidRPr="002E1710">
              <w:rPr>
                <w:b/>
                <w:lang w:val="da-DK"/>
              </w:rPr>
              <w:tab/>
              <w:t>ANGIVELSE AF AKTIVE STOFFER</w:t>
            </w:r>
          </w:p>
        </w:tc>
      </w:tr>
    </w:tbl>
    <w:p w:rsidR="0049256E" w:rsidRPr="002E1710" w:rsidRDefault="0049256E" w:rsidP="0049256E">
      <w:pPr>
        <w:suppressAutoHyphens/>
        <w:spacing w:line="240" w:lineRule="auto"/>
        <w:rPr>
          <w:lang w:val="da-DK"/>
        </w:rPr>
      </w:pPr>
    </w:p>
    <w:p w:rsidR="0049256E" w:rsidRPr="002E1710" w:rsidRDefault="0049256E" w:rsidP="0049256E">
      <w:pPr>
        <w:suppressAutoHyphens/>
        <w:spacing w:line="240" w:lineRule="auto"/>
        <w:rPr>
          <w:lang w:val="da-DK"/>
        </w:rPr>
      </w:pPr>
      <w:r w:rsidRPr="0026340D">
        <w:rPr>
          <w:lang w:val="da-DK"/>
        </w:rPr>
        <w:t xml:space="preserve">Hver </w:t>
      </w:r>
      <w:r w:rsidR="00A178DA" w:rsidRPr="0026340D">
        <w:rPr>
          <w:lang w:val="da-DK"/>
        </w:rPr>
        <w:t xml:space="preserve">filmovertrukket </w:t>
      </w:r>
      <w:r w:rsidRPr="0026340D">
        <w:rPr>
          <w:lang w:val="da-DK"/>
        </w:rPr>
        <w:t>tablet indeholder 175</w:t>
      </w:r>
      <w:r w:rsidR="00F525DD">
        <w:rPr>
          <w:lang w:val="da-DK"/>
        </w:rPr>
        <w:t> </w:t>
      </w:r>
      <w:r w:rsidRPr="0026340D">
        <w:rPr>
          <w:lang w:val="da-DK"/>
        </w:rPr>
        <w:t>mg levodopa, 43,75</w:t>
      </w:r>
      <w:r w:rsidR="00F525DD">
        <w:rPr>
          <w:lang w:val="da-DK"/>
        </w:rPr>
        <w:t> </w:t>
      </w:r>
      <w:r w:rsidRPr="0026340D">
        <w:rPr>
          <w:lang w:val="da-DK"/>
        </w:rPr>
        <w:t>mg carbidopa og 200</w:t>
      </w:r>
      <w:r w:rsidR="00F525DD">
        <w:rPr>
          <w:lang w:val="da-DK"/>
        </w:rPr>
        <w:t> </w:t>
      </w:r>
      <w:r w:rsidRPr="0026340D">
        <w:rPr>
          <w:lang w:val="da-DK"/>
        </w:rPr>
        <w:t>mg entacapon.</w:t>
      </w:r>
    </w:p>
    <w:p w:rsidR="0049256E" w:rsidRPr="002E1710" w:rsidRDefault="0049256E" w:rsidP="0049256E">
      <w:pPr>
        <w:suppressAutoHyphens/>
        <w:spacing w:line="240" w:lineRule="auto"/>
        <w:rPr>
          <w:lang w:val="da-DK"/>
        </w:rPr>
      </w:pPr>
    </w:p>
    <w:p w:rsidR="0049256E" w:rsidRPr="002E1710" w:rsidRDefault="0049256E" w:rsidP="0049256E">
      <w:pPr>
        <w:suppressAutoHyphens/>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49256E" w:rsidRPr="002E1710">
        <w:tblPrEx>
          <w:tblCellMar>
            <w:top w:w="0" w:type="dxa"/>
            <w:bottom w:w="0" w:type="dxa"/>
          </w:tblCellMar>
        </w:tblPrEx>
        <w:tc>
          <w:tcPr>
            <w:tcW w:w="9281" w:type="dxa"/>
          </w:tcPr>
          <w:p w:rsidR="0049256E" w:rsidRPr="002E1710" w:rsidRDefault="0049256E" w:rsidP="00DC0CFF">
            <w:pPr>
              <w:spacing w:line="240" w:lineRule="auto"/>
              <w:ind w:left="567" w:hanging="567"/>
              <w:rPr>
                <w:b/>
                <w:lang w:val="da-DK"/>
              </w:rPr>
            </w:pPr>
            <w:r w:rsidRPr="002E1710">
              <w:rPr>
                <w:b/>
                <w:lang w:val="da-DK"/>
              </w:rPr>
              <w:t>3.</w:t>
            </w:r>
            <w:r w:rsidRPr="002E1710">
              <w:rPr>
                <w:b/>
                <w:lang w:val="da-DK"/>
              </w:rPr>
              <w:tab/>
              <w:t>LISTE OVER HJÆLPESTOFFER</w:t>
            </w:r>
          </w:p>
        </w:tc>
      </w:tr>
    </w:tbl>
    <w:p w:rsidR="0049256E" w:rsidRPr="002E1710" w:rsidRDefault="0049256E" w:rsidP="0049256E">
      <w:pPr>
        <w:suppressAutoHyphens/>
        <w:spacing w:line="240" w:lineRule="auto"/>
        <w:rPr>
          <w:lang w:val="da-DK"/>
        </w:rPr>
      </w:pPr>
    </w:p>
    <w:p w:rsidR="0049256E" w:rsidRPr="002E1710" w:rsidRDefault="0049256E" w:rsidP="0049256E">
      <w:pPr>
        <w:suppressAutoHyphens/>
        <w:spacing w:line="240" w:lineRule="auto"/>
        <w:rPr>
          <w:lang w:val="da-DK"/>
        </w:rPr>
      </w:pPr>
      <w:r w:rsidRPr="002E1710">
        <w:rPr>
          <w:lang w:val="da-DK"/>
        </w:rPr>
        <w:t>Indeholder saccharose</w:t>
      </w:r>
      <w:r w:rsidRPr="00D87DB0">
        <w:rPr>
          <w:lang w:val="da-DK"/>
        </w:rPr>
        <w:t>.</w:t>
      </w:r>
    </w:p>
    <w:p w:rsidR="0049256E" w:rsidRDefault="0049256E" w:rsidP="0049256E">
      <w:pPr>
        <w:suppressAutoHyphens/>
        <w:spacing w:line="240" w:lineRule="auto"/>
        <w:rPr>
          <w:lang w:val="da-DK"/>
        </w:rPr>
      </w:pPr>
    </w:p>
    <w:p w:rsidR="00D454E9" w:rsidRPr="002E1710" w:rsidRDefault="00D454E9" w:rsidP="0049256E">
      <w:pPr>
        <w:suppressAutoHyphens/>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49256E" w:rsidRPr="002E1710">
        <w:tblPrEx>
          <w:tblCellMar>
            <w:top w:w="0" w:type="dxa"/>
            <w:bottom w:w="0" w:type="dxa"/>
          </w:tblCellMar>
        </w:tblPrEx>
        <w:tc>
          <w:tcPr>
            <w:tcW w:w="9281" w:type="dxa"/>
          </w:tcPr>
          <w:p w:rsidR="0049256E" w:rsidRPr="002E1710" w:rsidRDefault="0049256E" w:rsidP="00744246">
            <w:pPr>
              <w:spacing w:line="240" w:lineRule="auto"/>
              <w:ind w:left="567" w:hanging="567"/>
              <w:rPr>
                <w:b/>
                <w:lang w:val="da-DK"/>
              </w:rPr>
            </w:pPr>
            <w:r w:rsidRPr="002E1710">
              <w:rPr>
                <w:b/>
                <w:lang w:val="da-DK"/>
              </w:rPr>
              <w:t>4.</w:t>
            </w:r>
            <w:r w:rsidRPr="002E1710">
              <w:rPr>
                <w:b/>
                <w:lang w:val="da-DK"/>
              </w:rPr>
              <w:tab/>
              <w:t xml:space="preserve">LÆGEMIDDELFORM OG </w:t>
            </w:r>
            <w:r w:rsidR="009941FA">
              <w:rPr>
                <w:b/>
                <w:lang w:val="da-DK"/>
              </w:rPr>
              <w:t>INDHOLD</w:t>
            </w:r>
            <w:r w:rsidR="008E6F2E" w:rsidRPr="002E1710">
              <w:rPr>
                <w:b/>
                <w:lang w:val="da-DK"/>
              </w:rPr>
              <w:t xml:space="preserve"> </w:t>
            </w:r>
            <w:r w:rsidRPr="002E1710">
              <w:rPr>
                <w:b/>
                <w:lang w:val="da-DK"/>
              </w:rPr>
              <w:t>(PAKNINGSSTØRRELSE)</w:t>
            </w:r>
          </w:p>
        </w:tc>
      </w:tr>
    </w:tbl>
    <w:p w:rsidR="0049256E" w:rsidRPr="002E1710" w:rsidRDefault="0049256E" w:rsidP="0049256E">
      <w:pPr>
        <w:suppressAutoHyphens/>
        <w:spacing w:line="240" w:lineRule="auto"/>
        <w:rPr>
          <w:lang w:val="da-DK"/>
        </w:rPr>
      </w:pPr>
    </w:p>
    <w:p w:rsidR="003E55F8" w:rsidRPr="00E03C26" w:rsidRDefault="003E55F8" w:rsidP="0049256E">
      <w:pPr>
        <w:suppressAutoHyphens/>
        <w:spacing w:line="240" w:lineRule="auto"/>
        <w:rPr>
          <w:i/>
          <w:lang w:val="da-DK"/>
        </w:rPr>
      </w:pPr>
      <w:r w:rsidRPr="00E03C26">
        <w:rPr>
          <w:i/>
          <w:highlight w:val="lightGray"/>
          <w:lang w:val="da-DK"/>
        </w:rPr>
        <w:t>Karton</w:t>
      </w:r>
    </w:p>
    <w:p w:rsidR="0049256E" w:rsidRPr="002E1710" w:rsidRDefault="0049256E" w:rsidP="0049256E">
      <w:pPr>
        <w:suppressAutoHyphens/>
        <w:spacing w:line="240" w:lineRule="auto"/>
        <w:rPr>
          <w:lang w:val="da-DK"/>
        </w:rPr>
      </w:pPr>
      <w:r w:rsidRPr="002E1710">
        <w:rPr>
          <w:lang w:val="da-DK"/>
        </w:rPr>
        <w:t>10 filmovertrukne tabletter</w:t>
      </w:r>
    </w:p>
    <w:p w:rsidR="0049256E" w:rsidRPr="00357CB1" w:rsidRDefault="0049256E" w:rsidP="0049256E">
      <w:pPr>
        <w:suppressAutoHyphens/>
        <w:spacing w:line="240" w:lineRule="auto"/>
        <w:rPr>
          <w:highlight w:val="lightGray"/>
          <w:lang w:val="da-DK"/>
        </w:rPr>
      </w:pPr>
      <w:r w:rsidRPr="00357CB1">
        <w:rPr>
          <w:highlight w:val="lightGray"/>
          <w:lang w:val="da-DK"/>
        </w:rPr>
        <w:t>30 filmovertrukne tabletter</w:t>
      </w:r>
    </w:p>
    <w:p w:rsidR="0049256E" w:rsidRPr="00357CB1" w:rsidRDefault="0049256E" w:rsidP="0049256E">
      <w:pPr>
        <w:suppressAutoHyphens/>
        <w:spacing w:line="240" w:lineRule="auto"/>
        <w:rPr>
          <w:highlight w:val="lightGray"/>
          <w:lang w:val="da-DK"/>
        </w:rPr>
      </w:pPr>
      <w:r w:rsidRPr="00357CB1">
        <w:rPr>
          <w:highlight w:val="lightGray"/>
          <w:lang w:val="da-DK"/>
        </w:rPr>
        <w:t>100 filmovertrukne tabletter</w:t>
      </w:r>
    </w:p>
    <w:p w:rsidR="0049256E" w:rsidRPr="00357CB1" w:rsidRDefault="0049256E" w:rsidP="0049256E">
      <w:pPr>
        <w:suppressAutoHyphens/>
        <w:spacing w:line="240" w:lineRule="auto"/>
        <w:rPr>
          <w:highlight w:val="lightGray"/>
          <w:lang w:val="da-DK"/>
        </w:rPr>
      </w:pPr>
      <w:r w:rsidRPr="00357CB1">
        <w:rPr>
          <w:highlight w:val="lightGray"/>
          <w:lang w:val="da-DK"/>
        </w:rPr>
        <w:t>130 filmovertrukne tabletter</w:t>
      </w:r>
    </w:p>
    <w:p w:rsidR="0049256E" w:rsidRPr="00357CB1" w:rsidRDefault="0049256E" w:rsidP="0049256E">
      <w:pPr>
        <w:suppressAutoHyphens/>
        <w:spacing w:line="240" w:lineRule="auto"/>
        <w:rPr>
          <w:highlight w:val="lightGray"/>
          <w:lang w:val="da-DK"/>
        </w:rPr>
      </w:pPr>
      <w:r w:rsidRPr="00357CB1">
        <w:rPr>
          <w:highlight w:val="lightGray"/>
          <w:lang w:val="da-DK"/>
        </w:rPr>
        <w:t>175 filmovertrukne tabletter</w:t>
      </w:r>
    </w:p>
    <w:p w:rsidR="0049256E" w:rsidRDefault="0049256E" w:rsidP="0049256E">
      <w:pPr>
        <w:suppressAutoHyphens/>
        <w:spacing w:line="240" w:lineRule="auto"/>
        <w:rPr>
          <w:lang w:val="da-DK"/>
        </w:rPr>
      </w:pPr>
    </w:p>
    <w:p w:rsidR="003E55F8" w:rsidRPr="004740F1" w:rsidRDefault="003E55F8" w:rsidP="003E55F8">
      <w:pPr>
        <w:suppressAutoHyphens/>
        <w:spacing w:line="240" w:lineRule="auto"/>
        <w:rPr>
          <w:i/>
          <w:lang w:val="da-DK"/>
        </w:rPr>
      </w:pPr>
      <w:r w:rsidRPr="00E03C26">
        <w:rPr>
          <w:i/>
          <w:highlight w:val="lightGray"/>
          <w:lang w:val="da-DK"/>
        </w:rPr>
        <w:t>Etiket</w:t>
      </w:r>
    </w:p>
    <w:p w:rsidR="003E55F8" w:rsidRPr="004740F1" w:rsidRDefault="003E55F8" w:rsidP="003E55F8">
      <w:pPr>
        <w:rPr>
          <w:szCs w:val="22"/>
          <w:lang w:val="da-DK"/>
        </w:rPr>
      </w:pPr>
      <w:r w:rsidRPr="004740F1">
        <w:rPr>
          <w:szCs w:val="22"/>
          <w:lang w:val="da-DK"/>
        </w:rPr>
        <w:t>10 tabletter</w:t>
      </w:r>
    </w:p>
    <w:p w:rsidR="003E55F8" w:rsidRPr="004740F1" w:rsidRDefault="003E55F8" w:rsidP="003E55F8">
      <w:pPr>
        <w:rPr>
          <w:szCs w:val="22"/>
          <w:highlight w:val="lightGray"/>
          <w:lang w:val="da-DK"/>
        </w:rPr>
      </w:pPr>
      <w:r w:rsidRPr="004740F1">
        <w:rPr>
          <w:szCs w:val="22"/>
          <w:highlight w:val="lightGray"/>
          <w:lang w:val="da-DK"/>
        </w:rPr>
        <w:t>30 tabletter</w:t>
      </w:r>
    </w:p>
    <w:p w:rsidR="003E55F8" w:rsidRPr="004740F1" w:rsidRDefault="003E55F8" w:rsidP="003E55F8">
      <w:pPr>
        <w:rPr>
          <w:szCs w:val="22"/>
          <w:highlight w:val="lightGray"/>
          <w:lang w:val="da-DK"/>
        </w:rPr>
      </w:pPr>
      <w:r w:rsidRPr="004740F1">
        <w:rPr>
          <w:szCs w:val="22"/>
          <w:highlight w:val="lightGray"/>
          <w:lang w:val="da-DK"/>
        </w:rPr>
        <w:t>100 tabletter</w:t>
      </w:r>
    </w:p>
    <w:p w:rsidR="003E55F8" w:rsidRPr="004740F1" w:rsidRDefault="003E55F8" w:rsidP="003E55F8">
      <w:pPr>
        <w:rPr>
          <w:szCs w:val="22"/>
          <w:highlight w:val="lightGray"/>
          <w:lang w:val="da-DK"/>
        </w:rPr>
      </w:pPr>
      <w:r w:rsidRPr="004740F1">
        <w:rPr>
          <w:szCs w:val="22"/>
          <w:highlight w:val="lightGray"/>
          <w:lang w:val="da-DK"/>
        </w:rPr>
        <w:t>130 tabletter</w:t>
      </w:r>
    </w:p>
    <w:p w:rsidR="003E55F8" w:rsidRPr="00E03C26" w:rsidRDefault="003E55F8" w:rsidP="003E55F8">
      <w:pPr>
        <w:rPr>
          <w:szCs w:val="22"/>
          <w:highlight w:val="lightGray"/>
          <w:lang w:val="da-DK"/>
        </w:rPr>
      </w:pPr>
      <w:r w:rsidRPr="004740F1">
        <w:rPr>
          <w:szCs w:val="22"/>
          <w:highlight w:val="lightGray"/>
          <w:lang w:val="da-DK"/>
        </w:rPr>
        <w:t xml:space="preserve">175 </w:t>
      </w:r>
      <w:r w:rsidRPr="00E03C26">
        <w:rPr>
          <w:szCs w:val="22"/>
          <w:highlight w:val="lightGray"/>
          <w:lang w:val="da-DK"/>
        </w:rPr>
        <w:t>tabletter</w:t>
      </w:r>
    </w:p>
    <w:p w:rsidR="003E55F8" w:rsidRPr="002E1710" w:rsidRDefault="003E55F8" w:rsidP="0049256E">
      <w:pPr>
        <w:suppressAutoHyphens/>
        <w:spacing w:line="240" w:lineRule="auto"/>
        <w:rPr>
          <w:lang w:val="da-DK"/>
        </w:rPr>
      </w:pPr>
    </w:p>
    <w:p w:rsidR="0049256E" w:rsidRPr="002E1710" w:rsidRDefault="0049256E" w:rsidP="0049256E">
      <w:pPr>
        <w:suppressAutoHyphens/>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49256E" w:rsidRPr="002E1710">
        <w:tblPrEx>
          <w:tblCellMar>
            <w:top w:w="0" w:type="dxa"/>
            <w:bottom w:w="0" w:type="dxa"/>
          </w:tblCellMar>
        </w:tblPrEx>
        <w:tc>
          <w:tcPr>
            <w:tcW w:w="9281" w:type="dxa"/>
          </w:tcPr>
          <w:p w:rsidR="0049256E" w:rsidRPr="002E1710" w:rsidRDefault="0049256E" w:rsidP="00DC0CFF">
            <w:pPr>
              <w:spacing w:line="240" w:lineRule="auto"/>
              <w:rPr>
                <w:b/>
                <w:lang w:val="da-DK"/>
              </w:rPr>
            </w:pPr>
            <w:r w:rsidRPr="002E1710">
              <w:rPr>
                <w:b/>
                <w:lang w:val="da-DK"/>
              </w:rPr>
              <w:t>5.</w:t>
            </w:r>
            <w:r w:rsidRPr="002E1710">
              <w:rPr>
                <w:b/>
                <w:lang w:val="da-DK"/>
              </w:rPr>
              <w:tab/>
              <w:t>ANVENDELSESMÅDE OG ADMINISTRATIONSVEJ</w:t>
            </w:r>
          </w:p>
        </w:tc>
      </w:tr>
    </w:tbl>
    <w:p w:rsidR="0049256E" w:rsidRPr="002E1710" w:rsidRDefault="0049256E" w:rsidP="0049256E">
      <w:pPr>
        <w:suppressAutoHyphens/>
        <w:spacing w:line="240" w:lineRule="auto"/>
        <w:rPr>
          <w:lang w:val="da-DK"/>
        </w:rPr>
      </w:pPr>
    </w:p>
    <w:p w:rsidR="00B822CA" w:rsidRPr="002E1710" w:rsidRDefault="00B822CA" w:rsidP="00B822CA">
      <w:pPr>
        <w:suppressAutoHyphens/>
        <w:spacing w:line="240" w:lineRule="auto"/>
        <w:rPr>
          <w:lang w:val="da-DK"/>
        </w:rPr>
      </w:pPr>
      <w:r w:rsidRPr="00D87DB0">
        <w:rPr>
          <w:lang w:val="da-DK"/>
        </w:rPr>
        <w:t>Læs indlægssedlen inden brug.</w:t>
      </w:r>
    </w:p>
    <w:p w:rsidR="0049256E" w:rsidRPr="00D87DB0" w:rsidRDefault="0049256E" w:rsidP="0049256E">
      <w:pPr>
        <w:suppressAutoHyphens/>
        <w:spacing w:line="240" w:lineRule="auto"/>
        <w:rPr>
          <w:lang w:val="da-DK"/>
        </w:rPr>
      </w:pPr>
      <w:r w:rsidRPr="00D87DB0">
        <w:rPr>
          <w:lang w:val="da-DK"/>
        </w:rPr>
        <w:t>Oral anvendelse</w:t>
      </w:r>
      <w:r>
        <w:rPr>
          <w:lang w:val="da-DK"/>
        </w:rPr>
        <w:t>.</w:t>
      </w:r>
    </w:p>
    <w:p w:rsidR="0049256E" w:rsidRPr="002E1710" w:rsidRDefault="0049256E" w:rsidP="0049256E">
      <w:pPr>
        <w:suppressAutoHyphens/>
        <w:spacing w:line="240" w:lineRule="auto"/>
        <w:rPr>
          <w:lang w:val="da-DK"/>
        </w:rPr>
      </w:pPr>
    </w:p>
    <w:p w:rsidR="0049256E" w:rsidRPr="002E1710" w:rsidRDefault="0049256E" w:rsidP="0049256E">
      <w:pPr>
        <w:suppressAutoHyphens/>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49256E" w:rsidRPr="002E1710">
        <w:tblPrEx>
          <w:tblCellMar>
            <w:top w:w="0" w:type="dxa"/>
            <w:bottom w:w="0" w:type="dxa"/>
          </w:tblCellMar>
        </w:tblPrEx>
        <w:tc>
          <w:tcPr>
            <w:tcW w:w="9281" w:type="dxa"/>
          </w:tcPr>
          <w:p w:rsidR="0049256E" w:rsidRPr="002E1710" w:rsidRDefault="0049256E" w:rsidP="00DC0CFF">
            <w:pPr>
              <w:spacing w:line="240" w:lineRule="auto"/>
              <w:ind w:left="567" w:hanging="567"/>
              <w:rPr>
                <w:b/>
                <w:lang w:val="da-DK"/>
              </w:rPr>
            </w:pPr>
            <w:r w:rsidRPr="002E1710">
              <w:rPr>
                <w:b/>
                <w:lang w:val="da-DK"/>
              </w:rPr>
              <w:t>6.</w:t>
            </w:r>
            <w:r w:rsidRPr="002E1710">
              <w:rPr>
                <w:b/>
                <w:lang w:val="da-DK"/>
              </w:rPr>
              <w:tab/>
            </w:r>
            <w:r w:rsidR="008E6F2E">
              <w:rPr>
                <w:b/>
                <w:lang w:val="da-DK"/>
              </w:rPr>
              <w:t xml:space="preserve">SÆRLIG </w:t>
            </w:r>
            <w:r w:rsidRPr="002E1710">
              <w:rPr>
                <w:b/>
                <w:lang w:val="da-DK"/>
              </w:rPr>
              <w:t>ADVARSEL OM, AT LÆGEMIDLET SKAL OPBEVARES UTILGÆNGELIGT FOR BØRN</w:t>
            </w:r>
          </w:p>
        </w:tc>
      </w:tr>
    </w:tbl>
    <w:p w:rsidR="0049256E" w:rsidRPr="002E1710" w:rsidRDefault="0049256E" w:rsidP="0049256E">
      <w:pPr>
        <w:suppressAutoHyphens/>
        <w:spacing w:line="240" w:lineRule="auto"/>
        <w:rPr>
          <w:lang w:val="da-DK"/>
        </w:rPr>
      </w:pPr>
    </w:p>
    <w:p w:rsidR="0049256E" w:rsidRPr="002E1710" w:rsidRDefault="0049256E" w:rsidP="0049256E">
      <w:pPr>
        <w:suppressAutoHyphens/>
        <w:spacing w:line="240" w:lineRule="auto"/>
        <w:rPr>
          <w:lang w:val="da-DK"/>
        </w:rPr>
      </w:pPr>
      <w:r w:rsidRPr="002E1710">
        <w:rPr>
          <w:lang w:val="da-DK"/>
        </w:rPr>
        <w:t>Opbevares utilgængeligt for børn.</w:t>
      </w:r>
    </w:p>
    <w:p w:rsidR="0049256E" w:rsidRPr="002E1710" w:rsidRDefault="0049256E" w:rsidP="0049256E">
      <w:pPr>
        <w:suppressAutoHyphens/>
        <w:spacing w:line="240" w:lineRule="auto"/>
        <w:rPr>
          <w:lang w:val="da-DK"/>
        </w:rPr>
      </w:pPr>
    </w:p>
    <w:p w:rsidR="0049256E" w:rsidRPr="002E1710" w:rsidRDefault="0049256E" w:rsidP="0049256E">
      <w:pPr>
        <w:suppressAutoHyphens/>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49256E" w:rsidRPr="002E1710">
        <w:tblPrEx>
          <w:tblCellMar>
            <w:top w:w="0" w:type="dxa"/>
            <w:bottom w:w="0" w:type="dxa"/>
          </w:tblCellMar>
        </w:tblPrEx>
        <w:tc>
          <w:tcPr>
            <w:tcW w:w="9281" w:type="dxa"/>
          </w:tcPr>
          <w:p w:rsidR="0049256E" w:rsidRPr="002E1710" w:rsidRDefault="0049256E" w:rsidP="00DC0CFF">
            <w:pPr>
              <w:spacing w:line="240" w:lineRule="auto"/>
              <w:ind w:left="567" w:hanging="567"/>
              <w:rPr>
                <w:b/>
                <w:lang w:val="da-DK"/>
              </w:rPr>
            </w:pPr>
            <w:r w:rsidRPr="002E1710">
              <w:rPr>
                <w:b/>
                <w:lang w:val="da-DK"/>
              </w:rPr>
              <w:t>7.</w:t>
            </w:r>
            <w:r w:rsidRPr="002E1710">
              <w:rPr>
                <w:b/>
                <w:lang w:val="da-DK"/>
              </w:rPr>
              <w:tab/>
              <w:t>EVENTUELLE ANDRE SÆRLIGE ADVARSLER</w:t>
            </w:r>
          </w:p>
        </w:tc>
      </w:tr>
    </w:tbl>
    <w:p w:rsidR="0049256E" w:rsidRPr="002E1710" w:rsidRDefault="0049256E" w:rsidP="0049256E">
      <w:pPr>
        <w:suppressAutoHyphens/>
        <w:spacing w:line="240" w:lineRule="auto"/>
        <w:rPr>
          <w:lang w:val="da-DK"/>
        </w:rPr>
      </w:pPr>
    </w:p>
    <w:p w:rsidR="0049256E" w:rsidRPr="002E1710" w:rsidRDefault="0049256E" w:rsidP="0049256E">
      <w:pPr>
        <w:suppressAutoHyphens/>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49256E" w:rsidRPr="002E1710">
        <w:tblPrEx>
          <w:tblCellMar>
            <w:top w:w="0" w:type="dxa"/>
            <w:bottom w:w="0" w:type="dxa"/>
          </w:tblCellMar>
        </w:tblPrEx>
        <w:tc>
          <w:tcPr>
            <w:tcW w:w="9281" w:type="dxa"/>
          </w:tcPr>
          <w:p w:rsidR="0049256E" w:rsidRPr="002E1710" w:rsidRDefault="0049256E" w:rsidP="00DC0CFF">
            <w:pPr>
              <w:spacing w:line="240" w:lineRule="auto"/>
              <w:ind w:left="567" w:hanging="567"/>
              <w:rPr>
                <w:b/>
                <w:lang w:val="da-DK"/>
              </w:rPr>
            </w:pPr>
            <w:r w:rsidRPr="002E1710">
              <w:rPr>
                <w:b/>
                <w:lang w:val="da-DK"/>
              </w:rPr>
              <w:t>8.</w:t>
            </w:r>
            <w:r w:rsidRPr="002E1710">
              <w:rPr>
                <w:b/>
                <w:lang w:val="da-DK"/>
              </w:rPr>
              <w:tab/>
              <w:t>UDLØBSDATO</w:t>
            </w:r>
          </w:p>
        </w:tc>
      </w:tr>
    </w:tbl>
    <w:p w:rsidR="0049256E" w:rsidRPr="002E1710" w:rsidRDefault="0049256E" w:rsidP="0049256E">
      <w:pPr>
        <w:suppressAutoHyphens/>
        <w:spacing w:line="240" w:lineRule="auto"/>
        <w:ind w:left="567" w:hanging="567"/>
        <w:rPr>
          <w:lang w:val="da-DK"/>
        </w:rPr>
      </w:pPr>
    </w:p>
    <w:p w:rsidR="0049256E" w:rsidRPr="002E1710" w:rsidRDefault="0049256E" w:rsidP="0049256E">
      <w:pPr>
        <w:suppressAutoHyphens/>
        <w:spacing w:line="240" w:lineRule="auto"/>
        <w:rPr>
          <w:lang w:val="da-DK"/>
        </w:rPr>
      </w:pPr>
      <w:r w:rsidRPr="002E1710">
        <w:rPr>
          <w:lang w:val="da-DK"/>
        </w:rPr>
        <w:t>EXP</w:t>
      </w:r>
      <w:r>
        <w:rPr>
          <w:lang w:val="da-DK"/>
        </w:rPr>
        <w:t>:</w:t>
      </w:r>
    </w:p>
    <w:p w:rsidR="0049256E" w:rsidRPr="002E1710" w:rsidRDefault="0049256E" w:rsidP="0049256E">
      <w:pPr>
        <w:spacing w:line="240" w:lineRule="auto"/>
        <w:rPr>
          <w:lang w:val="da-DK"/>
        </w:rPr>
      </w:pPr>
    </w:p>
    <w:p w:rsidR="0049256E" w:rsidRPr="002E1710" w:rsidRDefault="0049256E" w:rsidP="0049256E">
      <w:pPr>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49256E" w:rsidRPr="002E1710">
        <w:tblPrEx>
          <w:tblCellMar>
            <w:top w:w="0" w:type="dxa"/>
            <w:bottom w:w="0" w:type="dxa"/>
          </w:tblCellMar>
        </w:tblPrEx>
        <w:tc>
          <w:tcPr>
            <w:tcW w:w="9281" w:type="dxa"/>
          </w:tcPr>
          <w:p w:rsidR="0049256E" w:rsidRPr="002E1710" w:rsidRDefault="0049256E" w:rsidP="00DC0CFF">
            <w:pPr>
              <w:spacing w:line="240" w:lineRule="auto"/>
              <w:ind w:left="567" w:hanging="567"/>
              <w:rPr>
                <w:b/>
                <w:lang w:val="da-DK"/>
              </w:rPr>
            </w:pPr>
            <w:r w:rsidRPr="002E1710">
              <w:rPr>
                <w:b/>
                <w:lang w:val="da-DK"/>
              </w:rPr>
              <w:t>9.</w:t>
            </w:r>
            <w:r w:rsidRPr="002E1710">
              <w:rPr>
                <w:b/>
                <w:lang w:val="da-DK"/>
              </w:rPr>
              <w:tab/>
              <w:t>SÆRLIGE OPBEVARINGSBETINGELSER</w:t>
            </w:r>
          </w:p>
        </w:tc>
      </w:tr>
    </w:tbl>
    <w:p w:rsidR="0049256E" w:rsidRDefault="0049256E" w:rsidP="0049256E">
      <w:pPr>
        <w:suppressAutoHyphens/>
        <w:spacing w:line="240" w:lineRule="auto"/>
      </w:pPr>
    </w:p>
    <w:p w:rsidR="0049256E" w:rsidRPr="002E1710" w:rsidRDefault="0049256E" w:rsidP="0049256E">
      <w:pPr>
        <w:suppressAutoHyphens/>
        <w:spacing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49256E" w:rsidRPr="002E1710">
        <w:tblPrEx>
          <w:tblCellMar>
            <w:top w:w="0" w:type="dxa"/>
            <w:bottom w:w="0" w:type="dxa"/>
          </w:tblCellMar>
        </w:tblPrEx>
        <w:tc>
          <w:tcPr>
            <w:tcW w:w="9281" w:type="dxa"/>
          </w:tcPr>
          <w:p w:rsidR="0049256E" w:rsidRPr="002E1710" w:rsidRDefault="0049256E" w:rsidP="004F14D3">
            <w:pPr>
              <w:spacing w:line="240" w:lineRule="auto"/>
              <w:ind w:left="567" w:hanging="567"/>
              <w:rPr>
                <w:b/>
                <w:lang w:val="da-DK"/>
              </w:rPr>
            </w:pPr>
            <w:r w:rsidRPr="002E1710">
              <w:rPr>
                <w:b/>
                <w:lang w:val="da-DK"/>
              </w:rPr>
              <w:t>10.</w:t>
            </w:r>
            <w:r w:rsidRPr="002E1710">
              <w:rPr>
                <w:b/>
                <w:lang w:val="da-DK"/>
              </w:rPr>
              <w:tab/>
              <w:t xml:space="preserve">EVENTUELLE SÆRLIGE FORHOLDSREGLER VED BORTSKAFFELSE AF </w:t>
            </w:r>
            <w:r w:rsidR="008E6F2E">
              <w:rPr>
                <w:b/>
                <w:lang w:val="da-DK"/>
              </w:rPr>
              <w:t xml:space="preserve">IKKE ANVENDT </w:t>
            </w:r>
            <w:r w:rsidRPr="002E1710">
              <w:rPr>
                <w:b/>
                <w:lang w:val="da-DK"/>
              </w:rPr>
              <w:t>LÆGEMID</w:t>
            </w:r>
            <w:r w:rsidR="008E6F2E">
              <w:rPr>
                <w:b/>
                <w:lang w:val="da-DK"/>
              </w:rPr>
              <w:t>DEL SAMT</w:t>
            </w:r>
            <w:r w:rsidRPr="002E1710">
              <w:rPr>
                <w:b/>
                <w:lang w:val="da-DK"/>
              </w:rPr>
              <w:t xml:space="preserve"> AFFALD </w:t>
            </w:r>
            <w:r w:rsidR="008E6F2E">
              <w:rPr>
                <w:b/>
                <w:lang w:val="da-DK"/>
              </w:rPr>
              <w:t>HERAF</w:t>
            </w:r>
          </w:p>
        </w:tc>
      </w:tr>
    </w:tbl>
    <w:p w:rsidR="0049256E" w:rsidRPr="002E1710" w:rsidRDefault="0049256E" w:rsidP="0049256E">
      <w:pPr>
        <w:suppressAutoHyphens/>
        <w:spacing w:line="240" w:lineRule="auto"/>
        <w:rPr>
          <w:lang w:val="da-DK"/>
        </w:rPr>
      </w:pPr>
    </w:p>
    <w:p w:rsidR="0049256E" w:rsidRPr="002E1710" w:rsidRDefault="0049256E" w:rsidP="0049256E">
      <w:pPr>
        <w:suppressAutoHyphens/>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49256E" w:rsidRPr="002E1710">
        <w:tblPrEx>
          <w:tblCellMar>
            <w:top w:w="0" w:type="dxa"/>
            <w:bottom w:w="0" w:type="dxa"/>
          </w:tblCellMar>
        </w:tblPrEx>
        <w:tc>
          <w:tcPr>
            <w:tcW w:w="9281" w:type="dxa"/>
          </w:tcPr>
          <w:p w:rsidR="0049256E" w:rsidRPr="002E1710" w:rsidRDefault="0049256E" w:rsidP="00DC0CFF">
            <w:pPr>
              <w:spacing w:line="240" w:lineRule="auto"/>
              <w:ind w:left="567" w:hanging="567"/>
              <w:rPr>
                <w:b/>
                <w:lang w:val="da-DK"/>
              </w:rPr>
            </w:pPr>
            <w:r w:rsidRPr="002E1710">
              <w:rPr>
                <w:b/>
                <w:lang w:val="da-DK"/>
              </w:rPr>
              <w:t>11.</w:t>
            </w:r>
            <w:r w:rsidRPr="002E1710">
              <w:rPr>
                <w:b/>
                <w:lang w:val="da-DK"/>
              </w:rPr>
              <w:tab/>
              <w:t>NAVN OG ADRESSE PÅ INDEHAVEREN AF MARKEDSFØRINGSTILLADELSEN</w:t>
            </w:r>
          </w:p>
        </w:tc>
      </w:tr>
    </w:tbl>
    <w:p w:rsidR="0049256E" w:rsidRPr="002E1710" w:rsidRDefault="0049256E" w:rsidP="0049256E">
      <w:pPr>
        <w:suppressAutoHyphens/>
        <w:spacing w:line="240" w:lineRule="auto"/>
        <w:rPr>
          <w:lang w:val="da-DK"/>
        </w:rPr>
      </w:pPr>
    </w:p>
    <w:p w:rsidR="003E55F8" w:rsidRPr="00E03C26" w:rsidRDefault="003E55F8" w:rsidP="0049256E">
      <w:pPr>
        <w:suppressAutoHyphens/>
        <w:spacing w:line="240" w:lineRule="auto"/>
        <w:rPr>
          <w:i/>
          <w:lang w:val="en-US"/>
        </w:rPr>
      </w:pPr>
      <w:r w:rsidRPr="00E03C26">
        <w:rPr>
          <w:i/>
          <w:highlight w:val="lightGray"/>
          <w:lang w:val="en-US"/>
        </w:rPr>
        <w:t>Karton</w:t>
      </w:r>
    </w:p>
    <w:p w:rsidR="0049256E" w:rsidRPr="002E1710" w:rsidRDefault="0049256E" w:rsidP="0049256E">
      <w:pPr>
        <w:suppressAutoHyphens/>
        <w:spacing w:line="240" w:lineRule="auto"/>
        <w:rPr>
          <w:lang w:val="en-US"/>
        </w:rPr>
      </w:pPr>
      <w:r w:rsidRPr="002E1710">
        <w:rPr>
          <w:lang w:val="en-US"/>
        </w:rPr>
        <w:t>Orion Corporation</w:t>
      </w:r>
    </w:p>
    <w:p w:rsidR="0049256E" w:rsidRPr="002E1710" w:rsidRDefault="0049256E" w:rsidP="0049256E">
      <w:pPr>
        <w:suppressAutoHyphens/>
        <w:spacing w:line="240" w:lineRule="auto"/>
        <w:rPr>
          <w:lang w:val="en-US"/>
        </w:rPr>
      </w:pPr>
      <w:r w:rsidRPr="002E1710">
        <w:rPr>
          <w:lang w:val="en-US"/>
        </w:rPr>
        <w:t>Orionintie 1</w:t>
      </w:r>
    </w:p>
    <w:p w:rsidR="0049256E" w:rsidRPr="002E1710" w:rsidRDefault="0049256E" w:rsidP="0049256E">
      <w:pPr>
        <w:suppressAutoHyphens/>
        <w:spacing w:line="240" w:lineRule="auto"/>
        <w:rPr>
          <w:lang w:val="en-US"/>
        </w:rPr>
      </w:pPr>
      <w:r w:rsidRPr="002E1710">
        <w:rPr>
          <w:lang w:val="en-US"/>
        </w:rPr>
        <w:t xml:space="preserve">FI-02200 </w:t>
      </w:r>
      <w:smartTag w:uri="urn:schemas-microsoft-com:office:smarttags" w:element="place">
        <w:smartTag w:uri="urn:schemas-microsoft-com:office:smarttags" w:element="City">
          <w:r w:rsidRPr="002E1710">
            <w:rPr>
              <w:lang w:val="en-US"/>
            </w:rPr>
            <w:t>Espoo</w:t>
          </w:r>
        </w:smartTag>
      </w:smartTag>
    </w:p>
    <w:p w:rsidR="0049256E" w:rsidRPr="002E1710" w:rsidRDefault="0049256E" w:rsidP="0049256E">
      <w:pPr>
        <w:suppressAutoHyphens/>
        <w:spacing w:line="240" w:lineRule="auto"/>
        <w:rPr>
          <w:lang w:val="en-US"/>
        </w:rPr>
      </w:pPr>
      <w:smartTag w:uri="urn:schemas-microsoft-com:office:smarttags" w:element="place">
        <w:smartTag w:uri="urn:schemas-microsoft-com:office:smarttags" w:element="country-region">
          <w:r w:rsidRPr="002E1710">
            <w:rPr>
              <w:lang w:val="en-US"/>
            </w:rPr>
            <w:t>Finland</w:t>
          </w:r>
        </w:smartTag>
      </w:smartTag>
    </w:p>
    <w:p w:rsidR="0049256E" w:rsidRDefault="0049256E" w:rsidP="0049256E">
      <w:pPr>
        <w:suppressAutoHyphens/>
        <w:spacing w:line="240" w:lineRule="auto"/>
        <w:rPr>
          <w:lang w:val="en-US"/>
        </w:rPr>
      </w:pPr>
    </w:p>
    <w:p w:rsidR="003E55F8" w:rsidRPr="004740F1" w:rsidRDefault="003E55F8" w:rsidP="003E55F8">
      <w:pPr>
        <w:suppressAutoHyphens/>
        <w:spacing w:line="240" w:lineRule="auto"/>
        <w:rPr>
          <w:i/>
          <w:lang w:val="en-US"/>
        </w:rPr>
      </w:pPr>
      <w:r w:rsidRPr="00E03C26">
        <w:rPr>
          <w:i/>
          <w:highlight w:val="lightGray"/>
          <w:lang w:val="en-US"/>
        </w:rPr>
        <w:t>Etiket</w:t>
      </w:r>
    </w:p>
    <w:p w:rsidR="003E55F8" w:rsidRPr="002E1710" w:rsidRDefault="003E55F8" w:rsidP="0049256E">
      <w:pPr>
        <w:suppressAutoHyphens/>
        <w:spacing w:line="240" w:lineRule="auto"/>
        <w:rPr>
          <w:lang w:val="en-US"/>
        </w:rPr>
      </w:pPr>
      <w:r>
        <w:rPr>
          <w:lang w:val="en-US"/>
        </w:rPr>
        <w:t>Orion Corporation</w:t>
      </w:r>
    </w:p>
    <w:p w:rsidR="0049256E" w:rsidRDefault="0049256E" w:rsidP="0049256E">
      <w:pPr>
        <w:suppressAutoHyphens/>
        <w:spacing w:line="240" w:lineRule="auto"/>
        <w:rPr>
          <w:lang w:val="en-US"/>
        </w:rPr>
      </w:pPr>
    </w:p>
    <w:p w:rsidR="00D454E9" w:rsidRPr="002E1710" w:rsidRDefault="00D454E9" w:rsidP="0049256E">
      <w:pPr>
        <w:suppressAutoHyphens/>
        <w:spacing w:line="240" w:lineRule="auto"/>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49256E" w:rsidRPr="002E1710">
        <w:tblPrEx>
          <w:tblCellMar>
            <w:top w:w="0" w:type="dxa"/>
            <w:bottom w:w="0" w:type="dxa"/>
          </w:tblCellMar>
        </w:tblPrEx>
        <w:tc>
          <w:tcPr>
            <w:tcW w:w="9281" w:type="dxa"/>
          </w:tcPr>
          <w:p w:rsidR="0049256E" w:rsidRPr="002E1710" w:rsidRDefault="0049256E" w:rsidP="00DC0CFF">
            <w:pPr>
              <w:spacing w:line="240" w:lineRule="auto"/>
              <w:ind w:left="567" w:hanging="567"/>
              <w:rPr>
                <w:b/>
                <w:lang w:val="da-DK"/>
              </w:rPr>
            </w:pPr>
            <w:r w:rsidRPr="002E1710">
              <w:rPr>
                <w:b/>
                <w:lang w:val="da-DK"/>
              </w:rPr>
              <w:t>12.</w:t>
            </w:r>
            <w:r w:rsidRPr="002E1710">
              <w:rPr>
                <w:b/>
                <w:lang w:val="da-DK"/>
              </w:rPr>
              <w:tab/>
              <w:t>MARKEDSFØRINGSTILLADELSESNUMMER (NUMRE)</w:t>
            </w:r>
          </w:p>
        </w:tc>
      </w:tr>
    </w:tbl>
    <w:p w:rsidR="006653BE" w:rsidRDefault="006653BE" w:rsidP="006653BE">
      <w:pPr>
        <w:spacing w:line="240" w:lineRule="auto"/>
        <w:rPr>
          <w:lang w:val="da-DK"/>
        </w:rPr>
      </w:pPr>
    </w:p>
    <w:p w:rsidR="006653BE" w:rsidRPr="0026340D" w:rsidRDefault="00DA54A2" w:rsidP="006653BE">
      <w:pPr>
        <w:spacing w:line="240" w:lineRule="auto"/>
        <w:rPr>
          <w:lang w:val="da-DK"/>
        </w:rPr>
      </w:pPr>
      <w:r>
        <w:rPr>
          <w:sz w:val="24"/>
          <w:szCs w:val="24"/>
        </w:rPr>
        <w:t>EU/1/03/260/034</w:t>
      </w:r>
      <w:r w:rsidR="0045306E">
        <w:rPr>
          <w:sz w:val="24"/>
          <w:szCs w:val="24"/>
        </w:rPr>
        <w:t xml:space="preserve"> </w:t>
      </w:r>
      <w:r>
        <w:rPr>
          <w:sz w:val="24"/>
          <w:szCs w:val="24"/>
        </w:rPr>
        <w:t xml:space="preserve"> </w:t>
      </w:r>
      <w:r w:rsidR="006653BE" w:rsidRPr="00851E00">
        <w:rPr>
          <w:highlight w:val="lightGray"/>
          <w:lang w:val="da-DK"/>
        </w:rPr>
        <w:t>10 filmovertrukne tabletter</w:t>
      </w:r>
    </w:p>
    <w:p w:rsidR="006653BE" w:rsidRPr="00851E00" w:rsidRDefault="00DA54A2" w:rsidP="006653BE">
      <w:pPr>
        <w:spacing w:line="240" w:lineRule="auto"/>
        <w:rPr>
          <w:highlight w:val="lightGray"/>
          <w:lang w:val="da-DK"/>
        </w:rPr>
      </w:pPr>
      <w:r w:rsidRPr="00851E00">
        <w:rPr>
          <w:sz w:val="24"/>
          <w:szCs w:val="24"/>
          <w:highlight w:val="lightGray"/>
        </w:rPr>
        <w:t>EU/1/03/260/035</w:t>
      </w:r>
      <w:r w:rsidR="0045306E">
        <w:rPr>
          <w:sz w:val="24"/>
          <w:szCs w:val="24"/>
          <w:highlight w:val="lightGray"/>
        </w:rPr>
        <w:t xml:space="preserve"> </w:t>
      </w:r>
      <w:r w:rsidRPr="00851E00">
        <w:rPr>
          <w:sz w:val="24"/>
          <w:szCs w:val="24"/>
          <w:highlight w:val="lightGray"/>
        </w:rPr>
        <w:t xml:space="preserve"> </w:t>
      </w:r>
      <w:r w:rsidR="006653BE" w:rsidRPr="00851E00">
        <w:rPr>
          <w:highlight w:val="lightGray"/>
          <w:lang w:val="da-DK"/>
        </w:rPr>
        <w:t>30 filmovertrukne tabletter</w:t>
      </w:r>
    </w:p>
    <w:p w:rsidR="006653BE" w:rsidRPr="00851E00" w:rsidRDefault="00DA54A2" w:rsidP="006653BE">
      <w:pPr>
        <w:spacing w:line="240" w:lineRule="auto"/>
        <w:rPr>
          <w:highlight w:val="lightGray"/>
          <w:lang w:val="da-DK"/>
        </w:rPr>
      </w:pPr>
      <w:r w:rsidRPr="00851E00">
        <w:rPr>
          <w:sz w:val="24"/>
          <w:szCs w:val="24"/>
          <w:highlight w:val="lightGray"/>
        </w:rPr>
        <w:t>EU/1/03/260/036</w:t>
      </w:r>
      <w:r w:rsidR="0045306E">
        <w:rPr>
          <w:sz w:val="24"/>
          <w:szCs w:val="24"/>
          <w:highlight w:val="lightGray"/>
        </w:rPr>
        <w:t xml:space="preserve"> </w:t>
      </w:r>
      <w:r w:rsidRPr="00851E00">
        <w:rPr>
          <w:sz w:val="24"/>
          <w:szCs w:val="24"/>
          <w:highlight w:val="lightGray"/>
        </w:rPr>
        <w:t xml:space="preserve"> </w:t>
      </w:r>
      <w:r w:rsidR="006653BE" w:rsidRPr="00851E00">
        <w:rPr>
          <w:highlight w:val="lightGray"/>
          <w:lang w:val="da-DK"/>
        </w:rPr>
        <w:t>100 filmovertrukne tabletter</w:t>
      </w:r>
    </w:p>
    <w:p w:rsidR="006653BE" w:rsidRPr="00851E00" w:rsidRDefault="00DA54A2" w:rsidP="006653BE">
      <w:pPr>
        <w:spacing w:line="240" w:lineRule="auto"/>
        <w:rPr>
          <w:highlight w:val="lightGray"/>
          <w:lang w:val="da-DK"/>
        </w:rPr>
      </w:pPr>
      <w:r w:rsidRPr="00851E00">
        <w:rPr>
          <w:sz w:val="24"/>
          <w:szCs w:val="24"/>
          <w:highlight w:val="lightGray"/>
        </w:rPr>
        <w:t>EU/1/03/260/037</w:t>
      </w:r>
      <w:r w:rsidR="0045306E">
        <w:rPr>
          <w:sz w:val="24"/>
          <w:szCs w:val="24"/>
          <w:highlight w:val="lightGray"/>
        </w:rPr>
        <w:t xml:space="preserve"> </w:t>
      </w:r>
      <w:r w:rsidRPr="00851E00">
        <w:rPr>
          <w:sz w:val="24"/>
          <w:szCs w:val="24"/>
          <w:highlight w:val="lightGray"/>
        </w:rPr>
        <w:t xml:space="preserve"> </w:t>
      </w:r>
      <w:r w:rsidR="006653BE" w:rsidRPr="00851E00">
        <w:rPr>
          <w:highlight w:val="lightGray"/>
          <w:lang w:val="da-DK"/>
        </w:rPr>
        <w:t>130 filmovertrukne tabletter</w:t>
      </w:r>
    </w:p>
    <w:p w:rsidR="006653BE" w:rsidRPr="00851E00" w:rsidRDefault="00DA54A2" w:rsidP="006653BE">
      <w:pPr>
        <w:spacing w:line="240" w:lineRule="auto"/>
        <w:rPr>
          <w:highlight w:val="lightGray"/>
          <w:lang w:val="da-DK"/>
        </w:rPr>
      </w:pPr>
      <w:r w:rsidRPr="00851E00">
        <w:rPr>
          <w:sz w:val="24"/>
          <w:szCs w:val="24"/>
          <w:highlight w:val="lightGray"/>
        </w:rPr>
        <w:t>EU/1/03/260/038</w:t>
      </w:r>
      <w:r w:rsidR="0045306E">
        <w:rPr>
          <w:sz w:val="24"/>
          <w:szCs w:val="24"/>
          <w:highlight w:val="lightGray"/>
        </w:rPr>
        <w:t xml:space="preserve"> </w:t>
      </w:r>
      <w:r w:rsidRPr="00851E00">
        <w:rPr>
          <w:sz w:val="24"/>
          <w:szCs w:val="24"/>
          <w:highlight w:val="lightGray"/>
        </w:rPr>
        <w:t xml:space="preserve"> </w:t>
      </w:r>
      <w:r w:rsidR="006653BE" w:rsidRPr="00851E00">
        <w:rPr>
          <w:highlight w:val="lightGray"/>
          <w:lang w:val="da-DK"/>
        </w:rPr>
        <w:t>175 filmovertrukne tabletter</w:t>
      </w:r>
    </w:p>
    <w:p w:rsidR="0049256E" w:rsidRDefault="0049256E" w:rsidP="0049256E">
      <w:pPr>
        <w:spacing w:line="240" w:lineRule="auto"/>
        <w:rPr>
          <w:lang w:val="da-DK"/>
        </w:rPr>
      </w:pPr>
    </w:p>
    <w:p w:rsidR="00D454E9" w:rsidRPr="002E1710" w:rsidRDefault="00D454E9" w:rsidP="0049256E">
      <w:pPr>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49256E" w:rsidRPr="002E1710">
        <w:tblPrEx>
          <w:tblCellMar>
            <w:top w:w="0" w:type="dxa"/>
            <w:bottom w:w="0" w:type="dxa"/>
          </w:tblCellMar>
        </w:tblPrEx>
        <w:tc>
          <w:tcPr>
            <w:tcW w:w="9281" w:type="dxa"/>
          </w:tcPr>
          <w:p w:rsidR="0049256E" w:rsidRPr="002E1710" w:rsidRDefault="0049256E" w:rsidP="00DC0CFF">
            <w:pPr>
              <w:spacing w:line="240" w:lineRule="auto"/>
              <w:ind w:left="567" w:hanging="567"/>
              <w:rPr>
                <w:b/>
                <w:lang w:val="da-DK"/>
              </w:rPr>
            </w:pPr>
            <w:r w:rsidRPr="002E1710">
              <w:rPr>
                <w:b/>
                <w:lang w:val="da-DK"/>
              </w:rPr>
              <w:t>13.</w:t>
            </w:r>
            <w:r w:rsidRPr="002E1710">
              <w:rPr>
                <w:b/>
                <w:lang w:val="da-DK"/>
              </w:rPr>
              <w:tab/>
              <w:t>FREMSTILLERENS BATCHNUMMER</w:t>
            </w:r>
          </w:p>
        </w:tc>
      </w:tr>
    </w:tbl>
    <w:p w:rsidR="0049256E" w:rsidRPr="002E1710" w:rsidRDefault="0049256E" w:rsidP="0049256E">
      <w:pPr>
        <w:spacing w:line="240" w:lineRule="auto"/>
        <w:rPr>
          <w:lang w:val="da-DK"/>
        </w:rPr>
      </w:pPr>
    </w:p>
    <w:p w:rsidR="0049256E" w:rsidRPr="002E1710" w:rsidRDefault="0049256E" w:rsidP="0049256E">
      <w:pPr>
        <w:spacing w:line="240" w:lineRule="auto"/>
        <w:rPr>
          <w:lang w:val="da-DK"/>
        </w:rPr>
      </w:pPr>
      <w:r w:rsidRPr="002E1710">
        <w:rPr>
          <w:lang w:val="da-DK"/>
        </w:rPr>
        <w:t>Batch</w:t>
      </w:r>
      <w:r>
        <w:rPr>
          <w:lang w:val="da-DK"/>
        </w:rPr>
        <w:t>:</w:t>
      </w:r>
    </w:p>
    <w:p w:rsidR="0049256E" w:rsidRPr="002E1710" w:rsidRDefault="0049256E" w:rsidP="0049256E">
      <w:pPr>
        <w:spacing w:line="240" w:lineRule="auto"/>
        <w:rPr>
          <w:lang w:val="da-DK"/>
        </w:rPr>
      </w:pPr>
    </w:p>
    <w:p w:rsidR="0049256E" w:rsidRPr="002E1710" w:rsidRDefault="0049256E" w:rsidP="0049256E">
      <w:pPr>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49256E" w:rsidRPr="002E1710">
        <w:tblPrEx>
          <w:tblCellMar>
            <w:top w:w="0" w:type="dxa"/>
            <w:bottom w:w="0" w:type="dxa"/>
          </w:tblCellMar>
        </w:tblPrEx>
        <w:tc>
          <w:tcPr>
            <w:tcW w:w="9281" w:type="dxa"/>
          </w:tcPr>
          <w:p w:rsidR="0049256E" w:rsidRPr="002E1710" w:rsidRDefault="0049256E" w:rsidP="00DC0CFF">
            <w:pPr>
              <w:spacing w:line="240" w:lineRule="auto"/>
              <w:ind w:left="567" w:hanging="567"/>
              <w:rPr>
                <w:b/>
                <w:lang w:val="da-DK"/>
              </w:rPr>
            </w:pPr>
            <w:r w:rsidRPr="002E1710">
              <w:rPr>
                <w:b/>
                <w:lang w:val="da-DK"/>
              </w:rPr>
              <w:t>14.</w:t>
            </w:r>
            <w:r w:rsidRPr="002E1710">
              <w:rPr>
                <w:b/>
                <w:lang w:val="da-DK"/>
              </w:rPr>
              <w:tab/>
              <w:t>GENEREL KLASSIFIKATION FOR UDLEVERING</w:t>
            </w:r>
          </w:p>
        </w:tc>
      </w:tr>
    </w:tbl>
    <w:p w:rsidR="0049256E" w:rsidRPr="002E1710" w:rsidRDefault="0049256E" w:rsidP="0049256E">
      <w:pPr>
        <w:suppressAutoHyphens/>
        <w:spacing w:line="240" w:lineRule="auto"/>
        <w:rPr>
          <w:lang w:val="da-DK"/>
        </w:rPr>
      </w:pPr>
    </w:p>
    <w:p w:rsidR="0049256E" w:rsidRPr="002E1710" w:rsidRDefault="0049256E" w:rsidP="0049256E">
      <w:pPr>
        <w:suppressAutoHyphens/>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49256E" w:rsidRPr="002E1710">
        <w:tblPrEx>
          <w:tblCellMar>
            <w:top w:w="0" w:type="dxa"/>
            <w:bottom w:w="0" w:type="dxa"/>
          </w:tblCellMar>
        </w:tblPrEx>
        <w:tc>
          <w:tcPr>
            <w:tcW w:w="9281" w:type="dxa"/>
          </w:tcPr>
          <w:p w:rsidR="0049256E" w:rsidRPr="002E1710" w:rsidRDefault="0049256E" w:rsidP="00DC0CFF">
            <w:pPr>
              <w:spacing w:line="240" w:lineRule="auto"/>
              <w:ind w:left="567" w:hanging="567"/>
              <w:rPr>
                <w:b/>
                <w:lang w:val="da-DK"/>
              </w:rPr>
            </w:pPr>
            <w:r w:rsidRPr="002E1710">
              <w:rPr>
                <w:b/>
                <w:lang w:val="da-DK"/>
              </w:rPr>
              <w:t>15.</w:t>
            </w:r>
            <w:r w:rsidRPr="002E1710">
              <w:rPr>
                <w:b/>
                <w:lang w:val="da-DK"/>
              </w:rPr>
              <w:tab/>
              <w:t>INSTRUKTIONER VEDRØRENDE ANVENDELSEN</w:t>
            </w:r>
          </w:p>
        </w:tc>
      </w:tr>
    </w:tbl>
    <w:p w:rsidR="0049256E" w:rsidRDefault="0049256E" w:rsidP="0049256E">
      <w:pPr>
        <w:suppressAutoHyphens/>
        <w:spacing w:line="240" w:lineRule="auto"/>
        <w:rPr>
          <w:lang w:val="da-DK"/>
        </w:rPr>
      </w:pPr>
    </w:p>
    <w:p w:rsidR="00532AC3" w:rsidRDefault="00532AC3" w:rsidP="0049256E">
      <w:pPr>
        <w:suppressAutoHyphens/>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32AC3" w:rsidRPr="00532AC3" w:rsidTr="00532AC3">
        <w:tblPrEx>
          <w:tblCellMar>
            <w:top w:w="0" w:type="dxa"/>
            <w:bottom w:w="0" w:type="dxa"/>
          </w:tblCellMar>
        </w:tblPrEx>
        <w:tc>
          <w:tcPr>
            <w:tcW w:w="9281" w:type="dxa"/>
          </w:tcPr>
          <w:p w:rsidR="00532AC3" w:rsidRPr="00532AC3" w:rsidRDefault="00532AC3" w:rsidP="00532AC3">
            <w:pPr>
              <w:suppressAutoHyphens/>
              <w:spacing w:line="240" w:lineRule="auto"/>
              <w:rPr>
                <w:b/>
                <w:lang w:val="da-DK"/>
              </w:rPr>
            </w:pPr>
            <w:r w:rsidRPr="00532AC3">
              <w:rPr>
                <w:b/>
                <w:lang w:val="da-DK"/>
              </w:rPr>
              <w:t>16.</w:t>
            </w:r>
            <w:r w:rsidRPr="00532AC3">
              <w:rPr>
                <w:b/>
                <w:lang w:val="da-DK"/>
              </w:rPr>
              <w:tab/>
              <w:t>INFORMATION I BRAILLESKRIFT</w:t>
            </w:r>
          </w:p>
        </w:tc>
      </w:tr>
    </w:tbl>
    <w:p w:rsidR="00532AC3" w:rsidRPr="002E1710" w:rsidRDefault="00532AC3" w:rsidP="0049256E">
      <w:pPr>
        <w:suppressAutoHyphens/>
        <w:spacing w:line="240" w:lineRule="auto"/>
        <w:rPr>
          <w:lang w:val="da-DK"/>
        </w:rPr>
      </w:pPr>
    </w:p>
    <w:p w:rsidR="003E55F8" w:rsidRDefault="0049256E" w:rsidP="003E55F8">
      <w:pPr>
        <w:suppressAutoHyphens/>
        <w:spacing w:line="240" w:lineRule="auto"/>
        <w:rPr>
          <w:i/>
          <w:lang w:val="da-DK"/>
        </w:rPr>
      </w:pPr>
      <w:r w:rsidRPr="0026340D">
        <w:rPr>
          <w:lang w:val="da-DK"/>
        </w:rPr>
        <w:t xml:space="preserve">stalevo </w:t>
      </w:r>
      <w:r w:rsidRPr="0026340D">
        <w:t>175/43</w:t>
      </w:r>
      <w:r w:rsidR="00385A2B" w:rsidRPr="0026340D">
        <w:t>,</w:t>
      </w:r>
      <w:r w:rsidRPr="0026340D">
        <w:t>75/200</w:t>
      </w:r>
      <w:r w:rsidR="00F525DD">
        <w:rPr>
          <w:lang w:val="da-DK"/>
        </w:rPr>
        <w:t> </w:t>
      </w:r>
      <w:r w:rsidRPr="0026340D">
        <w:t>mg</w:t>
      </w:r>
      <w:r w:rsidR="003E55F8">
        <w:t xml:space="preserve"> </w:t>
      </w:r>
      <w:r w:rsidR="003E55F8" w:rsidRPr="00E03C26">
        <w:rPr>
          <w:i/>
          <w:highlight w:val="lightGray"/>
          <w:lang w:val="da-DK"/>
        </w:rPr>
        <w:t>[kun karton]</w:t>
      </w:r>
    </w:p>
    <w:p w:rsidR="003E55F8" w:rsidRDefault="003E55F8" w:rsidP="003E55F8">
      <w:pPr>
        <w:suppressAutoHyphens/>
        <w:spacing w:line="240" w:lineRule="auto"/>
        <w:rPr>
          <w:i/>
          <w:lang w:val="da-DK"/>
        </w:rPr>
      </w:pPr>
    </w:p>
    <w:p w:rsidR="003E55F8" w:rsidRPr="003C5BD8" w:rsidRDefault="003E55F8" w:rsidP="003E55F8">
      <w:pPr>
        <w:ind w:left="567" w:hanging="567"/>
        <w:rPr>
          <w:noProof/>
          <w:szCs w:val="22"/>
          <w:lang w:val="da-DK"/>
        </w:rPr>
      </w:pPr>
    </w:p>
    <w:p w:rsidR="003E55F8" w:rsidRPr="004740F1" w:rsidRDefault="003E55F8" w:rsidP="003E55F8">
      <w:pPr>
        <w:keepNext/>
        <w:pBdr>
          <w:top w:val="single" w:sz="4" w:space="1" w:color="auto"/>
          <w:left w:val="single" w:sz="4" w:space="4" w:color="auto"/>
          <w:bottom w:val="single" w:sz="4" w:space="1" w:color="auto"/>
          <w:right w:val="single" w:sz="4" w:space="4" w:color="auto"/>
        </w:pBdr>
        <w:outlineLvl w:val="0"/>
        <w:rPr>
          <w:i/>
          <w:noProof/>
          <w:szCs w:val="22"/>
          <w:lang w:val="da-DK"/>
        </w:rPr>
      </w:pPr>
      <w:r w:rsidRPr="004740F1">
        <w:rPr>
          <w:b/>
          <w:noProof/>
          <w:szCs w:val="22"/>
          <w:lang w:val="da-DK"/>
        </w:rPr>
        <w:t>17</w:t>
      </w:r>
      <w:r w:rsidRPr="004740F1">
        <w:rPr>
          <w:b/>
          <w:noProof/>
          <w:szCs w:val="22"/>
          <w:lang w:val="da-DK"/>
        </w:rPr>
        <w:tab/>
        <w:t>ENTYDIG IDENTIFIKATOR – 2D-STREGKODE</w:t>
      </w:r>
    </w:p>
    <w:p w:rsidR="003E55F8" w:rsidRPr="004740F1" w:rsidRDefault="003E55F8" w:rsidP="003E55F8">
      <w:pPr>
        <w:tabs>
          <w:tab w:val="left" w:pos="720"/>
        </w:tabs>
        <w:rPr>
          <w:noProof/>
          <w:szCs w:val="22"/>
          <w:lang w:val="da-DK"/>
        </w:rPr>
      </w:pPr>
    </w:p>
    <w:p w:rsidR="003E55F8" w:rsidRPr="004740F1" w:rsidRDefault="003E55F8" w:rsidP="003E55F8">
      <w:pPr>
        <w:rPr>
          <w:noProof/>
          <w:szCs w:val="22"/>
          <w:shd w:val="clear" w:color="auto" w:fill="CCCCCC"/>
          <w:lang w:val="da-DK"/>
        </w:rPr>
      </w:pPr>
      <w:r w:rsidRPr="004740F1">
        <w:rPr>
          <w:noProof/>
          <w:szCs w:val="22"/>
          <w:highlight w:val="lightGray"/>
          <w:lang w:val="da-DK"/>
        </w:rPr>
        <w:t>Der er anført en 2D-stregkode, som indeh</w:t>
      </w:r>
      <w:r w:rsidRPr="001B3AAA">
        <w:rPr>
          <w:noProof/>
          <w:szCs w:val="22"/>
          <w:highlight w:val="lightGray"/>
          <w:lang w:val="da-DK"/>
        </w:rPr>
        <w:t xml:space="preserve">older en entydig </w:t>
      </w:r>
      <w:r w:rsidRPr="00A67712">
        <w:rPr>
          <w:noProof/>
          <w:szCs w:val="22"/>
          <w:highlight w:val="lightGray"/>
          <w:lang w:val="da-DK"/>
        </w:rPr>
        <w:t xml:space="preserve">identifikator </w:t>
      </w:r>
      <w:r w:rsidRPr="00E03C26">
        <w:rPr>
          <w:i/>
          <w:highlight w:val="lightGray"/>
          <w:lang w:val="da-DK"/>
        </w:rPr>
        <w:t>[kun karton]</w:t>
      </w:r>
    </w:p>
    <w:p w:rsidR="003E55F8" w:rsidRPr="004740F1" w:rsidRDefault="003E55F8" w:rsidP="003E55F8">
      <w:pPr>
        <w:tabs>
          <w:tab w:val="left" w:pos="720"/>
        </w:tabs>
        <w:rPr>
          <w:noProof/>
          <w:szCs w:val="22"/>
          <w:lang w:val="da-DK"/>
        </w:rPr>
      </w:pPr>
    </w:p>
    <w:p w:rsidR="003E55F8" w:rsidRPr="004740F1" w:rsidRDefault="003E55F8" w:rsidP="003E55F8">
      <w:pPr>
        <w:tabs>
          <w:tab w:val="left" w:pos="720"/>
        </w:tabs>
        <w:rPr>
          <w:noProof/>
          <w:szCs w:val="22"/>
          <w:lang w:val="da-DK"/>
        </w:rPr>
      </w:pPr>
    </w:p>
    <w:p w:rsidR="003E55F8" w:rsidRPr="004740F1" w:rsidRDefault="003E55F8" w:rsidP="003E55F8">
      <w:pPr>
        <w:keepNext/>
        <w:pBdr>
          <w:top w:val="single" w:sz="4" w:space="1" w:color="auto"/>
          <w:left w:val="single" w:sz="4" w:space="4" w:color="auto"/>
          <w:bottom w:val="single" w:sz="4" w:space="1" w:color="auto"/>
          <w:right w:val="single" w:sz="4" w:space="4" w:color="auto"/>
        </w:pBdr>
        <w:outlineLvl w:val="0"/>
        <w:rPr>
          <w:i/>
          <w:noProof/>
          <w:szCs w:val="22"/>
          <w:lang w:val="da-DK"/>
        </w:rPr>
      </w:pPr>
      <w:r w:rsidRPr="004740F1">
        <w:rPr>
          <w:b/>
          <w:noProof/>
          <w:szCs w:val="22"/>
          <w:lang w:val="da-DK"/>
        </w:rPr>
        <w:t>18.</w:t>
      </w:r>
      <w:r w:rsidRPr="004740F1">
        <w:rPr>
          <w:b/>
          <w:noProof/>
          <w:szCs w:val="22"/>
          <w:lang w:val="da-DK"/>
        </w:rPr>
        <w:tab/>
        <w:t>ENTYDIG IDENTIFIKATOR - MENNESKELIGT LÆSBARE DATA</w:t>
      </w:r>
    </w:p>
    <w:p w:rsidR="003E55F8" w:rsidRPr="004740F1" w:rsidRDefault="003E55F8" w:rsidP="003E55F8">
      <w:pPr>
        <w:tabs>
          <w:tab w:val="left" w:pos="720"/>
        </w:tabs>
        <w:rPr>
          <w:noProof/>
          <w:szCs w:val="22"/>
          <w:lang w:val="da-DK"/>
        </w:rPr>
      </w:pPr>
    </w:p>
    <w:p w:rsidR="003E55F8" w:rsidRDefault="003E55F8" w:rsidP="003E55F8">
      <w:pPr>
        <w:rPr>
          <w:i/>
          <w:lang w:val="da-DK"/>
        </w:rPr>
      </w:pPr>
      <w:r>
        <w:rPr>
          <w:i/>
          <w:lang w:val="da-DK"/>
        </w:rPr>
        <w:t>[</w:t>
      </w:r>
      <w:r w:rsidRPr="006D4799">
        <w:rPr>
          <w:i/>
          <w:lang w:val="da-DK"/>
        </w:rPr>
        <w:t>kun karton</w:t>
      </w:r>
      <w:r>
        <w:rPr>
          <w:i/>
          <w:lang w:val="da-DK"/>
        </w:rPr>
        <w:t>]:</w:t>
      </w:r>
    </w:p>
    <w:p w:rsidR="003E55F8" w:rsidRDefault="003E55F8" w:rsidP="003E55F8">
      <w:pPr>
        <w:rPr>
          <w:i/>
          <w:lang w:val="da-DK"/>
        </w:rPr>
      </w:pPr>
    </w:p>
    <w:p w:rsidR="003E55F8" w:rsidRPr="004740F1" w:rsidRDefault="003E55F8" w:rsidP="003E55F8">
      <w:pPr>
        <w:rPr>
          <w:color w:val="008000"/>
          <w:szCs w:val="22"/>
          <w:lang w:val="da-DK"/>
        </w:rPr>
      </w:pPr>
      <w:r w:rsidRPr="004740F1">
        <w:rPr>
          <w:szCs w:val="22"/>
          <w:lang w:val="da-DK"/>
        </w:rPr>
        <w:t xml:space="preserve">PC </w:t>
      </w:r>
      <w:r w:rsidRPr="00E03C26">
        <w:rPr>
          <w:szCs w:val="22"/>
          <w:highlight w:val="lightGray"/>
          <w:lang w:val="da-DK"/>
        </w:rPr>
        <w:t>{nummer}</w:t>
      </w:r>
    </w:p>
    <w:p w:rsidR="003E55F8" w:rsidRPr="004740F1" w:rsidRDefault="003E55F8" w:rsidP="003E55F8">
      <w:pPr>
        <w:rPr>
          <w:szCs w:val="22"/>
          <w:lang w:val="da-DK"/>
        </w:rPr>
      </w:pPr>
      <w:r w:rsidRPr="004740F1">
        <w:rPr>
          <w:szCs w:val="22"/>
          <w:lang w:val="da-DK"/>
        </w:rPr>
        <w:t xml:space="preserve">SN </w:t>
      </w:r>
      <w:r w:rsidRPr="00E03C26">
        <w:rPr>
          <w:szCs w:val="22"/>
          <w:highlight w:val="lightGray"/>
          <w:lang w:val="da-DK"/>
        </w:rPr>
        <w:t>{nummer}</w:t>
      </w:r>
    </w:p>
    <w:p w:rsidR="0049256E" w:rsidRDefault="00AC29A1" w:rsidP="003E55F8">
      <w:pPr>
        <w:suppressAutoHyphens/>
        <w:spacing w:line="240" w:lineRule="auto"/>
        <w:rPr>
          <w:lang w:val="da-DK"/>
        </w:rPr>
      </w:pPr>
      <w:r>
        <w:rPr>
          <w:szCs w:val="22"/>
          <w:lang w:val="da-DK"/>
        </w:rPr>
        <w:t>&lt;</w:t>
      </w:r>
      <w:r w:rsidR="003E55F8" w:rsidRPr="004740F1">
        <w:rPr>
          <w:szCs w:val="22"/>
          <w:lang w:val="da-DK"/>
        </w:rPr>
        <w:t xml:space="preserve">NN </w:t>
      </w:r>
      <w:r w:rsidR="003E55F8" w:rsidRPr="004740F1">
        <w:rPr>
          <w:szCs w:val="22"/>
          <w:highlight w:val="lightGray"/>
          <w:lang w:val="da-DK"/>
        </w:rPr>
        <w:t>{num</w:t>
      </w:r>
      <w:r w:rsidR="00CB674D">
        <w:rPr>
          <w:szCs w:val="22"/>
          <w:highlight w:val="lightGray"/>
          <w:lang w:val="da-DK"/>
        </w:rPr>
        <w:t>m</w:t>
      </w:r>
      <w:r w:rsidR="003E55F8" w:rsidRPr="004740F1">
        <w:rPr>
          <w:szCs w:val="22"/>
          <w:highlight w:val="lightGray"/>
          <w:lang w:val="da-DK"/>
        </w:rPr>
        <w:t>er}</w:t>
      </w:r>
      <w:r>
        <w:rPr>
          <w:szCs w:val="22"/>
          <w:lang w:val="da-DK"/>
        </w:rPr>
        <w:t>&gt;</w:t>
      </w:r>
    </w:p>
    <w:p w:rsidR="00C62C1E" w:rsidRPr="002E1710" w:rsidRDefault="006B7AE5">
      <w:pPr>
        <w:suppressAutoHyphens/>
        <w:spacing w:line="240" w:lineRule="auto"/>
        <w:jc w:val="center"/>
        <w:rPr>
          <w:lang w:val="da-DK"/>
        </w:rPr>
      </w:pPr>
      <w:r w:rsidRPr="002E1710">
        <w:rPr>
          <w:lang w:val="da-DK"/>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62C1E" w:rsidRPr="002E1710">
        <w:tblPrEx>
          <w:tblCellMar>
            <w:top w:w="0" w:type="dxa"/>
            <w:bottom w:w="0" w:type="dxa"/>
          </w:tblCellMar>
        </w:tblPrEx>
        <w:trPr>
          <w:trHeight w:val="1040"/>
        </w:trPr>
        <w:tc>
          <w:tcPr>
            <w:tcW w:w="9281" w:type="dxa"/>
            <w:tcBorders>
              <w:bottom w:val="single" w:sz="4" w:space="0" w:color="auto"/>
            </w:tcBorders>
          </w:tcPr>
          <w:p w:rsidR="00C62C1E" w:rsidRPr="002E1710" w:rsidRDefault="00CA7C78">
            <w:pPr>
              <w:spacing w:line="240" w:lineRule="auto"/>
              <w:rPr>
                <w:lang w:val="da-DK"/>
              </w:rPr>
            </w:pPr>
            <w:r w:rsidRPr="002E1710">
              <w:rPr>
                <w:b/>
                <w:lang w:val="da-DK"/>
              </w:rPr>
              <w:t>MÆRKNING</w:t>
            </w:r>
            <w:r w:rsidR="00C62C1E" w:rsidRPr="002E1710">
              <w:rPr>
                <w:b/>
                <w:lang w:val="da-DK"/>
              </w:rPr>
              <w:t xml:space="preserve">, </w:t>
            </w:r>
            <w:smartTag w:uri="urn:schemas-microsoft-com:office:smarttags" w:element="stockticker">
              <w:r w:rsidR="00C62C1E" w:rsidRPr="002E1710">
                <w:rPr>
                  <w:b/>
                  <w:lang w:val="da-DK"/>
                </w:rPr>
                <w:t>DER</w:t>
              </w:r>
            </w:smartTag>
            <w:r w:rsidR="00C62C1E" w:rsidRPr="002E1710">
              <w:rPr>
                <w:b/>
                <w:lang w:val="da-DK"/>
              </w:rPr>
              <w:t xml:space="preserve"> SKAL ANFØRES PÅ DEN YDRE EMBALLAGE OG PÅ DEN INDRE EMBALLAGE</w:t>
            </w:r>
          </w:p>
          <w:p w:rsidR="00C62C1E" w:rsidRPr="002E1710" w:rsidRDefault="00C62C1E">
            <w:pPr>
              <w:spacing w:line="240" w:lineRule="auto"/>
              <w:rPr>
                <w:lang w:val="da-DK"/>
              </w:rPr>
            </w:pPr>
          </w:p>
          <w:p w:rsidR="00C62C1E" w:rsidRPr="00A912C4" w:rsidRDefault="00C62C1E" w:rsidP="00A912C4">
            <w:pPr>
              <w:rPr>
                <w:b/>
                <w:lang w:val="da-DK"/>
              </w:rPr>
            </w:pPr>
            <w:r w:rsidRPr="00A912C4">
              <w:rPr>
                <w:b/>
                <w:lang w:val="da-DK"/>
              </w:rPr>
              <w:t>TEKST PÅ ETIKET OG YDRE KARTON</w:t>
            </w:r>
          </w:p>
        </w:tc>
      </w:tr>
    </w:tbl>
    <w:p w:rsidR="00C62C1E" w:rsidRPr="002E1710" w:rsidRDefault="00C62C1E">
      <w:pPr>
        <w:spacing w:line="240" w:lineRule="auto"/>
        <w:rPr>
          <w:lang w:val="da-DK"/>
        </w:rPr>
      </w:pPr>
    </w:p>
    <w:p w:rsidR="00C62C1E" w:rsidRPr="002E1710" w:rsidRDefault="00C62C1E">
      <w:pPr>
        <w:suppressAutoHyphens/>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62C1E" w:rsidRPr="002E1710">
        <w:tblPrEx>
          <w:tblCellMar>
            <w:top w:w="0" w:type="dxa"/>
            <w:bottom w:w="0" w:type="dxa"/>
          </w:tblCellMar>
        </w:tblPrEx>
        <w:tc>
          <w:tcPr>
            <w:tcW w:w="9281" w:type="dxa"/>
          </w:tcPr>
          <w:p w:rsidR="00C62C1E" w:rsidRPr="002E1710" w:rsidRDefault="00C62C1E">
            <w:pPr>
              <w:spacing w:line="240" w:lineRule="auto"/>
              <w:ind w:left="567" w:hanging="567"/>
              <w:rPr>
                <w:b/>
                <w:lang w:val="da-DK"/>
              </w:rPr>
            </w:pPr>
            <w:r w:rsidRPr="002E1710">
              <w:rPr>
                <w:b/>
                <w:lang w:val="da-DK"/>
              </w:rPr>
              <w:t>1.</w:t>
            </w:r>
            <w:r w:rsidRPr="002E1710">
              <w:rPr>
                <w:b/>
                <w:lang w:val="da-DK"/>
              </w:rPr>
              <w:tab/>
              <w:t>LÆGEMIDLETS NAVN</w:t>
            </w:r>
          </w:p>
        </w:tc>
      </w:tr>
    </w:tbl>
    <w:p w:rsidR="00C62C1E" w:rsidRPr="002E1710" w:rsidRDefault="00C62C1E">
      <w:pPr>
        <w:suppressAutoHyphens/>
        <w:spacing w:line="240" w:lineRule="auto"/>
        <w:rPr>
          <w:lang w:val="da-DK"/>
        </w:rPr>
      </w:pPr>
    </w:p>
    <w:p w:rsidR="00C62C1E" w:rsidRPr="002E1710" w:rsidRDefault="00C62C1E">
      <w:pPr>
        <w:suppressAutoHyphens/>
        <w:spacing w:line="240" w:lineRule="auto"/>
        <w:rPr>
          <w:lang w:val="da-DK"/>
        </w:rPr>
      </w:pPr>
      <w:r w:rsidRPr="002E1710">
        <w:rPr>
          <w:lang w:val="da-DK"/>
        </w:rPr>
        <w:t xml:space="preserve">Stalevo </w:t>
      </w:r>
      <w:r w:rsidR="00101E33" w:rsidRPr="002E1710">
        <w:rPr>
          <w:lang w:val="da-DK"/>
        </w:rPr>
        <w:t>200</w:t>
      </w:r>
      <w:r w:rsidR="00231C19" w:rsidRPr="002E1710">
        <w:rPr>
          <w:lang w:val="da-DK"/>
        </w:rPr>
        <w:t> </w:t>
      </w:r>
      <w:r w:rsidRPr="002E1710">
        <w:rPr>
          <w:lang w:val="da-DK"/>
        </w:rPr>
        <w:t>mg/</w:t>
      </w:r>
      <w:r w:rsidR="00101E33" w:rsidRPr="002E1710">
        <w:rPr>
          <w:lang w:val="da-DK"/>
        </w:rPr>
        <w:t>50</w:t>
      </w:r>
      <w:r w:rsidR="00231C19" w:rsidRPr="002E1710">
        <w:rPr>
          <w:lang w:val="da-DK"/>
        </w:rPr>
        <w:t> </w:t>
      </w:r>
      <w:r w:rsidRPr="002E1710">
        <w:rPr>
          <w:lang w:val="da-DK"/>
        </w:rPr>
        <w:t>mg/200</w:t>
      </w:r>
      <w:r w:rsidR="00231C19" w:rsidRPr="002E1710">
        <w:rPr>
          <w:lang w:val="da-DK"/>
        </w:rPr>
        <w:t> </w:t>
      </w:r>
      <w:r w:rsidRPr="002E1710">
        <w:rPr>
          <w:lang w:val="da-DK"/>
        </w:rPr>
        <w:t>mg filmovertrukne tabletter</w:t>
      </w:r>
    </w:p>
    <w:p w:rsidR="00C62C1E" w:rsidRPr="002E1710" w:rsidRDefault="004314C3">
      <w:pPr>
        <w:suppressAutoHyphens/>
        <w:spacing w:line="240" w:lineRule="auto"/>
        <w:rPr>
          <w:lang w:val="da-DK"/>
        </w:rPr>
      </w:pPr>
      <w:r w:rsidRPr="002E1710">
        <w:rPr>
          <w:lang w:val="da-DK"/>
        </w:rPr>
        <w:t>levodopa/carbidopa/</w:t>
      </w:r>
      <w:r w:rsidR="00651736">
        <w:rPr>
          <w:lang w:val="da-DK"/>
        </w:rPr>
        <w:t>entacapon</w:t>
      </w:r>
    </w:p>
    <w:p w:rsidR="00C62C1E" w:rsidRPr="002E1710" w:rsidRDefault="00C62C1E">
      <w:pPr>
        <w:suppressAutoHyphens/>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62C1E" w:rsidRPr="002E1710">
        <w:tblPrEx>
          <w:tblCellMar>
            <w:top w:w="0" w:type="dxa"/>
            <w:bottom w:w="0" w:type="dxa"/>
          </w:tblCellMar>
        </w:tblPrEx>
        <w:tc>
          <w:tcPr>
            <w:tcW w:w="9281" w:type="dxa"/>
          </w:tcPr>
          <w:p w:rsidR="00C62C1E" w:rsidRPr="002E1710" w:rsidRDefault="00C62C1E">
            <w:pPr>
              <w:spacing w:line="240" w:lineRule="auto"/>
              <w:ind w:left="567" w:hanging="567"/>
              <w:rPr>
                <w:b/>
                <w:lang w:val="da-DK"/>
              </w:rPr>
            </w:pPr>
            <w:r w:rsidRPr="002E1710">
              <w:rPr>
                <w:b/>
                <w:lang w:val="da-DK"/>
              </w:rPr>
              <w:t>2.</w:t>
            </w:r>
            <w:r w:rsidRPr="002E1710">
              <w:rPr>
                <w:b/>
                <w:lang w:val="da-DK"/>
              </w:rPr>
              <w:tab/>
              <w:t>ANGIVELSE AF AKTIVE STOFFER</w:t>
            </w:r>
          </w:p>
        </w:tc>
      </w:tr>
    </w:tbl>
    <w:p w:rsidR="00C62C1E" w:rsidRPr="002E1710" w:rsidRDefault="00C62C1E">
      <w:pPr>
        <w:suppressAutoHyphens/>
        <w:spacing w:line="240" w:lineRule="auto"/>
        <w:rPr>
          <w:lang w:val="da-DK"/>
        </w:rPr>
      </w:pPr>
    </w:p>
    <w:p w:rsidR="00C62C1E" w:rsidRPr="002E1710" w:rsidRDefault="006D68D7">
      <w:pPr>
        <w:suppressAutoHyphens/>
        <w:spacing w:line="240" w:lineRule="auto"/>
        <w:rPr>
          <w:lang w:val="da-DK"/>
        </w:rPr>
      </w:pPr>
      <w:r w:rsidRPr="002E1710">
        <w:rPr>
          <w:lang w:val="da-DK"/>
        </w:rPr>
        <w:t>Hver</w:t>
      </w:r>
      <w:r w:rsidR="00C62C1E" w:rsidRPr="002E1710">
        <w:rPr>
          <w:lang w:val="da-DK"/>
        </w:rPr>
        <w:t xml:space="preserve"> </w:t>
      </w:r>
      <w:r w:rsidR="00A178DA">
        <w:rPr>
          <w:lang w:val="da-DK"/>
        </w:rPr>
        <w:t>filmovertrukket</w:t>
      </w:r>
      <w:r w:rsidR="00A178DA" w:rsidRPr="002E1710">
        <w:rPr>
          <w:lang w:val="da-DK"/>
        </w:rPr>
        <w:t xml:space="preserve"> </w:t>
      </w:r>
      <w:r w:rsidR="00C62C1E" w:rsidRPr="002E1710">
        <w:rPr>
          <w:lang w:val="da-DK"/>
        </w:rPr>
        <w:t xml:space="preserve">tablet indeholder </w:t>
      </w:r>
      <w:r w:rsidR="00101E33" w:rsidRPr="002E1710">
        <w:rPr>
          <w:lang w:val="da-DK"/>
        </w:rPr>
        <w:t>200</w:t>
      </w:r>
      <w:r w:rsidR="00231C19" w:rsidRPr="002E1710">
        <w:rPr>
          <w:lang w:val="da-DK"/>
        </w:rPr>
        <w:t> </w:t>
      </w:r>
      <w:r w:rsidR="00C62C1E" w:rsidRPr="002E1710">
        <w:rPr>
          <w:lang w:val="da-DK"/>
        </w:rPr>
        <w:t xml:space="preserve">mg levodopa, </w:t>
      </w:r>
      <w:r w:rsidR="00101E33" w:rsidRPr="002E1710">
        <w:rPr>
          <w:lang w:val="da-DK"/>
        </w:rPr>
        <w:t>50</w:t>
      </w:r>
      <w:r w:rsidR="00231C19" w:rsidRPr="002E1710">
        <w:rPr>
          <w:lang w:val="da-DK"/>
        </w:rPr>
        <w:t> </w:t>
      </w:r>
      <w:r w:rsidR="00C62C1E" w:rsidRPr="002E1710">
        <w:rPr>
          <w:lang w:val="da-DK"/>
        </w:rPr>
        <w:t>mg carbidopa og 200</w:t>
      </w:r>
      <w:r w:rsidR="00231C19" w:rsidRPr="002E1710">
        <w:rPr>
          <w:lang w:val="da-DK"/>
        </w:rPr>
        <w:t> </w:t>
      </w:r>
      <w:r w:rsidR="00C62C1E" w:rsidRPr="002E1710">
        <w:rPr>
          <w:lang w:val="da-DK"/>
        </w:rPr>
        <w:t xml:space="preserve">mg </w:t>
      </w:r>
      <w:r w:rsidR="00651736">
        <w:rPr>
          <w:lang w:val="da-DK"/>
        </w:rPr>
        <w:t>entacapon</w:t>
      </w:r>
      <w:r w:rsidR="00C62C1E" w:rsidRPr="002E1710">
        <w:rPr>
          <w:lang w:val="da-DK"/>
        </w:rPr>
        <w:t>.</w:t>
      </w:r>
    </w:p>
    <w:p w:rsidR="00C62C1E" w:rsidRPr="002E1710" w:rsidRDefault="00C62C1E">
      <w:pPr>
        <w:suppressAutoHyphens/>
        <w:spacing w:line="240" w:lineRule="auto"/>
        <w:rPr>
          <w:lang w:val="da-DK"/>
        </w:rPr>
      </w:pPr>
    </w:p>
    <w:p w:rsidR="00C62C1E" w:rsidRPr="002E1710" w:rsidRDefault="00C62C1E">
      <w:pPr>
        <w:suppressAutoHyphens/>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62C1E" w:rsidRPr="002E1710">
        <w:tblPrEx>
          <w:tblCellMar>
            <w:top w:w="0" w:type="dxa"/>
            <w:bottom w:w="0" w:type="dxa"/>
          </w:tblCellMar>
        </w:tblPrEx>
        <w:tc>
          <w:tcPr>
            <w:tcW w:w="9281" w:type="dxa"/>
          </w:tcPr>
          <w:p w:rsidR="00C62C1E" w:rsidRPr="002E1710" w:rsidRDefault="00C62C1E">
            <w:pPr>
              <w:spacing w:line="240" w:lineRule="auto"/>
              <w:ind w:left="567" w:hanging="567"/>
              <w:rPr>
                <w:b/>
                <w:lang w:val="da-DK"/>
              </w:rPr>
            </w:pPr>
            <w:r w:rsidRPr="002E1710">
              <w:rPr>
                <w:b/>
                <w:lang w:val="da-DK"/>
              </w:rPr>
              <w:t>3.</w:t>
            </w:r>
            <w:r w:rsidRPr="002E1710">
              <w:rPr>
                <w:b/>
                <w:lang w:val="da-DK"/>
              </w:rPr>
              <w:tab/>
              <w:t>LISTE OVER HJÆLPESTOFFER</w:t>
            </w:r>
          </w:p>
        </w:tc>
      </w:tr>
    </w:tbl>
    <w:p w:rsidR="00C62C1E" w:rsidRPr="002E1710" w:rsidRDefault="00C62C1E">
      <w:pPr>
        <w:suppressAutoHyphens/>
        <w:spacing w:line="240" w:lineRule="auto"/>
        <w:rPr>
          <w:lang w:val="da-DK"/>
        </w:rPr>
      </w:pPr>
    </w:p>
    <w:p w:rsidR="00C62C1E" w:rsidRPr="002E1710" w:rsidRDefault="00C62C1E">
      <w:pPr>
        <w:suppressAutoHyphens/>
        <w:spacing w:line="240" w:lineRule="auto"/>
        <w:rPr>
          <w:lang w:val="da-DK"/>
        </w:rPr>
      </w:pPr>
      <w:r w:rsidRPr="00D87DB0">
        <w:rPr>
          <w:lang w:val="da-DK"/>
        </w:rPr>
        <w:t>Indeholder saccharose.</w:t>
      </w:r>
    </w:p>
    <w:p w:rsidR="00C62C1E" w:rsidRPr="002E1710" w:rsidRDefault="00C62C1E">
      <w:pPr>
        <w:suppressAutoHyphens/>
        <w:spacing w:line="240" w:lineRule="auto"/>
        <w:rPr>
          <w:lang w:val="da-DK"/>
        </w:rPr>
      </w:pPr>
    </w:p>
    <w:p w:rsidR="00C62C1E" w:rsidRPr="002E1710" w:rsidRDefault="00C62C1E">
      <w:pPr>
        <w:suppressAutoHyphens/>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62C1E" w:rsidRPr="002E1710">
        <w:tblPrEx>
          <w:tblCellMar>
            <w:top w:w="0" w:type="dxa"/>
            <w:bottom w:w="0" w:type="dxa"/>
          </w:tblCellMar>
        </w:tblPrEx>
        <w:tc>
          <w:tcPr>
            <w:tcW w:w="9281" w:type="dxa"/>
          </w:tcPr>
          <w:p w:rsidR="00C62C1E" w:rsidRPr="002E1710" w:rsidRDefault="00C62C1E" w:rsidP="00744246">
            <w:pPr>
              <w:spacing w:line="240" w:lineRule="auto"/>
              <w:ind w:left="567" w:hanging="567"/>
              <w:rPr>
                <w:b/>
                <w:lang w:val="da-DK"/>
              </w:rPr>
            </w:pPr>
            <w:r w:rsidRPr="002E1710">
              <w:rPr>
                <w:b/>
                <w:lang w:val="da-DK"/>
              </w:rPr>
              <w:t>4.</w:t>
            </w:r>
            <w:r w:rsidRPr="002E1710">
              <w:rPr>
                <w:b/>
                <w:lang w:val="da-DK"/>
              </w:rPr>
              <w:tab/>
              <w:t xml:space="preserve">LÆGEMIDDELFORM OG </w:t>
            </w:r>
            <w:r w:rsidR="009941FA">
              <w:rPr>
                <w:b/>
                <w:lang w:val="da-DK"/>
              </w:rPr>
              <w:t>INDHOLD</w:t>
            </w:r>
            <w:r w:rsidR="008E6F2E" w:rsidRPr="002E1710">
              <w:rPr>
                <w:b/>
                <w:lang w:val="da-DK"/>
              </w:rPr>
              <w:t xml:space="preserve"> </w:t>
            </w:r>
            <w:r w:rsidRPr="002E1710">
              <w:rPr>
                <w:b/>
                <w:lang w:val="da-DK"/>
              </w:rPr>
              <w:t>(PAKNINGSSTØRRELSE)</w:t>
            </w:r>
          </w:p>
        </w:tc>
      </w:tr>
    </w:tbl>
    <w:p w:rsidR="00C62C1E" w:rsidRPr="002E1710" w:rsidRDefault="00C62C1E">
      <w:pPr>
        <w:suppressAutoHyphens/>
        <w:spacing w:line="240" w:lineRule="auto"/>
        <w:rPr>
          <w:lang w:val="da-DK"/>
        </w:rPr>
      </w:pPr>
    </w:p>
    <w:p w:rsidR="003E55F8" w:rsidRPr="00E03C26" w:rsidRDefault="003E55F8">
      <w:pPr>
        <w:suppressAutoHyphens/>
        <w:spacing w:line="240" w:lineRule="auto"/>
        <w:rPr>
          <w:i/>
          <w:lang w:val="da-DK"/>
        </w:rPr>
      </w:pPr>
      <w:r w:rsidRPr="00E03C26">
        <w:rPr>
          <w:i/>
          <w:highlight w:val="lightGray"/>
          <w:lang w:val="da-DK"/>
        </w:rPr>
        <w:t>Karton</w:t>
      </w:r>
    </w:p>
    <w:p w:rsidR="00C62C1E" w:rsidRPr="002E1710" w:rsidRDefault="00C62C1E">
      <w:pPr>
        <w:suppressAutoHyphens/>
        <w:spacing w:line="240" w:lineRule="auto"/>
        <w:rPr>
          <w:lang w:val="da-DK"/>
        </w:rPr>
      </w:pPr>
      <w:r w:rsidRPr="002E1710">
        <w:rPr>
          <w:lang w:val="da-DK"/>
        </w:rPr>
        <w:t xml:space="preserve">10 </w:t>
      </w:r>
      <w:bookmarkStart w:id="3" w:name="OLE_LINK4"/>
      <w:r w:rsidRPr="002E1710">
        <w:rPr>
          <w:lang w:val="da-DK"/>
        </w:rPr>
        <w:t>filmovertrukne tabletter</w:t>
      </w:r>
      <w:bookmarkEnd w:id="3"/>
    </w:p>
    <w:p w:rsidR="00C62C1E" w:rsidRPr="00357CB1" w:rsidRDefault="00C62C1E">
      <w:pPr>
        <w:suppressAutoHyphens/>
        <w:spacing w:line="240" w:lineRule="auto"/>
        <w:rPr>
          <w:highlight w:val="lightGray"/>
          <w:lang w:val="da-DK"/>
        </w:rPr>
      </w:pPr>
      <w:r w:rsidRPr="00357CB1">
        <w:rPr>
          <w:highlight w:val="lightGray"/>
          <w:lang w:val="da-DK"/>
        </w:rPr>
        <w:t>30 filmovertrukne tabletter</w:t>
      </w:r>
    </w:p>
    <w:p w:rsidR="00C62C1E" w:rsidRPr="00357CB1" w:rsidRDefault="00C62C1E">
      <w:pPr>
        <w:suppressAutoHyphens/>
        <w:spacing w:line="240" w:lineRule="auto"/>
        <w:rPr>
          <w:highlight w:val="lightGray"/>
          <w:lang w:val="da-DK"/>
        </w:rPr>
      </w:pPr>
      <w:r w:rsidRPr="00357CB1">
        <w:rPr>
          <w:highlight w:val="lightGray"/>
          <w:lang w:val="da-DK"/>
        </w:rPr>
        <w:t>100 filmovertrukne tabletter</w:t>
      </w:r>
    </w:p>
    <w:p w:rsidR="00860CD4" w:rsidRPr="00357CB1" w:rsidRDefault="00860CD4">
      <w:pPr>
        <w:suppressAutoHyphens/>
        <w:spacing w:line="240" w:lineRule="auto"/>
        <w:rPr>
          <w:highlight w:val="lightGray"/>
          <w:lang w:val="da-DK"/>
        </w:rPr>
      </w:pPr>
      <w:r w:rsidRPr="00357CB1">
        <w:rPr>
          <w:highlight w:val="lightGray"/>
          <w:lang w:val="da-DK"/>
        </w:rPr>
        <w:t>130 filmovertrukne tabletter</w:t>
      </w:r>
    </w:p>
    <w:p w:rsidR="00C62C1E" w:rsidRPr="002E1710" w:rsidRDefault="00C62C1E">
      <w:pPr>
        <w:suppressAutoHyphens/>
        <w:spacing w:line="240" w:lineRule="auto"/>
        <w:rPr>
          <w:lang w:val="da-DK"/>
        </w:rPr>
      </w:pPr>
      <w:r w:rsidRPr="00357CB1">
        <w:rPr>
          <w:highlight w:val="lightGray"/>
          <w:lang w:val="da-DK"/>
        </w:rPr>
        <w:t>175 filmovertrukne tabletter</w:t>
      </w:r>
    </w:p>
    <w:p w:rsidR="00C62C1E" w:rsidRPr="002E1710" w:rsidRDefault="00C62C1E">
      <w:pPr>
        <w:suppressAutoHyphens/>
        <w:spacing w:line="240" w:lineRule="auto"/>
        <w:rPr>
          <w:lang w:val="da-DK"/>
        </w:rPr>
      </w:pPr>
    </w:p>
    <w:p w:rsidR="003E55F8" w:rsidRPr="004740F1" w:rsidRDefault="003E55F8" w:rsidP="003E55F8">
      <w:pPr>
        <w:suppressAutoHyphens/>
        <w:spacing w:line="240" w:lineRule="auto"/>
        <w:rPr>
          <w:i/>
          <w:lang w:val="da-DK"/>
        </w:rPr>
      </w:pPr>
      <w:r w:rsidRPr="00E03C26">
        <w:rPr>
          <w:i/>
          <w:highlight w:val="lightGray"/>
          <w:lang w:val="da-DK"/>
        </w:rPr>
        <w:t>Etiket</w:t>
      </w:r>
    </w:p>
    <w:p w:rsidR="003E55F8" w:rsidRPr="004740F1" w:rsidRDefault="003E55F8" w:rsidP="003E55F8">
      <w:pPr>
        <w:rPr>
          <w:szCs w:val="22"/>
          <w:lang w:val="da-DK"/>
        </w:rPr>
      </w:pPr>
      <w:r w:rsidRPr="004740F1">
        <w:rPr>
          <w:szCs w:val="22"/>
          <w:lang w:val="da-DK"/>
        </w:rPr>
        <w:t>10 tabletter</w:t>
      </w:r>
    </w:p>
    <w:p w:rsidR="003E55F8" w:rsidRPr="004740F1" w:rsidRDefault="003E55F8" w:rsidP="003E55F8">
      <w:pPr>
        <w:rPr>
          <w:szCs w:val="22"/>
          <w:highlight w:val="lightGray"/>
          <w:lang w:val="da-DK"/>
        </w:rPr>
      </w:pPr>
      <w:r w:rsidRPr="004740F1">
        <w:rPr>
          <w:szCs w:val="22"/>
          <w:highlight w:val="lightGray"/>
          <w:lang w:val="da-DK"/>
        </w:rPr>
        <w:t>30 tabletter</w:t>
      </w:r>
    </w:p>
    <w:p w:rsidR="003E55F8" w:rsidRPr="004740F1" w:rsidRDefault="003E55F8" w:rsidP="003E55F8">
      <w:pPr>
        <w:rPr>
          <w:szCs w:val="22"/>
          <w:highlight w:val="lightGray"/>
          <w:lang w:val="da-DK"/>
        </w:rPr>
      </w:pPr>
      <w:r w:rsidRPr="004740F1">
        <w:rPr>
          <w:szCs w:val="22"/>
          <w:highlight w:val="lightGray"/>
          <w:lang w:val="da-DK"/>
        </w:rPr>
        <w:t>100 tabletter</w:t>
      </w:r>
    </w:p>
    <w:p w:rsidR="003E55F8" w:rsidRPr="004740F1" w:rsidRDefault="003E55F8" w:rsidP="003E55F8">
      <w:pPr>
        <w:rPr>
          <w:szCs w:val="22"/>
          <w:highlight w:val="lightGray"/>
          <w:lang w:val="da-DK"/>
        </w:rPr>
      </w:pPr>
      <w:r w:rsidRPr="004740F1">
        <w:rPr>
          <w:szCs w:val="22"/>
          <w:highlight w:val="lightGray"/>
          <w:lang w:val="da-DK"/>
        </w:rPr>
        <w:t>130 tabletter</w:t>
      </w:r>
    </w:p>
    <w:p w:rsidR="003E55F8" w:rsidRDefault="003E55F8" w:rsidP="003E55F8">
      <w:pPr>
        <w:rPr>
          <w:szCs w:val="22"/>
          <w:highlight w:val="lightGray"/>
        </w:rPr>
      </w:pPr>
      <w:r w:rsidRPr="004740F1">
        <w:rPr>
          <w:szCs w:val="22"/>
          <w:highlight w:val="lightGray"/>
          <w:lang w:val="da-DK"/>
        </w:rPr>
        <w:t xml:space="preserve">175 </w:t>
      </w:r>
      <w:r w:rsidRPr="004740F1">
        <w:rPr>
          <w:szCs w:val="22"/>
          <w:highlight w:val="lightGray"/>
        </w:rPr>
        <w:t>tabletter</w:t>
      </w:r>
    </w:p>
    <w:p w:rsidR="00C62C1E" w:rsidRDefault="00C62C1E">
      <w:pPr>
        <w:suppressAutoHyphens/>
        <w:spacing w:line="240" w:lineRule="auto"/>
        <w:rPr>
          <w:lang w:val="da-DK"/>
        </w:rPr>
      </w:pPr>
    </w:p>
    <w:p w:rsidR="00D454E9" w:rsidRPr="002E1710" w:rsidRDefault="00D454E9">
      <w:pPr>
        <w:suppressAutoHyphens/>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62C1E" w:rsidRPr="002E1710">
        <w:tblPrEx>
          <w:tblCellMar>
            <w:top w:w="0" w:type="dxa"/>
            <w:bottom w:w="0" w:type="dxa"/>
          </w:tblCellMar>
        </w:tblPrEx>
        <w:tc>
          <w:tcPr>
            <w:tcW w:w="9281" w:type="dxa"/>
          </w:tcPr>
          <w:p w:rsidR="00C62C1E" w:rsidRPr="002E1710" w:rsidRDefault="00C62C1E">
            <w:pPr>
              <w:spacing w:line="240" w:lineRule="auto"/>
              <w:rPr>
                <w:b/>
                <w:lang w:val="da-DK"/>
              </w:rPr>
            </w:pPr>
            <w:r w:rsidRPr="002E1710">
              <w:rPr>
                <w:b/>
                <w:lang w:val="da-DK"/>
              </w:rPr>
              <w:t>5.</w:t>
            </w:r>
            <w:r w:rsidRPr="002E1710">
              <w:rPr>
                <w:b/>
                <w:lang w:val="da-DK"/>
              </w:rPr>
              <w:tab/>
              <w:t>ANVENDELSESMÅDE OG ADMINISTRATIONSVEJ</w:t>
            </w:r>
          </w:p>
        </w:tc>
      </w:tr>
    </w:tbl>
    <w:p w:rsidR="00C62C1E" w:rsidRPr="002E1710" w:rsidRDefault="00C62C1E">
      <w:pPr>
        <w:suppressAutoHyphens/>
        <w:spacing w:line="240" w:lineRule="auto"/>
        <w:rPr>
          <w:lang w:val="da-DK"/>
        </w:rPr>
      </w:pPr>
    </w:p>
    <w:p w:rsidR="00B822CA" w:rsidRPr="002E1710" w:rsidRDefault="00B822CA" w:rsidP="00B822CA">
      <w:pPr>
        <w:suppressAutoHyphens/>
        <w:spacing w:line="240" w:lineRule="auto"/>
        <w:rPr>
          <w:lang w:val="da-DK"/>
        </w:rPr>
      </w:pPr>
      <w:r w:rsidRPr="00D87DB0">
        <w:rPr>
          <w:lang w:val="da-DK"/>
        </w:rPr>
        <w:t>Læs indlægssedlen inden brug</w:t>
      </w:r>
    </w:p>
    <w:p w:rsidR="00C62C1E" w:rsidRPr="002E1710" w:rsidRDefault="00C62C1E">
      <w:pPr>
        <w:suppressAutoHyphens/>
        <w:spacing w:line="240" w:lineRule="auto"/>
        <w:rPr>
          <w:lang w:val="da-DK"/>
        </w:rPr>
      </w:pPr>
      <w:r w:rsidRPr="002E1710">
        <w:rPr>
          <w:lang w:val="da-DK"/>
        </w:rPr>
        <w:t>Oral anvendelse</w:t>
      </w:r>
      <w:r w:rsidR="00DA1F7F" w:rsidRPr="002E1710">
        <w:rPr>
          <w:lang w:val="da-DK"/>
        </w:rPr>
        <w:t>.</w:t>
      </w:r>
    </w:p>
    <w:p w:rsidR="00C62C1E" w:rsidRDefault="00C62C1E">
      <w:pPr>
        <w:suppressAutoHyphens/>
        <w:spacing w:line="240" w:lineRule="auto"/>
        <w:rPr>
          <w:lang w:val="da-DK"/>
        </w:rPr>
      </w:pPr>
    </w:p>
    <w:p w:rsidR="00D533E0" w:rsidRPr="002E1710" w:rsidRDefault="00D533E0">
      <w:pPr>
        <w:suppressAutoHyphens/>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62C1E" w:rsidRPr="002E1710">
        <w:tblPrEx>
          <w:tblCellMar>
            <w:top w:w="0" w:type="dxa"/>
            <w:bottom w:w="0" w:type="dxa"/>
          </w:tblCellMar>
        </w:tblPrEx>
        <w:tc>
          <w:tcPr>
            <w:tcW w:w="9281" w:type="dxa"/>
          </w:tcPr>
          <w:p w:rsidR="00C62C1E" w:rsidRPr="002E1710" w:rsidRDefault="00C62C1E">
            <w:pPr>
              <w:spacing w:line="240" w:lineRule="auto"/>
              <w:ind w:left="567" w:hanging="567"/>
              <w:rPr>
                <w:b/>
                <w:lang w:val="da-DK"/>
              </w:rPr>
            </w:pPr>
            <w:r w:rsidRPr="002E1710">
              <w:rPr>
                <w:b/>
                <w:lang w:val="da-DK"/>
              </w:rPr>
              <w:t>6.</w:t>
            </w:r>
            <w:r w:rsidRPr="002E1710">
              <w:rPr>
                <w:b/>
                <w:lang w:val="da-DK"/>
              </w:rPr>
              <w:tab/>
            </w:r>
            <w:r w:rsidR="008E6F2E">
              <w:rPr>
                <w:b/>
                <w:lang w:val="da-DK"/>
              </w:rPr>
              <w:t xml:space="preserve">SÆRLIG </w:t>
            </w:r>
            <w:r w:rsidRPr="002E1710">
              <w:rPr>
                <w:b/>
                <w:lang w:val="da-DK"/>
              </w:rPr>
              <w:t>ADVARSEL OM, AT LÆGEMIDLET SKAL OPBEVARES UTILGÆNGELIGT FOR BØRN</w:t>
            </w:r>
          </w:p>
        </w:tc>
      </w:tr>
    </w:tbl>
    <w:p w:rsidR="00C62C1E" w:rsidRPr="002E1710" w:rsidRDefault="00C62C1E">
      <w:pPr>
        <w:suppressAutoHyphens/>
        <w:spacing w:line="240" w:lineRule="auto"/>
        <w:rPr>
          <w:lang w:val="da-DK"/>
        </w:rPr>
      </w:pPr>
    </w:p>
    <w:p w:rsidR="00C62C1E" w:rsidRPr="002E1710" w:rsidRDefault="00C62C1E">
      <w:pPr>
        <w:suppressAutoHyphens/>
        <w:spacing w:line="240" w:lineRule="auto"/>
        <w:rPr>
          <w:lang w:val="da-DK"/>
        </w:rPr>
      </w:pPr>
      <w:r w:rsidRPr="002E1710">
        <w:rPr>
          <w:lang w:val="da-DK"/>
        </w:rPr>
        <w:t>Opbevares utilgængeligt for børn.</w:t>
      </w:r>
    </w:p>
    <w:p w:rsidR="00C62C1E" w:rsidRPr="002E1710" w:rsidRDefault="00C62C1E">
      <w:pPr>
        <w:suppressAutoHyphens/>
        <w:spacing w:line="240" w:lineRule="auto"/>
        <w:rPr>
          <w:lang w:val="da-DK"/>
        </w:rPr>
      </w:pPr>
    </w:p>
    <w:p w:rsidR="00C62C1E" w:rsidRPr="002E1710" w:rsidRDefault="00C62C1E">
      <w:pPr>
        <w:suppressAutoHyphens/>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62C1E" w:rsidRPr="002E1710">
        <w:tblPrEx>
          <w:tblCellMar>
            <w:top w:w="0" w:type="dxa"/>
            <w:bottom w:w="0" w:type="dxa"/>
          </w:tblCellMar>
        </w:tblPrEx>
        <w:tc>
          <w:tcPr>
            <w:tcW w:w="9281" w:type="dxa"/>
          </w:tcPr>
          <w:p w:rsidR="00C62C1E" w:rsidRPr="002E1710" w:rsidRDefault="00C62C1E">
            <w:pPr>
              <w:spacing w:line="240" w:lineRule="auto"/>
              <w:ind w:left="567" w:hanging="567"/>
              <w:rPr>
                <w:b/>
                <w:lang w:val="da-DK"/>
              </w:rPr>
            </w:pPr>
            <w:r w:rsidRPr="002E1710">
              <w:rPr>
                <w:b/>
                <w:lang w:val="da-DK"/>
              </w:rPr>
              <w:t>7.</w:t>
            </w:r>
            <w:r w:rsidRPr="002E1710">
              <w:rPr>
                <w:b/>
                <w:lang w:val="da-DK"/>
              </w:rPr>
              <w:tab/>
              <w:t>EVENTUELLE ANDRE SÆRLIGE ADVARSLER</w:t>
            </w:r>
          </w:p>
        </w:tc>
      </w:tr>
    </w:tbl>
    <w:p w:rsidR="00C62C1E" w:rsidRPr="002E1710" w:rsidRDefault="00C62C1E">
      <w:pPr>
        <w:suppressAutoHyphens/>
        <w:spacing w:line="240" w:lineRule="auto"/>
        <w:rPr>
          <w:lang w:val="da-DK"/>
        </w:rPr>
      </w:pPr>
    </w:p>
    <w:p w:rsidR="00C62C1E" w:rsidRPr="002E1710" w:rsidRDefault="00C62C1E">
      <w:pPr>
        <w:suppressAutoHyphens/>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62C1E" w:rsidRPr="002E1710">
        <w:tblPrEx>
          <w:tblCellMar>
            <w:top w:w="0" w:type="dxa"/>
            <w:bottom w:w="0" w:type="dxa"/>
          </w:tblCellMar>
        </w:tblPrEx>
        <w:tc>
          <w:tcPr>
            <w:tcW w:w="9281" w:type="dxa"/>
          </w:tcPr>
          <w:p w:rsidR="00C62C1E" w:rsidRPr="002E1710" w:rsidRDefault="00C62C1E">
            <w:pPr>
              <w:spacing w:line="240" w:lineRule="auto"/>
              <w:ind w:left="567" w:hanging="567"/>
              <w:rPr>
                <w:b/>
                <w:lang w:val="da-DK"/>
              </w:rPr>
            </w:pPr>
            <w:r w:rsidRPr="002E1710">
              <w:rPr>
                <w:b/>
                <w:lang w:val="da-DK"/>
              </w:rPr>
              <w:t>8.</w:t>
            </w:r>
            <w:r w:rsidRPr="002E1710">
              <w:rPr>
                <w:b/>
                <w:lang w:val="da-DK"/>
              </w:rPr>
              <w:tab/>
              <w:t>UDLØBSDATO</w:t>
            </w:r>
          </w:p>
        </w:tc>
      </w:tr>
    </w:tbl>
    <w:p w:rsidR="00C62C1E" w:rsidRPr="002E1710" w:rsidRDefault="00C62C1E">
      <w:pPr>
        <w:suppressAutoHyphens/>
        <w:spacing w:line="240" w:lineRule="auto"/>
        <w:ind w:left="567" w:hanging="567"/>
        <w:rPr>
          <w:lang w:val="da-DK"/>
        </w:rPr>
      </w:pPr>
    </w:p>
    <w:p w:rsidR="00C62C1E" w:rsidRPr="002E1710" w:rsidRDefault="00C62C1E">
      <w:pPr>
        <w:suppressAutoHyphens/>
        <w:spacing w:line="240" w:lineRule="auto"/>
        <w:rPr>
          <w:lang w:val="da-DK"/>
        </w:rPr>
      </w:pPr>
      <w:r w:rsidRPr="002E1710">
        <w:rPr>
          <w:lang w:val="da-DK"/>
        </w:rPr>
        <w:t>EXP</w:t>
      </w:r>
      <w:r w:rsidR="0007240E">
        <w:rPr>
          <w:lang w:val="da-DK"/>
        </w:rPr>
        <w:t>:</w:t>
      </w:r>
    </w:p>
    <w:p w:rsidR="00C62C1E" w:rsidRPr="002E1710" w:rsidRDefault="00C62C1E">
      <w:pPr>
        <w:spacing w:line="240" w:lineRule="auto"/>
        <w:rPr>
          <w:lang w:val="da-DK"/>
        </w:rPr>
      </w:pPr>
    </w:p>
    <w:p w:rsidR="00C62C1E" w:rsidRPr="002E1710" w:rsidRDefault="00C62C1E">
      <w:pPr>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62C1E" w:rsidRPr="002E1710">
        <w:tblPrEx>
          <w:tblCellMar>
            <w:top w:w="0" w:type="dxa"/>
            <w:bottom w:w="0" w:type="dxa"/>
          </w:tblCellMar>
        </w:tblPrEx>
        <w:tc>
          <w:tcPr>
            <w:tcW w:w="9281" w:type="dxa"/>
          </w:tcPr>
          <w:p w:rsidR="00C62C1E" w:rsidRPr="002E1710" w:rsidRDefault="00C62C1E">
            <w:pPr>
              <w:spacing w:line="240" w:lineRule="auto"/>
              <w:ind w:left="567" w:hanging="567"/>
              <w:rPr>
                <w:b/>
                <w:lang w:val="da-DK"/>
              </w:rPr>
            </w:pPr>
            <w:r w:rsidRPr="002E1710">
              <w:rPr>
                <w:b/>
                <w:lang w:val="da-DK"/>
              </w:rPr>
              <w:t>9.</w:t>
            </w:r>
            <w:r w:rsidRPr="002E1710">
              <w:rPr>
                <w:b/>
                <w:lang w:val="da-DK"/>
              </w:rPr>
              <w:tab/>
              <w:t>SÆRLIGE OPBEVARINGSBETINGELSER</w:t>
            </w:r>
          </w:p>
        </w:tc>
      </w:tr>
    </w:tbl>
    <w:p w:rsidR="00C62C1E" w:rsidRDefault="00C62C1E">
      <w:pPr>
        <w:suppressAutoHyphens/>
        <w:spacing w:line="240" w:lineRule="auto"/>
      </w:pPr>
    </w:p>
    <w:p w:rsidR="003E55F8" w:rsidRPr="002E1710" w:rsidRDefault="003E55F8">
      <w:pPr>
        <w:suppressAutoHyphens/>
        <w:spacing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62C1E" w:rsidRPr="002E1710">
        <w:tblPrEx>
          <w:tblCellMar>
            <w:top w:w="0" w:type="dxa"/>
            <w:bottom w:w="0" w:type="dxa"/>
          </w:tblCellMar>
        </w:tblPrEx>
        <w:tc>
          <w:tcPr>
            <w:tcW w:w="9281" w:type="dxa"/>
          </w:tcPr>
          <w:p w:rsidR="00C62C1E" w:rsidRPr="002E1710" w:rsidRDefault="00C62C1E" w:rsidP="004F14D3">
            <w:pPr>
              <w:spacing w:line="240" w:lineRule="auto"/>
              <w:ind w:left="567" w:hanging="567"/>
              <w:rPr>
                <w:b/>
                <w:lang w:val="da-DK"/>
              </w:rPr>
            </w:pPr>
            <w:r w:rsidRPr="002E1710">
              <w:rPr>
                <w:b/>
                <w:lang w:val="da-DK"/>
              </w:rPr>
              <w:t>10.</w:t>
            </w:r>
            <w:r w:rsidRPr="002E1710">
              <w:rPr>
                <w:b/>
                <w:lang w:val="da-DK"/>
              </w:rPr>
              <w:tab/>
              <w:t xml:space="preserve">EVENTUELLE SÆRLIGE FORHOLDSREGLER VED BORTSKAFFELSE AF </w:t>
            </w:r>
            <w:r w:rsidR="008E6F2E">
              <w:rPr>
                <w:b/>
                <w:lang w:val="da-DK"/>
              </w:rPr>
              <w:t>IKKE ANVENDT</w:t>
            </w:r>
            <w:r w:rsidRPr="002E1710">
              <w:rPr>
                <w:b/>
                <w:lang w:val="da-DK"/>
              </w:rPr>
              <w:t xml:space="preserve"> LÆGEMID</w:t>
            </w:r>
            <w:r w:rsidR="008E6F2E">
              <w:rPr>
                <w:b/>
                <w:lang w:val="da-DK"/>
              </w:rPr>
              <w:t>DEL SAMT</w:t>
            </w:r>
            <w:r w:rsidRPr="002E1710">
              <w:rPr>
                <w:b/>
                <w:lang w:val="da-DK"/>
              </w:rPr>
              <w:t xml:space="preserve"> AFFALD </w:t>
            </w:r>
            <w:r w:rsidR="008E6F2E">
              <w:rPr>
                <w:b/>
                <w:lang w:val="da-DK"/>
              </w:rPr>
              <w:t>HERAF</w:t>
            </w:r>
          </w:p>
        </w:tc>
      </w:tr>
    </w:tbl>
    <w:p w:rsidR="00C62C1E" w:rsidRPr="002E1710" w:rsidRDefault="00C62C1E">
      <w:pPr>
        <w:suppressAutoHyphens/>
        <w:spacing w:line="240" w:lineRule="auto"/>
        <w:rPr>
          <w:lang w:val="da-DK"/>
        </w:rPr>
      </w:pPr>
    </w:p>
    <w:p w:rsidR="00C62C1E" w:rsidRPr="002E1710" w:rsidRDefault="00C62C1E">
      <w:pPr>
        <w:suppressAutoHyphens/>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62C1E" w:rsidRPr="002E1710">
        <w:tblPrEx>
          <w:tblCellMar>
            <w:top w:w="0" w:type="dxa"/>
            <w:bottom w:w="0" w:type="dxa"/>
          </w:tblCellMar>
        </w:tblPrEx>
        <w:tc>
          <w:tcPr>
            <w:tcW w:w="9281" w:type="dxa"/>
          </w:tcPr>
          <w:p w:rsidR="00C62C1E" w:rsidRPr="002E1710" w:rsidRDefault="00C62C1E">
            <w:pPr>
              <w:spacing w:line="240" w:lineRule="auto"/>
              <w:ind w:left="567" w:hanging="567"/>
              <w:rPr>
                <w:b/>
                <w:lang w:val="da-DK"/>
              </w:rPr>
            </w:pPr>
            <w:r w:rsidRPr="002E1710">
              <w:rPr>
                <w:b/>
                <w:lang w:val="da-DK"/>
              </w:rPr>
              <w:t>11.</w:t>
            </w:r>
            <w:r w:rsidRPr="002E1710">
              <w:rPr>
                <w:b/>
                <w:lang w:val="da-DK"/>
              </w:rPr>
              <w:tab/>
              <w:t>NAVN OG ADRESSE PÅ INDEHAVEREN AF MARKEDSFØRINGSTILLADELSEN</w:t>
            </w:r>
          </w:p>
        </w:tc>
      </w:tr>
    </w:tbl>
    <w:p w:rsidR="00C62C1E" w:rsidRPr="002E1710" w:rsidRDefault="00C62C1E">
      <w:pPr>
        <w:suppressAutoHyphens/>
        <w:spacing w:line="240" w:lineRule="auto"/>
        <w:rPr>
          <w:lang w:val="da-DK"/>
        </w:rPr>
      </w:pPr>
    </w:p>
    <w:p w:rsidR="003E55F8" w:rsidRPr="00E03C26" w:rsidRDefault="003E55F8">
      <w:pPr>
        <w:suppressAutoHyphens/>
        <w:spacing w:line="240" w:lineRule="auto"/>
        <w:rPr>
          <w:i/>
          <w:lang w:val="en-US"/>
        </w:rPr>
      </w:pPr>
      <w:r w:rsidRPr="00E03C26">
        <w:rPr>
          <w:i/>
          <w:highlight w:val="lightGray"/>
          <w:lang w:val="en-US"/>
        </w:rPr>
        <w:t>Karton</w:t>
      </w:r>
    </w:p>
    <w:p w:rsidR="00C62C1E" w:rsidRPr="002E1710" w:rsidRDefault="00C62C1E">
      <w:pPr>
        <w:suppressAutoHyphens/>
        <w:spacing w:line="240" w:lineRule="auto"/>
        <w:rPr>
          <w:lang w:val="en-US"/>
        </w:rPr>
      </w:pPr>
      <w:r w:rsidRPr="002E1710">
        <w:rPr>
          <w:lang w:val="en-US"/>
        </w:rPr>
        <w:t>Orion Corporation</w:t>
      </w:r>
    </w:p>
    <w:p w:rsidR="00C62C1E" w:rsidRPr="002E1710" w:rsidRDefault="00C62C1E">
      <w:pPr>
        <w:suppressAutoHyphens/>
        <w:spacing w:line="240" w:lineRule="auto"/>
        <w:rPr>
          <w:lang w:val="en-US"/>
        </w:rPr>
      </w:pPr>
      <w:r w:rsidRPr="002E1710">
        <w:rPr>
          <w:lang w:val="en-US"/>
        </w:rPr>
        <w:t>Orionintie 1</w:t>
      </w:r>
    </w:p>
    <w:p w:rsidR="00C62C1E" w:rsidRPr="002E1710" w:rsidRDefault="00C62C1E">
      <w:pPr>
        <w:suppressAutoHyphens/>
        <w:spacing w:line="240" w:lineRule="auto"/>
        <w:rPr>
          <w:lang w:val="en-US"/>
        </w:rPr>
      </w:pPr>
      <w:r w:rsidRPr="002E1710">
        <w:rPr>
          <w:lang w:val="en-US"/>
        </w:rPr>
        <w:t xml:space="preserve">FI-02200 </w:t>
      </w:r>
      <w:smartTag w:uri="urn:schemas-microsoft-com:office:smarttags" w:element="place">
        <w:smartTag w:uri="urn:schemas-microsoft-com:office:smarttags" w:element="City">
          <w:r w:rsidRPr="002E1710">
            <w:rPr>
              <w:lang w:val="en-US"/>
            </w:rPr>
            <w:t>Espoo</w:t>
          </w:r>
        </w:smartTag>
      </w:smartTag>
    </w:p>
    <w:p w:rsidR="00C62C1E" w:rsidRDefault="00C62C1E">
      <w:pPr>
        <w:suppressAutoHyphens/>
        <w:spacing w:line="240" w:lineRule="auto"/>
        <w:rPr>
          <w:lang w:val="en-US"/>
        </w:rPr>
      </w:pPr>
      <w:r w:rsidRPr="002E1710">
        <w:rPr>
          <w:lang w:val="en-US"/>
        </w:rPr>
        <w:t>F</w:t>
      </w:r>
      <w:r w:rsidR="001D11C9" w:rsidRPr="002E1710">
        <w:rPr>
          <w:lang w:val="en-US"/>
        </w:rPr>
        <w:t>inland</w:t>
      </w:r>
    </w:p>
    <w:p w:rsidR="003E55F8" w:rsidRDefault="003E55F8">
      <w:pPr>
        <w:suppressAutoHyphens/>
        <w:spacing w:line="240" w:lineRule="auto"/>
        <w:rPr>
          <w:lang w:val="en-US"/>
        </w:rPr>
      </w:pPr>
    </w:p>
    <w:p w:rsidR="003E55F8" w:rsidRPr="004740F1" w:rsidRDefault="003E55F8" w:rsidP="003E55F8">
      <w:pPr>
        <w:suppressAutoHyphens/>
        <w:spacing w:line="240" w:lineRule="auto"/>
        <w:rPr>
          <w:i/>
          <w:lang w:val="en-US"/>
        </w:rPr>
      </w:pPr>
      <w:r w:rsidRPr="00E03C26">
        <w:rPr>
          <w:i/>
          <w:highlight w:val="lightGray"/>
          <w:lang w:val="en-US"/>
        </w:rPr>
        <w:t>Etiket</w:t>
      </w:r>
    </w:p>
    <w:p w:rsidR="003E55F8" w:rsidRPr="002E1710" w:rsidRDefault="003E55F8" w:rsidP="003E55F8">
      <w:pPr>
        <w:suppressAutoHyphens/>
        <w:spacing w:line="240" w:lineRule="auto"/>
        <w:rPr>
          <w:lang w:val="en-US"/>
        </w:rPr>
      </w:pPr>
      <w:r>
        <w:rPr>
          <w:lang w:val="en-US"/>
        </w:rPr>
        <w:t>Orion Corporation</w:t>
      </w:r>
    </w:p>
    <w:p w:rsidR="00C62C1E" w:rsidRDefault="00C62C1E">
      <w:pPr>
        <w:suppressAutoHyphens/>
        <w:spacing w:line="240" w:lineRule="auto"/>
        <w:rPr>
          <w:lang w:val="en-US"/>
        </w:rPr>
      </w:pPr>
    </w:p>
    <w:p w:rsidR="00D454E9" w:rsidRPr="002E1710" w:rsidRDefault="00D454E9">
      <w:pPr>
        <w:suppressAutoHyphens/>
        <w:spacing w:line="240" w:lineRule="auto"/>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62C1E" w:rsidRPr="002E1710">
        <w:tblPrEx>
          <w:tblCellMar>
            <w:top w:w="0" w:type="dxa"/>
            <w:bottom w:w="0" w:type="dxa"/>
          </w:tblCellMar>
        </w:tblPrEx>
        <w:tc>
          <w:tcPr>
            <w:tcW w:w="9281" w:type="dxa"/>
          </w:tcPr>
          <w:p w:rsidR="00C62C1E" w:rsidRPr="002E1710" w:rsidRDefault="00C62C1E">
            <w:pPr>
              <w:spacing w:line="240" w:lineRule="auto"/>
              <w:ind w:left="567" w:hanging="567"/>
              <w:rPr>
                <w:b/>
                <w:lang w:val="da-DK"/>
              </w:rPr>
            </w:pPr>
            <w:r w:rsidRPr="002E1710">
              <w:rPr>
                <w:b/>
                <w:lang w:val="da-DK"/>
              </w:rPr>
              <w:t>12.</w:t>
            </w:r>
            <w:r w:rsidRPr="002E1710">
              <w:rPr>
                <w:b/>
                <w:lang w:val="da-DK"/>
              </w:rPr>
              <w:tab/>
              <w:t>MARKEDSFØRINGSTILLADELSESNUMRE</w:t>
            </w:r>
          </w:p>
        </w:tc>
      </w:tr>
    </w:tbl>
    <w:p w:rsidR="00C62C1E" w:rsidRPr="002E1710" w:rsidRDefault="00C62C1E">
      <w:pPr>
        <w:suppressAutoHyphens/>
        <w:spacing w:line="240" w:lineRule="auto"/>
        <w:rPr>
          <w:lang w:val="da-DK"/>
        </w:rPr>
      </w:pPr>
    </w:p>
    <w:p w:rsidR="00C62C1E" w:rsidRPr="00357CB1" w:rsidRDefault="00C62C1E">
      <w:pPr>
        <w:spacing w:line="240" w:lineRule="auto"/>
        <w:rPr>
          <w:highlight w:val="lightGray"/>
          <w:lang w:val="da-DK"/>
        </w:rPr>
      </w:pPr>
      <w:r w:rsidRPr="002E1710">
        <w:rPr>
          <w:lang w:val="da-DK"/>
        </w:rPr>
        <w:t>EU/1/03/260/0</w:t>
      </w:r>
      <w:r w:rsidR="001D11C9" w:rsidRPr="002E1710">
        <w:rPr>
          <w:lang w:val="da-DK"/>
        </w:rPr>
        <w:t>19</w:t>
      </w:r>
      <w:r w:rsidRPr="002E1710">
        <w:rPr>
          <w:lang w:val="da-DK"/>
        </w:rPr>
        <w:t xml:space="preserve">  </w:t>
      </w:r>
      <w:r w:rsidRPr="00357CB1">
        <w:rPr>
          <w:highlight w:val="lightGray"/>
          <w:lang w:val="da-DK"/>
        </w:rPr>
        <w:t>10 filmovertrukne tabletter</w:t>
      </w:r>
    </w:p>
    <w:p w:rsidR="00C62C1E" w:rsidRPr="00357CB1" w:rsidRDefault="00C62C1E">
      <w:pPr>
        <w:spacing w:line="240" w:lineRule="auto"/>
        <w:rPr>
          <w:highlight w:val="lightGray"/>
          <w:lang w:val="da-DK"/>
        </w:rPr>
      </w:pPr>
      <w:r w:rsidRPr="00357CB1">
        <w:rPr>
          <w:highlight w:val="lightGray"/>
          <w:lang w:val="da-DK"/>
        </w:rPr>
        <w:t>EU/1/03/260/0</w:t>
      </w:r>
      <w:r w:rsidR="001D11C9" w:rsidRPr="00357CB1">
        <w:rPr>
          <w:highlight w:val="lightGray"/>
          <w:lang w:val="da-DK"/>
        </w:rPr>
        <w:t>20</w:t>
      </w:r>
      <w:r w:rsidRPr="00357CB1">
        <w:rPr>
          <w:highlight w:val="lightGray"/>
          <w:lang w:val="da-DK"/>
        </w:rPr>
        <w:t xml:space="preserve">  30 filmovertrukne tabletter</w:t>
      </w:r>
    </w:p>
    <w:p w:rsidR="00C62C1E" w:rsidRPr="00357CB1" w:rsidRDefault="00C62C1E">
      <w:pPr>
        <w:spacing w:line="240" w:lineRule="auto"/>
        <w:rPr>
          <w:highlight w:val="lightGray"/>
          <w:lang w:val="da-DK"/>
        </w:rPr>
      </w:pPr>
      <w:r w:rsidRPr="00357CB1">
        <w:rPr>
          <w:highlight w:val="lightGray"/>
          <w:lang w:val="da-DK"/>
        </w:rPr>
        <w:t>EU/1/03/260/0</w:t>
      </w:r>
      <w:r w:rsidR="001D11C9" w:rsidRPr="00357CB1">
        <w:rPr>
          <w:highlight w:val="lightGray"/>
          <w:lang w:val="da-DK"/>
        </w:rPr>
        <w:t>21</w:t>
      </w:r>
      <w:r w:rsidRPr="00357CB1">
        <w:rPr>
          <w:highlight w:val="lightGray"/>
          <w:lang w:val="da-DK"/>
        </w:rPr>
        <w:t xml:space="preserve">  100 filmovertrukne tabletter</w:t>
      </w:r>
    </w:p>
    <w:p w:rsidR="00C62C1E" w:rsidRPr="00357CB1" w:rsidRDefault="00C62C1E">
      <w:pPr>
        <w:spacing w:line="240" w:lineRule="auto"/>
        <w:rPr>
          <w:highlight w:val="lightGray"/>
          <w:lang w:val="da-DK"/>
        </w:rPr>
      </w:pPr>
      <w:r w:rsidRPr="00357CB1">
        <w:rPr>
          <w:highlight w:val="lightGray"/>
          <w:lang w:val="da-DK"/>
        </w:rPr>
        <w:t>EU/1/03/260/0</w:t>
      </w:r>
      <w:r w:rsidR="001D11C9" w:rsidRPr="00357CB1">
        <w:rPr>
          <w:highlight w:val="lightGray"/>
          <w:lang w:val="da-DK"/>
        </w:rPr>
        <w:t>22</w:t>
      </w:r>
      <w:r w:rsidRPr="00357CB1">
        <w:rPr>
          <w:highlight w:val="lightGray"/>
          <w:lang w:val="da-DK"/>
        </w:rPr>
        <w:t xml:space="preserve">  </w:t>
      </w:r>
      <w:r w:rsidR="001D11C9" w:rsidRPr="00357CB1">
        <w:rPr>
          <w:highlight w:val="lightGray"/>
          <w:lang w:val="da-DK"/>
        </w:rPr>
        <w:t>130</w:t>
      </w:r>
      <w:r w:rsidRPr="00357CB1">
        <w:rPr>
          <w:highlight w:val="lightGray"/>
          <w:lang w:val="da-DK"/>
        </w:rPr>
        <w:t xml:space="preserve"> filmovertrukne tabletter</w:t>
      </w:r>
    </w:p>
    <w:p w:rsidR="00C62C1E" w:rsidRPr="001B3FB8" w:rsidRDefault="00C62C1E">
      <w:pPr>
        <w:spacing w:line="240" w:lineRule="auto"/>
        <w:rPr>
          <w:lang w:val="da-DK"/>
        </w:rPr>
      </w:pPr>
      <w:r w:rsidRPr="00357CB1">
        <w:rPr>
          <w:highlight w:val="lightGray"/>
          <w:lang w:val="da-DK"/>
        </w:rPr>
        <w:t>EU/1/03/260/0</w:t>
      </w:r>
      <w:r w:rsidR="001D11C9" w:rsidRPr="00357CB1">
        <w:rPr>
          <w:highlight w:val="lightGray"/>
          <w:lang w:val="da-DK"/>
        </w:rPr>
        <w:t>23</w:t>
      </w:r>
      <w:r w:rsidRPr="00357CB1">
        <w:rPr>
          <w:highlight w:val="lightGray"/>
          <w:lang w:val="da-DK"/>
        </w:rPr>
        <w:t xml:space="preserve">  175 </w:t>
      </w:r>
      <w:r w:rsidRPr="00C04A75">
        <w:rPr>
          <w:highlight w:val="lightGray"/>
          <w:lang w:val="da-DK"/>
        </w:rPr>
        <w:t>filmovertrukne tabletter</w:t>
      </w:r>
    </w:p>
    <w:p w:rsidR="00C62C1E" w:rsidRPr="002E1710" w:rsidRDefault="00C62C1E" w:rsidP="001B3FB8">
      <w:pPr>
        <w:spacing w:line="240" w:lineRule="auto"/>
        <w:rPr>
          <w:lang w:val="da-DK"/>
        </w:rPr>
      </w:pPr>
    </w:p>
    <w:p w:rsidR="00C62C1E" w:rsidRPr="002E1710" w:rsidRDefault="00C62C1E">
      <w:pPr>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62C1E" w:rsidRPr="002E1710">
        <w:tblPrEx>
          <w:tblCellMar>
            <w:top w:w="0" w:type="dxa"/>
            <w:bottom w:w="0" w:type="dxa"/>
          </w:tblCellMar>
        </w:tblPrEx>
        <w:tc>
          <w:tcPr>
            <w:tcW w:w="9281" w:type="dxa"/>
          </w:tcPr>
          <w:p w:rsidR="00C62C1E" w:rsidRPr="002E1710" w:rsidRDefault="00C62C1E">
            <w:pPr>
              <w:spacing w:line="240" w:lineRule="auto"/>
              <w:ind w:left="567" w:hanging="567"/>
              <w:rPr>
                <w:b/>
                <w:lang w:val="da-DK"/>
              </w:rPr>
            </w:pPr>
            <w:r w:rsidRPr="002E1710">
              <w:rPr>
                <w:b/>
                <w:lang w:val="da-DK"/>
              </w:rPr>
              <w:t>13.</w:t>
            </w:r>
            <w:r w:rsidRPr="002E1710">
              <w:rPr>
                <w:b/>
                <w:lang w:val="da-DK"/>
              </w:rPr>
              <w:tab/>
              <w:t>FREMSTILLERENS BATCHNUMMER</w:t>
            </w:r>
          </w:p>
        </w:tc>
      </w:tr>
    </w:tbl>
    <w:p w:rsidR="00C62C1E" w:rsidRPr="002E1710" w:rsidRDefault="00C62C1E">
      <w:pPr>
        <w:spacing w:line="240" w:lineRule="auto"/>
        <w:rPr>
          <w:lang w:val="da-DK"/>
        </w:rPr>
      </w:pPr>
    </w:p>
    <w:p w:rsidR="00C62C1E" w:rsidRPr="002E1710" w:rsidRDefault="00C62C1E">
      <w:pPr>
        <w:spacing w:line="240" w:lineRule="auto"/>
        <w:rPr>
          <w:lang w:val="da-DK"/>
        </w:rPr>
      </w:pPr>
      <w:r w:rsidRPr="002E1710">
        <w:rPr>
          <w:lang w:val="da-DK"/>
        </w:rPr>
        <w:t>Batch</w:t>
      </w:r>
      <w:r w:rsidR="0007240E">
        <w:rPr>
          <w:lang w:val="da-DK"/>
        </w:rPr>
        <w:t>:</w:t>
      </w:r>
    </w:p>
    <w:p w:rsidR="00C62C1E" w:rsidRPr="002E1710" w:rsidRDefault="00C62C1E">
      <w:pPr>
        <w:spacing w:line="240" w:lineRule="auto"/>
        <w:rPr>
          <w:lang w:val="da-DK"/>
        </w:rPr>
      </w:pPr>
    </w:p>
    <w:p w:rsidR="00C62C1E" w:rsidRPr="002E1710" w:rsidRDefault="00C62C1E">
      <w:pPr>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62C1E" w:rsidRPr="002E1710">
        <w:tblPrEx>
          <w:tblCellMar>
            <w:top w:w="0" w:type="dxa"/>
            <w:bottom w:w="0" w:type="dxa"/>
          </w:tblCellMar>
        </w:tblPrEx>
        <w:tc>
          <w:tcPr>
            <w:tcW w:w="9281" w:type="dxa"/>
          </w:tcPr>
          <w:p w:rsidR="00C62C1E" w:rsidRPr="002E1710" w:rsidRDefault="00C62C1E">
            <w:pPr>
              <w:spacing w:line="240" w:lineRule="auto"/>
              <w:ind w:left="567" w:hanging="567"/>
              <w:rPr>
                <w:b/>
                <w:lang w:val="da-DK"/>
              </w:rPr>
            </w:pPr>
            <w:r w:rsidRPr="002E1710">
              <w:rPr>
                <w:b/>
                <w:lang w:val="da-DK"/>
              </w:rPr>
              <w:t>14.</w:t>
            </w:r>
            <w:r w:rsidRPr="002E1710">
              <w:rPr>
                <w:b/>
                <w:lang w:val="da-DK"/>
              </w:rPr>
              <w:tab/>
              <w:t>GENEREL KLASSIFIKATION FOR UDLEVERING</w:t>
            </w:r>
          </w:p>
        </w:tc>
      </w:tr>
    </w:tbl>
    <w:p w:rsidR="00C62C1E" w:rsidRPr="002E1710" w:rsidRDefault="00C62C1E">
      <w:pPr>
        <w:suppressAutoHyphens/>
        <w:spacing w:line="240" w:lineRule="auto"/>
        <w:rPr>
          <w:lang w:val="da-DK"/>
        </w:rPr>
      </w:pPr>
    </w:p>
    <w:p w:rsidR="00C62C1E" w:rsidRPr="002E1710" w:rsidRDefault="00C62C1E">
      <w:pPr>
        <w:suppressAutoHyphens/>
        <w:spacing w:line="240" w:lineRule="auto"/>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C62C1E" w:rsidRPr="002E1710">
        <w:tblPrEx>
          <w:tblCellMar>
            <w:top w:w="0" w:type="dxa"/>
            <w:bottom w:w="0" w:type="dxa"/>
          </w:tblCellMar>
        </w:tblPrEx>
        <w:tc>
          <w:tcPr>
            <w:tcW w:w="9281" w:type="dxa"/>
          </w:tcPr>
          <w:p w:rsidR="00C62C1E" w:rsidRPr="002E1710" w:rsidRDefault="00C62C1E">
            <w:pPr>
              <w:spacing w:line="240" w:lineRule="auto"/>
              <w:ind w:left="567" w:hanging="567"/>
              <w:rPr>
                <w:b/>
                <w:lang w:val="da-DK"/>
              </w:rPr>
            </w:pPr>
            <w:r w:rsidRPr="002E1710">
              <w:rPr>
                <w:b/>
                <w:lang w:val="da-DK"/>
              </w:rPr>
              <w:t>15.</w:t>
            </w:r>
            <w:r w:rsidRPr="002E1710">
              <w:rPr>
                <w:b/>
                <w:lang w:val="da-DK"/>
              </w:rPr>
              <w:tab/>
              <w:t>INSTRUKTIONER VEDRØRENDE ANVENDELSEN</w:t>
            </w:r>
          </w:p>
        </w:tc>
      </w:tr>
    </w:tbl>
    <w:p w:rsidR="00C62C1E" w:rsidRPr="002E1710" w:rsidRDefault="00C62C1E">
      <w:pPr>
        <w:suppressAutoHyphens/>
        <w:spacing w:line="240" w:lineRule="auto"/>
        <w:rPr>
          <w:lang w:val="da-DK"/>
        </w:rPr>
      </w:pPr>
    </w:p>
    <w:p w:rsidR="00F43313" w:rsidRPr="002E1710" w:rsidRDefault="00F43313" w:rsidP="00F43313">
      <w:pPr>
        <w:suppressAutoHyphens/>
        <w:jc w:val="both"/>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F43313" w:rsidRPr="002E1710">
        <w:tblPrEx>
          <w:tblCellMar>
            <w:top w:w="0" w:type="dxa"/>
            <w:bottom w:w="0" w:type="dxa"/>
          </w:tblCellMar>
        </w:tblPrEx>
        <w:tc>
          <w:tcPr>
            <w:tcW w:w="9281" w:type="dxa"/>
          </w:tcPr>
          <w:p w:rsidR="00F43313" w:rsidRPr="002E1710" w:rsidRDefault="00F43313" w:rsidP="006860FC">
            <w:pPr>
              <w:tabs>
                <w:tab w:val="left" w:pos="567"/>
              </w:tabs>
              <w:ind w:left="567" w:hanging="567"/>
              <w:rPr>
                <w:b/>
                <w:noProof/>
              </w:rPr>
            </w:pPr>
            <w:r w:rsidRPr="002E1710">
              <w:rPr>
                <w:b/>
                <w:noProof/>
              </w:rPr>
              <w:t>16.</w:t>
            </w:r>
            <w:r w:rsidRPr="002E1710">
              <w:rPr>
                <w:b/>
                <w:noProof/>
              </w:rPr>
              <w:tab/>
              <w:t>INFORMATION I BRAILLESKRIFT</w:t>
            </w:r>
          </w:p>
        </w:tc>
      </w:tr>
    </w:tbl>
    <w:p w:rsidR="00532AC3" w:rsidRPr="002E1710" w:rsidRDefault="00532AC3">
      <w:pPr>
        <w:suppressAutoHyphens/>
        <w:spacing w:line="240" w:lineRule="auto"/>
        <w:rPr>
          <w:lang w:val="da-DK"/>
        </w:rPr>
      </w:pPr>
    </w:p>
    <w:p w:rsidR="003E55F8" w:rsidRDefault="00007C50" w:rsidP="003E55F8">
      <w:pPr>
        <w:suppressAutoHyphens/>
        <w:spacing w:line="240" w:lineRule="auto"/>
        <w:rPr>
          <w:i/>
          <w:lang w:val="da-DK"/>
        </w:rPr>
      </w:pPr>
      <w:r>
        <w:rPr>
          <w:lang w:val="da-DK"/>
        </w:rPr>
        <w:t>s</w:t>
      </w:r>
      <w:r w:rsidR="00C62C1E" w:rsidRPr="002E1710">
        <w:rPr>
          <w:lang w:val="da-DK"/>
        </w:rPr>
        <w:t xml:space="preserve">talevo </w:t>
      </w:r>
      <w:r w:rsidR="001D11C9" w:rsidRPr="002E1710">
        <w:rPr>
          <w:lang w:val="da-DK"/>
        </w:rPr>
        <w:t>200</w:t>
      </w:r>
      <w:r w:rsidR="00C62C1E" w:rsidRPr="002E1710">
        <w:rPr>
          <w:lang w:val="da-DK"/>
        </w:rPr>
        <w:t>/</w:t>
      </w:r>
      <w:r w:rsidR="001D11C9" w:rsidRPr="002E1710">
        <w:rPr>
          <w:lang w:val="da-DK"/>
        </w:rPr>
        <w:t>50</w:t>
      </w:r>
      <w:r w:rsidR="00C62C1E" w:rsidRPr="002E1710">
        <w:rPr>
          <w:lang w:val="da-DK"/>
        </w:rPr>
        <w:t>/200</w:t>
      </w:r>
      <w:r w:rsidR="00F525DD">
        <w:rPr>
          <w:lang w:val="da-DK"/>
        </w:rPr>
        <w:t> </w:t>
      </w:r>
      <w:r w:rsidR="00C62C1E" w:rsidRPr="002E1710">
        <w:rPr>
          <w:lang w:val="da-DK"/>
        </w:rPr>
        <w:t>mg</w:t>
      </w:r>
      <w:r w:rsidR="003E55F8">
        <w:rPr>
          <w:lang w:val="da-DK"/>
        </w:rPr>
        <w:t xml:space="preserve"> </w:t>
      </w:r>
      <w:r w:rsidR="003E55F8" w:rsidRPr="00E03C26">
        <w:rPr>
          <w:i/>
          <w:highlight w:val="lightGray"/>
          <w:lang w:val="da-DK"/>
        </w:rPr>
        <w:t>[kun karton]</w:t>
      </w:r>
    </w:p>
    <w:p w:rsidR="003E55F8" w:rsidRDefault="003E55F8" w:rsidP="003E55F8">
      <w:pPr>
        <w:suppressAutoHyphens/>
        <w:spacing w:line="240" w:lineRule="auto"/>
        <w:rPr>
          <w:i/>
          <w:lang w:val="da-DK"/>
        </w:rPr>
      </w:pPr>
    </w:p>
    <w:p w:rsidR="003E55F8" w:rsidRPr="003C5BD8" w:rsidRDefault="003E55F8" w:rsidP="003E55F8">
      <w:pPr>
        <w:ind w:left="567" w:hanging="567"/>
        <w:rPr>
          <w:noProof/>
          <w:szCs w:val="22"/>
          <w:lang w:val="da-DK"/>
        </w:rPr>
      </w:pPr>
    </w:p>
    <w:p w:rsidR="003E55F8" w:rsidRPr="004740F1" w:rsidRDefault="003E55F8" w:rsidP="003E55F8">
      <w:pPr>
        <w:keepNext/>
        <w:pBdr>
          <w:top w:val="single" w:sz="4" w:space="1" w:color="auto"/>
          <w:left w:val="single" w:sz="4" w:space="4" w:color="auto"/>
          <w:bottom w:val="single" w:sz="4" w:space="1" w:color="auto"/>
          <w:right w:val="single" w:sz="4" w:space="4" w:color="auto"/>
        </w:pBdr>
        <w:outlineLvl w:val="0"/>
        <w:rPr>
          <w:i/>
          <w:noProof/>
          <w:szCs w:val="22"/>
          <w:lang w:val="da-DK"/>
        </w:rPr>
      </w:pPr>
      <w:r w:rsidRPr="004740F1">
        <w:rPr>
          <w:b/>
          <w:noProof/>
          <w:szCs w:val="22"/>
          <w:lang w:val="da-DK"/>
        </w:rPr>
        <w:t>17</w:t>
      </w:r>
      <w:r w:rsidRPr="004740F1">
        <w:rPr>
          <w:b/>
          <w:noProof/>
          <w:szCs w:val="22"/>
          <w:lang w:val="da-DK"/>
        </w:rPr>
        <w:tab/>
        <w:t>ENTYDIG IDENTIFIKATOR – 2D-STREGKODE</w:t>
      </w:r>
    </w:p>
    <w:p w:rsidR="003E55F8" w:rsidRPr="004740F1" w:rsidRDefault="003E55F8" w:rsidP="003E55F8">
      <w:pPr>
        <w:tabs>
          <w:tab w:val="left" w:pos="720"/>
        </w:tabs>
        <w:rPr>
          <w:noProof/>
          <w:szCs w:val="22"/>
          <w:lang w:val="da-DK"/>
        </w:rPr>
      </w:pPr>
    </w:p>
    <w:p w:rsidR="003E55F8" w:rsidRPr="004740F1" w:rsidRDefault="003E55F8" w:rsidP="003E55F8">
      <w:pPr>
        <w:rPr>
          <w:noProof/>
          <w:szCs w:val="22"/>
          <w:shd w:val="clear" w:color="auto" w:fill="CCCCCC"/>
          <w:lang w:val="da-DK"/>
        </w:rPr>
      </w:pPr>
      <w:r w:rsidRPr="004740F1">
        <w:rPr>
          <w:noProof/>
          <w:szCs w:val="22"/>
          <w:highlight w:val="lightGray"/>
          <w:lang w:val="da-DK"/>
        </w:rPr>
        <w:t>Der er anført en 2D-stregkode, som indeh</w:t>
      </w:r>
      <w:r w:rsidRPr="001B3AAA">
        <w:rPr>
          <w:noProof/>
          <w:szCs w:val="22"/>
          <w:highlight w:val="lightGray"/>
          <w:lang w:val="da-DK"/>
        </w:rPr>
        <w:t xml:space="preserve">older en entydig </w:t>
      </w:r>
      <w:r w:rsidRPr="00A67712">
        <w:rPr>
          <w:noProof/>
          <w:szCs w:val="22"/>
          <w:highlight w:val="lightGray"/>
          <w:lang w:val="da-DK"/>
        </w:rPr>
        <w:t xml:space="preserve">identifikator </w:t>
      </w:r>
      <w:r w:rsidRPr="00E03C26">
        <w:rPr>
          <w:i/>
          <w:highlight w:val="lightGray"/>
          <w:lang w:val="da-DK"/>
        </w:rPr>
        <w:t>[kun karton]</w:t>
      </w:r>
    </w:p>
    <w:p w:rsidR="003E55F8" w:rsidRPr="004740F1" w:rsidRDefault="003E55F8" w:rsidP="003E55F8">
      <w:pPr>
        <w:tabs>
          <w:tab w:val="left" w:pos="720"/>
        </w:tabs>
        <w:rPr>
          <w:noProof/>
          <w:szCs w:val="22"/>
          <w:lang w:val="da-DK"/>
        </w:rPr>
      </w:pPr>
    </w:p>
    <w:p w:rsidR="003E55F8" w:rsidRPr="004740F1" w:rsidRDefault="003E55F8" w:rsidP="003E55F8">
      <w:pPr>
        <w:tabs>
          <w:tab w:val="left" w:pos="720"/>
        </w:tabs>
        <w:rPr>
          <w:noProof/>
          <w:szCs w:val="22"/>
          <w:lang w:val="da-DK"/>
        </w:rPr>
      </w:pPr>
    </w:p>
    <w:p w:rsidR="003E55F8" w:rsidRPr="004740F1" w:rsidRDefault="003E55F8" w:rsidP="003E55F8">
      <w:pPr>
        <w:keepNext/>
        <w:pBdr>
          <w:top w:val="single" w:sz="4" w:space="1" w:color="auto"/>
          <w:left w:val="single" w:sz="4" w:space="4" w:color="auto"/>
          <w:bottom w:val="single" w:sz="4" w:space="1" w:color="auto"/>
          <w:right w:val="single" w:sz="4" w:space="4" w:color="auto"/>
        </w:pBdr>
        <w:outlineLvl w:val="0"/>
        <w:rPr>
          <w:i/>
          <w:noProof/>
          <w:szCs w:val="22"/>
          <w:lang w:val="da-DK"/>
        </w:rPr>
      </w:pPr>
      <w:r w:rsidRPr="004740F1">
        <w:rPr>
          <w:b/>
          <w:noProof/>
          <w:szCs w:val="22"/>
          <w:lang w:val="da-DK"/>
        </w:rPr>
        <w:t>18.</w:t>
      </w:r>
      <w:r w:rsidRPr="004740F1">
        <w:rPr>
          <w:b/>
          <w:noProof/>
          <w:szCs w:val="22"/>
          <w:lang w:val="da-DK"/>
        </w:rPr>
        <w:tab/>
        <w:t>ENTYDIG IDENTIFIKATOR - MENNESKELIGT LÆSBARE DATA</w:t>
      </w:r>
    </w:p>
    <w:p w:rsidR="003E55F8" w:rsidRPr="004740F1" w:rsidRDefault="003E55F8" w:rsidP="003E55F8">
      <w:pPr>
        <w:tabs>
          <w:tab w:val="left" w:pos="720"/>
        </w:tabs>
        <w:rPr>
          <w:noProof/>
          <w:szCs w:val="22"/>
          <w:lang w:val="da-DK"/>
        </w:rPr>
      </w:pPr>
    </w:p>
    <w:p w:rsidR="003E55F8" w:rsidRDefault="003E55F8" w:rsidP="003E55F8">
      <w:pPr>
        <w:rPr>
          <w:i/>
          <w:lang w:val="da-DK"/>
        </w:rPr>
      </w:pPr>
      <w:r w:rsidRPr="00E03C26">
        <w:rPr>
          <w:i/>
          <w:highlight w:val="lightGray"/>
          <w:lang w:val="da-DK"/>
        </w:rPr>
        <w:t>[kun karton]:</w:t>
      </w:r>
    </w:p>
    <w:p w:rsidR="003E55F8" w:rsidRDefault="003E55F8" w:rsidP="003E55F8">
      <w:pPr>
        <w:rPr>
          <w:i/>
          <w:lang w:val="da-DK"/>
        </w:rPr>
      </w:pPr>
    </w:p>
    <w:p w:rsidR="003E55F8" w:rsidRPr="004740F1" w:rsidRDefault="003E55F8" w:rsidP="003E55F8">
      <w:pPr>
        <w:rPr>
          <w:color w:val="008000"/>
          <w:szCs w:val="22"/>
          <w:lang w:val="da-DK"/>
        </w:rPr>
      </w:pPr>
      <w:r w:rsidRPr="004740F1">
        <w:rPr>
          <w:szCs w:val="22"/>
          <w:lang w:val="da-DK"/>
        </w:rPr>
        <w:t xml:space="preserve">PC </w:t>
      </w:r>
      <w:r w:rsidRPr="00E03C26">
        <w:rPr>
          <w:szCs w:val="22"/>
          <w:highlight w:val="lightGray"/>
          <w:lang w:val="da-DK"/>
        </w:rPr>
        <w:t>{nummer}</w:t>
      </w:r>
    </w:p>
    <w:p w:rsidR="003E55F8" w:rsidRPr="004740F1" w:rsidRDefault="003E55F8" w:rsidP="003E55F8">
      <w:pPr>
        <w:rPr>
          <w:szCs w:val="22"/>
          <w:lang w:val="da-DK"/>
        </w:rPr>
      </w:pPr>
      <w:r w:rsidRPr="004740F1">
        <w:rPr>
          <w:szCs w:val="22"/>
          <w:lang w:val="da-DK"/>
        </w:rPr>
        <w:t xml:space="preserve">SN </w:t>
      </w:r>
      <w:r w:rsidRPr="00E03C26">
        <w:rPr>
          <w:szCs w:val="22"/>
          <w:highlight w:val="lightGray"/>
          <w:lang w:val="da-DK"/>
        </w:rPr>
        <w:t>{nummer}</w:t>
      </w:r>
    </w:p>
    <w:p w:rsidR="00C62C1E" w:rsidRPr="002E1710" w:rsidRDefault="00981AB1" w:rsidP="003E55F8">
      <w:pPr>
        <w:suppressAutoHyphens/>
        <w:spacing w:line="240" w:lineRule="auto"/>
        <w:rPr>
          <w:b/>
          <w:lang w:val="da-DK"/>
        </w:rPr>
      </w:pPr>
      <w:r>
        <w:rPr>
          <w:szCs w:val="22"/>
          <w:lang w:val="da-DK"/>
        </w:rPr>
        <w:t>&lt;</w:t>
      </w:r>
      <w:r w:rsidR="003E55F8" w:rsidRPr="004740F1">
        <w:rPr>
          <w:szCs w:val="22"/>
          <w:lang w:val="da-DK"/>
        </w:rPr>
        <w:t xml:space="preserve">NN </w:t>
      </w:r>
      <w:r w:rsidR="003E55F8" w:rsidRPr="004740F1">
        <w:rPr>
          <w:szCs w:val="22"/>
          <w:highlight w:val="lightGray"/>
          <w:lang w:val="da-DK"/>
        </w:rPr>
        <w:t>{num</w:t>
      </w:r>
      <w:r w:rsidR="00CB674D">
        <w:rPr>
          <w:szCs w:val="22"/>
          <w:highlight w:val="lightGray"/>
          <w:lang w:val="da-DK"/>
        </w:rPr>
        <w:t>m</w:t>
      </w:r>
      <w:r w:rsidR="003E55F8" w:rsidRPr="004740F1">
        <w:rPr>
          <w:szCs w:val="22"/>
          <w:highlight w:val="lightGray"/>
          <w:lang w:val="da-DK"/>
        </w:rPr>
        <w:t>er}</w:t>
      </w:r>
      <w:r>
        <w:rPr>
          <w:szCs w:val="22"/>
          <w:lang w:val="da-DK"/>
        </w:rPr>
        <w:t>&gt;</w:t>
      </w:r>
      <w:r w:rsidR="00C62C1E" w:rsidRPr="002E1710">
        <w:rPr>
          <w:lang w:val="da-DK"/>
        </w:rPr>
        <w:br w:type="page"/>
      </w:r>
    </w:p>
    <w:p w:rsidR="00C62C1E" w:rsidRPr="002E1710" w:rsidRDefault="00C62C1E">
      <w:pPr>
        <w:suppressAutoHyphens/>
        <w:spacing w:line="240" w:lineRule="auto"/>
        <w:jc w:val="center"/>
        <w:rPr>
          <w:b/>
          <w:lang w:val="da-DK"/>
        </w:rPr>
      </w:pPr>
    </w:p>
    <w:p w:rsidR="00C62C1E" w:rsidRPr="002E1710" w:rsidRDefault="00C62C1E">
      <w:pPr>
        <w:suppressAutoHyphens/>
        <w:spacing w:line="240" w:lineRule="auto"/>
        <w:jc w:val="center"/>
        <w:rPr>
          <w:b/>
          <w:lang w:val="da-DK"/>
        </w:rPr>
      </w:pPr>
    </w:p>
    <w:p w:rsidR="00C62C1E" w:rsidRPr="002E1710" w:rsidRDefault="00C62C1E">
      <w:pPr>
        <w:suppressAutoHyphens/>
        <w:spacing w:line="240" w:lineRule="auto"/>
        <w:jc w:val="center"/>
        <w:rPr>
          <w:b/>
          <w:lang w:val="da-DK"/>
        </w:rPr>
      </w:pPr>
    </w:p>
    <w:p w:rsidR="00C62C1E" w:rsidRPr="002E1710" w:rsidRDefault="00C62C1E">
      <w:pPr>
        <w:suppressAutoHyphens/>
        <w:spacing w:line="240" w:lineRule="auto"/>
        <w:jc w:val="center"/>
        <w:rPr>
          <w:b/>
          <w:lang w:val="da-DK"/>
        </w:rPr>
      </w:pPr>
    </w:p>
    <w:p w:rsidR="00C62C1E" w:rsidRPr="002E1710" w:rsidRDefault="00C62C1E">
      <w:pPr>
        <w:suppressAutoHyphens/>
        <w:spacing w:line="240" w:lineRule="auto"/>
        <w:jc w:val="center"/>
        <w:rPr>
          <w:b/>
          <w:lang w:val="da-DK"/>
        </w:rPr>
      </w:pPr>
    </w:p>
    <w:p w:rsidR="00C62C1E" w:rsidRPr="002E1710" w:rsidRDefault="00C62C1E">
      <w:pPr>
        <w:suppressAutoHyphens/>
        <w:spacing w:line="240" w:lineRule="auto"/>
        <w:jc w:val="center"/>
        <w:rPr>
          <w:b/>
          <w:lang w:val="da-DK"/>
        </w:rPr>
      </w:pPr>
    </w:p>
    <w:p w:rsidR="00C62C1E" w:rsidRPr="002E1710" w:rsidRDefault="00C62C1E">
      <w:pPr>
        <w:suppressAutoHyphens/>
        <w:spacing w:line="240" w:lineRule="auto"/>
        <w:jc w:val="center"/>
        <w:rPr>
          <w:b/>
          <w:lang w:val="da-DK"/>
        </w:rPr>
      </w:pPr>
    </w:p>
    <w:p w:rsidR="00C62C1E" w:rsidRPr="002E1710" w:rsidRDefault="00C62C1E">
      <w:pPr>
        <w:suppressAutoHyphens/>
        <w:spacing w:line="240" w:lineRule="auto"/>
        <w:jc w:val="center"/>
        <w:rPr>
          <w:b/>
          <w:lang w:val="da-DK"/>
        </w:rPr>
      </w:pPr>
    </w:p>
    <w:p w:rsidR="00C62C1E" w:rsidRPr="002E1710" w:rsidRDefault="00C62C1E">
      <w:pPr>
        <w:suppressAutoHyphens/>
        <w:spacing w:line="240" w:lineRule="auto"/>
        <w:jc w:val="center"/>
        <w:rPr>
          <w:b/>
          <w:lang w:val="da-DK"/>
        </w:rPr>
      </w:pPr>
    </w:p>
    <w:p w:rsidR="00C62C1E" w:rsidRPr="002E1710" w:rsidRDefault="00C62C1E">
      <w:pPr>
        <w:suppressAutoHyphens/>
        <w:spacing w:line="240" w:lineRule="auto"/>
        <w:jc w:val="center"/>
        <w:rPr>
          <w:b/>
          <w:lang w:val="da-DK"/>
        </w:rPr>
      </w:pPr>
    </w:p>
    <w:p w:rsidR="00C62C1E" w:rsidRPr="002E1710" w:rsidRDefault="00C62C1E">
      <w:pPr>
        <w:suppressAutoHyphens/>
        <w:spacing w:line="240" w:lineRule="auto"/>
        <w:jc w:val="center"/>
        <w:rPr>
          <w:b/>
          <w:lang w:val="da-DK"/>
        </w:rPr>
      </w:pPr>
    </w:p>
    <w:p w:rsidR="00C62C1E" w:rsidRPr="002E1710" w:rsidRDefault="00C62C1E">
      <w:pPr>
        <w:suppressAutoHyphens/>
        <w:spacing w:line="240" w:lineRule="auto"/>
        <w:jc w:val="center"/>
        <w:rPr>
          <w:b/>
          <w:lang w:val="da-DK"/>
        </w:rPr>
      </w:pPr>
    </w:p>
    <w:p w:rsidR="00C62C1E" w:rsidRPr="002E1710" w:rsidRDefault="00C62C1E">
      <w:pPr>
        <w:suppressAutoHyphens/>
        <w:spacing w:line="240" w:lineRule="auto"/>
        <w:jc w:val="center"/>
        <w:rPr>
          <w:b/>
          <w:lang w:val="da-DK"/>
        </w:rPr>
      </w:pPr>
    </w:p>
    <w:p w:rsidR="00C62C1E" w:rsidRPr="002E1710" w:rsidRDefault="00C62C1E">
      <w:pPr>
        <w:suppressAutoHyphens/>
        <w:spacing w:line="240" w:lineRule="auto"/>
        <w:jc w:val="center"/>
        <w:rPr>
          <w:b/>
          <w:lang w:val="da-DK"/>
        </w:rPr>
      </w:pPr>
    </w:p>
    <w:p w:rsidR="00C62C1E" w:rsidRPr="002E1710" w:rsidRDefault="00C62C1E">
      <w:pPr>
        <w:suppressAutoHyphens/>
        <w:spacing w:line="240" w:lineRule="auto"/>
        <w:jc w:val="center"/>
        <w:rPr>
          <w:b/>
          <w:lang w:val="da-DK"/>
        </w:rPr>
      </w:pPr>
    </w:p>
    <w:p w:rsidR="00C62C1E" w:rsidRPr="002E1710" w:rsidRDefault="00C62C1E">
      <w:pPr>
        <w:suppressAutoHyphens/>
        <w:spacing w:line="240" w:lineRule="auto"/>
        <w:jc w:val="center"/>
        <w:rPr>
          <w:b/>
          <w:lang w:val="da-DK"/>
        </w:rPr>
      </w:pPr>
    </w:p>
    <w:p w:rsidR="00C62C1E" w:rsidRPr="002E1710" w:rsidRDefault="00C62C1E">
      <w:pPr>
        <w:suppressAutoHyphens/>
        <w:spacing w:line="240" w:lineRule="auto"/>
        <w:jc w:val="center"/>
        <w:rPr>
          <w:b/>
          <w:lang w:val="da-DK"/>
        </w:rPr>
      </w:pPr>
    </w:p>
    <w:p w:rsidR="00C62C1E" w:rsidRPr="002E1710" w:rsidRDefault="00C62C1E">
      <w:pPr>
        <w:suppressAutoHyphens/>
        <w:spacing w:line="240" w:lineRule="auto"/>
        <w:jc w:val="center"/>
        <w:rPr>
          <w:b/>
          <w:lang w:val="da-DK"/>
        </w:rPr>
      </w:pPr>
    </w:p>
    <w:p w:rsidR="00C62C1E" w:rsidRPr="002E1710" w:rsidRDefault="00C62C1E">
      <w:pPr>
        <w:suppressAutoHyphens/>
        <w:spacing w:line="240" w:lineRule="auto"/>
        <w:jc w:val="center"/>
        <w:rPr>
          <w:b/>
          <w:lang w:val="da-DK"/>
        </w:rPr>
      </w:pPr>
    </w:p>
    <w:p w:rsidR="00C62C1E" w:rsidRPr="002E1710" w:rsidRDefault="00C62C1E">
      <w:pPr>
        <w:suppressAutoHyphens/>
        <w:spacing w:line="240" w:lineRule="auto"/>
        <w:jc w:val="center"/>
        <w:rPr>
          <w:b/>
          <w:lang w:val="da-DK"/>
        </w:rPr>
      </w:pPr>
    </w:p>
    <w:p w:rsidR="00C62C1E" w:rsidRPr="002E1710" w:rsidRDefault="00C62C1E">
      <w:pPr>
        <w:suppressAutoHyphens/>
        <w:spacing w:line="240" w:lineRule="auto"/>
        <w:jc w:val="center"/>
        <w:rPr>
          <w:b/>
          <w:lang w:val="da-DK"/>
        </w:rPr>
      </w:pPr>
    </w:p>
    <w:p w:rsidR="00C62C1E" w:rsidRPr="002E1710" w:rsidRDefault="00C62C1E">
      <w:pPr>
        <w:suppressAutoHyphens/>
        <w:spacing w:line="240" w:lineRule="auto"/>
        <w:jc w:val="center"/>
        <w:rPr>
          <w:b/>
          <w:lang w:val="da-DK"/>
        </w:rPr>
      </w:pPr>
    </w:p>
    <w:p w:rsidR="00C62C1E" w:rsidRPr="002F74EE" w:rsidRDefault="00C62C1E" w:rsidP="00DB6BB9">
      <w:pPr>
        <w:pStyle w:val="Heading1"/>
      </w:pPr>
      <w:r w:rsidRPr="002F74EE">
        <w:t>B. INDLÆGSSEDDEL</w:t>
      </w:r>
    </w:p>
    <w:p w:rsidR="00C62C1E" w:rsidRPr="002E1710" w:rsidRDefault="00C62C1E">
      <w:pPr>
        <w:suppressAutoHyphens/>
        <w:spacing w:line="240" w:lineRule="auto"/>
        <w:jc w:val="center"/>
        <w:rPr>
          <w:b/>
          <w:lang w:val="da-DK"/>
        </w:rPr>
      </w:pPr>
    </w:p>
    <w:p w:rsidR="00C62C1E" w:rsidRPr="002E1710" w:rsidRDefault="00C62C1E">
      <w:pPr>
        <w:suppressAutoHyphens/>
        <w:spacing w:line="240" w:lineRule="auto"/>
        <w:jc w:val="center"/>
        <w:rPr>
          <w:lang w:val="da-DK"/>
        </w:rPr>
      </w:pPr>
    </w:p>
    <w:p w:rsidR="00244F08" w:rsidRDefault="00C62C1E" w:rsidP="00244F08">
      <w:pPr>
        <w:spacing w:line="240" w:lineRule="auto"/>
        <w:jc w:val="center"/>
        <w:rPr>
          <w:b/>
          <w:lang w:val="da-DK"/>
        </w:rPr>
      </w:pPr>
      <w:r w:rsidRPr="002E1710">
        <w:rPr>
          <w:b/>
          <w:lang w:val="da-DK"/>
        </w:rPr>
        <w:br w:type="page"/>
      </w:r>
      <w:r w:rsidR="00244F08" w:rsidRPr="002E1710">
        <w:rPr>
          <w:b/>
          <w:lang w:val="da-DK"/>
        </w:rPr>
        <w:t>I</w:t>
      </w:r>
      <w:r w:rsidR="008E6F2E">
        <w:rPr>
          <w:b/>
          <w:lang w:val="da-DK"/>
        </w:rPr>
        <w:t>ndlægsseddel</w:t>
      </w:r>
      <w:r w:rsidR="00244F08" w:rsidRPr="002E1710">
        <w:rPr>
          <w:b/>
          <w:lang w:val="da-DK"/>
        </w:rPr>
        <w:t>: I</w:t>
      </w:r>
      <w:r w:rsidR="008E6F2E">
        <w:rPr>
          <w:b/>
          <w:lang w:val="da-DK"/>
        </w:rPr>
        <w:t>nformation til brugeren</w:t>
      </w:r>
    </w:p>
    <w:p w:rsidR="00D91A13" w:rsidRPr="002E1710" w:rsidRDefault="00D91A13" w:rsidP="00244F08">
      <w:pPr>
        <w:spacing w:line="240" w:lineRule="auto"/>
        <w:jc w:val="center"/>
        <w:rPr>
          <w:b/>
          <w:lang w:val="da-DK"/>
        </w:rPr>
      </w:pPr>
    </w:p>
    <w:p w:rsidR="00244F08" w:rsidRPr="002E1710" w:rsidRDefault="00244F08" w:rsidP="00244F08">
      <w:pPr>
        <w:spacing w:line="240" w:lineRule="auto"/>
        <w:jc w:val="center"/>
        <w:rPr>
          <w:lang w:val="da-DK"/>
        </w:rPr>
      </w:pPr>
      <w:r w:rsidRPr="002E1710">
        <w:rPr>
          <w:b/>
          <w:lang w:val="da-DK"/>
        </w:rPr>
        <w:t>Stalevo 50</w:t>
      </w:r>
      <w:r w:rsidR="00F525DD">
        <w:rPr>
          <w:lang w:val="da-DK"/>
        </w:rPr>
        <w:t> </w:t>
      </w:r>
      <w:r w:rsidR="00DA1F7F" w:rsidRPr="002E1710">
        <w:rPr>
          <w:b/>
          <w:lang w:val="da-DK"/>
        </w:rPr>
        <w:t>mg</w:t>
      </w:r>
      <w:r w:rsidRPr="002E1710">
        <w:rPr>
          <w:b/>
          <w:lang w:val="da-DK"/>
        </w:rPr>
        <w:t>/12,5</w:t>
      </w:r>
      <w:r w:rsidR="00F525DD">
        <w:rPr>
          <w:lang w:val="da-DK"/>
        </w:rPr>
        <w:t> </w:t>
      </w:r>
      <w:r w:rsidR="00DA1F7F" w:rsidRPr="002E1710">
        <w:rPr>
          <w:b/>
          <w:lang w:val="da-DK"/>
        </w:rPr>
        <w:t>mg</w:t>
      </w:r>
      <w:r w:rsidRPr="002E1710">
        <w:rPr>
          <w:b/>
          <w:lang w:val="da-DK"/>
        </w:rPr>
        <w:t>/200</w:t>
      </w:r>
      <w:r w:rsidR="00F525DD">
        <w:rPr>
          <w:lang w:val="da-DK"/>
        </w:rPr>
        <w:t> </w:t>
      </w:r>
      <w:r w:rsidRPr="002E1710">
        <w:rPr>
          <w:b/>
          <w:lang w:val="da-DK"/>
        </w:rPr>
        <w:t>mg filmovertrukne tabletter</w:t>
      </w:r>
    </w:p>
    <w:p w:rsidR="00244F08" w:rsidRPr="002E1710" w:rsidRDefault="004A39A2" w:rsidP="00244F08">
      <w:pPr>
        <w:spacing w:line="240" w:lineRule="auto"/>
        <w:jc w:val="center"/>
        <w:rPr>
          <w:lang w:val="da-DK"/>
        </w:rPr>
      </w:pPr>
      <w:r>
        <w:rPr>
          <w:lang w:val="da-DK"/>
        </w:rPr>
        <w:t>l</w:t>
      </w:r>
      <w:r w:rsidRPr="002E1710">
        <w:rPr>
          <w:lang w:val="da-DK"/>
        </w:rPr>
        <w:t>evodopa</w:t>
      </w:r>
      <w:r w:rsidR="00244F08" w:rsidRPr="002E1710">
        <w:rPr>
          <w:lang w:val="da-DK"/>
        </w:rPr>
        <w:t>/carbidopa/</w:t>
      </w:r>
      <w:r w:rsidR="00651736">
        <w:rPr>
          <w:lang w:val="da-DK"/>
        </w:rPr>
        <w:t>entacapon</w:t>
      </w:r>
    </w:p>
    <w:p w:rsidR="00244F08" w:rsidRPr="002E1710" w:rsidRDefault="00244F08" w:rsidP="00244F08">
      <w:pPr>
        <w:spacing w:line="240" w:lineRule="auto"/>
        <w:jc w:val="center"/>
        <w:rPr>
          <w:lang w:val="da-DK"/>
        </w:rPr>
      </w:pPr>
    </w:p>
    <w:p w:rsidR="00244F08" w:rsidRPr="004F14D3" w:rsidRDefault="00244F08" w:rsidP="00244F08">
      <w:pPr>
        <w:spacing w:line="240" w:lineRule="auto"/>
        <w:ind w:right="-2"/>
        <w:rPr>
          <w:b/>
          <w:lang w:val="da-DK"/>
        </w:rPr>
      </w:pPr>
      <w:r w:rsidRPr="002E1710">
        <w:rPr>
          <w:b/>
          <w:lang w:val="da-DK"/>
        </w:rPr>
        <w:t xml:space="preserve">Læs denne indlægsseddel grundigt, inden du begynder at tage </w:t>
      </w:r>
      <w:r w:rsidR="008E6F2E">
        <w:rPr>
          <w:b/>
          <w:lang w:val="da-DK"/>
        </w:rPr>
        <w:t>dette lægemiddel, da den indeholder vigtige oplysninger</w:t>
      </w:r>
      <w:r w:rsidRPr="002E1710">
        <w:rPr>
          <w:b/>
          <w:lang w:val="da-DK"/>
        </w:rPr>
        <w:t>.</w:t>
      </w:r>
    </w:p>
    <w:p w:rsidR="00244F08" w:rsidRPr="002E1710" w:rsidRDefault="00244F08" w:rsidP="003C18D0">
      <w:pPr>
        <w:numPr>
          <w:ilvl w:val="0"/>
          <w:numId w:val="8"/>
        </w:numPr>
        <w:tabs>
          <w:tab w:val="left" w:pos="567"/>
        </w:tabs>
        <w:spacing w:line="240" w:lineRule="auto"/>
        <w:ind w:right="-2"/>
        <w:rPr>
          <w:lang w:val="da-DK"/>
        </w:rPr>
      </w:pPr>
      <w:r w:rsidRPr="002E1710">
        <w:rPr>
          <w:lang w:val="da-DK"/>
        </w:rPr>
        <w:t>Gem indlægssedlen. Du kan få brug for at læse den igen.</w:t>
      </w:r>
    </w:p>
    <w:p w:rsidR="00244F08" w:rsidRPr="002E1710" w:rsidRDefault="00824F61" w:rsidP="003C18D0">
      <w:pPr>
        <w:numPr>
          <w:ilvl w:val="0"/>
          <w:numId w:val="8"/>
        </w:numPr>
        <w:tabs>
          <w:tab w:val="left" w:pos="567"/>
        </w:tabs>
        <w:spacing w:line="240" w:lineRule="auto"/>
        <w:rPr>
          <w:lang w:val="da-DK"/>
        </w:rPr>
      </w:pPr>
      <w:r>
        <w:rPr>
          <w:lang w:val="da-DK"/>
        </w:rPr>
        <w:t>Spørg</w:t>
      </w:r>
      <w:r w:rsidR="00703DA7">
        <w:rPr>
          <w:lang w:val="da-DK"/>
        </w:rPr>
        <w:t xml:space="preserve"> </w:t>
      </w:r>
      <w:r w:rsidR="00244F08" w:rsidRPr="002E1710">
        <w:rPr>
          <w:lang w:val="da-DK"/>
        </w:rPr>
        <w:t>læge</w:t>
      </w:r>
      <w:r>
        <w:rPr>
          <w:lang w:val="da-DK"/>
        </w:rPr>
        <w:t>n</w:t>
      </w:r>
      <w:r w:rsidR="00244F08" w:rsidRPr="002E1710">
        <w:rPr>
          <w:lang w:val="da-DK"/>
        </w:rPr>
        <w:t xml:space="preserve"> eller apotek</w:t>
      </w:r>
      <w:r w:rsidR="008E6F2E">
        <w:rPr>
          <w:lang w:val="da-DK"/>
        </w:rPr>
        <w:t>spersonal</w:t>
      </w:r>
      <w:r w:rsidR="00244F08" w:rsidRPr="002E1710">
        <w:rPr>
          <w:lang w:val="da-DK"/>
        </w:rPr>
        <w:t>et, hvis der er mere, du vil vide.</w:t>
      </w:r>
    </w:p>
    <w:p w:rsidR="00244F08" w:rsidRPr="002E1710" w:rsidRDefault="00244F08" w:rsidP="003C18D0">
      <w:pPr>
        <w:numPr>
          <w:ilvl w:val="0"/>
          <w:numId w:val="8"/>
        </w:numPr>
        <w:tabs>
          <w:tab w:val="left" w:pos="567"/>
        </w:tabs>
        <w:spacing w:line="240" w:lineRule="auto"/>
        <w:ind w:right="-2"/>
        <w:rPr>
          <w:b/>
          <w:lang w:val="da-DK"/>
        </w:rPr>
      </w:pPr>
      <w:r w:rsidRPr="002E1710">
        <w:rPr>
          <w:lang w:val="da-DK"/>
        </w:rPr>
        <w:t xml:space="preserve">Lægen har ordineret Stalevo til dig personligt. Lad derfor være med at give </w:t>
      </w:r>
      <w:r w:rsidR="00E31F99">
        <w:rPr>
          <w:lang w:val="da-DK"/>
        </w:rPr>
        <w:t>medicinen</w:t>
      </w:r>
      <w:r w:rsidRPr="002E1710">
        <w:rPr>
          <w:lang w:val="da-DK"/>
        </w:rPr>
        <w:t xml:space="preserve"> til andre. Det kan være skadeligt for andre, selvom de har </w:t>
      </w:r>
      <w:r w:rsidR="00D007DF">
        <w:rPr>
          <w:lang w:val="da-DK"/>
        </w:rPr>
        <w:t xml:space="preserve">de </w:t>
      </w:r>
      <w:r w:rsidRPr="002E1710">
        <w:rPr>
          <w:lang w:val="da-DK"/>
        </w:rPr>
        <w:t>samme symptomer, som du har.</w:t>
      </w:r>
    </w:p>
    <w:p w:rsidR="00244F08" w:rsidRPr="002E1710" w:rsidRDefault="00D42E96" w:rsidP="003C18D0">
      <w:pPr>
        <w:numPr>
          <w:ilvl w:val="0"/>
          <w:numId w:val="8"/>
        </w:numPr>
        <w:tabs>
          <w:tab w:val="left" w:pos="567"/>
        </w:tabs>
        <w:spacing w:line="240" w:lineRule="auto"/>
        <w:ind w:right="-2"/>
        <w:rPr>
          <w:b/>
          <w:lang w:val="da-DK"/>
        </w:rPr>
      </w:pPr>
      <w:r>
        <w:rPr>
          <w:lang w:val="da-DK"/>
        </w:rPr>
        <w:t>Kontakt</w:t>
      </w:r>
      <w:r w:rsidR="00244F08" w:rsidRPr="002E1710">
        <w:rPr>
          <w:lang w:val="da-DK"/>
        </w:rPr>
        <w:t xml:space="preserve"> lægen eller apotek</w:t>
      </w:r>
      <w:r w:rsidR="008E6F2E">
        <w:rPr>
          <w:lang w:val="da-DK"/>
        </w:rPr>
        <w:t>spersonal</w:t>
      </w:r>
      <w:r w:rsidR="00244F08" w:rsidRPr="002E1710">
        <w:rPr>
          <w:lang w:val="da-DK"/>
        </w:rPr>
        <w:t xml:space="preserve">et, hvis du får bivirkninger, </w:t>
      </w:r>
      <w:r w:rsidR="004A39A2">
        <w:rPr>
          <w:lang w:val="da-DK"/>
        </w:rPr>
        <w:t xml:space="preserve">herunder bivirkninger, </w:t>
      </w:r>
      <w:r w:rsidR="00F370DF">
        <w:rPr>
          <w:lang w:val="da-DK"/>
        </w:rPr>
        <w:t>som ikke er nævnt i denne indlægsseddel</w:t>
      </w:r>
      <w:r w:rsidR="00244F08" w:rsidRPr="002E1710">
        <w:rPr>
          <w:lang w:val="da-DK"/>
        </w:rPr>
        <w:t>.</w:t>
      </w:r>
      <w:r w:rsidR="00E31F99">
        <w:rPr>
          <w:lang w:val="da-DK"/>
        </w:rPr>
        <w:t xml:space="preserve"> Se punkt 4.</w:t>
      </w:r>
    </w:p>
    <w:p w:rsidR="00244F08" w:rsidRDefault="00244F08" w:rsidP="00244F08">
      <w:pPr>
        <w:spacing w:line="240" w:lineRule="auto"/>
        <w:ind w:right="-2"/>
        <w:rPr>
          <w:lang w:val="da-DK"/>
        </w:rPr>
      </w:pPr>
    </w:p>
    <w:p w:rsidR="003E55F8" w:rsidRDefault="003E55F8" w:rsidP="00244F08">
      <w:pPr>
        <w:spacing w:line="240" w:lineRule="auto"/>
        <w:ind w:right="-2"/>
        <w:rPr>
          <w:lang w:val="da-DK"/>
        </w:rPr>
      </w:pPr>
      <w:r w:rsidRPr="007F7829">
        <w:rPr>
          <w:szCs w:val="22"/>
          <w:lang w:val="da-DK"/>
        </w:rPr>
        <w:t xml:space="preserve">Se den nyeste indlægsseddel på </w:t>
      </w:r>
      <w:hyperlink r:id="rId13" w:history="1">
        <w:r w:rsidRPr="007F7829">
          <w:rPr>
            <w:rStyle w:val="Hyperlink"/>
            <w:szCs w:val="22"/>
            <w:lang w:val="da-DK"/>
          </w:rPr>
          <w:t>www.indlaegsseddel.dk</w:t>
        </w:r>
      </w:hyperlink>
      <w:r w:rsidRPr="007F7829">
        <w:rPr>
          <w:rStyle w:val="Hyperlink"/>
          <w:szCs w:val="22"/>
          <w:lang w:val="da-DK"/>
        </w:rPr>
        <w:t>.</w:t>
      </w:r>
    </w:p>
    <w:p w:rsidR="003E55F8" w:rsidRPr="002E1710" w:rsidRDefault="003E55F8" w:rsidP="00244F08">
      <w:pPr>
        <w:spacing w:line="240" w:lineRule="auto"/>
        <w:ind w:right="-2"/>
        <w:rPr>
          <w:lang w:val="da-DK"/>
        </w:rPr>
      </w:pPr>
    </w:p>
    <w:p w:rsidR="00244F08" w:rsidRPr="002E1710" w:rsidRDefault="00244F08" w:rsidP="00244F08">
      <w:pPr>
        <w:spacing w:line="240" w:lineRule="auto"/>
        <w:ind w:right="-2"/>
        <w:rPr>
          <w:lang w:val="da-DK"/>
        </w:rPr>
      </w:pPr>
      <w:r w:rsidRPr="002E1710">
        <w:rPr>
          <w:b/>
          <w:lang w:val="da-DK"/>
        </w:rPr>
        <w:t>Oversigt over indlægssedlen</w:t>
      </w:r>
      <w:r w:rsidRPr="002E1710">
        <w:rPr>
          <w:lang w:val="da-DK"/>
        </w:rPr>
        <w:t>:</w:t>
      </w:r>
    </w:p>
    <w:p w:rsidR="00244F08" w:rsidRPr="002E1710" w:rsidRDefault="00244F08" w:rsidP="00244F08">
      <w:pPr>
        <w:spacing w:line="240" w:lineRule="auto"/>
        <w:ind w:left="567" w:right="-29" w:hanging="567"/>
        <w:rPr>
          <w:lang w:val="da-DK"/>
        </w:rPr>
      </w:pPr>
      <w:r w:rsidRPr="002E1710">
        <w:rPr>
          <w:lang w:val="da-DK"/>
        </w:rPr>
        <w:t>1.</w:t>
      </w:r>
      <w:r w:rsidRPr="002E1710">
        <w:rPr>
          <w:lang w:val="da-DK"/>
        </w:rPr>
        <w:tab/>
      </w:r>
      <w:r w:rsidR="004D6EAF">
        <w:rPr>
          <w:lang w:val="da-DK"/>
        </w:rPr>
        <w:t>Virkning og anvendelse</w:t>
      </w:r>
    </w:p>
    <w:p w:rsidR="00244F08" w:rsidRPr="002E1710" w:rsidRDefault="00244F08" w:rsidP="00244F08">
      <w:pPr>
        <w:spacing w:line="240" w:lineRule="auto"/>
        <w:ind w:left="567" w:right="-29" w:hanging="567"/>
        <w:rPr>
          <w:lang w:val="da-DK"/>
        </w:rPr>
      </w:pPr>
      <w:r w:rsidRPr="002E1710">
        <w:rPr>
          <w:lang w:val="da-DK"/>
        </w:rPr>
        <w:t>2.</w:t>
      </w:r>
      <w:r w:rsidRPr="002E1710">
        <w:rPr>
          <w:lang w:val="da-DK"/>
        </w:rPr>
        <w:tab/>
        <w:t>Det skal du vide, før du begynder at tage Stalevo</w:t>
      </w:r>
    </w:p>
    <w:p w:rsidR="00244F08" w:rsidRPr="002E1710" w:rsidRDefault="00244F08" w:rsidP="00244F08">
      <w:pPr>
        <w:spacing w:line="240" w:lineRule="auto"/>
        <w:ind w:left="567" w:right="-29" w:hanging="567"/>
        <w:rPr>
          <w:lang w:val="da-DK"/>
        </w:rPr>
      </w:pPr>
      <w:r w:rsidRPr="002E1710">
        <w:rPr>
          <w:lang w:val="da-DK"/>
        </w:rPr>
        <w:t>3.</w:t>
      </w:r>
      <w:r w:rsidRPr="002E1710">
        <w:rPr>
          <w:lang w:val="da-DK"/>
        </w:rPr>
        <w:tab/>
        <w:t>Sådan skal du tage Stalevo</w:t>
      </w:r>
    </w:p>
    <w:p w:rsidR="00244F08" w:rsidRPr="002E1710" w:rsidRDefault="00244F08" w:rsidP="00244F08">
      <w:pPr>
        <w:spacing w:line="240" w:lineRule="auto"/>
        <w:ind w:left="567" w:right="-29" w:hanging="567"/>
        <w:rPr>
          <w:lang w:val="da-DK"/>
        </w:rPr>
      </w:pPr>
      <w:r w:rsidRPr="002E1710">
        <w:rPr>
          <w:lang w:val="da-DK"/>
        </w:rPr>
        <w:t>4.</w:t>
      </w:r>
      <w:r w:rsidRPr="002E1710">
        <w:rPr>
          <w:lang w:val="da-DK"/>
        </w:rPr>
        <w:tab/>
        <w:t>Bivirkninger</w:t>
      </w:r>
    </w:p>
    <w:p w:rsidR="00244F08" w:rsidRPr="002E1710" w:rsidRDefault="00244F08" w:rsidP="00244F08">
      <w:pPr>
        <w:spacing w:line="240" w:lineRule="auto"/>
        <w:ind w:left="567" w:right="-29" w:hanging="567"/>
        <w:rPr>
          <w:lang w:val="da-DK"/>
        </w:rPr>
      </w:pPr>
      <w:r w:rsidRPr="002E1710">
        <w:rPr>
          <w:lang w:val="da-DK"/>
        </w:rPr>
        <w:t>5.</w:t>
      </w:r>
      <w:r w:rsidRPr="002E1710">
        <w:rPr>
          <w:lang w:val="da-DK"/>
        </w:rPr>
        <w:tab/>
      </w:r>
      <w:r w:rsidR="004D6EAF">
        <w:rPr>
          <w:lang w:val="da-DK"/>
        </w:rPr>
        <w:t>Opbevaring</w:t>
      </w:r>
    </w:p>
    <w:p w:rsidR="00244F08" w:rsidRPr="002E1710" w:rsidRDefault="00244F08" w:rsidP="00244F08">
      <w:pPr>
        <w:spacing w:line="240" w:lineRule="auto"/>
        <w:ind w:left="567" w:right="-29" w:hanging="567"/>
        <w:rPr>
          <w:lang w:val="da-DK"/>
        </w:rPr>
      </w:pPr>
      <w:r w:rsidRPr="002E1710">
        <w:rPr>
          <w:lang w:val="da-DK"/>
        </w:rPr>
        <w:t>6.</w:t>
      </w:r>
      <w:r w:rsidRPr="002E1710">
        <w:rPr>
          <w:lang w:val="da-DK"/>
        </w:rPr>
        <w:tab/>
      </w:r>
      <w:r w:rsidR="008E6F2E">
        <w:rPr>
          <w:lang w:val="da-DK"/>
        </w:rPr>
        <w:t>Pakningsstørrelser og y</w:t>
      </w:r>
      <w:r w:rsidRPr="002E1710">
        <w:rPr>
          <w:lang w:val="da-DK"/>
        </w:rPr>
        <w:t>derligere oplysninger</w:t>
      </w:r>
    </w:p>
    <w:p w:rsidR="00244F08" w:rsidRPr="002E1710" w:rsidRDefault="00244F08" w:rsidP="00244F08">
      <w:pPr>
        <w:spacing w:line="240" w:lineRule="auto"/>
        <w:ind w:right="-2"/>
        <w:rPr>
          <w:lang w:val="da-DK"/>
        </w:rPr>
      </w:pPr>
    </w:p>
    <w:p w:rsidR="00244F08" w:rsidRPr="002E1710" w:rsidRDefault="00244F08" w:rsidP="00244F08">
      <w:pPr>
        <w:spacing w:line="240" w:lineRule="auto"/>
        <w:ind w:right="-2"/>
        <w:rPr>
          <w:lang w:val="da-DK"/>
        </w:rPr>
      </w:pPr>
    </w:p>
    <w:p w:rsidR="00244F08" w:rsidRPr="002E1710" w:rsidRDefault="00244F08" w:rsidP="00244F08">
      <w:pPr>
        <w:suppressAutoHyphens/>
        <w:spacing w:line="240" w:lineRule="auto"/>
        <w:ind w:left="567" w:hanging="567"/>
        <w:rPr>
          <w:lang w:val="da-DK"/>
        </w:rPr>
      </w:pPr>
      <w:r w:rsidRPr="002E1710">
        <w:rPr>
          <w:b/>
          <w:lang w:val="da-DK"/>
        </w:rPr>
        <w:t>1.</w:t>
      </w:r>
      <w:r w:rsidRPr="002E1710">
        <w:rPr>
          <w:b/>
          <w:lang w:val="da-DK"/>
        </w:rPr>
        <w:tab/>
        <w:t>V</w:t>
      </w:r>
      <w:r w:rsidR="008E6F2E">
        <w:rPr>
          <w:b/>
          <w:lang w:val="da-DK"/>
        </w:rPr>
        <w:t>irkning og anvendelse</w:t>
      </w:r>
    </w:p>
    <w:p w:rsidR="00244F08" w:rsidRPr="002E1710" w:rsidRDefault="00244F08" w:rsidP="00244F08">
      <w:pPr>
        <w:suppressAutoHyphens/>
        <w:spacing w:line="240" w:lineRule="auto"/>
        <w:rPr>
          <w:lang w:val="da-DK"/>
        </w:rPr>
      </w:pPr>
    </w:p>
    <w:p w:rsidR="00357CB1" w:rsidRDefault="00244F08" w:rsidP="00244F08">
      <w:pPr>
        <w:suppressAutoHyphens/>
        <w:spacing w:line="240" w:lineRule="auto"/>
        <w:rPr>
          <w:lang w:val="da-DK"/>
        </w:rPr>
      </w:pPr>
      <w:r w:rsidRPr="002E1710">
        <w:rPr>
          <w:lang w:val="da-DK"/>
        </w:rPr>
        <w:t>Stalevo indeholder tre virksomme stoffer</w:t>
      </w:r>
      <w:r w:rsidR="00440D15" w:rsidRPr="002E1710">
        <w:rPr>
          <w:lang w:val="da-DK"/>
        </w:rPr>
        <w:t xml:space="preserve"> (levodopa, carbidopa og </w:t>
      </w:r>
      <w:r w:rsidR="00651736">
        <w:rPr>
          <w:lang w:val="da-DK"/>
        </w:rPr>
        <w:t>entacapon</w:t>
      </w:r>
      <w:r w:rsidR="00440D15" w:rsidRPr="002E1710">
        <w:rPr>
          <w:lang w:val="da-DK"/>
        </w:rPr>
        <w:t>)</w:t>
      </w:r>
      <w:r w:rsidRPr="002E1710">
        <w:rPr>
          <w:lang w:val="da-DK"/>
        </w:rPr>
        <w:t xml:space="preserve"> i </w:t>
      </w:r>
      <w:r w:rsidR="000D26D8" w:rsidRPr="002E1710">
        <w:rPr>
          <w:lang w:val="da-DK"/>
        </w:rPr>
        <w:t>é</w:t>
      </w:r>
      <w:r w:rsidRPr="002E1710">
        <w:rPr>
          <w:lang w:val="da-DK"/>
        </w:rPr>
        <w:t>n filmovertrukke</w:t>
      </w:r>
      <w:r w:rsidR="00440D15" w:rsidRPr="002E1710">
        <w:rPr>
          <w:lang w:val="da-DK"/>
        </w:rPr>
        <w:t>t</w:t>
      </w:r>
      <w:r w:rsidRPr="002E1710">
        <w:rPr>
          <w:lang w:val="da-DK"/>
        </w:rPr>
        <w:t xml:space="preserve"> tablet. </w:t>
      </w:r>
      <w:r w:rsidR="00440D15" w:rsidRPr="002E1710">
        <w:rPr>
          <w:lang w:val="da-DK"/>
        </w:rPr>
        <w:t>Stalevo bruges til behandling af Parkinsons sygdom.</w:t>
      </w:r>
    </w:p>
    <w:p w:rsidR="00244F08" w:rsidRPr="002E1710" w:rsidRDefault="00244F08" w:rsidP="00244F08">
      <w:pPr>
        <w:suppressAutoHyphens/>
        <w:spacing w:line="240" w:lineRule="auto"/>
        <w:rPr>
          <w:lang w:val="da-DK"/>
        </w:rPr>
      </w:pPr>
    </w:p>
    <w:p w:rsidR="00440D15" w:rsidRPr="006D67DD" w:rsidRDefault="00440D15" w:rsidP="00244F08">
      <w:pPr>
        <w:suppressAutoHyphens/>
        <w:spacing w:line="240" w:lineRule="auto"/>
        <w:rPr>
          <w:lang w:val="da-DK"/>
        </w:rPr>
      </w:pPr>
      <w:r w:rsidRPr="006D67DD">
        <w:rPr>
          <w:lang w:val="da-DK"/>
        </w:rPr>
        <w:t xml:space="preserve">Parkinsons sygdom skyldes lavt indhold i hjernen af et stof, der kaldes dopamin. Levadopa øger mængden af dopamin og nedsætter herved symptomerne </w:t>
      </w:r>
      <w:r w:rsidR="00085034" w:rsidRPr="006D67DD">
        <w:rPr>
          <w:lang w:val="da-DK"/>
        </w:rPr>
        <w:t>på</w:t>
      </w:r>
      <w:r w:rsidRPr="006D67DD">
        <w:rPr>
          <w:lang w:val="da-DK"/>
        </w:rPr>
        <w:t xml:space="preserve"> Parkinsons sygdom. C</w:t>
      </w:r>
      <w:r w:rsidR="00313B23">
        <w:rPr>
          <w:lang w:val="da-DK"/>
        </w:rPr>
        <w:t>arbidopa og</w:t>
      </w:r>
      <w:r w:rsidR="000D26D8" w:rsidRPr="006D67DD">
        <w:rPr>
          <w:lang w:val="da-DK"/>
        </w:rPr>
        <w:t xml:space="preserve"> </w:t>
      </w:r>
      <w:r w:rsidR="00651736">
        <w:rPr>
          <w:lang w:val="da-DK"/>
        </w:rPr>
        <w:t>entacapon</w:t>
      </w:r>
      <w:r w:rsidR="000D26D8" w:rsidRPr="006D67DD">
        <w:rPr>
          <w:lang w:val="da-DK"/>
        </w:rPr>
        <w:t xml:space="preserve"> forbedrer</w:t>
      </w:r>
      <w:r w:rsidR="000D26D8" w:rsidRPr="0093171E">
        <w:rPr>
          <w:b/>
          <w:lang w:val="da-DK"/>
        </w:rPr>
        <w:t xml:space="preserve"> </w:t>
      </w:r>
      <w:r w:rsidR="000D26D8" w:rsidRPr="006D67DD">
        <w:rPr>
          <w:lang w:val="da-DK"/>
        </w:rPr>
        <w:t>levadopa</w:t>
      </w:r>
      <w:r w:rsidR="0037082E">
        <w:rPr>
          <w:lang w:val="da-DK"/>
        </w:rPr>
        <w:t>s antiparkinson-virkning</w:t>
      </w:r>
      <w:r w:rsidRPr="006D67DD">
        <w:rPr>
          <w:lang w:val="da-DK"/>
        </w:rPr>
        <w:t>.</w:t>
      </w:r>
    </w:p>
    <w:p w:rsidR="00244F08" w:rsidRDefault="00244F08" w:rsidP="00244F08">
      <w:pPr>
        <w:suppressAutoHyphens/>
        <w:spacing w:line="240" w:lineRule="auto"/>
        <w:rPr>
          <w:lang w:val="da-DK"/>
        </w:rPr>
      </w:pPr>
    </w:p>
    <w:p w:rsidR="00FF1015" w:rsidRPr="002E1710" w:rsidRDefault="00FF1015" w:rsidP="00244F08">
      <w:pPr>
        <w:suppressAutoHyphens/>
        <w:spacing w:line="240" w:lineRule="auto"/>
        <w:rPr>
          <w:lang w:val="da-DK"/>
        </w:rPr>
      </w:pPr>
    </w:p>
    <w:p w:rsidR="00244F08" w:rsidRPr="002E1710" w:rsidRDefault="00244F08" w:rsidP="00244F08">
      <w:pPr>
        <w:suppressAutoHyphens/>
        <w:spacing w:line="240" w:lineRule="auto"/>
        <w:ind w:left="567" w:hanging="567"/>
        <w:rPr>
          <w:b/>
          <w:lang w:val="da-DK"/>
        </w:rPr>
      </w:pPr>
      <w:r w:rsidRPr="002E1710">
        <w:rPr>
          <w:b/>
          <w:lang w:val="da-DK"/>
        </w:rPr>
        <w:t>2.</w:t>
      </w:r>
      <w:r w:rsidRPr="002E1710">
        <w:rPr>
          <w:b/>
          <w:lang w:val="da-DK"/>
        </w:rPr>
        <w:tab/>
        <w:t>D</w:t>
      </w:r>
      <w:r w:rsidR="008E6F2E">
        <w:rPr>
          <w:b/>
          <w:lang w:val="da-DK"/>
        </w:rPr>
        <w:t>et skal du vide, før du begynder at tage Stalevo</w:t>
      </w:r>
    </w:p>
    <w:p w:rsidR="00244F08" w:rsidRPr="002E1710" w:rsidRDefault="00244F08" w:rsidP="00244F08">
      <w:pPr>
        <w:suppressAutoHyphens/>
        <w:spacing w:line="240" w:lineRule="auto"/>
        <w:ind w:left="567" w:hanging="567"/>
        <w:rPr>
          <w:lang w:val="da-DK"/>
        </w:rPr>
      </w:pPr>
    </w:p>
    <w:p w:rsidR="00244F08" w:rsidRDefault="00244F08" w:rsidP="00244F08">
      <w:pPr>
        <w:suppressAutoHyphens/>
        <w:spacing w:line="240" w:lineRule="auto"/>
        <w:ind w:left="426" w:hanging="426"/>
        <w:rPr>
          <w:b/>
          <w:lang w:val="da-DK"/>
        </w:rPr>
      </w:pPr>
      <w:r w:rsidRPr="002E1710">
        <w:rPr>
          <w:b/>
          <w:lang w:val="da-DK"/>
        </w:rPr>
        <w:t>Tag ikke Stalevo</w:t>
      </w:r>
      <w:r w:rsidR="008B7406">
        <w:rPr>
          <w:b/>
          <w:lang w:val="da-DK"/>
        </w:rPr>
        <w:t>, hvis du</w:t>
      </w:r>
    </w:p>
    <w:p w:rsidR="007D7FA5" w:rsidRPr="002E1710" w:rsidRDefault="007D7FA5" w:rsidP="00244F08">
      <w:pPr>
        <w:suppressAutoHyphens/>
        <w:spacing w:line="240" w:lineRule="auto"/>
        <w:ind w:left="426" w:hanging="426"/>
        <w:rPr>
          <w:b/>
          <w:lang w:val="da-DK"/>
        </w:rPr>
      </w:pPr>
    </w:p>
    <w:p w:rsidR="00244F08" w:rsidRPr="002E1710" w:rsidRDefault="00244F08" w:rsidP="00C02979">
      <w:pPr>
        <w:numPr>
          <w:ilvl w:val="0"/>
          <w:numId w:val="42"/>
        </w:numPr>
        <w:tabs>
          <w:tab w:val="clear" w:pos="567"/>
        </w:tabs>
        <w:suppressAutoHyphens/>
        <w:spacing w:line="240" w:lineRule="auto"/>
        <w:rPr>
          <w:lang w:val="da-DK"/>
        </w:rPr>
      </w:pPr>
      <w:r w:rsidRPr="002E1710">
        <w:rPr>
          <w:lang w:val="da-DK"/>
        </w:rPr>
        <w:t xml:space="preserve">er allergisk over for levodopa, carbidopa eller </w:t>
      </w:r>
      <w:r w:rsidR="00651736">
        <w:rPr>
          <w:lang w:val="da-DK"/>
        </w:rPr>
        <w:t>entacapon</w:t>
      </w:r>
      <w:r w:rsidRPr="002E1710">
        <w:rPr>
          <w:lang w:val="da-DK"/>
        </w:rPr>
        <w:t xml:space="preserve"> eller et af de øvrige indholdsstoffer i </w:t>
      </w:r>
      <w:r w:rsidR="008E6F2E">
        <w:rPr>
          <w:lang w:val="da-DK"/>
        </w:rPr>
        <w:t>dette lægemiddel (angivet i punkt 6)</w:t>
      </w:r>
    </w:p>
    <w:p w:rsidR="00244F08" w:rsidRPr="002E1710" w:rsidRDefault="00244F08" w:rsidP="00C02979">
      <w:pPr>
        <w:numPr>
          <w:ilvl w:val="0"/>
          <w:numId w:val="42"/>
        </w:numPr>
        <w:tabs>
          <w:tab w:val="clear" w:pos="567"/>
        </w:tabs>
        <w:suppressAutoHyphens/>
        <w:spacing w:line="240" w:lineRule="auto"/>
        <w:rPr>
          <w:lang w:val="da-DK"/>
        </w:rPr>
      </w:pPr>
      <w:r w:rsidRPr="002E1710">
        <w:rPr>
          <w:lang w:val="da-DK"/>
        </w:rPr>
        <w:t>har snævervinklet glaukom</w:t>
      </w:r>
      <w:r w:rsidR="002B4144">
        <w:rPr>
          <w:lang w:val="da-DK"/>
        </w:rPr>
        <w:t xml:space="preserve"> (en øjensygdom</w:t>
      </w:r>
      <w:r w:rsidRPr="002E1710">
        <w:rPr>
          <w:lang w:val="da-DK"/>
        </w:rPr>
        <w:t>)</w:t>
      </w:r>
    </w:p>
    <w:p w:rsidR="00244F08" w:rsidRPr="002E1710" w:rsidRDefault="00244F08" w:rsidP="00C02979">
      <w:pPr>
        <w:numPr>
          <w:ilvl w:val="0"/>
          <w:numId w:val="42"/>
        </w:numPr>
        <w:tabs>
          <w:tab w:val="clear" w:pos="567"/>
        </w:tabs>
        <w:suppressAutoHyphens/>
        <w:spacing w:line="240" w:lineRule="auto"/>
        <w:rPr>
          <w:lang w:val="da-DK"/>
        </w:rPr>
      </w:pPr>
      <w:r w:rsidRPr="002E1710">
        <w:rPr>
          <w:lang w:val="da-DK"/>
        </w:rPr>
        <w:t xml:space="preserve">har </w:t>
      </w:r>
      <w:r w:rsidR="008B7406">
        <w:rPr>
          <w:lang w:val="da-DK"/>
        </w:rPr>
        <w:t>en svulst</w:t>
      </w:r>
      <w:r w:rsidRPr="002E1710">
        <w:rPr>
          <w:lang w:val="da-DK"/>
        </w:rPr>
        <w:t xml:space="preserve"> i binyrerne</w:t>
      </w:r>
    </w:p>
    <w:p w:rsidR="00244F08" w:rsidRPr="002E1710" w:rsidRDefault="00244F08" w:rsidP="00C02979">
      <w:pPr>
        <w:numPr>
          <w:ilvl w:val="0"/>
          <w:numId w:val="42"/>
        </w:numPr>
        <w:tabs>
          <w:tab w:val="clear" w:pos="567"/>
        </w:tabs>
        <w:suppressAutoHyphens/>
        <w:spacing w:line="240" w:lineRule="auto"/>
        <w:rPr>
          <w:lang w:val="da-DK"/>
        </w:rPr>
      </w:pPr>
      <w:r w:rsidRPr="002E1710">
        <w:rPr>
          <w:lang w:val="da-DK"/>
        </w:rPr>
        <w:t>tager visse lægemidler mod depression (</w:t>
      </w:r>
      <w:r w:rsidR="008B7406">
        <w:rPr>
          <w:lang w:val="da-DK"/>
        </w:rPr>
        <w:t xml:space="preserve">kombinationer af </w:t>
      </w:r>
      <w:r w:rsidRPr="002E1710">
        <w:rPr>
          <w:lang w:val="da-DK"/>
        </w:rPr>
        <w:t>selektive MAO-A og MAO-B</w:t>
      </w:r>
      <w:r w:rsidR="00440D15" w:rsidRPr="002E1710">
        <w:rPr>
          <w:lang w:val="da-DK"/>
        </w:rPr>
        <w:t>-</w:t>
      </w:r>
      <w:r w:rsidRPr="002E1710">
        <w:rPr>
          <w:lang w:val="da-DK"/>
        </w:rPr>
        <w:t xml:space="preserve">hæmmere </w:t>
      </w:r>
      <w:r w:rsidR="008B7406">
        <w:rPr>
          <w:lang w:val="da-DK"/>
        </w:rPr>
        <w:t>eller</w:t>
      </w:r>
      <w:r w:rsidRPr="002E1710">
        <w:rPr>
          <w:lang w:val="da-DK"/>
        </w:rPr>
        <w:t xml:space="preserve"> ikke-selektive MAO</w:t>
      </w:r>
      <w:r w:rsidR="00440D15" w:rsidRPr="002E1710">
        <w:rPr>
          <w:lang w:val="da-DK"/>
        </w:rPr>
        <w:t>-</w:t>
      </w:r>
      <w:r w:rsidRPr="002E1710">
        <w:rPr>
          <w:lang w:val="da-DK"/>
        </w:rPr>
        <w:t>hæmmere)</w:t>
      </w:r>
    </w:p>
    <w:p w:rsidR="00244F08" w:rsidRPr="002E1710" w:rsidRDefault="00244F08" w:rsidP="00C02979">
      <w:pPr>
        <w:numPr>
          <w:ilvl w:val="0"/>
          <w:numId w:val="42"/>
        </w:numPr>
        <w:tabs>
          <w:tab w:val="clear" w:pos="567"/>
        </w:tabs>
        <w:suppressAutoHyphens/>
        <w:spacing w:line="240" w:lineRule="auto"/>
        <w:rPr>
          <w:lang w:val="da-DK"/>
        </w:rPr>
      </w:pPr>
      <w:r w:rsidRPr="002E1710">
        <w:rPr>
          <w:lang w:val="da-DK"/>
        </w:rPr>
        <w:t xml:space="preserve">tidligere har haft malignt neuroleptikasyndrom </w:t>
      </w:r>
      <w:r w:rsidR="002B4144">
        <w:rPr>
          <w:lang w:val="da-DK"/>
        </w:rPr>
        <w:t>(</w:t>
      </w:r>
      <w:r w:rsidRPr="002E1710">
        <w:rPr>
          <w:lang w:val="da-DK"/>
        </w:rPr>
        <w:t>MNS</w:t>
      </w:r>
      <w:r w:rsidR="002B4144">
        <w:rPr>
          <w:lang w:val="da-DK"/>
        </w:rPr>
        <w:t xml:space="preserve"> – dette er en sjælden reaktion</w:t>
      </w:r>
      <w:r w:rsidRPr="002E1710">
        <w:rPr>
          <w:lang w:val="da-DK"/>
        </w:rPr>
        <w:t xml:space="preserve"> overfor lægemidler, som bruges til behandling af alvorlige mentale lidelser</w:t>
      </w:r>
      <w:r w:rsidR="002B4144">
        <w:rPr>
          <w:lang w:val="da-DK"/>
        </w:rPr>
        <w:t>)</w:t>
      </w:r>
    </w:p>
    <w:p w:rsidR="00244F08" w:rsidRPr="002E1710" w:rsidRDefault="00244F08" w:rsidP="00C02979">
      <w:pPr>
        <w:numPr>
          <w:ilvl w:val="0"/>
          <w:numId w:val="42"/>
        </w:numPr>
        <w:tabs>
          <w:tab w:val="clear" w:pos="567"/>
        </w:tabs>
        <w:suppressAutoHyphens/>
        <w:spacing w:line="240" w:lineRule="auto"/>
        <w:rPr>
          <w:lang w:val="da-DK"/>
        </w:rPr>
      </w:pPr>
      <w:r w:rsidRPr="002E1710">
        <w:rPr>
          <w:lang w:val="da-DK"/>
        </w:rPr>
        <w:t>har haft ikke-traumatisk rabdomyolyse</w:t>
      </w:r>
      <w:r w:rsidR="002B4144">
        <w:rPr>
          <w:lang w:val="da-DK"/>
        </w:rPr>
        <w:t xml:space="preserve"> (en sjælden muskellidelse</w:t>
      </w:r>
      <w:r w:rsidRPr="002E1710">
        <w:rPr>
          <w:lang w:val="da-DK"/>
        </w:rPr>
        <w:t>)</w:t>
      </w:r>
    </w:p>
    <w:p w:rsidR="00244F08" w:rsidRPr="002E1710" w:rsidRDefault="00244F08" w:rsidP="00C02979">
      <w:pPr>
        <w:numPr>
          <w:ilvl w:val="0"/>
          <w:numId w:val="42"/>
        </w:numPr>
        <w:tabs>
          <w:tab w:val="clear" w:pos="567"/>
        </w:tabs>
        <w:suppressAutoHyphens/>
        <w:spacing w:line="240" w:lineRule="auto"/>
        <w:rPr>
          <w:lang w:val="da-DK"/>
        </w:rPr>
      </w:pPr>
      <w:r w:rsidRPr="002E1710">
        <w:rPr>
          <w:lang w:val="da-DK"/>
        </w:rPr>
        <w:t xml:space="preserve">har </w:t>
      </w:r>
      <w:r w:rsidR="007C333B" w:rsidRPr="002E1710">
        <w:rPr>
          <w:lang w:val="da-DK"/>
        </w:rPr>
        <w:t>en alvorlig leversygdom</w:t>
      </w:r>
      <w:r w:rsidRPr="002E1710">
        <w:rPr>
          <w:lang w:val="da-DK"/>
        </w:rPr>
        <w:t>.</w:t>
      </w:r>
    </w:p>
    <w:p w:rsidR="00244F08" w:rsidRPr="002E1710" w:rsidRDefault="00244F08" w:rsidP="00244F08">
      <w:pPr>
        <w:suppressAutoHyphens/>
        <w:spacing w:line="240" w:lineRule="auto"/>
        <w:ind w:left="567" w:hanging="567"/>
        <w:rPr>
          <w:lang w:val="da-DK"/>
        </w:rPr>
      </w:pPr>
    </w:p>
    <w:p w:rsidR="00244F08" w:rsidRDefault="008E6F2E" w:rsidP="00244F08">
      <w:pPr>
        <w:suppressAutoHyphens/>
        <w:spacing w:line="240" w:lineRule="auto"/>
        <w:ind w:left="567" w:hanging="567"/>
        <w:rPr>
          <w:b/>
          <w:lang w:val="da-DK"/>
        </w:rPr>
      </w:pPr>
      <w:r>
        <w:rPr>
          <w:b/>
          <w:lang w:val="da-DK"/>
        </w:rPr>
        <w:t>Advarsler og forsigtighedsregler</w:t>
      </w:r>
    </w:p>
    <w:p w:rsidR="007D7FA5" w:rsidRPr="002E1710" w:rsidRDefault="007D7FA5" w:rsidP="00244F08">
      <w:pPr>
        <w:suppressAutoHyphens/>
        <w:spacing w:line="240" w:lineRule="auto"/>
        <w:ind w:left="567" w:hanging="567"/>
        <w:rPr>
          <w:b/>
          <w:lang w:val="da-DK"/>
        </w:rPr>
      </w:pPr>
    </w:p>
    <w:p w:rsidR="007C333B" w:rsidRPr="00DA3DD1" w:rsidRDefault="008E6F2E" w:rsidP="007C333B">
      <w:pPr>
        <w:suppressAutoHyphens/>
        <w:spacing w:line="240" w:lineRule="auto"/>
        <w:ind w:left="567" w:hanging="567"/>
        <w:rPr>
          <w:u w:val="single"/>
          <w:lang w:val="da-DK"/>
        </w:rPr>
      </w:pPr>
      <w:r w:rsidRPr="00D05D53">
        <w:rPr>
          <w:u w:val="single"/>
          <w:lang w:val="da-DK"/>
        </w:rPr>
        <w:t>Kontakt lægen eller apotek</w:t>
      </w:r>
      <w:r w:rsidR="00BF3DB1" w:rsidRPr="00D05D53">
        <w:rPr>
          <w:u w:val="single"/>
          <w:lang w:val="da-DK"/>
        </w:rPr>
        <w:t>spersonal</w:t>
      </w:r>
      <w:r w:rsidRPr="00D05D53">
        <w:rPr>
          <w:u w:val="single"/>
          <w:lang w:val="da-DK"/>
        </w:rPr>
        <w:t>et, før du tager Stalevo,</w:t>
      </w:r>
      <w:r w:rsidR="007C333B" w:rsidRPr="00DA3DD1">
        <w:rPr>
          <w:u w:val="single"/>
          <w:lang w:val="da-DK"/>
        </w:rPr>
        <w:t xml:space="preserve"> hvis du har eller tidligere har haft:</w:t>
      </w:r>
    </w:p>
    <w:p w:rsidR="007C333B" w:rsidRPr="002E1710" w:rsidRDefault="007C333B" w:rsidP="003C18D0">
      <w:pPr>
        <w:numPr>
          <w:ilvl w:val="0"/>
          <w:numId w:val="43"/>
        </w:numPr>
        <w:tabs>
          <w:tab w:val="clear" w:pos="567"/>
        </w:tabs>
        <w:suppressAutoHyphens/>
        <w:spacing w:line="240" w:lineRule="auto"/>
        <w:rPr>
          <w:lang w:val="da-DK"/>
        </w:rPr>
      </w:pPr>
      <w:r w:rsidRPr="002E1710">
        <w:rPr>
          <w:lang w:val="da-DK"/>
        </w:rPr>
        <w:t xml:space="preserve">et hjerteinfarkt eller anden sygdom i hjertet, herunder </w:t>
      </w:r>
      <w:r w:rsidRPr="002E1710">
        <w:rPr>
          <w:iCs/>
          <w:lang w:val="da-DK"/>
        </w:rPr>
        <w:t>forstyrrelse</w:t>
      </w:r>
      <w:r w:rsidR="0038327B">
        <w:rPr>
          <w:iCs/>
          <w:lang w:val="da-DK"/>
        </w:rPr>
        <w:t>r</w:t>
      </w:r>
      <w:r w:rsidRPr="002E1710">
        <w:rPr>
          <w:iCs/>
          <w:lang w:val="da-DK"/>
        </w:rPr>
        <w:t xml:space="preserve"> i hjerterytmen</w:t>
      </w:r>
      <w:r w:rsidR="003D7EA6">
        <w:rPr>
          <w:iCs/>
          <w:lang w:val="da-DK"/>
        </w:rPr>
        <w:t>,</w:t>
      </w:r>
      <w:r w:rsidRPr="002E1710">
        <w:rPr>
          <w:iCs/>
          <w:lang w:val="da-DK"/>
        </w:rPr>
        <w:t xml:space="preserve"> eller i </w:t>
      </w:r>
      <w:r w:rsidRPr="002E1710">
        <w:rPr>
          <w:lang w:val="da-DK"/>
        </w:rPr>
        <w:t>blodårer</w:t>
      </w:r>
      <w:r w:rsidR="00727B88">
        <w:rPr>
          <w:lang w:val="da-DK"/>
        </w:rPr>
        <w:t>ne</w:t>
      </w:r>
    </w:p>
    <w:p w:rsidR="007C333B" w:rsidRPr="002E1710" w:rsidRDefault="00651736" w:rsidP="003C18D0">
      <w:pPr>
        <w:numPr>
          <w:ilvl w:val="0"/>
          <w:numId w:val="43"/>
        </w:numPr>
        <w:tabs>
          <w:tab w:val="clear" w:pos="567"/>
        </w:tabs>
        <w:suppressAutoHyphens/>
        <w:spacing w:line="240" w:lineRule="auto"/>
        <w:rPr>
          <w:lang w:val="da-DK"/>
        </w:rPr>
      </w:pPr>
      <w:r>
        <w:rPr>
          <w:lang w:val="da-DK"/>
        </w:rPr>
        <w:t>asthma</w:t>
      </w:r>
      <w:r w:rsidR="007C333B" w:rsidRPr="002E1710">
        <w:rPr>
          <w:lang w:val="da-DK"/>
        </w:rPr>
        <w:t xml:space="preserve"> eller anden </w:t>
      </w:r>
      <w:r w:rsidR="00085034" w:rsidRPr="002E1710">
        <w:rPr>
          <w:lang w:val="da-DK"/>
        </w:rPr>
        <w:t>lunge</w:t>
      </w:r>
      <w:r w:rsidR="007C333B" w:rsidRPr="002E1710">
        <w:rPr>
          <w:lang w:val="da-DK"/>
        </w:rPr>
        <w:t>sygdom</w:t>
      </w:r>
    </w:p>
    <w:p w:rsidR="007C333B" w:rsidRPr="002E1710" w:rsidRDefault="007C333B" w:rsidP="003C18D0">
      <w:pPr>
        <w:numPr>
          <w:ilvl w:val="0"/>
          <w:numId w:val="43"/>
        </w:numPr>
        <w:tabs>
          <w:tab w:val="clear" w:pos="567"/>
        </w:tabs>
        <w:suppressAutoHyphens/>
        <w:spacing w:line="240" w:lineRule="auto"/>
        <w:rPr>
          <w:lang w:val="da-DK"/>
        </w:rPr>
      </w:pPr>
      <w:r w:rsidRPr="002E1710">
        <w:rPr>
          <w:lang w:val="da-DK"/>
        </w:rPr>
        <w:t>problemer med leveren, da det i givet fald kan være nødvendigt at justere dosis</w:t>
      </w:r>
    </w:p>
    <w:p w:rsidR="007C333B" w:rsidRPr="002E1710" w:rsidRDefault="007C333B" w:rsidP="003C18D0">
      <w:pPr>
        <w:numPr>
          <w:ilvl w:val="0"/>
          <w:numId w:val="43"/>
        </w:numPr>
        <w:tabs>
          <w:tab w:val="clear" w:pos="567"/>
        </w:tabs>
        <w:suppressAutoHyphens/>
        <w:spacing w:line="240" w:lineRule="auto"/>
        <w:rPr>
          <w:lang w:val="da-DK"/>
        </w:rPr>
      </w:pPr>
      <w:r w:rsidRPr="002E1710">
        <w:rPr>
          <w:lang w:val="da-DK"/>
        </w:rPr>
        <w:t>nyre- eller hormonrelaterede sygdomme</w:t>
      </w:r>
    </w:p>
    <w:p w:rsidR="007C333B" w:rsidRDefault="007C333B" w:rsidP="003C18D0">
      <w:pPr>
        <w:numPr>
          <w:ilvl w:val="0"/>
          <w:numId w:val="43"/>
        </w:numPr>
        <w:tabs>
          <w:tab w:val="clear" w:pos="567"/>
        </w:tabs>
        <w:suppressAutoHyphens/>
        <w:spacing w:line="240" w:lineRule="auto"/>
        <w:rPr>
          <w:lang w:val="da-DK"/>
        </w:rPr>
      </w:pPr>
      <w:r w:rsidRPr="002E1710">
        <w:rPr>
          <w:lang w:val="da-DK"/>
        </w:rPr>
        <w:t>mavesår eller mavekramper</w:t>
      </w:r>
    </w:p>
    <w:p w:rsidR="009B0010" w:rsidRPr="002E1710" w:rsidRDefault="00DB0801" w:rsidP="00DB0801">
      <w:pPr>
        <w:tabs>
          <w:tab w:val="clear" w:pos="567"/>
          <w:tab w:val="left" w:pos="330"/>
        </w:tabs>
        <w:spacing w:line="240" w:lineRule="auto"/>
        <w:ind w:left="330" w:hanging="330"/>
        <w:rPr>
          <w:lang w:val="da-DK"/>
        </w:rPr>
      </w:pPr>
      <w:r>
        <w:rPr>
          <w:lang w:val="da-DK"/>
        </w:rPr>
        <w:t>-</w:t>
      </w:r>
      <w:r>
        <w:rPr>
          <w:lang w:val="da-DK"/>
        </w:rPr>
        <w:tab/>
      </w:r>
      <w:r w:rsidRPr="00DB0801">
        <w:rPr>
          <w:lang w:val="da-DK"/>
        </w:rPr>
        <w:t>hvis du får længerevarende diarré</w:t>
      </w:r>
      <w:r w:rsidR="007D65FF">
        <w:rPr>
          <w:lang w:val="da-DK"/>
        </w:rPr>
        <w:t>. Kontakt</w:t>
      </w:r>
      <w:r w:rsidRPr="00DB0801">
        <w:rPr>
          <w:lang w:val="da-DK"/>
        </w:rPr>
        <w:t xml:space="preserve"> lægen, da det kan være tegn på betændelse i tyktarmen</w:t>
      </w:r>
    </w:p>
    <w:p w:rsidR="007C333B" w:rsidRPr="002E1710" w:rsidRDefault="007C333B" w:rsidP="003C18D0">
      <w:pPr>
        <w:numPr>
          <w:ilvl w:val="0"/>
          <w:numId w:val="43"/>
        </w:numPr>
        <w:tabs>
          <w:tab w:val="clear" w:pos="567"/>
        </w:tabs>
        <w:suppressAutoHyphens/>
        <w:spacing w:line="240" w:lineRule="auto"/>
        <w:rPr>
          <w:lang w:val="da-DK"/>
        </w:rPr>
      </w:pPr>
      <w:r w:rsidRPr="002E1710">
        <w:rPr>
          <w:lang w:val="da-DK"/>
        </w:rPr>
        <w:t>en alvorlig mental lidelse, som f.eks. en psykose</w:t>
      </w:r>
    </w:p>
    <w:p w:rsidR="007C333B" w:rsidRPr="002E1710" w:rsidRDefault="007C333B" w:rsidP="003C18D0">
      <w:pPr>
        <w:numPr>
          <w:ilvl w:val="0"/>
          <w:numId w:val="43"/>
        </w:numPr>
        <w:tabs>
          <w:tab w:val="clear" w:pos="567"/>
        </w:tabs>
        <w:suppressAutoHyphens/>
        <w:spacing w:line="240" w:lineRule="auto"/>
        <w:rPr>
          <w:lang w:val="da-DK"/>
        </w:rPr>
      </w:pPr>
      <w:r w:rsidRPr="002E1710">
        <w:rPr>
          <w:lang w:val="da-DK"/>
        </w:rPr>
        <w:t>kronisk åbenvinklet grøn stær, da det i givet fald kan være nødvendigt at justere dosis og at kontrollere trykket i dine øjne.</w:t>
      </w:r>
    </w:p>
    <w:p w:rsidR="007C333B" w:rsidRPr="002E1710" w:rsidRDefault="007C333B" w:rsidP="007C333B">
      <w:pPr>
        <w:tabs>
          <w:tab w:val="clear" w:pos="567"/>
        </w:tabs>
        <w:suppressAutoHyphens/>
        <w:spacing w:line="240" w:lineRule="auto"/>
        <w:rPr>
          <w:lang w:val="da-DK"/>
        </w:rPr>
      </w:pPr>
    </w:p>
    <w:p w:rsidR="007C333B" w:rsidRPr="002E1710" w:rsidRDefault="007C333B" w:rsidP="007C333B">
      <w:pPr>
        <w:tabs>
          <w:tab w:val="clear" w:pos="567"/>
        </w:tabs>
        <w:suppressAutoHyphens/>
        <w:spacing w:line="240" w:lineRule="auto"/>
        <w:rPr>
          <w:lang w:val="da-DK"/>
        </w:rPr>
      </w:pPr>
      <w:r w:rsidRPr="00DA3DD1">
        <w:rPr>
          <w:u w:val="single"/>
          <w:lang w:val="da-DK"/>
        </w:rPr>
        <w:t>Tal med din læge, hvis du tager</w:t>
      </w:r>
      <w:r w:rsidRPr="002E1710">
        <w:rPr>
          <w:lang w:val="da-DK"/>
        </w:rPr>
        <w:t>:</w:t>
      </w:r>
    </w:p>
    <w:p w:rsidR="007C333B" w:rsidRPr="002E1710" w:rsidRDefault="007C333B" w:rsidP="003C18D0">
      <w:pPr>
        <w:numPr>
          <w:ilvl w:val="0"/>
          <w:numId w:val="44"/>
        </w:numPr>
        <w:tabs>
          <w:tab w:val="clear" w:pos="567"/>
        </w:tabs>
        <w:suppressAutoHyphens/>
        <w:spacing w:line="240" w:lineRule="auto"/>
        <w:rPr>
          <w:lang w:val="da-DK"/>
        </w:rPr>
      </w:pPr>
      <w:r w:rsidRPr="002E1710">
        <w:rPr>
          <w:lang w:val="da-DK"/>
        </w:rPr>
        <w:t>medicin mod psykoser (antipsykotika)</w:t>
      </w:r>
    </w:p>
    <w:p w:rsidR="007C333B" w:rsidRPr="002E1710" w:rsidRDefault="007C333B" w:rsidP="003C18D0">
      <w:pPr>
        <w:numPr>
          <w:ilvl w:val="0"/>
          <w:numId w:val="44"/>
        </w:numPr>
        <w:tabs>
          <w:tab w:val="clear" w:pos="567"/>
        </w:tabs>
        <w:suppressAutoHyphens/>
        <w:spacing w:line="240" w:lineRule="auto"/>
        <w:rPr>
          <w:lang w:val="da-DK"/>
        </w:rPr>
      </w:pPr>
      <w:r w:rsidRPr="002E1710">
        <w:rPr>
          <w:lang w:val="da-DK"/>
        </w:rPr>
        <w:t>medicin, der kan bevirke, at du får lavt blodtryk, når du rejser dig fra en stol eller seng. Du skal være opmærksom på, at Stalevo kan forværre denne virkning.</w:t>
      </w:r>
    </w:p>
    <w:p w:rsidR="007C333B" w:rsidRPr="002E1710" w:rsidRDefault="007C333B" w:rsidP="007C333B">
      <w:pPr>
        <w:tabs>
          <w:tab w:val="clear" w:pos="567"/>
        </w:tabs>
        <w:suppressAutoHyphens/>
        <w:spacing w:line="240" w:lineRule="auto"/>
        <w:rPr>
          <w:lang w:val="da-DK"/>
        </w:rPr>
      </w:pPr>
    </w:p>
    <w:p w:rsidR="007C333B" w:rsidRDefault="007C333B" w:rsidP="007C333B">
      <w:pPr>
        <w:tabs>
          <w:tab w:val="clear" w:pos="567"/>
        </w:tabs>
        <w:suppressAutoHyphens/>
        <w:spacing w:line="240" w:lineRule="auto"/>
        <w:rPr>
          <w:lang w:val="da-DK"/>
        </w:rPr>
      </w:pPr>
      <w:r w:rsidRPr="00DA3DD1">
        <w:rPr>
          <w:u w:val="single"/>
          <w:lang w:val="da-DK"/>
        </w:rPr>
        <w:t>Tal med din læge, hvis du under behandling med Stalevo</w:t>
      </w:r>
      <w:r w:rsidRPr="002E1710">
        <w:rPr>
          <w:lang w:val="da-DK"/>
        </w:rPr>
        <w:t>:</w:t>
      </w:r>
    </w:p>
    <w:p w:rsidR="00DA3DD1" w:rsidRPr="002E1710" w:rsidRDefault="000D4061" w:rsidP="007C333B">
      <w:pPr>
        <w:numPr>
          <w:ilvl w:val="0"/>
          <w:numId w:val="45"/>
        </w:numPr>
        <w:tabs>
          <w:tab w:val="clear" w:pos="567"/>
        </w:tabs>
        <w:suppressAutoHyphens/>
        <w:spacing w:line="240" w:lineRule="auto"/>
        <w:rPr>
          <w:lang w:val="da-DK"/>
        </w:rPr>
      </w:pPr>
      <w:r w:rsidRPr="002E1710">
        <w:rPr>
          <w:lang w:val="da-DK"/>
        </w:rPr>
        <w:t xml:space="preserve">bemærker at dine muskler bliver </w:t>
      </w:r>
      <w:r>
        <w:rPr>
          <w:lang w:val="da-DK"/>
        </w:rPr>
        <w:t xml:space="preserve">meget </w:t>
      </w:r>
      <w:r w:rsidRPr="002E1710">
        <w:rPr>
          <w:lang w:val="da-DK"/>
        </w:rPr>
        <w:t xml:space="preserve">stive eller rykker kraftigt, eller hvis du begynder at ryste, bliver ophidset, forvirret, får feber, høj puls eller store forandringer i blodtrykket. Hvis det er tilfældet, skal du </w:t>
      </w:r>
      <w:r w:rsidRPr="002E1710">
        <w:rPr>
          <w:b/>
          <w:lang w:val="da-DK"/>
        </w:rPr>
        <w:t>kontakte din læge øjeblikkeligt</w:t>
      </w:r>
    </w:p>
    <w:p w:rsidR="007C333B" w:rsidRPr="002E1710" w:rsidRDefault="00C02979" w:rsidP="003C18D0">
      <w:pPr>
        <w:pStyle w:val="BodyTextIndent"/>
        <w:numPr>
          <w:ilvl w:val="0"/>
          <w:numId w:val="45"/>
        </w:numPr>
        <w:tabs>
          <w:tab w:val="clear" w:pos="567"/>
        </w:tabs>
        <w:spacing w:line="240" w:lineRule="auto"/>
        <w:rPr>
          <w:lang w:val="da-DK"/>
        </w:rPr>
      </w:pPr>
      <w:r>
        <w:rPr>
          <w:lang w:val="da-DK"/>
        </w:rPr>
        <w:t>f</w:t>
      </w:r>
      <w:r w:rsidR="007C333B" w:rsidRPr="002E1710">
        <w:rPr>
          <w:lang w:val="da-DK"/>
        </w:rPr>
        <w:t>øler dig deprimeret, har selvmordstanker eller oplever andre uno</w:t>
      </w:r>
      <w:r w:rsidR="001C5AB7" w:rsidRPr="002E1710">
        <w:rPr>
          <w:lang w:val="da-DK"/>
        </w:rPr>
        <w:t>rmale forandringer i din adfærd</w:t>
      </w:r>
    </w:p>
    <w:p w:rsidR="007C333B" w:rsidRPr="002E1710" w:rsidRDefault="007C333B" w:rsidP="003C18D0">
      <w:pPr>
        <w:pStyle w:val="BodyTextIndent"/>
        <w:numPr>
          <w:ilvl w:val="0"/>
          <w:numId w:val="45"/>
        </w:numPr>
        <w:tabs>
          <w:tab w:val="clear" w:pos="567"/>
        </w:tabs>
        <w:spacing w:line="240" w:lineRule="auto"/>
        <w:rPr>
          <w:lang w:val="da-DK"/>
        </w:rPr>
      </w:pPr>
      <w:r w:rsidRPr="002E1710">
        <w:rPr>
          <w:lang w:val="da-DK"/>
        </w:rPr>
        <w:t>pludselig falder i søvn, eller hvis du føler dig meget søvnig. Hvis det sker, må du ikke køre bil eller betjene maskiner (se under afsnittet</w:t>
      </w:r>
      <w:r w:rsidR="001C5AB7" w:rsidRPr="002E1710">
        <w:rPr>
          <w:lang w:val="da-DK"/>
        </w:rPr>
        <w:t xml:space="preserve"> ”Trafik- og arbejdssikkerhed”)</w:t>
      </w:r>
    </w:p>
    <w:p w:rsidR="007C333B" w:rsidRPr="002E1710" w:rsidRDefault="007C333B" w:rsidP="003C18D0">
      <w:pPr>
        <w:numPr>
          <w:ilvl w:val="0"/>
          <w:numId w:val="45"/>
        </w:numPr>
        <w:tabs>
          <w:tab w:val="clear" w:pos="567"/>
        </w:tabs>
        <w:suppressAutoHyphens/>
        <w:spacing w:line="240" w:lineRule="auto"/>
        <w:rPr>
          <w:lang w:val="da-DK"/>
        </w:rPr>
      </w:pPr>
      <w:r w:rsidRPr="002E1710">
        <w:rPr>
          <w:lang w:val="da-DK"/>
        </w:rPr>
        <w:t>bemærker ukontrollerbare bevægelser,</w:t>
      </w:r>
      <w:r w:rsidR="00087B07" w:rsidRPr="002E1710">
        <w:rPr>
          <w:lang w:val="da-DK"/>
        </w:rPr>
        <w:t xml:space="preserve"> eller disse</w:t>
      </w:r>
      <w:r w:rsidRPr="002E1710">
        <w:rPr>
          <w:lang w:val="da-DK"/>
        </w:rPr>
        <w:t xml:space="preserve"> forværres, efter du begyndte at bruge Stalevo. Hvis dette er tilfældet, bør du kontakte din læge, fordi der kan være behov for at justere dosis af di</w:t>
      </w:r>
      <w:r w:rsidR="001C5AB7" w:rsidRPr="002E1710">
        <w:rPr>
          <w:lang w:val="da-DK"/>
        </w:rPr>
        <w:t>n medicin mod Parkinsons sygdom</w:t>
      </w:r>
    </w:p>
    <w:p w:rsidR="007C333B" w:rsidRPr="002E1710" w:rsidRDefault="007C333B" w:rsidP="003C18D0">
      <w:pPr>
        <w:numPr>
          <w:ilvl w:val="0"/>
          <w:numId w:val="45"/>
        </w:numPr>
        <w:tabs>
          <w:tab w:val="clear" w:pos="567"/>
        </w:tabs>
        <w:suppressAutoHyphens/>
        <w:spacing w:line="240" w:lineRule="auto"/>
        <w:rPr>
          <w:lang w:val="da-DK"/>
        </w:rPr>
      </w:pPr>
      <w:r w:rsidRPr="002E1710">
        <w:rPr>
          <w:lang w:val="da-DK"/>
        </w:rPr>
        <w:t>får diar</w:t>
      </w:r>
      <w:r w:rsidR="00087B07" w:rsidRPr="002E1710">
        <w:rPr>
          <w:lang w:val="da-DK"/>
        </w:rPr>
        <w:t>ré</w:t>
      </w:r>
      <w:r w:rsidR="00727B88">
        <w:rPr>
          <w:lang w:val="da-DK"/>
        </w:rPr>
        <w:t>:</w:t>
      </w:r>
      <w:r w:rsidR="00087B07" w:rsidRPr="002E1710">
        <w:rPr>
          <w:lang w:val="da-DK"/>
        </w:rPr>
        <w:t xml:space="preserve"> </w:t>
      </w:r>
      <w:r w:rsidR="00727B88">
        <w:rPr>
          <w:lang w:val="da-DK"/>
        </w:rPr>
        <w:t>D</w:t>
      </w:r>
      <w:r w:rsidR="00087B07" w:rsidRPr="002E1710">
        <w:rPr>
          <w:lang w:val="da-DK"/>
        </w:rPr>
        <w:t>u anbefales at kontrollere</w:t>
      </w:r>
      <w:r w:rsidRPr="002E1710">
        <w:rPr>
          <w:lang w:val="da-DK"/>
        </w:rPr>
        <w:t xml:space="preserve"> din vægt for at undgå </w:t>
      </w:r>
      <w:r w:rsidR="004F6CC5">
        <w:rPr>
          <w:lang w:val="da-DK"/>
        </w:rPr>
        <w:t xml:space="preserve">muligt </w:t>
      </w:r>
      <w:r w:rsidRPr="002E1710">
        <w:rPr>
          <w:lang w:val="da-DK"/>
        </w:rPr>
        <w:t>overdrevent vægttab</w:t>
      </w:r>
    </w:p>
    <w:p w:rsidR="007C333B" w:rsidRPr="002E1710" w:rsidRDefault="007C333B" w:rsidP="003C18D0">
      <w:pPr>
        <w:numPr>
          <w:ilvl w:val="0"/>
          <w:numId w:val="45"/>
        </w:numPr>
        <w:tabs>
          <w:tab w:val="clear" w:pos="567"/>
        </w:tabs>
        <w:suppressAutoHyphens/>
        <w:spacing w:line="240" w:lineRule="auto"/>
        <w:rPr>
          <w:lang w:val="da-DK"/>
        </w:rPr>
      </w:pPr>
      <w:r w:rsidRPr="002E1710">
        <w:rPr>
          <w:lang w:val="da-DK"/>
        </w:rPr>
        <w:t>oplever stigende grad af appetitmangel (anoreksi), almen svækkelse (kraftesløs, udmattet) og vægttab inden for en relativt</w:t>
      </w:r>
      <w:r w:rsidR="00087B07" w:rsidRPr="002E1710">
        <w:rPr>
          <w:lang w:val="da-DK"/>
        </w:rPr>
        <w:t xml:space="preserve"> kort periode. I så fald bør det overvejes at foretage</w:t>
      </w:r>
      <w:r w:rsidRPr="002E1710">
        <w:rPr>
          <w:lang w:val="da-DK"/>
        </w:rPr>
        <w:t xml:space="preserve"> en generel medicinsk undersøgelse, som bør omfatte</w:t>
      </w:r>
      <w:r w:rsidR="00087B07" w:rsidRPr="002E1710">
        <w:rPr>
          <w:lang w:val="da-DK"/>
        </w:rPr>
        <w:t xml:space="preserve"> leverfunktionen</w:t>
      </w:r>
    </w:p>
    <w:p w:rsidR="007C333B" w:rsidRPr="002E1710" w:rsidRDefault="007C333B" w:rsidP="003C18D0">
      <w:pPr>
        <w:numPr>
          <w:ilvl w:val="0"/>
          <w:numId w:val="45"/>
        </w:numPr>
        <w:tabs>
          <w:tab w:val="clear" w:pos="567"/>
        </w:tabs>
        <w:suppressAutoHyphens/>
        <w:spacing w:line="240" w:lineRule="auto"/>
        <w:rPr>
          <w:lang w:val="da-DK"/>
        </w:rPr>
      </w:pPr>
      <w:r w:rsidRPr="002E1710">
        <w:rPr>
          <w:lang w:val="da-DK"/>
        </w:rPr>
        <w:t>føler behov for at holde op med at bruge Stalevo, se afsnittet ”Hvis du holder op med at tage Stalevo”.</w:t>
      </w:r>
    </w:p>
    <w:p w:rsidR="00D007DF" w:rsidRDefault="00D007DF" w:rsidP="00D007DF">
      <w:pPr>
        <w:suppressAutoHyphens/>
        <w:rPr>
          <w:lang w:val="da-DK"/>
        </w:rPr>
      </w:pPr>
    </w:p>
    <w:p w:rsidR="00FC3CDC" w:rsidRDefault="00FC3CDC" w:rsidP="00D007DF">
      <w:pPr>
        <w:suppressAutoHyphens/>
        <w:rPr>
          <w:lang w:val="da-DK"/>
        </w:rPr>
      </w:pPr>
      <w:r w:rsidRPr="00FC3CDC">
        <w:rPr>
          <w:lang w:val="da-DK"/>
        </w:rPr>
        <w:t>Fortæl det til lægen, hvis du eller din familie/plejer bemærker, at du er ved at udvikle misbrugslignende symptomer, der kan medføre trang til større doser Stalevo og andre lægemidler, der anvendes til behandling af Parkinsons sygdom.</w:t>
      </w:r>
    </w:p>
    <w:p w:rsidR="00FC3CDC" w:rsidRDefault="00FC3CDC" w:rsidP="00D007DF">
      <w:pPr>
        <w:suppressAutoHyphens/>
        <w:rPr>
          <w:lang w:val="da-DK"/>
        </w:rPr>
      </w:pPr>
    </w:p>
    <w:p w:rsidR="00D007DF" w:rsidRPr="004F14D3" w:rsidRDefault="00D007DF" w:rsidP="00D007DF">
      <w:pPr>
        <w:suppressAutoHyphens/>
        <w:rPr>
          <w:lang w:val="da-DK"/>
        </w:rPr>
      </w:pPr>
      <w:r w:rsidRPr="004F14D3">
        <w:rPr>
          <w:lang w:val="da-DK"/>
        </w:rPr>
        <w:t>Fortæl din læge, hvis du eller din familie/omsorgsperson bemærker, at du udvikler en voldsom og ikke kontrollerbar trang og adfærd, der er usædvanlig for dig</w:t>
      </w:r>
      <w:r w:rsidR="005717F9" w:rsidRPr="00DD2B6F">
        <w:rPr>
          <w:lang w:val="da-DK"/>
        </w:rPr>
        <w:t>,</w:t>
      </w:r>
      <w:r w:rsidRPr="004F14D3">
        <w:rPr>
          <w:lang w:val="da-DK"/>
        </w:rPr>
        <w:t xml:space="preserve"> eller hvis du ikke kan modstå lysten eller fristelsen til at udøve visse aktiviteter, der kan skade dig selv eller andre. Disse adfærdssmønstre kaldes impulskontrolforstyrrelser og kan omfatte vanedannende spilletrang, overspisning eller sygelig købelyst, en unormal høj sexlyst eller </w:t>
      </w:r>
      <w:r w:rsidR="00D024D7" w:rsidRPr="00DD2B6F">
        <w:rPr>
          <w:lang w:val="da-DK"/>
        </w:rPr>
        <w:t xml:space="preserve">sex-interesse </w:t>
      </w:r>
      <w:r w:rsidRPr="004F14D3">
        <w:rPr>
          <w:lang w:val="da-DK"/>
        </w:rPr>
        <w:t xml:space="preserve">med øget seksuel tankegang eller </w:t>
      </w:r>
      <w:r w:rsidR="00D024D7" w:rsidRPr="00DD2B6F">
        <w:rPr>
          <w:lang w:val="da-DK"/>
        </w:rPr>
        <w:t>seksuelle</w:t>
      </w:r>
      <w:r w:rsidR="00D024D7">
        <w:rPr>
          <w:lang w:val="da-DK"/>
        </w:rPr>
        <w:t xml:space="preserve"> </w:t>
      </w:r>
      <w:r w:rsidRPr="004F14D3">
        <w:rPr>
          <w:lang w:val="da-DK"/>
        </w:rPr>
        <w:t xml:space="preserve">følelser. </w:t>
      </w:r>
      <w:r w:rsidRPr="004F14D3">
        <w:rPr>
          <w:u w:val="single"/>
          <w:lang w:val="da-DK"/>
        </w:rPr>
        <w:t>Din læge bliver måske nødt til at revurdere din behandling.</w:t>
      </w:r>
    </w:p>
    <w:p w:rsidR="008E6F2E" w:rsidRPr="002E1710" w:rsidRDefault="008E6F2E" w:rsidP="00244F08">
      <w:pPr>
        <w:suppressAutoHyphens/>
        <w:spacing w:line="240" w:lineRule="auto"/>
        <w:ind w:left="567" w:hanging="567"/>
        <w:rPr>
          <w:b/>
          <w:lang w:val="da-DK"/>
        </w:rPr>
      </w:pPr>
    </w:p>
    <w:p w:rsidR="00087B07" w:rsidRPr="002E1710" w:rsidRDefault="00087B07" w:rsidP="00244F08">
      <w:pPr>
        <w:suppressAutoHyphens/>
        <w:spacing w:line="240" w:lineRule="auto"/>
        <w:ind w:left="567" w:hanging="567"/>
        <w:rPr>
          <w:lang w:val="da-DK"/>
        </w:rPr>
      </w:pPr>
      <w:r w:rsidRPr="002E1710">
        <w:rPr>
          <w:lang w:val="da-DK"/>
        </w:rPr>
        <w:t>Din læge vil måske regelmæssigt tage blodprøver, hvis du får behandling med Stalevo i længere tid.</w:t>
      </w:r>
    </w:p>
    <w:p w:rsidR="00087B07" w:rsidRPr="002E1710" w:rsidRDefault="00087B07" w:rsidP="00244F08">
      <w:pPr>
        <w:suppressAutoHyphens/>
        <w:spacing w:line="240" w:lineRule="auto"/>
        <w:ind w:left="567" w:hanging="567"/>
        <w:rPr>
          <w:lang w:val="da-DK"/>
        </w:rPr>
      </w:pPr>
    </w:p>
    <w:p w:rsidR="00087B07" w:rsidRPr="002E1710" w:rsidRDefault="00087B07" w:rsidP="00244F08">
      <w:pPr>
        <w:suppressAutoHyphens/>
        <w:spacing w:line="240" w:lineRule="auto"/>
        <w:ind w:left="567" w:hanging="567"/>
        <w:rPr>
          <w:lang w:val="da-DK"/>
        </w:rPr>
      </w:pPr>
      <w:r w:rsidRPr="002E1710">
        <w:rPr>
          <w:lang w:val="da-DK"/>
        </w:rPr>
        <w:t>Hvis du skal opereres, skal du fortælle lægen, at du bruger Stalevo.</w:t>
      </w:r>
    </w:p>
    <w:p w:rsidR="00087B07" w:rsidRPr="002E1710" w:rsidRDefault="00087B07" w:rsidP="00244F08">
      <w:pPr>
        <w:suppressAutoHyphens/>
        <w:spacing w:line="240" w:lineRule="auto"/>
        <w:ind w:left="567" w:hanging="567"/>
        <w:rPr>
          <w:lang w:val="da-DK"/>
        </w:rPr>
      </w:pPr>
    </w:p>
    <w:p w:rsidR="00087B07" w:rsidRPr="002E1710" w:rsidRDefault="00087B07" w:rsidP="00E80C71">
      <w:pPr>
        <w:tabs>
          <w:tab w:val="clear" w:pos="567"/>
          <w:tab w:val="left" w:pos="0"/>
        </w:tabs>
        <w:suppressAutoHyphens/>
        <w:spacing w:line="240" w:lineRule="auto"/>
        <w:rPr>
          <w:lang w:val="da-DK"/>
        </w:rPr>
      </w:pPr>
      <w:r w:rsidRPr="002E1710">
        <w:rPr>
          <w:lang w:val="da-DK"/>
        </w:rPr>
        <w:t>Stalevo er ik</w:t>
      </w:r>
      <w:r w:rsidR="00E80C71" w:rsidRPr="002E1710">
        <w:rPr>
          <w:lang w:val="da-DK"/>
        </w:rPr>
        <w:t>ke egnet til behandling af sympt</w:t>
      </w:r>
      <w:r w:rsidRPr="002E1710">
        <w:rPr>
          <w:lang w:val="da-DK"/>
        </w:rPr>
        <w:t>omer</w:t>
      </w:r>
      <w:r w:rsidR="00E80C71" w:rsidRPr="002E1710">
        <w:rPr>
          <w:lang w:val="da-DK"/>
        </w:rPr>
        <w:t xml:space="preserve"> i nervebanerne (f.eks. ufrivillige bevægelser, rysten, muskelstivhed og muskeltrækninger), der </w:t>
      </w:r>
      <w:r w:rsidR="00E616CE">
        <w:rPr>
          <w:lang w:val="da-DK"/>
        </w:rPr>
        <w:t>er forårsaget af andre typer medicin</w:t>
      </w:r>
      <w:r w:rsidR="00E80C71" w:rsidRPr="002E1710">
        <w:rPr>
          <w:lang w:val="da-DK"/>
        </w:rPr>
        <w:t>.</w:t>
      </w:r>
    </w:p>
    <w:p w:rsidR="00E80C71" w:rsidRPr="002E1710" w:rsidRDefault="00E80C71" w:rsidP="00E80C71">
      <w:pPr>
        <w:tabs>
          <w:tab w:val="clear" w:pos="567"/>
          <w:tab w:val="left" w:pos="0"/>
        </w:tabs>
        <w:suppressAutoHyphens/>
        <w:spacing w:line="240" w:lineRule="auto"/>
        <w:rPr>
          <w:lang w:val="da-DK"/>
        </w:rPr>
      </w:pPr>
    </w:p>
    <w:p w:rsidR="000D4061" w:rsidRPr="003047F9" w:rsidRDefault="000D4061" w:rsidP="00E80C71">
      <w:pPr>
        <w:tabs>
          <w:tab w:val="clear" w:pos="567"/>
          <w:tab w:val="left" w:pos="0"/>
        </w:tabs>
        <w:suppressAutoHyphens/>
        <w:spacing w:line="240" w:lineRule="auto"/>
        <w:rPr>
          <w:b/>
          <w:lang w:val="da-DK"/>
        </w:rPr>
      </w:pPr>
      <w:r w:rsidRPr="003047F9">
        <w:rPr>
          <w:b/>
          <w:lang w:val="da-DK"/>
        </w:rPr>
        <w:t>Børn</w:t>
      </w:r>
      <w:r w:rsidR="00D007DF" w:rsidRPr="003047F9">
        <w:rPr>
          <w:b/>
          <w:lang w:val="da-DK"/>
        </w:rPr>
        <w:t xml:space="preserve"> og </w:t>
      </w:r>
      <w:r w:rsidR="00BF3DB1" w:rsidRPr="003047F9">
        <w:rPr>
          <w:b/>
          <w:lang w:val="da-DK"/>
        </w:rPr>
        <w:t>unge</w:t>
      </w:r>
    </w:p>
    <w:p w:rsidR="007D7FA5" w:rsidRPr="004F14D3" w:rsidRDefault="007D7FA5" w:rsidP="00E80C71">
      <w:pPr>
        <w:tabs>
          <w:tab w:val="clear" w:pos="567"/>
          <w:tab w:val="left" w:pos="0"/>
        </w:tabs>
        <w:suppressAutoHyphens/>
        <w:spacing w:line="240" w:lineRule="auto"/>
        <w:rPr>
          <w:b/>
          <w:u w:val="single"/>
          <w:lang w:val="da-DK"/>
        </w:rPr>
      </w:pPr>
    </w:p>
    <w:p w:rsidR="00E80C71" w:rsidRPr="002E1710" w:rsidRDefault="00E80C71" w:rsidP="00E80C71">
      <w:pPr>
        <w:tabs>
          <w:tab w:val="clear" w:pos="567"/>
          <w:tab w:val="left" w:pos="0"/>
        </w:tabs>
        <w:suppressAutoHyphens/>
        <w:spacing w:line="240" w:lineRule="auto"/>
        <w:rPr>
          <w:lang w:val="da-DK"/>
        </w:rPr>
      </w:pPr>
      <w:r w:rsidRPr="002E1710">
        <w:rPr>
          <w:lang w:val="da-DK"/>
        </w:rPr>
        <w:t>Der er kun begrænset erfaring med Stalevo til patienter under 18 år. Derfor frarådes det at anvende Stalevo til børn</w:t>
      </w:r>
      <w:r w:rsidR="004408CB">
        <w:rPr>
          <w:lang w:val="da-DK"/>
        </w:rPr>
        <w:t xml:space="preserve"> </w:t>
      </w:r>
      <w:r w:rsidR="00656159">
        <w:rPr>
          <w:lang w:val="da-DK"/>
        </w:rPr>
        <w:t>eller</w:t>
      </w:r>
      <w:r w:rsidR="004408CB">
        <w:rPr>
          <w:lang w:val="da-DK"/>
        </w:rPr>
        <w:t xml:space="preserve"> unge</w:t>
      </w:r>
      <w:r w:rsidRPr="002E1710">
        <w:rPr>
          <w:lang w:val="da-DK"/>
        </w:rPr>
        <w:t>.</w:t>
      </w:r>
    </w:p>
    <w:p w:rsidR="00244F08" w:rsidRPr="002E1710" w:rsidRDefault="00244F08" w:rsidP="00244F08">
      <w:pPr>
        <w:spacing w:line="240" w:lineRule="auto"/>
        <w:rPr>
          <w:b/>
          <w:lang w:val="da-DK"/>
        </w:rPr>
      </w:pPr>
    </w:p>
    <w:p w:rsidR="00244F08" w:rsidRDefault="00244F08" w:rsidP="00244F08">
      <w:pPr>
        <w:suppressAutoHyphens/>
        <w:spacing w:line="240" w:lineRule="auto"/>
        <w:rPr>
          <w:b/>
          <w:lang w:val="da-DK"/>
        </w:rPr>
      </w:pPr>
      <w:r w:rsidRPr="002E1710">
        <w:rPr>
          <w:b/>
          <w:lang w:val="da-DK"/>
        </w:rPr>
        <w:t>Brug af anden medicin</w:t>
      </w:r>
      <w:r w:rsidR="00D007DF">
        <w:rPr>
          <w:b/>
          <w:lang w:val="da-DK"/>
        </w:rPr>
        <w:t xml:space="preserve"> sammen med Stalevo</w:t>
      </w:r>
    </w:p>
    <w:p w:rsidR="007D7FA5" w:rsidRPr="002E1710" w:rsidRDefault="007D7FA5" w:rsidP="00244F08">
      <w:pPr>
        <w:suppressAutoHyphens/>
        <w:spacing w:line="240" w:lineRule="auto"/>
        <w:rPr>
          <w:lang w:val="da-DK"/>
        </w:rPr>
      </w:pPr>
    </w:p>
    <w:p w:rsidR="00244F08" w:rsidRDefault="00244F08" w:rsidP="00244F08">
      <w:pPr>
        <w:suppressAutoHyphens/>
        <w:spacing w:line="240" w:lineRule="auto"/>
        <w:rPr>
          <w:lang w:val="da-DK"/>
        </w:rPr>
      </w:pPr>
      <w:r w:rsidRPr="002E1710">
        <w:rPr>
          <w:lang w:val="da-DK"/>
        </w:rPr>
        <w:t>Fortæl altid lægen eller</w:t>
      </w:r>
      <w:r w:rsidR="00D007DF">
        <w:rPr>
          <w:lang w:val="da-DK"/>
        </w:rPr>
        <w:t xml:space="preserve"> </w:t>
      </w:r>
      <w:r w:rsidRPr="002E1710">
        <w:rPr>
          <w:lang w:val="da-DK"/>
        </w:rPr>
        <w:t>apotek</w:t>
      </w:r>
      <w:r w:rsidR="00BF3DB1">
        <w:rPr>
          <w:lang w:val="da-DK"/>
        </w:rPr>
        <w:t>spersonal</w:t>
      </w:r>
      <w:r w:rsidRPr="002E1710">
        <w:rPr>
          <w:lang w:val="da-DK"/>
        </w:rPr>
        <w:t xml:space="preserve">et, hvis du bruger anden medicin eller har </w:t>
      </w:r>
      <w:r w:rsidR="00D007DF">
        <w:rPr>
          <w:lang w:val="da-DK"/>
        </w:rPr>
        <w:t>gjort</w:t>
      </w:r>
      <w:r w:rsidR="00D007DF" w:rsidRPr="002E1710">
        <w:rPr>
          <w:lang w:val="da-DK"/>
        </w:rPr>
        <w:t xml:space="preserve"> </w:t>
      </w:r>
      <w:r w:rsidRPr="002E1710">
        <w:rPr>
          <w:lang w:val="da-DK"/>
        </w:rPr>
        <w:t>det for nylig.</w:t>
      </w:r>
    </w:p>
    <w:p w:rsidR="000D4061" w:rsidRPr="002E1710" w:rsidRDefault="00964E4E" w:rsidP="000D4061">
      <w:pPr>
        <w:tabs>
          <w:tab w:val="clear" w:pos="567"/>
        </w:tabs>
        <w:suppressAutoHyphens/>
        <w:spacing w:line="240" w:lineRule="auto"/>
        <w:rPr>
          <w:lang w:val="da-DK"/>
        </w:rPr>
      </w:pPr>
      <w:r>
        <w:rPr>
          <w:lang w:val="da-DK"/>
        </w:rPr>
        <w:t>Tag</w:t>
      </w:r>
      <w:r w:rsidR="000D4061">
        <w:rPr>
          <w:lang w:val="da-DK"/>
        </w:rPr>
        <w:t xml:space="preserve"> ikke Stalevo, hvis du tager visse</w:t>
      </w:r>
      <w:r w:rsidR="000D4061" w:rsidRPr="002E1710">
        <w:rPr>
          <w:lang w:val="da-DK"/>
        </w:rPr>
        <w:t xml:space="preserve"> lægemidler mod depression (</w:t>
      </w:r>
      <w:r w:rsidR="000D4061">
        <w:rPr>
          <w:lang w:val="da-DK"/>
        </w:rPr>
        <w:t xml:space="preserve">kombinationer af </w:t>
      </w:r>
      <w:r w:rsidR="000D4061" w:rsidRPr="002E1710">
        <w:rPr>
          <w:lang w:val="da-DK"/>
        </w:rPr>
        <w:t xml:space="preserve">selektive MAO-A og MAO-B-hæmmere </w:t>
      </w:r>
      <w:r w:rsidR="000D4061">
        <w:rPr>
          <w:lang w:val="da-DK"/>
        </w:rPr>
        <w:t>eller</w:t>
      </w:r>
      <w:r w:rsidR="000D4061" w:rsidRPr="002E1710">
        <w:rPr>
          <w:lang w:val="da-DK"/>
        </w:rPr>
        <w:t xml:space="preserve"> ikke-selektive MAO-hæmmere)</w:t>
      </w:r>
      <w:r w:rsidR="00846F76">
        <w:rPr>
          <w:lang w:val="da-DK"/>
        </w:rPr>
        <w:t>.</w:t>
      </w:r>
    </w:p>
    <w:p w:rsidR="000D4061" w:rsidRPr="002E1710" w:rsidRDefault="000D4061" w:rsidP="00244F08">
      <w:pPr>
        <w:suppressAutoHyphens/>
        <w:spacing w:line="240" w:lineRule="auto"/>
        <w:rPr>
          <w:lang w:val="da-DK"/>
        </w:rPr>
      </w:pPr>
    </w:p>
    <w:p w:rsidR="000D4061" w:rsidRDefault="00244F08" w:rsidP="00244F08">
      <w:pPr>
        <w:suppressAutoHyphens/>
        <w:spacing w:line="240" w:lineRule="auto"/>
        <w:rPr>
          <w:lang w:val="da-DK"/>
        </w:rPr>
      </w:pPr>
      <w:r w:rsidRPr="002E1710">
        <w:rPr>
          <w:lang w:val="da-DK"/>
        </w:rPr>
        <w:t>Stalevo kan øge virkningen og bivirkningerne af visse lægemidler. D</w:t>
      </w:r>
      <w:r w:rsidR="00730AC0" w:rsidRPr="002E1710">
        <w:rPr>
          <w:lang w:val="da-DK"/>
        </w:rPr>
        <w:t>isse</w:t>
      </w:r>
      <w:r w:rsidRPr="002E1710">
        <w:rPr>
          <w:lang w:val="da-DK"/>
        </w:rPr>
        <w:t xml:space="preserve"> </w:t>
      </w:r>
      <w:r w:rsidR="00332DF2">
        <w:rPr>
          <w:lang w:val="da-DK"/>
        </w:rPr>
        <w:t>er</w:t>
      </w:r>
      <w:r w:rsidR="000D4061">
        <w:rPr>
          <w:lang w:val="da-DK"/>
        </w:rPr>
        <w:t>:</w:t>
      </w:r>
    </w:p>
    <w:p w:rsidR="00332DF2" w:rsidRDefault="00522E03" w:rsidP="00332DF2">
      <w:pPr>
        <w:numPr>
          <w:ilvl w:val="0"/>
          <w:numId w:val="45"/>
        </w:numPr>
        <w:suppressAutoHyphens/>
        <w:spacing w:line="240" w:lineRule="auto"/>
        <w:rPr>
          <w:lang w:val="da-DK"/>
        </w:rPr>
      </w:pPr>
      <w:r w:rsidRPr="002E1710">
        <w:rPr>
          <w:lang w:val="da-DK"/>
        </w:rPr>
        <w:t>medicin, der bruges</w:t>
      </w:r>
      <w:r w:rsidR="00367B6A" w:rsidRPr="002E1710">
        <w:rPr>
          <w:lang w:val="da-DK"/>
        </w:rPr>
        <w:t xml:space="preserve"> til behandling af depressioner,</w:t>
      </w:r>
      <w:r w:rsidR="000D4061">
        <w:rPr>
          <w:lang w:val="da-DK"/>
        </w:rPr>
        <w:t xml:space="preserve"> </w:t>
      </w:r>
      <w:r w:rsidR="00244F08" w:rsidRPr="002E1710">
        <w:rPr>
          <w:lang w:val="da-DK"/>
        </w:rPr>
        <w:t>f.eks. moclobemid</w:t>
      </w:r>
      <w:r w:rsidR="000D4061">
        <w:rPr>
          <w:lang w:val="da-DK"/>
        </w:rPr>
        <w:t>,</w:t>
      </w:r>
      <w:r w:rsidR="00244F08" w:rsidRPr="002E1710">
        <w:rPr>
          <w:lang w:val="da-DK"/>
        </w:rPr>
        <w:t xml:space="preserve"> amitriptylin</w:t>
      </w:r>
      <w:r w:rsidR="000D4061">
        <w:rPr>
          <w:lang w:val="da-DK"/>
        </w:rPr>
        <w:t xml:space="preserve">, </w:t>
      </w:r>
      <w:r w:rsidR="000D4061" w:rsidRPr="002E1710">
        <w:rPr>
          <w:lang w:val="da-DK"/>
        </w:rPr>
        <w:t>desipramin</w:t>
      </w:r>
      <w:r w:rsidR="00332DF2">
        <w:rPr>
          <w:lang w:val="da-DK"/>
        </w:rPr>
        <w:t>,</w:t>
      </w:r>
      <w:r w:rsidR="00332DF2" w:rsidRPr="00332DF2">
        <w:rPr>
          <w:lang w:val="da-DK"/>
        </w:rPr>
        <w:t xml:space="preserve"> </w:t>
      </w:r>
      <w:r w:rsidR="00332DF2">
        <w:rPr>
          <w:lang w:val="da-DK"/>
        </w:rPr>
        <w:t>maprotilin,</w:t>
      </w:r>
      <w:r w:rsidR="00332DF2" w:rsidRPr="002E1710">
        <w:rPr>
          <w:lang w:val="da-DK"/>
        </w:rPr>
        <w:t xml:space="preserve"> venlafaxin</w:t>
      </w:r>
      <w:r w:rsidR="00244F08" w:rsidRPr="002E1710">
        <w:rPr>
          <w:lang w:val="da-DK"/>
        </w:rPr>
        <w:t xml:space="preserve"> og </w:t>
      </w:r>
      <w:r w:rsidR="00332DF2" w:rsidRPr="002E1710">
        <w:rPr>
          <w:lang w:val="da-DK"/>
        </w:rPr>
        <w:t>paroxetin</w:t>
      </w:r>
    </w:p>
    <w:p w:rsidR="00332DF2" w:rsidRDefault="00244F08" w:rsidP="00332DF2">
      <w:pPr>
        <w:numPr>
          <w:ilvl w:val="0"/>
          <w:numId w:val="45"/>
        </w:numPr>
        <w:suppressAutoHyphens/>
        <w:spacing w:line="240" w:lineRule="auto"/>
        <w:rPr>
          <w:lang w:val="da-DK"/>
        </w:rPr>
      </w:pPr>
      <w:r w:rsidRPr="002E1710">
        <w:rPr>
          <w:lang w:val="da-DK"/>
        </w:rPr>
        <w:t>rimiterol</w:t>
      </w:r>
      <w:r w:rsidR="00332DF2">
        <w:rPr>
          <w:lang w:val="da-DK"/>
        </w:rPr>
        <w:t xml:space="preserve"> og</w:t>
      </w:r>
      <w:r w:rsidRPr="002E1710">
        <w:rPr>
          <w:lang w:val="da-DK"/>
        </w:rPr>
        <w:t xml:space="preserve"> isoprenalin</w:t>
      </w:r>
      <w:r w:rsidR="003D7EA6">
        <w:rPr>
          <w:lang w:val="da-DK"/>
        </w:rPr>
        <w:t>,</w:t>
      </w:r>
      <w:r w:rsidR="00332DF2">
        <w:rPr>
          <w:lang w:val="da-DK"/>
        </w:rPr>
        <w:t xml:space="preserve"> som bruges til behandling af sygdomme i luftvejene</w:t>
      </w:r>
    </w:p>
    <w:p w:rsidR="00332DF2" w:rsidRDefault="00244F08" w:rsidP="00332DF2">
      <w:pPr>
        <w:numPr>
          <w:ilvl w:val="0"/>
          <w:numId w:val="45"/>
        </w:numPr>
        <w:suppressAutoHyphens/>
        <w:spacing w:line="240" w:lineRule="auto"/>
        <w:rPr>
          <w:lang w:val="da-DK"/>
        </w:rPr>
      </w:pPr>
      <w:r w:rsidRPr="002E1710">
        <w:rPr>
          <w:lang w:val="da-DK"/>
        </w:rPr>
        <w:t xml:space="preserve">adrenalin, </w:t>
      </w:r>
      <w:r w:rsidR="00332DF2">
        <w:rPr>
          <w:lang w:val="da-DK"/>
        </w:rPr>
        <w:t>som bruges mod alvorlige allergiske reaktioner</w:t>
      </w:r>
    </w:p>
    <w:p w:rsidR="00332DF2" w:rsidRDefault="00244F08" w:rsidP="00332DF2">
      <w:pPr>
        <w:numPr>
          <w:ilvl w:val="0"/>
          <w:numId w:val="45"/>
        </w:numPr>
        <w:suppressAutoHyphens/>
        <w:spacing w:line="240" w:lineRule="auto"/>
        <w:rPr>
          <w:lang w:val="da-DK"/>
        </w:rPr>
      </w:pPr>
      <w:r w:rsidRPr="002E1710">
        <w:rPr>
          <w:lang w:val="da-DK"/>
        </w:rPr>
        <w:t xml:space="preserve">noradrenalin, dopamin </w:t>
      </w:r>
      <w:r w:rsidR="00332DF2">
        <w:rPr>
          <w:lang w:val="da-DK"/>
        </w:rPr>
        <w:t xml:space="preserve">og </w:t>
      </w:r>
      <w:r w:rsidRPr="002E1710">
        <w:rPr>
          <w:lang w:val="da-DK"/>
        </w:rPr>
        <w:t>dobutamin,</w:t>
      </w:r>
      <w:r w:rsidR="00332DF2">
        <w:rPr>
          <w:lang w:val="da-DK"/>
        </w:rPr>
        <w:t xml:space="preserve"> </w:t>
      </w:r>
      <w:r w:rsidR="001C352C">
        <w:rPr>
          <w:lang w:val="da-DK"/>
        </w:rPr>
        <w:t xml:space="preserve">som </w:t>
      </w:r>
      <w:r w:rsidR="00332DF2">
        <w:rPr>
          <w:lang w:val="da-DK"/>
        </w:rPr>
        <w:t>bruges til behandling af hjertesygdomme og lavt blodtryk</w:t>
      </w:r>
    </w:p>
    <w:p w:rsidR="00332DF2" w:rsidRDefault="00244F08" w:rsidP="00332DF2">
      <w:pPr>
        <w:numPr>
          <w:ilvl w:val="0"/>
          <w:numId w:val="45"/>
        </w:numPr>
        <w:suppressAutoHyphens/>
        <w:spacing w:line="240" w:lineRule="auto"/>
        <w:rPr>
          <w:lang w:val="da-DK"/>
        </w:rPr>
      </w:pPr>
      <w:r w:rsidRPr="002E1710">
        <w:rPr>
          <w:lang w:val="da-DK"/>
        </w:rPr>
        <w:t>alfamethyldopa</w:t>
      </w:r>
      <w:r w:rsidR="001C352C">
        <w:rPr>
          <w:lang w:val="da-DK"/>
        </w:rPr>
        <w:t>,</w:t>
      </w:r>
      <w:r w:rsidR="00332DF2">
        <w:rPr>
          <w:lang w:val="da-DK"/>
        </w:rPr>
        <w:t xml:space="preserve"> </w:t>
      </w:r>
      <w:r w:rsidR="001C352C">
        <w:rPr>
          <w:lang w:val="da-DK"/>
        </w:rPr>
        <w:t xml:space="preserve">som </w:t>
      </w:r>
      <w:r w:rsidR="00332DF2">
        <w:rPr>
          <w:lang w:val="da-DK"/>
        </w:rPr>
        <w:t>bruges til behandling af forhøjet blodtryk</w:t>
      </w:r>
    </w:p>
    <w:p w:rsidR="00244F08" w:rsidRPr="002E1710" w:rsidRDefault="00244F08" w:rsidP="00332DF2">
      <w:pPr>
        <w:numPr>
          <w:ilvl w:val="0"/>
          <w:numId w:val="45"/>
        </w:numPr>
        <w:suppressAutoHyphens/>
        <w:spacing w:line="240" w:lineRule="auto"/>
        <w:rPr>
          <w:lang w:val="da-DK"/>
        </w:rPr>
      </w:pPr>
      <w:r w:rsidRPr="002E1710">
        <w:rPr>
          <w:lang w:val="da-DK"/>
        </w:rPr>
        <w:t>apomor</w:t>
      </w:r>
      <w:r w:rsidR="008A2A61">
        <w:rPr>
          <w:lang w:val="da-DK"/>
        </w:rPr>
        <w:t>ph</w:t>
      </w:r>
      <w:r w:rsidRPr="002E1710">
        <w:rPr>
          <w:lang w:val="da-DK"/>
        </w:rPr>
        <w:t>in</w:t>
      </w:r>
      <w:r w:rsidR="001C352C">
        <w:rPr>
          <w:lang w:val="da-DK"/>
        </w:rPr>
        <w:t>,</w:t>
      </w:r>
      <w:r w:rsidR="00332DF2">
        <w:rPr>
          <w:lang w:val="da-DK"/>
        </w:rPr>
        <w:t xml:space="preserve"> </w:t>
      </w:r>
      <w:r w:rsidR="001C352C">
        <w:rPr>
          <w:lang w:val="da-DK"/>
        </w:rPr>
        <w:t xml:space="preserve">som </w:t>
      </w:r>
      <w:r w:rsidR="00846F76">
        <w:rPr>
          <w:lang w:val="da-DK"/>
        </w:rPr>
        <w:t>bruges til behandling af P</w:t>
      </w:r>
      <w:r w:rsidR="00332DF2">
        <w:rPr>
          <w:lang w:val="da-DK"/>
        </w:rPr>
        <w:t>arkinsons sygdom.</w:t>
      </w:r>
    </w:p>
    <w:p w:rsidR="00244F08" w:rsidRPr="002E1710" w:rsidRDefault="00244F08" w:rsidP="00244F08">
      <w:pPr>
        <w:suppressAutoHyphens/>
        <w:spacing w:line="240" w:lineRule="auto"/>
        <w:rPr>
          <w:lang w:val="da-DK"/>
        </w:rPr>
      </w:pPr>
    </w:p>
    <w:p w:rsidR="00244F08" w:rsidRPr="002E1710" w:rsidRDefault="00E80C71" w:rsidP="00244F08">
      <w:pPr>
        <w:suppressAutoHyphens/>
        <w:spacing w:line="240" w:lineRule="auto"/>
        <w:rPr>
          <w:lang w:val="da-DK"/>
        </w:rPr>
      </w:pPr>
      <w:r w:rsidRPr="002E1710">
        <w:rPr>
          <w:lang w:val="da-DK"/>
        </w:rPr>
        <w:t>Virkningen</w:t>
      </w:r>
      <w:r w:rsidR="00244F08" w:rsidRPr="002E1710">
        <w:rPr>
          <w:lang w:val="da-DK"/>
        </w:rPr>
        <w:t xml:space="preserve"> af Stalevo kan svækkes af visse lægemidler. Disse er:</w:t>
      </w:r>
    </w:p>
    <w:p w:rsidR="00244F08" w:rsidRPr="002E1710" w:rsidRDefault="00244F08" w:rsidP="00332DF2">
      <w:pPr>
        <w:numPr>
          <w:ilvl w:val="0"/>
          <w:numId w:val="46"/>
        </w:numPr>
        <w:tabs>
          <w:tab w:val="clear" w:pos="567"/>
        </w:tabs>
        <w:suppressAutoHyphens/>
        <w:spacing w:line="240" w:lineRule="auto"/>
        <w:rPr>
          <w:lang w:val="da-DK"/>
        </w:rPr>
      </w:pPr>
      <w:r w:rsidRPr="002E1710">
        <w:rPr>
          <w:lang w:val="da-DK"/>
        </w:rPr>
        <w:t>dopamin</w:t>
      </w:r>
      <w:r w:rsidR="00E80C71" w:rsidRPr="002E1710">
        <w:rPr>
          <w:lang w:val="da-DK"/>
        </w:rPr>
        <w:t>-</w:t>
      </w:r>
      <w:r w:rsidRPr="002E1710">
        <w:rPr>
          <w:lang w:val="da-DK"/>
        </w:rPr>
        <w:t>antagonister</w:t>
      </w:r>
      <w:r w:rsidR="001C352C">
        <w:rPr>
          <w:lang w:val="da-DK"/>
        </w:rPr>
        <w:t>, som bruges</w:t>
      </w:r>
      <w:r w:rsidR="00E80C71" w:rsidRPr="002E1710">
        <w:rPr>
          <w:lang w:val="da-DK"/>
        </w:rPr>
        <w:t xml:space="preserve"> til behandling af mentale lidelser</w:t>
      </w:r>
      <w:r w:rsidR="00332DF2">
        <w:rPr>
          <w:lang w:val="da-DK"/>
        </w:rPr>
        <w:t>, kvalme og opkastning</w:t>
      </w:r>
    </w:p>
    <w:p w:rsidR="00332DF2" w:rsidRDefault="00244F08" w:rsidP="003C18D0">
      <w:pPr>
        <w:numPr>
          <w:ilvl w:val="0"/>
          <w:numId w:val="46"/>
        </w:numPr>
        <w:tabs>
          <w:tab w:val="clear" w:pos="567"/>
        </w:tabs>
        <w:suppressAutoHyphens/>
        <w:spacing w:line="240" w:lineRule="auto"/>
        <w:rPr>
          <w:lang w:val="da-DK"/>
        </w:rPr>
      </w:pPr>
      <w:r w:rsidRPr="002E1710">
        <w:rPr>
          <w:lang w:val="da-DK"/>
        </w:rPr>
        <w:t>phenytoin</w:t>
      </w:r>
      <w:r w:rsidR="00332DF2">
        <w:rPr>
          <w:lang w:val="da-DK"/>
        </w:rPr>
        <w:t xml:space="preserve">, som bruges </w:t>
      </w:r>
      <w:r w:rsidR="00E80C71" w:rsidRPr="002E1710">
        <w:rPr>
          <w:lang w:val="da-DK"/>
        </w:rPr>
        <w:t xml:space="preserve">til </w:t>
      </w:r>
      <w:r w:rsidR="001C352C">
        <w:rPr>
          <w:lang w:val="da-DK"/>
        </w:rPr>
        <w:t xml:space="preserve">at </w:t>
      </w:r>
      <w:r w:rsidR="00E80C71" w:rsidRPr="002E1710">
        <w:rPr>
          <w:lang w:val="da-DK"/>
        </w:rPr>
        <w:t>forebygge kramper</w:t>
      </w:r>
    </w:p>
    <w:p w:rsidR="00244F08" w:rsidRPr="002E1710" w:rsidRDefault="00E80C71" w:rsidP="003C18D0">
      <w:pPr>
        <w:numPr>
          <w:ilvl w:val="0"/>
          <w:numId w:val="46"/>
        </w:numPr>
        <w:tabs>
          <w:tab w:val="clear" w:pos="567"/>
        </w:tabs>
        <w:suppressAutoHyphens/>
        <w:spacing w:line="240" w:lineRule="auto"/>
        <w:rPr>
          <w:lang w:val="da-DK"/>
        </w:rPr>
      </w:pPr>
      <w:r w:rsidRPr="002E1710">
        <w:rPr>
          <w:lang w:val="da-DK"/>
        </w:rPr>
        <w:t>papaverin</w:t>
      </w:r>
      <w:r w:rsidR="001C352C">
        <w:rPr>
          <w:lang w:val="da-DK"/>
        </w:rPr>
        <w:t xml:space="preserve">, som bruges til at </w:t>
      </w:r>
      <w:r w:rsidR="00244F08" w:rsidRPr="002E1710">
        <w:rPr>
          <w:lang w:val="da-DK"/>
        </w:rPr>
        <w:t>afslappe</w:t>
      </w:r>
      <w:r w:rsidR="001C352C">
        <w:rPr>
          <w:lang w:val="da-DK"/>
        </w:rPr>
        <w:t xml:space="preserve"> musklerne.</w:t>
      </w:r>
    </w:p>
    <w:p w:rsidR="00244F08" w:rsidRPr="002E1710" w:rsidRDefault="00244F08" w:rsidP="00244F08">
      <w:pPr>
        <w:suppressAutoHyphens/>
        <w:spacing w:line="240" w:lineRule="auto"/>
        <w:rPr>
          <w:lang w:val="da-DK"/>
        </w:rPr>
      </w:pPr>
    </w:p>
    <w:p w:rsidR="00244F08" w:rsidRPr="002E1710" w:rsidRDefault="00244F08" w:rsidP="00244F08">
      <w:pPr>
        <w:spacing w:line="240" w:lineRule="auto"/>
        <w:rPr>
          <w:b/>
          <w:lang w:val="da-DK"/>
        </w:rPr>
      </w:pPr>
      <w:r w:rsidRPr="002E1710">
        <w:rPr>
          <w:lang w:val="da-DK"/>
        </w:rPr>
        <w:t>Stalevo vanskeliggør fordøjelsen af jern. Tag derfor ikke Stalevo og jerntilskud samtidig</w:t>
      </w:r>
      <w:r w:rsidR="00E80C71" w:rsidRPr="002E1710">
        <w:rPr>
          <w:lang w:val="da-DK"/>
        </w:rPr>
        <w:t>t</w:t>
      </w:r>
      <w:r w:rsidRPr="002E1710">
        <w:rPr>
          <w:lang w:val="da-DK"/>
        </w:rPr>
        <w:t>. Efter du har indtaget ét af præparaterne, skal du vente mindst 2-3 timer, før du tager det andet.</w:t>
      </w:r>
    </w:p>
    <w:p w:rsidR="00244F08" w:rsidRPr="002E1710" w:rsidRDefault="00244F08" w:rsidP="00244F08">
      <w:pPr>
        <w:spacing w:line="240" w:lineRule="auto"/>
        <w:rPr>
          <w:b/>
          <w:lang w:val="da-DK"/>
        </w:rPr>
      </w:pPr>
    </w:p>
    <w:p w:rsidR="00244F08" w:rsidRDefault="00244F08" w:rsidP="007874AE">
      <w:pPr>
        <w:rPr>
          <w:b/>
          <w:snapToGrid/>
          <w:lang w:val="da-DK"/>
        </w:rPr>
      </w:pPr>
      <w:r w:rsidRPr="007874AE">
        <w:rPr>
          <w:b/>
          <w:snapToGrid/>
          <w:lang w:val="da-DK"/>
        </w:rPr>
        <w:t>Brug af Stalevo sammen med mad og drikke</w:t>
      </w:r>
    </w:p>
    <w:p w:rsidR="007D7FA5" w:rsidRPr="007874AE" w:rsidRDefault="007D7FA5" w:rsidP="007874AE">
      <w:pPr>
        <w:rPr>
          <w:b/>
          <w:snapToGrid/>
          <w:lang w:val="da-DK"/>
        </w:rPr>
      </w:pPr>
    </w:p>
    <w:p w:rsidR="00244F08" w:rsidRPr="002E1710" w:rsidRDefault="00244F08" w:rsidP="001C352C">
      <w:pPr>
        <w:suppressAutoHyphens/>
        <w:spacing w:line="240" w:lineRule="auto"/>
        <w:rPr>
          <w:lang w:val="da-DK"/>
        </w:rPr>
      </w:pPr>
      <w:r w:rsidRPr="002E1710">
        <w:rPr>
          <w:lang w:val="da-DK"/>
        </w:rPr>
        <w:t>Stalevo kan tages med eller uden mad.</w:t>
      </w:r>
    </w:p>
    <w:p w:rsidR="00244F08" w:rsidRPr="002E1710" w:rsidRDefault="0057122B" w:rsidP="0057122B">
      <w:pPr>
        <w:tabs>
          <w:tab w:val="clear" w:pos="567"/>
        </w:tabs>
        <w:suppressAutoHyphens/>
        <w:spacing w:line="240" w:lineRule="auto"/>
        <w:rPr>
          <w:lang w:val="da-DK"/>
        </w:rPr>
      </w:pPr>
      <w:r w:rsidRPr="002E1710">
        <w:rPr>
          <w:lang w:val="da-DK"/>
        </w:rPr>
        <w:t xml:space="preserve">Hos </w:t>
      </w:r>
      <w:r w:rsidR="00244F08" w:rsidRPr="002E1710">
        <w:rPr>
          <w:lang w:val="da-DK"/>
        </w:rPr>
        <w:t>nogle patienter optage</w:t>
      </w:r>
      <w:r w:rsidRPr="002E1710">
        <w:rPr>
          <w:lang w:val="da-DK"/>
        </w:rPr>
        <w:t>s</w:t>
      </w:r>
      <w:r w:rsidR="00244F08" w:rsidRPr="002E1710">
        <w:rPr>
          <w:lang w:val="da-DK"/>
        </w:rPr>
        <w:t xml:space="preserve"> Stalevo dårligt, hvis tabletten tages sammen med eller kort tid efter proteinrig mad (såsom kød, fisk, mælkeprodukter, k</w:t>
      </w:r>
      <w:r w:rsidRPr="002E1710">
        <w:rPr>
          <w:lang w:val="da-DK"/>
        </w:rPr>
        <w:t>e</w:t>
      </w:r>
      <w:r w:rsidR="00244F08" w:rsidRPr="002E1710">
        <w:rPr>
          <w:lang w:val="da-DK"/>
        </w:rPr>
        <w:t>rner og nødder). Hvis du synes, dette passer på dig, skal du kontakte din læge.</w:t>
      </w:r>
    </w:p>
    <w:p w:rsidR="00244F08" w:rsidRPr="002E1710" w:rsidRDefault="00244F08" w:rsidP="00244F08">
      <w:pPr>
        <w:spacing w:line="240" w:lineRule="auto"/>
        <w:rPr>
          <w:b/>
          <w:lang w:val="da-DK"/>
        </w:rPr>
      </w:pPr>
    </w:p>
    <w:p w:rsidR="00244F08" w:rsidRDefault="00244F08" w:rsidP="004F14D3">
      <w:pPr>
        <w:spacing w:line="240" w:lineRule="auto"/>
        <w:rPr>
          <w:b/>
          <w:lang w:val="da-DK"/>
        </w:rPr>
      </w:pPr>
      <w:r w:rsidRPr="002E1710">
        <w:rPr>
          <w:b/>
          <w:lang w:val="da-DK"/>
        </w:rPr>
        <w:t>Graviditet</w:t>
      </w:r>
      <w:r w:rsidR="00D007DF">
        <w:rPr>
          <w:b/>
          <w:lang w:val="da-DK"/>
        </w:rPr>
        <w:t>,</w:t>
      </w:r>
      <w:r w:rsidRPr="002E1710">
        <w:rPr>
          <w:b/>
          <w:lang w:val="da-DK"/>
        </w:rPr>
        <w:t xml:space="preserve"> amning</w:t>
      </w:r>
      <w:r w:rsidR="00D007DF">
        <w:rPr>
          <w:b/>
          <w:lang w:val="da-DK"/>
        </w:rPr>
        <w:t xml:space="preserve"> og frugtbarhed</w:t>
      </w:r>
    </w:p>
    <w:p w:rsidR="007D7FA5" w:rsidRPr="002E1710" w:rsidRDefault="007D7FA5" w:rsidP="004F14D3">
      <w:pPr>
        <w:spacing w:line="240" w:lineRule="auto"/>
        <w:rPr>
          <w:lang w:val="da-DK"/>
        </w:rPr>
      </w:pPr>
    </w:p>
    <w:p w:rsidR="00244F08" w:rsidRPr="002E1710" w:rsidRDefault="00244F08" w:rsidP="00244F08">
      <w:pPr>
        <w:suppressAutoHyphens/>
        <w:spacing w:line="240" w:lineRule="auto"/>
        <w:rPr>
          <w:lang w:val="da-DK"/>
        </w:rPr>
      </w:pPr>
      <w:r w:rsidRPr="002E1710">
        <w:rPr>
          <w:lang w:val="da-DK"/>
        </w:rPr>
        <w:t>Hvis du er gravid</w:t>
      </w:r>
      <w:r w:rsidR="00D007DF">
        <w:rPr>
          <w:lang w:val="da-DK"/>
        </w:rPr>
        <w:t xml:space="preserve"> eller ammer</w:t>
      </w:r>
      <w:r w:rsidRPr="002E1710">
        <w:rPr>
          <w:lang w:val="da-DK"/>
        </w:rPr>
        <w:t xml:space="preserve">, </w:t>
      </w:r>
      <w:r w:rsidR="00D007DF">
        <w:rPr>
          <w:lang w:val="da-DK"/>
        </w:rPr>
        <w:t>har mistanke om, at du er</w:t>
      </w:r>
      <w:r w:rsidRPr="002E1710">
        <w:rPr>
          <w:lang w:val="da-DK"/>
        </w:rPr>
        <w:t xml:space="preserve"> gravid, </w:t>
      </w:r>
      <w:r w:rsidR="008A07AC">
        <w:rPr>
          <w:lang w:val="da-DK"/>
        </w:rPr>
        <w:t>eller planlægger at blive gravid,</w:t>
      </w:r>
      <w:r w:rsidR="00801E1A">
        <w:rPr>
          <w:lang w:val="da-DK"/>
        </w:rPr>
        <w:t xml:space="preserve"> </w:t>
      </w:r>
      <w:r w:rsidRPr="002E1710">
        <w:rPr>
          <w:lang w:val="da-DK"/>
        </w:rPr>
        <w:t xml:space="preserve">skal du </w:t>
      </w:r>
      <w:r w:rsidR="008A07AC">
        <w:rPr>
          <w:lang w:val="da-DK"/>
        </w:rPr>
        <w:t>spørge</w:t>
      </w:r>
      <w:r w:rsidR="008A07AC" w:rsidRPr="002E1710">
        <w:rPr>
          <w:lang w:val="da-DK"/>
        </w:rPr>
        <w:t xml:space="preserve"> </w:t>
      </w:r>
      <w:r w:rsidRPr="002E1710">
        <w:rPr>
          <w:lang w:val="da-DK"/>
        </w:rPr>
        <w:t>din læge</w:t>
      </w:r>
      <w:r w:rsidR="008A07AC">
        <w:rPr>
          <w:lang w:val="da-DK"/>
        </w:rPr>
        <w:t xml:space="preserve"> eller apotek</w:t>
      </w:r>
      <w:r w:rsidR="00801E1A">
        <w:rPr>
          <w:lang w:val="da-DK"/>
        </w:rPr>
        <w:t>spersonal</w:t>
      </w:r>
      <w:r w:rsidR="008A07AC">
        <w:rPr>
          <w:lang w:val="da-DK"/>
        </w:rPr>
        <w:t>et til råds</w:t>
      </w:r>
      <w:r w:rsidRPr="002E1710">
        <w:rPr>
          <w:lang w:val="da-DK"/>
        </w:rPr>
        <w:t xml:space="preserve">, før du </w:t>
      </w:r>
      <w:r w:rsidR="008A07AC">
        <w:rPr>
          <w:lang w:val="da-DK"/>
        </w:rPr>
        <w:t>tager</w:t>
      </w:r>
      <w:r w:rsidRPr="002E1710">
        <w:rPr>
          <w:lang w:val="da-DK"/>
        </w:rPr>
        <w:t xml:space="preserve"> </w:t>
      </w:r>
      <w:r w:rsidR="008A07AC">
        <w:rPr>
          <w:lang w:val="da-DK"/>
        </w:rPr>
        <w:t>dette lægemiddel</w:t>
      </w:r>
      <w:r w:rsidRPr="002E1710">
        <w:rPr>
          <w:lang w:val="da-DK"/>
        </w:rPr>
        <w:t>.</w:t>
      </w:r>
    </w:p>
    <w:p w:rsidR="00244F08" w:rsidRPr="002E1710" w:rsidRDefault="00244F08" w:rsidP="00244F08">
      <w:pPr>
        <w:suppressAutoHyphens/>
        <w:spacing w:line="240" w:lineRule="auto"/>
        <w:rPr>
          <w:lang w:val="da-DK"/>
        </w:rPr>
      </w:pPr>
    </w:p>
    <w:p w:rsidR="00244F08" w:rsidRPr="002E1710" w:rsidRDefault="00244F08" w:rsidP="00244F08">
      <w:pPr>
        <w:spacing w:line="240" w:lineRule="auto"/>
        <w:rPr>
          <w:lang w:val="da-DK"/>
        </w:rPr>
      </w:pPr>
      <w:r w:rsidRPr="002E1710">
        <w:rPr>
          <w:lang w:val="da-DK"/>
        </w:rPr>
        <w:t xml:space="preserve">Du </w:t>
      </w:r>
      <w:r w:rsidR="0057122B" w:rsidRPr="002E1710">
        <w:rPr>
          <w:lang w:val="da-DK"/>
        </w:rPr>
        <w:t>må</w:t>
      </w:r>
      <w:r w:rsidRPr="002E1710">
        <w:rPr>
          <w:lang w:val="da-DK"/>
        </w:rPr>
        <w:t xml:space="preserve"> ikke amme, når du er i behandling med Stalevo.</w:t>
      </w:r>
    </w:p>
    <w:p w:rsidR="00244F08" w:rsidRPr="002E1710" w:rsidRDefault="00244F08" w:rsidP="00244F08">
      <w:pPr>
        <w:spacing w:line="240" w:lineRule="auto"/>
        <w:rPr>
          <w:lang w:val="da-DK"/>
        </w:rPr>
      </w:pPr>
    </w:p>
    <w:p w:rsidR="00244F08" w:rsidRDefault="00244F08" w:rsidP="00244F08">
      <w:pPr>
        <w:suppressAutoHyphens/>
        <w:spacing w:line="240" w:lineRule="auto"/>
        <w:rPr>
          <w:b/>
          <w:lang w:val="da-DK"/>
        </w:rPr>
      </w:pPr>
      <w:r w:rsidRPr="002E1710">
        <w:rPr>
          <w:b/>
          <w:lang w:val="da-DK"/>
        </w:rPr>
        <w:t>Trafik og arbejdsikkerhed</w:t>
      </w:r>
    </w:p>
    <w:p w:rsidR="007D7FA5" w:rsidRPr="002E1710" w:rsidRDefault="007D7FA5" w:rsidP="00244F08">
      <w:pPr>
        <w:suppressAutoHyphens/>
        <w:spacing w:line="240" w:lineRule="auto"/>
        <w:rPr>
          <w:lang w:val="da-DK"/>
        </w:rPr>
      </w:pPr>
    </w:p>
    <w:p w:rsidR="00244F08" w:rsidRPr="002E1710" w:rsidRDefault="00244F08" w:rsidP="00244F08">
      <w:pPr>
        <w:suppressAutoHyphens/>
        <w:spacing w:line="240" w:lineRule="auto"/>
        <w:rPr>
          <w:lang w:val="da-DK"/>
        </w:rPr>
      </w:pPr>
      <w:r w:rsidRPr="002E1710">
        <w:rPr>
          <w:lang w:val="da-DK"/>
        </w:rPr>
        <w:t>Stalevo kan sænke blodtrykket, og du kan føle dig ør og svimmel. Du må derfor være specielt forsigtig, når du kører bil eller bruger værktøj og maskiner.</w:t>
      </w:r>
    </w:p>
    <w:p w:rsidR="00244F08" w:rsidRPr="002E1710" w:rsidRDefault="00244F08" w:rsidP="00244F08">
      <w:pPr>
        <w:suppressAutoHyphens/>
        <w:spacing w:line="240" w:lineRule="auto"/>
        <w:rPr>
          <w:lang w:val="da-DK"/>
        </w:rPr>
      </w:pPr>
    </w:p>
    <w:p w:rsidR="00244F08" w:rsidRPr="002E1710" w:rsidRDefault="00244F08" w:rsidP="00244F08">
      <w:pPr>
        <w:suppressAutoHyphens/>
        <w:spacing w:line="240" w:lineRule="auto"/>
        <w:rPr>
          <w:lang w:val="da-DK"/>
        </w:rPr>
      </w:pPr>
      <w:r w:rsidRPr="002E1710">
        <w:rPr>
          <w:lang w:val="da-DK"/>
        </w:rPr>
        <w:t>Hvis du føler dig meget søvnig, eller hvis du mærker, at du pludselig falder i søvn, skal du vente med at køre bil, til du er helt vågen. Det samme gælder</w:t>
      </w:r>
      <w:r w:rsidR="0057122B" w:rsidRPr="002E1710">
        <w:rPr>
          <w:lang w:val="da-DK"/>
        </w:rPr>
        <w:t>,</w:t>
      </w:r>
      <w:r w:rsidRPr="002E1710">
        <w:rPr>
          <w:lang w:val="da-DK"/>
        </w:rPr>
        <w:t xml:space="preserve"> hvis du skal lave andet, der kræver</w:t>
      </w:r>
      <w:r w:rsidR="0057122B" w:rsidRPr="002E1710">
        <w:rPr>
          <w:lang w:val="da-DK"/>
        </w:rPr>
        <w:t xml:space="preserve"> fuld </w:t>
      </w:r>
      <w:r w:rsidR="0057122B" w:rsidRPr="002B03F1">
        <w:rPr>
          <w:lang w:val="da-DK"/>
        </w:rPr>
        <w:t>opmærksomhed</w:t>
      </w:r>
      <w:r w:rsidRPr="002B03F1">
        <w:rPr>
          <w:lang w:val="da-DK"/>
        </w:rPr>
        <w:t xml:space="preserve">. Ellers risikerer du at være til </w:t>
      </w:r>
      <w:r w:rsidR="002C5C9C">
        <w:rPr>
          <w:lang w:val="da-DK"/>
        </w:rPr>
        <w:t xml:space="preserve">alvorlig </w:t>
      </w:r>
      <w:r w:rsidRPr="002B03F1">
        <w:rPr>
          <w:lang w:val="da-DK"/>
        </w:rPr>
        <w:t>fare for dig selv og andre.</w:t>
      </w:r>
    </w:p>
    <w:p w:rsidR="00244F08" w:rsidRPr="002E1710" w:rsidRDefault="00244F08" w:rsidP="00244F08">
      <w:pPr>
        <w:suppressAutoHyphens/>
        <w:spacing w:line="240" w:lineRule="auto"/>
        <w:rPr>
          <w:lang w:val="da-DK"/>
        </w:rPr>
      </w:pPr>
    </w:p>
    <w:p w:rsidR="00244F08" w:rsidRDefault="00244F08" w:rsidP="00244F08">
      <w:pPr>
        <w:suppressAutoHyphens/>
        <w:spacing w:line="240" w:lineRule="auto"/>
        <w:rPr>
          <w:b/>
          <w:lang w:val="da-DK"/>
        </w:rPr>
      </w:pPr>
      <w:r w:rsidRPr="002E1710">
        <w:rPr>
          <w:b/>
          <w:lang w:val="da-DK"/>
        </w:rPr>
        <w:t>Stalevo</w:t>
      </w:r>
      <w:r w:rsidR="008A07AC">
        <w:rPr>
          <w:b/>
          <w:lang w:val="da-DK"/>
        </w:rPr>
        <w:t xml:space="preserve"> indeholder saccharose</w:t>
      </w:r>
    </w:p>
    <w:p w:rsidR="007D7FA5" w:rsidRPr="002E1710" w:rsidRDefault="007D7FA5" w:rsidP="00244F08">
      <w:pPr>
        <w:suppressAutoHyphens/>
        <w:spacing w:line="240" w:lineRule="auto"/>
        <w:rPr>
          <w:b/>
          <w:lang w:val="da-DK"/>
        </w:rPr>
      </w:pPr>
    </w:p>
    <w:p w:rsidR="00244F08" w:rsidRPr="002E1710" w:rsidRDefault="0057122B" w:rsidP="00244F08">
      <w:pPr>
        <w:suppressAutoHyphens/>
        <w:spacing w:line="240" w:lineRule="auto"/>
        <w:rPr>
          <w:lang w:val="da-DK"/>
        </w:rPr>
      </w:pPr>
      <w:r w:rsidRPr="002E1710">
        <w:rPr>
          <w:lang w:val="da-DK"/>
        </w:rPr>
        <w:t>Stalevo indeholder saccharose (1,2</w:t>
      </w:r>
      <w:r w:rsidR="00F525DD">
        <w:rPr>
          <w:lang w:val="da-DK"/>
        </w:rPr>
        <w:t> </w:t>
      </w:r>
      <w:r w:rsidRPr="002E1710">
        <w:rPr>
          <w:lang w:val="da-DK"/>
        </w:rPr>
        <w:t xml:space="preserve">mg/tablet). </w:t>
      </w:r>
      <w:r w:rsidR="00244F08" w:rsidRPr="002E1710">
        <w:rPr>
          <w:lang w:val="da-DK"/>
        </w:rPr>
        <w:t xml:space="preserve">Kontakt lægen, før du tager </w:t>
      </w:r>
      <w:r w:rsidR="00D454E9">
        <w:rPr>
          <w:lang w:val="da-DK"/>
        </w:rPr>
        <w:t>dette</w:t>
      </w:r>
      <w:r w:rsidR="00244F08" w:rsidRPr="002E1710">
        <w:rPr>
          <w:lang w:val="da-DK"/>
        </w:rPr>
        <w:t xml:space="preserve"> </w:t>
      </w:r>
      <w:r w:rsidR="00D454E9">
        <w:rPr>
          <w:lang w:val="da-DK"/>
        </w:rPr>
        <w:t>lægemiddel</w:t>
      </w:r>
      <w:r w:rsidR="00244F08" w:rsidRPr="002E1710">
        <w:rPr>
          <w:lang w:val="da-DK"/>
        </w:rPr>
        <w:t>, hvis lægen har fortalt dig, at du ikke tåler visse sukkerarter.</w:t>
      </w:r>
    </w:p>
    <w:p w:rsidR="00244F08" w:rsidRPr="002E1710" w:rsidRDefault="00244F08" w:rsidP="00244F08">
      <w:pPr>
        <w:suppressAutoHyphens/>
        <w:spacing w:line="240" w:lineRule="auto"/>
        <w:rPr>
          <w:lang w:val="da-DK"/>
        </w:rPr>
      </w:pPr>
    </w:p>
    <w:p w:rsidR="00244F08" w:rsidRPr="002E1710" w:rsidRDefault="00244F08" w:rsidP="00244F08">
      <w:pPr>
        <w:suppressAutoHyphens/>
        <w:spacing w:line="240" w:lineRule="auto"/>
        <w:rPr>
          <w:lang w:val="da-DK"/>
        </w:rPr>
      </w:pPr>
    </w:p>
    <w:p w:rsidR="00244F08" w:rsidRPr="002E1710" w:rsidRDefault="00244F08" w:rsidP="00244F08">
      <w:pPr>
        <w:suppressAutoHyphens/>
        <w:spacing w:line="240" w:lineRule="auto"/>
        <w:ind w:left="567" w:hanging="567"/>
        <w:rPr>
          <w:lang w:val="da-DK"/>
        </w:rPr>
      </w:pPr>
      <w:r w:rsidRPr="002E1710">
        <w:rPr>
          <w:b/>
          <w:lang w:val="da-DK"/>
        </w:rPr>
        <w:t>3.</w:t>
      </w:r>
      <w:r w:rsidRPr="002E1710">
        <w:rPr>
          <w:b/>
          <w:lang w:val="da-DK"/>
        </w:rPr>
        <w:tab/>
        <w:t>S</w:t>
      </w:r>
      <w:r w:rsidR="008A07AC">
        <w:rPr>
          <w:b/>
          <w:lang w:val="da-DK"/>
        </w:rPr>
        <w:t>ådan skal du tage Stalevo</w:t>
      </w:r>
    </w:p>
    <w:p w:rsidR="00244F08" w:rsidRPr="002E1710" w:rsidRDefault="00244F08" w:rsidP="00244F08">
      <w:pPr>
        <w:spacing w:line="240" w:lineRule="auto"/>
        <w:rPr>
          <w:lang w:val="da-DK"/>
        </w:rPr>
      </w:pPr>
    </w:p>
    <w:p w:rsidR="00244F08" w:rsidRPr="002E1710" w:rsidRDefault="00244F08" w:rsidP="00244F08">
      <w:pPr>
        <w:spacing w:line="240" w:lineRule="auto"/>
        <w:rPr>
          <w:lang w:val="da-DK"/>
        </w:rPr>
      </w:pPr>
      <w:r w:rsidRPr="002E1710">
        <w:rPr>
          <w:lang w:val="da-DK"/>
        </w:rPr>
        <w:t xml:space="preserve">Tag altid </w:t>
      </w:r>
      <w:r w:rsidR="002C5C9C">
        <w:rPr>
          <w:lang w:val="da-DK"/>
        </w:rPr>
        <w:t>lægemidlet</w:t>
      </w:r>
      <w:r w:rsidR="008A07AC" w:rsidRPr="002E1710">
        <w:rPr>
          <w:lang w:val="da-DK"/>
        </w:rPr>
        <w:t xml:space="preserve"> </w:t>
      </w:r>
      <w:r w:rsidRPr="002E1710">
        <w:rPr>
          <w:lang w:val="da-DK"/>
        </w:rPr>
        <w:t xml:space="preserve">nøjagtigt efter lægens </w:t>
      </w:r>
      <w:r w:rsidR="008A07AC">
        <w:rPr>
          <w:lang w:val="da-DK"/>
        </w:rPr>
        <w:t xml:space="preserve">eller apotekspersonalets </w:t>
      </w:r>
      <w:r w:rsidRPr="002E1710">
        <w:rPr>
          <w:lang w:val="da-DK"/>
        </w:rPr>
        <w:t>anvisning</w:t>
      </w:r>
      <w:r w:rsidRPr="00D05D53">
        <w:rPr>
          <w:lang w:val="da-DK"/>
        </w:rPr>
        <w:t>. Er du i tvivl så spørg lægen eller</w:t>
      </w:r>
      <w:r w:rsidRPr="00744246">
        <w:rPr>
          <w:lang w:val="da-DK"/>
        </w:rPr>
        <w:t xml:space="preserve"> </w:t>
      </w:r>
      <w:r w:rsidR="00F370DF">
        <w:rPr>
          <w:lang w:val="da-DK"/>
        </w:rPr>
        <w:t>apotekspersonalet</w:t>
      </w:r>
      <w:r w:rsidRPr="00744246">
        <w:rPr>
          <w:lang w:val="da-DK"/>
        </w:rPr>
        <w:t>.</w:t>
      </w:r>
    </w:p>
    <w:p w:rsidR="00244F08" w:rsidRDefault="00244F08" w:rsidP="00244F08">
      <w:pPr>
        <w:spacing w:line="240" w:lineRule="auto"/>
        <w:rPr>
          <w:lang w:val="da-DK"/>
        </w:rPr>
      </w:pPr>
    </w:p>
    <w:p w:rsidR="00244F08" w:rsidRPr="002E1710" w:rsidRDefault="001C352C" w:rsidP="00244F08">
      <w:pPr>
        <w:spacing w:line="240" w:lineRule="auto"/>
        <w:rPr>
          <w:lang w:val="da-DK"/>
        </w:rPr>
      </w:pPr>
      <w:r w:rsidRPr="001C352C">
        <w:rPr>
          <w:u w:val="single"/>
          <w:lang w:val="da-DK"/>
        </w:rPr>
        <w:t>Voksne og ældre</w:t>
      </w:r>
      <w:r>
        <w:rPr>
          <w:lang w:val="da-DK"/>
        </w:rPr>
        <w:t>:</w:t>
      </w:r>
    </w:p>
    <w:p w:rsidR="001C352C" w:rsidRDefault="00244F08" w:rsidP="00476233">
      <w:pPr>
        <w:numPr>
          <w:ilvl w:val="0"/>
          <w:numId w:val="46"/>
        </w:numPr>
        <w:spacing w:line="240" w:lineRule="auto"/>
        <w:rPr>
          <w:lang w:val="da-DK"/>
        </w:rPr>
      </w:pPr>
      <w:r w:rsidRPr="002E1710">
        <w:rPr>
          <w:lang w:val="da-DK"/>
        </w:rPr>
        <w:t>Nøjagtig</w:t>
      </w:r>
      <w:r w:rsidR="0057122B" w:rsidRPr="002E1710">
        <w:rPr>
          <w:lang w:val="da-DK"/>
        </w:rPr>
        <w:t>t</w:t>
      </w:r>
      <w:r w:rsidRPr="002E1710">
        <w:rPr>
          <w:lang w:val="da-DK"/>
        </w:rPr>
        <w:t xml:space="preserve"> hvor mange Stalevo tabletter du skal tage hver dag, vil</w:t>
      </w:r>
      <w:r w:rsidR="00824F61">
        <w:rPr>
          <w:lang w:val="da-DK"/>
        </w:rPr>
        <w:t xml:space="preserve"> din læge vil informere dig om.</w:t>
      </w:r>
    </w:p>
    <w:p w:rsidR="003B695D" w:rsidRDefault="0063527C" w:rsidP="003B695D">
      <w:pPr>
        <w:numPr>
          <w:ilvl w:val="0"/>
          <w:numId w:val="46"/>
        </w:numPr>
        <w:spacing w:line="240" w:lineRule="auto"/>
        <w:rPr>
          <w:lang w:val="da-DK"/>
        </w:rPr>
      </w:pPr>
      <w:r>
        <w:rPr>
          <w:lang w:val="da-DK"/>
        </w:rPr>
        <w:t>Tabletterne er ikke beregnet til at deles eller knuses.</w:t>
      </w:r>
    </w:p>
    <w:p w:rsidR="003B695D" w:rsidRDefault="0063527C" w:rsidP="003B695D">
      <w:pPr>
        <w:numPr>
          <w:ilvl w:val="0"/>
          <w:numId w:val="46"/>
        </w:numPr>
        <w:spacing w:line="240" w:lineRule="auto"/>
        <w:rPr>
          <w:lang w:val="da-DK"/>
        </w:rPr>
      </w:pPr>
      <w:r>
        <w:rPr>
          <w:lang w:val="da-DK"/>
        </w:rPr>
        <w:t xml:space="preserve">Du </w:t>
      </w:r>
      <w:r w:rsidR="00824F61">
        <w:rPr>
          <w:lang w:val="da-DK"/>
        </w:rPr>
        <w:t>skal</w:t>
      </w:r>
      <w:r>
        <w:rPr>
          <w:lang w:val="da-DK"/>
        </w:rPr>
        <w:t xml:space="preserve"> kun tage én tablet ad gangen.</w:t>
      </w:r>
    </w:p>
    <w:p w:rsidR="003B695D" w:rsidRDefault="00244F08" w:rsidP="003B695D">
      <w:pPr>
        <w:numPr>
          <w:ilvl w:val="0"/>
          <w:numId w:val="46"/>
        </w:numPr>
        <w:spacing w:line="240" w:lineRule="auto"/>
        <w:rPr>
          <w:lang w:val="da-DK"/>
        </w:rPr>
      </w:pPr>
      <w:r w:rsidRPr="002E1710">
        <w:rPr>
          <w:lang w:val="da-DK"/>
        </w:rPr>
        <w:t>Afhængig</w:t>
      </w:r>
      <w:r w:rsidR="0057122B" w:rsidRPr="002E1710">
        <w:rPr>
          <w:lang w:val="da-DK"/>
        </w:rPr>
        <w:t>t</w:t>
      </w:r>
      <w:r w:rsidRPr="002E1710">
        <w:rPr>
          <w:lang w:val="da-DK"/>
        </w:rPr>
        <w:t xml:space="preserve"> af hvordan behandlingen virker på dig, </w:t>
      </w:r>
      <w:r w:rsidR="00824F61">
        <w:rPr>
          <w:lang w:val="da-DK"/>
        </w:rPr>
        <w:t>kan</w:t>
      </w:r>
      <w:r w:rsidR="00D22237">
        <w:rPr>
          <w:lang w:val="da-DK"/>
        </w:rPr>
        <w:t xml:space="preserve"> </w:t>
      </w:r>
      <w:r w:rsidRPr="002E1710">
        <w:rPr>
          <w:lang w:val="da-DK"/>
        </w:rPr>
        <w:t>læge</w:t>
      </w:r>
      <w:r w:rsidR="00824F61">
        <w:rPr>
          <w:lang w:val="da-DK"/>
        </w:rPr>
        <w:t>n</w:t>
      </w:r>
      <w:r w:rsidRPr="002E1710">
        <w:rPr>
          <w:lang w:val="da-DK"/>
        </w:rPr>
        <w:t xml:space="preserve"> foreslå en højere eller lavere dosis.</w:t>
      </w:r>
    </w:p>
    <w:p w:rsidR="00244F08" w:rsidRPr="002E1710" w:rsidRDefault="0063527C" w:rsidP="00085E57">
      <w:pPr>
        <w:numPr>
          <w:ilvl w:val="0"/>
          <w:numId w:val="46"/>
        </w:numPr>
        <w:spacing w:line="240" w:lineRule="auto"/>
        <w:rPr>
          <w:lang w:val="da-DK"/>
        </w:rPr>
      </w:pPr>
      <w:r>
        <w:rPr>
          <w:lang w:val="da-DK"/>
        </w:rPr>
        <w:t>Hvis du tager Stalevo 50</w:t>
      </w:r>
      <w:r w:rsidR="00F525DD">
        <w:rPr>
          <w:lang w:val="da-DK"/>
        </w:rPr>
        <w:t> </w:t>
      </w:r>
      <w:r>
        <w:rPr>
          <w:lang w:val="da-DK"/>
        </w:rPr>
        <w:t>mg/12,5</w:t>
      </w:r>
      <w:r w:rsidR="00F525DD">
        <w:rPr>
          <w:lang w:val="da-DK"/>
        </w:rPr>
        <w:t> </w:t>
      </w:r>
      <w:r>
        <w:rPr>
          <w:lang w:val="da-DK"/>
        </w:rPr>
        <w:t>mg/20</w:t>
      </w:r>
      <w:r w:rsidR="003B695D">
        <w:rPr>
          <w:lang w:val="da-DK"/>
        </w:rPr>
        <w:t>0</w:t>
      </w:r>
      <w:r w:rsidR="00F525DD">
        <w:rPr>
          <w:lang w:val="da-DK"/>
        </w:rPr>
        <w:t> </w:t>
      </w:r>
      <w:r w:rsidR="003B695D">
        <w:rPr>
          <w:lang w:val="da-DK"/>
        </w:rPr>
        <w:t xml:space="preserve">mg, </w:t>
      </w:r>
      <w:r w:rsidR="00085E57">
        <w:rPr>
          <w:lang w:val="da-DK"/>
        </w:rPr>
        <w:t xml:space="preserve">75 mg/18,75 mg/200 mg, </w:t>
      </w:r>
      <w:r w:rsidR="003B695D">
        <w:rPr>
          <w:lang w:val="da-DK"/>
        </w:rPr>
        <w:t>100</w:t>
      </w:r>
      <w:r w:rsidR="00F525DD">
        <w:rPr>
          <w:lang w:val="da-DK"/>
        </w:rPr>
        <w:t> </w:t>
      </w:r>
      <w:r w:rsidR="003B695D">
        <w:rPr>
          <w:lang w:val="da-DK"/>
        </w:rPr>
        <w:t>mg/25</w:t>
      </w:r>
      <w:r w:rsidR="00F525DD">
        <w:rPr>
          <w:lang w:val="da-DK"/>
        </w:rPr>
        <w:t> </w:t>
      </w:r>
      <w:r w:rsidR="003B695D">
        <w:rPr>
          <w:lang w:val="da-DK"/>
        </w:rPr>
        <w:t>mg/200</w:t>
      </w:r>
      <w:r w:rsidR="00F525DD">
        <w:rPr>
          <w:lang w:val="da-DK"/>
        </w:rPr>
        <w:t> </w:t>
      </w:r>
      <w:r w:rsidR="003B695D">
        <w:rPr>
          <w:lang w:val="da-DK"/>
        </w:rPr>
        <w:t>mg</w:t>
      </w:r>
      <w:r w:rsidR="00085E57">
        <w:rPr>
          <w:lang w:val="da-DK"/>
        </w:rPr>
        <w:t>, 125 mg/31,25 mg/200 mg</w:t>
      </w:r>
      <w:r w:rsidR="003B695D">
        <w:rPr>
          <w:lang w:val="da-DK"/>
        </w:rPr>
        <w:t xml:space="preserve"> eller</w:t>
      </w:r>
      <w:r w:rsidR="007C197F">
        <w:rPr>
          <w:lang w:val="da-DK"/>
        </w:rPr>
        <w:t xml:space="preserve"> </w:t>
      </w:r>
      <w:r w:rsidR="00900AF9">
        <w:rPr>
          <w:lang w:val="da-DK"/>
        </w:rPr>
        <w:t>150</w:t>
      </w:r>
      <w:r w:rsidR="007C197F">
        <w:rPr>
          <w:lang w:val="da-DK"/>
        </w:rPr>
        <w:t> </w:t>
      </w:r>
      <w:r w:rsidR="00900AF9">
        <w:rPr>
          <w:lang w:val="da-DK"/>
        </w:rPr>
        <w:t>mg/37,5</w:t>
      </w:r>
      <w:r w:rsidR="00F525DD">
        <w:rPr>
          <w:lang w:val="da-DK"/>
        </w:rPr>
        <w:t> </w:t>
      </w:r>
      <w:r w:rsidR="00900AF9">
        <w:rPr>
          <w:lang w:val="da-DK"/>
        </w:rPr>
        <w:t>mg/200</w:t>
      </w:r>
      <w:r w:rsidR="00F525DD">
        <w:rPr>
          <w:lang w:val="da-DK"/>
        </w:rPr>
        <w:t> </w:t>
      </w:r>
      <w:r w:rsidR="00900AF9">
        <w:rPr>
          <w:lang w:val="da-DK"/>
        </w:rPr>
        <w:t>mg, må du ikke t</w:t>
      </w:r>
      <w:r w:rsidR="00244F08" w:rsidRPr="002E1710">
        <w:rPr>
          <w:lang w:val="da-DK"/>
        </w:rPr>
        <w:t>ag</w:t>
      </w:r>
      <w:r w:rsidR="00900AF9">
        <w:rPr>
          <w:lang w:val="da-DK"/>
        </w:rPr>
        <w:t>e</w:t>
      </w:r>
      <w:r w:rsidR="00244F08" w:rsidRPr="002E1710">
        <w:rPr>
          <w:lang w:val="da-DK"/>
        </w:rPr>
        <w:t xml:space="preserve"> mere end 10 tabletter pr. dag.</w:t>
      </w:r>
    </w:p>
    <w:p w:rsidR="00244F08" w:rsidRPr="002E1710" w:rsidRDefault="00244F08" w:rsidP="00244F08">
      <w:pPr>
        <w:suppressAutoHyphens/>
        <w:spacing w:line="240" w:lineRule="auto"/>
        <w:rPr>
          <w:lang w:val="da-DK"/>
        </w:rPr>
      </w:pPr>
    </w:p>
    <w:p w:rsidR="00244F08" w:rsidRPr="002E1710" w:rsidRDefault="00244F08" w:rsidP="00244F08">
      <w:pPr>
        <w:spacing w:line="240" w:lineRule="auto"/>
        <w:rPr>
          <w:lang w:val="da-DK"/>
        </w:rPr>
      </w:pPr>
      <w:r w:rsidRPr="002E1710">
        <w:rPr>
          <w:lang w:val="da-DK"/>
        </w:rPr>
        <w:t xml:space="preserve">Hvis du mener, at virkningen af Stalevo er for kraftig eller for svag, eller hvis du </w:t>
      </w:r>
      <w:r w:rsidR="00900AF9">
        <w:rPr>
          <w:lang w:val="da-DK"/>
        </w:rPr>
        <w:t>får</w:t>
      </w:r>
      <w:r w:rsidRPr="002E1710">
        <w:rPr>
          <w:lang w:val="da-DK"/>
        </w:rPr>
        <w:t xml:space="preserve"> mulige bivirkninger, bør du rådføre dig med lægen eller </w:t>
      </w:r>
      <w:r w:rsidR="00F370DF">
        <w:rPr>
          <w:lang w:val="da-DK"/>
        </w:rPr>
        <w:t>apotekspersonalet</w:t>
      </w:r>
      <w:r w:rsidRPr="002E1710">
        <w:rPr>
          <w:lang w:val="da-DK"/>
        </w:rPr>
        <w:t xml:space="preserve"> om dette.</w:t>
      </w:r>
    </w:p>
    <w:p w:rsidR="00D67F26" w:rsidRPr="00973DF6" w:rsidRDefault="00D67F26">
      <w:pPr>
        <w:rPr>
          <w:lang w:val="da-DK"/>
        </w:rPr>
      </w:pPr>
    </w:p>
    <w:tbl>
      <w:tblPr>
        <w:tblW w:w="0" w:type="auto"/>
        <w:tblLook w:val="04A0" w:firstRow="1" w:lastRow="0" w:firstColumn="1" w:lastColumn="0" w:noHBand="0" w:noVBand="1"/>
      </w:tblPr>
      <w:tblGrid>
        <w:gridCol w:w="5211"/>
        <w:gridCol w:w="4076"/>
        <w:tblGridChange w:id="4">
          <w:tblGrid>
            <w:gridCol w:w="5211"/>
            <w:gridCol w:w="4076"/>
          </w:tblGrid>
        </w:tblGridChange>
      </w:tblGrid>
      <w:tr w:rsidR="002C5C9C" w:rsidRPr="002C5C9C" w:rsidTr="006E6D32">
        <w:tc>
          <w:tcPr>
            <w:tcW w:w="5211" w:type="dxa"/>
            <w:shd w:val="clear" w:color="auto" w:fill="auto"/>
          </w:tcPr>
          <w:p w:rsidR="002C5C9C" w:rsidRPr="00973DF6" w:rsidRDefault="002C5C9C" w:rsidP="002C5C9C">
            <w:pPr>
              <w:spacing w:line="240" w:lineRule="auto"/>
              <w:rPr>
                <w:lang w:val="da-DK"/>
              </w:rPr>
            </w:pPr>
          </w:p>
          <w:p w:rsidR="002C5C9C" w:rsidRPr="00973DF6" w:rsidRDefault="002C5C9C" w:rsidP="002C5C9C">
            <w:pPr>
              <w:spacing w:line="240" w:lineRule="auto"/>
              <w:rPr>
                <w:lang w:val="da-DK"/>
              </w:rPr>
            </w:pPr>
          </w:p>
          <w:p w:rsidR="008E6DCA" w:rsidRPr="00C95BD5" w:rsidRDefault="008E6DCA" w:rsidP="008E6DCA">
            <w:pPr>
              <w:spacing w:line="240" w:lineRule="auto"/>
              <w:rPr>
                <w:lang w:val="da-DK"/>
              </w:rPr>
            </w:pPr>
            <w:r w:rsidRPr="00C95BD5">
              <w:rPr>
                <w:lang w:val="da-DK"/>
              </w:rPr>
              <w:t>Når du skal åbne beholderen første gang: Åben låget og tryk derefter tommelfingeren nedad på forseglingen indtiltil den brydes.</w:t>
            </w:r>
          </w:p>
          <w:p w:rsidR="009B66A8" w:rsidRPr="00D05D53" w:rsidRDefault="008E6DCA" w:rsidP="008E6DCA">
            <w:pPr>
              <w:spacing w:line="240" w:lineRule="auto"/>
              <w:rPr>
                <w:lang w:val="da-DK"/>
              </w:rPr>
            </w:pPr>
            <w:r w:rsidRPr="00C95BD5">
              <w:rPr>
                <w:lang w:val="da-DK"/>
              </w:rPr>
              <w:t>Se figur 1.</w:t>
            </w:r>
          </w:p>
          <w:p w:rsidR="002C5C9C" w:rsidRPr="00973DF6" w:rsidRDefault="002C5C9C" w:rsidP="00744246">
            <w:pPr>
              <w:spacing w:line="240" w:lineRule="auto"/>
              <w:rPr>
                <w:lang w:val="da-DK"/>
              </w:rPr>
            </w:pPr>
          </w:p>
        </w:tc>
        <w:tc>
          <w:tcPr>
            <w:tcW w:w="4076" w:type="dxa"/>
            <w:shd w:val="clear" w:color="auto" w:fill="auto"/>
          </w:tcPr>
          <w:p w:rsidR="002C5C9C" w:rsidRPr="002C5C9C" w:rsidRDefault="002C5C9C" w:rsidP="006E6D32">
            <w:pPr>
              <w:spacing w:line="240" w:lineRule="auto"/>
            </w:pPr>
            <w:r>
              <w:t>Figur</w:t>
            </w:r>
            <w:r w:rsidRPr="002C5C9C">
              <w:t xml:space="preserve"> </w:t>
            </w:r>
            <w:r w:rsidR="00D33259">
              <w:rPr>
                <w:lang w:val="da-DK"/>
              </w:rPr>
              <w:t>1</w:t>
            </w:r>
          </w:p>
          <w:p w:rsidR="002C5C9C" w:rsidRPr="002C5C9C" w:rsidRDefault="002C5C9C" w:rsidP="006E6D32">
            <w:pPr>
              <w:spacing w:line="240" w:lineRule="auto"/>
            </w:pPr>
            <w:r w:rsidRPr="002C5C9C">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pt;height:53.25pt">
                  <v:imagedata r:id="rId14" o:title="Stalevo_Sormi#1"/>
                </v:shape>
              </w:pict>
            </w:r>
          </w:p>
        </w:tc>
      </w:tr>
    </w:tbl>
    <w:p w:rsidR="00244F08" w:rsidRPr="002E1710" w:rsidRDefault="00244F08" w:rsidP="00244F08">
      <w:pPr>
        <w:spacing w:line="240" w:lineRule="auto"/>
        <w:rPr>
          <w:lang w:val="da-DK"/>
        </w:rPr>
      </w:pPr>
    </w:p>
    <w:p w:rsidR="00244F08" w:rsidRDefault="00244F08" w:rsidP="00244F08">
      <w:pPr>
        <w:spacing w:line="240" w:lineRule="auto"/>
        <w:rPr>
          <w:b/>
          <w:lang w:val="da-DK"/>
        </w:rPr>
      </w:pPr>
      <w:r w:rsidRPr="002E1710">
        <w:rPr>
          <w:b/>
          <w:lang w:val="da-DK"/>
        </w:rPr>
        <w:t xml:space="preserve">Hvis du har taget for mange </w:t>
      </w:r>
      <w:r w:rsidR="00085034" w:rsidRPr="002E1710">
        <w:rPr>
          <w:b/>
          <w:lang w:val="da-DK"/>
        </w:rPr>
        <w:t>Stalevo</w:t>
      </w:r>
    </w:p>
    <w:p w:rsidR="007D7FA5" w:rsidRPr="002E1710" w:rsidRDefault="007D7FA5" w:rsidP="00244F08">
      <w:pPr>
        <w:spacing w:line="240" w:lineRule="auto"/>
        <w:rPr>
          <w:b/>
          <w:lang w:val="da-DK"/>
        </w:rPr>
      </w:pPr>
    </w:p>
    <w:p w:rsidR="00244F08" w:rsidRPr="002E1710" w:rsidRDefault="00244F08" w:rsidP="00244F08">
      <w:pPr>
        <w:spacing w:line="240" w:lineRule="auto"/>
        <w:rPr>
          <w:lang w:val="da-DK"/>
        </w:rPr>
      </w:pPr>
      <w:r w:rsidRPr="002E1710">
        <w:rPr>
          <w:lang w:val="da-DK"/>
        </w:rPr>
        <w:t xml:space="preserve">Kontakt straks lægen eller </w:t>
      </w:r>
      <w:r w:rsidR="00F370DF">
        <w:rPr>
          <w:lang w:val="da-DK"/>
        </w:rPr>
        <w:t>apotekspersonalet</w:t>
      </w:r>
      <w:r w:rsidRPr="002E1710">
        <w:rPr>
          <w:lang w:val="da-DK"/>
        </w:rPr>
        <w:t xml:space="preserve">, hvis du ved et uheld har taget </w:t>
      </w:r>
      <w:r w:rsidR="00900AF9">
        <w:rPr>
          <w:lang w:val="da-DK"/>
        </w:rPr>
        <w:t>flere</w:t>
      </w:r>
      <w:r w:rsidRPr="002E1710">
        <w:rPr>
          <w:lang w:val="da-DK"/>
        </w:rPr>
        <w:t xml:space="preserve"> Stalevo tabletter</w:t>
      </w:r>
      <w:r w:rsidR="00900AF9">
        <w:rPr>
          <w:lang w:val="da-DK"/>
        </w:rPr>
        <w:t>, end du burde</w:t>
      </w:r>
      <w:r w:rsidRPr="002E1710">
        <w:rPr>
          <w:lang w:val="da-DK"/>
        </w:rPr>
        <w:t xml:space="preserve">. </w:t>
      </w:r>
      <w:r w:rsidR="00385A2B">
        <w:rPr>
          <w:lang w:val="da-DK"/>
        </w:rPr>
        <w:t xml:space="preserve">I tilfælde af en overdosis kan du blive forvirret eller urolig, din puls kan blive hurtigere eller langsommere end normalt eller </w:t>
      </w:r>
      <w:r w:rsidR="00795A0C">
        <w:rPr>
          <w:lang w:val="da-DK"/>
        </w:rPr>
        <w:t>farven på din hud, din tunge, i dine øjne eller din urin kan ændres.</w:t>
      </w:r>
    </w:p>
    <w:p w:rsidR="00244F08" w:rsidRPr="002E1710" w:rsidRDefault="00244F08" w:rsidP="00244F08">
      <w:pPr>
        <w:tabs>
          <w:tab w:val="clear" w:pos="567"/>
          <w:tab w:val="left" w:pos="2150"/>
        </w:tabs>
        <w:spacing w:line="240" w:lineRule="auto"/>
        <w:rPr>
          <w:lang w:val="da-DK"/>
        </w:rPr>
      </w:pPr>
      <w:r w:rsidRPr="002E1710">
        <w:rPr>
          <w:lang w:val="da-DK"/>
        </w:rPr>
        <w:tab/>
      </w:r>
    </w:p>
    <w:p w:rsidR="00244F08" w:rsidRDefault="00244F08" w:rsidP="00244F08">
      <w:pPr>
        <w:spacing w:line="240" w:lineRule="auto"/>
        <w:rPr>
          <w:b/>
          <w:lang w:val="da-DK"/>
        </w:rPr>
      </w:pPr>
      <w:r w:rsidRPr="002E1710">
        <w:rPr>
          <w:b/>
          <w:lang w:val="da-DK"/>
        </w:rPr>
        <w:t>Hvis du har glemt at tage Stalevo</w:t>
      </w:r>
    </w:p>
    <w:p w:rsidR="007D7FA5" w:rsidRDefault="007D7FA5" w:rsidP="00244F08">
      <w:pPr>
        <w:spacing w:line="240" w:lineRule="auto"/>
        <w:rPr>
          <w:b/>
          <w:lang w:val="da-DK"/>
        </w:rPr>
      </w:pPr>
    </w:p>
    <w:p w:rsidR="00900AF9" w:rsidRPr="00900AF9" w:rsidRDefault="009B66A8" w:rsidP="00244F08">
      <w:pPr>
        <w:spacing w:line="240" w:lineRule="auto"/>
        <w:rPr>
          <w:lang w:val="da-DK"/>
        </w:rPr>
      </w:pPr>
      <w:r>
        <w:rPr>
          <w:lang w:val="da-DK"/>
        </w:rPr>
        <w:t>Du må ikke tage</w:t>
      </w:r>
      <w:r w:rsidR="00900AF9" w:rsidRPr="00900AF9">
        <w:rPr>
          <w:lang w:val="da-DK"/>
        </w:rPr>
        <w:t xml:space="preserve"> en dobbeltdosis </w:t>
      </w:r>
      <w:r>
        <w:rPr>
          <w:lang w:val="da-DK"/>
        </w:rPr>
        <w:t>som erstatning for den glemte tablet</w:t>
      </w:r>
      <w:r w:rsidR="00900AF9" w:rsidRPr="00900AF9">
        <w:rPr>
          <w:lang w:val="da-DK"/>
        </w:rPr>
        <w:t>.</w:t>
      </w:r>
    </w:p>
    <w:p w:rsidR="00900AF9" w:rsidRPr="002E1710" w:rsidRDefault="00900AF9" w:rsidP="00244F08">
      <w:pPr>
        <w:spacing w:line="240" w:lineRule="auto"/>
        <w:rPr>
          <w:b/>
          <w:lang w:val="da-DK"/>
        </w:rPr>
      </w:pPr>
    </w:p>
    <w:p w:rsidR="00244F08" w:rsidRPr="002E1710" w:rsidRDefault="00244F08" w:rsidP="00244F08">
      <w:pPr>
        <w:spacing w:line="240" w:lineRule="auto"/>
        <w:rPr>
          <w:u w:val="single"/>
          <w:lang w:val="da-DK"/>
        </w:rPr>
      </w:pPr>
      <w:r w:rsidRPr="002E1710">
        <w:rPr>
          <w:u w:val="single"/>
          <w:lang w:val="da-DK"/>
        </w:rPr>
        <w:t xml:space="preserve">Hvis der er mere end </w:t>
      </w:r>
      <w:r w:rsidR="00900AF9">
        <w:rPr>
          <w:u w:val="single"/>
          <w:lang w:val="da-DK"/>
        </w:rPr>
        <w:t>1</w:t>
      </w:r>
      <w:r w:rsidRPr="002E1710">
        <w:rPr>
          <w:u w:val="single"/>
          <w:lang w:val="da-DK"/>
        </w:rPr>
        <w:t xml:space="preserve"> time til næste dosis:</w:t>
      </w:r>
    </w:p>
    <w:p w:rsidR="00244F08" w:rsidRPr="002E1710" w:rsidRDefault="00244F08" w:rsidP="00244F08">
      <w:pPr>
        <w:spacing w:line="240" w:lineRule="auto"/>
        <w:rPr>
          <w:lang w:val="da-DK"/>
        </w:rPr>
      </w:pPr>
      <w:r w:rsidRPr="002E1710">
        <w:rPr>
          <w:lang w:val="da-DK"/>
        </w:rPr>
        <w:t>Tag én tablet</w:t>
      </w:r>
      <w:r w:rsidR="00900AF9">
        <w:rPr>
          <w:lang w:val="da-DK"/>
        </w:rPr>
        <w:t>,</w:t>
      </w:r>
      <w:r w:rsidRPr="002E1710">
        <w:rPr>
          <w:lang w:val="da-DK"/>
        </w:rPr>
        <w:t xml:space="preserve"> </w:t>
      </w:r>
      <w:r w:rsidR="00900AF9">
        <w:rPr>
          <w:lang w:val="da-DK"/>
        </w:rPr>
        <w:t>så snart du kommer i tanker om det,</w:t>
      </w:r>
      <w:r w:rsidRPr="002E1710">
        <w:rPr>
          <w:lang w:val="da-DK"/>
        </w:rPr>
        <w:t xml:space="preserve"> og den næste </w:t>
      </w:r>
      <w:r w:rsidR="00900AF9">
        <w:rPr>
          <w:lang w:val="da-DK"/>
        </w:rPr>
        <w:t xml:space="preserve">tablet </w:t>
      </w:r>
      <w:r w:rsidRPr="002E1710">
        <w:rPr>
          <w:lang w:val="da-DK"/>
        </w:rPr>
        <w:t>til sædvanlig tid.</w:t>
      </w:r>
    </w:p>
    <w:p w:rsidR="00244F08" w:rsidRPr="002E1710" w:rsidRDefault="00244F08" w:rsidP="00244F08">
      <w:pPr>
        <w:spacing w:line="240" w:lineRule="auto"/>
        <w:rPr>
          <w:lang w:val="da-DK"/>
        </w:rPr>
      </w:pPr>
    </w:p>
    <w:p w:rsidR="00244F08" w:rsidRPr="002E1710" w:rsidRDefault="00244F08" w:rsidP="00244F08">
      <w:pPr>
        <w:spacing w:line="240" w:lineRule="auto"/>
        <w:rPr>
          <w:u w:val="single"/>
          <w:lang w:val="da-DK"/>
        </w:rPr>
      </w:pPr>
      <w:r w:rsidRPr="002E1710">
        <w:rPr>
          <w:u w:val="single"/>
          <w:lang w:val="da-DK"/>
        </w:rPr>
        <w:t xml:space="preserve">Hvis der er mindre end </w:t>
      </w:r>
      <w:r w:rsidR="00900AF9">
        <w:rPr>
          <w:u w:val="single"/>
          <w:lang w:val="da-DK"/>
        </w:rPr>
        <w:t>1</w:t>
      </w:r>
      <w:r w:rsidRPr="002E1710">
        <w:rPr>
          <w:u w:val="single"/>
          <w:lang w:val="da-DK"/>
        </w:rPr>
        <w:t xml:space="preserve"> time til næste dosis:</w:t>
      </w:r>
    </w:p>
    <w:p w:rsidR="00244F08" w:rsidRPr="002E1710" w:rsidRDefault="00244F08" w:rsidP="00244F08">
      <w:pPr>
        <w:spacing w:line="240" w:lineRule="auto"/>
        <w:rPr>
          <w:lang w:val="da-DK"/>
        </w:rPr>
      </w:pPr>
      <w:r w:rsidRPr="002E1710">
        <w:rPr>
          <w:lang w:val="da-DK"/>
        </w:rPr>
        <w:t>Tag én tablet</w:t>
      </w:r>
      <w:r w:rsidR="00900AF9">
        <w:rPr>
          <w:lang w:val="da-DK"/>
        </w:rPr>
        <w:t>, så snart du kommer i tanker om det</w:t>
      </w:r>
      <w:r w:rsidRPr="002E1710">
        <w:rPr>
          <w:lang w:val="da-DK"/>
        </w:rPr>
        <w:t xml:space="preserve">, vent </w:t>
      </w:r>
      <w:r w:rsidR="00964E4E">
        <w:rPr>
          <w:lang w:val="da-DK"/>
        </w:rPr>
        <w:t>1</w:t>
      </w:r>
      <w:r w:rsidRPr="002E1710">
        <w:rPr>
          <w:lang w:val="da-DK"/>
        </w:rPr>
        <w:t xml:space="preserve"> time og tag så en ny tablet. Herefter kan du </w:t>
      </w:r>
      <w:r w:rsidR="00964E4E">
        <w:rPr>
          <w:lang w:val="da-DK"/>
        </w:rPr>
        <w:t>fortsætte som normalt</w:t>
      </w:r>
      <w:r w:rsidRPr="002E1710">
        <w:rPr>
          <w:lang w:val="da-DK"/>
        </w:rPr>
        <w:t>.</w:t>
      </w:r>
    </w:p>
    <w:p w:rsidR="00244F08" w:rsidRPr="002E1710" w:rsidRDefault="00244F08" w:rsidP="00244F08">
      <w:pPr>
        <w:spacing w:line="240" w:lineRule="auto"/>
        <w:rPr>
          <w:lang w:val="da-DK"/>
        </w:rPr>
      </w:pPr>
    </w:p>
    <w:p w:rsidR="00244F08" w:rsidRPr="002E1710" w:rsidRDefault="00244F08" w:rsidP="00244F08">
      <w:pPr>
        <w:spacing w:line="240" w:lineRule="auto"/>
        <w:rPr>
          <w:lang w:val="da-DK"/>
        </w:rPr>
      </w:pPr>
      <w:r w:rsidRPr="002B03F1">
        <w:rPr>
          <w:lang w:val="da-DK"/>
        </w:rPr>
        <w:t>For at undgå eventuelle bivirkninger skal der altid være mindst én time mellem Stalevo</w:t>
      </w:r>
      <w:r w:rsidR="0057122B" w:rsidRPr="002B03F1">
        <w:rPr>
          <w:lang w:val="da-DK"/>
        </w:rPr>
        <w:t>-</w:t>
      </w:r>
      <w:r w:rsidRPr="002B03F1">
        <w:rPr>
          <w:lang w:val="da-DK"/>
        </w:rPr>
        <w:t>tabletterne.</w:t>
      </w:r>
    </w:p>
    <w:p w:rsidR="00244F08" w:rsidRPr="002E1710" w:rsidRDefault="00244F08" w:rsidP="00244F08">
      <w:pPr>
        <w:spacing w:line="240" w:lineRule="auto"/>
        <w:rPr>
          <w:b/>
          <w:lang w:val="da-DK"/>
        </w:rPr>
      </w:pPr>
    </w:p>
    <w:p w:rsidR="00244F08" w:rsidRDefault="00244F08" w:rsidP="00244F08">
      <w:pPr>
        <w:spacing w:line="240" w:lineRule="auto"/>
        <w:rPr>
          <w:b/>
          <w:lang w:val="da-DK"/>
        </w:rPr>
      </w:pPr>
      <w:r w:rsidRPr="002E1710">
        <w:rPr>
          <w:b/>
          <w:lang w:val="da-DK"/>
        </w:rPr>
        <w:t>Hvis du holder op med at tage Stalevo</w:t>
      </w:r>
    </w:p>
    <w:p w:rsidR="007D7FA5" w:rsidRPr="002E1710" w:rsidRDefault="007D7FA5" w:rsidP="00244F08">
      <w:pPr>
        <w:spacing w:line="240" w:lineRule="auto"/>
        <w:rPr>
          <w:b/>
          <w:lang w:val="da-DK"/>
        </w:rPr>
      </w:pPr>
    </w:p>
    <w:p w:rsidR="00244F08" w:rsidRPr="002E1710" w:rsidRDefault="00244F08" w:rsidP="00244F08">
      <w:pPr>
        <w:spacing w:line="240" w:lineRule="auto"/>
        <w:rPr>
          <w:lang w:val="da-DK"/>
        </w:rPr>
      </w:pPr>
      <w:r w:rsidRPr="002E1710">
        <w:rPr>
          <w:lang w:val="da-DK"/>
        </w:rPr>
        <w:t xml:space="preserve">Du må ikke holde op med at tage Stalevo, med mindre din læge har givet dig besked på det. For at få kontrol over dine symptomer kan det i et sådant tilfælde være nødvendigt, at lægen justerer dosen af den anden medicin, du tager mod Parkinsons sygdom, specielt levodopa. </w:t>
      </w:r>
      <w:r w:rsidR="00964E4E">
        <w:rPr>
          <w:lang w:val="da-DK"/>
        </w:rPr>
        <w:t>Hvis du pludselig stopper med at tage</w:t>
      </w:r>
      <w:r w:rsidRPr="002E1710">
        <w:rPr>
          <w:lang w:val="da-DK"/>
        </w:rPr>
        <w:t xml:space="preserve"> Stalevo og anden </w:t>
      </w:r>
      <w:r w:rsidR="00C23705" w:rsidRPr="002E1710">
        <w:rPr>
          <w:lang w:val="da-DK"/>
        </w:rPr>
        <w:t>medicin mod P</w:t>
      </w:r>
      <w:r w:rsidRPr="002E1710">
        <w:rPr>
          <w:lang w:val="da-DK"/>
        </w:rPr>
        <w:t>arkinson</w:t>
      </w:r>
      <w:r w:rsidR="00C23705" w:rsidRPr="002E1710">
        <w:rPr>
          <w:lang w:val="da-DK"/>
        </w:rPr>
        <w:t>s sygdom</w:t>
      </w:r>
      <w:r w:rsidR="00964E4E">
        <w:rPr>
          <w:lang w:val="da-DK"/>
        </w:rPr>
        <w:t>,</w:t>
      </w:r>
      <w:r w:rsidR="00C23705" w:rsidRPr="002E1710">
        <w:rPr>
          <w:lang w:val="da-DK"/>
        </w:rPr>
        <w:t xml:space="preserve"> kan der opstå bivirkninger.</w:t>
      </w:r>
    </w:p>
    <w:p w:rsidR="00244F08" w:rsidRPr="002E1710" w:rsidRDefault="00244F08" w:rsidP="00244F08">
      <w:pPr>
        <w:spacing w:line="240" w:lineRule="auto"/>
        <w:rPr>
          <w:lang w:val="da-DK"/>
        </w:rPr>
      </w:pPr>
    </w:p>
    <w:p w:rsidR="00244F08" w:rsidRPr="002E1710" w:rsidRDefault="00244F08" w:rsidP="00244F08">
      <w:pPr>
        <w:spacing w:line="240" w:lineRule="auto"/>
        <w:rPr>
          <w:lang w:val="da-DK"/>
        </w:rPr>
      </w:pPr>
      <w:r w:rsidRPr="002E1710">
        <w:rPr>
          <w:lang w:val="da-DK"/>
        </w:rPr>
        <w:t>Spørg lægen eller apotek</w:t>
      </w:r>
      <w:r w:rsidR="009B66A8">
        <w:rPr>
          <w:lang w:val="da-DK"/>
        </w:rPr>
        <w:t>spersonal</w:t>
      </w:r>
      <w:r w:rsidRPr="002E1710">
        <w:rPr>
          <w:lang w:val="da-DK"/>
        </w:rPr>
        <w:t>et</w:t>
      </w:r>
      <w:r w:rsidR="008A07AC">
        <w:rPr>
          <w:lang w:val="da-DK"/>
        </w:rPr>
        <w:t>,</w:t>
      </w:r>
      <w:r w:rsidRPr="002E1710">
        <w:rPr>
          <w:lang w:val="da-DK"/>
        </w:rPr>
        <w:t xml:space="preserve"> hvis der er noget, du er i tvivl om.</w:t>
      </w:r>
    </w:p>
    <w:p w:rsidR="00244F08" w:rsidRPr="002E1710" w:rsidRDefault="00244F08" w:rsidP="00244F08">
      <w:pPr>
        <w:suppressAutoHyphens/>
        <w:spacing w:line="240" w:lineRule="auto"/>
        <w:rPr>
          <w:lang w:val="da-DK"/>
        </w:rPr>
      </w:pPr>
    </w:p>
    <w:p w:rsidR="00244F08" w:rsidRPr="002E1710" w:rsidRDefault="00244F08" w:rsidP="00244F08">
      <w:pPr>
        <w:suppressAutoHyphens/>
        <w:spacing w:line="240" w:lineRule="auto"/>
        <w:rPr>
          <w:lang w:val="da-DK"/>
        </w:rPr>
      </w:pPr>
    </w:p>
    <w:p w:rsidR="00244F08" w:rsidRPr="002E1710" w:rsidRDefault="00244F08" w:rsidP="00244F08">
      <w:pPr>
        <w:suppressAutoHyphens/>
        <w:spacing w:line="240" w:lineRule="auto"/>
        <w:ind w:left="567" w:hanging="567"/>
        <w:rPr>
          <w:lang w:val="da-DK"/>
        </w:rPr>
      </w:pPr>
      <w:r w:rsidRPr="002E1710">
        <w:rPr>
          <w:b/>
          <w:lang w:val="da-DK"/>
        </w:rPr>
        <w:t>4.</w:t>
      </w:r>
      <w:r w:rsidRPr="002E1710">
        <w:rPr>
          <w:b/>
          <w:lang w:val="da-DK"/>
        </w:rPr>
        <w:tab/>
        <w:t>B</w:t>
      </w:r>
      <w:r w:rsidR="008A07AC">
        <w:rPr>
          <w:b/>
          <w:lang w:val="da-DK"/>
        </w:rPr>
        <w:t>ivirkninger</w:t>
      </w:r>
    </w:p>
    <w:p w:rsidR="00244F08" w:rsidRPr="002E1710" w:rsidRDefault="00244F08" w:rsidP="00244F08">
      <w:pPr>
        <w:suppressAutoHyphens/>
        <w:spacing w:line="240" w:lineRule="auto"/>
        <w:rPr>
          <w:lang w:val="da-DK"/>
        </w:rPr>
      </w:pPr>
    </w:p>
    <w:p w:rsidR="00244F08" w:rsidRPr="002E1710" w:rsidRDefault="008A07AC" w:rsidP="00244F08">
      <w:pPr>
        <w:suppressAutoHyphens/>
        <w:spacing w:line="240" w:lineRule="auto"/>
        <w:rPr>
          <w:lang w:val="da-DK"/>
        </w:rPr>
      </w:pPr>
      <w:r>
        <w:rPr>
          <w:lang w:val="da-DK"/>
        </w:rPr>
        <w:t>Dette lægemiddel</w:t>
      </w:r>
      <w:r w:rsidRPr="002E1710">
        <w:rPr>
          <w:lang w:val="da-DK"/>
        </w:rPr>
        <w:t xml:space="preserve"> </w:t>
      </w:r>
      <w:r w:rsidR="00244F08" w:rsidRPr="002E1710">
        <w:rPr>
          <w:lang w:val="da-DK"/>
        </w:rPr>
        <w:t xml:space="preserve">kan som </w:t>
      </w:r>
      <w:r w:rsidR="00F370DF">
        <w:rPr>
          <w:lang w:val="da-DK"/>
        </w:rPr>
        <w:t>alle andre lægemidler</w:t>
      </w:r>
      <w:r w:rsidR="00244F08" w:rsidRPr="002E1710">
        <w:rPr>
          <w:lang w:val="da-DK"/>
        </w:rPr>
        <w:t xml:space="preserve"> give bivirkninger, men ikke alle får bivirkni</w:t>
      </w:r>
      <w:r w:rsidR="008C574B" w:rsidRPr="002E1710">
        <w:rPr>
          <w:lang w:val="da-DK"/>
        </w:rPr>
        <w:t>n</w:t>
      </w:r>
      <w:r w:rsidR="00244F08" w:rsidRPr="002E1710">
        <w:rPr>
          <w:lang w:val="da-DK"/>
        </w:rPr>
        <w:t>ger. Mange bivirkninger kan mindskes ved at justere dosis.</w:t>
      </w:r>
    </w:p>
    <w:p w:rsidR="00244F08" w:rsidRDefault="00244F08" w:rsidP="00244F08">
      <w:pPr>
        <w:suppressAutoHyphens/>
        <w:spacing w:line="240" w:lineRule="auto"/>
        <w:rPr>
          <w:lang w:val="da-DK"/>
        </w:rPr>
      </w:pPr>
    </w:p>
    <w:p w:rsidR="00795A0C" w:rsidRDefault="00795A0C" w:rsidP="00795A0C">
      <w:pPr>
        <w:tabs>
          <w:tab w:val="clear" w:pos="567"/>
        </w:tabs>
        <w:suppressAutoHyphens/>
        <w:spacing w:line="240" w:lineRule="auto"/>
        <w:rPr>
          <w:lang w:val="da-DK"/>
        </w:rPr>
      </w:pPr>
      <w:r>
        <w:rPr>
          <w:lang w:val="da-DK"/>
        </w:rPr>
        <w:t xml:space="preserve">Hvis du under behandling med Stalevo </w:t>
      </w:r>
      <w:r w:rsidRPr="002E1710">
        <w:rPr>
          <w:lang w:val="da-DK"/>
        </w:rPr>
        <w:t xml:space="preserve">bemærker </w:t>
      </w:r>
      <w:r>
        <w:rPr>
          <w:lang w:val="da-DK"/>
        </w:rPr>
        <w:t>følgende symptomer,</w:t>
      </w:r>
      <w:r w:rsidRPr="005D2EE6">
        <w:rPr>
          <w:lang w:val="da-DK"/>
        </w:rPr>
        <w:t xml:space="preserve"> </w:t>
      </w:r>
      <w:r w:rsidRPr="002E1710">
        <w:rPr>
          <w:lang w:val="da-DK"/>
        </w:rPr>
        <w:t xml:space="preserve">skal du </w:t>
      </w:r>
      <w:r w:rsidRPr="002E1710">
        <w:rPr>
          <w:b/>
          <w:lang w:val="da-DK"/>
        </w:rPr>
        <w:t>kontakte din læge øjeblikkeligt</w:t>
      </w:r>
      <w:r>
        <w:rPr>
          <w:lang w:val="da-DK"/>
        </w:rPr>
        <w:t>:</w:t>
      </w:r>
    </w:p>
    <w:p w:rsidR="00795A0C" w:rsidRDefault="00795A0C" w:rsidP="00795A0C">
      <w:pPr>
        <w:numPr>
          <w:ilvl w:val="0"/>
          <w:numId w:val="79"/>
        </w:numPr>
        <w:tabs>
          <w:tab w:val="clear" w:pos="567"/>
        </w:tabs>
        <w:suppressAutoHyphens/>
        <w:spacing w:line="240" w:lineRule="auto"/>
        <w:rPr>
          <w:lang w:val="da-DK"/>
        </w:rPr>
      </w:pPr>
      <w:r>
        <w:rPr>
          <w:lang w:val="da-DK"/>
        </w:rPr>
        <w:t>D</w:t>
      </w:r>
      <w:r w:rsidRPr="002E1710">
        <w:rPr>
          <w:lang w:val="da-DK"/>
        </w:rPr>
        <w:t xml:space="preserve">ine muskler bliver </w:t>
      </w:r>
      <w:r>
        <w:rPr>
          <w:lang w:val="da-DK"/>
        </w:rPr>
        <w:t xml:space="preserve">meget </w:t>
      </w:r>
      <w:r w:rsidRPr="002E1710">
        <w:rPr>
          <w:lang w:val="da-DK"/>
        </w:rPr>
        <w:t>st</w:t>
      </w:r>
      <w:r>
        <w:rPr>
          <w:lang w:val="da-DK"/>
        </w:rPr>
        <w:t xml:space="preserve">ive eller rykker kraftigt, </w:t>
      </w:r>
      <w:r w:rsidRPr="002E1710">
        <w:rPr>
          <w:lang w:val="da-DK"/>
        </w:rPr>
        <w:t>du begynder at ryste, bliver ophidset, forvirret, får feber, h</w:t>
      </w:r>
      <w:r>
        <w:rPr>
          <w:lang w:val="da-DK"/>
        </w:rPr>
        <w:t>øj puls eller store udsving</w:t>
      </w:r>
      <w:r w:rsidRPr="002E1710">
        <w:rPr>
          <w:lang w:val="da-DK"/>
        </w:rPr>
        <w:t xml:space="preserve"> i </w:t>
      </w:r>
      <w:r>
        <w:rPr>
          <w:lang w:val="da-DK"/>
        </w:rPr>
        <w:t xml:space="preserve">dit </w:t>
      </w:r>
      <w:r w:rsidRPr="002E1710">
        <w:rPr>
          <w:lang w:val="da-DK"/>
        </w:rPr>
        <w:t>blod</w:t>
      </w:r>
      <w:r>
        <w:rPr>
          <w:lang w:val="da-DK"/>
        </w:rPr>
        <w:t xml:space="preserve">tryk. Disse kan være symptomer på </w:t>
      </w:r>
      <w:r w:rsidRPr="002E1710">
        <w:rPr>
          <w:szCs w:val="22"/>
          <w:lang w:val="da-DK"/>
        </w:rPr>
        <w:t>malignt</w:t>
      </w:r>
      <w:r w:rsidRPr="002E1710">
        <w:rPr>
          <w:lang w:val="da-DK"/>
        </w:rPr>
        <w:t xml:space="preserve"> neuroleptikasyndrom </w:t>
      </w:r>
      <w:r>
        <w:rPr>
          <w:lang w:val="da-DK"/>
        </w:rPr>
        <w:t>(</w:t>
      </w:r>
      <w:smartTag w:uri="urn:schemas-microsoft-com:office:smarttags" w:element="stockticker">
        <w:r>
          <w:rPr>
            <w:lang w:val="da-DK"/>
          </w:rPr>
          <w:t>MNS</w:t>
        </w:r>
      </w:smartTag>
      <w:r>
        <w:rPr>
          <w:lang w:val="da-DK"/>
        </w:rPr>
        <w:t>,</w:t>
      </w:r>
      <w:r w:rsidRPr="002E1710">
        <w:rPr>
          <w:lang w:val="da-DK"/>
        </w:rPr>
        <w:t xml:space="preserve"> en sjælden og alvorlig bivirkning </w:t>
      </w:r>
      <w:r w:rsidR="00F3029C">
        <w:rPr>
          <w:lang w:val="da-DK"/>
        </w:rPr>
        <w:t>af</w:t>
      </w:r>
      <w:r w:rsidRPr="002E1710">
        <w:rPr>
          <w:lang w:val="da-DK"/>
        </w:rPr>
        <w:t xml:space="preserve"> medicin, der anvendes til behandling af forstyrrelser i centralnervesystemet</w:t>
      </w:r>
      <w:r>
        <w:rPr>
          <w:lang w:val="da-DK"/>
        </w:rPr>
        <w:t xml:space="preserve">) eller </w:t>
      </w:r>
      <w:r w:rsidR="00075DD4">
        <w:rPr>
          <w:lang w:val="da-DK"/>
        </w:rPr>
        <w:t>rabdomyolyse</w:t>
      </w:r>
      <w:r w:rsidRPr="005D2EE6">
        <w:rPr>
          <w:lang w:val="da-DK"/>
        </w:rPr>
        <w:t xml:space="preserve"> </w:t>
      </w:r>
      <w:r>
        <w:rPr>
          <w:lang w:val="da-DK"/>
        </w:rPr>
        <w:t>(</w:t>
      </w:r>
      <w:r w:rsidRPr="002E1710">
        <w:rPr>
          <w:lang w:val="da-DK"/>
        </w:rPr>
        <w:t>en sjælden og alvorlig muskelsygdom</w:t>
      </w:r>
      <w:r>
        <w:rPr>
          <w:lang w:val="da-DK"/>
        </w:rPr>
        <w:t>)</w:t>
      </w:r>
      <w:r w:rsidRPr="002E1710">
        <w:rPr>
          <w:lang w:val="da-DK"/>
        </w:rPr>
        <w:t>.</w:t>
      </w:r>
    </w:p>
    <w:p w:rsidR="00795A0C" w:rsidRPr="005D2EE6" w:rsidRDefault="00795A0C" w:rsidP="00795A0C">
      <w:pPr>
        <w:numPr>
          <w:ilvl w:val="0"/>
          <w:numId w:val="80"/>
        </w:numPr>
        <w:tabs>
          <w:tab w:val="clear" w:pos="567"/>
        </w:tabs>
        <w:suppressAutoHyphens/>
        <w:spacing w:line="240" w:lineRule="auto"/>
        <w:rPr>
          <w:lang w:val="da-DK"/>
        </w:rPr>
      </w:pPr>
      <w:r>
        <w:rPr>
          <w:lang w:val="da-DK"/>
        </w:rPr>
        <w:t>Allergisk reaktion. Tegnene på dette kan omfatte nældefeber, kløe, udslæt og hævelse af ansigt, læber, tunge eller svælg. Dette kan medføre vejrtræknings- eller synkebesvær.</w:t>
      </w:r>
    </w:p>
    <w:p w:rsidR="00C23705" w:rsidRPr="002E1710" w:rsidRDefault="00C23705" w:rsidP="00244F08">
      <w:pPr>
        <w:suppressAutoHyphens/>
        <w:spacing w:line="240" w:lineRule="auto"/>
        <w:rPr>
          <w:lang w:val="da-DK"/>
        </w:rPr>
      </w:pPr>
    </w:p>
    <w:p w:rsidR="00244F08" w:rsidRPr="004F14D3" w:rsidRDefault="00C23705" w:rsidP="004F14D3">
      <w:pPr>
        <w:widowControl w:val="0"/>
        <w:numPr>
          <w:ilvl w:val="12"/>
          <w:numId w:val="0"/>
        </w:numPr>
        <w:rPr>
          <w:snapToGrid/>
          <w:szCs w:val="22"/>
          <w:u w:val="single"/>
          <w:lang w:val="da-DK"/>
        </w:rPr>
      </w:pPr>
      <w:r w:rsidRPr="002E1710">
        <w:rPr>
          <w:u w:val="single"/>
          <w:lang w:val="da-DK"/>
        </w:rPr>
        <w:t>Meget</w:t>
      </w:r>
      <w:r w:rsidR="00244F08" w:rsidRPr="002E1710">
        <w:rPr>
          <w:u w:val="single"/>
          <w:lang w:val="da-DK"/>
        </w:rPr>
        <w:t xml:space="preserve"> almindelig</w:t>
      </w:r>
      <w:r w:rsidR="00D66911">
        <w:rPr>
          <w:u w:val="single"/>
          <w:lang w:val="da-DK"/>
        </w:rPr>
        <w:t xml:space="preserve"> </w:t>
      </w:r>
      <w:r w:rsidR="00D66911" w:rsidRPr="00D66911">
        <w:rPr>
          <w:snapToGrid/>
          <w:color w:val="000000"/>
          <w:szCs w:val="22"/>
          <w:u w:val="single"/>
          <w:lang w:val="da-DK"/>
        </w:rPr>
        <w:t xml:space="preserve">(kan </w:t>
      </w:r>
      <w:r w:rsidR="004A39A2">
        <w:rPr>
          <w:snapToGrid/>
          <w:color w:val="000000"/>
          <w:szCs w:val="22"/>
          <w:u w:val="single"/>
          <w:lang w:val="da-DK"/>
        </w:rPr>
        <w:t>forekomme hos</w:t>
      </w:r>
      <w:r w:rsidR="004A39A2" w:rsidRPr="00D66911">
        <w:rPr>
          <w:snapToGrid/>
          <w:color w:val="000000"/>
          <w:szCs w:val="22"/>
          <w:u w:val="single"/>
          <w:lang w:val="da-DK"/>
        </w:rPr>
        <w:t xml:space="preserve"> </w:t>
      </w:r>
      <w:r w:rsidR="00D024D7" w:rsidRPr="00F05B99">
        <w:rPr>
          <w:snapToGrid/>
          <w:color w:val="000000"/>
          <w:szCs w:val="22"/>
          <w:u w:val="single"/>
          <w:lang w:val="da-DK"/>
        </w:rPr>
        <w:t>fl</w:t>
      </w:r>
      <w:r w:rsidR="00D66911" w:rsidRPr="00D66911">
        <w:rPr>
          <w:snapToGrid/>
          <w:color w:val="000000"/>
          <w:szCs w:val="22"/>
          <w:u w:val="single"/>
          <w:lang w:val="da-DK"/>
        </w:rPr>
        <w:t>ere end 1 ud af 10 personer)</w:t>
      </w:r>
    </w:p>
    <w:p w:rsidR="009E3DC7" w:rsidRPr="002E1710" w:rsidRDefault="00244F08" w:rsidP="003C18D0">
      <w:pPr>
        <w:numPr>
          <w:ilvl w:val="0"/>
          <w:numId w:val="9"/>
        </w:numPr>
        <w:suppressAutoHyphens/>
        <w:spacing w:line="240" w:lineRule="auto"/>
        <w:rPr>
          <w:lang w:val="da-DK"/>
        </w:rPr>
      </w:pPr>
      <w:r w:rsidRPr="002E1710">
        <w:rPr>
          <w:lang w:val="da-DK"/>
        </w:rPr>
        <w:t>ukontrollerbare bevægelser (dyskinesier)</w:t>
      </w:r>
    </w:p>
    <w:p w:rsidR="00244F08" w:rsidRPr="002E1710" w:rsidRDefault="00244F08" w:rsidP="00964E4E">
      <w:pPr>
        <w:numPr>
          <w:ilvl w:val="0"/>
          <w:numId w:val="9"/>
        </w:numPr>
        <w:suppressAutoHyphens/>
        <w:spacing w:line="240" w:lineRule="auto"/>
        <w:rPr>
          <w:lang w:val="da-DK"/>
        </w:rPr>
      </w:pPr>
      <w:r w:rsidRPr="002E1710">
        <w:rPr>
          <w:lang w:val="da-DK"/>
        </w:rPr>
        <w:t>kvalme</w:t>
      </w:r>
    </w:p>
    <w:p w:rsidR="00244F08" w:rsidRDefault="00244F08" w:rsidP="003C18D0">
      <w:pPr>
        <w:numPr>
          <w:ilvl w:val="0"/>
          <w:numId w:val="47"/>
        </w:numPr>
        <w:suppressAutoHyphens/>
        <w:spacing w:line="240" w:lineRule="auto"/>
        <w:rPr>
          <w:lang w:val="da-DK"/>
        </w:rPr>
      </w:pPr>
      <w:r w:rsidRPr="002E1710">
        <w:rPr>
          <w:lang w:val="da-DK"/>
        </w:rPr>
        <w:t>harmløs rødbrun misfarvning af urinen</w:t>
      </w:r>
    </w:p>
    <w:p w:rsidR="001D7774" w:rsidRDefault="001D7774" w:rsidP="003C18D0">
      <w:pPr>
        <w:numPr>
          <w:ilvl w:val="0"/>
          <w:numId w:val="47"/>
        </w:numPr>
        <w:suppressAutoHyphens/>
        <w:spacing w:line="240" w:lineRule="auto"/>
        <w:rPr>
          <w:lang w:val="da-DK"/>
        </w:rPr>
      </w:pPr>
      <w:r>
        <w:rPr>
          <w:lang w:val="da-DK"/>
        </w:rPr>
        <w:t>muskelsmerter</w:t>
      </w:r>
    </w:p>
    <w:p w:rsidR="001D7774" w:rsidRPr="002E1710" w:rsidRDefault="001D7774" w:rsidP="003C18D0">
      <w:pPr>
        <w:numPr>
          <w:ilvl w:val="0"/>
          <w:numId w:val="47"/>
        </w:numPr>
        <w:suppressAutoHyphens/>
        <w:spacing w:line="240" w:lineRule="auto"/>
        <w:rPr>
          <w:lang w:val="da-DK"/>
        </w:rPr>
      </w:pPr>
      <w:r>
        <w:rPr>
          <w:lang w:val="da-DK"/>
        </w:rPr>
        <w:t>diarré</w:t>
      </w:r>
    </w:p>
    <w:p w:rsidR="00244F08" w:rsidRPr="002E1710" w:rsidRDefault="00244F08" w:rsidP="00244F08">
      <w:pPr>
        <w:suppressAutoHyphens/>
        <w:spacing w:line="240" w:lineRule="auto"/>
        <w:rPr>
          <w:lang w:val="da-DK"/>
        </w:rPr>
      </w:pPr>
    </w:p>
    <w:p w:rsidR="00244F08" w:rsidRPr="002E1710" w:rsidRDefault="009E3DC7" w:rsidP="00964E4E">
      <w:pPr>
        <w:suppressAutoHyphens/>
        <w:spacing w:line="240" w:lineRule="auto"/>
        <w:rPr>
          <w:lang w:val="da-DK"/>
        </w:rPr>
      </w:pPr>
      <w:r w:rsidRPr="002E1710">
        <w:rPr>
          <w:u w:val="single"/>
          <w:lang w:val="da-DK"/>
        </w:rPr>
        <w:t>A</w:t>
      </w:r>
      <w:r w:rsidR="00244F08" w:rsidRPr="002E1710">
        <w:rPr>
          <w:u w:val="single"/>
          <w:lang w:val="da-DK"/>
        </w:rPr>
        <w:t>lmindelig</w:t>
      </w:r>
      <w:r w:rsidR="00D66911">
        <w:rPr>
          <w:u w:val="single"/>
          <w:lang w:val="da-DK"/>
        </w:rPr>
        <w:t xml:space="preserve"> </w:t>
      </w:r>
      <w:r w:rsidR="00D66911" w:rsidRPr="00D66911">
        <w:rPr>
          <w:u w:val="single"/>
          <w:lang w:val="da-DK"/>
        </w:rPr>
        <w:t xml:space="preserve">(kan </w:t>
      </w:r>
      <w:r w:rsidR="004A39A2">
        <w:rPr>
          <w:u w:val="single"/>
          <w:lang w:val="da-DK"/>
        </w:rPr>
        <w:t>forekomme hos</w:t>
      </w:r>
      <w:r w:rsidR="004A39A2" w:rsidRPr="00D66911">
        <w:rPr>
          <w:u w:val="single"/>
          <w:lang w:val="da-DK"/>
        </w:rPr>
        <w:t xml:space="preserve"> </w:t>
      </w:r>
      <w:r w:rsidR="00D66911" w:rsidRPr="00D66911">
        <w:rPr>
          <w:u w:val="single"/>
          <w:lang w:val="da-DK"/>
        </w:rPr>
        <w:t>op til 1 ud af 10 personer)</w:t>
      </w:r>
    </w:p>
    <w:p w:rsidR="00244F08" w:rsidRPr="002E1710" w:rsidRDefault="009E3DC7" w:rsidP="003C18D0">
      <w:pPr>
        <w:numPr>
          <w:ilvl w:val="0"/>
          <w:numId w:val="47"/>
        </w:numPr>
        <w:tabs>
          <w:tab w:val="clear" w:pos="567"/>
        </w:tabs>
        <w:suppressAutoHyphens/>
        <w:spacing w:line="240" w:lineRule="auto"/>
        <w:rPr>
          <w:lang w:val="da-DK"/>
        </w:rPr>
      </w:pPr>
      <w:r w:rsidRPr="002E1710">
        <w:rPr>
          <w:lang w:val="da-DK"/>
        </w:rPr>
        <w:t>ør</w:t>
      </w:r>
      <w:r w:rsidR="00244F08" w:rsidRPr="002E1710">
        <w:rPr>
          <w:lang w:val="da-DK"/>
        </w:rPr>
        <w:t>hed eller besvimelse på grund af for lavt blodtryk</w:t>
      </w:r>
      <w:r w:rsidR="00937B79">
        <w:rPr>
          <w:lang w:val="da-DK"/>
        </w:rPr>
        <w:t>, højt blodtryk</w:t>
      </w:r>
    </w:p>
    <w:p w:rsidR="009E3DC7" w:rsidRPr="002E1710" w:rsidRDefault="00E86343" w:rsidP="003C18D0">
      <w:pPr>
        <w:numPr>
          <w:ilvl w:val="0"/>
          <w:numId w:val="47"/>
        </w:numPr>
        <w:tabs>
          <w:tab w:val="clear" w:pos="567"/>
        </w:tabs>
        <w:suppressAutoHyphens/>
        <w:spacing w:line="240" w:lineRule="auto"/>
        <w:rPr>
          <w:lang w:val="da-DK"/>
        </w:rPr>
      </w:pPr>
      <w:r>
        <w:rPr>
          <w:lang w:val="da-DK"/>
        </w:rPr>
        <w:t>forværring af Parkinson-symptomer</w:t>
      </w:r>
      <w:r w:rsidR="001D7774">
        <w:rPr>
          <w:lang w:val="da-DK"/>
        </w:rPr>
        <w:t xml:space="preserve">, </w:t>
      </w:r>
      <w:r w:rsidR="009E3DC7" w:rsidRPr="002E1710">
        <w:rPr>
          <w:lang w:val="da-DK"/>
        </w:rPr>
        <w:t>svimmelhed, søvnighed</w:t>
      </w:r>
    </w:p>
    <w:p w:rsidR="00244F08" w:rsidRPr="002E1710" w:rsidRDefault="009E3DC7" w:rsidP="009E3DC7">
      <w:pPr>
        <w:numPr>
          <w:ilvl w:val="0"/>
          <w:numId w:val="47"/>
        </w:numPr>
        <w:tabs>
          <w:tab w:val="clear" w:pos="567"/>
        </w:tabs>
        <w:suppressAutoHyphens/>
        <w:spacing w:line="240" w:lineRule="auto"/>
        <w:rPr>
          <w:lang w:val="da-DK"/>
        </w:rPr>
      </w:pPr>
      <w:r w:rsidRPr="002E1710">
        <w:rPr>
          <w:lang w:val="da-DK"/>
        </w:rPr>
        <w:t>opkastning, smerter</w:t>
      </w:r>
      <w:r w:rsidR="001D7774">
        <w:rPr>
          <w:lang w:val="da-DK"/>
        </w:rPr>
        <w:t xml:space="preserve"> og ubehag i maven, halsbrand</w:t>
      </w:r>
      <w:r w:rsidRPr="002E1710">
        <w:rPr>
          <w:lang w:val="da-DK"/>
        </w:rPr>
        <w:t>, mundtørhed, forstoppelse</w:t>
      </w:r>
    </w:p>
    <w:p w:rsidR="00244F08" w:rsidRPr="002E1710" w:rsidRDefault="00244F08" w:rsidP="003C18D0">
      <w:pPr>
        <w:numPr>
          <w:ilvl w:val="0"/>
          <w:numId w:val="48"/>
        </w:numPr>
        <w:tabs>
          <w:tab w:val="clear" w:pos="567"/>
        </w:tabs>
        <w:suppressAutoHyphens/>
        <w:spacing w:line="240" w:lineRule="auto"/>
        <w:rPr>
          <w:lang w:val="da-DK"/>
        </w:rPr>
      </w:pPr>
      <w:r w:rsidRPr="002E1710">
        <w:rPr>
          <w:lang w:val="da-DK"/>
        </w:rPr>
        <w:t xml:space="preserve">søvnproblemer, hallucinationer, forvirring, </w:t>
      </w:r>
      <w:r w:rsidR="001D7774">
        <w:rPr>
          <w:lang w:val="da-DK"/>
        </w:rPr>
        <w:t xml:space="preserve">unormale drømme (herunder </w:t>
      </w:r>
      <w:r w:rsidR="009E3DC7" w:rsidRPr="002E1710">
        <w:rPr>
          <w:lang w:val="da-DK"/>
        </w:rPr>
        <w:t>mareridt</w:t>
      </w:r>
      <w:r w:rsidR="001D7774">
        <w:rPr>
          <w:lang w:val="da-DK"/>
        </w:rPr>
        <w:t>)</w:t>
      </w:r>
      <w:r w:rsidR="009E3DC7" w:rsidRPr="002E1710">
        <w:rPr>
          <w:lang w:val="da-DK"/>
        </w:rPr>
        <w:t>,</w:t>
      </w:r>
      <w:r w:rsidR="003C4798">
        <w:rPr>
          <w:lang w:val="da-DK"/>
        </w:rPr>
        <w:t xml:space="preserve"> træthed</w:t>
      </w:r>
    </w:p>
    <w:p w:rsidR="009E3DC7" w:rsidRDefault="009E3DC7" w:rsidP="003C18D0">
      <w:pPr>
        <w:numPr>
          <w:ilvl w:val="0"/>
          <w:numId w:val="48"/>
        </w:numPr>
        <w:tabs>
          <w:tab w:val="clear" w:pos="567"/>
        </w:tabs>
        <w:suppressAutoHyphens/>
        <w:spacing w:line="240" w:lineRule="auto"/>
        <w:rPr>
          <w:lang w:val="da-DK"/>
        </w:rPr>
      </w:pPr>
      <w:r w:rsidRPr="002E1710">
        <w:rPr>
          <w:lang w:val="da-DK"/>
        </w:rPr>
        <w:t xml:space="preserve">mentale </w:t>
      </w:r>
      <w:r w:rsidR="00C02979">
        <w:rPr>
          <w:lang w:val="da-DK"/>
        </w:rPr>
        <w:t xml:space="preserve">forandringer - </w:t>
      </w:r>
      <w:r w:rsidRPr="002E1710">
        <w:rPr>
          <w:lang w:val="da-DK"/>
        </w:rPr>
        <w:t xml:space="preserve">herunder </w:t>
      </w:r>
      <w:r w:rsidR="001D7774">
        <w:rPr>
          <w:lang w:val="da-DK"/>
        </w:rPr>
        <w:t>problemer med hukommelsen</w:t>
      </w:r>
      <w:r w:rsidRPr="002E1710">
        <w:rPr>
          <w:lang w:val="da-DK"/>
        </w:rPr>
        <w:t xml:space="preserve">, </w:t>
      </w:r>
      <w:r w:rsidR="001D7774">
        <w:rPr>
          <w:lang w:val="da-DK"/>
        </w:rPr>
        <w:t xml:space="preserve">angst og </w:t>
      </w:r>
      <w:r w:rsidRPr="002E1710">
        <w:rPr>
          <w:lang w:val="da-DK"/>
        </w:rPr>
        <w:t>depression (evt. med selvmordstanker)</w:t>
      </w:r>
    </w:p>
    <w:p w:rsidR="003F1DFC" w:rsidRPr="002E1710" w:rsidRDefault="00CB3AE6" w:rsidP="00CB3AE6">
      <w:pPr>
        <w:numPr>
          <w:ilvl w:val="0"/>
          <w:numId w:val="48"/>
        </w:numPr>
        <w:tabs>
          <w:tab w:val="clear" w:pos="567"/>
        </w:tabs>
        <w:suppressAutoHyphens/>
        <w:spacing w:line="240" w:lineRule="auto"/>
        <w:rPr>
          <w:lang w:val="da-DK"/>
        </w:rPr>
      </w:pPr>
      <w:r>
        <w:rPr>
          <w:lang w:val="da-DK"/>
        </w:rPr>
        <w:t xml:space="preserve">hjerte- eller </w:t>
      </w:r>
      <w:r w:rsidR="00476233">
        <w:rPr>
          <w:lang w:val="da-DK"/>
        </w:rPr>
        <w:t xml:space="preserve">karsygdomme </w:t>
      </w:r>
      <w:r>
        <w:rPr>
          <w:lang w:val="da-DK"/>
        </w:rPr>
        <w:t>(f.eks. smerter i brystet)</w:t>
      </w:r>
      <w:r w:rsidR="000924BD">
        <w:rPr>
          <w:lang w:val="da-DK"/>
        </w:rPr>
        <w:t>, uregelmæssig puls</w:t>
      </w:r>
      <w:r w:rsidR="00476233">
        <w:rPr>
          <w:lang w:val="da-DK"/>
        </w:rPr>
        <w:t xml:space="preserve"> eller hjerterytme</w:t>
      </w:r>
    </w:p>
    <w:p w:rsidR="00067A51" w:rsidRPr="002E1710" w:rsidRDefault="00067A51" w:rsidP="003C18D0">
      <w:pPr>
        <w:numPr>
          <w:ilvl w:val="0"/>
          <w:numId w:val="48"/>
        </w:numPr>
        <w:tabs>
          <w:tab w:val="clear" w:pos="567"/>
        </w:tabs>
        <w:suppressAutoHyphens/>
        <w:spacing w:line="240" w:lineRule="auto"/>
        <w:rPr>
          <w:lang w:val="da-DK"/>
        </w:rPr>
      </w:pPr>
      <w:r w:rsidRPr="002E1710">
        <w:rPr>
          <w:lang w:val="da-DK"/>
        </w:rPr>
        <w:t>øget faldtendens</w:t>
      </w:r>
    </w:p>
    <w:p w:rsidR="003F1DFC" w:rsidRPr="002E1710" w:rsidRDefault="003F1DFC" w:rsidP="003C18D0">
      <w:pPr>
        <w:numPr>
          <w:ilvl w:val="0"/>
          <w:numId w:val="48"/>
        </w:numPr>
        <w:tabs>
          <w:tab w:val="clear" w:pos="567"/>
        </w:tabs>
        <w:suppressAutoHyphens/>
        <w:spacing w:line="240" w:lineRule="auto"/>
        <w:rPr>
          <w:lang w:val="da-DK"/>
        </w:rPr>
      </w:pPr>
      <w:r w:rsidRPr="002E1710">
        <w:rPr>
          <w:lang w:val="da-DK"/>
        </w:rPr>
        <w:t>åndenød</w:t>
      </w:r>
    </w:p>
    <w:p w:rsidR="003F1DFC" w:rsidRPr="002E1710" w:rsidRDefault="003F1DFC" w:rsidP="003C18D0">
      <w:pPr>
        <w:numPr>
          <w:ilvl w:val="0"/>
          <w:numId w:val="48"/>
        </w:numPr>
        <w:tabs>
          <w:tab w:val="clear" w:pos="567"/>
        </w:tabs>
        <w:suppressAutoHyphens/>
        <w:spacing w:line="240" w:lineRule="auto"/>
        <w:rPr>
          <w:lang w:val="da-DK"/>
        </w:rPr>
      </w:pPr>
      <w:r w:rsidRPr="002E1710">
        <w:rPr>
          <w:lang w:val="da-DK"/>
        </w:rPr>
        <w:t>øget svedtendens, udslæt</w:t>
      </w:r>
    </w:p>
    <w:p w:rsidR="003F1DFC" w:rsidRPr="002E1710" w:rsidRDefault="003F1DFC" w:rsidP="003C18D0">
      <w:pPr>
        <w:numPr>
          <w:ilvl w:val="0"/>
          <w:numId w:val="48"/>
        </w:numPr>
        <w:tabs>
          <w:tab w:val="clear" w:pos="567"/>
        </w:tabs>
        <w:suppressAutoHyphens/>
        <w:spacing w:line="240" w:lineRule="auto"/>
        <w:rPr>
          <w:lang w:val="da-DK"/>
        </w:rPr>
      </w:pPr>
      <w:r w:rsidRPr="002E1710">
        <w:rPr>
          <w:lang w:val="da-DK"/>
        </w:rPr>
        <w:t>muskelkramper</w:t>
      </w:r>
      <w:r w:rsidR="001D7774">
        <w:rPr>
          <w:lang w:val="da-DK"/>
        </w:rPr>
        <w:t>, hævede ben</w:t>
      </w:r>
    </w:p>
    <w:p w:rsidR="00244F08" w:rsidRDefault="001D7774" w:rsidP="003F1DFC">
      <w:pPr>
        <w:numPr>
          <w:ilvl w:val="0"/>
          <w:numId w:val="48"/>
        </w:numPr>
        <w:tabs>
          <w:tab w:val="clear" w:pos="567"/>
        </w:tabs>
        <w:suppressAutoHyphens/>
        <w:spacing w:line="240" w:lineRule="auto"/>
        <w:rPr>
          <w:lang w:val="da-DK"/>
        </w:rPr>
      </w:pPr>
      <w:r>
        <w:rPr>
          <w:lang w:val="da-DK"/>
        </w:rPr>
        <w:t xml:space="preserve">sløret </w:t>
      </w:r>
      <w:r w:rsidR="003F1DFC" w:rsidRPr="002E1710">
        <w:rPr>
          <w:lang w:val="da-DK"/>
        </w:rPr>
        <w:t>syn</w:t>
      </w:r>
    </w:p>
    <w:p w:rsidR="001D7774" w:rsidRDefault="001D7774" w:rsidP="003F1DFC">
      <w:pPr>
        <w:numPr>
          <w:ilvl w:val="0"/>
          <w:numId w:val="48"/>
        </w:numPr>
        <w:tabs>
          <w:tab w:val="clear" w:pos="567"/>
        </w:tabs>
        <w:suppressAutoHyphens/>
        <w:spacing w:line="240" w:lineRule="auto"/>
        <w:rPr>
          <w:lang w:val="da-DK"/>
        </w:rPr>
      </w:pPr>
      <w:r>
        <w:rPr>
          <w:lang w:val="da-DK"/>
        </w:rPr>
        <w:t>blodmangel</w:t>
      </w:r>
    </w:p>
    <w:p w:rsidR="001D7774" w:rsidRDefault="001D7774" w:rsidP="003F1DFC">
      <w:pPr>
        <w:numPr>
          <w:ilvl w:val="0"/>
          <w:numId w:val="48"/>
        </w:numPr>
        <w:tabs>
          <w:tab w:val="clear" w:pos="567"/>
        </w:tabs>
        <w:suppressAutoHyphens/>
        <w:spacing w:line="240" w:lineRule="auto"/>
        <w:rPr>
          <w:lang w:val="da-DK"/>
        </w:rPr>
      </w:pPr>
      <w:r>
        <w:rPr>
          <w:lang w:val="da-DK"/>
        </w:rPr>
        <w:t>nedsat appetit, vægttab</w:t>
      </w:r>
    </w:p>
    <w:p w:rsidR="001D7774" w:rsidRDefault="001D7774" w:rsidP="003F1DFC">
      <w:pPr>
        <w:numPr>
          <w:ilvl w:val="0"/>
          <w:numId w:val="48"/>
        </w:numPr>
        <w:tabs>
          <w:tab w:val="clear" w:pos="567"/>
        </w:tabs>
        <w:suppressAutoHyphens/>
        <w:spacing w:line="240" w:lineRule="auto"/>
        <w:rPr>
          <w:lang w:val="da-DK"/>
        </w:rPr>
      </w:pPr>
      <w:r>
        <w:rPr>
          <w:lang w:val="da-DK"/>
        </w:rPr>
        <w:t>hovedpine, ledsmerter</w:t>
      </w:r>
    </w:p>
    <w:p w:rsidR="001D7774" w:rsidRPr="002E1710" w:rsidRDefault="001D7774" w:rsidP="003F1DFC">
      <w:pPr>
        <w:numPr>
          <w:ilvl w:val="0"/>
          <w:numId w:val="48"/>
        </w:numPr>
        <w:tabs>
          <w:tab w:val="clear" w:pos="567"/>
        </w:tabs>
        <w:suppressAutoHyphens/>
        <w:spacing w:line="240" w:lineRule="auto"/>
        <w:rPr>
          <w:lang w:val="da-DK"/>
        </w:rPr>
      </w:pPr>
      <w:r>
        <w:rPr>
          <w:lang w:val="da-DK"/>
        </w:rPr>
        <w:t>urinvejsinfektion</w:t>
      </w:r>
    </w:p>
    <w:p w:rsidR="00244F08" w:rsidRPr="002E1710" w:rsidRDefault="00244F08" w:rsidP="00244F08">
      <w:pPr>
        <w:suppressAutoHyphens/>
        <w:spacing w:line="240" w:lineRule="auto"/>
        <w:rPr>
          <w:lang w:val="da-DK"/>
        </w:rPr>
      </w:pPr>
    </w:p>
    <w:p w:rsidR="003F1DFC" w:rsidRPr="002E1710" w:rsidRDefault="003F1DFC" w:rsidP="00244F08">
      <w:pPr>
        <w:suppressAutoHyphens/>
        <w:spacing w:line="240" w:lineRule="auto"/>
        <w:rPr>
          <w:u w:val="single"/>
          <w:lang w:val="da-DK"/>
        </w:rPr>
      </w:pPr>
      <w:r w:rsidRPr="002E1710">
        <w:rPr>
          <w:u w:val="single"/>
          <w:lang w:val="da-DK"/>
        </w:rPr>
        <w:t>Ikke almindelig</w:t>
      </w:r>
      <w:r w:rsidR="007B21C1">
        <w:rPr>
          <w:u w:val="single"/>
          <w:lang w:val="da-DK"/>
        </w:rPr>
        <w:t xml:space="preserve"> </w:t>
      </w:r>
      <w:r w:rsidR="007B21C1" w:rsidRPr="007B21C1">
        <w:rPr>
          <w:u w:val="single"/>
          <w:lang w:val="da-DK"/>
        </w:rPr>
        <w:t xml:space="preserve">(kan </w:t>
      </w:r>
      <w:r w:rsidR="004A39A2">
        <w:rPr>
          <w:u w:val="single"/>
          <w:lang w:val="da-DK"/>
        </w:rPr>
        <w:t>forekomme hos</w:t>
      </w:r>
      <w:r w:rsidR="004A39A2" w:rsidRPr="007B21C1">
        <w:rPr>
          <w:u w:val="single"/>
          <w:lang w:val="da-DK"/>
        </w:rPr>
        <w:t xml:space="preserve"> </w:t>
      </w:r>
      <w:r w:rsidR="007B21C1" w:rsidRPr="007B21C1">
        <w:rPr>
          <w:u w:val="single"/>
          <w:lang w:val="da-DK"/>
        </w:rPr>
        <w:t>op til 1 ud af 100 personer)</w:t>
      </w:r>
    </w:p>
    <w:p w:rsidR="003F1DFC" w:rsidRPr="002E1710" w:rsidRDefault="00CB3AE6" w:rsidP="00FA4D4B">
      <w:pPr>
        <w:numPr>
          <w:ilvl w:val="0"/>
          <w:numId w:val="25"/>
        </w:numPr>
        <w:suppressAutoHyphens/>
        <w:spacing w:line="240" w:lineRule="auto"/>
        <w:rPr>
          <w:lang w:val="da-DK"/>
        </w:rPr>
      </w:pPr>
      <w:r>
        <w:rPr>
          <w:lang w:val="da-DK"/>
        </w:rPr>
        <w:t>hjerteanfald</w:t>
      </w:r>
    </w:p>
    <w:p w:rsidR="00FA4D4B" w:rsidRPr="00BD5393" w:rsidRDefault="00FA4D4B" w:rsidP="001D7774">
      <w:pPr>
        <w:numPr>
          <w:ilvl w:val="0"/>
          <w:numId w:val="25"/>
        </w:numPr>
        <w:suppressAutoHyphens/>
        <w:spacing w:line="240" w:lineRule="auto"/>
        <w:rPr>
          <w:lang w:val="da-DK"/>
        </w:rPr>
      </w:pPr>
      <w:r w:rsidRPr="002E1710">
        <w:rPr>
          <w:lang w:val="da-DK"/>
        </w:rPr>
        <w:t>blødning fra tarmen</w:t>
      </w:r>
    </w:p>
    <w:p w:rsidR="00FA4D4B" w:rsidRPr="002E1710" w:rsidRDefault="007A02C7" w:rsidP="00FA4D4B">
      <w:pPr>
        <w:numPr>
          <w:ilvl w:val="0"/>
          <w:numId w:val="25"/>
        </w:numPr>
        <w:suppressAutoHyphens/>
        <w:spacing w:line="240" w:lineRule="auto"/>
        <w:rPr>
          <w:lang w:val="da-DK"/>
        </w:rPr>
      </w:pPr>
      <w:r>
        <w:rPr>
          <w:lang w:val="da-DK"/>
        </w:rPr>
        <w:t>nedsat antal blodplader</w:t>
      </w:r>
      <w:r w:rsidR="001D7774">
        <w:rPr>
          <w:lang w:val="da-DK"/>
        </w:rPr>
        <w:t xml:space="preserve">, </w:t>
      </w:r>
      <w:r w:rsidR="000F071B">
        <w:rPr>
          <w:lang w:val="da-DK"/>
        </w:rPr>
        <w:t>hvilket</w:t>
      </w:r>
      <w:r w:rsidR="001D7774">
        <w:rPr>
          <w:lang w:val="da-DK"/>
        </w:rPr>
        <w:t xml:space="preserve"> </w:t>
      </w:r>
      <w:r w:rsidR="00FA4D4B" w:rsidRPr="002E1710">
        <w:rPr>
          <w:lang w:val="da-DK"/>
        </w:rPr>
        <w:t xml:space="preserve">kan </w:t>
      </w:r>
      <w:r w:rsidR="001D7774">
        <w:rPr>
          <w:lang w:val="da-DK"/>
        </w:rPr>
        <w:t>medføre</w:t>
      </w:r>
      <w:r w:rsidR="00FA4D4B" w:rsidRPr="002E1710">
        <w:rPr>
          <w:lang w:val="da-DK"/>
        </w:rPr>
        <w:t xml:space="preserve"> blødning</w:t>
      </w:r>
      <w:r w:rsidR="001D7774">
        <w:rPr>
          <w:lang w:val="da-DK"/>
        </w:rPr>
        <w:t>, unormal</w:t>
      </w:r>
      <w:r w:rsidR="00937B79">
        <w:rPr>
          <w:lang w:val="da-DK"/>
        </w:rPr>
        <w:t>e</w:t>
      </w:r>
      <w:r w:rsidR="001D7774">
        <w:rPr>
          <w:lang w:val="da-DK"/>
        </w:rPr>
        <w:t xml:space="preserve"> leverfunktionsprøve</w:t>
      </w:r>
      <w:r w:rsidR="00937B79">
        <w:rPr>
          <w:lang w:val="da-DK"/>
        </w:rPr>
        <w:t>r</w:t>
      </w:r>
    </w:p>
    <w:p w:rsidR="00FA4D4B" w:rsidRDefault="00FA4D4B" w:rsidP="00FA4D4B">
      <w:pPr>
        <w:numPr>
          <w:ilvl w:val="0"/>
          <w:numId w:val="25"/>
        </w:numPr>
        <w:suppressAutoHyphens/>
        <w:spacing w:line="240" w:lineRule="auto"/>
        <w:rPr>
          <w:lang w:val="da-DK"/>
        </w:rPr>
      </w:pPr>
      <w:r w:rsidRPr="002E1710">
        <w:rPr>
          <w:lang w:val="da-DK"/>
        </w:rPr>
        <w:t>kramper</w:t>
      </w:r>
    </w:p>
    <w:p w:rsidR="001D7774" w:rsidRDefault="001D7774" w:rsidP="00FA4D4B">
      <w:pPr>
        <w:numPr>
          <w:ilvl w:val="0"/>
          <w:numId w:val="25"/>
        </w:numPr>
        <w:suppressAutoHyphens/>
        <w:spacing w:line="240" w:lineRule="auto"/>
        <w:rPr>
          <w:lang w:val="da-DK"/>
        </w:rPr>
      </w:pPr>
      <w:r>
        <w:rPr>
          <w:lang w:val="da-DK"/>
        </w:rPr>
        <w:t>følelse af uro</w:t>
      </w:r>
    </w:p>
    <w:p w:rsidR="001D7774" w:rsidRDefault="001D7774" w:rsidP="00FA4D4B">
      <w:pPr>
        <w:numPr>
          <w:ilvl w:val="0"/>
          <w:numId w:val="25"/>
        </w:numPr>
        <w:suppressAutoHyphens/>
        <w:spacing w:line="240" w:lineRule="auto"/>
        <w:rPr>
          <w:lang w:val="da-DK"/>
        </w:rPr>
      </w:pPr>
      <w:r>
        <w:rPr>
          <w:lang w:val="da-DK"/>
        </w:rPr>
        <w:t>psykotiske symptomer</w:t>
      </w:r>
    </w:p>
    <w:p w:rsidR="001D7774" w:rsidRDefault="001D7774" w:rsidP="00FA4D4B">
      <w:pPr>
        <w:numPr>
          <w:ilvl w:val="0"/>
          <w:numId w:val="25"/>
        </w:numPr>
        <w:suppressAutoHyphens/>
        <w:spacing w:line="240" w:lineRule="auto"/>
        <w:rPr>
          <w:lang w:val="da-DK"/>
        </w:rPr>
      </w:pPr>
      <w:r>
        <w:rPr>
          <w:lang w:val="da-DK"/>
        </w:rPr>
        <w:t>kolitis (betændelse i tyktarmen)</w:t>
      </w:r>
    </w:p>
    <w:p w:rsidR="001D7774" w:rsidRDefault="002D22BE" w:rsidP="00FA4D4B">
      <w:pPr>
        <w:numPr>
          <w:ilvl w:val="0"/>
          <w:numId w:val="25"/>
        </w:numPr>
        <w:suppressAutoHyphens/>
        <w:spacing w:line="240" w:lineRule="auto"/>
        <w:rPr>
          <w:lang w:val="da-DK"/>
        </w:rPr>
      </w:pPr>
      <w:r>
        <w:rPr>
          <w:lang w:val="da-DK"/>
        </w:rPr>
        <w:t>andre misfarvninger end</w:t>
      </w:r>
      <w:r w:rsidR="000F071B">
        <w:rPr>
          <w:lang w:val="da-DK"/>
        </w:rPr>
        <w:t xml:space="preserve"> af</w:t>
      </w:r>
      <w:r>
        <w:rPr>
          <w:lang w:val="da-DK"/>
        </w:rPr>
        <w:t xml:space="preserve"> urin</w:t>
      </w:r>
      <w:r w:rsidR="000F071B">
        <w:rPr>
          <w:lang w:val="da-DK"/>
        </w:rPr>
        <w:t>en</w:t>
      </w:r>
      <w:r>
        <w:rPr>
          <w:lang w:val="da-DK"/>
        </w:rPr>
        <w:t xml:space="preserve"> (f.eks. hud, negle, hår, sved)</w:t>
      </w:r>
    </w:p>
    <w:p w:rsidR="002D22BE" w:rsidRDefault="002D22BE" w:rsidP="00FA4D4B">
      <w:pPr>
        <w:numPr>
          <w:ilvl w:val="0"/>
          <w:numId w:val="25"/>
        </w:numPr>
        <w:suppressAutoHyphens/>
        <w:spacing w:line="240" w:lineRule="auto"/>
        <w:rPr>
          <w:lang w:val="da-DK"/>
        </w:rPr>
      </w:pPr>
      <w:r>
        <w:rPr>
          <w:lang w:val="da-DK"/>
        </w:rPr>
        <w:t>synkebesvær</w:t>
      </w:r>
    </w:p>
    <w:p w:rsidR="002D22BE" w:rsidRPr="002E1710" w:rsidRDefault="002D22BE" w:rsidP="00FA4D4B">
      <w:pPr>
        <w:numPr>
          <w:ilvl w:val="0"/>
          <w:numId w:val="25"/>
        </w:numPr>
        <w:suppressAutoHyphens/>
        <w:spacing w:line="240" w:lineRule="auto"/>
        <w:rPr>
          <w:lang w:val="da-DK"/>
        </w:rPr>
      </w:pPr>
      <w:r>
        <w:rPr>
          <w:lang w:val="da-DK"/>
        </w:rPr>
        <w:t>vand</w:t>
      </w:r>
      <w:r w:rsidR="000F071B">
        <w:rPr>
          <w:lang w:val="da-DK"/>
        </w:rPr>
        <w:t>ladningsbesvær</w:t>
      </w:r>
    </w:p>
    <w:p w:rsidR="00244F08" w:rsidRDefault="00244F08" w:rsidP="00244F08">
      <w:pPr>
        <w:suppressAutoHyphens/>
        <w:spacing w:line="240" w:lineRule="auto"/>
        <w:rPr>
          <w:lang w:val="da-DK"/>
        </w:rPr>
      </w:pPr>
    </w:p>
    <w:p w:rsidR="00FC3CDC" w:rsidRPr="00973DF6" w:rsidRDefault="00381617" w:rsidP="00FC3CDC">
      <w:pPr>
        <w:rPr>
          <w:u w:val="single"/>
          <w:lang w:val="da-DK"/>
        </w:rPr>
      </w:pPr>
      <w:r w:rsidRPr="00973DF6">
        <w:rPr>
          <w:u w:val="single"/>
          <w:lang w:val="da-DK"/>
        </w:rPr>
        <w:t>I</w:t>
      </w:r>
      <w:r w:rsidR="00FC3CDC" w:rsidRPr="00973DF6">
        <w:rPr>
          <w:u w:val="single"/>
          <w:lang w:val="da-DK"/>
        </w:rPr>
        <w:t>kke kendt (</w:t>
      </w:r>
      <w:r w:rsidR="00EE5DB2" w:rsidRPr="00973DF6">
        <w:rPr>
          <w:u w:val="single"/>
          <w:lang w:val="da-DK"/>
        </w:rPr>
        <w:t>kan ikke beregnes ud fra tilgængelige data</w:t>
      </w:r>
      <w:r w:rsidR="00FC3CDC" w:rsidRPr="00973DF6">
        <w:rPr>
          <w:u w:val="single"/>
          <w:lang w:val="da-DK"/>
        </w:rPr>
        <w:t>)</w:t>
      </w:r>
    </w:p>
    <w:p w:rsidR="00FC3CDC" w:rsidRPr="00973DF6" w:rsidRDefault="00FC3CDC" w:rsidP="00FC3CDC">
      <w:pPr>
        <w:rPr>
          <w:lang w:val="da-DK"/>
        </w:rPr>
      </w:pPr>
      <w:r w:rsidRPr="00973DF6">
        <w:rPr>
          <w:lang w:val="da-DK"/>
        </w:rPr>
        <w:t>Trang til større doser Stalevo ud over den dosis, der er nødvendig for kontrol af motoriske symptomer, kendt som dopaminergt dysreguleringssyndrom. Nogle patienter oplever svære unormale og ufrivillige bevægelser (dyskinesi), humørsvingninger eller andre bivirkninger, efter de har taget større doser Stalevo.</w:t>
      </w:r>
    </w:p>
    <w:p w:rsidR="00FC3CDC" w:rsidRPr="00973DF6" w:rsidRDefault="00FC3CDC" w:rsidP="00FC3CDC">
      <w:pPr>
        <w:rPr>
          <w:lang w:val="da-DK"/>
        </w:rPr>
      </w:pPr>
    </w:p>
    <w:p w:rsidR="00A03A01" w:rsidRPr="00A03A01" w:rsidRDefault="00964E4E" w:rsidP="00A03A01">
      <w:pPr>
        <w:widowControl w:val="0"/>
        <w:rPr>
          <w:szCs w:val="22"/>
          <w:lang w:val="da-DK"/>
        </w:rPr>
      </w:pPr>
      <w:r>
        <w:rPr>
          <w:u w:val="single"/>
          <w:lang w:val="da-DK"/>
        </w:rPr>
        <w:t>Føl</w:t>
      </w:r>
      <w:r w:rsidR="009E21DD">
        <w:rPr>
          <w:u w:val="single"/>
          <w:lang w:val="da-DK"/>
        </w:rPr>
        <w:t>g</w:t>
      </w:r>
      <w:r>
        <w:rPr>
          <w:u w:val="single"/>
          <w:lang w:val="da-DK"/>
        </w:rPr>
        <w:t>ende bivirkninger er også indberettet:</w:t>
      </w:r>
    </w:p>
    <w:p w:rsidR="00964E4E" w:rsidRDefault="00244F08" w:rsidP="00964E4E">
      <w:pPr>
        <w:widowControl w:val="0"/>
        <w:numPr>
          <w:ilvl w:val="0"/>
          <w:numId w:val="25"/>
        </w:numPr>
        <w:rPr>
          <w:szCs w:val="22"/>
          <w:lang w:val="da-DK"/>
        </w:rPr>
      </w:pPr>
      <w:r w:rsidRPr="002E1710">
        <w:rPr>
          <w:szCs w:val="22"/>
          <w:lang w:val="da-DK"/>
        </w:rPr>
        <w:t xml:space="preserve">leverbetændelse </w:t>
      </w:r>
      <w:r w:rsidR="00964E4E">
        <w:rPr>
          <w:szCs w:val="22"/>
          <w:lang w:val="da-DK"/>
        </w:rPr>
        <w:t>(hepatitis)</w:t>
      </w:r>
    </w:p>
    <w:p w:rsidR="002D22BE" w:rsidRPr="002E1710" w:rsidRDefault="002D22BE" w:rsidP="00964E4E">
      <w:pPr>
        <w:widowControl w:val="0"/>
        <w:numPr>
          <w:ilvl w:val="0"/>
          <w:numId w:val="25"/>
        </w:numPr>
        <w:rPr>
          <w:szCs w:val="22"/>
          <w:lang w:val="da-DK"/>
        </w:rPr>
      </w:pPr>
      <w:r>
        <w:rPr>
          <w:szCs w:val="22"/>
          <w:lang w:val="da-DK"/>
        </w:rPr>
        <w:t>kløe</w:t>
      </w:r>
    </w:p>
    <w:p w:rsidR="00244F08" w:rsidRDefault="00244F08" w:rsidP="00244F08">
      <w:pPr>
        <w:widowControl w:val="0"/>
        <w:numPr>
          <w:ilvl w:val="12"/>
          <w:numId w:val="0"/>
        </w:numPr>
        <w:rPr>
          <w:lang w:val="da-DK"/>
        </w:rPr>
      </w:pPr>
    </w:p>
    <w:p w:rsidR="00F7014C" w:rsidRPr="00973DF6" w:rsidRDefault="00F7014C" w:rsidP="00F7014C">
      <w:pPr>
        <w:suppressAutoHyphens/>
        <w:spacing w:line="240" w:lineRule="auto"/>
        <w:rPr>
          <w:u w:val="single"/>
          <w:lang w:val="nb-NO"/>
        </w:rPr>
      </w:pPr>
      <w:r w:rsidRPr="00973DF6">
        <w:rPr>
          <w:u w:val="single"/>
          <w:lang w:val="nb-NO"/>
        </w:rPr>
        <w:t>Du kan få følgende bivirkninger:</w:t>
      </w:r>
    </w:p>
    <w:p w:rsidR="00F7014C" w:rsidRPr="00F7014C" w:rsidRDefault="00F7014C" w:rsidP="004F14D3">
      <w:pPr>
        <w:numPr>
          <w:ilvl w:val="0"/>
          <w:numId w:val="97"/>
        </w:numPr>
        <w:tabs>
          <w:tab w:val="clear" w:pos="567"/>
          <w:tab w:val="left" w:pos="284"/>
        </w:tabs>
        <w:suppressAutoHyphens/>
        <w:spacing w:line="240" w:lineRule="auto"/>
        <w:ind w:left="284" w:hanging="284"/>
        <w:rPr>
          <w:lang w:val="da-DK"/>
        </w:rPr>
      </w:pPr>
      <w:r w:rsidRPr="00F7014C">
        <w:rPr>
          <w:lang w:val="da-DK"/>
        </w:rPr>
        <w:t xml:space="preserve">Ikke </w:t>
      </w:r>
      <w:r w:rsidR="00D024D7" w:rsidRPr="00DD2B6F">
        <w:rPr>
          <w:lang w:val="da-DK"/>
        </w:rPr>
        <w:t>være</w:t>
      </w:r>
      <w:r w:rsidR="00D024D7" w:rsidRPr="00D024D7">
        <w:rPr>
          <w:lang w:val="da-DK"/>
        </w:rPr>
        <w:t xml:space="preserve"> </w:t>
      </w:r>
      <w:r w:rsidRPr="00F7014C">
        <w:rPr>
          <w:lang w:val="da-DK"/>
        </w:rPr>
        <w:t>i stand til at modstå lysten til at udføre aktiviteter, der kan være skadelige</w:t>
      </w:r>
      <w:r w:rsidR="00D024D7" w:rsidRPr="00DD2B6F">
        <w:rPr>
          <w:lang w:val="da-DK"/>
        </w:rPr>
        <w:t>.</w:t>
      </w:r>
      <w:r w:rsidRPr="00DD2B6F">
        <w:rPr>
          <w:lang w:val="da-DK"/>
        </w:rPr>
        <w:t xml:space="preserve"> </w:t>
      </w:r>
      <w:r w:rsidR="00D024D7" w:rsidRPr="00DD2B6F">
        <w:rPr>
          <w:lang w:val="da-DK"/>
        </w:rPr>
        <w:t>Det</w:t>
      </w:r>
      <w:r w:rsidR="00D024D7">
        <w:rPr>
          <w:lang w:val="da-DK"/>
        </w:rPr>
        <w:t xml:space="preserve"> </w:t>
      </w:r>
      <w:r w:rsidRPr="00F7014C">
        <w:rPr>
          <w:lang w:val="da-DK"/>
        </w:rPr>
        <w:t>kan omfatte:</w:t>
      </w:r>
    </w:p>
    <w:p w:rsidR="00F7014C" w:rsidRPr="00F7014C" w:rsidRDefault="00F7014C" w:rsidP="00F7014C">
      <w:pPr>
        <w:numPr>
          <w:ilvl w:val="0"/>
          <w:numId w:val="97"/>
        </w:numPr>
        <w:suppressAutoHyphens/>
        <w:spacing w:line="240" w:lineRule="auto"/>
        <w:ind w:left="567" w:hanging="207"/>
        <w:rPr>
          <w:lang w:val="da-DK"/>
        </w:rPr>
      </w:pPr>
      <w:r w:rsidRPr="00F7014C">
        <w:rPr>
          <w:lang w:val="da-DK"/>
        </w:rPr>
        <w:t>voldsom trang til at spille umådeholdent på trods af alvorlige personlige eller familiære konsekvenser</w:t>
      </w:r>
    </w:p>
    <w:p w:rsidR="00F7014C" w:rsidRPr="00F7014C" w:rsidRDefault="00F7014C" w:rsidP="00F7014C">
      <w:pPr>
        <w:numPr>
          <w:ilvl w:val="0"/>
          <w:numId w:val="97"/>
        </w:numPr>
        <w:suppressAutoHyphens/>
        <w:spacing w:line="240" w:lineRule="auto"/>
        <w:ind w:left="567" w:hanging="207"/>
        <w:rPr>
          <w:lang w:val="da-DK"/>
        </w:rPr>
      </w:pPr>
      <w:r w:rsidRPr="00F7014C">
        <w:rPr>
          <w:lang w:val="da-DK"/>
        </w:rPr>
        <w:t>forandret eller øget seksuel lyst og adfærd</w:t>
      </w:r>
      <w:r w:rsidR="00D024D7">
        <w:rPr>
          <w:lang w:val="da-DK"/>
        </w:rPr>
        <w:t>,</w:t>
      </w:r>
      <w:r w:rsidRPr="00F7014C">
        <w:rPr>
          <w:lang w:val="da-DK"/>
        </w:rPr>
        <w:t xml:space="preserve"> der giver betydelig bekymring for dig eller andre, for eksempel en øget sextrang</w:t>
      </w:r>
    </w:p>
    <w:p w:rsidR="00F7014C" w:rsidRPr="00F7014C" w:rsidRDefault="00F7014C" w:rsidP="00F7014C">
      <w:pPr>
        <w:numPr>
          <w:ilvl w:val="0"/>
          <w:numId w:val="97"/>
        </w:numPr>
        <w:suppressAutoHyphens/>
        <w:spacing w:line="240" w:lineRule="auto"/>
        <w:ind w:left="567" w:hanging="207"/>
        <w:rPr>
          <w:lang w:val="da-DK"/>
        </w:rPr>
      </w:pPr>
      <w:r w:rsidRPr="00F7014C">
        <w:rPr>
          <w:lang w:val="da-DK"/>
        </w:rPr>
        <w:t>ukontrolleret og udtalt købelyst eller pengeforbrug</w:t>
      </w:r>
    </w:p>
    <w:p w:rsidR="00F7014C" w:rsidRPr="00F7014C" w:rsidRDefault="00F7014C" w:rsidP="00F7014C">
      <w:pPr>
        <w:numPr>
          <w:ilvl w:val="0"/>
          <w:numId w:val="97"/>
        </w:numPr>
        <w:suppressAutoHyphens/>
        <w:spacing w:line="240" w:lineRule="auto"/>
        <w:ind w:left="567" w:hanging="207"/>
        <w:rPr>
          <w:lang w:val="da-DK"/>
        </w:rPr>
      </w:pPr>
      <w:r w:rsidRPr="00F7014C">
        <w:rPr>
          <w:lang w:val="da-DK"/>
        </w:rPr>
        <w:t>udtalt overspisning (at spise store mængder af mad i løbet af kort tid) eller tvangsspisning (at spise mere mad end normalt og mere end nødvendigt for at stille sult</w:t>
      </w:r>
      <w:r w:rsidR="00D024D7" w:rsidRPr="00DD2B6F">
        <w:rPr>
          <w:lang w:val="da-DK"/>
        </w:rPr>
        <w:t>en</w:t>
      </w:r>
      <w:r w:rsidRPr="00F7014C">
        <w:rPr>
          <w:lang w:val="da-DK"/>
        </w:rPr>
        <w:t>).</w:t>
      </w:r>
    </w:p>
    <w:p w:rsidR="00F7014C" w:rsidRPr="00F7014C" w:rsidRDefault="00F7014C" w:rsidP="00F7014C">
      <w:pPr>
        <w:suppressAutoHyphens/>
        <w:spacing w:line="240" w:lineRule="auto"/>
        <w:rPr>
          <w:lang w:val="da-DK"/>
        </w:rPr>
      </w:pPr>
    </w:p>
    <w:p w:rsidR="00F7014C" w:rsidRPr="00F7014C" w:rsidRDefault="00F7014C" w:rsidP="00F7014C">
      <w:pPr>
        <w:suppressAutoHyphens/>
        <w:spacing w:line="240" w:lineRule="auto"/>
        <w:rPr>
          <w:lang w:val="da-DK"/>
        </w:rPr>
      </w:pPr>
      <w:r w:rsidRPr="00F7014C">
        <w:rPr>
          <w:lang w:val="da-DK"/>
        </w:rPr>
        <w:t>Fortæl det til lægen, hvis du oplever sådanne adfærdsændringer. Lægerne vil drøfte hvordan symptomerne kan kontrolleres eller nedsættes.</w:t>
      </w:r>
    </w:p>
    <w:p w:rsidR="00026AEF" w:rsidRPr="00D533E0" w:rsidRDefault="00026AEF" w:rsidP="00244F08">
      <w:pPr>
        <w:suppressAutoHyphens/>
        <w:spacing w:line="240" w:lineRule="auto"/>
        <w:rPr>
          <w:lang w:val="da-DK"/>
        </w:rPr>
      </w:pPr>
    </w:p>
    <w:p w:rsidR="00C93EB2" w:rsidRPr="00E03C26" w:rsidRDefault="00C93EB2" w:rsidP="00C93EB2">
      <w:pPr>
        <w:suppressAutoHyphens/>
        <w:spacing w:line="240" w:lineRule="auto"/>
        <w:rPr>
          <w:b/>
          <w:lang w:val="da-DK"/>
        </w:rPr>
      </w:pPr>
      <w:r w:rsidRPr="00E03C26">
        <w:rPr>
          <w:b/>
          <w:lang w:val="da-DK"/>
        </w:rPr>
        <w:t>Indberetning af bivirkninger</w:t>
      </w:r>
    </w:p>
    <w:p w:rsidR="00244F08" w:rsidRPr="002E1710" w:rsidRDefault="00C93EB2" w:rsidP="00244F08">
      <w:pPr>
        <w:suppressAutoHyphens/>
        <w:spacing w:line="240" w:lineRule="auto"/>
        <w:rPr>
          <w:lang w:val="da-DK"/>
        </w:rPr>
      </w:pPr>
      <w:r w:rsidRPr="00C93EB2">
        <w:rPr>
          <w:lang w:val="da-DK"/>
        </w:rPr>
        <w:t xml:space="preserve">Hvis du oplever bivirkninger, bør du tale med din læge eller </w:t>
      </w:r>
      <w:r w:rsidR="00F370DF">
        <w:rPr>
          <w:lang w:val="da-DK"/>
        </w:rPr>
        <w:t>apotekspersonalet</w:t>
      </w:r>
      <w:r w:rsidRPr="00C93EB2">
        <w:rPr>
          <w:lang w:val="da-DK"/>
        </w:rPr>
        <w:t xml:space="preserve">. Dette gælder også mulige bivirkninger, som ikke er medtaget i denne indlægsseddel. Du eller dine pårørende kan også indberette bivirkninger direkte til </w:t>
      </w:r>
      <w:r w:rsidR="000B0BCB" w:rsidRPr="000B0BCB">
        <w:rPr>
          <w:lang w:val="da-DK"/>
        </w:rPr>
        <w:t xml:space="preserve">Lægemiddelstyrelsen </w:t>
      </w:r>
      <w:r w:rsidRPr="00C93EB2">
        <w:rPr>
          <w:lang w:val="da-DK"/>
        </w:rPr>
        <w:t xml:space="preserve">via </w:t>
      </w:r>
      <w:r w:rsidRPr="00744246">
        <w:rPr>
          <w:snapToGrid/>
          <w:szCs w:val="22"/>
          <w:highlight w:val="lightGray"/>
          <w:lang w:val="da-DK"/>
        </w:rPr>
        <w:t xml:space="preserve">det nationale rapporteringssystem anført i </w:t>
      </w:r>
      <w:hyperlink r:id="rId15" w:history="1">
        <w:r w:rsidRPr="00744246">
          <w:rPr>
            <w:snapToGrid/>
            <w:color w:val="0000FF"/>
            <w:szCs w:val="22"/>
            <w:highlight w:val="lightGray"/>
            <w:u w:val="single"/>
            <w:lang w:val="da-DK"/>
          </w:rPr>
          <w:t>Appendiks V</w:t>
        </w:r>
      </w:hyperlink>
      <w:r w:rsidRPr="00C93EB2">
        <w:rPr>
          <w:lang w:val="da-DK"/>
        </w:rPr>
        <w:t>. Ved at indrapportere bivirkninger kan du hjælpe med at fremskaffe mere information om sikkerheden af dette lægemiddel.</w:t>
      </w:r>
    </w:p>
    <w:p w:rsidR="00244F08" w:rsidRPr="002E1710" w:rsidRDefault="00244F08" w:rsidP="00244F08">
      <w:pPr>
        <w:spacing w:line="240" w:lineRule="auto"/>
        <w:rPr>
          <w:lang w:val="da-DK"/>
        </w:rPr>
      </w:pPr>
    </w:p>
    <w:p w:rsidR="00244F08" w:rsidRPr="002E1710" w:rsidRDefault="00244F08" w:rsidP="00244F08">
      <w:pPr>
        <w:suppressAutoHyphens/>
        <w:spacing w:line="240" w:lineRule="auto"/>
        <w:ind w:left="567" w:hanging="567"/>
        <w:rPr>
          <w:b/>
          <w:lang w:val="da-DK"/>
        </w:rPr>
      </w:pPr>
    </w:p>
    <w:p w:rsidR="00244F08" w:rsidRPr="002E1710" w:rsidRDefault="00244F08" w:rsidP="00244F08">
      <w:pPr>
        <w:suppressAutoHyphens/>
        <w:spacing w:line="240" w:lineRule="auto"/>
        <w:ind w:left="567" w:hanging="567"/>
        <w:rPr>
          <w:lang w:val="da-DK"/>
        </w:rPr>
      </w:pPr>
      <w:r w:rsidRPr="002E1710">
        <w:rPr>
          <w:b/>
          <w:lang w:val="da-DK"/>
        </w:rPr>
        <w:t>5.</w:t>
      </w:r>
      <w:r w:rsidRPr="002E1710">
        <w:rPr>
          <w:b/>
          <w:lang w:val="da-DK"/>
        </w:rPr>
        <w:tab/>
        <w:t>O</w:t>
      </w:r>
      <w:r w:rsidR="00F7014C">
        <w:rPr>
          <w:b/>
          <w:lang w:val="da-DK"/>
        </w:rPr>
        <w:t>pbevaring</w:t>
      </w:r>
    </w:p>
    <w:p w:rsidR="00244F08" w:rsidRPr="002E1710" w:rsidRDefault="00244F08" w:rsidP="00244F08">
      <w:pPr>
        <w:spacing w:line="240" w:lineRule="auto"/>
        <w:rPr>
          <w:lang w:val="da-DK"/>
        </w:rPr>
      </w:pPr>
    </w:p>
    <w:p w:rsidR="00244F08" w:rsidRPr="002E1710" w:rsidRDefault="00244F08" w:rsidP="00244F08">
      <w:pPr>
        <w:suppressAutoHyphens/>
        <w:spacing w:line="240" w:lineRule="auto"/>
        <w:rPr>
          <w:lang w:val="da-DK"/>
        </w:rPr>
      </w:pPr>
      <w:r w:rsidRPr="002E1710">
        <w:rPr>
          <w:lang w:val="da-DK"/>
        </w:rPr>
        <w:t>Opbevar</w:t>
      </w:r>
      <w:r w:rsidR="00F7014C">
        <w:rPr>
          <w:lang w:val="da-DK"/>
        </w:rPr>
        <w:t xml:space="preserve"> </w:t>
      </w:r>
      <w:r w:rsidR="00C93EB2">
        <w:rPr>
          <w:lang w:val="da-DK"/>
        </w:rPr>
        <w:t>lægemidlet</w:t>
      </w:r>
      <w:r w:rsidR="00F7014C">
        <w:rPr>
          <w:lang w:val="da-DK"/>
        </w:rPr>
        <w:t xml:space="preserve"> </w:t>
      </w:r>
      <w:r w:rsidRPr="002E1710">
        <w:rPr>
          <w:lang w:val="da-DK"/>
        </w:rPr>
        <w:t>utilgængeligt for børn.</w:t>
      </w:r>
    </w:p>
    <w:p w:rsidR="00244F08" w:rsidRPr="002E1710" w:rsidRDefault="00244F08" w:rsidP="00244F08">
      <w:pPr>
        <w:suppressAutoHyphens/>
        <w:spacing w:line="240" w:lineRule="auto"/>
        <w:rPr>
          <w:lang w:val="da-DK"/>
        </w:rPr>
      </w:pPr>
    </w:p>
    <w:p w:rsidR="00244F08" w:rsidRPr="002E1710" w:rsidRDefault="00244F08" w:rsidP="00244F08">
      <w:pPr>
        <w:suppressAutoHyphens/>
        <w:spacing w:line="240" w:lineRule="auto"/>
        <w:rPr>
          <w:lang w:val="da-DK"/>
        </w:rPr>
      </w:pPr>
      <w:r w:rsidRPr="002E1710">
        <w:rPr>
          <w:lang w:val="da-DK"/>
        </w:rPr>
        <w:t xml:space="preserve">Brug ikke </w:t>
      </w:r>
      <w:r w:rsidR="00C93EB2">
        <w:rPr>
          <w:lang w:val="da-DK"/>
        </w:rPr>
        <w:t>lægemidlet</w:t>
      </w:r>
      <w:r w:rsidR="00F7014C" w:rsidRPr="002E1710">
        <w:rPr>
          <w:lang w:val="da-DK"/>
        </w:rPr>
        <w:t xml:space="preserve"> </w:t>
      </w:r>
      <w:r w:rsidRPr="002E1710">
        <w:rPr>
          <w:lang w:val="da-DK"/>
        </w:rPr>
        <w:t xml:space="preserve">efter den udløbsdato, der står på </w:t>
      </w:r>
      <w:r w:rsidR="00161359" w:rsidRPr="002E1710">
        <w:rPr>
          <w:lang w:val="da-DK"/>
        </w:rPr>
        <w:t>tabletbeholderen og æsken</w:t>
      </w:r>
      <w:r w:rsidR="00C93EB2">
        <w:rPr>
          <w:lang w:val="da-DK"/>
        </w:rPr>
        <w:t xml:space="preserve"> efter Exp</w:t>
      </w:r>
      <w:r w:rsidRPr="002E1710">
        <w:rPr>
          <w:lang w:val="da-DK"/>
        </w:rPr>
        <w:t>. Udløbsdatoen er den sidste dag i den nævnte måned.</w:t>
      </w:r>
    </w:p>
    <w:p w:rsidR="00244F08" w:rsidRPr="002E1710" w:rsidRDefault="00244F08" w:rsidP="00244F08">
      <w:pPr>
        <w:spacing w:line="240" w:lineRule="auto"/>
        <w:rPr>
          <w:lang w:val="da-DK"/>
        </w:rPr>
      </w:pPr>
    </w:p>
    <w:p w:rsidR="00244F08" w:rsidRPr="002E1710" w:rsidRDefault="00244F08" w:rsidP="00244F08">
      <w:pPr>
        <w:spacing w:line="240" w:lineRule="auto"/>
        <w:rPr>
          <w:lang w:val="da-DK"/>
        </w:rPr>
      </w:pPr>
      <w:r w:rsidRPr="002E1710">
        <w:rPr>
          <w:lang w:val="da-DK"/>
        </w:rPr>
        <w:t>Dette lægemiddel kræver ingen særlige forholdregler vedrørende opbevaringen.</w:t>
      </w:r>
    </w:p>
    <w:p w:rsidR="00244F08" w:rsidRPr="002E1710" w:rsidRDefault="00244F08" w:rsidP="00244F08">
      <w:pPr>
        <w:suppressAutoHyphens/>
        <w:spacing w:line="240" w:lineRule="auto"/>
        <w:rPr>
          <w:lang w:val="da-DK"/>
        </w:rPr>
      </w:pPr>
    </w:p>
    <w:p w:rsidR="00244F08" w:rsidRPr="002E1710" w:rsidRDefault="00244F08" w:rsidP="00244F08">
      <w:pPr>
        <w:suppressAutoHyphens/>
        <w:spacing w:line="240" w:lineRule="auto"/>
        <w:rPr>
          <w:lang w:val="da-DK"/>
        </w:rPr>
      </w:pPr>
      <w:r w:rsidRPr="002E1710">
        <w:rPr>
          <w:lang w:val="da-DK"/>
        </w:rPr>
        <w:t xml:space="preserve">Spørg </w:t>
      </w:r>
      <w:r w:rsidR="00F370DF">
        <w:rPr>
          <w:lang w:val="da-DK"/>
        </w:rPr>
        <w:t>apotekspersonalet</w:t>
      </w:r>
      <w:r w:rsidRPr="002E1710">
        <w:rPr>
          <w:lang w:val="da-DK"/>
        </w:rPr>
        <w:t xml:space="preserve"> hvordan du skal </w:t>
      </w:r>
      <w:r w:rsidR="00F7014C">
        <w:rPr>
          <w:lang w:val="da-DK"/>
        </w:rPr>
        <w:t>bortskaffe</w:t>
      </w:r>
      <w:r w:rsidRPr="002E1710">
        <w:rPr>
          <w:lang w:val="da-DK"/>
        </w:rPr>
        <w:t xml:space="preserve"> medicinrester. Af hensyn til miljøet må du ikke smide medicinrester i afløbet, toilettet eller skraldespanden.</w:t>
      </w:r>
    </w:p>
    <w:p w:rsidR="00244F08" w:rsidRPr="002E1710" w:rsidRDefault="00244F08" w:rsidP="00244F08">
      <w:pPr>
        <w:suppressAutoHyphens/>
        <w:spacing w:line="240" w:lineRule="auto"/>
        <w:ind w:left="567" w:hanging="567"/>
        <w:rPr>
          <w:b/>
          <w:lang w:val="da-DK"/>
        </w:rPr>
      </w:pPr>
    </w:p>
    <w:p w:rsidR="00244F08" w:rsidRPr="002E1710" w:rsidRDefault="00244F08" w:rsidP="00244F08">
      <w:pPr>
        <w:suppressAutoHyphens/>
        <w:spacing w:line="240" w:lineRule="auto"/>
        <w:ind w:left="567" w:hanging="567"/>
        <w:rPr>
          <w:b/>
          <w:lang w:val="da-DK"/>
        </w:rPr>
      </w:pPr>
    </w:p>
    <w:p w:rsidR="00244F08" w:rsidRPr="002E1710" w:rsidRDefault="00244F08" w:rsidP="00244F08">
      <w:pPr>
        <w:suppressAutoHyphens/>
        <w:spacing w:line="240" w:lineRule="auto"/>
        <w:ind w:left="567" w:hanging="567"/>
        <w:rPr>
          <w:lang w:val="da-DK"/>
        </w:rPr>
      </w:pPr>
      <w:r w:rsidRPr="002E1710">
        <w:rPr>
          <w:b/>
          <w:lang w:val="da-DK"/>
        </w:rPr>
        <w:t>6.</w:t>
      </w:r>
      <w:r w:rsidRPr="002E1710">
        <w:rPr>
          <w:b/>
          <w:lang w:val="da-DK"/>
        </w:rPr>
        <w:tab/>
      </w:r>
      <w:r w:rsidR="00F7014C">
        <w:rPr>
          <w:b/>
          <w:lang w:val="da-DK"/>
        </w:rPr>
        <w:t>Pakningsstørrelser og yderligere oplysninger</w:t>
      </w:r>
    </w:p>
    <w:p w:rsidR="00244F08" w:rsidRPr="002E1710" w:rsidRDefault="00244F08" w:rsidP="00244F08">
      <w:pPr>
        <w:spacing w:line="240" w:lineRule="auto"/>
        <w:rPr>
          <w:lang w:val="da-DK"/>
        </w:rPr>
      </w:pPr>
    </w:p>
    <w:p w:rsidR="00244F08" w:rsidRDefault="00244F08" w:rsidP="00244F08">
      <w:pPr>
        <w:spacing w:line="240" w:lineRule="auto"/>
        <w:rPr>
          <w:b/>
          <w:lang w:val="da-DK"/>
        </w:rPr>
      </w:pPr>
      <w:r w:rsidRPr="002E1710">
        <w:rPr>
          <w:b/>
          <w:lang w:val="da-DK"/>
        </w:rPr>
        <w:t>Stalevo indeholder:</w:t>
      </w:r>
    </w:p>
    <w:p w:rsidR="002F5C72" w:rsidRPr="002E1710" w:rsidRDefault="002F5C72" w:rsidP="00244F08">
      <w:pPr>
        <w:spacing w:line="240" w:lineRule="auto"/>
        <w:rPr>
          <w:lang w:val="da-DK"/>
        </w:rPr>
      </w:pPr>
    </w:p>
    <w:p w:rsidR="00244F08" w:rsidRPr="002E1710" w:rsidRDefault="0012547E" w:rsidP="0054335D">
      <w:pPr>
        <w:numPr>
          <w:ilvl w:val="0"/>
          <w:numId w:val="33"/>
        </w:numPr>
        <w:suppressAutoHyphens/>
        <w:spacing w:line="240" w:lineRule="auto"/>
        <w:rPr>
          <w:lang w:val="da-DK"/>
        </w:rPr>
      </w:pPr>
      <w:r>
        <w:rPr>
          <w:lang w:val="da-DK"/>
        </w:rPr>
        <w:t>A</w:t>
      </w:r>
      <w:r w:rsidR="00244F08" w:rsidRPr="002E1710">
        <w:rPr>
          <w:lang w:val="da-DK"/>
        </w:rPr>
        <w:t>ktive stoffer i Stalevo</w:t>
      </w:r>
      <w:r>
        <w:rPr>
          <w:lang w:val="da-DK"/>
        </w:rPr>
        <w:t>:</w:t>
      </w:r>
      <w:r w:rsidR="00244F08" w:rsidRPr="002E1710">
        <w:rPr>
          <w:lang w:val="da-DK"/>
        </w:rPr>
        <w:t xml:space="preserve"> levodopa, carbidopa og </w:t>
      </w:r>
      <w:r w:rsidR="00651736">
        <w:rPr>
          <w:lang w:val="da-DK"/>
        </w:rPr>
        <w:t>entacapon</w:t>
      </w:r>
      <w:r w:rsidR="00244F08" w:rsidRPr="002E1710">
        <w:rPr>
          <w:lang w:val="da-DK"/>
        </w:rPr>
        <w:t>.</w:t>
      </w:r>
    </w:p>
    <w:p w:rsidR="00244F08" w:rsidRPr="002E1710" w:rsidRDefault="00244F08" w:rsidP="0054335D">
      <w:pPr>
        <w:numPr>
          <w:ilvl w:val="0"/>
          <w:numId w:val="32"/>
        </w:numPr>
        <w:suppressAutoHyphens/>
        <w:spacing w:line="240" w:lineRule="auto"/>
        <w:rPr>
          <w:lang w:val="da-DK"/>
        </w:rPr>
      </w:pPr>
      <w:r w:rsidRPr="002E1710">
        <w:rPr>
          <w:lang w:val="da-DK"/>
        </w:rPr>
        <w:t>Hver Stalevo 50</w:t>
      </w:r>
      <w:r w:rsidR="00F525DD">
        <w:rPr>
          <w:lang w:val="da-DK"/>
        </w:rPr>
        <w:t> </w:t>
      </w:r>
      <w:r w:rsidR="00026AEF" w:rsidRPr="002E1710">
        <w:rPr>
          <w:lang w:val="da-DK"/>
        </w:rPr>
        <w:t>mg</w:t>
      </w:r>
      <w:r w:rsidRPr="002E1710">
        <w:rPr>
          <w:lang w:val="da-DK"/>
        </w:rPr>
        <w:t>/12,5</w:t>
      </w:r>
      <w:r w:rsidR="00F525DD">
        <w:rPr>
          <w:lang w:val="da-DK"/>
        </w:rPr>
        <w:t> </w:t>
      </w:r>
      <w:r w:rsidR="00026AEF" w:rsidRPr="002E1710">
        <w:rPr>
          <w:lang w:val="da-DK"/>
        </w:rPr>
        <w:t>mg</w:t>
      </w:r>
      <w:r w:rsidRPr="002E1710">
        <w:rPr>
          <w:lang w:val="da-DK"/>
        </w:rPr>
        <w:t>/200</w:t>
      </w:r>
      <w:r w:rsidR="00F525DD">
        <w:rPr>
          <w:lang w:val="da-DK"/>
        </w:rPr>
        <w:t> </w:t>
      </w:r>
      <w:r w:rsidRPr="002E1710">
        <w:rPr>
          <w:lang w:val="da-DK"/>
        </w:rPr>
        <w:t>mg tablet indeholder 50</w:t>
      </w:r>
      <w:r w:rsidR="00F525DD">
        <w:rPr>
          <w:lang w:val="da-DK"/>
        </w:rPr>
        <w:t> </w:t>
      </w:r>
      <w:r w:rsidRPr="002E1710">
        <w:rPr>
          <w:lang w:val="da-DK"/>
        </w:rPr>
        <w:t>mg levodopa, 12,5</w:t>
      </w:r>
      <w:r w:rsidR="00F525DD">
        <w:rPr>
          <w:lang w:val="da-DK"/>
        </w:rPr>
        <w:t> </w:t>
      </w:r>
      <w:r w:rsidRPr="002E1710">
        <w:rPr>
          <w:lang w:val="da-DK"/>
        </w:rPr>
        <w:t>mg ca</w:t>
      </w:r>
      <w:r w:rsidR="00161359" w:rsidRPr="002E1710">
        <w:rPr>
          <w:lang w:val="da-DK"/>
        </w:rPr>
        <w:t>r</w:t>
      </w:r>
      <w:r w:rsidRPr="002E1710">
        <w:rPr>
          <w:lang w:val="da-DK"/>
        </w:rPr>
        <w:t>bidopa og 200</w:t>
      </w:r>
      <w:r w:rsidR="00F525DD">
        <w:rPr>
          <w:lang w:val="da-DK"/>
        </w:rPr>
        <w:t> </w:t>
      </w:r>
      <w:r w:rsidRPr="002E1710">
        <w:rPr>
          <w:lang w:val="da-DK"/>
        </w:rPr>
        <w:t xml:space="preserve">mg </w:t>
      </w:r>
      <w:r w:rsidR="00651736">
        <w:rPr>
          <w:lang w:val="da-DK"/>
        </w:rPr>
        <w:t>entacapon</w:t>
      </w:r>
      <w:r w:rsidRPr="002E1710">
        <w:rPr>
          <w:lang w:val="da-DK"/>
        </w:rPr>
        <w:t>.</w:t>
      </w:r>
    </w:p>
    <w:p w:rsidR="00026AEF" w:rsidRPr="002E1710" w:rsidRDefault="0012547E" w:rsidP="0054335D">
      <w:pPr>
        <w:numPr>
          <w:ilvl w:val="0"/>
          <w:numId w:val="31"/>
        </w:numPr>
        <w:suppressAutoHyphens/>
        <w:spacing w:line="240" w:lineRule="auto"/>
        <w:rPr>
          <w:lang w:val="da-DK"/>
        </w:rPr>
      </w:pPr>
      <w:r>
        <w:rPr>
          <w:lang w:val="da-DK"/>
        </w:rPr>
        <w:t>Ø</w:t>
      </w:r>
      <w:r w:rsidR="00244F08" w:rsidRPr="002E1710">
        <w:rPr>
          <w:lang w:val="da-DK"/>
        </w:rPr>
        <w:t xml:space="preserve">vrige indholdsstoffer </w:t>
      </w:r>
      <w:r w:rsidR="00026AEF" w:rsidRPr="002E1710">
        <w:rPr>
          <w:lang w:val="da-DK"/>
        </w:rPr>
        <w:t>i tabletkernen</w:t>
      </w:r>
      <w:r>
        <w:rPr>
          <w:lang w:val="da-DK"/>
        </w:rPr>
        <w:t>:</w:t>
      </w:r>
      <w:r w:rsidR="00244F08" w:rsidRPr="002E1710">
        <w:rPr>
          <w:lang w:val="da-DK"/>
        </w:rPr>
        <w:t xml:space="preserve"> croscarmellosenatrium, magnesiumstearat, majsstivelse, mannitol (E421) </w:t>
      </w:r>
      <w:r w:rsidR="00026AEF" w:rsidRPr="002E1710">
        <w:rPr>
          <w:lang w:val="da-DK"/>
        </w:rPr>
        <w:t xml:space="preserve">og </w:t>
      </w:r>
      <w:r w:rsidR="00244F08" w:rsidRPr="002E1710">
        <w:rPr>
          <w:lang w:val="da-DK"/>
        </w:rPr>
        <w:t>povidon (E1201)</w:t>
      </w:r>
    </w:p>
    <w:p w:rsidR="00244F08" w:rsidRPr="002E1710" w:rsidRDefault="00026AEF" w:rsidP="0054335D">
      <w:pPr>
        <w:numPr>
          <w:ilvl w:val="0"/>
          <w:numId w:val="30"/>
        </w:numPr>
        <w:suppressAutoHyphens/>
        <w:spacing w:line="240" w:lineRule="auto"/>
        <w:rPr>
          <w:lang w:val="da-DK"/>
        </w:rPr>
      </w:pPr>
      <w:r w:rsidRPr="002E1710">
        <w:rPr>
          <w:lang w:val="da-DK"/>
        </w:rPr>
        <w:t>Indholdstofferne i filmovertrækket</w:t>
      </w:r>
      <w:r w:rsidR="0012547E">
        <w:rPr>
          <w:lang w:val="da-DK"/>
        </w:rPr>
        <w:t>:</w:t>
      </w:r>
      <w:r w:rsidRPr="002E1710">
        <w:rPr>
          <w:lang w:val="da-DK"/>
        </w:rPr>
        <w:t xml:space="preserve"> </w:t>
      </w:r>
      <w:r w:rsidR="00244F08" w:rsidRPr="002E1710">
        <w:rPr>
          <w:lang w:val="da-DK"/>
        </w:rPr>
        <w:t xml:space="preserve">glycerol </w:t>
      </w:r>
      <w:r w:rsidR="00067A51" w:rsidRPr="002E1710">
        <w:rPr>
          <w:lang w:val="da-DK"/>
        </w:rPr>
        <w:t>(85 pr</w:t>
      </w:r>
      <w:r w:rsidRPr="002E1710">
        <w:rPr>
          <w:lang w:val="da-DK"/>
        </w:rPr>
        <w:t>ocent)</w:t>
      </w:r>
      <w:r w:rsidR="00161359" w:rsidRPr="002E1710">
        <w:rPr>
          <w:lang w:val="da-DK"/>
        </w:rPr>
        <w:t xml:space="preserve"> </w:t>
      </w:r>
      <w:r w:rsidR="00244F08" w:rsidRPr="002E1710">
        <w:rPr>
          <w:lang w:val="da-DK"/>
        </w:rPr>
        <w:t xml:space="preserve">(E422), hypromellose, </w:t>
      </w:r>
      <w:r w:rsidRPr="002E1710">
        <w:rPr>
          <w:lang w:val="da-DK"/>
        </w:rPr>
        <w:t xml:space="preserve">magnesiumstearat, </w:t>
      </w:r>
      <w:r w:rsidR="00244F08" w:rsidRPr="002E1710">
        <w:rPr>
          <w:lang w:val="da-DK"/>
        </w:rPr>
        <w:t>polysorbat 80, rød jernoxid (</w:t>
      </w:r>
      <w:r w:rsidRPr="002E1710">
        <w:rPr>
          <w:lang w:val="da-DK"/>
        </w:rPr>
        <w:t>E</w:t>
      </w:r>
      <w:r w:rsidR="00244F08" w:rsidRPr="002E1710">
        <w:rPr>
          <w:lang w:val="da-DK"/>
        </w:rPr>
        <w:t>172), saccharose, titandioxid (E171)</w:t>
      </w:r>
      <w:r w:rsidR="00161359" w:rsidRPr="002E1710">
        <w:rPr>
          <w:lang w:val="da-DK"/>
        </w:rPr>
        <w:t xml:space="preserve"> og</w:t>
      </w:r>
      <w:r w:rsidR="00244F08" w:rsidRPr="002E1710">
        <w:rPr>
          <w:lang w:val="da-DK"/>
        </w:rPr>
        <w:t xml:space="preserve"> gul jernoxid (E172).</w:t>
      </w:r>
    </w:p>
    <w:p w:rsidR="00244F08" w:rsidRPr="002E1710" w:rsidRDefault="00244F08" w:rsidP="00244F08">
      <w:pPr>
        <w:suppressAutoHyphens/>
        <w:spacing w:line="240" w:lineRule="auto"/>
        <w:ind w:left="567" w:hanging="567"/>
        <w:rPr>
          <w:lang w:val="da-DK"/>
        </w:rPr>
      </w:pPr>
    </w:p>
    <w:p w:rsidR="00244F08" w:rsidRPr="002E1710" w:rsidRDefault="004D6EAF" w:rsidP="00244F08">
      <w:pPr>
        <w:suppressAutoHyphens/>
        <w:spacing w:line="240" w:lineRule="auto"/>
        <w:ind w:left="567" w:hanging="567"/>
        <w:rPr>
          <w:b/>
          <w:lang w:val="da-DK"/>
        </w:rPr>
      </w:pPr>
      <w:r>
        <w:rPr>
          <w:b/>
          <w:lang w:val="da-DK"/>
        </w:rPr>
        <w:t>U</w:t>
      </w:r>
      <w:r w:rsidR="00244F08" w:rsidRPr="002E1710">
        <w:rPr>
          <w:b/>
          <w:lang w:val="da-DK"/>
        </w:rPr>
        <w:t>dseende og pakningsstørrelse</w:t>
      </w:r>
      <w:r w:rsidR="007B11AC">
        <w:rPr>
          <w:b/>
          <w:lang w:val="da-DK"/>
        </w:rPr>
        <w:t>r</w:t>
      </w:r>
    </w:p>
    <w:p w:rsidR="00244F08" w:rsidRPr="002E1710" w:rsidRDefault="00244F08" w:rsidP="00244F08">
      <w:pPr>
        <w:spacing w:line="240" w:lineRule="auto"/>
        <w:rPr>
          <w:lang w:val="da-DK"/>
        </w:rPr>
      </w:pPr>
    </w:p>
    <w:p w:rsidR="00026AEF" w:rsidRPr="002E1710" w:rsidRDefault="00244F08" w:rsidP="00026AEF">
      <w:pPr>
        <w:pStyle w:val="EndnoteText"/>
        <w:suppressAutoHyphens/>
        <w:rPr>
          <w:lang w:val="da-DK"/>
        </w:rPr>
      </w:pPr>
      <w:r w:rsidRPr="002E1710">
        <w:rPr>
          <w:lang w:val="da-DK"/>
        </w:rPr>
        <w:t>Stalevo 50</w:t>
      </w:r>
      <w:r w:rsidR="00F525DD">
        <w:rPr>
          <w:lang w:val="da-DK"/>
        </w:rPr>
        <w:t> </w:t>
      </w:r>
      <w:r w:rsidR="00026AEF" w:rsidRPr="002E1710">
        <w:rPr>
          <w:lang w:val="da-DK"/>
        </w:rPr>
        <w:t>mg</w:t>
      </w:r>
      <w:r w:rsidRPr="002E1710">
        <w:rPr>
          <w:lang w:val="da-DK"/>
        </w:rPr>
        <w:t>/12,5</w:t>
      </w:r>
      <w:r w:rsidR="00F525DD">
        <w:rPr>
          <w:lang w:val="da-DK"/>
        </w:rPr>
        <w:t> </w:t>
      </w:r>
      <w:r w:rsidR="00026AEF" w:rsidRPr="002E1710">
        <w:rPr>
          <w:lang w:val="da-DK"/>
        </w:rPr>
        <w:t>mg</w:t>
      </w:r>
      <w:r w:rsidRPr="002E1710">
        <w:rPr>
          <w:lang w:val="da-DK"/>
        </w:rPr>
        <w:t>/200</w:t>
      </w:r>
      <w:r w:rsidR="00F525DD">
        <w:rPr>
          <w:lang w:val="da-DK"/>
        </w:rPr>
        <w:t> </w:t>
      </w:r>
      <w:r w:rsidRPr="002E1710">
        <w:rPr>
          <w:lang w:val="da-DK"/>
        </w:rPr>
        <w:t>mg</w:t>
      </w:r>
      <w:r w:rsidR="00026AEF" w:rsidRPr="002E1710">
        <w:rPr>
          <w:lang w:val="da-DK"/>
        </w:rPr>
        <w:t>:</w:t>
      </w:r>
      <w:r w:rsidRPr="002E1710">
        <w:rPr>
          <w:lang w:val="da-DK"/>
        </w:rPr>
        <w:t xml:space="preserve"> </w:t>
      </w:r>
      <w:r w:rsidR="00026AEF" w:rsidRPr="002E1710">
        <w:rPr>
          <w:lang w:val="da-DK"/>
        </w:rPr>
        <w:t xml:space="preserve">Brun- eller grårøde, runde, hvælvede </w:t>
      </w:r>
      <w:r w:rsidR="005C5BF6" w:rsidRPr="002E1710">
        <w:rPr>
          <w:lang w:val="da-DK"/>
        </w:rPr>
        <w:t xml:space="preserve">filmovertrukne </w:t>
      </w:r>
      <w:r w:rsidR="00026AEF" w:rsidRPr="002E1710">
        <w:rPr>
          <w:lang w:val="da-DK"/>
        </w:rPr>
        <w:t>tabletter</w:t>
      </w:r>
      <w:r w:rsidR="005C5BF6" w:rsidRPr="002E1710">
        <w:rPr>
          <w:lang w:val="da-DK"/>
        </w:rPr>
        <w:t xml:space="preserve"> uden delekærv mærket</w:t>
      </w:r>
      <w:r w:rsidR="00026AEF" w:rsidRPr="002E1710">
        <w:rPr>
          <w:lang w:val="da-DK"/>
        </w:rPr>
        <w:t xml:space="preserve"> med ”LCE </w:t>
      </w:r>
      <w:smartTag w:uri="urn:schemas-microsoft-com:office:smarttags" w:element="metricconverter">
        <w:smartTagPr>
          <w:attr w:name="ProductID" w:val="50”"/>
        </w:smartTagPr>
        <w:r w:rsidR="00026AEF" w:rsidRPr="002E1710">
          <w:rPr>
            <w:lang w:val="da-DK"/>
          </w:rPr>
          <w:t>50”</w:t>
        </w:r>
      </w:smartTag>
      <w:r w:rsidR="00026AEF" w:rsidRPr="002E1710">
        <w:rPr>
          <w:lang w:val="da-DK"/>
        </w:rPr>
        <w:t xml:space="preserve"> på den ene side.</w:t>
      </w:r>
    </w:p>
    <w:p w:rsidR="00244F08" w:rsidRPr="002E1710" w:rsidRDefault="00244F08" w:rsidP="00244F08">
      <w:pPr>
        <w:suppressAutoHyphens/>
        <w:spacing w:line="240" w:lineRule="auto"/>
        <w:ind w:left="567" w:hanging="567"/>
        <w:rPr>
          <w:lang w:val="da-DK"/>
        </w:rPr>
      </w:pPr>
    </w:p>
    <w:p w:rsidR="00026AEF" w:rsidRPr="002E1710" w:rsidRDefault="00244F08" w:rsidP="00244F08">
      <w:pPr>
        <w:tabs>
          <w:tab w:val="clear" w:pos="567"/>
          <w:tab w:val="left" w:pos="0"/>
        </w:tabs>
        <w:suppressAutoHyphens/>
        <w:spacing w:line="240" w:lineRule="auto"/>
        <w:rPr>
          <w:lang w:val="da-DK"/>
        </w:rPr>
      </w:pPr>
      <w:r w:rsidRPr="002E1710">
        <w:rPr>
          <w:lang w:val="da-DK"/>
        </w:rPr>
        <w:t xml:space="preserve">Stalevo findes i seks forskellige pakningsstørrelser (10, 30, 100, 130, 175 </w:t>
      </w:r>
      <w:r w:rsidR="009B3F93">
        <w:rPr>
          <w:lang w:val="da-DK"/>
        </w:rPr>
        <w:t>eller</w:t>
      </w:r>
      <w:r w:rsidRPr="002E1710">
        <w:rPr>
          <w:lang w:val="da-DK"/>
        </w:rPr>
        <w:t xml:space="preserve"> 250 tabletter)</w:t>
      </w:r>
      <w:r w:rsidR="00026AEF" w:rsidRPr="002E1710">
        <w:rPr>
          <w:lang w:val="da-DK"/>
        </w:rPr>
        <w:t>.</w:t>
      </w:r>
    </w:p>
    <w:p w:rsidR="00244F08" w:rsidRPr="002E1710" w:rsidRDefault="00026AEF" w:rsidP="00244F08">
      <w:pPr>
        <w:tabs>
          <w:tab w:val="clear" w:pos="567"/>
          <w:tab w:val="left" w:pos="0"/>
        </w:tabs>
        <w:suppressAutoHyphens/>
        <w:spacing w:line="240" w:lineRule="auto"/>
        <w:rPr>
          <w:lang w:val="da-DK"/>
        </w:rPr>
      </w:pPr>
      <w:r w:rsidRPr="002E1710">
        <w:rPr>
          <w:lang w:val="da-DK"/>
        </w:rPr>
        <w:t>Ikke alle pakningsstørrelser er nødvendigvis markedsført.</w:t>
      </w:r>
    </w:p>
    <w:p w:rsidR="00244F08" w:rsidRPr="002E1710" w:rsidRDefault="00244F08" w:rsidP="00244F08">
      <w:pPr>
        <w:suppressAutoHyphens/>
        <w:spacing w:line="240" w:lineRule="auto"/>
        <w:ind w:left="567" w:hanging="567"/>
        <w:rPr>
          <w:lang w:val="da-DK"/>
        </w:rPr>
      </w:pPr>
    </w:p>
    <w:p w:rsidR="00244F08" w:rsidRPr="007874AE" w:rsidRDefault="00244F08" w:rsidP="007874AE">
      <w:pPr>
        <w:rPr>
          <w:b/>
          <w:snapToGrid/>
          <w:lang w:val="da-DK"/>
        </w:rPr>
      </w:pPr>
      <w:r w:rsidRPr="007874AE">
        <w:rPr>
          <w:b/>
          <w:snapToGrid/>
          <w:lang w:val="da-DK"/>
        </w:rPr>
        <w:t>Indehaver af markedsføringstilladelsen</w:t>
      </w:r>
    </w:p>
    <w:p w:rsidR="00244F08" w:rsidRPr="002E1710" w:rsidRDefault="00244F08" w:rsidP="00244F08">
      <w:pPr>
        <w:spacing w:line="240" w:lineRule="auto"/>
        <w:rPr>
          <w:lang w:val="da-DK"/>
        </w:rPr>
      </w:pPr>
    </w:p>
    <w:p w:rsidR="00244F08" w:rsidRPr="002E1710" w:rsidRDefault="00244F08" w:rsidP="00244F08">
      <w:pPr>
        <w:spacing w:line="240" w:lineRule="auto"/>
        <w:rPr>
          <w:lang w:val="da-DK"/>
        </w:rPr>
      </w:pPr>
      <w:r w:rsidRPr="002E1710">
        <w:rPr>
          <w:lang w:val="da-DK"/>
        </w:rPr>
        <w:t>Orion Corporation</w:t>
      </w:r>
    </w:p>
    <w:p w:rsidR="00244F08" w:rsidRPr="002E1710" w:rsidRDefault="00244F08" w:rsidP="00244F08">
      <w:pPr>
        <w:spacing w:line="240" w:lineRule="auto"/>
        <w:rPr>
          <w:lang w:val="da-DK"/>
        </w:rPr>
      </w:pPr>
      <w:r w:rsidRPr="002E1710">
        <w:rPr>
          <w:lang w:val="da-DK"/>
        </w:rPr>
        <w:t>Orionintie 1</w:t>
      </w:r>
    </w:p>
    <w:p w:rsidR="00244F08" w:rsidRPr="00973DF6" w:rsidRDefault="00244F08" w:rsidP="00244F08">
      <w:pPr>
        <w:spacing w:line="240" w:lineRule="auto"/>
        <w:rPr>
          <w:lang w:val="en-US"/>
        </w:rPr>
      </w:pPr>
      <w:r w:rsidRPr="00973DF6">
        <w:rPr>
          <w:lang w:val="en-US"/>
        </w:rPr>
        <w:t>FI-02200 Espoo</w:t>
      </w:r>
    </w:p>
    <w:p w:rsidR="00244F08" w:rsidRPr="00973DF6" w:rsidRDefault="00244F08" w:rsidP="00244F08">
      <w:pPr>
        <w:spacing w:line="240" w:lineRule="auto"/>
        <w:rPr>
          <w:lang w:val="en-US"/>
        </w:rPr>
      </w:pPr>
      <w:r w:rsidRPr="00973DF6">
        <w:rPr>
          <w:lang w:val="en-US"/>
        </w:rPr>
        <w:t>F</w:t>
      </w:r>
      <w:r w:rsidR="00026AEF" w:rsidRPr="00973DF6">
        <w:rPr>
          <w:lang w:val="en-US"/>
        </w:rPr>
        <w:t>inland</w:t>
      </w:r>
    </w:p>
    <w:p w:rsidR="00244F08" w:rsidRPr="00973DF6" w:rsidRDefault="00244F08" w:rsidP="00244F08">
      <w:pPr>
        <w:spacing w:line="240" w:lineRule="auto"/>
        <w:rPr>
          <w:lang w:val="en-US"/>
        </w:rPr>
      </w:pPr>
    </w:p>
    <w:p w:rsidR="006A253C" w:rsidRPr="00973DF6" w:rsidRDefault="006A253C" w:rsidP="00244F08">
      <w:pPr>
        <w:spacing w:line="240" w:lineRule="auto"/>
        <w:rPr>
          <w:b/>
          <w:bCs/>
          <w:lang w:val="en-US"/>
        </w:rPr>
      </w:pPr>
      <w:r w:rsidRPr="00973DF6">
        <w:rPr>
          <w:b/>
          <w:bCs/>
          <w:lang w:val="en-US"/>
        </w:rPr>
        <w:t>Fremstiller</w:t>
      </w:r>
    </w:p>
    <w:p w:rsidR="006A253C" w:rsidRPr="00F47904" w:rsidRDefault="006A253C" w:rsidP="006A253C">
      <w:pPr>
        <w:ind w:right="-45"/>
        <w:rPr>
          <w:szCs w:val="22"/>
        </w:rPr>
      </w:pPr>
      <w:r w:rsidRPr="00F47904">
        <w:rPr>
          <w:szCs w:val="22"/>
        </w:rPr>
        <w:t>Orion Corporation Orion Pharma</w:t>
      </w:r>
    </w:p>
    <w:p w:rsidR="006A253C" w:rsidRPr="00F47904" w:rsidRDefault="006A253C" w:rsidP="006A253C">
      <w:pPr>
        <w:ind w:right="-45"/>
        <w:rPr>
          <w:szCs w:val="22"/>
        </w:rPr>
      </w:pPr>
      <w:r w:rsidRPr="00F47904">
        <w:rPr>
          <w:szCs w:val="22"/>
        </w:rPr>
        <w:t>Joensuunkatu 7</w:t>
      </w:r>
    </w:p>
    <w:p w:rsidR="006A253C" w:rsidRPr="00F47904" w:rsidRDefault="006A253C" w:rsidP="006A253C">
      <w:pPr>
        <w:ind w:right="-45"/>
        <w:rPr>
          <w:szCs w:val="22"/>
        </w:rPr>
      </w:pPr>
      <w:r w:rsidRPr="00F47904">
        <w:rPr>
          <w:szCs w:val="22"/>
        </w:rPr>
        <w:t>FI-24100 Salo</w:t>
      </w:r>
    </w:p>
    <w:p w:rsidR="006A253C" w:rsidRDefault="006A253C" w:rsidP="006A253C">
      <w:pPr>
        <w:spacing w:line="240" w:lineRule="auto"/>
        <w:rPr>
          <w:szCs w:val="22"/>
        </w:rPr>
      </w:pPr>
      <w:r w:rsidRPr="00F47904">
        <w:rPr>
          <w:szCs w:val="22"/>
        </w:rPr>
        <w:t>Finland</w:t>
      </w:r>
    </w:p>
    <w:p w:rsidR="006A253C" w:rsidRDefault="006A253C" w:rsidP="006A253C">
      <w:pPr>
        <w:spacing w:line="240" w:lineRule="auto"/>
        <w:rPr>
          <w:szCs w:val="22"/>
          <w:lang w:val="it-IT"/>
        </w:rPr>
      </w:pPr>
    </w:p>
    <w:p w:rsidR="006A253C" w:rsidRPr="007961A8" w:rsidRDefault="006A253C" w:rsidP="006A253C">
      <w:pPr>
        <w:pStyle w:val="EndnoteText"/>
        <w:rPr>
          <w:szCs w:val="22"/>
          <w:lang w:val="it-IT"/>
        </w:rPr>
      </w:pPr>
      <w:r w:rsidRPr="007961A8">
        <w:rPr>
          <w:szCs w:val="22"/>
          <w:lang w:val="it-IT"/>
        </w:rPr>
        <w:t>Orion Corporation</w:t>
      </w:r>
      <w:r>
        <w:rPr>
          <w:szCs w:val="22"/>
          <w:lang w:val="it-IT"/>
        </w:rPr>
        <w:t xml:space="preserve"> </w:t>
      </w:r>
      <w:r w:rsidRPr="00F47904">
        <w:rPr>
          <w:szCs w:val="22"/>
        </w:rPr>
        <w:t>Orion Pharma</w:t>
      </w:r>
    </w:p>
    <w:p w:rsidR="006A253C" w:rsidRPr="007961A8" w:rsidRDefault="006A253C" w:rsidP="006A253C">
      <w:pPr>
        <w:pStyle w:val="EndnoteText"/>
        <w:rPr>
          <w:szCs w:val="22"/>
          <w:lang w:val="it-IT"/>
        </w:rPr>
      </w:pPr>
      <w:r>
        <w:rPr>
          <w:szCs w:val="22"/>
          <w:lang w:val="it-IT"/>
        </w:rPr>
        <w:t>Orionintie </w:t>
      </w:r>
      <w:r w:rsidRPr="007961A8">
        <w:rPr>
          <w:szCs w:val="22"/>
          <w:lang w:val="it-IT"/>
        </w:rPr>
        <w:t>1</w:t>
      </w:r>
    </w:p>
    <w:p w:rsidR="006A253C" w:rsidRPr="007961A8" w:rsidRDefault="006A253C" w:rsidP="006A253C">
      <w:pPr>
        <w:spacing w:line="240" w:lineRule="auto"/>
        <w:rPr>
          <w:szCs w:val="22"/>
          <w:lang w:val="it-IT"/>
        </w:rPr>
      </w:pPr>
      <w:r>
        <w:rPr>
          <w:szCs w:val="22"/>
          <w:lang w:val="it-IT"/>
        </w:rPr>
        <w:t>FI-02200 </w:t>
      </w:r>
      <w:r w:rsidRPr="007961A8">
        <w:rPr>
          <w:szCs w:val="22"/>
          <w:lang w:val="it-IT"/>
        </w:rPr>
        <w:t>Espoo</w:t>
      </w:r>
    </w:p>
    <w:p w:rsidR="006A253C" w:rsidRDefault="006A253C" w:rsidP="006A253C">
      <w:pPr>
        <w:spacing w:line="240" w:lineRule="auto"/>
        <w:rPr>
          <w:szCs w:val="22"/>
          <w:lang w:val="it-IT"/>
        </w:rPr>
      </w:pPr>
      <w:r w:rsidRPr="007961A8">
        <w:rPr>
          <w:szCs w:val="22"/>
          <w:lang w:val="it-IT"/>
        </w:rPr>
        <w:t>Finland</w:t>
      </w:r>
    </w:p>
    <w:p w:rsidR="006A253C" w:rsidRPr="006A253C" w:rsidRDefault="006A253C" w:rsidP="00244F08">
      <w:pPr>
        <w:spacing w:line="240" w:lineRule="auto"/>
        <w:rPr>
          <w:lang w:val="da-DK"/>
        </w:rPr>
      </w:pPr>
    </w:p>
    <w:p w:rsidR="00244F08" w:rsidRDefault="00244F08" w:rsidP="00244F08">
      <w:pPr>
        <w:spacing w:line="240" w:lineRule="auto"/>
        <w:rPr>
          <w:lang w:val="da-DK"/>
        </w:rPr>
      </w:pPr>
      <w:r w:rsidRPr="002E1710">
        <w:rPr>
          <w:lang w:val="da-DK"/>
        </w:rPr>
        <w:t xml:space="preserve">Hvis du </w:t>
      </w:r>
      <w:r w:rsidR="00F7014C">
        <w:rPr>
          <w:lang w:val="da-DK"/>
        </w:rPr>
        <w:t xml:space="preserve">ønsker </w:t>
      </w:r>
      <w:r w:rsidRPr="002E1710">
        <w:rPr>
          <w:lang w:val="da-DK"/>
        </w:rPr>
        <w:t>yderligere oplysninger om dette lægemiddel</w:t>
      </w:r>
      <w:r w:rsidR="006C3D1E">
        <w:rPr>
          <w:lang w:val="da-DK"/>
        </w:rPr>
        <w:t>,</w:t>
      </w:r>
      <w:r w:rsidRPr="002E1710">
        <w:rPr>
          <w:lang w:val="da-DK"/>
        </w:rPr>
        <w:t xml:space="preserve"> skal du henvende dig til den lokale repræsentant</w:t>
      </w:r>
      <w:r w:rsidR="00F7014C">
        <w:rPr>
          <w:lang w:val="da-DK"/>
        </w:rPr>
        <w:t xml:space="preserve"> for indehaveren af markedsføringstilladelsen</w:t>
      </w:r>
      <w:r w:rsidRPr="002E1710">
        <w:rPr>
          <w:lang w:val="da-DK"/>
        </w:rPr>
        <w:t>:</w:t>
      </w:r>
    </w:p>
    <w:p w:rsidR="00E16A6D" w:rsidRPr="002E1710" w:rsidRDefault="00E16A6D" w:rsidP="00244F08">
      <w:pPr>
        <w:spacing w:line="240" w:lineRule="auto"/>
        <w:rPr>
          <w:lang w:val="da-DK"/>
        </w:rPr>
      </w:pPr>
    </w:p>
    <w:tbl>
      <w:tblPr>
        <w:tblW w:w="9315" w:type="dxa"/>
        <w:tblLayout w:type="fixed"/>
        <w:tblLook w:val="04A0" w:firstRow="1" w:lastRow="0" w:firstColumn="1" w:lastColumn="0" w:noHBand="0" w:noVBand="1"/>
      </w:tblPr>
      <w:tblGrid>
        <w:gridCol w:w="4641"/>
        <w:gridCol w:w="4674"/>
      </w:tblGrid>
      <w:tr w:rsidR="001B1B45" w:rsidRPr="00B97656" w:rsidTr="00177575">
        <w:trPr>
          <w:cantSplit/>
        </w:trPr>
        <w:tc>
          <w:tcPr>
            <w:tcW w:w="4644" w:type="dxa"/>
          </w:tcPr>
          <w:p w:rsidR="001B1B45" w:rsidRPr="00F94F35" w:rsidRDefault="001515EE" w:rsidP="00177575">
            <w:pPr>
              <w:rPr>
                <w:rStyle w:val="Strong"/>
                <w:b w:val="0"/>
                <w:bCs w:val="0"/>
                <w:szCs w:val="22"/>
              </w:rPr>
            </w:pPr>
            <w:r w:rsidRPr="007961A8">
              <w:rPr>
                <w:b/>
                <w:noProof/>
                <w:szCs w:val="22"/>
                <w:lang w:val="fr-FR"/>
              </w:rPr>
              <w:t>België/</w:t>
            </w:r>
            <w:r w:rsidR="001B1B45" w:rsidRPr="007961A8">
              <w:rPr>
                <w:b/>
                <w:noProof/>
                <w:szCs w:val="22"/>
                <w:lang w:val="fr-FR"/>
              </w:rPr>
              <w:t>Belgique/Belgien</w:t>
            </w:r>
            <w:r w:rsidR="001B1B45" w:rsidRPr="007961A8">
              <w:rPr>
                <w:szCs w:val="22"/>
                <w:lang w:val="fr-FR"/>
              </w:rPr>
              <w:br/>
            </w:r>
            <w:r w:rsidR="001B1B45" w:rsidRPr="00C2606D">
              <w:rPr>
                <w:rStyle w:val="Strong"/>
                <w:b w:val="0"/>
              </w:rPr>
              <w:t>Orion Pharma BVBA/SPRL</w:t>
            </w:r>
          </w:p>
          <w:p w:rsidR="001B1B45" w:rsidRPr="00F56B40" w:rsidRDefault="001B1B45" w:rsidP="00177575">
            <w:pPr>
              <w:pStyle w:val="Text"/>
              <w:tabs>
                <w:tab w:val="left" w:pos="567"/>
              </w:tabs>
              <w:spacing w:before="0"/>
              <w:rPr>
                <w:sz w:val="22"/>
                <w:szCs w:val="22"/>
                <w:lang w:val="fr-FR"/>
              </w:rPr>
            </w:pPr>
            <w:r w:rsidRPr="00F56B40">
              <w:rPr>
                <w:sz w:val="22"/>
                <w:szCs w:val="22"/>
              </w:rPr>
              <w:t>Tél/Tel: +32 (0)15 64 10 20</w:t>
            </w:r>
          </w:p>
          <w:p w:rsidR="001B1B45" w:rsidRPr="007961A8" w:rsidRDefault="001B1B45" w:rsidP="00177575">
            <w:pPr>
              <w:ind w:right="-45"/>
              <w:rPr>
                <w:b/>
                <w:szCs w:val="22"/>
                <w:lang w:eastAsia="cs-CZ"/>
              </w:rPr>
            </w:pPr>
          </w:p>
        </w:tc>
        <w:tc>
          <w:tcPr>
            <w:tcW w:w="4678" w:type="dxa"/>
            <w:hideMark/>
          </w:tcPr>
          <w:p w:rsidR="001B1B45" w:rsidRPr="007961A8" w:rsidRDefault="001B1B45" w:rsidP="00177575">
            <w:pPr>
              <w:rPr>
                <w:szCs w:val="22"/>
                <w:lang w:val="fi-FI" w:eastAsia="cs-CZ"/>
              </w:rPr>
            </w:pPr>
            <w:r w:rsidRPr="007961A8">
              <w:rPr>
                <w:b/>
                <w:szCs w:val="22"/>
                <w:lang w:val="fi-FI"/>
              </w:rPr>
              <w:t>Lietuva</w:t>
            </w:r>
          </w:p>
          <w:p w:rsidR="001B1B45" w:rsidRPr="007961A8" w:rsidRDefault="001B1B45" w:rsidP="00177575">
            <w:pPr>
              <w:rPr>
                <w:szCs w:val="22"/>
                <w:lang w:val="fi-FI"/>
              </w:rPr>
            </w:pPr>
            <w:r w:rsidRPr="007961A8">
              <w:rPr>
                <w:szCs w:val="22"/>
                <w:lang w:val="fi-FI"/>
              </w:rPr>
              <w:t>UAB Orion Pharma</w:t>
            </w:r>
          </w:p>
          <w:p w:rsidR="001B1B45" w:rsidRPr="00B97656" w:rsidRDefault="001B1B45" w:rsidP="00177575">
            <w:pPr>
              <w:suppressAutoHyphens/>
              <w:rPr>
                <w:szCs w:val="22"/>
                <w:lang w:val="fi-FI" w:eastAsia="cs-CZ"/>
              </w:rPr>
            </w:pPr>
            <w:r w:rsidRPr="007961A8">
              <w:rPr>
                <w:szCs w:val="22"/>
                <w:lang w:val="fi-FI"/>
              </w:rPr>
              <w:t>Tel. +370 5 276 9499</w:t>
            </w:r>
          </w:p>
        </w:tc>
      </w:tr>
      <w:tr w:rsidR="001B1B45" w:rsidRPr="007961A8" w:rsidTr="00177575">
        <w:trPr>
          <w:cantSplit/>
        </w:trPr>
        <w:tc>
          <w:tcPr>
            <w:tcW w:w="4644" w:type="dxa"/>
            <w:hideMark/>
          </w:tcPr>
          <w:p w:rsidR="001B1B45" w:rsidRPr="007961A8" w:rsidRDefault="001B1B45" w:rsidP="00177575">
            <w:pPr>
              <w:rPr>
                <w:b/>
                <w:color w:val="000000"/>
                <w:szCs w:val="22"/>
                <w:lang w:val="fr-FR"/>
              </w:rPr>
            </w:pPr>
            <w:r w:rsidRPr="007961A8">
              <w:rPr>
                <w:b/>
                <w:color w:val="000000"/>
                <w:szCs w:val="22"/>
              </w:rPr>
              <w:t>България</w:t>
            </w:r>
          </w:p>
          <w:p w:rsidR="00C078CF" w:rsidRPr="003861EE" w:rsidRDefault="00C078CF" w:rsidP="00C078CF">
            <w:pPr>
              <w:rPr>
                <w:szCs w:val="22"/>
                <w:lang w:val="it-IT"/>
              </w:rPr>
            </w:pPr>
            <w:r w:rsidRPr="003861EE">
              <w:rPr>
                <w:szCs w:val="22"/>
                <w:lang w:val="it-IT"/>
              </w:rPr>
              <w:t>Orion Pharma Poland Sp z.o.o.</w:t>
            </w:r>
          </w:p>
          <w:p w:rsidR="001B1B45" w:rsidRDefault="00C078CF" w:rsidP="00177575">
            <w:pPr>
              <w:rPr>
                <w:szCs w:val="22"/>
                <w:lang w:val="it-IT"/>
              </w:rPr>
            </w:pPr>
            <w:r>
              <w:rPr>
                <w:szCs w:val="22"/>
                <w:lang w:val="it-IT"/>
              </w:rPr>
              <w:t>Tel.: + 48 22 </w:t>
            </w:r>
            <w:r w:rsidRPr="003861EE">
              <w:rPr>
                <w:szCs w:val="22"/>
                <w:lang w:val="it-IT"/>
              </w:rPr>
              <w:t>8333177</w:t>
            </w:r>
          </w:p>
          <w:p w:rsidR="001B1B45" w:rsidRPr="001037BA" w:rsidRDefault="001B1B45" w:rsidP="00177575">
            <w:pPr>
              <w:rPr>
                <w:b/>
                <w:szCs w:val="22"/>
                <w:lang w:val="fi-FI"/>
              </w:rPr>
            </w:pPr>
          </w:p>
        </w:tc>
        <w:tc>
          <w:tcPr>
            <w:tcW w:w="4678" w:type="dxa"/>
          </w:tcPr>
          <w:p w:rsidR="001B1B45" w:rsidRPr="00973DF6" w:rsidRDefault="001B1B45" w:rsidP="00177575">
            <w:pPr>
              <w:rPr>
                <w:rStyle w:val="Strong"/>
                <w:b w:val="0"/>
                <w:bCs w:val="0"/>
                <w:szCs w:val="22"/>
                <w:lang w:val="fi-FI"/>
              </w:rPr>
            </w:pPr>
            <w:r w:rsidRPr="007961A8">
              <w:rPr>
                <w:b/>
                <w:szCs w:val="22"/>
                <w:lang w:val="de-DE"/>
              </w:rPr>
              <w:t>Luxembourg/Luxemburg</w:t>
            </w:r>
            <w:r w:rsidRPr="007961A8">
              <w:rPr>
                <w:szCs w:val="22"/>
                <w:lang w:val="de-DE"/>
              </w:rPr>
              <w:br/>
            </w:r>
            <w:r w:rsidRPr="00973DF6">
              <w:rPr>
                <w:rStyle w:val="Strong"/>
                <w:b w:val="0"/>
                <w:lang w:val="fi-FI"/>
              </w:rPr>
              <w:t>Orion Pharma BVBA/SPRL</w:t>
            </w:r>
          </w:p>
          <w:p w:rsidR="001B1B45" w:rsidRPr="00F56B40" w:rsidRDefault="001B1B45" w:rsidP="00177575">
            <w:pPr>
              <w:pStyle w:val="Text"/>
              <w:tabs>
                <w:tab w:val="left" w:pos="567"/>
              </w:tabs>
              <w:spacing w:before="0"/>
              <w:rPr>
                <w:sz w:val="22"/>
                <w:szCs w:val="22"/>
                <w:lang w:val="fr-FR"/>
              </w:rPr>
            </w:pPr>
            <w:r w:rsidRPr="00F56B40">
              <w:rPr>
                <w:sz w:val="22"/>
                <w:szCs w:val="22"/>
              </w:rPr>
              <w:t>Tél/Tel: +32 (0)15 64 10 20</w:t>
            </w:r>
          </w:p>
          <w:p w:rsidR="001B1B45" w:rsidRPr="007961A8" w:rsidRDefault="001B1B45" w:rsidP="00177575">
            <w:pPr>
              <w:rPr>
                <w:b/>
                <w:szCs w:val="22"/>
                <w:lang w:val="sv-SE"/>
              </w:rPr>
            </w:pPr>
          </w:p>
        </w:tc>
      </w:tr>
      <w:tr w:rsidR="001B1B45" w:rsidRPr="007961A8" w:rsidTr="00177575">
        <w:trPr>
          <w:cantSplit/>
        </w:trPr>
        <w:tc>
          <w:tcPr>
            <w:tcW w:w="4644" w:type="dxa"/>
            <w:hideMark/>
          </w:tcPr>
          <w:p w:rsidR="001B1B45" w:rsidRPr="007961A8" w:rsidRDefault="001B1B45" w:rsidP="00177575">
            <w:pPr>
              <w:suppressAutoHyphens/>
              <w:rPr>
                <w:szCs w:val="22"/>
                <w:lang w:val="sv-SE" w:eastAsia="cs-CZ"/>
              </w:rPr>
            </w:pPr>
            <w:r w:rsidRPr="007961A8">
              <w:rPr>
                <w:b/>
                <w:szCs w:val="22"/>
                <w:lang w:val="sv-SE"/>
              </w:rPr>
              <w:t>Česká republika</w:t>
            </w:r>
          </w:p>
          <w:p w:rsidR="001B1B45" w:rsidRDefault="001B1B45" w:rsidP="00177575">
            <w:pPr>
              <w:suppressAutoHyphens/>
              <w:rPr>
                <w:lang w:val="fi-FI"/>
              </w:rPr>
            </w:pPr>
            <w:r w:rsidRPr="00AE2ED3">
              <w:rPr>
                <w:lang w:val="fi-FI"/>
              </w:rPr>
              <w:t>Orion Pharma s.r.o.</w:t>
            </w:r>
          </w:p>
          <w:p w:rsidR="001B1B45" w:rsidRPr="007961A8" w:rsidRDefault="001B1B45" w:rsidP="00177575">
            <w:pPr>
              <w:rPr>
                <w:b/>
                <w:szCs w:val="22"/>
                <w:lang w:eastAsia="cs-CZ"/>
              </w:rPr>
            </w:pPr>
            <w:r w:rsidRPr="00C2606D">
              <w:t xml:space="preserve">Tel: </w:t>
            </w:r>
            <w:r w:rsidRPr="00924734">
              <w:t>+420 234 703 305</w:t>
            </w:r>
          </w:p>
        </w:tc>
        <w:tc>
          <w:tcPr>
            <w:tcW w:w="4678" w:type="dxa"/>
            <w:hideMark/>
          </w:tcPr>
          <w:p w:rsidR="001B1B45" w:rsidRPr="007961A8" w:rsidRDefault="001B1B45" w:rsidP="00177575">
            <w:pPr>
              <w:rPr>
                <w:b/>
                <w:szCs w:val="22"/>
                <w:lang w:val="sv-SE" w:eastAsia="cs-CZ"/>
              </w:rPr>
            </w:pPr>
            <w:r w:rsidRPr="007961A8">
              <w:rPr>
                <w:b/>
                <w:szCs w:val="22"/>
                <w:lang w:val="sv-SE"/>
              </w:rPr>
              <w:t>Magyarország</w:t>
            </w:r>
          </w:p>
          <w:p w:rsidR="001B1B45" w:rsidRPr="00C2606D" w:rsidRDefault="001B1B45" w:rsidP="00177575">
            <w:pPr>
              <w:spacing w:line="260" w:lineRule="atLeast"/>
              <w:rPr>
                <w:b/>
                <w:szCs w:val="22"/>
              </w:rPr>
            </w:pPr>
            <w:r w:rsidRPr="00C2606D">
              <w:rPr>
                <w:rStyle w:val="Strong"/>
                <w:b w:val="0"/>
                <w:szCs w:val="22"/>
              </w:rPr>
              <w:t>Orion Pharma Kft.</w:t>
            </w:r>
          </w:p>
          <w:p w:rsidR="001B1B45" w:rsidRDefault="001B1B45" w:rsidP="00177575">
            <w:pPr>
              <w:rPr>
                <w:szCs w:val="22"/>
                <w:lang w:val="sv-SE"/>
              </w:rPr>
            </w:pPr>
            <w:r w:rsidRPr="00C2606D">
              <w:rPr>
                <w:szCs w:val="22"/>
              </w:rPr>
              <w:t>Tel.: +</w:t>
            </w:r>
            <w:r w:rsidRPr="00C2606D">
              <w:t>36 1 239 9095</w:t>
            </w:r>
          </w:p>
          <w:p w:rsidR="001B1B45" w:rsidRPr="007961A8" w:rsidRDefault="001B1B45" w:rsidP="00177575">
            <w:pPr>
              <w:rPr>
                <w:szCs w:val="22"/>
                <w:lang w:val="fr-FR" w:eastAsia="cs-CZ"/>
              </w:rPr>
            </w:pPr>
          </w:p>
        </w:tc>
      </w:tr>
      <w:tr w:rsidR="001B1B45" w:rsidRPr="007961A8" w:rsidTr="00177575">
        <w:trPr>
          <w:cantSplit/>
        </w:trPr>
        <w:tc>
          <w:tcPr>
            <w:tcW w:w="4644" w:type="dxa"/>
            <w:hideMark/>
          </w:tcPr>
          <w:p w:rsidR="001B1B45" w:rsidRPr="007961A8" w:rsidRDefault="001B1B45" w:rsidP="00177575">
            <w:pPr>
              <w:spacing w:line="240" w:lineRule="auto"/>
              <w:ind w:right="-45"/>
              <w:rPr>
                <w:szCs w:val="22"/>
                <w:lang w:eastAsia="cs-CZ"/>
              </w:rPr>
            </w:pPr>
            <w:r w:rsidRPr="007961A8">
              <w:rPr>
                <w:b/>
                <w:szCs w:val="22"/>
              </w:rPr>
              <w:t>Danmark</w:t>
            </w:r>
            <w:r w:rsidRPr="007961A8">
              <w:rPr>
                <w:szCs w:val="22"/>
              </w:rPr>
              <w:t xml:space="preserve"> </w:t>
            </w:r>
            <w:r w:rsidRPr="007961A8">
              <w:rPr>
                <w:szCs w:val="22"/>
              </w:rPr>
              <w:br/>
              <w:t>Orion Pharma A/S</w:t>
            </w:r>
            <w:r w:rsidRPr="007961A8">
              <w:rPr>
                <w:szCs w:val="22"/>
              </w:rPr>
              <w:br/>
              <w:t xml:space="preserve">Tlf: </w:t>
            </w:r>
            <w:r w:rsidRPr="00CE0B6E">
              <w:rPr>
                <w:szCs w:val="22"/>
              </w:rPr>
              <w:t>+45 8614 0000</w:t>
            </w:r>
          </w:p>
        </w:tc>
        <w:tc>
          <w:tcPr>
            <w:tcW w:w="4678" w:type="dxa"/>
            <w:hideMark/>
          </w:tcPr>
          <w:p w:rsidR="001B1B45" w:rsidRPr="007961A8" w:rsidRDefault="001B1B45" w:rsidP="00177575">
            <w:pPr>
              <w:suppressAutoHyphens/>
              <w:rPr>
                <w:b/>
                <w:szCs w:val="22"/>
                <w:lang w:val="fr-FR" w:eastAsia="cs-CZ"/>
              </w:rPr>
            </w:pPr>
            <w:r w:rsidRPr="007961A8">
              <w:rPr>
                <w:b/>
                <w:szCs w:val="22"/>
                <w:lang w:val="fr-FR"/>
              </w:rPr>
              <w:t>Malta</w:t>
            </w:r>
          </w:p>
          <w:p w:rsidR="00C078CF" w:rsidRPr="002E7B63" w:rsidRDefault="00C078CF" w:rsidP="00C078CF">
            <w:pPr>
              <w:spacing w:line="240" w:lineRule="auto"/>
              <w:rPr>
                <w:szCs w:val="22"/>
                <w:lang w:val="it-IT"/>
              </w:rPr>
            </w:pPr>
            <w:r w:rsidRPr="002E7B63">
              <w:rPr>
                <w:szCs w:val="22"/>
                <w:lang w:val="it-IT"/>
              </w:rPr>
              <w:t>Salomone Pharma</w:t>
            </w:r>
          </w:p>
          <w:p w:rsidR="001B1B45" w:rsidRPr="007961A8" w:rsidRDefault="00C078CF" w:rsidP="00177575">
            <w:pPr>
              <w:spacing w:after="180"/>
              <w:ind w:right="-45"/>
              <w:rPr>
                <w:szCs w:val="22"/>
                <w:lang w:eastAsia="cs-CZ"/>
              </w:rPr>
            </w:pPr>
            <w:r>
              <w:rPr>
                <w:szCs w:val="22"/>
                <w:lang w:val="it-IT"/>
              </w:rPr>
              <w:t>Tel: +356 </w:t>
            </w:r>
            <w:r w:rsidRPr="002E7B63">
              <w:rPr>
                <w:szCs w:val="22"/>
                <w:lang w:val="it-IT"/>
              </w:rPr>
              <w:t>21220174</w:t>
            </w:r>
          </w:p>
        </w:tc>
      </w:tr>
      <w:tr w:rsidR="001B1B45" w:rsidRPr="00973DF6" w:rsidTr="00177575">
        <w:trPr>
          <w:cantSplit/>
        </w:trPr>
        <w:tc>
          <w:tcPr>
            <w:tcW w:w="4644" w:type="dxa"/>
            <w:hideMark/>
          </w:tcPr>
          <w:p w:rsidR="001B1B45" w:rsidRPr="007961A8" w:rsidRDefault="001B1B45" w:rsidP="00177575">
            <w:pPr>
              <w:spacing w:line="240" w:lineRule="auto"/>
              <w:ind w:right="-45"/>
              <w:rPr>
                <w:szCs w:val="22"/>
                <w:lang w:val="de-DE" w:eastAsia="cs-CZ"/>
              </w:rPr>
            </w:pPr>
            <w:r w:rsidRPr="007961A8">
              <w:rPr>
                <w:b/>
                <w:szCs w:val="22"/>
                <w:lang w:val="de-DE"/>
              </w:rPr>
              <w:t>Deutschland</w:t>
            </w:r>
            <w:r w:rsidRPr="007961A8">
              <w:rPr>
                <w:szCs w:val="22"/>
                <w:lang w:val="de-DE"/>
              </w:rPr>
              <w:t xml:space="preserve"> </w:t>
            </w:r>
            <w:r w:rsidRPr="007961A8">
              <w:rPr>
                <w:szCs w:val="22"/>
                <w:lang w:val="de-DE"/>
              </w:rPr>
              <w:br/>
              <w:t>Orion Pharma GmbH</w:t>
            </w:r>
          </w:p>
          <w:p w:rsidR="001B1B45" w:rsidRPr="007961A8" w:rsidRDefault="001B1B45" w:rsidP="00177575">
            <w:pPr>
              <w:spacing w:line="240" w:lineRule="auto"/>
              <w:ind w:right="-45"/>
              <w:rPr>
                <w:szCs w:val="22"/>
                <w:lang w:val="de-DE" w:eastAsia="cs-CZ"/>
              </w:rPr>
            </w:pPr>
            <w:r w:rsidRPr="007961A8">
              <w:rPr>
                <w:szCs w:val="22"/>
                <w:lang w:val="de-DE"/>
              </w:rPr>
              <w:t>Tel: +49 40 899 6890</w:t>
            </w:r>
          </w:p>
        </w:tc>
        <w:tc>
          <w:tcPr>
            <w:tcW w:w="4678" w:type="dxa"/>
            <w:hideMark/>
          </w:tcPr>
          <w:p w:rsidR="001B1B45" w:rsidRPr="00973DF6" w:rsidRDefault="001B1B45" w:rsidP="00177575">
            <w:pPr>
              <w:rPr>
                <w:rStyle w:val="Strong"/>
                <w:b w:val="0"/>
                <w:bCs w:val="0"/>
                <w:szCs w:val="22"/>
                <w:lang w:val="sv-SE"/>
              </w:rPr>
            </w:pPr>
            <w:r w:rsidRPr="007961A8">
              <w:rPr>
                <w:b/>
                <w:szCs w:val="22"/>
                <w:lang w:val="sv-SE"/>
              </w:rPr>
              <w:t>Nederland</w:t>
            </w:r>
            <w:r w:rsidRPr="007961A8">
              <w:rPr>
                <w:szCs w:val="22"/>
                <w:lang w:val="sv-SE"/>
              </w:rPr>
              <w:br/>
            </w:r>
            <w:r w:rsidRPr="00973DF6">
              <w:rPr>
                <w:rStyle w:val="Strong"/>
                <w:b w:val="0"/>
                <w:lang w:val="sv-SE"/>
              </w:rPr>
              <w:t>Orion Pharma BVBA/SPRL</w:t>
            </w:r>
          </w:p>
          <w:p w:rsidR="001B1B45" w:rsidRPr="00973DF6" w:rsidRDefault="001B1B45" w:rsidP="00177575">
            <w:pPr>
              <w:pStyle w:val="Text"/>
              <w:tabs>
                <w:tab w:val="left" w:pos="567"/>
              </w:tabs>
              <w:spacing w:before="0" w:after="180"/>
              <w:rPr>
                <w:sz w:val="22"/>
                <w:szCs w:val="22"/>
                <w:lang w:val="sv-SE" w:eastAsia="cs-CZ"/>
              </w:rPr>
            </w:pPr>
            <w:r w:rsidRPr="00973DF6">
              <w:rPr>
                <w:sz w:val="22"/>
                <w:szCs w:val="22"/>
                <w:lang w:val="sv-SE"/>
              </w:rPr>
              <w:t>Tél/Tel: +32 (0)15 64 10 20</w:t>
            </w:r>
          </w:p>
        </w:tc>
      </w:tr>
      <w:tr w:rsidR="001B1B45" w:rsidRPr="007961A8" w:rsidTr="00177575">
        <w:trPr>
          <w:cantSplit/>
        </w:trPr>
        <w:tc>
          <w:tcPr>
            <w:tcW w:w="4644" w:type="dxa"/>
            <w:hideMark/>
          </w:tcPr>
          <w:p w:rsidR="001B1B45" w:rsidRPr="007961A8" w:rsidRDefault="001B1B45" w:rsidP="00177575">
            <w:pPr>
              <w:suppressAutoHyphens/>
              <w:rPr>
                <w:b/>
                <w:bCs/>
                <w:szCs w:val="22"/>
                <w:lang w:val="fi-FI" w:eastAsia="cs-CZ"/>
              </w:rPr>
            </w:pPr>
            <w:r w:rsidRPr="007961A8">
              <w:rPr>
                <w:b/>
                <w:bCs/>
                <w:szCs w:val="22"/>
                <w:lang w:val="fi-FI"/>
              </w:rPr>
              <w:t>Eesti</w:t>
            </w:r>
          </w:p>
          <w:p w:rsidR="001B1B45" w:rsidRPr="007961A8" w:rsidRDefault="001B1B45" w:rsidP="00177575">
            <w:pPr>
              <w:rPr>
                <w:szCs w:val="22"/>
                <w:lang w:val="fi-FI"/>
              </w:rPr>
            </w:pPr>
            <w:r w:rsidRPr="007961A8">
              <w:rPr>
                <w:szCs w:val="22"/>
                <w:lang w:val="fi-FI"/>
              </w:rPr>
              <w:t>Orion Pharma Eesti OÜ</w:t>
            </w:r>
          </w:p>
          <w:p w:rsidR="001B1B45" w:rsidRPr="007961A8" w:rsidRDefault="001B1B45" w:rsidP="00177575">
            <w:pPr>
              <w:rPr>
                <w:szCs w:val="22"/>
                <w:lang w:val="fi-FI" w:eastAsia="cs-CZ"/>
              </w:rPr>
            </w:pPr>
            <w:r w:rsidRPr="007961A8">
              <w:rPr>
                <w:szCs w:val="22"/>
                <w:lang w:val="fi-FI"/>
              </w:rPr>
              <w:t>Tel: +372 66 44 55</w:t>
            </w:r>
            <w:r>
              <w:rPr>
                <w:szCs w:val="22"/>
                <w:lang w:val="fi-FI"/>
              </w:rPr>
              <w:t>0</w:t>
            </w:r>
          </w:p>
        </w:tc>
        <w:tc>
          <w:tcPr>
            <w:tcW w:w="4678" w:type="dxa"/>
            <w:hideMark/>
          </w:tcPr>
          <w:p w:rsidR="001B1B45" w:rsidRPr="007961A8" w:rsidRDefault="001B1B45" w:rsidP="00177575">
            <w:pPr>
              <w:ind w:right="-45"/>
              <w:rPr>
                <w:szCs w:val="22"/>
                <w:lang w:eastAsia="cs-CZ"/>
              </w:rPr>
            </w:pPr>
            <w:r w:rsidRPr="007961A8">
              <w:rPr>
                <w:b/>
                <w:szCs w:val="22"/>
              </w:rPr>
              <w:t>Norge</w:t>
            </w:r>
          </w:p>
          <w:p w:rsidR="001B1B45" w:rsidRPr="007961A8" w:rsidRDefault="001B1B45" w:rsidP="00177575">
            <w:pPr>
              <w:suppressAutoHyphens/>
              <w:spacing w:line="240" w:lineRule="auto"/>
              <w:rPr>
                <w:szCs w:val="22"/>
              </w:rPr>
            </w:pPr>
            <w:r w:rsidRPr="007961A8">
              <w:rPr>
                <w:szCs w:val="22"/>
              </w:rPr>
              <w:t>Orion Pharma AS</w:t>
            </w:r>
          </w:p>
          <w:p w:rsidR="001B1B45" w:rsidRPr="007961A8" w:rsidRDefault="001B1B45" w:rsidP="00177575">
            <w:pPr>
              <w:spacing w:after="180"/>
              <w:ind w:right="-45"/>
              <w:rPr>
                <w:szCs w:val="22"/>
                <w:lang w:val="de-DE" w:eastAsia="cs-CZ"/>
              </w:rPr>
            </w:pPr>
            <w:r w:rsidRPr="007961A8">
              <w:rPr>
                <w:szCs w:val="22"/>
              </w:rPr>
              <w:t>Tlf: +47 40 00 42 10</w:t>
            </w:r>
          </w:p>
        </w:tc>
      </w:tr>
      <w:tr w:rsidR="001B1B45" w:rsidRPr="00973DF6" w:rsidTr="00177575">
        <w:trPr>
          <w:cantSplit/>
        </w:trPr>
        <w:tc>
          <w:tcPr>
            <w:tcW w:w="4644" w:type="dxa"/>
          </w:tcPr>
          <w:p w:rsidR="001B1B45" w:rsidRPr="00F56B40" w:rsidRDefault="001B1B45" w:rsidP="00177575">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t xml:space="preserve"> </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1B1B45" w:rsidRPr="007961A8" w:rsidRDefault="001B1B45" w:rsidP="00177575">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1B1B45" w:rsidRPr="007961A8" w:rsidRDefault="001B1B45" w:rsidP="00177575">
            <w:pPr>
              <w:ind w:right="-45"/>
              <w:rPr>
                <w:b/>
                <w:szCs w:val="22"/>
                <w:lang w:eastAsia="cs-CZ"/>
              </w:rPr>
            </w:pPr>
          </w:p>
        </w:tc>
        <w:tc>
          <w:tcPr>
            <w:tcW w:w="4678" w:type="dxa"/>
            <w:hideMark/>
          </w:tcPr>
          <w:p w:rsidR="001B1B45" w:rsidRPr="007961A8" w:rsidRDefault="001B1B45" w:rsidP="00177575">
            <w:pPr>
              <w:spacing w:line="240" w:lineRule="auto"/>
              <w:ind w:right="-45"/>
              <w:rPr>
                <w:szCs w:val="22"/>
                <w:lang w:val="de-DE" w:eastAsia="cs-CZ"/>
              </w:rPr>
            </w:pPr>
            <w:r w:rsidRPr="007961A8">
              <w:rPr>
                <w:b/>
                <w:szCs w:val="22"/>
                <w:lang w:val="de-DE"/>
              </w:rPr>
              <w:t>Österreich</w:t>
            </w:r>
            <w:r w:rsidRPr="007961A8">
              <w:rPr>
                <w:szCs w:val="22"/>
                <w:lang w:val="de-DE"/>
              </w:rPr>
              <w:br/>
              <w:t>Orion Pharma GmbH</w:t>
            </w:r>
          </w:p>
          <w:p w:rsidR="001B1B45" w:rsidRPr="00973DF6" w:rsidRDefault="001B1B45" w:rsidP="00177575">
            <w:pPr>
              <w:pStyle w:val="Text"/>
              <w:tabs>
                <w:tab w:val="left" w:pos="567"/>
              </w:tabs>
              <w:spacing w:before="0" w:after="180"/>
              <w:rPr>
                <w:sz w:val="22"/>
                <w:szCs w:val="22"/>
                <w:lang w:val="sv-SE" w:eastAsia="cs-CZ"/>
              </w:rPr>
            </w:pPr>
            <w:r w:rsidRPr="008E2834">
              <w:rPr>
                <w:sz w:val="22"/>
                <w:szCs w:val="22"/>
                <w:lang w:val="de-DE"/>
              </w:rPr>
              <w:t>Tel: +49 40 899 6890</w:t>
            </w:r>
          </w:p>
        </w:tc>
      </w:tr>
      <w:tr w:rsidR="001B1B45" w:rsidRPr="007961A8" w:rsidTr="00177575">
        <w:trPr>
          <w:cantSplit/>
        </w:trPr>
        <w:tc>
          <w:tcPr>
            <w:tcW w:w="4644" w:type="dxa"/>
          </w:tcPr>
          <w:p w:rsidR="001B1B45" w:rsidRPr="00973DF6" w:rsidRDefault="001B1B45" w:rsidP="00177575">
            <w:pPr>
              <w:pStyle w:val="Text"/>
              <w:tabs>
                <w:tab w:val="left" w:pos="567"/>
              </w:tabs>
              <w:spacing w:before="0"/>
              <w:rPr>
                <w:szCs w:val="22"/>
                <w:lang w:val="sv-SE"/>
              </w:rPr>
            </w:pPr>
            <w:r w:rsidRPr="007961A8">
              <w:rPr>
                <w:b/>
                <w:sz w:val="22"/>
                <w:szCs w:val="22"/>
                <w:lang w:val="it-IT"/>
              </w:rPr>
              <w:t>España</w:t>
            </w:r>
            <w:r w:rsidRPr="007961A8">
              <w:rPr>
                <w:sz w:val="22"/>
                <w:szCs w:val="22"/>
                <w:lang w:val="it-IT"/>
              </w:rPr>
              <w:t xml:space="preserve"> </w:t>
            </w:r>
            <w:r w:rsidRPr="007961A8">
              <w:rPr>
                <w:sz w:val="22"/>
                <w:szCs w:val="22"/>
                <w:lang w:val="it-IT"/>
              </w:rPr>
              <w:br/>
            </w:r>
            <w:r w:rsidRPr="00973DF6">
              <w:rPr>
                <w:sz w:val="22"/>
                <w:szCs w:val="22"/>
                <w:lang w:val="sv-SE"/>
              </w:rPr>
              <w:t>Orion Pharma S.L.</w:t>
            </w:r>
          </w:p>
          <w:p w:rsidR="001B1B45" w:rsidRPr="007961A8" w:rsidRDefault="001B1B45" w:rsidP="00177575">
            <w:pPr>
              <w:pStyle w:val="Text"/>
              <w:tabs>
                <w:tab w:val="left" w:pos="567"/>
              </w:tabs>
              <w:spacing w:before="0"/>
              <w:rPr>
                <w:sz w:val="22"/>
                <w:szCs w:val="22"/>
                <w:lang w:val="en-GB"/>
              </w:rPr>
            </w:pPr>
            <w:r w:rsidRPr="00F56B40">
              <w:rPr>
                <w:sz w:val="22"/>
                <w:szCs w:val="22"/>
              </w:rPr>
              <w:t>Tel: + 34 91 599 86 01</w:t>
            </w:r>
          </w:p>
          <w:p w:rsidR="001B1B45" w:rsidRPr="007961A8" w:rsidRDefault="001B1B45" w:rsidP="00177575">
            <w:pPr>
              <w:ind w:right="-45"/>
              <w:rPr>
                <w:b/>
                <w:szCs w:val="22"/>
                <w:lang w:eastAsia="cs-CZ"/>
              </w:rPr>
            </w:pPr>
          </w:p>
        </w:tc>
        <w:tc>
          <w:tcPr>
            <w:tcW w:w="4678" w:type="dxa"/>
            <w:hideMark/>
          </w:tcPr>
          <w:p w:rsidR="001B1B45" w:rsidRPr="00973DF6" w:rsidRDefault="001B1B45" w:rsidP="00177575">
            <w:pPr>
              <w:rPr>
                <w:b/>
                <w:szCs w:val="22"/>
                <w:lang w:val="sv-SE" w:eastAsia="cs-CZ"/>
              </w:rPr>
            </w:pPr>
            <w:r w:rsidRPr="00973DF6">
              <w:rPr>
                <w:b/>
                <w:szCs w:val="22"/>
                <w:lang w:val="sv-SE"/>
              </w:rPr>
              <w:t>Polska</w:t>
            </w:r>
          </w:p>
          <w:p w:rsidR="001B1B45" w:rsidRPr="00973DF6" w:rsidRDefault="001B1B45" w:rsidP="00177575">
            <w:pPr>
              <w:rPr>
                <w:szCs w:val="22"/>
                <w:lang w:val="sv-SE"/>
              </w:rPr>
            </w:pPr>
            <w:r w:rsidRPr="007961A8">
              <w:rPr>
                <w:szCs w:val="22"/>
                <w:lang w:val="sv-SE"/>
              </w:rPr>
              <w:t>Orion Pharma Poland Sp z.o.o.</w:t>
            </w:r>
          </w:p>
          <w:p w:rsidR="001B1B45" w:rsidRPr="007961A8" w:rsidRDefault="001B1B45" w:rsidP="00177575">
            <w:pPr>
              <w:spacing w:after="180"/>
              <w:rPr>
                <w:szCs w:val="22"/>
                <w:lang w:eastAsia="cs-CZ"/>
              </w:rPr>
            </w:pPr>
            <w:r w:rsidRPr="007961A8">
              <w:rPr>
                <w:szCs w:val="22"/>
              </w:rPr>
              <w:t>Tel.: + 48 22 8333177</w:t>
            </w:r>
          </w:p>
        </w:tc>
      </w:tr>
      <w:tr w:rsidR="001B1B45" w:rsidRPr="007961A8" w:rsidTr="00177575">
        <w:trPr>
          <w:cantSplit/>
        </w:trPr>
        <w:tc>
          <w:tcPr>
            <w:tcW w:w="4644" w:type="dxa"/>
          </w:tcPr>
          <w:p w:rsidR="001B1B45" w:rsidRPr="00F56B40" w:rsidRDefault="001B1B45" w:rsidP="00177575">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t xml:space="preserve"> </w:t>
            </w:r>
            <w:r w:rsidRPr="007961A8">
              <w:rPr>
                <w:sz w:val="22"/>
                <w:szCs w:val="22"/>
                <w:lang w:val="fr-FR"/>
              </w:rPr>
              <w:br/>
            </w:r>
            <w:r w:rsidRPr="00F56B40">
              <w:rPr>
                <w:rFonts w:eastAsia="Calibri"/>
                <w:sz w:val="22"/>
                <w:szCs w:val="22"/>
                <w:lang w:eastAsia="en-GB"/>
              </w:rPr>
              <w:t>Centre Spécialités Pharmaceutiques</w:t>
            </w:r>
          </w:p>
          <w:p w:rsidR="001B1B45" w:rsidRPr="007961A8" w:rsidRDefault="001B1B45" w:rsidP="00177575">
            <w:pPr>
              <w:pStyle w:val="Text"/>
              <w:tabs>
                <w:tab w:val="left" w:pos="567"/>
              </w:tabs>
              <w:spacing w:before="0"/>
              <w:rPr>
                <w:sz w:val="22"/>
                <w:szCs w:val="22"/>
                <w:lang w:val="fr-FR"/>
              </w:rPr>
            </w:pPr>
            <w:r w:rsidRPr="00F56B40">
              <w:rPr>
                <w:rFonts w:eastAsia="Calibri"/>
                <w:sz w:val="22"/>
                <w:szCs w:val="22"/>
                <w:lang w:eastAsia="en-GB"/>
              </w:rPr>
              <w:t>Tel: + 33 (0) 1 47 04 80 46</w:t>
            </w:r>
          </w:p>
          <w:p w:rsidR="001B1B45" w:rsidRPr="007961A8" w:rsidRDefault="001B1B45" w:rsidP="00177575">
            <w:pPr>
              <w:ind w:right="-45"/>
              <w:rPr>
                <w:b/>
                <w:szCs w:val="22"/>
                <w:lang w:val="fr-FR" w:eastAsia="cs-CZ"/>
              </w:rPr>
            </w:pPr>
          </w:p>
        </w:tc>
        <w:tc>
          <w:tcPr>
            <w:tcW w:w="4678" w:type="dxa"/>
            <w:hideMark/>
          </w:tcPr>
          <w:p w:rsidR="001B1B45" w:rsidRPr="00F56B40" w:rsidRDefault="001B1B45" w:rsidP="00177575">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F56B40">
              <w:rPr>
                <w:sz w:val="22"/>
                <w:szCs w:val="22"/>
              </w:rPr>
              <w:t>Orionfin Unipessoal Lda</w:t>
            </w:r>
          </w:p>
          <w:p w:rsidR="001B1B45" w:rsidRPr="007961A8" w:rsidRDefault="001B1B45" w:rsidP="00177575">
            <w:pPr>
              <w:spacing w:after="180"/>
              <w:ind w:right="-45"/>
              <w:rPr>
                <w:szCs w:val="22"/>
                <w:lang w:val="fr-FR" w:eastAsia="cs-CZ"/>
              </w:rPr>
            </w:pPr>
            <w:r w:rsidRPr="00F56B40">
              <w:rPr>
                <w:szCs w:val="22"/>
              </w:rPr>
              <w:t>Tel: + 351 21 154 68 20</w:t>
            </w:r>
          </w:p>
        </w:tc>
      </w:tr>
      <w:tr w:rsidR="001B1B45" w:rsidRPr="007961A8" w:rsidTr="00177575">
        <w:trPr>
          <w:cantSplit/>
        </w:trPr>
        <w:tc>
          <w:tcPr>
            <w:tcW w:w="4644" w:type="dxa"/>
            <w:hideMark/>
          </w:tcPr>
          <w:p w:rsidR="001B1B45" w:rsidRPr="002D6D28" w:rsidRDefault="001B1B45" w:rsidP="00177575">
            <w:pPr>
              <w:spacing w:line="240" w:lineRule="auto"/>
              <w:ind w:right="-45"/>
              <w:rPr>
                <w:b/>
                <w:szCs w:val="22"/>
                <w:lang w:val="fi-FI" w:eastAsia="cs-CZ"/>
              </w:rPr>
            </w:pPr>
            <w:r w:rsidRPr="002D6D28">
              <w:rPr>
                <w:b/>
                <w:szCs w:val="22"/>
                <w:lang w:val="fi-FI" w:eastAsia="cs-CZ"/>
              </w:rPr>
              <w:t>Hrvatska</w:t>
            </w:r>
          </w:p>
          <w:p w:rsidR="001B1B45" w:rsidRDefault="001B1B45" w:rsidP="00177575">
            <w:pPr>
              <w:rPr>
                <w:rStyle w:val="Strong"/>
                <w:b w:val="0"/>
                <w:szCs w:val="22"/>
                <w:lang w:val="fi-FI"/>
              </w:rPr>
            </w:pPr>
            <w:r w:rsidRPr="00E15FA7">
              <w:rPr>
                <w:rStyle w:val="Strong"/>
                <w:b w:val="0"/>
                <w:szCs w:val="22"/>
                <w:lang w:val="fi-FI"/>
              </w:rPr>
              <w:t>Orion Pharma d.o.o.</w:t>
            </w:r>
          </w:p>
          <w:p w:rsidR="001B1B45" w:rsidRPr="007961A8" w:rsidRDefault="001B1B45" w:rsidP="00177575">
            <w:pPr>
              <w:spacing w:line="240" w:lineRule="auto"/>
              <w:ind w:right="-45"/>
              <w:rPr>
                <w:szCs w:val="22"/>
                <w:lang w:eastAsia="cs-CZ"/>
              </w:rPr>
            </w:pPr>
            <w:r w:rsidRPr="00E15FA7">
              <w:rPr>
                <w:szCs w:val="22"/>
                <w:lang w:val="fi-FI"/>
              </w:rPr>
              <w:t>Tel:</w:t>
            </w:r>
            <w:r w:rsidRPr="00E15FA7">
              <w:rPr>
                <w:lang w:val="fi-FI"/>
              </w:rPr>
              <w:t xml:space="preserve"> +386 (0) 1 600 8015</w:t>
            </w:r>
          </w:p>
        </w:tc>
        <w:tc>
          <w:tcPr>
            <w:tcW w:w="4678" w:type="dxa"/>
            <w:hideMark/>
          </w:tcPr>
          <w:p w:rsidR="001B1B45" w:rsidRPr="007961A8" w:rsidRDefault="001B1B45" w:rsidP="00177575">
            <w:pPr>
              <w:autoSpaceDE w:val="0"/>
              <w:autoSpaceDN w:val="0"/>
              <w:adjustRightInd w:val="0"/>
              <w:spacing w:line="240" w:lineRule="exact"/>
              <w:rPr>
                <w:b/>
                <w:bCs/>
                <w:color w:val="000000"/>
                <w:szCs w:val="22"/>
                <w:lang w:val="fr-FR"/>
              </w:rPr>
            </w:pPr>
            <w:r w:rsidRPr="007961A8">
              <w:rPr>
                <w:b/>
                <w:bCs/>
                <w:color w:val="000000"/>
                <w:szCs w:val="22"/>
                <w:lang w:val="fr-FR"/>
              </w:rPr>
              <w:t>România</w:t>
            </w:r>
          </w:p>
          <w:p w:rsidR="001B1B45" w:rsidRPr="003A46F8" w:rsidRDefault="001B1B45" w:rsidP="00177575">
            <w:pPr>
              <w:autoSpaceDE w:val="0"/>
              <w:autoSpaceDN w:val="0"/>
              <w:adjustRightInd w:val="0"/>
              <w:spacing w:line="240" w:lineRule="auto"/>
              <w:rPr>
                <w:color w:val="000000"/>
                <w:szCs w:val="22"/>
                <w:lang w:val="fr-FR"/>
              </w:rPr>
            </w:pPr>
            <w:r w:rsidRPr="003A46F8">
              <w:rPr>
                <w:szCs w:val="22"/>
                <w:lang w:val="it-IT"/>
              </w:rPr>
              <w:t>Orion Corporation</w:t>
            </w:r>
          </w:p>
          <w:p w:rsidR="001B1B45" w:rsidRDefault="001B1B45" w:rsidP="00177575">
            <w:pPr>
              <w:rPr>
                <w:color w:val="000000"/>
                <w:szCs w:val="22"/>
                <w:lang w:val="fr-FR"/>
              </w:rPr>
            </w:pPr>
            <w:r w:rsidRPr="00D715EB">
              <w:rPr>
                <w:color w:val="000000"/>
                <w:szCs w:val="22"/>
                <w:lang w:val="fr-FR"/>
              </w:rPr>
              <w:t>Tel: +358 10 4261</w:t>
            </w:r>
          </w:p>
          <w:p w:rsidR="001B1B45" w:rsidRPr="007961A8" w:rsidRDefault="001B1B45" w:rsidP="00177575">
            <w:pPr>
              <w:rPr>
                <w:szCs w:val="22"/>
                <w:lang w:eastAsia="cs-CZ"/>
              </w:rPr>
            </w:pPr>
          </w:p>
        </w:tc>
      </w:tr>
      <w:tr w:rsidR="001B1B45" w:rsidRPr="007961A8" w:rsidTr="00177575">
        <w:trPr>
          <w:cantSplit/>
        </w:trPr>
        <w:tc>
          <w:tcPr>
            <w:tcW w:w="4644" w:type="dxa"/>
            <w:hideMark/>
          </w:tcPr>
          <w:p w:rsidR="001B1B45" w:rsidRPr="007961A8" w:rsidRDefault="001B1B45" w:rsidP="00177575">
            <w:pPr>
              <w:spacing w:line="240" w:lineRule="auto"/>
              <w:rPr>
                <w:szCs w:val="22"/>
                <w:lang w:eastAsia="cs-CZ"/>
              </w:rPr>
            </w:pPr>
            <w:r w:rsidRPr="007961A8">
              <w:rPr>
                <w:b/>
                <w:szCs w:val="22"/>
              </w:rPr>
              <w:t>Ireland</w:t>
            </w:r>
            <w:r w:rsidRPr="007961A8">
              <w:rPr>
                <w:szCs w:val="22"/>
              </w:rPr>
              <w:t xml:space="preserve"> </w:t>
            </w:r>
            <w:r w:rsidRPr="007961A8">
              <w:rPr>
                <w:szCs w:val="22"/>
              </w:rPr>
              <w:br/>
              <w:t>Orion Pharma (Ireland) Ltd.</w:t>
            </w:r>
          </w:p>
          <w:p w:rsidR="001B1B45" w:rsidRPr="007961A8" w:rsidRDefault="001B1B45" w:rsidP="00177575">
            <w:pPr>
              <w:spacing w:line="240" w:lineRule="auto"/>
              <w:rPr>
                <w:szCs w:val="22"/>
              </w:rPr>
            </w:pPr>
            <w:r w:rsidRPr="007961A8">
              <w:rPr>
                <w:szCs w:val="22"/>
              </w:rPr>
              <w:t>c/o Allphar Services Ltd.</w:t>
            </w:r>
          </w:p>
          <w:p w:rsidR="001B1B45" w:rsidRDefault="001B1B45" w:rsidP="00177575">
            <w:pPr>
              <w:suppressAutoHyphens/>
              <w:spacing w:line="240" w:lineRule="auto"/>
              <w:rPr>
                <w:szCs w:val="22"/>
              </w:rPr>
            </w:pPr>
            <w:r w:rsidRPr="007961A8">
              <w:rPr>
                <w:szCs w:val="22"/>
              </w:rPr>
              <w:t xml:space="preserve">Tel: </w:t>
            </w:r>
            <w:r>
              <w:rPr>
                <w:szCs w:val="22"/>
              </w:rPr>
              <w:t>+353 1 428 7777</w:t>
            </w:r>
          </w:p>
          <w:p w:rsidR="001B1B45" w:rsidRPr="007961A8" w:rsidRDefault="001B1B45" w:rsidP="00177575">
            <w:pPr>
              <w:suppressAutoHyphens/>
              <w:spacing w:line="240" w:lineRule="auto"/>
              <w:rPr>
                <w:szCs w:val="22"/>
                <w:lang w:eastAsia="cs-CZ"/>
              </w:rPr>
            </w:pPr>
          </w:p>
        </w:tc>
        <w:tc>
          <w:tcPr>
            <w:tcW w:w="4678" w:type="dxa"/>
            <w:hideMark/>
          </w:tcPr>
          <w:p w:rsidR="001B1B45" w:rsidRPr="007961A8" w:rsidRDefault="001B1B45" w:rsidP="00177575">
            <w:pPr>
              <w:rPr>
                <w:szCs w:val="22"/>
                <w:lang w:val="it-IT" w:eastAsia="cs-CZ"/>
              </w:rPr>
            </w:pPr>
            <w:r w:rsidRPr="007961A8">
              <w:rPr>
                <w:b/>
                <w:szCs w:val="22"/>
                <w:lang w:val="it-IT"/>
              </w:rPr>
              <w:t>Slovenija</w:t>
            </w:r>
          </w:p>
          <w:p w:rsidR="001B1B45" w:rsidRDefault="001B1B45" w:rsidP="00177575">
            <w:pPr>
              <w:rPr>
                <w:rStyle w:val="Strong"/>
                <w:b w:val="0"/>
                <w:szCs w:val="22"/>
                <w:lang w:val="fi-FI"/>
              </w:rPr>
            </w:pPr>
            <w:r w:rsidRPr="00E15FA7">
              <w:rPr>
                <w:rStyle w:val="Strong"/>
                <w:b w:val="0"/>
                <w:szCs w:val="22"/>
                <w:lang w:val="fi-FI"/>
              </w:rPr>
              <w:t>Orion Pharma d.o.o.</w:t>
            </w:r>
          </w:p>
          <w:p w:rsidR="001B1B45" w:rsidRPr="007961A8" w:rsidRDefault="001B1B45" w:rsidP="00177575">
            <w:pPr>
              <w:spacing w:after="180"/>
              <w:rPr>
                <w:b/>
                <w:szCs w:val="22"/>
                <w:lang w:eastAsia="cs-CZ"/>
              </w:rPr>
            </w:pPr>
            <w:r w:rsidRPr="00E15FA7">
              <w:rPr>
                <w:szCs w:val="22"/>
                <w:lang w:val="fi-FI"/>
              </w:rPr>
              <w:t>Tel:</w:t>
            </w:r>
            <w:r w:rsidRPr="00E15FA7">
              <w:rPr>
                <w:lang w:val="fi-FI"/>
              </w:rPr>
              <w:t xml:space="preserve"> +386 (0) 1 600 8015</w:t>
            </w:r>
          </w:p>
        </w:tc>
      </w:tr>
      <w:tr w:rsidR="001B1B45" w:rsidRPr="007961A8" w:rsidTr="00177575">
        <w:trPr>
          <w:cantSplit/>
        </w:trPr>
        <w:tc>
          <w:tcPr>
            <w:tcW w:w="4644" w:type="dxa"/>
            <w:hideMark/>
          </w:tcPr>
          <w:p w:rsidR="001B1B45" w:rsidRPr="007961A8" w:rsidRDefault="001B1B45" w:rsidP="00177575">
            <w:pPr>
              <w:ind w:right="-45"/>
              <w:rPr>
                <w:b/>
                <w:szCs w:val="22"/>
                <w:lang w:eastAsia="cs-CZ"/>
              </w:rPr>
            </w:pPr>
            <w:r>
              <w:rPr>
                <w:b/>
                <w:szCs w:val="22"/>
              </w:rPr>
              <w:t>Ísland</w:t>
            </w:r>
          </w:p>
          <w:p w:rsidR="001B1B45" w:rsidRPr="00F0006F" w:rsidRDefault="001B1B45" w:rsidP="00177575">
            <w:pPr>
              <w:spacing w:line="240" w:lineRule="auto"/>
              <w:rPr>
                <w:szCs w:val="22"/>
              </w:rPr>
            </w:pPr>
            <w:r w:rsidRPr="00F0006F">
              <w:rPr>
                <w:szCs w:val="22"/>
              </w:rPr>
              <w:t>Vistor hf.</w:t>
            </w:r>
          </w:p>
          <w:p w:rsidR="001B1B45" w:rsidRPr="007961A8" w:rsidRDefault="001B1B45" w:rsidP="00177575">
            <w:pPr>
              <w:pStyle w:val="Text"/>
              <w:tabs>
                <w:tab w:val="left" w:pos="567"/>
              </w:tabs>
              <w:spacing w:before="0"/>
              <w:rPr>
                <w:sz w:val="22"/>
                <w:szCs w:val="22"/>
                <w:lang w:val="en-GB" w:eastAsia="cs-CZ"/>
              </w:rPr>
            </w:pPr>
            <w:r w:rsidRPr="00F0006F">
              <w:rPr>
                <w:sz w:val="22"/>
                <w:szCs w:val="22"/>
              </w:rPr>
              <w:t>Sími: +354 535 7000</w:t>
            </w:r>
          </w:p>
        </w:tc>
        <w:tc>
          <w:tcPr>
            <w:tcW w:w="4678" w:type="dxa"/>
            <w:hideMark/>
          </w:tcPr>
          <w:p w:rsidR="001B1B45" w:rsidRPr="007961A8" w:rsidRDefault="001B1B45" w:rsidP="00177575">
            <w:pPr>
              <w:suppressAutoHyphens/>
              <w:rPr>
                <w:b/>
                <w:szCs w:val="22"/>
                <w:lang w:val="sv-SE" w:eastAsia="cs-CZ"/>
              </w:rPr>
            </w:pPr>
            <w:r w:rsidRPr="007961A8">
              <w:rPr>
                <w:b/>
                <w:szCs w:val="22"/>
                <w:lang w:val="sv-SE"/>
              </w:rPr>
              <w:t>Slovenská republika</w:t>
            </w:r>
          </w:p>
          <w:p w:rsidR="001B1B45" w:rsidRDefault="001B1B45" w:rsidP="00177575">
            <w:pPr>
              <w:rPr>
                <w:rStyle w:val="Strong"/>
                <w:b w:val="0"/>
                <w:szCs w:val="22"/>
                <w:lang w:val="sv-SE"/>
              </w:rPr>
            </w:pPr>
            <w:r w:rsidRPr="00AE2ED3">
              <w:rPr>
                <w:rStyle w:val="Strong"/>
                <w:b w:val="0"/>
                <w:szCs w:val="22"/>
                <w:lang w:val="sv-SE"/>
              </w:rPr>
              <w:t>Orion Pharma s.r.o</w:t>
            </w:r>
          </w:p>
          <w:p w:rsidR="001B1B45" w:rsidRPr="007961A8" w:rsidRDefault="001B1B45" w:rsidP="00177575">
            <w:pPr>
              <w:spacing w:after="180" w:line="240" w:lineRule="auto"/>
              <w:ind w:right="-45"/>
              <w:rPr>
                <w:szCs w:val="22"/>
                <w:lang w:val="it-IT" w:eastAsia="cs-CZ"/>
              </w:rPr>
            </w:pPr>
            <w:r w:rsidRPr="00AE2ED3">
              <w:rPr>
                <w:lang w:val="sv-SE"/>
              </w:rPr>
              <w:t>Tel:</w:t>
            </w:r>
            <w:r>
              <w:t xml:space="preserve"> </w:t>
            </w:r>
            <w:r w:rsidRPr="003C02BF">
              <w:rPr>
                <w:lang w:val="sv-SE"/>
              </w:rPr>
              <w:t>+420 234 703 305</w:t>
            </w:r>
          </w:p>
        </w:tc>
      </w:tr>
      <w:tr w:rsidR="001B1B45" w:rsidRPr="007961A8" w:rsidTr="00177575">
        <w:trPr>
          <w:cantSplit/>
        </w:trPr>
        <w:tc>
          <w:tcPr>
            <w:tcW w:w="4644" w:type="dxa"/>
            <w:hideMark/>
          </w:tcPr>
          <w:p w:rsidR="001B1B45" w:rsidRPr="00F56B40" w:rsidRDefault="001B1B45" w:rsidP="00177575">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1B1B45" w:rsidRPr="007961A8" w:rsidRDefault="001B1B45" w:rsidP="00177575">
            <w:pPr>
              <w:suppressAutoHyphens/>
              <w:spacing w:after="180"/>
              <w:rPr>
                <w:szCs w:val="22"/>
                <w:lang w:val="el-GR" w:eastAsia="cs-CZ"/>
              </w:rPr>
            </w:pPr>
            <w:r w:rsidRPr="00F56B40">
              <w:rPr>
                <w:szCs w:val="22"/>
              </w:rPr>
              <w:t>Tel: + 39 02 67876111</w:t>
            </w:r>
          </w:p>
        </w:tc>
        <w:tc>
          <w:tcPr>
            <w:tcW w:w="4678" w:type="dxa"/>
          </w:tcPr>
          <w:p w:rsidR="001B1B45" w:rsidRPr="007961A8" w:rsidRDefault="001B1B45" w:rsidP="00177575">
            <w:pPr>
              <w:spacing w:line="240" w:lineRule="auto"/>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rsidR="001B1B45" w:rsidRPr="007961A8" w:rsidRDefault="001B1B45" w:rsidP="00177575">
            <w:pPr>
              <w:spacing w:line="240" w:lineRule="auto"/>
              <w:ind w:right="-45"/>
              <w:rPr>
                <w:szCs w:val="22"/>
                <w:lang w:val="de-DE" w:eastAsia="cs-CZ"/>
              </w:rPr>
            </w:pPr>
            <w:r w:rsidRPr="007961A8">
              <w:rPr>
                <w:szCs w:val="22"/>
                <w:lang w:val="it-IT"/>
              </w:rPr>
              <w:t>Puh./Tel: +358 10 4261</w:t>
            </w:r>
          </w:p>
        </w:tc>
      </w:tr>
      <w:tr w:rsidR="001B1B45" w:rsidRPr="00B009BB" w:rsidTr="00177575">
        <w:trPr>
          <w:cantSplit/>
        </w:trPr>
        <w:tc>
          <w:tcPr>
            <w:tcW w:w="4644" w:type="dxa"/>
          </w:tcPr>
          <w:p w:rsidR="001B1B45" w:rsidRPr="007961A8" w:rsidRDefault="001B1B45" w:rsidP="00177575">
            <w:pPr>
              <w:rPr>
                <w:b/>
                <w:szCs w:val="22"/>
                <w:lang w:val="el-GR" w:eastAsia="cs-CZ"/>
              </w:rPr>
            </w:pPr>
            <w:r w:rsidRPr="007961A8">
              <w:rPr>
                <w:b/>
                <w:szCs w:val="22"/>
                <w:lang w:val="el-GR"/>
              </w:rPr>
              <w:t>Κύπρος</w:t>
            </w:r>
          </w:p>
          <w:p w:rsidR="001B1B45" w:rsidRPr="00E856CB" w:rsidRDefault="001B1B45" w:rsidP="00177575">
            <w:pPr>
              <w:tabs>
                <w:tab w:val="left" w:pos="-720"/>
                <w:tab w:val="left" w:pos="4536"/>
              </w:tabs>
              <w:suppressAutoHyphens/>
              <w:rPr>
                <w:szCs w:val="22"/>
                <w:lang w:val="de-DE"/>
              </w:rPr>
            </w:pPr>
            <w:r w:rsidRPr="00E856CB">
              <w:rPr>
                <w:szCs w:val="22"/>
                <w:lang w:val="de-DE"/>
              </w:rPr>
              <w:t>Lifepharma (ZAM) Ltd</w:t>
            </w:r>
          </w:p>
          <w:p w:rsidR="001B1B45" w:rsidRPr="00E856CB" w:rsidRDefault="001B1B45" w:rsidP="00177575">
            <w:pPr>
              <w:rPr>
                <w:szCs w:val="22"/>
                <w:lang w:val="de-DE" w:eastAsia="cs-CZ"/>
              </w:rPr>
            </w:pPr>
            <w:r w:rsidRPr="00C2606D">
              <w:rPr>
                <w:szCs w:val="22"/>
              </w:rPr>
              <w:t>Τηλ</w:t>
            </w:r>
            <w:r w:rsidRPr="00E856CB">
              <w:rPr>
                <w:szCs w:val="22"/>
                <w:lang w:val="de-DE"/>
              </w:rPr>
              <w:t xml:space="preserve">.: </w:t>
            </w:r>
            <w:r w:rsidRPr="00924734">
              <w:rPr>
                <w:szCs w:val="22"/>
                <w:lang w:val="de-DE"/>
              </w:rPr>
              <w:t>+357 22056300</w:t>
            </w:r>
          </w:p>
        </w:tc>
        <w:tc>
          <w:tcPr>
            <w:tcW w:w="4678" w:type="dxa"/>
            <w:hideMark/>
          </w:tcPr>
          <w:p w:rsidR="001B1B45" w:rsidRPr="007961A8" w:rsidRDefault="001B1B45" w:rsidP="00177575">
            <w:pPr>
              <w:spacing w:line="240" w:lineRule="auto"/>
              <w:ind w:right="-45"/>
              <w:rPr>
                <w:szCs w:val="22"/>
                <w:lang w:val="de-DE" w:eastAsia="cs-CZ"/>
              </w:rPr>
            </w:pPr>
            <w:r w:rsidRPr="007961A8">
              <w:rPr>
                <w:b/>
                <w:szCs w:val="22"/>
                <w:lang w:val="de-DE"/>
              </w:rPr>
              <w:t>Sverige</w:t>
            </w:r>
            <w:r w:rsidRPr="007961A8">
              <w:rPr>
                <w:szCs w:val="22"/>
                <w:lang w:val="de-DE"/>
              </w:rPr>
              <w:br/>
              <w:t>Orion Pharma AB</w:t>
            </w:r>
          </w:p>
          <w:p w:rsidR="001B1B45" w:rsidRDefault="001B1B45" w:rsidP="00177575">
            <w:pPr>
              <w:spacing w:line="240" w:lineRule="auto"/>
              <w:ind w:right="-45"/>
              <w:rPr>
                <w:szCs w:val="22"/>
                <w:lang w:val="de-DE"/>
              </w:rPr>
            </w:pPr>
            <w:r w:rsidRPr="007961A8">
              <w:rPr>
                <w:szCs w:val="22"/>
                <w:lang w:val="de-DE"/>
              </w:rPr>
              <w:t>Tel: +46 8 623 6440</w:t>
            </w:r>
          </w:p>
          <w:p w:rsidR="001B1B45" w:rsidRPr="00B009BB" w:rsidRDefault="001B1B45" w:rsidP="00177575">
            <w:pPr>
              <w:spacing w:line="240" w:lineRule="auto"/>
              <w:ind w:right="-45"/>
              <w:rPr>
                <w:szCs w:val="22"/>
                <w:lang w:val="de-DE" w:eastAsia="cs-CZ"/>
              </w:rPr>
            </w:pPr>
          </w:p>
        </w:tc>
      </w:tr>
      <w:tr w:rsidR="001B1B45" w:rsidRPr="00973DF6" w:rsidTr="00177575">
        <w:trPr>
          <w:cantSplit/>
        </w:trPr>
        <w:tc>
          <w:tcPr>
            <w:tcW w:w="4644" w:type="dxa"/>
          </w:tcPr>
          <w:p w:rsidR="001B1B45" w:rsidRPr="00A512B3" w:rsidRDefault="001B1B45" w:rsidP="00177575">
            <w:pPr>
              <w:rPr>
                <w:b/>
                <w:szCs w:val="22"/>
                <w:lang w:val="en-US" w:eastAsia="cs-CZ"/>
              </w:rPr>
            </w:pPr>
            <w:r w:rsidRPr="00A512B3">
              <w:rPr>
                <w:b/>
                <w:szCs w:val="22"/>
                <w:lang w:val="en-US"/>
              </w:rPr>
              <w:t>Latvija</w:t>
            </w:r>
          </w:p>
          <w:p w:rsidR="001B1B45" w:rsidRPr="00345D93" w:rsidRDefault="001B1B45" w:rsidP="00177575">
            <w:pPr>
              <w:rPr>
                <w:szCs w:val="22"/>
                <w:lang w:val="en-US"/>
              </w:rPr>
            </w:pPr>
            <w:r w:rsidRPr="00345D93">
              <w:rPr>
                <w:szCs w:val="22"/>
                <w:lang w:val="en-US"/>
              </w:rPr>
              <w:t>Orion Corporation</w:t>
            </w:r>
          </w:p>
          <w:p w:rsidR="001B1B45" w:rsidRPr="00345D93" w:rsidRDefault="001B1B45" w:rsidP="00177575">
            <w:pPr>
              <w:rPr>
                <w:szCs w:val="22"/>
                <w:lang w:val="en-US"/>
              </w:rPr>
            </w:pPr>
            <w:r w:rsidRPr="00345D93">
              <w:rPr>
                <w:szCs w:val="22"/>
                <w:lang w:val="en-US"/>
              </w:rPr>
              <w:t>Orion Pharma pārstāvniecība</w:t>
            </w:r>
          </w:p>
          <w:p w:rsidR="001B1B45" w:rsidRPr="00345D93" w:rsidRDefault="001B1B45" w:rsidP="00177575">
            <w:pPr>
              <w:rPr>
                <w:szCs w:val="22"/>
                <w:lang w:val="en-US"/>
              </w:rPr>
            </w:pPr>
            <w:r w:rsidRPr="00345D93">
              <w:rPr>
                <w:szCs w:val="22"/>
                <w:lang w:val="en-US"/>
              </w:rPr>
              <w:t>Tel: +371 20028332</w:t>
            </w:r>
          </w:p>
          <w:p w:rsidR="001B1B45" w:rsidRPr="00345D93" w:rsidRDefault="001B1B45" w:rsidP="00177575">
            <w:pPr>
              <w:suppressAutoHyphens/>
              <w:rPr>
                <w:szCs w:val="22"/>
                <w:lang w:val="en-US" w:eastAsia="cs-CZ"/>
              </w:rPr>
            </w:pPr>
          </w:p>
        </w:tc>
        <w:tc>
          <w:tcPr>
            <w:tcW w:w="4678" w:type="dxa"/>
          </w:tcPr>
          <w:p w:rsidR="001B1B45" w:rsidRPr="007961A8" w:rsidRDefault="001B1B45" w:rsidP="00177575">
            <w:pPr>
              <w:ind w:right="-45"/>
              <w:rPr>
                <w:szCs w:val="22"/>
                <w:lang w:eastAsia="cs-CZ"/>
              </w:rPr>
            </w:pPr>
            <w:r w:rsidRPr="007961A8">
              <w:rPr>
                <w:b/>
                <w:szCs w:val="22"/>
              </w:rPr>
              <w:t>United Kingdom</w:t>
            </w:r>
          </w:p>
          <w:p w:rsidR="001B1B45" w:rsidRPr="007961A8" w:rsidRDefault="001B1B45" w:rsidP="00177575">
            <w:pPr>
              <w:suppressAutoHyphens/>
              <w:spacing w:line="240" w:lineRule="auto"/>
              <w:rPr>
                <w:szCs w:val="22"/>
              </w:rPr>
            </w:pPr>
            <w:r w:rsidRPr="007961A8">
              <w:rPr>
                <w:szCs w:val="22"/>
              </w:rPr>
              <w:t>Orion Pharma (UK) Ltd.</w:t>
            </w:r>
          </w:p>
          <w:p w:rsidR="001B1B45" w:rsidRPr="00973DF6" w:rsidRDefault="001B1B45" w:rsidP="00177575">
            <w:pPr>
              <w:suppressAutoHyphens/>
              <w:rPr>
                <w:szCs w:val="22"/>
                <w:lang w:val="en-US" w:eastAsia="cs-CZ"/>
              </w:rPr>
            </w:pPr>
            <w:r w:rsidRPr="007961A8">
              <w:rPr>
                <w:szCs w:val="22"/>
              </w:rPr>
              <w:t>Tel: +44 1635 520 300</w:t>
            </w:r>
          </w:p>
        </w:tc>
      </w:tr>
    </w:tbl>
    <w:p w:rsidR="00244F08" w:rsidRDefault="00244F08" w:rsidP="00244F08">
      <w:pPr>
        <w:spacing w:line="240" w:lineRule="auto"/>
        <w:rPr>
          <w:lang w:val="da-DK"/>
        </w:rPr>
      </w:pPr>
    </w:p>
    <w:p w:rsidR="00244F08" w:rsidRDefault="00244F08" w:rsidP="00244F08">
      <w:pPr>
        <w:spacing w:line="240" w:lineRule="auto"/>
        <w:rPr>
          <w:b/>
          <w:lang w:val="da-DK"/>
        </w:rPr>
      </w:pPr>
      <w:r w:rsidRPr="002E1710">
        <w:rPr>
          <w:b/>
          <w:lang w:val="da-DK"/>
        </w:rPr>
        <w:t>Denne indlægsseddel blev s</w:t>
      </w:r>
      <w:r w:rsidR="00F7014C">
        <w:rPr>
          <w:b/>
          <w:lang w:val="da-DK"/>
        </w:rPr>
        <w:t>enest</w:t>
      </w:r>
      <w:r w:rsidRPr="002E1710">
        <w:rPr>
          <w:b/>
          <w:lang w:val="da-DK"/>
        </w:rPr>
        <w:t xml:space="preserve"> </w:t>
      </w:r>
      <w:r w:rsidR="00F7014C">
        <w:rPr>
          <w:b/>
          <w:lang w:val="da-DK"/>
        </w:rPr>
        <w:t>ændret</w:t>
      </w:r>
    </w:p>
    <w:p w:rsidR="00E16A6D" w:rsidRPr="002E1710" w:rsidRDefault="00E16A6D" w:rsidP="00244F08">
      <w:pPr>
        <w:spacing w:line="240" w:lineRule="auto"/>
        <w:rPr>
          <w:b/>
          <w:lang w:val="da-DK"/>
        </w:rPr>
      </w:pPr>
    </w:p>
    <w:p w:rsidR="00244F08" w:rsidRPr="002E1710" w:rsidRDefault="00244F08" w:rsidP="00244F08">
      <w:pPr>
        <w:spacing w:line="240" w:lineRule="auto"/>
        <w:rPr>
          <w:lang w:val="da-DK"/>
        </w:rPr>
      </w:pPr>
    </w:p>
    <w:p w:rsidR="00026AEF" w:rsidRPr="004F14D3" w:rsidRDefault="00F7014C" w:rsidP="00026AEF">
      <w:pPr>
        <w:spacing w:line="240" w:lineRule="auto"/>
        <w:rPr>
          <w:b/>
          <w:lang w:val="da-DK"/>
        </w:rPr>
      </w:pPr>
      <w:r w:rsidRPr="004F14D3">
        <w:rPr>
          <w:b/>
          <w:lang w:val="da-DK"/>
        </w:rPr>
        <w:t>Andre informationskilder</w:t>
      </w:r>
    </w:p>
    <w:p w:rsidR="00026AEF" w:rsidRPr="002E1710" w:rsidRDefault="00026AEF" w:rsidP="00026AEF">
      <w:pPr>
        <w:spacing w:line="240" w:lineRule="auto"/>
        <w:rPr>
          <w:lang w:val="da-DK"/>
        </w:rPr>
      </w:pPr>
    </w:p>
    <w:p w:rsidR="00026AEF" w:rsidRPr="002E1710" w:rsidRDefault="004D6EAF" w:rsidP="00026AEF">
      <w:pPr>
        <w:suppressAutoHyphens/>
        <w:spacing w:line="240" w:lineRule="auto"/>
        <w:rPr>
          <w:lang w:val="da-DK"/>
        </w:rPr>
      </w:pPr>
      <w:r>
        <w:rPr>
          <w:lang w:val="da-DK"/>
        </w:rPr>
        <w:t>Du kan finde y</w:t>
      </w:r>
      <w:r w:rsidR="00026AEF" w:rsidRPr="002E1710">
        <w:rPr>
          <w:lang w:val="da-DK"/>
        </w:rPr>
        <w:t xml:space="preserve">derligere </w:t>
      </w:r>
      <w:r w:rsidR="00AA04EC">
        <w:rPr>
          <w:lang w:val="da-DK"/>
        </w:rPr>
        <w:t>oplysninger om dette lægemiddel</w:t>
      </w:r>
      <w:r w:rsidR="00026AEF" w:rsidRPr="002E1710">
        <w:rPr>
          <w:lang w:val="da-DK"/>
        </w:rPr>
        <w:t xml:space="preserve"> på Det </w:t>
      </w:r>
      <w:r w:rsidR="0012547E">
        <w:rPr>
          <w:lang w:val="da-DK"/>
        </w:rPr>
        <w:t>E</w:t>
      </w:r>
      <w:r w:rsidR="00026AEF" w:rsidRPr="002E1710">
        <w:rPr>
          <w:lang w:val="da-DK"/>
        </w:rPr>
        <w:t>uropæi</w:t>
      </w:r>
      <w:r w:rsidR="007B11AC">
        <w:rPr>
          <w:lang w:val="da-DK"/>
        </w:rPr>
        <w:t>s</w:t>
      </w:r>
      <w:r w:rsidR="00026AEF" w:rsidRPr="002E1710">
        <w:rPr>
          <w:lang w:val="da-DK"/>
        </w:rPr>
        <w:t xml:space="preserve">ke Lægemiddelagenturs hjemmeside </w:t>
      </w:r>
      <w:hyperlink r:id="rId16" w:history="1">
        <w:r w:rsidR="00D95CBE" w:rsidRPr="00F85F5B">
          <w:rPr>
            <w:rStyle w:val="Hyperlink"/>
            <w:lang w:val="da-DK"/>
          </w:rPr>
          <w:t>http://www.ema.europa.eu</w:t>
        </w:r>
      </w:hyperlink>
    </w:p>
    <w:p w:rsidR="00F614C8" w:rsidRPr="002E1710" w:rsidRDefault="00244F08" w:rsidP="00F614C8">
      <w:pPr>
        <w:spacing w:line="240" w:lineRule="auto"/>
        <w:jc w:val="center"/>
        <w:rPr>
          <w:b/>
          <w:lang w:val="da-DK"/>
        </w:rPr>
      </w:pPr>
      <w:r w:rsidRPr="002E1710">
        <w:rPr>
          <w:lang w:val="da-DK"/>
        </w:rPr>
        <w:br w:type="page"/>
      </w:r>
      <w:r w:rsidR="00F614C8" w:rsidRPr="002E1710">
        <w:rPr>
          <w:b/>
          <w:lang w:val="da-DK"/>
        </w:rPr>
        <w:t>I</w:t>
      </w:r>
      <w:r w:rsidR="00C45700">
        <w:rPr>
          <w:b/>
          <w:lang w:val="da-DK"/>
        </w:rPr>
        <w:t>ndlægsseddel</w:t>
      </w:r>
      <w:r w:rsidR="00F614C8" w:rsidRPr="002E1710">
        <w:rPr>
          <w:b/>
          <w:lang w:val="da-DK"/>
        </w:rPr>
        <w:t>: I</w:t>
      </w:r>
      <w:r w:rsidR="00C45700">
        <w:rPr>
          <w:b/>
          <w:lang w:val="da-DK"/>
        </w:rPr>
        <w:t>nformation til brugeren</w:t>
      </w:r>
    </w:p>
    <w:p w:rsidR="00F614C8" w:rsidRPr="002E1710" w:rsidRDefault="00F614C8" w:rsidP="00F614C8">
      <w:pPr>
        <w:spacing w:line="240" w:lineRule="auto"/>
        <w:jc w:val="center"/>
        <w:rPr>
          <w:b/>
          <w:lang w:val="da-DK"/>
        </w:rPr>
      </w:pPr>
    </w:p>
    <w:p w:rsidR="00F614C8" w:rsidRPr="002E1710" w:rsidRDefault="009B3F93" w:rsidP="00F614C8">
      <w:pPr>
        <w:spacing w:line="240" w:lineRule="auto"/>
        <w:jc w:val="center"/>
        <w:rPr>
          <w:lang w:val="da-DK"/>
        </w:rPr>
      </w:pPr>
      <w:r>
        <w:rPr>
          <w:b/>
          <w:lang w:val="da-DK"/>
        </w:rPr>
        <w:t>Stalevo 75</w:t>
      </w:r>
      <w:r w:rsidR="00F525DD">
        <w:rPr>
          <w:lang w:val="da-DK"/>
        </w:rPr>
        <w:t> </w:t>
      </w:r>
      <w:r w:rsidR="00085E57">
        <w:rPr>
          <w:b/>
          <w:lang w:val="da-DK"/>
        </w:rPr>
        <w:t>mg/18,75</w:t>
      </w:r>
      <w:r w:rsidR="00F525DD">
        <w:rPr>
          <w:lang w:val="da-DK"/>
        </w:rPr>
        <w:t> </w:t>
      </w:r>
      <w:r w:rsidR="00085E57">
        <w:rPr>
          <w:b/>
          <w:lang w:val="da-DK"/>
        </w:rPr>
        <w:t>mg/200</w:t>
      </w:r>
      <w:r w:rsidR="00F525DD">
        <w:rPr>
          <w:lang w:val="da-DK"/>
        </w:rPr>
        <w:t> </w:t>
      </w:r>
      <w:r w:rsidR="00085E57">
        <w:rPr>
          <w:b/>
          <w:lang w:val="da-DK"/>
        </w:rPr>
        <w:t>mg filmovertrukne tabletter</w:t>
      </w:r>
    </w:p>
    <w:p w:rsidR="00F614C8" w:rsidRPr="002E1710" w:rsidRDefault="009177B8" w:rsidP="00F614C8">
      <w:pPr>
        <w:spacing w:line="240" w:lineRule="auto"/>
        <w:jc w:val="center"/>
        <w:rPr>
          <w:lang w:val="da-DK"/>
        </w:rPr>
      </w:pPr>
      <w:r>
        <w:rPr>
          <w:lang w:val="da-DK"/>
        </w:rPr>
        <w:t>l</w:t>
      </w:r>
      <w:r w:rsidRPr="002E1710">
        <w:rPr>
          <w:lang w:val="da-DK"/>
        </w:rPr>
        <w:t>evodopa</w:t>
      </w:r>
      <w:r w:rsidR="00F614C8" w:rsidRPr="002E1710">
        <w:rPr>
          <w:lang w:val="da-DK"/>
        </w:rPr>
        <w:t>/carbidopa/</w:t>
      </w:r>
      <w:r w:rsidR="00651736">
        <w:rPr>
          <w:lang w:val="da-DK"/>
        </w:rPr>
        <w:t>entacapon</w:t>
      </w:r>
    </w:p>
    <w:p w:rsidR="00F614C8" w:rsidRPr="002E1710" w:rsidRDefault="00F614C8" w:rsidP="00F614C8">
      <w:pPr>
        <w:spacing w:line="240" w:lineRule="auto"/>
        <w:jc w:val="center"/>
        <w:rPr>
          <w:lang w:val="da-DK"/>
        </w:rPr>
      </w:pPr>
    </w:p>
    <w:p w:rsidR="00F614C8" w:rsidRDefault="00F614C8" w:rsidP="00F614C8">
      <w:pPr>
        <w:spacing w:line="240" w:lineRule="auto"/>
        <w:ind w:right="-2"/>
        <w:rPr>
          <w:b/>
          <w:lang w:val="da-DK"/>
        </w:rPr>
      </w:pPr>
      <w:r w:rsidRPr="002E1710">
        <w:rPr>
          <w:b/>
          <w:lang w:val="da-DK"/>
        </w:rPr>
        <w:t xml:space="preserve">Læs denne indlægsseddel grundigt, inden du begynder at tage </w:t>
      </w:r>
      <w:r w:rsidR="00C45700">
        <w:rPr>
          <w:b/>
          <w:lang w:val="da-DK"/>
        </w:rPr>
        <w:t>dette lægemiddel, da den indeholder vigtige oplysninger</w:t>
      </w:r>
      <w:r w:rsidRPr="002E1710">
        <w:rPr>
          <w:b/>
          <w:lang w:val="da-DK"/>
        </w:rPr>
        <w:t>.</w:t>
      </w:r>
    </w:p>
    <w:p w:rsidR="002F5C72" w:rsidRPr="002E1710" w:rsidRDefault="002F5C72" w:rsidP="00F614C8">
      <w:pPr>
        <w:spacing w:line="240" w:lineRule="auto"/>
        <w:ind w:right="-2"/>
        <w:rPr>
          <w:lang w:val="da-DK"/>
        </w:rPr>
      </w:pPr>
    </w:p>
    <w:p w:rsidR="00F614C8" w:rsidRPr="002E1710" w:rsidRDefault="00F614C8" w:rsidP="00F614C8">
      <w:pPr>
        <w:numPr>
          <w:ilvl w:val="0"/>
          <w:numId w:val="8"/>
        </w:numPr>
        <w:tabs>
          <w:tab w:val="left" w:pos="567"/>
        </w:tabs>
        <w:spacing w:line="240" w:lineRule="auto"/>
        <w:ind w:right="-2"/>
        <w:rPr>
          <w:lang w:val="da-DK"/>
        </w:rPr>
      </w:pPr>
      <w:r w:rsidRPr="002E1710">
        <w:rPr>
          <w:lang w:val="da-DK"/>
        </w:rPr>
        <w:t>Gem indlægssedlen. Du kan få brug for at læse den igen.</w:t>
      </w:r>
    </w:p>
    <w:p w:rsidR="00F614C8" w:rsidRPr="002E1710" w:rsidRDefault="00F614C8" w:rsidP="00F614C8">
      <w:pPr>
        <w:numPr>
          <w:ilvl w:val="0"/>
          <w:numId w:val="8"/>
        </w:numPr>
        <w:tabs>
          <w:tab w:val="left" w:pos="567"/>
        </w:tabs>
        <w:spacing w:line="240" w:lineRule="auto"/>
        <w:rPr>
          <w:lang w:val="da-DK"/>
        </w:rPr>
      </w:pPr>
      <w:r>
        <w:rPr>
          <w:lang w:val="da-DK"/>
        </w:rPr>
        <w:t xml:space="preserve">Spørg </w:t>
      </w:r>
      <w:r w:rsidRPr="002E1710">
        <w:rPr>
          <w:lang w:val="da-DK"/>
        </w:rPr>
        <w:t>læge</w:t>
      </w:r>
      <w:r>
        <w:rPr>
          <w:lang w:val="da-DK"/>
        </w:rPr>
        <w:t>n</w:t>
      </w:r>
      <w:r w:rsidRPr="002E1710">
        <w:rPr>
          <w:lang w:val="da-DK"/>
        </w:rPr>
        <w:t xml:space="preserve"> eller apotek</w:t>
      </w:r>
      <w:r w:rsidR="00C45700">
        <w:rPr>
          <w:lang w:val="da-DK"/>
        </w:rPr>
        <w:t>spersonal</w:t>
      </w:r>
      <w:r w:rsidRPr="002E1710">
        <w:rPr>
          <w:lang w:val="da-DK"/>
        </w:rPr>
        <w:t>et, hvis der er mere, du vil vide.</w:t>
      </w:r>
    </w:p>
    <w:p w:rsidR="00F614C8" w:rsidRPr="002E1710" w:rsidRDefault="00F614C8" w:rsidP="00F614C8">
      <w:pPr>
        <w:numPr>
          <w:ilvl w:val="0"/>
          <w:numId w:val="8"/>
        </w:numPr>
        <w:tabs>
          <w:tab w:val="left" w:pos="567"/>
        </w:tabs>
        <w:spacing w:line="240" w:lineRule="auto"/>
        <w:ind w:right="-2"/>
        <w:rPr>
          <w:b/>
          <w:lang w:val="da-DK"/>
        </w:rPr>
      </w:pPr>
      <w:r w:rsidRPr="002E1710">
        <w:rPr>
          <w:lang w:val="da-DK"/>
        </w:rPr>
        <w:t xml:space="preserve">Lægen har ordineret Stalevo til dig personligt. Lad derfor være med at give </w:t>
      </w:r>
      <w:r w:rsidR="00D42E96">
        <w:rPr>
          <w:lang w:val="da-DK"/>
        </w:rPr>
        <w:t>medicinen</w:t>
      </w:r>
      <w:r w:rsidRPr="002E1710">
        <w:rPr>
          <w:lang w:val="da-DK"/>
        </w:rPr>
        <w:t xml:space="preserve"> til andre. Det kan være skadeligt for andre, selvom de har </w:t>
      </w:r>
      <w:r w:rsidR="00C45700">
        <w:rPr>
          <w:lang w:val="da-DK"/>
        </w:rPr>
        <w:t xml:space="preserve">de </w:t>
      </w:r>
      <w:r w:rsidRPr="002E1710">
        <w:rPr>
          <w:lang w:val="da-DK"/>
        </w:rPr>
        <w:t>samme symptomer, som du har.</w:t>
      </w:r>
    </w:p>
    <w:p w:rsidR="00F614C8" w:rsidRPr="002E1710" w:rsidRDefault="00D42E96" w:rsidP="00F614C8">
      <w:pPr>
        <w:numPr>
          <w:ilvl w:val="0"/>
          <w:numId w:val="8"/>
        </w:numPr>
        <w:tabs>
          <w:tab w:val="left" w:pos="567"/>
        </w:tabs>
        <w:spacing w:line="240" w:lineRule="auto"/>
        <w:ind w:right="-2"/>
        <w:rPr>
          <w:b/>
          <w:lang w:val="da-DK"/>
        </w:rPr>
      </w:pPr>
      <w:r>
        <w:rPr>
          <w:lang w:val="da-DK"/>
        </w:rPr>
        <w:t>Kontakt</w:t>
      </w:r>
      <w:r w:rsidR="00F614C8" w:rsidRPr="002E1710">
        <w:rPr>
          <w:lang w:val="da-DK"/>
        </w:rPr>
        <w:t xml:space="preserve"> lægen eller apotek</w:t>
      </w:r>
      <w:r w:rsidR="00C45700">
        <w:rPr>
          <w:lang w:val="da-DK"/>
        </w:rPr>
        <w:t>spersonal</w:t>
      </w:r>
      <w:r w:rsidR="00F614C8" w:rsidRPr="002E1710">
        <w:rPr>
          <w:lang w:val="da-DK"/>
        </w:rPr>
        <w:t xml:space="preserve">et, hvis du får bivirkninger, </w:t>
      </w:r>
      <w:r w:rsidR="009177B8">
        <w:rPr>
          <w:lang w:val="da-DK"/>
        </w:rPr>
        <w:t xml:space="preserve">, herunder bivirkninger, </w:t>
      </w:r>
      <w:r w:rsidR="00F370DF">
        <w:rPr>
          <w:lang w:val="da-DK"/>
        </w:rPr>
        <w:t>som ikke er nævnt i denne indlægsseddel</w:t>
      </w:r>
      <w:r w:rsidR="00F614C8" w:rsidRPr="002E1710">
        <w:rPr>
          <w:lang w:val="da-DK"/>
        </w:rPr>
        <w:t>.</w:t>
      </w:r>
      <w:r>
        <w:rPr>
          <w:lang w:val="da-DK"/>
        </w:rPr>
        <w:t xml:space="preserve"> Se punkt 4.</w:t>
      </w:r>
    </w:p>
    <w:p w:rsidR="003E55F8" w:rsidRDefault="003E55F8" w:rsidP="00E03C26">
      <w:pPr>
        <w:tabs>
          <w:tab w:val="clear" w:pos="567"/>
        </w:tabs>
        <w:spacing w:line="240" w:lineRule="auto"/>
        <w:ind w:right="-2"/>
        <w:rPr>
          <w:szCs w:val="22"/>
          <w:lang w:val="da-DK"/>
        </w:rPr>
      </w:pPr>
    </w:p>
    <w:p w:rsidR="003E55F8" w:rsidRPr="00B13734" w:rsidRDefault="003E55F8" w:rsidP="00E03C26">
      <w:pPr>
        <w:tabs>
          <w:tab w:val="clear" w:pos="567"/>
        </w:tabs>
        <w:spacing w:line="240" w:lineRule="auto"/>
        <w:ind w:right="-2"/>
        <w:rPr>
          <w:lang w:val="da-DK"/>
        </w:rPr>
      </w:pPr>
      <w:r w:rsidRPr="007F7829">
        <w:rPr>
          <w:szCs w:val="22"/>
          <w:lang w:val="da-DK"/>
        </w:rPr>
        <w:t xml:space="preserve">Se den nyeste indlægsseddel på </w:t>
      </w:r>
      <w:hyperlink r:id="rId17" w:history="1">
        <w:r w:rsidRPr="007F7829">
          <w:rPr>
            <w:rStyle w:val="Hyperlink"/>
            <w:szCs w:val="22"/>
            <w:lang w:val="da-DK"/>
          </w:rPr>
          <w:t>www.indlaegsseddel.dk</w:t>
        </w:r>
      </w:hyperlink>
      <w:r w:rsidRPr="007F7829">
        <w:rPr>
          <w:rStyle w:val="Hyperlink"/>
          <w:szCs w:val="22"/>
          <w:lang w:val="da-DK"/>
        </w:rPr>
        <w:t>.</w:t>
      </w:r>
    </w:p>
    <w:p w:rsidR="00F614C8" w:rsidRPr="002E1710" w:rsidRDefault="00F614C8" w:rsidP="00F614C8">
      <w:pPr>
        <w:spacing w:line="240" w:lineRule="auto"/>
        <w:ind w:right="-2"/>
        <w:rPr>
          <w:lang w:val="da-DK"/>
        </w:rPr>
      </w:pPr>
    </w:p>
    <w:p w:rsidR="00F614C8" w:rsidRPr="002E1710" w:rsidRDefault="00F614C8" w:rsidP="00F614C8">
      <w:pPr>
        <w:spacing w:line="240" w:lineRule="auto"/>
        <w:ind w:right="-2"/>
        <w:rPr>
          <w:lang w:val="da-DK"/>
        </w:rPr>
      </w:pPr>
      <w:r w:rsidRPr="002E1710">
        <w:rPr>
          <w:b/>
          <w:lang w:val="da-DK"/>
        </w:rPr>
        <w:t>Oversigt over indlægssedlen</w:t>
      </w:r>
      <w:r w:rsidRPr="002E1710">
        <w:rPr>
          <w:lang w:val="da-DK"/>
        </w:rPr>
        <w:t>:</w:t>
      </w:r>
    </w:p>
    <w:p w:rsidR="00F614C8" w:rsidRPr="002E1710" w:rsidRDefault="00F614C8" w:rsidP="00F614C8">
      <w:pPr>
        <w:spacing w:line="240" w:lineRule="auto"/>
        <w:ind w:left="567" w:right="-29" w:hanging="567"/>
        <w:rPr>
          <w:lang w:val="da-DK"/>
        </w:rPr>
      </w:pPr>
      <w:r w:rsidRPr="002E1710">
        <w:rPr>
          <w:lang w:val="da-DK"/>
        </w:rPr>
        <w:t>1.</w:t>
      </w:r>
      <w:r w:rsidRPr="002E1710">
        <w:rPr>
          <w:lang w:val="da-DK"/>
        </w:rPr>
        <w:tab/>
      </w:r>
      <w:r w:rsidR="004D6EAF">
        <w:rPr>
          <w:lang w:val="da-DK"/>
        </w:rPr>
        <w:t>Virkning og anvendelse</w:t>
      </w:r>
    </w:p>
    <w:p w:rsidR="00F614C8" w:rsidRPr="002E1710" w:rsidRDefault="00F614C8" w:rsidP="00F614C8">
      <w:pPr>
        <w:spacing w:line="240" w:lineRule="auto"/>
        <w:ind w:left="567" w:right="-29" w:hanging="567"/>
        <w:rPr>
          <w:lang w:val="da-DK"/>
        </w:rPr>
      </w:pPr>
      <w:r w:rsidRPr="002E1710">
        <w:rPr>
          <w:lang w:val="da-DK"/>
        </w:rPr>
        <w:t>2.</w:t>
      </w:r>
      <w:r w:rsidRPr="002E1710">
        <w:rPr>
          <w:lang w:val="da-DK"/>
        </w:rPr>
        <w:tab/>
        <w:t>Det skal du vide, før du begynder at tage Stalevo</w:t>
      </w:r>
    </w:p>
    <w:p w:rsidR="00F614C8" w:rsidRPr="002E1710" w:rsidRDefault="00F614C8" w:rsidP="00F614C8">
      <w:pPr>
        <w:spacing w:line="240" w:lineRule="auto"/>
        <w:ind w:left="567" w:right="-29" w:hanging="567"/>
        <w:rPr>
          <w:lang w:val="da-DK"/>
        </w:rPr>
      </w:pPr>
      <w:r w:rsidRPr="002E1710">
        <w:rPr>
          <w:lang w:val="da-DK"/>
        </w:rPr>
        <w:t>3.</w:t>
      </w:r>
      <w:r w:rsidRPr="002E1710">
        <w:rPr>
          <w:lang w:val="da-DK"/>
        </w:rPr>
        <w:tab/>
        <w:t>Sådan skal du tage Stalevo</w:t>
      </w:r>
    </w:p>
    <w:p w:rsidR="00F614C8" w:rsidRPr="002E1710" w:rsidRDefault="00F614C8" w:rsidP="00F614C8">
      <w:pPr>
        <w:spacing w:line="240" w:lineRule="auto"/>
        <w:ind w:left="567" w:right="-29" w:hanging="567"/>
        <w:rPr>
          <w:lang w:val="da-DK"/>
        </w:rPr>
      </w:pPr>
      <w:r w:rsidRPr="002E1710">
        <w:rPr>
          <w:lang w:val="da-DK"/>
        </w:rPr>
        <w:t>4.</w:t>
      </w:r>
      <w:r w:rsidRPr="002E1710">
        <w:rPr>
          <w:lang w:val="da-DK"/>
        </w:rPr>
        <w:tab/>
        <w:t>Bivirkninger</w:t>
      </w:r>
    </w:p>
    <w:p w:rsidR="00F614C8" w:rsidRPr="002E1710" w:rsidRDefault="00F614C8" w:rsidP="00F614C8">
      <w:pPr>
        <w:spacing w:line="240" w:lineRule="auto"/>
        <w:ind w:left="567" w:right="-29" w:hanging="567"/>
        <w:rPr>
          <w:lang w:val="da-DK"/>
        </w:rPr>
      </w:pPr>
      <w:r w:rsidRPr="002E1710">
        <w:rPr>
          <w:lang w:val="da-DK"/>
        </w:rPr>
        <w:t>5.</w:t>
      </w:r>
      <w:r w:rsidRPr="002E1710">
        <w:rPr>
          <w:lang w:val="da-DK"/>
        </w:rPr>
        <w:tab/>
      </w:r>
      <w:r w:rsidR="004D6EAF">
        <w:rPr>
          <w:lang w:val="da-DK"/>
        </w:rPr>
        <w:t>Opbevaring</w:t>
      </w:r>
    </w:p>
    <w:p w:rsidR="00F614C8" w:rsidRPr="002E1710" w:rsidRDefault="00F614C8" w:rsidP="00F614C8">
      <w:pPr>
        <w:spacing w:line="240" w:lineRule="auto"/>
        <w:ind w:left="567" w:right="-29" w:hanging="567"/>
        <w:rPr>
          <w:lang w:val="da-DK"/>
        </w:rPr>
      </w:pPr>
      <w:r w:rsidRPr="002E1710">
        <w:rPr>
          <w:lang w:val="da-DK"/>
        </w:rPr>
        <w:t>6.</w:t>
      </w:r>
      <w:r w:rsidRPr="002E1710">
        <w:rPr>
          <w:lang w:val="da-DK"/>
        </w:rPr>
        <w:tab/>
      </w:r>
      <w:r w:rsidR="00C45700">
        <w:rPr>
          <w:lang w:val="da-DK"/>
        </w:rPr>
        <w:t>Pakningsstørrelser og y</w:t>
      </w:r>
      <w:r w:rsidRPr="002E1710">
        <w:rPr>
          <w:lang w:val="da-DK"/>
        </w:rPr>
        <w:t>derligere oplysninger</w:t>
      </w:r>
    </w:p>
    <w:p w:rsidR="00F614C8" w:rsidRPr="002E1710" w:rsidRDefault="00F614C8" w:rsidP="00F614C8">
      <w:pPr>
        <w:spacing w:line="240" w:lineRule="auto"/>
        <w:ind w:right="-2"/>
        <w:rPr>
          <w:lang w:val="da-DK"/>
        </w:rPr>
      </w:pPr>
    </w:p>
    <w:p w:rsidR="00F614C8" w:rsidRPr="002E1710" w:rsidRDefault="00F614C8" w:rsidP="00F614C8">
      <w:pPr>
        <w:spacing w:line="240" w:lineRule="auto"/>
        <w:ind w:right="-2"/>
        <w:rPr>
          <w:lang w:val="da-DK"/>
        </w:rPr>
      </w:pPr>
    </w:p>
    <w:p w:rsidR="00F614C8" w:rsidRPr="002E1710" w:rsidRDefault="00F614C8" w:rsidP="00F614C8">
      <w:pPr>
        <w:suppressAutoHyphens/>
        <w:spacing w:line="240" w:lineRule="auto"/>
        <w:ind w:left="567" w:hanging="567"/>
        <w:rPr>
          <w:lang w:val="da-DK"/>
        </w:rPr>
      </w:pPr>
      <w:r w:rsidRPr="002E1710">
        <w:rPr>
          <w:b/>
          <w:lang w:val="da-DK"/>
        </w:rPr>
        <w:t>1.</w:t>
      </w:r>
      <w:r w:rsidRPr="002E1710">
        <w:rPr>
          <w:b/>
          <w:lang w:val="da-DK"/>
        </w:rPr>
        <w:tab/>
        <w:t>V</w:t>
      </w:r>
      <w:r w:rsidR="00C45700">
        <w:rPr>
          <w:b/>
          <w:lang w:val="da-DK"/>
        </w:rPr>
        <w:t>irkning og anvendelse</w:t>
      </w:r>
    </w:p>
    <w:p w:rsidR="00F614C8" w:rsidRPr="002E1710" w:rsidRDefault="00F614C8" w:rsidP="00F614C8">
      <w:pPr>
        <w:suppressAutoHyphens/>
        <w:spacing w:line="240" w:lineRule="auto"/>
        <w:rPr>
          <w:lang w:val="da-DK"/>
        </w:rPr>
      </w:pPr>
    </w:p>
    <w:p w:rsidR="00F614C8" w:rsidRDefault="00F614C8" w:rsidP="00F614C8">
      <w:pPr>
        <w:suppressAutoHyphens/>
        <w:spacing w:line="240" w:lineRule="auto"/>
        <w:rPr>
          <w:lang w:val="da-DK"/>
        </w:rPr>
      </w:pPr>
      <w:r w:rsidRPr="002E1710">
        <w:rPr>
          <w:lang w:val="da-DK"/>
        </w:rPr>
        <w:t xml:space="preserve">Stalevo indeholder tre virksomme stoffer (levodopa, carbidopa og </w:t>
      </w:r>
      <w:r w:rsidR="00651736">
        <w:rPr>
          <w:lang w:val="da-DK"/>
        </w:rPr>
        <w:t>entacapon</w:t>
      </w:r>
      <w:r w:rsidRPr="002E1710">
        <w:rPr>
          <w:lang w:val="da-DK"/>
        </w:rPr>
        <w:t>) i én filmovertrukket tablet. Stalevo bruges til behandling af Parkinsons sygdom.</w:t>
      </w:r>
    </w:p>
    <w:p w:rsidR="00F614C8" w:rsidRPr="002E1710" w:rsidRDefault="00F614C8" w:rsidP="00F614C8">
      <w:pPr>
        <w:suppressAutoHyphens/>
        <w:spacing w:line="240" w:lineRule="auto"/>
        <w:rPr>
          <w:lang w:val="da-DK"/>
        </w:rPr>
      </w:pPr>
    </w:p>
    <w:p w:rsidR="00F614C8" w:rsidRPr="006D67DD" w:rsidRDefault="00F614C8" w:rsidP="00F614C8">
      <w:pPr>
        <w:suppressAutoHyphens/>
        <w:spacing w:line="240" w:lineRule="auto"/>
        <w:rPr>
          <w:lang w:val="da-DK"/>
        </w:rPr>
      </w:pPr>
      <w:r w:rsidRPr="006D67DD">
        <w:rPr>
          <w:lang w:val="da-DK"/>
        </w:rPr>
        <w:t>Parkinsons sygdom skyldes lavt indhold i hjernen af et stof, der kaldes dopamin. Levadopa øger mængden af dopamin og nedsætter herved symptomerne på Parkinsons sygdom. C</w:t>
      </w:r>
      <w:r>
        <w:rPr>
          <w:lang w:val="da-DK"/>
        </w:rPr>
        <w:t>arbidopa og</w:t>
      </w:r>
      <w:r w:rsidRPr="006D67DD">
        <w:rPr>
          <w:lang w:val="da-DK"/>
        </w:rPr>
        <w:t xml:space="preserve"> </w:t>
      </w:r>
      <w:r w:rsidR="00651736">
        <w:rPr>
          <w:lang w:val="da-DK"/>
        </w:rPr>
        <w:t>entacapon</w:t>
      </w:r>
      <w:r w:rsidRPr="006D67DD">
        <w:rPr>
          <w:lang w:val="da-DK"/>
        </w:rPr>
        <w:t xml:space="preserve"> forbedrer</w:t>
      </w:r>
      <w:r w:rsidRPr="0093171E">
        <w:rPr>
          <w:b/>
          <w:lang w:val="da-DK"/>
        </w:rPr>
        <w:t xml:space="preserve"> </w:t>
      </w:r>
      <w:r w:rsidRPr="006D67DD">
        <w:rPr>
          <w:lang w:val="da-DK"/>
        </w:rPr>
        <w:t>levadopa</w:t>
      </w:r>
      <w:r>
        <w:rPr>
          <w:lang w:val="da-DK"/>
        </w:rPr>
        <w:t>s antiparkinson-virkning</w:t>
      </w:r>
      <w:r w:rsidRPr="006D67DD">
        <w:rPr>
          <w:lang w:val="da-DK"/>
        </w:rPr>
        <w:t>.</w:t>
      </w:r>
    </w:p>
    <w:p w:rsidR="00F614C8" w:rsidRDefault="00F614C8" w:rsidP="00F614C8">
      <w:pPr>
        <w:suppressAutoHyphens/>
        <w:spacing w:line="240" w:lineRule="auto"/>
        <w:rPr>
          <w:lang w:val="da-DK"/>
        </w:rPr>
      </w:pPr>
    </w:p>
    <w:p w:rsidR="00FF1015" w:rsidRPr="002E1710" w:rsidRDefault="00FF1015" w:rsidP="00F614C8">
      <w:pPr>
        <w:suppressAutoHyphens/>
        <w:spacing w:line="240" w:lineRule="auto"/>
        <w:rPr>
          <w:lang w:val="da-DK"/>
        </w:rPr>
      </w:pPr>
    </w:p>
    <w:p w:rsidR="00F614C8" w:rsidRPr="002E1710" w:rsidRDefault="00F614C8" w:rsidP="00F614C8">
      <w:pPr>
        <w:suppressAutoHyphens/>
        <w:spacing w:line="240" w:lineRule="auto"/>
        <w:ind w:left="567" w:hanging="567"/>
        <w:rPr>
          <w:b/>
          <w:lang w:val="da-DK"/>
        </w:rPr>
      </w:pPr>
      <w:r w:rsidRPr="002E1710">
        <w:rPr>
          <w:b/>
          <w:lang w:val="da-DK"/>
        </w:rPr>
        <w:t>2.</w:t>
      </w:r>
      <w:r w:rsidRPr="002E1710">
        <w:rPr>
          <w:b/>
          <w:lang w:val="da-DK"/>
        </w:rPr>
        <w:tab/>
        <w:t>D</w:t>
      </w:r>
      <w:r w:rsidR="00C45700">
        <w:rPr>
          <w:b/>
          <w:lang w:val="da-DK"/>
        </w:rPr>
        <w:t>et skal du vide, før du begynder at tage Stalevo</w:t>
      </w:r>
    </w:p>
    <w:p w:rsidR="00F614C8" w:rsidRPr="002E1710" w:rsidRDefault="00F614C8" w:rsidP="00F614C8">
      <w:pPr>
        <w:suppressAutoHyphens/>
        <w:spacing w:line="240" w:lineRule="auto"/>
        <w:ind w:left="567" w:hanging="567"/>
        <w:rPr>
          <w:lang w:val="da-DK"/>
        </w:rPr>
      </w:pPr>
    </w:p>
    <w:p w:rsidR="00F614C8" w:rsidRDefault="00F614C8" w:rsidP="00F614C8">
      <w:pPr>
        <w:suppressAutoHyphens/>
        <w:spacing w:line="240" w:lineRule="auto"/>
        <w:ind w:left="426" w:hanging="426"/>
        <w:rPr>
          <w:b/>
          <w:lang w:val="da-DK"/>
        </w:rPr>
      </w:pPr>
      <w:r w:rsidRPr="002E1710">
        <w:rPr>
          <w:b/>
          <w:lang w:val="da-DK"/>
        </w:rPr>
        <w:t>Tag ikke Stalevo</w:t>
      </w:r>
      <w:r>
        <w:rPr>
          <w:b/>
          <w:lang w:val="da-DK"/>
        </w:rPr>
        <w:t>, hvis du</w:t>
      </w:r>
    </w:p>
    <w:p w:rsidR="002F5C72" w:rsidRPr="002E1710" w:rsidRDefault="002F5C72" w:rsidP="00F614C8">
      <w:pPr>
        <w:suppressAutoHyphens/>
        <w:spacing w:line="240" w:lineRule="auto"/>
        <w:ind w:left="426" w:hanging="426"/>
        <w:rPr>
          <w:b/>
          <w:lang w:val="da-DK"/>
        </w:rPr>
      </w:pPr>
    </w:p>
    <w:p w:rsidR="00F614C8" w:rsidRPr="002E1710" w:rsidRDefault="00F614C8" w:rsidP="00F614C8">
      <w:pPr>
        <w:numPr>
          <w:ilvl w:val="0"/>
          <w:numId w:val="42"/>
        </w:numPr>
        <w:tabs>
          <w:tab w:val="clear" w:pos="567"/>
        </w:tabs>
        <w:suppressAutoHyphens/>
        <w:spacing w:line="240" w:lineRule="auto"/>
        <w:rPr>
          <w:lang w:val="da-DK"/>
        </w:rPr>
      </w:pPr>
      <w:r w:rsidRPr="002E1710">
        <w:rPr>
          <w:lang w:val="da-DK"/>
        </w:rPr>
        <w:t xml:space="preserve">er allergisk over for levodopa, carbidopa eller </w:t>
      </w:r>
      <w:r w:rsidR="00651736">
        <w:rPr>
          <w:lang w:val="da-DK"/>
        </w:rPr>
        <w:t>entacapon</w:t>
      </w:r>
      <w:r w:rsidRPr="002E1710">
        <w:rPr>
          <w:lang w:val="da-DK"/>
        </w:rPr>
        <w:t xml:space="preserve"> eller et af de øvrige indholdsstoffer i </w:t>
      </w:r>
      <w:r w:rsidR="00C45700">
        <w:rPr>
          <w:lang w:val="da-DK"/>
        </w:rPr>
        <w:t>dette lægemiddel (angivet i punkt 6)</w:t>
      </w:r>
    </w:p>
    <w:p w:rsidR="00F614C8" w:rsidRPr="002E1710" w:rsidRDefault="00F614C8" w:rsidP="00F614C8">
      <w:pPr>
        <w:numPr>
          <w:ilvl w:val="0"/>
          <w:numId w:val="42"/>
        </w:numPr>
        <w:tabs>
          <w:tab w:val="clear" w:pos="567"/>
        </w:tabs>
        <w:suppressAutoHyphens/>
        <w:spacing w:line="240" w:lineRule="auto"/>
        <w:rPr>
          <w:lang w:val="da-DK"/>
        </w:rPr>
      </w:pPr>
      <w:r w:rsidRPr="002E1710">
        <w:rPr>
          <w:lang w:val="da-DK"/>
        </w:rPr>
        <w:t>har snævervinklet glaukom</w:t>
      </w:r>
      <w:r w:rsidR="002B4144">
        <w:rPr>
          <w:lang w:val="da-DK"/>
        </w:rPr>
        <w:t xml:space="preserve"> (en øjensygdom</w:t>
      </w:r>
      <w:r w:rsidRPr="002E1710">
        <w:rPr>
          <w:lang w:val="da-DK"/>
        </w:rPr>
        <w:t>)</w:t>
      </w:r>
    </w:p>
    <w:p w:rsidR="00F614C8" w:rsidRPr="002E1710" w:rsidRDefault="00F614C8" w:rsidP="00F614C8">
      <w:pPr>
        <w:numPr>
          <w:ilvl w:val="0"/>
          <w:numId w:val="42"/>
        </w:numPr>
        <w:tabs>
          <w:tab w:val="clear" w:pos="567"/>
        </w:tabs>
        <w:suppressAutoHyphens/>
        <w:spacing w:line="240" w:lineRule="auto"/>
        <w:rPr>
          <w:lang w:val="da-DK"/>
        </w:rPr>
      </w:pPr>
      <w:r w:rsidRPr="002E1710">
        <w:rPr>
          <w:lang w:val="da-DK"/>
        </w:rPr>
        <w:t xml:space="preserve">har </w:t>
      </w:r>
      <w:r>
        <w:rPr>
          <w:lang w:val="da-DK"/>
        </w:rPr>
        <w:t>en svulst</w:t>
      </w:r>
      <w:r w:rsidRPr="002E1710">
        <w:rPr>
          <w:lang w:val="da-DK"/>
        </w:rPr>
        <w:t xml:space="preserve"> i binyrerne</w:t>
      </w:r>
    </w:p>
    <w:p w:rsidR="00F614C8" w:rsidRPr="002E1710" w:rsidRDefault="00F614C8" w:rsidP="00F614C8">
      <w:pPr>
        <w:numPr>
          <w:ilvl w:val="0"/>
          <w:numId w:val="42"/>
        </w:numPr>
        <w:tabs>
          <w:tab w:val="clear" w:pos="567"/>
        </w:tabs>
        <w:suppressAutoHyphens/>
        <w:spacing w:line="240" w:lineRule="auto"/>
        <w:rPr>
          <w:lang w:val="da-DK"/>
        </w:rPr>
      </w:pPr>
      <w:r w:rsidRPr="002E1710">
        <w:rPr>
          <w:lang w:val="da-DK"/>
        </w:rPr>
        <w:t>tager visse lægemidler mod depression (</w:t>
      </w:r>
      <w:r>
        <w:rPr>
          <w:lang w:val="da-DK"/>
        </w:rPr>
        <w:t xml:space="preserve">kombinationer af </w:t>
      </w:r>
      <w:r w:rsidRPr="002E1710">
        <w:rPr>
          <w:lang w:val="da-DK"/>
        </w:rPr>
        <w:t xml:space="preserve">selektive MAO-A og MAO-B-hæmmere </w:t>
      </w:r>
      <w:r>
        <w:rPr>
          <w:lang w:val="da-DK"/>
        </w:rPr>
        <w:t>eller</w:t>
      </w:r>
      <w:r w:rsidRPr="002E1710">
        <w:rPr>
          <w:lang w:val="da-DK"/>
        </w:rPr>
        <w:t xml:space="preserve"> ikke-selektive MAO-hæmmere)</w:t>
      </w:r>
    </w:p>
    <w:p w:rsidR="00F614C8" w:rsidRPr="002E1710" w:rsidRDefault="00F614C8" w:rsidP="00F614C8">
      <w:pPr>
        <w:numPr>
          <w:ilvl w:val="0"/>
          <w:numId w:val="42"/>
        </w:numPr>
        <w:tabs>
          <w:tab w:val="clear" w:pos="567"/>
        </w:tabs>
        <w:suppressAutoHyphens/>
        <w:spacing w:line="240" w:lineRule="auto"/>
        <w:rPr>
          <w:lang w:val="da-DK"/>
        </w:rPr>
      </w:pPr>
      <w:r w:rsidRPr="002E1710">
        <w:rPr>
          <w:lang w:val="da-DK"/>
        </w:rPr>
        <w:t xml:space="preserve">tidligere har haft malignt neuroleptikasyndrom </w:t>
      </w:r>
      <w:r w:rsidR="002B4144">
        <w:rPr>
          <w:lang w:val="da-DK"/>
        </w:rPr>
        <w:t>(</w:t>
      </w:r>
      <w:r w:rsidRPr="002E1710">
        <w:rPr>
          <w:lang w:val="da-DK"/>
        </w:rPr>
        <w:t>MNS</w:t>
      </w:r>
      <w:r w:rsidR="002B4144">
        <w:rPr>
          <w:lang w:val="da-DK"/>
        </w:rPr>
        <w:t xml:space="preserve"> – dette er en sjælden reaktion</w:t>
      </w:r>
      <w:r w:rsidRPr="002E1710">
        <w:rPr>
          <w:lang w:val="da-DK"/>
        </w:rPr>
        <w:t xml:space="preserve"> overfor lægemidler, som bruges til behandling af alvorlige mentale lidelser</w:t>
      </w:r>
      <w:r w:rsidR="002B4144">
        <w:rPr>
          <w:lang w:val="da-DK"/>
        </w:rPr>
        <w:t>)</w:t>
      </w:r>
    </w:p>
    <w:p w:rsidR="00F614C8" w:rsidRPr="002E1710" w:rsidRDefault="00F614C8" w:rsidP="00F614C8">
      <w:pPr>
        <w:numPr>
          <w:ilvl w:val="0"/>
          <w:numId w:val="42"/>
        </w:numPr>
        <w:tabs>
          <w:tab w:val="clear" w:pos="567"/>
        </w:tabs>
        <w:suppressAutoHyphens/>
        <w:spacing w:line="240" w:lineRule="auto"/>
        <w:rPr>
          <w:lang w:val="da-DK"/>
        </w:rPr>
      </w:pPr>
      <w:r w:rsidRPr="002E1710">
        <w:rPr>
          <w:lang w:val="da-DK"/>
        </w:rPr>
        <w:t>har haft ikke-traumatisk rabdomyolyse</w:t>
      </w:r>
      <w:r w:rsidR="002B4144">
        <w:rPr>
          <w:lang w:val="da-DK"/>
        </w:rPr>
        <w:t xml:space="preserve"> (en sjælden muskellidelse</w:t>
      </w:r>
      <w:r w:rsidRPr="002E1710">
        <w:rPr>
          <w:lang w:val="da-DK"/>
        </w:rPr>
        <w:t>)</w:t>
      </w:r>
    </w:p>
    <w:p w:rsidR="00F614C8" w:rsidRPr="002E1710" w:rsidRDefault="00F614C8" w:rsidP="00F614C8">
      <w:pPr>
        <w:numPr>
          <w:ilvl w:val="0"/>
          <w:numId w:val="42"/>
        </w:numPr>
        <w:tabs>
          <w:tab w:val="clear" w:pos="567"/>
        </w:tabs>
        <w:suppressAutoHyphens/>
        <w:spacing w:line="240" w:lineRule="auto"/>
        <w:rPr>
          <w:lang w:val="da-DK"/>
        </w:rPr>
      </w:pPr>
      <w:r w:rsidRPr="002E1710">
        <w:rPr>
          <w:lang w:val="da-DK"/>
        </w:rPr>
        <w:t>har en alvorlig leversygdom.</w:t>
      </w:r>
    </w:p>
    <w:p w:rsidR="00F614C8" w:rsidRPr="002E1710" w:rsidRDefault="00F614C8" w:rsidP="00F614C8">
      <w:pPr>
        <w:suppressAutoHyphens/>
        <w:spacing w:line="240" w:lineRule="auto"/>
        <w:ind w:left="567" w:hanging="567"/>
        <w:rPr>
          <w:lang w:val="da-DK"/>
        </w:rPr>
      </w:pPr>
    </w:p>
    <w:p w:rsidR="00F614C8" w:rsidRDefault="00C45700" w:rsidP="00F614C8">
      <w:pPr>
        <w:suppressAutoHyphens/>
        <w:spacing w:line="240" w:lineRule="auto"/>
        <w:ind w:left="567" w:hanging="567"/>
        <w:rPr>
          <w:b/>
          <w:lang w:val="da-DK"/>
        </w:rPr>
      </w:pPr>
      <w:r>
        <w:rPr>
          <w:b/>
          <w:lang w:val="da-DK"/>
        </w:rPr>
        <w:t>Advarsler og forsigtighedsregler</w:t>
      </w:r>
    </w:p>
    <w:p w:rsidR="002F5C72" w:rsidRPr="002E1710" w:rsidRDefault="002F5C72" w:rsidP="00F614C8">
      <w:pPr>
        <w:suppressAutoHyphens/>
        <w:spacing w:line="240" w:lineRule="auto"/>
        <w:ind w:left="567" w:hanging="567"/>
        <w:rPr>
          <w:b/>
          <w:lang w:val="da-DK"/>
        </w:rPr>
      </w:pPr>
    </w:p>
    <w:p w:rsidR="00F614C8" w:rsidRPr="00DA3DD1" w:rsidRDefault="00C45700" w:rsidP="00F614C8">
      <w:pPr>
        <w:suppressAutoHyphens/>
        <w:spacing w:line="240" w:lineRule="auto"/>
        <w:ind w:left="567" w:hanging="567"/>
        <w:rPr>
          <w:u w:val="single"/>
          <w:lang w:val="da-DK"/>
        </w:rPr>
      </w:pPr>
      <w:r w:rsidRPr="00D05D53">
        <w:rPr>
          <w:u w:val="single"/>
          <w:lang w:val="da-DK"/>
        </w:rPr>
        <w:t>Kontakt lægen eller apotek</w:t>
      </w:r>
      <w:r w:rsidR="001A7946" w:rsidRPr="00D05D53">
        <w:rPr>
          <w:u w:val="single"/>
          <w:lang w:val="da-DK"/>
        </w:rPr>
        <w:t>spersonal</w:t>
      </w:r>
      <w:r w:rsidRPr="00D05D53">
        <w:rPr>
          <w:u w:val="single"/>
          <w:lang w:val="da-DK"/>
        </w:rPr>
        <w:t>et, før du tager Stalevo</w:t>
      </w:r>
      <w:r w:rsidR="00F614C8" w:rsidRPr="00744246">
        <w:rPr>
          <w:u w:val="single"/>
          <w:lang w:val="da-DK"/>
        </w:rPr>
        <w:t>,</w:t>
      </w:r>
      <w:r w:rsidR="00F614C8" w:rsidRPr="00DA3DD1">
        <w:rPr>
          <w:u w:val="single"/>
          <w:lang w:val="da-DK"/>
        </w:rPr>
        <w:t xml:space="preserve"> hvis du har eller tidligere har haft:</w:t>
      </w:r>
    </w:p>
    <w:p w:rsidR="00F614C8" w:rsidRPr="002E1710" w:rsidRDefault="00F614C8" w:rsidP="00F614C8">
      <w:pPr>
        <w:numPr>
          <w:ilvl w:val="0"/>
          <w:numId w:val="43"/>
        </w:numPr>
        <w:tabs>
          <w:tab w:val="clear" w:pos="567"/>
        </w:tabs>
        <w:suppressAutoHyphens/>
        <w:spacing w:line="240" w:lineRule="auto"/>
        <w:rPr>
          <w:lang w:val="da-DK"/>
        </w:rPr>
      </w:pPr>
      <w:r w:rsidRPr="002E1710">
        <w:rPr>
          <w:lang w:val="da-DK"/>
        </w:rPr>
        <w:t xml:space="preserve">et hjerteinfarkt eller anden sygdom i hjertet, herunder </w:t>
      </w:r>
      <w:r w:rsidRPr="002E1710">
        <w:rPr>
          <w:iCs/>
          <w:lang w:val="da-DK"/>
        </w:rPr>
        <w:t>forstyrrelse</w:t>
      </w:r>
      <w:r w:rsidR="0038327B">
        <w:rPr>
          <w:iCs/>
          <w:lang w:val="da-DK"/>
        </w:rPr>
        <w:t>r</w:t>
      </w:r>
      <w:r w:rsidRPr="002E1710">
        <w:rPr>
          <w:iCs/>
          <w:lang w:val="da-DK"/>
        </w:rPr>
        <w:t xml:space="preserve"> i hjerterytmen</w:t>
      </w:r>
      <w:r>
        <w:rPr>
          <w:iCs/>
          <w:lang w:val="da-DK"/>
        </w:rPr>
        <w:t>,</w:t>
      </w:r>
      <w:r w:rsidRPr="002E1710">
        <w:rPr>
          <w:iCs/>
          <w:lang w:val="da-DK"/>
        </w:rPr>
        <w:t xml:space="preserve"> eller i </w:t>
      </w:r>
      <w:r w:rsidRPr="002E1710">
        <w:rPr>
          <w:lang w:val="da-DK"/>
        </w:rPr>
        <w:t>blodårer</w:t>
      </w:r>
      <w:r>
        <w:rPr>
          <w:lang w:val="da-DK"/>
        </w:rPr>
        <w:t>ne</w:t>
      </w:r>
    </w:p>
    <w:p w:rsidR="00F614C8" w:rsidRPr="002E1710" w:rsidRDefault="00651736" w:rsidP="00F614C8">
      <w:pPr>
        <w:numPr>
          <w:ilvl w:val="0"/>
          <w:numId w:val="43"/>
        </w:numPr>
        <w:tabs>
          <w:tab w:val="clear" w:pos="567"/>
        </w:tabs>
        <w:suppressAutoHyphens/>
        <w:spacing w:line="240" w:lineRule="auto"/>
        <w:rPr>
          <w:lang w:val="da-DK"/>
        </w:rPr>
      </w:pPr>
      <w:r>
        <w:rPr>
          <w:lang w:val="da-DK"/>
        </w:rPr>
        <w:t>asthma</w:t>
      </w:r>
      <w:r w:rsidR="00F614C8" w:rsidRPr="002E1710">
        <w:rPr>
          <w:lang w:val="da-DK"/>
        </w:rPr>
        <w:t xml:space="preserve"> eller anden lungesygdom</w:t>
      </w:r>
    </w:p>
    <w:p w:rsidR="00F614C8" w:rsidRPr="002E1710" w:rsidRDefault="00F614C8" w:rsidP="00F614C8">
      <w:pPr>
        <w:numPr>
          <w:ilvl w:val="0"/>
          <w:numId w:val="43"/>
        </w:numPr>
        <w:tabs>
          <w:tab w:val="clear" w:pos="567"/>
        </w:tabs>
        <w:suppressAutoHyphens/>
        <w:spacing w:line="240" w:lineRule="auto"/>
        <w:rPr>
          <w:lang w:val="da-DK"/>
        </w:rPr>
      </w:pPr>
      <w:r w:rsidRPr="002E1710">
        <w:rPr>
          <w:lang w:val="da-DK"/>
        </w:rPr>
        <w:t>problemer med leveren, da det i givet fald kan være nødvendigt at justere dosis</w:t>
      </w:r>
    </w:p>
    <w:p w:rsidR="00F614C8" w:rsidRPr="002E1710" w:rsidRDefault="00F614C8" w:rsidP="00F614C8">
      <w:pPr>
        <w:numPr>
          <w:ilvl w:val="0"/>
          <w:numId w:val="43"/>
        </w:numPr>
        <w:tabs>
          <w:tab w:val="clear" w:pos="567"/>
        </w:tabs>
        <w:suppressAutoHyphens/>
        <w:spacing w:line="240" w:lineRule="auto"/>
        <w:rPr>
          <w:lang w:val="da-DK"/>
        </w:rPr>
      </w:pPr>
      <w:r w:rsidRPr="002E1710">
        <w:rPr>
          <w:lang w:val="da-DK"/>
        </w:rPr>
        <w:t>nyre- eller hormonrelaterede sygdomme</w:t>
      </w:r>
    </w:p>
    <w:p w:rsidR="00F614C8" w:rsidRDefault="00F614C8" w:rsidP="00F614C8">
      <w:pPr>
        <w:numPr>
          <w:ilvl w:val="0"/>
          <w:numId w:val="43"/>
        </w:numPr>
        <w:tabs>
          <w:tab w:val="clear" w:pos="567"/>
        </w:tabs>
        <w:suppressAutoHyphens/>
        <w:spacing w:line="240" w:lineRule="auto"/>
        <w:rPr>
          <w:lang w:val="da-DK"/>
        </w:rPr>
      </w:pPr>
      <w:r w:rsidRPr="002E1710">
        <w:rPr>
          <w:lang w:val="da-DK"/>
        </w:rPr>
        <w:t>mavesår eller mavekramper</w:t>
      </w:r>
    </w:p>
    <w:p w:rsidR="00DB0801" w:rsidRPr="002E1710" w:rsidRDefault="00DB0801" w:rsidP="00DB0801">
      <w:pPr>
        <w:tabs>
          <w:tab w:val="clear" w:pos="567"/>
          <w:tab w:val="left" w:pos="330"/>
        </w:tabs>
        <w:spacing w:line="240" w:lineRule="auto"/>
        <w:ind w:left="330" w:hanging="330"/>
        <w:rPr>
          <w:lang w:val="da-DK"/>
        </w:rPr>
      </w:pPr>
      <w:r>
        <w:rPr>
          <w:lang w:val="da-DK"/>
        </w:rPr>
        <w:t>-</w:t>
      </w:r>
      <w:r>
        <w:rPr>
          <w:lang w:val="da-DK"/>
        </w:rPr>
        <w:tab/>
      </w:r>
      <w:r w:rsidRPr="00DB0801">
        <w:rPr>
          <w:lang w:val="da-DK"/>
        </w:rPr>
        <w:t>hvis du får længerevarende diarré</w:t>
      </w:r>
      <w:r w:rsidR="0012547E">
        <w:rPr>
          <w:lang w:val="da-DK"/>
        </w:rPr>
        <w:t>. Kontakt</w:t>
      </w:r>
      <w:r w:rsidRPr="00DB0801">
        <w:rPr>
          <w:lang w:val="da-DK"/>
        </w:rPr>
        <w:t xml:space="preserve"> lægen, da det kan være</w:t>
      </w:r>
      <w:r w:rsidR="00453E08">
        <w:rPr>
          <w:lang w:val="da-DK"/>
        </w:rPr>
        <w:t xml:space="preserve"> tegn på betændelse i tyktarmen</w:t>
      </w:r>
    </w:p>
    <w:p w:rsidR="00F614C8" w:rsidRPr="002E1710" w:rsidRDefault="00F614C8" w:rsidP="00F614C8">
      <w:pPr>
        <w:numPr>
          <w:ilvl w:val="0"/>
          <w:numId w:val="43"/>
        </w:numPr>
        <w:tabs>
          <w:tab w:val="clear" w:pos="567"/>
        </w:tabs>
        <w:suppressAutoHyphens/>
        <w:spacing w:line="240" w:lineRule="auto"/>
        <w:rPr>
          <w:lang w:val="da-DK"/>
        </w:rPr>
      </w:pPr>
      <w:r w:rsidRPr="002E1710">
        <w:rPr>
          <w:lang w:val="da-DK"/>
        </w:rPr>
        <w:t>en alvorlig mental lidelse, som f.eks. en psykose</w:t>
      </w:r>
    </w:p>
    <w:p w:rsidR="00F614C8" w:rsidRPr="002E1710" w:rsidRDefault="00F614C8" w:rsidP="00F614C8">
      <w:pPr>
        <w:numPr>
          <w:ilvl w:val="0"/>
          <w:numId w:val="43"/>
        </w:numPr>
        <w:tabs>
          <w:tab w:val="clear" w:pos="567"/>
        </w:tabs>
        <w:suppressAutoHyphens/>
        <w:spacing w:line="240" w:lineRule="auto"/>
        <w:rPr>
          <w:lang w:val="da-DK"/>
        </w:rPr>
      </w:pPr>
      <w:r w:rsidRPr="002E1710">
        <w:rPr>
          <w:lang w:val="da-DK"/>
        </w:rPr>
        <w:t>kronisk åbenvinklet grøn stær, da det i givet fald kan være nødvendigt at justere dosis og at kontrollere trykket i dine øjne.</w:t>
      </w:r>
    </w:p>
    <w:p w:rsidR="00F614C8" w:rsidRPr="002E1710" w:rsidRDefault="00F614C8" w:rsidP="00F614C8">
      <w:pPr>
        <w:tabs>
          <w:tab w:val="clear" w:pos="567"/>
        </w:tabs>
        <w:suppressAutoHyphens/>
        <w:spacing w:line="240" w:lineRule="auto"/>
        <w:rPr>
          <w:lang w:val="da-DK"/>
        </w:rPr>
      </w:pPr>
    </w:p>
    <w:p w:rsidR="00F614C8" w:rsidRPr="002E1710" w:rsidRDefault="00F614C8" w:rsidP="00F614C8">
      <w:pPr>
        <w:tabs>
          <w:tab w:val="clear" w:pos="567"/>
        </w:tabs>
        <w:suppressAutoHyphens/>
        <w:spacing w:line="240" w:lineRule="auto"/>
        <w:rPr>
          <w:lang w:val="da-DK"/>
        </w:rPr>
      </w:pPr>
      <w:r w:rsidRPr="00DA3DD1">
        <w:rPr>
          <w:u w:val="single"/>
          <w:lang w:val="da-DK"/>
        </w:rPr>
        <w:t>Tal med din læge, hvis du tager</w:t>
      </w:r>
      <w:r w:rsidRPr="002E1710">
        <w:rPr>
          <w:lang w:val="da-DK"/>
        </w:rPr>
        <w:t>:</w:t>
      </w:r>
    </w:p>
    <w:p w:rsidR="00F614C8" w:rsidRPr="002E1710" w:rsidRDefault="00F614C8" w:rsidP="00F614C8">
      <w:pPr>
        <w:numPr>
          <w:ilvl w:val="0"/>
          <w:numId w:val="44"/>
        </w:numPr>
        <w:tabs>
          <w:tab w:val="clear" w:pos="567"/>
        </w:tabs>
        <w:suppressAutoHyphens/>
        <w:spacing w:line="240" w:lineRule="auto"/>
        <w:rPr>
          <w:lang w:val="da-DK"/>
        </w:rPr>
      </w:pPr>
      <w:r w:rsidRPr="002E1710">
        <w:rPr>
          <w:lang w:val="da-DK"/>
        </w:rPr>
        <w:t>medicin mod psykoser (antipsykotika)</w:t>
      </w:r>
    </w:p>
    <w:p w:rsidR="00F614C8" w:rsidRPr="002E1710" w:rsidRDefault="00F614C8" w:rsidP="00F614C8">
      <w:pPr>
        <w:numPr>
          <w:ilvl w:val="0"/>
          <w:numId w:val="44"/>
        </w:numPr>
        <w:tabs>
          <w:tab w:val="clear" w:pos="567"/>
        </w:tabs>
        <w:suppressAutoHyphens/>
        <w:spacing w:line="240" w:lineRule="auto"/>
        <w:rPr>
          <w:lang w:val="da-DK"/>
        </w:rPr>
      </w:pPr>
      <w:r w:rsidRPr="002E1710">
        <w:rPr>
          <w:lang w:val="da-DK"/>
        </w:rPr>
        <w:t>medicin, der kan bevirke, at du får lavt blodtryk, når du rejser dig fra en stol eller seng. Du skal være opmærksom på, at Stalevo kan forværre denne virkning.</w:t>
      </w:r>
    </w:p>
    <w:p w:rsidR="00F614C8" w:rsidRPr="002E1710" w:rsidRDefault="00F614C8" w:rsidP="00F614C8">
      <w:pPr>
        <w:tabs>
          <w:tab w:val="clear" w:pos="567"/>
        </w:tabs>
        <w:suppressAutoHyphens/>
        <w:spacing w:line="240" w:lineRule="auto"/>
        <w:rPr>
          <w:lang w:val="da-DK"/>
        </w:rPr>
      </w:pPr>
    </w:p>
    <w:p w:rsidR="00F614C8" w:rsidRDefault="00F614C8" w:rsidP="00F614C8">
      <w:pPr>
        <w:tabs>
          <w:tab w:val="clear" w:pos="567"/>
        </w:tabs>
        <w:suppressAutoHyphens/>
        <w:spacing w:line="240" w:lineRule="auto"/>
        <w:rPr>
          <w:lang w:val="da-DK"/>
        </w:rPr>
      </w:pPr>
      <w:r w:rsidRPr="00DA3DD1">
        <w:rPr>
          <w:u w:val="single"/>
          <w:lang w:val="da-DK"/>
        </w:rPr>
        <w:t>Tal med din læge, hvis du under behandling med Stalevo</w:t>
      </w:r>
      <w:r w:rsidRPr="002E1710">
        <w:rPr>
          <w:lang w:val="da-DK"/>
        </w:rPr>
        <w:t>:</w:t>
      </w:r>
    </w:p>
    <w:p w:rsidR="00F614C8" w:rsidRPr="002E1710" w:rsidRDefault="00F614C8" w:rsidP="00F614C8">
      <w:pPr>
        <w:numPr>
          <w:ilvl w:val="0"/>
          <w:numId w:val="45"/>
        </w:numPr>
        <w:tabs>
          <w:tab w:val="clear" w:pos="567"/>
        </w:tabs>
        <w:suppressAutoHyphens/>
        <w:spacing w:line="240" w:lineRule="auto"/>
        <w:rPr>
          <w:lang w:val="da-DK"/>
        </w:rPr>
      </w:pPr>
      <w:r w:rsidRPr="002E1710">
        <w:rPr>
          <w:lang w:val="da-DK"/>
        </w:rPr>
        <w:t xml:space="preserve">bemærker at dine muskler bliver </w:t>
      </w:r>
      <w:r>
        <w:rPr>
          <w:lang w:val="da-DK"/>
        </w:rPr>
        <w:t xml:space="preserve">meget </w:t>
      </w:r>
      <w:r w:rsidRPr="002E1710">
        <w:rPr>
          <w:lang w:val="da-DK"/>
        </w:rPr>
        <w:t xml:space="preserve">stive eller rykker kraftigt, eller hvis du begynder at ryste, bliver ophidset, forvirret, får feber, høj puls eller store forandringer i blodtrykket. Hvis det er tilfældet, skal du </w:t>
      </w:r>
      <w:r w:rsidRPr="002E1710">
        <w:rPr>
          <w:b/>
          <w:lang w:val="da-DK"/>
        </w:rPr>
        <w:t>kontakte din læge øjeblikkeligt</w:t>
      </w:r>
    </w:p>
    <w:p w:rsidR="00F614C8" w:rsidRPr="002E1710" w:rsidRDefault="00F614C8" w:rsidP="00F614C8">
      <w:pPr>
        <w:pStyle w:val="BodyTextIndent"/>
        <w:numPr>
          <w:ilvl w:val="0"/>
          <w:numId w:val="45"/>
        </w:numPr>
        <w:tabs>
          <w:tab w:val="clear" w:pos="567"/>
        </w:tabs>
        <w:spacing w:line="240" w:lineRule="auto"/>
        <w:rPr>
          <w:lang w:val="da-DK"/>
        </w:rPr>
      </w:pPr>
      <w:r>
        <w:rPr>
          <w:lang w:val="da-DK"/>
        </w:rPr>
        <w:t>f</w:t>
      </w:r>
      <w:r w:rsidRPr="002E1710">
        <w:rPr>
          <w:lang w:val="da-DK"/>
        </w:rPr>
        <w:t>øler dig deprimeret, har selvmordstanker eller oplever andre unormale forandringer i din adfærd</w:t>
      </w:r>
    </w:p>
    <w:p w:rsidR="00F614C8" w:rsidRPr="002E1710" w:rsidRDefault="00F614C8" w:rsidP="00F614C8">
      <w:pPr>
        <w:pStyle w:val="BodyTextIndent"/>
        <w:numPr>
          <w:ilvl w:val="0"/>
          <w:numId w:val="45"/>
        </w:numPr>
        <w:tabs>
          <w:tab w:val="clear" w:pos="567"/>
        </w:tabs>
        <w:spacing w:line="240" w:lineRule="auto"/>
        <w:rPr>
          <w:lang w:val="da-DK"/>
        </w:rPr>
      </w:pPr>
      <w:r w:rsidRPr="002E1710">
        <w:rPr>
          <w:lang w:val="da-DK"/>
        </w:rPr>
        <w:t>pludselig falder i søvn, eller hvis du føler dig meget søvnig. Hvis det sker, må du ikke køre bil eller betjene maskiner (se under afsnittet ”Trafik- og arbejdssikkerhed”)</w:t>
      </w:r>
    </w:p>
    <w:p w:rsidR="00F614C8" w:rsidRPr="002E1710" w:rsidRDefault="00F614C8" w:rsidP="00F614C8">
      <w:pPr>
        <w:numPr>
          <w:ilvl w:val="0"/>
          <w:numId w:val="45"/>
        </w:numPr>
        <w:tabs>
          <w:tab w:val="clear" w:pos="567"/>
        </w:tabs>
        <w:suppressAutoHyphens/>
        <w:spacing w:line="240" w:lineRule="auto"/>
        <w:rPr>
          <w:lang w:val="da-DK"/>
        </w:rPr>
      </w:pPr>
      <w:r w:rsidRPr="002E1710">
        <w:rPr>
          <w:lang w:val="da-DK"/>
        </w:rPr>
        <w:t>bemærker ukontrollerbare bevægelser, eller disse forværres, efter du begyndte at bruge Stalevo. Hvis dette er tilfældet, bør du kontakte din læge, fordi der kan være behov for at justere dosis af din medicin mod Parkinsons sygdom</w:t>
      </w:r>
    </w:p>
    <w:p w:rsidR="00F614C8" w:rsidRPr="002E1710" w:rsidRDefault="00F614C8" w:rsidP="00F614C8">
      <w:pPr>
        <w:numPr>
          <w:ilvl w:val="0"/>
          <w:numId w:val="45"/>
        </w:numPr>
        <w:tabs>
          <w:tab w:val="clear" w:pos="567"/>
        </w:tabs>
        <w:suppressAutoHyphens/>
        <w:spacing w:line="240" w:lineRule="auto"/>
        <w:rPr>
          <w:lang w:val="da-DK"/>
        </w:rPr>
      </w:pPr>
      <w:r w:rsidRPr="002E1710">
        <w:rPr>
          <w:lang w:val="da-DK"/>
        </w:rPr>
        <w:t>får diarré</w:t>
      </w:r>
      <w:r>
        <w:rPr>
          <w:lang w:val="da-DK"/>
        </w:rPr>
        <w:t>:</w:t>
      </w:r>
      <w:r w:rsidRPr="002E1710">
        <w:rPr>
          <w:lang w:val="da-DK"/>
        </w:rPr>
        <w:t xml:space="preserve"> </w:t>
      </w:r>
      <w:r>
        <w:rPr>
          <w:lang w:val="da-DK"/>
        </w:rPr>
        <w:t>D</w:t>
      </w:r>
      <w:r w:rsidRPr="002E1710">
        <w:rPr>
          <w:lang w:val="da-DK"/>
        </w:rPr>
        <w:t xml:space="preserve">u anbefales at kontrollere din vægt for at undgå </w:t>
      </w:r>
      <w:r>
        <w:rPr>
          <w:lang w:val="da-DK"/>
        </w:rPr>
        <w:t xml:space="preserve">muligt </w:t>
      </w:r>
      <w:r w:rsidRPr="002E1710">
        <w:rPr>
          <w:lang w:val="da-DK"/>
        </w:rPr>
        <w:t>overdrevent vægttab</w:t>
      </w:r>
    </w:p>
    <w:p w:rsidR="00F614C8" w:rsidRPr="002E1710" w:rsidRDefault="00F614C8" w:rsidP="00F614C8">
      <w:pPr>
        <w:numPr>
          <w:ilvl w:val="0"/>
          <w:numId w:val="45"/>
        </w:numPr>
        <w:tabs>
          <w:tab w:val="clear" w:pos="567"/>
        </w:tabs>
        <w:suppressAutoHyphens/>
        <w:spacing w:line="240" w:lineRule="auto"/>
        <w:rPr>
          <w:lang w:val="da-DK"/>
        </w:rPr>
      </w:pPr>
      <w:r w:rsidRPr="002E1710">
        <w:rPr>
          <w:lang w:val="da-DK"/>
        </w:rPr>
        <w:t>oplever stigende grad af appetitmangel (anoreksi), almen svækkelse (kraftesløs, udmattet) og vægttab inden for en relativt kort periode. I så fald bør det overvejes at foretage en generel medicinsk undersøgelse, som bør omfatte leverfunktionen</w:t>
      </w:r>
    </w:p>
    <w:p w:rsidR="00F614C8" w:rsidRPr="002E1710" w:rsidRDefault="00F614C8" w:rsidP="00F614C8">
      <w:pPr>
        <w:numPr>
          <w:ilvl w:val="0"/>
          <w:numId w:val="45"/>
        </w:numPr>
        <w:tabs>
          <w:tab w:val="clear" w:pos="567"/>
        </w:tabs>
        <w:suppressAutoHyphens/>
        <w:spacing w:line="240" w:lineRule="auto"/>
        <w:rPr>
          <w:lang w:val="da-DK"/>
        </w:rPr>
      </w:pPr>
      <w:r w:rsidRPr="002E1710">
        <w:rPr>
          <w:lang w:val="da-DK"/>
        </w:rPr>
        <w:t>føler behov for at holde op med at bruge Stalevo, se afsnittet ”Hvis du holder op med at tage Stalevo”.</w:t>
      </w:r>
    </w:p>
    <w:p w:rsidR="00DA0BC1" w:rsidRDefault="00DA0BC1" w:rsidP="00DA0BC1">
      <w:pPr>
        <w:suppressAutoHyphens/>
        <w:rPr>
          <w:lang w:val="da-DK"/>
        </w:rPr>
      </w:pPr>
    </w:p>
    <w:p w:rsidR="00FC3CDC" w:rsidRDefault="00FC3CDC" w:rsidP="00DA0BC1">
      <w:pPr>
        <w:suppressAutoHyphens/>
        <w:rPr>
          <w:lang w:val="da-DK"/>
        </w:rPr>
      </w:pPr>
      <w:r w:rsidRPr="00FC3CDC">
        <w:rPr>
          <w:lang w:val="da-DK"/>
        </w:rPr>
        <w:t>Fortæl det til lægen, hvis du eller din familie/plejer bemærker, at du er ved at udvikle misbrugslignende symptomer, der kan medføre trang til større doser Stalevo og andre lægemidler, der anvendes til behandling af Parkinsons sygdom.</w:t>
      </w:r>
    </w:p>
    <w:p w:rsidR="00FC3CDC" w:rsidRDefault="00FC3CDC" w:rsidP="00DA0BC1">
      <w:pPr>
        <w:suppressAutoHyphens/>
        <w:rPr>
          <w:lang w:val="da-DK"/>
        </w:rPr>
      </w:pPr>
    </w:p>
    <w:p w:rsidR="00DA0BC1" w:rsidRPr="004F14D3" w:rsidRDefault="00DA0BC1" w:rsidP="00DA0BC1">
      <w:pPr>
        <w:suppressAutoHyphens/>
        <w:rPr>
          <w:lang w:val="da-DK"/>
        </w:rPr>
      </w:pPr>
      <w:r w:rsidRPr="004F14D3">
        <w:rPr>
          <w:lang w:val="da-DK"/>
        </w:rPr>
        <w:t>Fortæl din læge, hvis du eller din familie/omsorgsperson bemærker, at du udvikler en voldsom og ikke kontrollerbar trang og adfærd, der er usædvanlig for dig</w:t>
      </w:r>
      <w:r w:rsidR="005717F9">
        <w:rPr>
          <w:lang w:val="da-DK"/>
        </w:rPr>
        <w:t>,</w:t>
      </w:r>
      <w:r w:rsidRPr="004F14D3">
        <w:rPr>
          <w:lang w:val="da-DK"/>
        </w:rPr>
        <w:t xml:space="preserve"> eller hvis du ikke kan modstå lysten eller fristelsen til at udøve visse aktiviteter, der kan skade dig selv eller andre. Disse adfærdssmønstre kaldes impulskontrolforstyrrelser og kan omfatte vanedannende spilletrang, overspisning eller sygelig købelyst, en unormal høj sexlyst eller </w:t>
      </w:r>
      <w:r w:rsidR="005717F9" w:rsidRPr="005717F9">
        <w:rPr>
          <w:lang w:val="da-DK"/>
        </w:rPr>
        <w:t>sex-interesse</w:t>
      </w:r>
      <w:r w:rsidR="002E0ECF">
        <w:rPr>
          <w:lang w:val="da-DK"/>
        </w:rPr>
        <w:t xml:space="preserve"> </w:t>
      </w:r>
      <w:r w:rsidRPr="004F14D3">
        <w:rPr>
          <w:lang w:val="da-DK"/>
        </w:rPr>
        <w:t xml:space="preserve">med øget seksuel tankegang eller </w:t>
      </w:r>
      <w:r w:rsidR="005717F9">
        <w:rPr>
          <w:lang w:val="da-DK"/>
        </w:rPr>
        <w:t xml:space="preserve">seksuelle </w:t>
      </w:r>
      <w:r w:rsidRPr="004F14D3">
        <w:rPr>
          <w:lang w:val="da-DK"/>
        </w:rPr>
        <w:t xml:space="preserve">følelser. </w:t>
      </w:r>
      <w:r w:rsidRPr="004F14D3">
        <w:rPr>
          <w:u w:val="single"/>
          <w:lang w:val="da-DK"/>
        </w:rPr>
        <w:t>Din læge bliver måske nødt til at revurdere din behandling.</w:t>
      </w:r>
    </w:p>
    <w:p w:rsidR="00F614C8" w:rsidRPr="002E1710" w:rsidRDefault="00F614C8" w:rsidP="00F614C8">
      <w:pPr>
        <w:suppressAutoHyphens/>
        <w:spacing w:line="240" w:lineRule="auto"/>
        <w:ind w:left="567" w:hanging="567"/>
        <w:rPr>
          <w:b/>
          <w:lang w:val="da-DK"/>
        </w:rPr>
      </w:pPr>
    </w:p>
    <w:p w:rsidR="00F614C8" w:rsidRPr="002E1710" w:rsidRDefault="00F614C8" w:rsidP="00F614C8">
      <w:pPr>
        <w:suppressAutoHyphens/>
        <w:spacing w:line="240" w:lineRule="auto"/>
        <w:ind w:left="567" w:hanging="567"/>
        <w:rPr>
          <w:lang w:val="da-DK"/>
        </w:rPr>
      </w:pPr>
      <w:r w:rsidRPr="002E1710">
        <w:rPr>
          <w:lang w:val="da-DK"/>
        </w:rPr>
        <w:t>Din læge vil måske regelmæssigt tage blodprøver, hvis du får behandling med Stalevo i længere tid.</w:t>
      </w:r>
    </w:p>
    <w:p w:rsidR="00F614C8" w:rsidRPr="002E1710" w:rsidRDefault="00F614C8" w:rsidP="00F614C8">
      <w:pPr>
        <w:suppressAutoHyphens/>
        <w:spacing w:line="240" w:lineRule="auto"/>
        <w:ind w:left="567" w:hanging="567"/>
        <w:rPr>
          <w:lang w:val="da-DK"/>
        </w:rPr>
      </w:pPr>
    </w:p>
    <w:p w:rsidR="00F614C8" w:rsidRPr="002E1710" w:rsidRDefault="00F614C8" w:rsidP="00F614C8">
      <w:pPr>
        <w:suppressAutoHyphens/>
        <w:spacing w:line="240" w:lineRule="auto"/>
        <w:ind w:left="567" w:hanging="567"/>
        <w:rPr>
          <w:lang w:val="da-DK"/>
        </w:rPr>
      </w:pPr>
      <w:r w:rsidRPr="002E1710">
        <w:rPr>
          <w:lang w:val="da-DK"/>
        </w:rPr>
        <w:t>Hvis du skal opereres, skal du fortælle lægen, at du bruger Stalevo.</w:t>
      </w:r>
    </w:p>
    <w:p w:rsidR="00F614C8" w:rsidRPr="002E1710" w:rsidRDefault="00F614C8" w:rsidP="00F614C8">
      <w:pPr>
        <w:suppressAutoHyphens/>
        <w:spacing w:line="240" w:lineRule="auto"/>
        <w:ind w:left="567" w:hanging="567"/>
        <w:rPr>
          <w:lang w:val="da-DK"/>
        </w:rPr>
      </w:pPr>
    </w:p>
    <w:p w:rsidR="00F614C8" w:rsidRPr="002E1710" w:rsidRDefault="00F614C8" w:rsidP="00F614C8">
      <w:pPr>
        <w:tabs>
          <w:tab w:val="clear" w:pos="567"/>
          <w:tab w:val="left" w:pos="0"/>
        </w:tabs>
        <w:suppressAutoHyphens/>
        <w:spacing w:line="240" w:lineRule="auto"/>
        <w:rPr>
          <w:lang w:val="da-DK"/>
        </w:rPr>
      </w:pPr>
      <w:r w:rsidRPr="002E1710">
        <w:rPr>
          <w:lang w:val="da-DK"/>
        </w:rPr>
        <w:t xml:space="preserve">Stalevo er ikke egnet til behandling af symptomer i nervebanerne (f.eks. ufrivillige bevægelser, rysten, muskelstivhed og muskeltrækninger), der </w:t>
      </w:r>
      <w:r>
        <w:rPr>
          <w:lang w:val="da-DK"/>
        </w:rPr>
        <w:t>er forårsaget af andre typer medicin</w:t>
      </w:r>
      <w:r w:rsidRPr="002E1710">
        <w:rPr>
          <w:lang w:val="da-DK"/>
        </w:rPr>
        <w:t>.</w:t>
      </w:r>
    </w:p>
    <w:p w:rsidR="00F614C8" w:rsidRPr="002E1710" w:rsidRDefault="00F614C8" w:rsidP="00F614C8">
      <w:pPr>
        <w:tabs>
          <w:tab w:val="clear" w:pos="567"/>
          <w:tab w:val="left" w:pos="0"/>
        </w:tabs>
        <w:suppressAutoHyphens/>
        <w:spacing w:line="240" w:lineRule="auto"/>
        <w:rPr>
          <w:lang w:val="da-DK"/>
        </w:rPr>
      </w:pPr>
    </w:p>
    <w:p w:rsidR="00F614C8" w:rsidRDefault="00F614C8" w:rsidP="00F614C8">
      <w:pPr>
        <w:tabs>
          <w:tab w:val="clear" w:pos="567"/>
          <w:tab w:val="left" w:pos="0"/>
        </w:tabs>
        <w:suppressAutoHyphens/>
        <w:spacing w:line="240" w:lineRule="auto"/>
        <w:rPr>
          <w:b/>
          <w:lang w:val="da-DK"/>
        </w:rPr>
      </w:pPr>
      <w:r w:rsidRPr="004F14D3">
        <w:rPr>
          <w:b/>
          <w:lang w:val="da-DK"/>
        </w:rPr>
        <w:t>Børn</w:t>
      </w:r>
      <w:r w:rsidR="00DA0BC1" w:rsidRPr="004F14D3">
        <w:rPr>
          <w:b/>
          <w:lang w:val="da-DK"/>
        </w:rPr>
        <w:t xml:space="preserve"> og </w:t>
      </w:r>
      <w:r w:rsidR="001A7946">
        <w:rPr>
          <w:b/>
          <w:lang w:val="da-DK"/>
        </w:rPr>
        <w:t>unge</w:t>
      </w:r>
    </w:p>
    <w:p w:rsidR="002F5C72" w:rsidRPr="004F14D3" w:rsidRDefault="002F5C72" w:rsidP="00F614C8">
      <w:pPr>
        <w:tabs>
          <w:tab w:val="clear" w:pos="567"/>
          <w:tab w:val="left" w:pos="0"/>
        </w:tabs>
        <w:suppressAutoHyphens/>
        <w:spacing w:line="240" w:lineRule="auto"/>
        <w:rPr>
          <w:b/>
          <w:lang w:val="da-DK"/>
        </w:rPr>
      </w:pPr>
    </w:p>
    <w:p w:rsidR="00F614C8" w:rsidRPr="002E1710" w:rsidRDefault="00F614C8" w:rsidP="00F614C8">
      <w:pPr>
        <w:tabs>
          <w:tab w:val="clear" w:pos="567"/>
          <w:tab w:val="left" w:pos="0"/>
        </w:tabs>
        <w:suppressAutoHyphens/>
        <w:spacing w:line="240" w:lineRule="auto"/>
        <w:rPr>
          <w:lang w:val="da-DK"/>
        </w:rPr>
      </w:pPr>
      <w:r w:rsidRPr="002E1710">
        <w:rPr>
          <w:lang w:val="da-DK"/>
        </w:rPr>
        <w:t>Der er kun begrænset erfaring med Stalevo til patienter under 18 år. Derfor frarådes det at anvende Stalevo til børn</w:t>
      </w:r>
      <w:r w:rsidR="004408CB">
        <w:rPr>
          <w:lang w:val="da-DK"/>
        </w:rPr>
        <w:t xml:space="preserve"> </w:t>
      </w:r>
      <w:r w:rsidR="00656159">
        <w:rPr>
          <w:lang w:val="da-DK"/>
        </w:rPr>
        <w:t>eller</w:t>
      </w:r>
      <w:r w:rsidR="004408CB">
        <w:rPr>
          <w:lang w:val="da-DK"/>
        </w:rPr>
        <w:t xml:space="preserve"> unge</w:t>
      </w:r>
      <w:r w:rsidRPr="002E1710">
        <w:rPr>
          <w:lang w:val="da-DK"/>
        </w:rPr>
        <w:t>.</w:t>
      </w:r>
    </w:p>
    <w:p w:rsidR="00F614C8" w:rsidRPr="002E1710" w:rsidRDefault="00F614C8" w:rsidP="00F614C8">
      <w:pPr>
        <w:spacing w:line="240" w:lineRule="auto"/>
        <w:rPr>
          <w:b/>
          <w:lang w:val="da-DK"/>
        </w:rPr>
      </w:pPr>
    </w:p>
    <w:p w:rsidR="00F614C8" w:rsidRDefault="00F614C8" w:rsidP="00F614C8">
      <w:pPr>
        <w:suppressAutoHyphens/>
        <w:spacing w:line="240" w:lineRule="auto"/>
        <w:rPr>
          <w:b/>
          <w:lang w:val="da-DK"/>
        </w:rPr>
      </w:pPr>
      <w:r w:rsidRPr="002E1710">
        <w:rPr>
          <w:b/>
          <w:lang w:val="da-DK"/>
        </w:rPr>
        <w:t>Brug af anden medicin</w:t>
      </w:r>
      <w:r w:rsidR="00DA0BC1">
        <w:rPr>
          <w:b/>
          <w:lang w:val="da-DK"/>
        </w:rPr>
        <w:t xml:space="preserve"> sammen med Stalevo</w:t>
      </w:r>
    </w:p>
    <w:p w:rsidR="002F5C72" w:rsidRPr="002E1710" w:rsidRDefault="002F5C72" w:rsidP="00F614C8">
      <w:pPr>
        <w:suppressAutoHyphens/>
        <w:spacing w:line="240" w:lineRule="auto"/>
        <w:rPr>
          <w:lang w:val="da-DK"/>
        </w:rPr>
      </w:pPr>
    </w:p>
    <w:p w:rsidR="00F614C8" w:rsidRPr="002E1710" w:rsidRDefault="00F614C8" w:rsidP="00F614C8">
      <w:pPr>
        <w:suppressAutoHyphens/>
        <w:spacing w:line="240" w:lineRule="auto"/>
        <w:rPr>
          <w:lang w:val="da-DK"/>
        </w:rPr>
      </w:pPr>
      <w:r w:rsidRPr="002E1710">
        <w:rPr>
          <w:lang w:val="da-DK"/>
        </w:rPr>
        <w:t>Fortæl altid lægen eller apotek</w:t>
      </w:r>
      <w:r w:rsidR="001A7946">
        <w:rPr>
          <w:lang w:val="da-DK"/>
        </w:rPr>
        <w:t>spersonal</w:t>
      </w:r>
      <w:r w:rsidRPr="002E1710">
        <w:rPr>
          <w:lang w:val="da-DK"/>
        </w:rPr>
        <w:t xml:space="preserve">et, hvis du bruger anden medicin eller har </w:t>
      </w:r>
      <w:r w:rsidR="004611EE">
        <w:rPr>
          <w:lang w:val="da-DK"/>
        </w:rPr>
        <w:t>gjort</w:t>
      </w:r>
      <w:r w:rsidR="004611EE" w:rsidRPr="002E1710">
        <w:rPr>
          <w:lang w:val="da-DK"/>
        </w:rPr>
        <w:t xml:space="preserve"> </w:t>
      </w:r>
      <w:r w:rsidRPr="002E1710">
        <w:rPr>
          <w:lang w:val="da-DK"/>
        </w:rPr>
        <w:t>det for nylig.</w:t>
      </w:r>
    </w:p>
    <w:p w:rsidR="00F614C8" w:rsidRDefault="00F614C8" w:rsidP="00F614C8">
      <w:pPr>
        <w:suppressAutoHyphens/>
        <w:spacing w:line="240" w:lineRule="auto"/>
        <w:rPr>
          <w:lang w:val="da-DK"/>
        </w:rPr>
      </w:pPr>
    </w:p>
    <w:p w:rsidR="00F614C8" w:rsidRPr="002E1710" w:rsidRDefault="00F614C8" w:rsidP="00F614C8">
      <w:pPr>
        <w:tabs>
          <w:tab w:val="clear" w:pos="567"/>
        </w:tabs>
        <w:suppressAutoHyphens/>
        <w:spacing w:line="240" w:lineRule="auto"/>
        <w:rPr>
          <w:lang w:val="da-DK"/>
        </w:rPr>
      </w:pPr>
      <w:r>
        <w:rPr>
          <w:lang w:val="da-DK"/>
        </w:rPr>
        <w:t>Tag ikke Stalevo, hvis du tager visse</w:t>
      </w:r>
      <w:r w:rsidRPr="002E1710">
        <w:rPr>
          <w:lang w:val="da-DK"/>
        </w:rPr>
        <w:t xml:space="preserve"> lægemidler mod depression (</w:t>
      </w:r>
      <w:r>
        <w:rPr>
          <w:lang w:val="da-DK"/>
        </w:rPr>
        <w:t xml:space="preserve">kombinationer af </w:t>
      </w:r>
      <w:r w:rsidRPr="002E1710">
        <w:rPr>
          <w:lang w:val="da-DK"/>
        </w:rPr>
        <w:t xml:space="preserve">selektive MAO-A og MAO-B-hæmmere </w:t>
      </w:r>
      <w:r>
        <w:rPr>
          <w:lang w:val="da-DK"/>
        </w:rPr>
        <w:t>eller</w:t>
      </w:r>
      <w:r w:rsidRPr="002E1710">
        <w:rPr>
          <w:lang w:val="da-DK"/>
        </w:rPr>
        <w:t xml:space="preserve"> ikke-selektive MAO-hæmmere)</w:t>
      </w:r>
      <w:r>
        <w:rPr>
          <w:lang w:val="da-DK"/>
        </w:rPr>
        <w:t>.</w:t>
      </w:r>
    </w:p>
    <w:p w:rsidR="00F614C8" w:rsidRPr="002E1710" w:rsidRDefault="00F614C8" w:rsidP="00F614C8">
      <w:pPr>
        <w:suppressAutoHyphens/>
        <w:spacing w:line="240" w:lineRule="auto"/>
        <w:rPr>
          <w:lang w:val="da-DK"/>
        </w:rPr>
      </w:pPr>
    </w:p>
    <w:p w:rsidR="00F614C8" w:rsidRDefault="00F614C8" w:rsidP="00F614C8">
      <w:pPr>
        <w:suppressAutoHyphens/>
        <w:spacing w:line="240" w:lineRule="auto"/>
        <w:rPr>
          <w:lang w:val="da-DK"/>
        </w:rPr>
      </w:pPr>
      <w:r w:rsidRPr="002E1710">
        <w:rPr>
          <w:lang w:val="da-DK"/>
        </w:rPr>
        <w:t xml:space="preserve">Stalevo kan øge virkningen og bivirkningerne af visse lægemidler. Disse </w:t>
      </w:r>
      <w:r>
        <w:rPr>
          <w:lang w:val="da-DK"/>
        </w:rPr>
        <w:t>er:</w:t>
      </w:r>
    </w:p>
    <w:p w:rsidR="00F614C8" w:rsidRDefault="00F614C8" w:rsidP="00F614C8">
      <w:pPr>
        <w:numPr>
          <w:ilvl w:val="0"/>
          <w:numId w:val="45"/>
        </w:numPr>
        <w:suppressAutoHyphens/>
        <w:spacing w:line="240" w:lineRule="auto"/>
        <w:rPr>
          <w:lang w:val="da-DK"/>
        </w:rPr>
      </w:pPr>
      <w:r w:rsidRPr="002E1710">
        <w:rPr>
          <w:lang w:val="da-DK"/>
        </w:rPr>
        <w:t>medicin, der bruges til behandling af depressioner,</w:t>
      </w:r>
      <w:r>
        <w:rPr>
          <w:lang w:val="da-DK"/>
        </w:rPr>
        <w:t xml:space="preserve"> </w:t>
      </w:r>
      <w:r w:rsidRPr="002E1710">
        <w:rPr>
          <w:lang w:val="da-DK"/>
        </w:rPr>
        <w:t>f.eks. moclobemid</w:t>
      </w:r>
      <w:r>
        <w:rPr>
          <w:lang w:val="da-DK"/>
        </w:rPr>
        <w:t>,</w:t>
      </w:r>
      <w:r w:rsidRPr="002E1710">
        <w:rPr>
          <w:lang w:val="da-DK"/>
        </w:rPr>
        <w:t xml:space="preserve"> amitriptylin</w:t>
      </w:r>
      <w:r>
        <w:rPr>
          <w:lang w:val="da-DK"/>
        </w:rPr>
        <w:t xml:space="preserve">, </w:t>
      </w:r>
      <w:r w:rsidRPr="002E1710">
        <w:rPr>
          <w:lang w:val="da-DK"/>
        </w:rPr>
        <w:t>desipramin</w:t>
      </w:r>
      <w:r>
        <w:rPr>
          <w:lang w:val="da-DK"/>
        </w:rPr>
        <w:t>,</w:t>
      </w:r>
      <w:r w:rsidRPr="00332DF2">
        <w:rPr>
          <w:lang w:val="da-DK"/>
        </w:rPr>
        <w:t xml:space="preserve"> </w:t>
      </w:r>
      <w:r>
        <w:rPr>
          <w:lang w:val="da-DK"/>
        </w:rPr>
        <w:t>maprotilin,</w:t>
      </w:r>
      <w:r w:rsidRPr="002E1710">
        <w:rPr>
          <w:lang w:val="da-DK"/>
        </w:rPr>
        <w:t xml:space="preserve"> venlafaxin og paroxetin</w:t>
      </w:r>
    </w:p>
    <w:p w:rsidR="00F614C8" w:rsidRDefault="00F614C8" w:rsidP="00F614C8">
      <w:pPr>
        <w:numPr>
          <w:ilvl w:val="0"/>
          <w:numId w:val="45"/>
        </w:numPr>
        <w:suppressAutoHyphens/>
        <w:spacing w:line="240" w:lineRule="auto"/>
        <w:rPr>
          <w:lang w:val="da-DK"/>
        </w:rPr>
      </w:pPr>
      <w:r w:rsidRPr="002E1710">
        <w:rPr>
          <w:lang w:val="da-DK"/>
        </w:rPr>
        <w:t>rimiterol</w:t>
      </w:r>
      <w:r>
        <w:rPr>
          <w:lang w:val="da-DK"/>
        </w:rPr>
        <w:t xml:space="preserve"> og</w:t>
      </w:r>
      <w:r w:rsidRPr="002E1710">
        <w:rPr>
          <w:lang w:val="da-DK"/>
        </w:rPr>
        <w:t xml:space="preserve"> isoprenalin</w:t>
      </w:r>
      <w:r>
        <w:rPr>
          <w:lang w:val="da-DK"/>
        </w:rPr>
        <w:t>, som bruges til behandling af sygdomme i luftvejene</w:t>
      </w:r>
    </w:p>
    <w:p w:rsidR="00F614C8" w:rsidRDefault="00F614C8" w:rsidP="00F614C8">
      <w:pPr>
        <w:numPr>
          <w:ilvl w:val="0"/>
          <w:numId w:val="45"/>
        </w:numPr>
        <w:suppressAutoHyphens/>
        <w:spacing w:line="240" w:lineRule="auto"/>
        <w:rPr>
          <w:lang w:val="da-DK"/>
        </w:rPr>
      </w:pPr>
      <w:r w:rsidRPr="002E1710">
        <w:rPr>
          <w:lang w:val="da-DK"/>
        </w:rPr>
        <w:t xml:space="preserve">adrenalin, </w:t>
      </w:r>
      <w:r>
        <w:rPr>
          <w:lang w:val="da-DK"/>
        </w:rPr>
        <w:t>som bruges mod alvorlige allergiske reaktioner</w:t>
      </w:r>
    </w:p>
    <w:p w:rsidR="00F614C8" w:rsidRDefault="00F614C8" w:rsidP="00F614C8">
      <w:pPr>
        <w:numPr>
          <w:ilvl w:val="0"/>
          <w:numId w:val="45"/>
        </w:numPr>
        <w:suppressAutoHyphens/>
        <w:spacing w:line="240" w:lineRule="auto"/>
        <w:rPr>
          <w:lang w:val="da-DK"/>
        </w:rPr>
      </w:pPr>
      <w:r w:rsidRPr="002E1710">
        <w:rPr>
          <w:lang w:val="da-DK"/>
        </w:rPr>
        <w:t xml:space="preserve">noradrenalin, dopamin </w:t>
      </w:r>
      <w:r>
        <w:rPr>
          <w:lang w:val="da-DK"/>
        </w:rPr>
        <w:t xml:space="preserve">og </w:t>
      </w:r>
      <w:r w:rsidRPr="002E1710">
        <w:rPr>
          <w:lang w:val="da-DK"/>
        </w:rPr>
        <w:t>dobutamin,</w:t>
      </w:r>
      <w:r>
        <w:rPr>
          <w:lang w:val="da-DK"/>
        </w:rPr>
        <w:t xml:space="preserve"> som bruges til behandling af hjertesygdomme og lavt blodtryk</w:t>
      </w:r>
    </w:p>
    <w:p w:rsidR="00F614C8" w:rsidRDefault="00F614C8" w:rsidP="00F614C8">
      <w:pPr>
        <w:numPr>
          <w:ilvl w:val="0"/>
          <w:numId w:val="45"/>
        </w:numPr>
        <w:suppressAutoHyphens/>
        <w:spacing w:line="240" w:lineRule="auto"/>
        <w:rPr>
          <w:lang w:val="da-DK"/>
        </w:rPr>
      </w:pPr>
      <w:r w:rsidRPr="002E1710">
        <w:rPr>
          <w:lang w:val="da-DK"/>
        </w:rPr>
        <w:t>alfamethyldopa</w:t>
      </w:r>
      <w:r>
        <w:rPr>
          <w:lang w:val="da-DK"/>
        </w:rPr>
        <w:t>, som bruges til behandling af forhøjet blodtryk</w:t>
      </w:r>
    </w:p>
    <w:p w:rsidR="00F614C8" w:rsidRPr="002E1710" w:rsidRDefault="00F614C8" w:rsidP="00F614C8">
      <w:pPr>
        <w:numPr>
          <w:ilvl w:val="0"/>
          <w:numId w:val="45"/>
        </w:numPr>
        <w:suppressAutoHyphens/>
        <w:spacing w:line="240" w:lineRule="auto"/>
        <w:rPr>
          <w:lang w:val="da-DK"/>
        </w:rPr>
      </w:pPr>
      <w:r w:rsidRPr="002E1710">
        <w:rPr>
          <w:lang w:val="da-DK"/>
        </w:rPr>
        <w:t>apomor</w:t>
      </w:r>
      <w:r w:rsidR="007A02C7">
        <w:rPr>
          <w:lang w:val="da-DK"/>
        </w:rPr>
        <w:t>ph</w:t>
      </w:r>
      <w:r w:rsidRPr="002E1710">
        <w:rPr>
          <w:lang w:val="da-DK"/>
        </w:rPr>
        <w:t>in</w:t>
      </w:r>
      <w:r>
        <w:rPr>
          <w:lang w:val="da-DK"/>
        </w:rPr>
        <w:t>, som bruges til behandling af Parkinsons sygdom.</w:t>
      </w:r>
    </w:p>
    <w:p w:rsidR="00F614C8" w:rsidRPr="002E1710" w:rsidRDefault="00F614C8" w:rsidP="00F614C8">
      <w:pPr>
        <w:suppressAutoHyphens/>
        <w:spacing w:line="240" w:lineRule="auto"/>
        <w:rPr>
          <w:lang w:val="da-DK"/>
        </w:rPr>
      </w:pPr>
    </w:p>
    <w:p w:rsidR="00F614C8" w:rsidRPr="002E1710" w:rsidRDefault="00F614C8" w:rsidP="00F614C8">
      <w:pPr>
        <w:suppressAutoHyphens/>
        <w:spacing w:line="240" w:lineRule="auto"/>
        <w:rPr>
          <w:lang w:val="da-DK"/>
        </w:rPr>
      </w:pPr>
      <w:r w:rsidRPr="002E1710">
        <w:rPr>
          <w:lang w:val="da-DK"/>
        </w:rPr>
        <w:t>Virkningen af Stalevo kan svækkes af visse lægemidler. Disse er:</w:t>
      </w:r>
    </w:p>
    <w:p w:rsidR="00F614C8" w:rsidRPr="002E1710" w:rsidRDefault="00F614C8" w:rsidP="00F614C8">
      <w:pPr>
        <w:numPr>
          <w:ilvl w:val="0"/>
          <w:numId w:val="46"/>
        </w:numPr>
        <w:tabs>
          <w:tab w:val="clear" w:pos="567"/>
        </w:tabs>
        <w:suppressAutoHyphens/>
        <w:spacing w:line="240" w:lineRule="auto"/>
        <w:rPr>
          <w:lang w:val="da-DK"/>
        </w:rPr>
      </w:pPr>
      <w:r w:rsidRPr="002E1710">
        <w:rPr>
          <w:lang w:val="da-DK"/>
        </w:rPr>
        <w:t>dopamin-antagonister</w:t>
      </w:r>
      <w:r>
        <w:rPr>
          <w:lang w:val="da-DK"/>
        </w:rPr>
        <w:t>, som bruges</w:t>
      </w:r>
      <w:r w:rsidRPr="002E1710">
        <w:rPr>
          <w:lang w:val="da-DK"/>
        </w:rPr>
        <w:t xml:space="preserve"> til behandling af mentale lidelser</w:t>
      </w:r>
      <w:r>
        <w:rPr>
          <w:lang w:val="da-DK"/>
        </w:rPr>
        <w:t>, kvalme og opkastning</w:t>
      </w:r>
    </w:p>
    <w:p w:rsidR="00F614C8" w:rsidRDefault="00F614C8" w:rsidP="00F614C8">
      <w:pPr>
        <w:numPr>
          <w:ilvl w:val="0"/>
          <w:numId w:val="46"/>
        </w:numPr>
        <w:tabs>
          <w:tab w:val="clear" w:pos="567"/>
        </w:tabs>
        <w:suppressAutoHyphens/>
        <w:spacing w:line="240" w:lineRule="auto"/>
        <w:rPr>
          <w:lang w:val="da-DK"/>
        </w:rPr>
      </w:pPr>
      <w:r w:rsidRPr="002E1710">
        <w:rPr>
          <w:lang w:val="da-DK"/>
        </w:rPr>
        <w:t>phenytoin</w:t>
      </w:r>
      <w:r>
        <w:rPr>
          <w:lang w:val="da-DK"/>
        </w:rPr>
        <w:t xml:space="preserve">, som bruges </w:t>
      </w:r>
      <w:r w:rsidRPr="002E1710">
        <w:rPr>
          <w:lang w:val="da-DK"/>
        </w:rPr>
        <w:t xml:space="preserve">til </w:t>
      </w:r>
      <w:r>
        <w:rPr>
          <w:lang w:val="da-DK"/>
        </w:rPr>
        <w:t xml:space="preserve">at </w:t>
      </w:r>
      <w:r w:rsidRPr="002E1710">
        <w:rPr>
          <w:lang w:val="da-DK"/>
        </w:rPr>
        <w:t>forebygge kramper</w:t>
      </w:r>
    </w:p>
    <w:p w:rsidR="00F614C8" w:rsidRPr="002E1710" w:rsidRDefault="00F614C8" w:rsidP="00F614C8">
      <w:pPr>
        <w:numPr>
          <w:ilvl w:val="0"/>
          <w:numId w:val="46"/>
        </w:numPr>
        <w:tabs>
          <w:tab w:val="clear" w:pos="567"/>
        </w:tabs>
        <w:suppressAutoHyphens/>
        <w:spacing w:line="240" w:lineRule="auto"/>
        <w:rPr>
          <w:lang w:val="da-DK"/>
        </w:rPr>
      </w:pPr>
      <w:r w:rsidRPr="002E1710">
        <w:rPr>
          <w:lang w:val="da-DK"/>
        </w:rPr>
        <w:t>papaverin</w:t>
      </w:r>
      <w:r>
        <w:rPr>
          <w:lang w:val="da-DK"/>
        </w:rPr>
        <w:t xml:space="preserve">, som bruges til at </w:t>
      </w:r>
      <w:r w:rsidRPr="002E1710">
        <w:rPr>
          <w:lang w:val="da-DK"/>
        </w:rPr>
        <w:t>afslappe</w:t>
      </w:r>
      <w:r>
        <w:rPr>
          <w:lang w:val="da-DK"/>
        </w:rPr>
        <w:t xml:space="preserve"> musklerne.</w:t>
      </w:r>
    </w:p>
    <w:p w:rsidR="00F614C8" w:rsidRPr="002E1710" w:rsidRDefault="00F614C8" w:rsidP="00F614C8">
      <w:pPr>
        <w:suppressAutoHyphens/>
        <w:spacing w:line="240" w:lineRule="auto"/>
        <w:rPr>
          <w:lang w:val="da-DK"/>
        </w:rPr>
      </w:pPr>
    </w:p>
    <w:p w:rsidR="00F614C8" w:rsidRPr="002E1710" w:rsidRDefault="00F614C8" w:rsidP="00F614C8">
      <w:pPr>
        <w:spacing w:line="240" w:lineRule="auto"/>
        <w:rPr>
          <w:b/>
          <w:lang w:val="da-DK"/>
        </w:rPr>
      </w:pPr>
      <w:r w:rsidRPr="002E1710">
        <w:rPr>
          <w:lang w:val="da-DK"/>
        </w:rPr>
        <w:t>Stalevo vanskeliggør fordøjelsen af jern. Tag derfor ikke Stalevo og jerntilskud samtidigt. Efter du har indtaget ét af præparaterne, skal du vente mindst 2-3 timer, før du tager det andet.</w:t>
      </w:r>
    </w:p>
    <w:p w:rsidR="00F614C8" w:rsidRPr="002E1710" w:rsidRDefault="00F614C8" w:rsidP="00F614C8">
      <w:pPr>
        <w:spacing w:line="240" w:lineRule="auto"/>
        <w:rPr>
          <w:b/>
          <w:lang w:val="da-DK"/>
        </w:rPr>
      </w:pPr>
    </w:p>
    <w:p w:rsidR="00F614C8" w:rsidRDefault="00F614C8" w:rsidP="007874AE">
      <w:pPr>
        <w:rPr>
          <w:b/>
          <w:snapToGrid/>
          <w:lang w:val="da-DK"/>
        </w:rPr>
      </w:pPr>
      <w:r w:rsidRPr="007874AE">
        <w:rPr>
          <w:b/>
          <w:snapToGrid/>
          <w:lang w:val="da-DK"/>
        </w:rPr>
        <w:t>Brug af Stalevo sammen med mad og drikke</w:t>
      </w:r>
    </w:p>
    <w:p w:rsidR="002F5C72" w:rsidRPr="007874AE" w:rsidRDefault="002F5C72" w:rsidP="007874AE">
      <w:pPr>
        <w:rPr>
          <w:b/>
          <w:snapToGrid/>
          <w:lang w:val="da-DK"/>
        </w:rPr>
      </w:pPr>
    </w:p>
    <w:p w:rsidR="00F614C8" w:rsidRPr="002E1710" w:rsidRDefault="00F614C8" w:rsidP="00F614C8">
      <w:pPr>
        <w:suppressAutoHyphens/>
        <w:spacing w:line="240" w:lineRule="auto"/>
        <w:rPr>
          <w:lang w:val="da-DK"/>
        </w:rPr>
      </w:pPr>
      <w:r w:rsidRPr="002E1710">
        <w:rPr>
          <w:lang w:val="da-DK"/>
        </w:rPr>
        <w:t>Stalevo kan tages med eller uden mad.</w:t>
      </w:r>
    </w:p>
    <w:p w:rsidR="00F614C8" w:rsidRPr="002E1710" w:rsidRDefault="00F614C8" w:rsidP="00F614C8">
      <w:pPr>
        <w:tabs>
          <w:tab w:val="clear" w:pos="567"/>
        </w:tabs>
        <w:suppressAutoHyphens/>
        <w:spacing w:line="240" w:lineRule="auto"/>
        <w:rPr>
          <w:lang w:val="da-DK"/>
        </w:rPr>
      </w:pPr>
      <w:r w:rsidRPr="002E1710">
        <w:rPr>
          <w:lang w:val="da-DK"/>
        </w:rPr>
        <w:t>Hos nogle patienter optages Stalevo dårligt, hvis tabletten tages sammen med eller kort tid efter proteinrig mad (såsom kød, fisk, mælkeprodukter, kerner og nødder). Hvis du synes, dette passer på dig, skal du kontakte din læge.</w:t>
      </w:r>
    </w:p>
    <w:p w:rsidR="00F614C8" w:rsidRPr="002E1710" w:rsidRDefault="00F614C8" w:rsidP="00F614C8">
      <w:pPr>
        <w:spacing w:line="240" w:lineRule="auto"/>
        <w:rPr>
          <w:b/>
          <w:lang w:val="da-DK"/>
        </w:rPr>
      </w:pPr>
    </w:p>
    <w:p w:rsidR="001A7946" w:rsidRDefault="00F614C8" w:rsidP="00F614C8">
      <w:pPr>
        <w:suppressAutoHyphens/>
        <w:spacing w:line="240" w:lineRule="auto"/>
        <w:rPr>
          <w:b/>
          <w:lang w:val="da-DK"/>
        </w:rPr>
      </w:pPr>
      <w:r w:rsidRPr="002E1710">
        <w:rPr>
          <w:b/>
          <w:lang w:val="da-DK"/>
        </w:rPr>
        <w:t>Graviditet</w:t>
      </w:r>
      <w:r w:rsidR="004611EE">
        <w:rPr>
          <w:b/>
          <w:lang w:val="da-DK"/>
        </w:rPr>
        <w:t>,</w:t>
      </w:r>
      <w:r w:rsidRPr="002E1710">
        <w:rPr>
          <w:b/>
          <w:lang w:val="da-DK"/>
        </w:rPr>
        <w:t xml:space="preserve"> amning</w:t>
      </w:r>
      <w:r w:rsidR="004611EE">
        <w:rPr>
          <w:b/>
          <w:lang w:val="da-DK"/>
        </w:rPr>
        <w:t xml:space="preserve"> og frugtbarhed</w:t>
      </w:r>
    </w:p>
    <w:p w:rsidR="002F5C72" w:rsidRDefault="002F5C72" w:rsidP="00F614C8">
      <w:pPr>
        <w:suppressAutoHyphens/>
        <w:spacing w:line="240" w:lineRule="auto"/>
        <w:rPr>
          <w:b/>
          <w:lang w:val="da-DK"/>
        </w:rPr>
      </w:pPr>
    </w:p>
    <w:p w:rsidR="00F614C8" w:rsidRPr="002E1710" w:rsidRDefault="00F614C8" w:rsidP="00F614C8">
      <w:pPr>
        <w:suppressAutoHyphens/>
        <w:spacing w:line="240" w:lineRule="auto"/>
        <w:rPr>
          <w:lang w:val="da-DK"/>
        </w:rPr>
      </w:pPr>
      <w:r w:rsidRPr="002E1710">
        <w:rPr>
          <w:lang w:val="da-DK"/>
        </w:rPr>
        <w:t>Hvis du er gravid</w:t>
      </w:r>
      <w:r w:rsidR="004611EE">
        <w:rPr>
          <w:lang w:val="da-DK"/>
        </w:rPr>
        <w:t xml:space="preserve"> eller ammer</w:t>
      </w:r>
      <w:r w:rsidRPr="002E1710">
        <w:rPr>
          <w:lang w:val="da-DK"/>
        </w:rPr>
        <w:t>,</w:t>
      </w:r>
      <w:r w:rsidR="004611EE">
        <w:rPr>
          <w:lang w:val="da-DK"/>
        </w:rPr>
        <w:t xml:space="preserve"> har mistanke om at du er gravid, eller planlægger at blive gravid</w:t>
      </w:r>
      <w:r w:rsidRPr="002E1710">
        <w:rPr>
          <w:lang w:val="da-DK"/>
        </w:rPr>
        <w:t xml:space="preserve">, skal du </w:t>
      </w:r>
      <w:r w:rsidR="004611EE">
        <w:rPr>
          <w:lang w:val="da-DK"/>
        </w:rPr>
        <w:t>spørge</w:t>
      </w:r>
      <w:r w:rsidR="004611EE" w:rsidRPr="002E1710">
        <w:rPr>
          <w:lang w:val="da-DK"/>
        </w:rPr>
        <w:t xml:space="preserve"> </w:t>
      </w:r>
      <w:r w:rsidRPr="002E1710">
        <w:rPr>
          <w:lang w:val="da-DK"/>
        </w:rPr>
        <w:t>din læge</w:t>
      </w:r>
      <w:r w:rsidR="004611EE">
        <w:rPr>
          <w:lang w:val="da-DK"/>
        </w:rPr>
        <w:t xml:space="preserve"> eller apotek</w:t>
      </w:r>
      <w:r w:rsidR="001A7946">
        <w:rPr>
          <w:lang w:val="da-DK"/>
        </w:rPr>
        <w:t>spersonal</w:t>
      </w:r>
      <w:r w:rsidR="004611EE">
        <w:rPr>
          <w:lang w:val="da-DK"/>
        </w:rPr>
        <w:t>et til råds</w:t>
      </w:r>
      <w:r w:rsidRPr="002E1710">
        <w:rPr>
          <w:lang w:val="da-DK"/>
        </w:rPr>
        <w:t xml:space="preserve">, før du </w:t>
      </w:r>
      <w:r w:rsidR="004611EE">
        <w:rPr>
          <w:lang w:val="da-DK"/>
        </w:rPr>
        <w:t>tager dette lægemiddel</w:t>
      </w:r>
      <w:r w:rsidRPr="002E1710">
        <w:rPr>
          <w:lang w:val="da-DK"/>
        </w:rPr>
        <w:t>.</w:t>
      </w:r>
    </w:p>
    <w:p w:rsidR="00F614C8" w:rsidRPr="002E1710" w:rsidRDefault="00F614C8" w:rsidP="00F614C8">
      <w:pPr>
        <w:suppressAutoHyphens/>
        <w:spacing w:line="240" w:lineRule="auto"/>
        <w:rPr>
          <w:lang w:val="da-DK"/>
        </w:rPr>
      </w:pPr>
    </w:p>
    <w:p w:rsidR="00F614C8" w:rsidRPr="002E1710" w:rsidRDefault="00F614C8" w:rsidP="00F614C8">
      <w:pPr>
        <w:spacing w:line="240" w:lineRule="auto"/>
        <w:rPr>
          <w:lang w:val="da-DK"/>
        </w:rPr>
      </w:pPr>
      <w:r w:rsidRPr="002E1710">
        <w:rPr>
          <w:lang w:val="da-DK"/>
        </w:rPr>
        <w:t>Du må ikke amme, når du er i behandling med Stalevo.</w:t>
      </w:r>
    </w:p>
    <w:p w:rsidR="00F614C8" w:rsidRPr="002E1710" w:rsidRDefault="00F614C8" w:rsidP="00F614C8">
      <w:pPr>
        <w:spacing w:line="240" w:lineRule="auto"/>
        <w:rPr>
          <w:lang w:val="da-DK"/>
        </w:rPr>
      </w:pPr>
    </w:p>
    <w:p w:rsidR="00F614C8" w:rsidRDefault="00F614C8" w:rsidP="00F614C8">
      <w:pPr>
        <w:suppressAutoHyphens/>
        <w:spacing w:line="240" w:lineRule="auto"/>
        <w:rPr>
          <w:b/>
          <w:lang w:val="da-DK"/>
        </w:rPr>
      </w:pPr>
      <w:r w:rsidRPr="002E1710">
        <w:rPr>
          <w:b/>
          <w:lang w:val="da-DK"/>
        </w:rPr>
        <w:t>Trafik og arbejdsikkerhed</w:t>
      </w:r>
    </w:p>
    <w:p w:rsidR="002F5C72" w:rsidRPr="002E1710" w:rsidRDefault="002F5C72" w:rsidP="00F614C8">
      <w:pPr>
        <w:suppressAutoHyphens/>
        <w:spacing w:line="240" w:lineRule="auto"/>
        <w:rPr>
          <w:lang w:val="da-DK"/>
        </w:rPr>
      </w:pPr>
    </w:p>
    <w:p w:rsidR="00F614C8" w:rsidRPr="002E1710" w:rsidRDefault="00F614C8" w:rsidP="00F614C8">
      <w:pPr>
        <w:suppressAutoHyphens/>
        <w:spacing w:line="240" w:lineRule="auto"/>
        <w:rPr>
          <w:lang w:val="da-DK"/>
        </w:rPr>
      </w:pPr>
      <w:r w:rsidRPr="002E1710">
        <w:rPr>
          <w:lang w:val="da-DK"/>
        </w:rPr>
        <w:t>Stalevo kan sænke blodtrykket, og du kan føle dig ør og svimmel. Du må derfor være specielt forsigtig, når du kører bil eller bruger værktøj og maskiner.</w:t>
      </w:r>
    </w:p>
    <w:p w:rsidR="00F614C8" w:rsidRPr="002E1710" w:rsidRDefault="00F614C8" w:rsidP="00F614C8">
      <w:pPr>
        <w:suppressAutoHyphens/>
        <w:spacing w:line="240" w:lineRule="auto"/>
        <w:rPr>
          <w:lang w:val="da-DK"/>
        </w:rPr>
      </w:pPr>
    </w:p>
    <w:p w:rsidR="00F614C8" w:rsidRPr="002E1710" w:rsidRDefault="00F614C8" w:rsidP="00F614C8">
      <w:pPr>
        <w:suppressAutoHyphens/>
        <w:spacing w:line="240" w:lineRule="auto"/>
        <w:rPr>
          <w:lang w:val="da-DK"/>
        </w:rPr>
      </w:pPr>
      <w:r w:rsidRPr="002E1710">
        <w:rPr>
          <w:lang w:val="da-DK"/>
        </w:rPr>
        <w:t xml:space="preserve">Hvis du føler dig meget søvnig, eller hvis du mærker, at du pludselig falder i søvn, skal du vente med at køre bil, til du er helt vågen. Det samme gælder, hvis du skal lave andet, der kræver fuld </w:t>
      </w:r>
      <w:r w:rsidRPr="002B03F1">
        <w:rPr>
          <w:lang w:val="da-DK"/>
        </w:rPr>
        <w:t xml:space="preserve">opmærksomhed. Ellers risikerer du at være til </w:t>
      </w:r>
      <w:r w:rsidR="001A7946">
        <w:rPr>
          <w:lang w:val="da-DK"/>
        </w:rPr>
        <w:t xml:space="preserve">alvorlig </w:t>
      </w:r>
      <w:r w:rsidRPr="002B03F1">
        <w:rPr>
          <w:lang w:val="da-DK"/>
        </w:rPr>
        <w:t>fare for dig selv og andre.</w:t>
      </w:r>
    </w:p>
    <w:p w:rsidR="00F614C8" w:rsidRPr="002E1710" w:rsidRDefault="00F614C8" w:rsidP="00F614C8">
      <w:pPr>
        <w:suppressAutoHyphens/>
        <w:spacing w:line="240" w:lineRule="auto"/>
        <w:rPr>
          <w:lang w:val="da-DK"/>
        </w:rPr>
      </w:pPr>
    </w:p>
    <w:p w:rsidR="00F614C8" w:rsidRDefault="00F614C8" w:rsidP="00F614C8">
      <w:pPr>
        <w:suppressAutoHyphens/>
        <w:spacing w:line="240" w:lineRule="auto"/>
        <w:rPr>
          <w:b/>
          <w:lang w:val="da-DK"/>
        </w:rPr>
      </w:pPr>
      <w:r w:rsidRPr="002E1710">
        <w:rPr>
          <w:b/>
          <w:lang w:val="da-DK"/>
        </w:rPr>
        <w:t>Stalevo</w:t>
      </w:r>
      <w:r w:rsidR="004611EE">
        <w:rPr>
          <w:b/>
          <w:lang w:val="da-DK"/>
        </w:rPr>
        <w:t xml:space="preserve"> indeholder saccharose</w:t>
      </w:r>
    </w:p>
    <w:p w:rsidR="002F5C72" w:rsidRPr="002E1710" w:rsidRDefault="002F5C72" w:rsidP="00F614C8">
      <w:pPr>
        <w:suppressAutoHyphens/>
        <w:spacing w:line="240" w:lineRule="auto"/>
        <w:rPr>
          <w:b/>
          <w:lang w:val="da-DK"/>
        </w:rPr>
      </w:pPr>
    </w:p>
    <w:p w:rsidR="00F614C8" w:rsidRPr="002E1710" w:rsidRDefault="00F614C8" w:rsidP="00F614C8">
      <w:pPr>
        <w:suppressAutoHyphens/>
        <w:spacing w:line="240" w:lineRule="auto"/>
        <w:rPr>
          <w:lang w:val="da-DK"/>
        </w:rPr>
      </w:pPr>
      <w:r w:rsidRPr="002E1710">
        <w:rPr>
          <w:lang w:val="da-DK"/>
        </w:rPr>
        <w:t>Stalevo indeholder saccharose (</w:t>
      </w:r>
      <w:r w:rsidR="005D1B1F">
        <w:rPr>
          <w:lang w:val="da-DK"/>
        </w:rPr>
        <w:t>1,</w:t>
      </w:r>
      <w:r w:rsidR="003134E0">
        <w:rPr>
          <w:lang w:val="da-DK"/>
        </w:rPr>
        <w:t>4</w:t>
      </w:r>
      <w:r w:rsidR="00F525DD">
        <w:rPr>
          <w:lang w:val="da-DK"/>
        </w:rPr>
        <w:t> </w:t>
      </w:r>
      <w:r w:rsidRPr="002E1710">
        <w:rPr>
          <w:lang w:val="da-DK"/>
        </w:rPr>
        <w:t xml:space="preserve">mg/tablet). Kontakt lægen, før du tager </w:t>
      </w:r>
      <w:r w:rsidR="00D454E9">
        <w:rPr>
          <w:lang w:val="da-DK"/>
        </w:rPr>
        <w:t>dette</w:t>
      </w:r>
      <w:r w:rsidRPr="002E1710">
        <w:rPr>
          <w:lang w:val="da-DK"/>
        </w:rPr>
        <w:t xml:space="preserve"> </w:t>
      </w:r>
      <w:r w:rsidR="00D454E9">
        <w:rPr>
          <w:lang w:val="da-DK"/>
        </w:rPr>
        <w:t>lægemiddel</w:t>
      </w:r>
      <w:r w:rsidRPr="002E1710">
        <w:rPr>
          <w:lang w:val="da-DK"/>
        </w:rPr>
        <w:t>, hvis lægen har fortalt dig, at du ikke tåler visse sukkerarter.</w:t>
      </w:r>
    </w:p>
    <w:p w:rsidR="00F614C8" w:rsidRPr="002E1710" w:rsidRDefault="00F614C8" w:rsidP="00F614C8">
      <w:pPr>
        <w:suppressAutoHyphens/>
        <w:spacing w:line="240" w:lineRule="auto"/>
        <w:rPr>
          <w:lang w:val="da-DK"/>
        </w:rPr>
      </w:pPr>
    </w:p>
    <w:p w:rsidR="00F614C8" w:rsidRPr="002E1710" w:rsidRDefault="00F614C8" w:rsidP="00F614C8">
      <w:pPr>
        <w:suppressAutoHyphens/>
        <w:spacing w:line="240" w:lineRule="auto"/>
        <w:rPr>
          <w:lang w:val="da-DK"/>
        </w:rPr>
      </w:pPr>
    </w:p>
    <w:p w:rsidR="00F614C8" w:rsidRPr="002E1710" w:rsidRDefault="00F614C8" w:rsidP="00F614C8">
      <w:pPr>
        <w:suppressAutoHyphens/>
        <w:spacing w:line="240" w:lineRule="auto"/>
        <w:ind w:left="567" w:hanging="567"/>
        <w:rPr>
          <w:lang w:val="da-DK"/>
        </w:rPr>
      </w:pPr>
      <w:r w:rsidRPr="002E1710">
        <w:rPr>
          <w:b/>
          <w:lang w:val="da-DK"/>
        </w:rPr>
        <w:t>3.</w:t>
      </w:r>
      <w:r w:rsidRPr="002E1710">
        <w:rPr>
          <w:b/>
          <w:lang w:val="da-DK"/>
        </w:rPr>
        <w:tab/>
        <w:t>S</w:t>
      </w:r>
      <w:r w:rsidR="004611EE">
        <w:rPr>
          <w:b/>
          <w:lang w:val="da-DK"/>
        </w:rPr>
        <w:t>ådan skal du tage Stalevo</w:t>
      </w:r>
    </w:p>
    <w:p w:rsidR="00F614C8" w:rsidRPr="002E1710" w:rsidRDefault="00F614C8" w:rsidP="00F614C8">
      <w:pPr>
        <w:spacing w:line="240" w:lineRule="auto"/>
        <w:rPr>
          <w:lang w:val="da-DK"/>
        </w:rPr>
      </w:pPr>
    </w:p>
    <w:p w:rsidR="00F614C8" w:rsidRPr="002E1710" w:rsidRDefault="00F614C8" w:rsidP="00F614C8">
      <w:pPr>
        <w:spacing w:line="240" w:lineRule="auto"/>
        <w:rPr>
          <w:lang w:val="da-DK"/>
        </w:rPr>
      </w:pPr>
      <w:r w:rsidRPr="002E1710">
        <w:rPr>
          <w:lang w:val="da-DK"/>
        </w:rPr>
        <w:t xml:space="preserve">Tag altid </w:t>
      </w:r>
      <w:r w:rsidR="001A7946">
        <w:rPr>
          <w:lang w:val="da-DK"/>
        </w:rPr>
        <w:t>lægemidlet</w:t>
      </w:r>
      <w:r w:rsidRPr="002E1710">
        <w:rPr>
          <w:lang w:val="da-DK"/>
        </w:rPr>
        <w:t xml:space="preserve"> </w:t>
      </w:r>
      <w:r w:rsidR="00A33AD1" w:rsidRPr="002E1710">
        <w:rPr>
          <w:lang w:val="da-DK"/>
        </w:rPr>
        <w:t xml:space="preserve">nøjagtigt </w:t>
      </w:r>
      <w:r w:rsidRPr="002E1710">
        <w:rPr>
          <w:lang w:val="da-DK"/>
        </w:rPr>
        <w:t xml:space="preserve">efter lægens </w:t>
      </w:r>
      <w:r w:rsidR="004611EE">
        <w:rPr>
          <w:lang w:val="da-DK"/>
        </w:rPr>
        <w:t xml:space="preserve">eller apotekspersonalets </w:t>
      </w:r>
      <w:r w:rsidRPr="002E1710">
        <w:rPr>
          <w:lang w:val="da-DK"/>
        </w:rPr>
        <w:t xml:space="preserve">anvisning. Er du i tvivl så spørg lægen eller </w:t>
      </w:r>
      <w:r w:rsidR="00F370DF">
        <w:rPr>
          <w:lang w:val="da-DK"/>
        </w:rPr>
        <w:t>apotekspersonalet</w:t>
      </w:r>
      <w:r w:rsidRPr="002E1710">
        <w:rPr>
          <w:lang w:val="da-DK"/>
        </w:rPr>
        <w:t>.</w:t>
      </w:r>
    </w:p>
    <w:p w:rsidR="00F614C8" w:rsidRDefault="00F614C8" w:rsidP="00F614C8">
      <w:pPr>
        <w:spacing w:line="240" w:lineRule="auto"/>
        <w:rPr>
          <w:lang w:val="da-DK"/>
        </w:rPr>
      </w:pPr>
    </w:p>
    <w:p w:rsidR="00F614C8" w:rsidRPr="002E1710" w:rsidRDefault="00F614C8" w:rsidP="00F614C8">
      <w:pPr>
        <w:spacing w:line="240" w:lineRule="auto"/>
        <w:rPr>
          <w:lang w:val="da-DK"/>
        </w:rPr>
      </w:pPr>
      <w:r w:rsidRPr="001C352C">
        <w:rPr>
          <w:u w:val="single"/>
          <w:lang w:val="da-DK"/>
        </w:rPr>
        <w:t>Voksne og ældre</w:t>
      </w:r>
      <w:r>
        <w:rPr>
          <w:lang w:val="da-DK"/>
        </w:rPr>
        <w:t>:</w:t>
      </w:r>
    </w:p>
    <w:p w:rsidR="00F614C8" w:rsidRDefault="00F614C8" w:rsidP="00476233">
      <w:pPr>
        <w:numPr>
          <w:ilvl w:val="0"/>
          <w:numId w:val="46"/>
        </w:numPr>
        <w:spacing w:line="240" w:lineRule="auto"/>
        <w:rPr>
          <w:lang w:val="da-DK"/>
        </w:rPr>
      </w:pPr>
      <w:r w:rsidRPr="002E1710">
        <w:rPr>
          <w:lang w:val="da-DK"/>
        </w:rPr>
        <w:t>Nøjagtigt hvor mange Stalevo tabletter du skal tage hver dag, vil</w:t>
      </w:r>
      <w:r>
        <w:rPr>
          <w:lang w:val="da-DK"/>
        </w:rPr>
        <w:t xml:space="preserve"> din læge vil informere dig om.</w:t>
      </w:r>
    </w:p>
    <w:p w:rsidR="00F614C8" w:rsidRDefault="00F614C8" w:rsidP="00F614C8">
      <w:pPr>
        <w:numPr>
          <w:ilvl w:val="0"/>
          <w:numId w:val="46"/>
        </w:numPr>
        <w:spacing w:line="240" w:lineRule="auto"/>
        <w:rPr>
          <w:lang w:val="da-DK"/>
        </w:rPr>
      </w:pPr>
      <w:r>
        <w:rPr>
          <w:lang w:val="da-DK"/>
        </w:rPr>
        <w:t>Tabletterne er ikke beregnet til at deles eller knuses.</w:t>
      </w:r>
    </w:p>
    <w:p w:rsidR="00F614C8" w:rsidRDefault="00F614C8" w:rsidP="00F614C8">
      <w:pPr>
        <w:numPr>
          <w:ilvl w:val="0"/>
          <w:numId w:val="46"/>
        </w:numPr>
        <w:spacing w:line="240" w:lineRule="auto"/>
        <w:rPr>
          <w:lang w:val="da-DK"/>
        </w:rPr>
      </w:pPr>
      <w:r>
        <w:rPr>
          <w:lang w:val="da-DK"/>
        </w:rPr>
        <w:t>Du skal kun tage én tablet ad gangen.</w:t>
      </w:r>
    </w:p>
    <w:p w:rsidR="00F614C8" w:rsidRDefault="00F614C8" w:rsidP="00F614C8">
      <w:pPr>
        <w:numPr>
          <w:ilvl w:val="0"/>
          <w:numId w:val="46"/>
        </w:numPr>
        <w:spacing w:line="240" w:lineRule="auto"/>
        <w:rPr>
          <w:lang w:val="da-DK"/>
        </w:rPr>
      </w:pPr>
      <w:r w:rsidRPr="002E1710">
        <w:rPr>
          <w:lang w:val="da-DK"/>
        </w:rPr>
        <w:t xml:space="preserve">Afhængigt af hvordan behandlingen virker på dig, </w:t>
      </w:r>
      <w:r>
        <w:rPr>
          <w:lang w:val="da-DK"/>
        </w:rPr>
        <w:t xml:space="preserve">kan </w:t>
      </w:r>
      <w:r w:rsidRPr="002E1710">
        <w:rPr>
          <w:lang w:val="da-DK"/>
        </w:rPr>
        <w:t>læge</w:t>
      </w:r>
      <w:r>
        <w:rPr>
          <w:lang w:val="da-DK"/>
        </w:rPr>
        <w:t>n</w:t>
      </w:r>
      <w:r w:rsidRPr="002E1710">
        <w:rPr>
          <w:lang w:val="da-DK"/>
        </w:rPr>
        <w:t xml:space="preserve"> foreslå en højere eller lavere dosis.</w:t>
      </w:r>
    </w:p>
    <w:p w:rsidR="00F614C8" w:rsidRPr="002E1710" w:rsidRDefault="00F614C8" w:rsidP="005D1B1F">
      <w:pPr>
        <w:numPr>
          <w:ilvl w:val="0"/>
          <w:numId w:val="46"/>
        </w:numPr>
        <w:spacing w:line="240" w:lineRule="auto"/>
        <w:rPr>
          <w:lang w:val="da-DK"/>
        </w:rPr>
      </w:pPr>
      <w:r>
        <w:rPr>
          <w:lang w:val="da-DK"/>
        </w:rPr>
        <w:t>Hvis du tager Stalevo 50</w:t>
      </w:r>
      <w:r w:rsidR="00F525DD">
        <w:rPr>
          <w:lang w:val="da-DK"/>
        </w:rPr>
        <w:t> </w:t>
      </w:r>
      <w:r>
        <w:rPr>
          <w:lang w:val="da-DK"/>
        </w:rPr>
        <w:t>mg/12,5</w:t>
      </w:r>
      <w:r w:rsidR="00F525DD">
        <w:rPr>
          <w:lang w:val="da-DK"/>
        </w:rPr>
        <w:t> </w:t>
      </w:r>
      <w:r>
        <w:rPr>
          <w:lang w:val="da-DK"/>
        </w:rPr>
        <w:t>mg/200</w:t>
      </w:r>
      <w:r w:rsidR="00F525DD">
        <w:rPr>
          <w:lang w:val="da-DK"/>
        </w:rPr>
        <w:t> </w:t>
      </w:r>
      <w:r>
        <w:rPr>
          <w:lang w:val="da-DK"/>
        </w:rPr>
        <w:t xml:space="preserve">mg, </w:t>
      </w:r>
      <w:r w:rsidR="005D1B1F">
        <w:rPr>
          <w:lang w:val="da-DK"/>
        </w:rPr>
        <w:t xml:space="preserve">75 mg/18,75 mg/200 mg, </w:t>
      </w:r>
      <w:r>
        <w:rPr>
          <w:lang w:val="da-DK"/>
        </w:rPr>
        <w:t>100</w:t>
      </w:r>
      <w:r w:rsidR="00F525DD">
        <w:rPr>
          <w:lang w:val="da-DK"/>
        </w:rPr>
        <w:t> </w:t>
      </w:r>
      <w:r>
        <w:rPr>
          <w:lang w:val="da-DK"/>
        </w:rPr>
        <w:t>mg/25</w:t>
      </w:r>
      <w:r w:rsidR="00F525DD">
        <w:rPr>
          <w:lang w:val="da-DK"/>
        </w:rPr>
        <w:t> </w:t>
      </w:r>
      <w:r>
        <w:rPr>
          <w:lang w:val="da-DK"/>
        </w:rPr>
        <w:t>mg/200</w:t>
      </w:r>
      <w:r w:rsidR="00F525DD">
        <w:rPr>
          <w:lang w:val="da-DK"/>
        </w:rPr>
        <w:t> </w:t>
      </w:r>
      <w:r>
        <w:rPr>
          <w:lang w:val="da-DK"/>
        </w:rPr>
        <w:t>mg</w:t>
      </w:r>
      <w:r w:rsidR="005D1B1F">
        <w:rPr>
          <w:lang w:val="da-DK"/>
        </w:rPr>
        <w:t xml:space="preserve">, 125 mg/31,25 mg/200 mg </w:t>
      </w:r>
      <w:r>
        <w:rPr>
          <w:lang w:val="da-DK"/>
        </w:rPr>
        <w:t>eller 150</w:t>
      </w:r>
      <w:r w:rsidR="00F525DD">
        <w:rPr>
          <w:lang w:val="da-DK"/>
        </w:rPr>
        <w:t> </w:t>
      </w:r>
      <w:r>
        <w:rPr>
          <w:lang w:val="da-DK"/>
        </w:rPr>
        <w:t>mg/37,5</w:t>
      </w:r>
      <w:r w:rsidR="00F525DD">
        <w:rPr>
          <w:lang w:val="da-DK"/>
        </w:rPr>
        <w:t> </w:t>
      </w:r>
      <w:r>
        <w:rPr>
          <w:lang w:val="da-DK"/>
        </w:rPr>
        <w:t>mg/200</w:t>
      </w:r>
      <w:r w:rsidR="00F525DD">
        <w:rPr>
          <w:lang w:val="da-DK"/>
        </w:rPr>
        <w:t> </w:t>
      </w:r>
      <w:r>
        <w:rPr>
          <w:lang w:val="da-DK"/>
        </w:rPr>
        <w:t>mg, må du ikke t</w:t>
      </w:r>
      <w:r w:rsidRPr="002E1710">
        <w:rPr>
          <w:lang w:val="da-DK"/>
        </w:rPr>
        <w:t>ag</w:t>
      </w:r>
      <w:r>
        <w:rPr>
          <w:lang w:val="da-DK"/>
        </w:rPr>
        <w:t>e</w:t>
      </w:r>
      <w:r w:rsidRPr="002E1710">
        <w:rPr>
          <w:lang w:val="da-DK"/>
        </w:rPr>
        <w:t xml:space="preserve"> mere end 10 tabletter pr. dag.</w:t>
      </w:r>
    </w:p>
    <w:p w:rsidR="00F614C8" w:rsidRPr="002E1710" w:rsidRDefault="00F614C8" w:rsidP="00F614C8">
      <w:pPr>
        <w:suppressAutoHyphens/>
        <w:spacing w:line="240" w:lineRule="auto"/>
        <w:rPr>
          <w:lang w:val="da-DK"/>
        </w:rPr>
      </w:pPr>
    </w:p>
    <w:p w:rsidR="00F614C8" w:rsidRPr="002E1710" w:rsidRDefault="00F614C8" w:rsidP="00F614C8">
      <w:pPr>
        <w:spacing w:line="240" w:lineRule="auto"/>
        <w:rPr>
          <w:lang w:val="da-DK"/>
        </w:rPr>
      </w:pPr>
      <w:r w:rsidRPr="002E1710">
        <w:rPr>
          <w:lang w:val="da-DK"/>
        </w:rPr>
        <w:t xml:space="preserve">Hvis du mener, at virkningen af Stalevo er for kraftig eller for svag, eller hvis du </w:t>
      </w:r>
      <w:r>
        <w:rPr>
          <w:lang w:val="da-DK"/>
        </w:rPr>
        <w:t>får</w:t>
      </w:r>
      <w:r w:rsidRPr="002E1710">
        <w:rPr>
          <w:lang w:val="da-DK"/>
        </w:rPr>
        <w:t xml:space="preserve"> mulige bivirkninger, bør du rådføre dig med lægen eller </w:t>
      </w:r>
      <w:r w:rsidR="00F370DF">
        <w:rPr>
          <w:lang w:val="da-DK"/>
        </w:rPr>
        <w:t>apotekspersonalet</w:t>
      </w:r>
      <w:r w:rsidRPr="002E1710">
        <w:rPr>
          <w:lang w:val="da-DK"/>
        </w:rPr>
        <w:t xml:space="preserve"> om dette.</w:t>
      </w:r>
    </w:p>
    <w:p w:rsidR="00D67F26" w:rsidRPr="00973DF6" w:rsidRDefault="00D67F26">
      <w:pPr>
        <w:rPr>
          <w:lang w:val="da-DK"/>
        </w:rPr>
      </w:pPr>
    </w:p>
    <w:tbl>
      <w:tblPr>
        <w:tblW w:w="0" w:type="auto"/>
        <w:tblLook w:val="04A0" w:firstRow="1" w:lastRow="0" w:firstColumn="1" w:lastColumn="0" w:noHBand="0" w:noVBand="1"/>
      </w:tblPr>
      <w:tblGrid>
        <w:gridCol w:w="5211"/>
        <w:gridCol w:w="4076"/>
        <w:tblGridChange w:id="5">
          <w:tblGrid>
            <w:gridCol w:w="5211"/>
            <w:gridCol w:w="4076"/>
          </w:tblGrid>
        </w:tblGridChange>
      </w:tblGrid>
      <w:tr w:rsidR="001A7946" w:rsidRPr="001A7946" w:rsidTr="006E6D32">
        <w:tc>
          <w:tcPr>
            <w:tcW w:w="5211" w:type="dxa"/>
            <w:shd w:val="clear" w:color="auto" w:fill="auto"/>
          </w:tcPr>
          <w:p w:rsidR="001A7946" w:rsidRPr="00973DF6" w:rsidRDefault="001A7946" w:rsidP="001A7946">
            <w:pPr>
              <w:spacing w:line="240" w:lineRule="auto"/>
              <w:rPr>
                <w:lang w:val="da-DK"/>
              </w:rPr>
            </w:pPr>
          </w:p>
          <w:p w:rsidR="001A7946" w:rsidRPr="00973DF6" w:rsidRDefault="001A7946" w:rsidP="001A7946">
            <w:pPr>
              <w:spacing w:line="240" w:lineRule="auto"/>
              <w:rPr>
                <w:lang w:val="da-DK"/>
              </w:rPr>
            </w:pPr>
          </w:p>
          <w:p w:rsidR="00FC644F" w:rsidRPr="00FC644F" w:rsidRDefault="00FC644F" w:rsidP="00FC644F">
            <w:pPr>
              <w:spacing w:line="240" w:lineRule="auto"/>
              <w:rPr>
                <w:lang w:val="da-DK"/>
              </w:rPr>
            </w:pPr>
            <w:r w:rsidRPr="00FC644F">
              <w:rPr>
                <w:lang w:val="da-DK"/>
              </w:rPr>
              <w:t>Når du skal åbne beholderen første gang: Åben låget og tryk derefter tommelfingeren nedad på forseglingen</w:t>
            </w:r>
            <w:r w:rsidR="00864F48">
              <w:rPr>
                <w:lang w:val="da-DK"/>
              </w:rPr>
              <w:t>,</w:t>
            </w:r>
            <w:r w:rsidRPr="00FC644F">
              <w:rPr>
                <w:lang w:val="da-DK"/>
              </w:rPr>
              <w:t xml:space="preserve"> indtiltil den brydes.</w:t>
            </w:r>
          </w:p>
          <w:p w:rsidR="001A7946" w:rsidRPr="001A7946" w:rsidRDefault="00FC644F" w:rsidP="00FC644F">
            <w:pPr>
              <w:spacing w:line="240" w:lineRule="auto"/>
              <w:rPr>
                <w:lang w:val="da-DK"/>
              </w:rPr>
            </w:pPr>
            <w:r w:rsidRPr="00FC644F">
              <w:rPr>
                <w:lang w:val="da-DK"/>
              </w:rPr>
              <w:t>Se figur 1</w:t>
            </w:r>
            <w:r w:rsidR="001A7946" w:rsidRPr="001A7946">
              <w:rPr>
                <w:lang w:val="da-DK"/>
              </w:rPr>
              <w:t>.</w:t>
            </w:r>
          </w:p>
          <w:p w:rsidR="001A7946" w:rsidRPr="00973DF6" w:rsidRDefault="001A7946" w:rsidP="001A7946">
            <w:pPr>
              <w:spacing w:line="240" w:lineRule="auto"/>
              <w:rPr>
                <w:lang w:val="da-DK"/>
              </w:rPr>
            </w:pPr>
          </w:p>
        </w:tc>
        <w:tc>
          <w:tcPr>
            <w:tcW w:w="4076" w:type="dxa"/>
            <w:shd w:val="clear" w:color="auto" w:fill="auto"/>
          </w:tcPr>
          <w:p w:rsidR="001A7946" w:rsidRPr="001A7946" w:rsidRDefault="001A7946" w:rsidP="006E6D32">
            <w:pPr>
              <w:spacing w:line="240" w:lineRule="auto"/>
            </w:pPr>
            <w:r w:rsidRPr="001A7946">
              <w:t xml:space="preserve">Figur </w:t>
            </w:r>
            <w:r w:rsidR="00D33259">
              <w:rPr>
                <w:lang w:val="da-DK"/>
              </w:rPr>
              <w:t>1</w:t>
            </w:r>
          </w:p>
          <w:p w:rsidR="001A7946" w:rsidRPr="001A7946" w:rsidRDefault="001A7946" w:rsidP="006E6D32">
            <w:pPr>
              <w:spacing w:line="240" w:lineRule="auto"/>
            </w:pPr>
            <w:r w:rsidRPr="001A7946">
              <w:pict>
                <v:shape id="_x0000_i1026" type="#_x0000_t75" style="width:67.5pt;height:53.25pt">
                  <v:imagedata r:id="rId14" o:title="Stalevo_Sormi#1"/>
                </v:shape>
              </w:pict>
            </w:r>
          </w:p>
        </w:tc>
      </w:tr>
    </w:tbl>
    <w:p w:rsidR="00F614C8" w:rsidRPr="002E1710" w:rsidRDefault="00F614C8" w:rsidP="00F614C8">
      <w:pPr>
        <w:spacing w:line="240" w:lineRule="auto"/>
        <w:rPr>
          <w:lang w:val="da-DK"/>
        </w:rPr>
      </w:pPr>
    </w:p>
    <w:p w:rsidR="00F614C8" w:rsidRDefault="00F614C8" w:rsidP="00F614C8">
      <w:pPr>
        <w:spacing w:line="240" w:lineRule="auto"/>
        <w:rPr>
          <w:b/>
          <w:lang w:val="da-DK"/>
        </w:rPr>
      </w:pPr>
      <w:r w:rsidRPr="00744246">
        <w:rPr>
          <w:b/>
          <w:lang w:val="da-DK"/>
        </w:rPr>
        <w:t>Hvis du har taget for mange Stalevo</w:t>
      </w:r>
    </w:p>
    <w:p w:rsidR="003C478B" w:rsidRPr="00744246" w:rsidRDefault="003C478B" w:rsidP="00F614C8">
      <w:pPr>
        <w:spacing w:line="240" w:lineRule="auto"/>
        <w:rPr>
          <w:b/>
          <w:lang w:val="da-DK"/>
        </w:rPr>
      </w:pPr>
    </w:p>
    <w:p w:rsidR="00F614C8" w:rsidRPr="002E1710" w:rsidRDefault="00F614C8" w:rsidP="00F614C8">
      <w:pPr>
        <w:spacing w:line="240" w:lineRule="auto"/>
        <w:rPr>
          <w:lang w:val="da-DK"/>
        </w:rPr>
      </w:pPr>
      <w:r w:rsidRPr="00744246">
        <w:rPr>
          <w:lang w:val="da-DK"/>
        </w:rPr>
        <w:t xml:space="preserve">Kontakt straks lægen eller </w:t>
      </w:r>
      <w:r w:rsidR="00F370DF">
        <w:rPr>
          <w:lang w:val="da-DK"/>
        </w:rPr>
        <w:t>apotekspersonalet</w:t>
      </w:r>
      <w:r w:rsidRPr="00744246">
        <w:rPr>
          <w:lang w:val="da-DK"/>
        </w:rPr>
        <w:t xml:space="preserve">, hvis du ved et uheld har taget flere Stalevo tabletter, end du burde. </w:t>
      </w:r>
      <w:r w:rsidR="00795A0C" w:rsidRPr="00C95BD5">
        <w:rPr>
          <w:lang w:val="da-DK"/>
        </w:rPr>
        <w:t>I tilfælde af en overdosis kan du blive forvirret eller urolig, din puls kan blive hurtigere eller langsommere end normalt eller farven på din hud, din tunge, i dine øjne eller din urin kan ændres.</w:t>
      </w:r>
    </w:p>
    <w:p w:rsidR="00F614C8" w:rsidRPr="002E1710" w:rsidRDefault="00F614C8" w:rsidP="00F614C8">
      <w:pPr>
        <w:tabs>
          <w:tab w:val="clear" w:pos="567"/>
          <w:tab w:val="left" w:pos="2150"/>
        </w:tabs>
        <w:spacing w:line="240" w:lineRule="auto"/>
        <w:rPr>
          <w:lang w:val="da-DK"/>
        </w:rPr>
      </w:pPr>
      <w:r w:rsidRPr="002E1710">
        <w:rPr>
          <w:lang w:val="da-DK"/>
        </w:rPr>
        <w:tab/>
      </w:r>
    </w:p>
    <w:p w:rsidR="00F614C8" w:rsidRDefault="00F614C8" w:rsidP="00F614C8">
      <w:pPr>
        <w:spacing w:line="240" w:lineRule="auto"/>
        <w:rPr>
          <w:b/>
          <w:lang w:val="da-DK"/>
        </w:rPr>
      </w:pPr>
      <w:r w:rsidRPr="002E1710">
        <w:rPr>
          <w:b/>
          <w:lang w:val="da-DK"/>
        </w:rPr>
        <w:t>Hvis du har glemt at tage Stalevo</w:t>
      </w:r>
    </w:p>
    <w:p w:rsidR="003C478B" w:rsidRDefault="003C478B" w:rsidP="00F614C8">
      <w:pPr>
        <w:spacing w:line="240" w:lineRule="auto"/>
        <w:rPr>
          <w:b/>
          <w:lang w:val="da-DK"/>
        </w:rPr>
      </w:pPr>
    </w:p>
    <w:p w:rsidR="00F614C8" w:rsidRPr="00900AF9" w:rsidRDefault="0040763C" w:rsidP="00F614C8">
      <w:pPr>
        <w:spacing w:line="240" w:lineRule="auto"/>
        <w:rPr>
          <w:lang w:val="da-DK"/>
        </w:rPr>
      </w:pPr>
      <w:r>
        <w:rPr>
          <w:lang w:val="da-DK"/>
        </w:rPr>
        <w:t>Du må ikke tage</w:t>
      </w:r>
      <w:r w:rsidR="00F614C8" w:rsidRPr="00900AF9">
        <w:rPr>
          <w:lang w:val="da-DK"/>
        </w:rPr>
        <w:t xml:space="preserve"> en dobbelt dosis </w:t>
      </w:r>
      <w:r>
        <w:rPr>
          <w:lang w:val="da-DK"/>
        </w:rPr>
        <w:t>som erstatning for den glemte tablet</w:t>
      </w:r>
      <w:r w:rsidR="00F614C8" w:rsidRPr="00900AF9">
        <w:rPr>
          <w:lang w:val="da-DK"/>
        </w:rPr>
        <w:t>.</w:t>
      </w:r>
    </w:p>
    <w:p w:rsidR="00F614C8" w:rsidRPr="002E1710" w:rsidRDefault="00F614C8" w:rsidP="00F614C8">
      <w:pPr>
        <w:spacing w:line="240" w:lineRule="auto"/>
        <w:rPr>
          <w:b/>
          <w:lang w:val="da-DK"/>
        </w:rPr>
      </w:pPr>
    </w:p>
    <w:p w:rsidR="00F614C8" w:rsidRPr="002E1710" w:rsidRDefault="00F614C8" w:rsidP="00F614C8">
      <w:pPr>
        <w:spacing w:line="240" w:lineRule="auto"/>
        <w:rPr>
          <w:u w:val="single"/>
          <w:lang w:val="da-DK"/>
        </w:rPr>
      </w:pPr>
      <w:r w:rsidRPr="002E1710">
        <w:rPr>
          <w:u w:val="single"/>
          <w:lang w:val="da-DK"/>
        </w:rPr>
        <w:t xml:space="preserve">Hvis der er mere end </w:t>
      </w:r>
      <w:r>
        <w:rPr>
          <w:u w:val="single"/>
          <w:lang w:val="da-DK"/>
        </w:rPr>
        <w:t>1</w:t>
      </w:r>
      <w:r w:rsidRPr="002E1710">
        <w:rPr>
          <w:u w:val="single"/>
          <w:lang w:val="da-DK"/>
        </w:rPr>
        <w:t xml:space="preserve"> time til næste dosis:</w:t>
      </w:r>
    </w:p>
    <w:p w:rsidR="00F614C8" w:rsidRPr="002E1710" w:rsidRDefault="00F614C8" w:rsidP="00F614C8">
      <w:pPr>
        <w:spacing w:line="240" w:lineRule="auto"/>
        <w:rPr>
          <w:lang w:val="da-DK"/>
        </w:rPr>
      </w:pPr>
      <w:r w:rsidRPr="002E1710">
        <w:rPr>
          <w:lang w:val="da-DK"/>
        </w:rPr>
        <w:t>Tag én tablet</w:t>
      </w:r>
      <w:r>
        <w:rPr>
          <w:lang w:val="da-DK"/>
        </w:rPr>
        <w:t>,</w:t>
      </w:r>
      <w:r w:rsidRPr="002E1710">
        <w:rPr>
          <w:lang w:val="da-DK"/>
        </w:rPr>
        <w:t xml:space="preserve"> </w:t>
      </w:r>
      <w:r>
        <w:rPr>
          <w:lang w:val="da-DK"/>
        </w:rPr>
        <w:t>så snart du kommer i tanker om det,</w:t>
      </w:r>
      <w:r w:rsidRPr="002E1710">
        <w:rPr>
          <w:lang w:val="da-DK"/>
        </w:rPr>
        <w:t xml:space="preserve"> og den næste </w:t>
      </w:r>
      <w:r>
        <w:rPr>
          <w:lang w:val="da-DK"/>
        </w:rPr>
        <w:t xml:space="preserve">tablet </w:t>
      </w:r>
      <w:r w:rsidRPr="002E1710">
        <w:rPr>
          <w:lang w:val="da-DK"/>
        </w:rPr>
        <w:t>til sædvanlig tid.</w:t>
      </w:r>
    </w:p>
    <w:p w:rsidR="00F614C8" w:rsidRPr="002E1710" w:rsidRDefault="00F614C8" w:rsidP="00F614C8">
      <w:pPr>
        <w:spacing w:line="240" w:lineRule="auto"/>
        <w:rPr>
          <w:lang w:val="da-DK"/>
        </w:rPr>
      </w:pPr>
    </w:p>
    <w:p w:rsidR="00F614C8" w:rsidRPr="002E1710" w:rsidRDefault="00F614C8" w:rsidP="00F614C8">
      <w:pPr>
        <w:spacing w:line="240" w:lineRule="auto"/>
        <w:rPr>
          <w:u w:val="single"/>
          <w:lang w:val="da-DK"/>
        </w:rPr>
      </w:pPr>
      <w:r w:rsidRPr="002E1710">
        <w:rPr>
          <w:u w:val="single"/>
          <w:lang w:val="da-DK"/>
        </w:rPr>
        <w:t xml:space="preserve">Hvis der er mindre end </w:t>
      </w:r>
      <w:r>
        <w:rPr>
          <w:u w:val="single"/>
          <w:lang w:val="da-DK"/>
        </w:rPr>
        <w:t>1</w:t>
      </w:r>
      <w:r w:rsidRPr="002E1710">
        <w:rPr>
          <w:u w:val="single"/>
          <w:lang w:val="da-DK"/>
        </w:rPr>
        <w:t xml:space="preserve"> time til næste dosis:</w:t>
      </w:r>
    </w:p>
    <w:p w:rsidR="00F614C8" w:rsidRPr="002E1710" w:rsidRDefault="00F614C8" w:rsidP="00F614C8">
      <w:pPr>
        <w:spacing w:line="240" w:lineRule="auto"/>
        <w:rPr>
          <w:lang w:val="da-DK"/>
        </w:rPr>
      </w:pPr>
      <w:r w:rsidRPr="002E1710">
        <w:rPr>
          <w:lang w:val="da-DK"/>
        </w:rPr>
        <w:t>Tag én tablet</w:t>
      </w:r>
      <w:r>
        <w:rPr>
          <w:lang w:val="da-DK"/>
        </w:rPr>
        <w:t>, så snart du kommer i tanker om det</w:t>
      </w:r>
      <w:r w:rsidRPr="002E1710">
        <w:rPr>
          <w:lang w:val="da-DK"/>
        </w:rPr>
        <w:t xml:space="preserve">, vent </w:t>
      </w:r>
      <w:r>
        <w:rPr>
          <w:lang w:val="da-DK"/>
        </w:rPr>
        <w:t>1</w:t>
      </w:r>
      <w:r w:rsidRPr="002E1710">
        <w:rPr>
          <w:lang w:val="da-DK"/>
        </w:rPr>
        <w:t xml:space="preserve"> time og tag så en ny tablet. Herefter kan du </w:t>
      </w:r>
      <w:r>
        <w:rPr>
          <w:lang w:val="da-DK"/>
        </w:rPr>
        <w:t>fortsætte som normalt</w:t>
      </w:r>
      <w:r w:rsidRPr="002E1710">
        <w:rPr>
          <w:lang w:val="da-DK"/>
        </w:rPr>
        <w:t>.</w:t>
      </w:r>
    </w:p>
    <w:p w:rsidR="00F614C8" w:rsidRPr="002E1710" w:rsidRDefault="00F614C8" w:rsidP="00F614C8">
      <w:pPr>
        <w:spacing w:line="240" w:lineRule="auto"/>
        <w:rPr>
          <w:lang w:val="da-DK"/>
        </w:rPr>
      </w:pPr>
    </w:p>
    <w:p w:rsidR="00F614C8" w:rsidRPr="002E1710" w:rsidRDefault="00F614C8" w:rsidP="00F614C8">
      <w:pPr>
        <w:spacing w:line="240" w:lineRule="auto"/>
        <w:rPr>
          <w:lang w:val="da-DK"/>
        </w:rPr>
      </w:pPr>
      <w:r w:rsidRPr="002B03F1">
        <w:rPr>
          <w:lang w:val="da-DK"/>
        </w:rPr>
        <w:t>For at undgå eventuelle bivirkninger skal der altid være mindst én time mellem Stalevo-tabletterne.</w:t>
      </w:r>
    </w:p>
    <w:p w:rsidR="00F614C8" w:rsidRPr="002E1710" w:rsidRDefault="00F614C8" w:rsidP="00F614C8">
      <w:pPr>
        <w:spacing w:line="240" w:lineRule="auto"/>
        <w:rPr>
          <w:b/>
          <w:lang w:val="da-DK"/>
        </w:rPr>
      </w:pPr>
    </w:p>
    <w:p w:rsidR="00F614C8" w:rsidRDefault="00F614C8" w:rsidP="00F614C8">
      <w:pPr>
        <w:spacing w:line="240" w:lineRule="auto"/>
        <w:rPr>
          <w:b/>
          <w:lang w:val="da-DK"/>
        </w:rPr>
      </w:pPr>
      <w:r w:rsidRPr="002E1710">
        <w:rPr>
          <w:b/>
          <w:lang w:val="da-DK"/>
        </w:rPr>
        <w:t>Hvis du holder op med at tage Stalevo</w:t>
      </w:r>
    </w:p>
    <w:p w:rsidR="003C478B" w:rsidRPr="002E1710" w:rsidRDefault="003C478B" w:rsidP="00F614C8">
      <w:pPr>
        <w:spacing w:line="240" w:lineRule="auto"/>
        <w:rPr>
          <w:b/>
          <w:lang w:val="da-DK"/>
        </w:rPr>
      </w:pPr>
    </w:p>
    <w:p w:rsidR="00F614C8" w:rsidRPr="002E1710" w:rsidRDefault="00F614C8" w:rsidP="00F614C8">
      <w:pPr>
        <w:spacing w:line="240" w:lineRule="auto"/>
        <w:rPr>
          <w:lang w:val="da-DK"/>
        </w:rPr>
      </w:pPr>
      <w:r w:rsidRPr="002E1710">
        <w:rPr>
          <w:lang w:val="da-DK"/>
        </w:rPr>
        <w:t xml:space="preserve">Du må ikke holde op med at tage Stalevo, med mindre din læge har givet dig besked på det. For at få kontrol over dine symptomer kan det i et sådant tilfælde være nødvendigt, at lægen justerer dosen af den anden medicin, du tager mod Parkinsons sygdom, specielt levodopa. </w:t>
      </w:r>
      <w:r>
        <w:rPr>
          <w:lang w:val="da-DK"/>
        </w:rPr>
        <w:t>Hvis du pludselig stopper med at tage</w:t>
      </w:r>
      <w:r w:rsidRPr="002E1710">
        <w:rPr>
          <w:lang w:val="da-DK"/>
        </w:rPr>
        <w:t xml:space="preserve"> Stalevo og anden medicin mod Parkinsons sygdom</w:t>
      </w:r>
      <w:r>
        <w:rPr>
          <w:lang w:val="da-DK"/>
        </w:rPr>
        <w:t>,</w:t>
      </w:r>
      <w:r w:rsidRPr="002E1710">
        <w:rPr>
          <w:lang w:val="da-DK"/>
        </w:rPr>
        <w:t xml:space="preserve"> kan der opstå bivirkninger.</w:t>
      </w:r>
    </w:p>
    <w:p w:rsidR="00F614C8" w:rsidRPr="002E1710" w:rsidRDefault="00F614C8" w:rsidP="00F614C8">
      <w:pPr>
        <w:spacing w:line="240" w:lineRule="auto"/>
        <w:rPr>
          <w:lang w:val="da-DK"/>
        </w:rPr>
      </w:pPr>
    </w:p>
    <w:p w:rsidR="00F614C8" w:rsidRPr="002E1710" w:rsidRDefault="00F614C8" w:rsidP="00F614C8">
      <w:pPr>
        <w:spacing w:line="240" w:lineRule="auto"/>
        <w:rPr>
          <w:lang w:val="da-DK"/>
        </w:rPr>
      </w:pPr>
      <w:r w:rsidRPr="002E1710">
        <w:rPr>
          <w:lang w:val="da-DK"/>
        </w:rPr>
        <w:t>Spørg lægen eller apotek</w:t>
      </w:r>
      <w:r w:rsidR="0040763C">
        <w:rPr>
          <w:lang w:val="da-DK"/>
        </w:rPr>
        <w:t>spersonal</w:t>
      </w:r>
      <w:r w:rsidRPr="002E1710">
        <w:rPr>
          <w:lang w:val="da-DK"/>
        </w:rPr>
        <w:t>et</w:t>
      </w:r>
      <w:r w:rsidR="00734F2A">
        <w:rPr>
          <w:lang w:val="da-DK"/>
        </w:rPr>
        <w:t>,</w:t>
      </w:r>
      <w:r w:rsidRPr="002E1710">
        <w:rPr>
          <w:lang w:val="da-DK"/>
        </w:rPr>
        <w:t xml:space="preserve"> hvis der er noget, du er i tvivl om.</w:t>
      </w:r>
    </w:p>
    <w:p w:rsidR="00F614C8" w:rsidRPr="002E1710" w:rsidRDefault="00F614C8" w:rsidP="00F614C8">
      <w:pPr>
        <w:suppressAutoHyphens/>
        <w:spacing w:line="240" w:lineRule="auto"/>
        <w:rPr>
          <w:lang w:val="da-DK"/>
        </w:rPr>
      </w:pPr>
    </w:p>
    <w:p w:rsidR="00F614C8" w:rsidRPr="002E1710" w:rsidRDefault="00F614C8" w:rsidP="00F614C8">
      <w:pPr>
        <w:suppressAutoHyphens/>
        <w:spacing w:line="240" w:lineRule="auto"/>
        <w:rPr>
          <w:lang w:val="da-DK"/>
        </w:rPr>
      </w:pPr>
    </w:p>
    <w:p w:rsidR="00F614C8" w:rsidRPr="002E1710" w:rsidRDefault="00F614C8" w:rsidP="00F614C8">
      <w:pPr>
        <w:suppressAutoHyphens/>
        <w:spacing w:line="240" w:lineRule="auto"/>
        <w:ind w:left="567" w:hanging="567"/>
        <w:rPr>
          <w:lang w:val="da-DK"/>
        </w:rPr>
      </w:pPr>
      <w:r w:rsidRPr="002E1710">
        <w:rPr>
          <w:b/>
          <w:lang w:val="da-DK"/>
        </w:rPr>
        <w:t>4.</w:t>
      </w:r>
      <w:r w:rsidRPr="002E1710">
        <w:rPr>
          <w:b/>
          <w:lang w:val="da-DK"/>
        </w:rPr>
        <w:tab/>
        <w:t>B</w:t>
      </w:r>
      <w:r w:rsidR="004611EE">
        <w:rPr>
          <w:b/>
          <w:lang w:val="da-DK"/>
        </w:rPr>
        <w:t>ivirkninger</w:t>
      </w:r>
    </w:p>
    <w:p w:rsidR="00F614C8" w:rsidRPr="002E1710" w:rsidRDefault="00F614C8" w:rsidP="00F614C8">
      <w:pPr>
        <w:suppressAutoHyphens/>
        <w:spacing w:line="240" w:lineRule="auto"/>
        <w:rPr>
          <w:lang w:val="da-DK"/>
        </w:rPr>
      </w:pPr>
    </w:p>
    <w:p w:rsidR="00F614C8" w:rsidRPr="002E1710" w:rsidRDefault="004611EE" w:rsidP="00F614C8">
      <w:pPr>
        <w:suppressAutoHyphens/>
        <w:spacing w:line="240" w:lineRule="auto"/>
        <w:rPr>
          <w:lang w:val="da-DK"/>
        </w:rPr>
      </w:pPr>
      <w:r>
        <w:rPr>
          <w:lang w:val="da-DK"/>
        </w:rPr>
        <w:t>Dette lægemiddel</w:t>
      </w:r>
      <w:r w:rsidRPr="002E1710">
        <w:rPr>
          <w:lang w:val="da-DK"/>
        </w:rPr>
        <w:t xml:space="preserve"> </w:t>
      </w:r>
      <w:r w:rsidR="00F614C8" w:rsidRPr="002E1710">
        <w:rPr>
          <w:lang w:val="da-DK"/>
        </w:rPr>
        <w:t xml:space="preserve">kan som </w:t>
      </w:r>
      <w:r w:rsidR="00F370DF">
        <w:rPr>
          <w:lang w:val="da-DK"/>
        </w:rPr>
        <w:t>alle andre lægemidler</w:t>
      </w:r>
      <w:r w:rsidR="00F614C8" w:rsidRPr="002E1710">
        <w:rPr>
          <w:lang w:val="da-DK"/>
        </w:rPr>
        <w:t xml:space="preserve"> give bivirkninger, men ikke alle får bivirkninger. Mange bivirkninger kan mindskes ved at justere dosis.</w:t>
      </w:r>
    </w:p>
    <w:p w:rsidR="00F614C8" w:rsidRDefault="00F614C8" w:rsidP="00F614C8">
      <w:pPr>
        <w:suppressAutoHyphens/>
        <w:spacing w:line="240" w:lineRule="auto"/>
        <w:rPr>
          <w:lang w:val="da-DK"/>
        </w:rPr>
      </w:pPr>
    </w:p>
    <w:p w:rsidR="00795A0C" w:rsidRDefault="00795A0C" w:rsidP="00795A0C">
      <w:pPr>
        <w:tabs>
          <w:tab w:val="clear" w:pos="567"/>
        </w:tabs>
        <w:suppressAutoHyphens/>
        <w:spacing w:line="240" w:lineRule="auto"/>
        <w:rPr>
          <w:lang w:val="da-DK"/>
        </w:rPr>
      </w:pPr>
      <w:r>
        <w:rPr>
          <w:lang w:val="da-DK"/>
        </w:rPr>
        <w:t xml:space="preserve">Hvis du under behandling med Stalevo </w:t>
      </w:r>
      <w:r w:rsidRPr="002E1710">
        <w:rPr>
          <w:lang w:val="da-DK"/>
        </w:rPr>
        <w:t xml:space="preserve">bemærker </w:t>
      </w:r>
      <w:r>
        <w:rPr>
          <w:lang w:val="da-DK"/>
        </w:rPr>
        <w:t>følgende symptomer,</w:t>
      </w:r>
      <w:r w:rsidRPr="005D2EE6">
        <w:rPr>
          <w:lang w:val="da-DK"/>
        </w:rPr>
        <w:t xml:space="preserve"> </w:t>
      </w:r>
      <w:r w:rsidRPr="002E1710">
        <w:rPr>
          <w:lang w:val="da-DK"/>
        </w:rPr>
        <w:t xml:space="preserve">skal du </w:t>
      </w:r>
      <w:r w:rsidRPr="002E1710">
        <w:rPr>
          <w:b/>
          <w:lang w:val="da-DK"/>
        </w:rPr>
        <w:t>kontakte din læge øjeblikkeligt</w:t>
      </w:r>
      <w:r>
        <w:rPr>
          <w:lang w:val="da-DK"/>
        </w:rPr>
        <w:t>:</w:t>
      </w:r>
    </w:p>
    <w:p w:rsidR="00795A0C" w:rsidRDefault="00795A0C" w:rsidP="00795A0C">
      <w:pPr>
        <w:numPr>
          <w:ilvl w:val="0"/>
          <w:numId w:val="79"/>
        </w:numPr>
        <w:tabs>
          <w:tab w:val="clear" w:pos="567"/>
        </w:tabs>
        <w:suppressAutoHyphens/>
        <w:spacing w:line="240" w:lineRule="auto"/>
        <w:rPr>
          <w:lang w:val="da-DK"/>
        </w:rPr>
      </w:pPr>
      <w:r>
        <w:rPr>
          <w:lang w:val="da-DK"/>
        </w:rPr>
        <w:t>D</w:t>
      </w:r>
      <w:r w:rsidRPr="002E1710">
        <w:rPr>
          <w:lang w:val="da-DK"/>
        </w:rPr>
        <w:t xml:space="preserve">ine muskler bliver </w:t>
      </w:r>
      <w:r>
        <w:rPr>
          <w:lang w:val="da-DK"/>
        </w:rPr>
        <w:t xml:space="preserve">meget </w:t>
      </w:r>
      <w:r w:rsidRPr="002E1710">
        <w:rPr>
          <w:lang w:val="da-DK"/>
        </w:rPr>
        <w:t>st</w:t>
      </w:r>
      <w:r>
        <w:rPr>
          <w:lang w:val="da-DK"/>
        </w:rPr>
        <w:t xml:space="preserve">ive eller rykker kraftigt, </w:t>
      </w:r>
      <w:r w:rsidRPr="002E1710">
        <w:rPr>
          <w:lang w:val="da-DK"/>
        </w:rPr>
        <w:t>du begynder at ryste, bliver ophidset, forvirret, får feber, h</w:t>
      </w:r>
      <w:r>
        <w:rPr>
          <w:lang w:val="da-DK"/>
        </w:rPr>
        <w:t>øj puls eller store udsving</w:t>
      </w:r>
      <w:r w:rsidRPr="002E1710">
        <w:rPr>
          <w:lang w:val="da-DK"/>
        </w:rPr>
        <w:t xml:space="preserve"> i </w:t>
      </w:r>
      <w:r>
        <w:rPr>
          <w:lang w:val="da-DK"/>
        </w:rPr>
        <w:t xml:space="preserve">dit </w:t>
      </w:r>
      <w:r w:rsidRPr="002E1710">
        <w:rPr>
          <w:lang w:val="da-DK"/>
        </w:rPr>
        <w:t>blod</w:t>
      </w:r>
      <w:r>
        <w:rPr>
          <w:lang w:val="da-DK"/>
        </w:rPr>
        <w:t xml:space="preserve">tryk. Disse kan være symptomer på </w:t>
      </w:r>
      <w:r w:rsidRPr="002E1710">
        <w:rPr>
          <w:szCs w:val="22"/>
          <w:lang w:val="da-DK"/>
        </w:rPr>
        <w:t>malignt</w:t>
      </w:r>
      <w:r w:rsidRPr="002E1710">
        <w:rPr>
          <w:lang w:val="da-DK"/>
        </w:rPr>
        <w:t xml:space="preserve"> neuroleptikasyndrom </w:t>
      </w:r>
      <w:r>
        <w:rPr>
          <w:lang w:val="da-DK"/>
        </w:rPr>
        <w:t>(</w:t>
      </w:r>
      <w:smartTag w:uri="urn:schemas-microsoft-com:office:smarttags" w:element="stockticker">
        <w:r>
          <w:rPr>
            <w:lang w:val="da-DK"/>
          </w:rPr>
          <w:t>MNS</w:t>
        </w:r>
      </w:smartTag>
      <w:r>
        <w:rPr>
          <w:lang w:val="da-DK"/>
        </w:rPr>
        <w:t>,</w:t>
      </w:r>
      <w:r w:rsidRPr="002E1710">
        <w:rPr>
          <w:lang w:val="da-DK"/>
        </w:rPr>
        <w:t xml:space="preserve"> en sjælden og alvorlig bivirkning </w:t>
      </w:r>
      <w:r w:rsidR="00F3029C">
        <w:rPr>
          <w:lang w:val="da-DK"/>
        </w:rPr>
        <w:t>af</w:t>
      </w:r>
      <w:r w:rsidRPr="002E1710">
        <w:rPr>
          <w:lang w:val="da-DK"/>
        </w:rPr>
        <w:t xml:space="preserve"> medicin, der anvendes til behandling af forstyrrelser i centralnervesystemet</w:t>
      </w:r>
      <w:r>
        <w:rPr>
          <w:lang w:val="da-DK"/>
        </w:rPr>
        <w:t xml:space="preserve">) eller </w:t>
      </w:r>
      <w:r w:rsidR="00075DD4">
        <w:rPr>
          <w:lang w:val="da-DK"/>
        </w:rPr>
        <w:t>rabdomyolyse</w:t>
      </w:r>
      <w:r w:rsidRPr="005D2EE6">
        <w:rPr>
          <w:lang w:val="da-DK"/>
        </w:rPr>
        <w:t xml:space="preserve"> </w:t>
      </w:r>
      <w:r>
        <w:rPr>
          <w:lang w:val="da-DK"/>
        </w:rPr>
        <w:t>(</w:t>
      </w:r>
      <w:r w:rsidRPr="002E1710">
        <w:rPr>
          <w:lang w:val="da-DK"/>
        </w:rPr>
        <w:t>en sjælden og alvorlig muskelsygdom</w:t>
      </w:r>
      <w:r>
        <w:rPr>
          <w:lang w:val="da-DK"/>
        </w:rPr>
        <w:t>)</w:t>
      </w:r>
      <w:r w:rsidRPr="002E1710">
        <w:rPr>
          <w:lang w:val="da-DK"/>
        </w:rPr>
        <w:t>.</w:t>
      </w:r>
    </w:p>
    <w:p w:rsidR="00795A0C" w:rsidRPr="005D2EE6" w:rsidRDefault="00795A0C" w:rsidP="00795A0C">
      <w:pPr>
        <w:numPr>
          <w:ilvl w:val="0"/>
          <w:numId w:val="80"/>
        </w:numPr>
        <w:tabs>
          <w:tab w:val="clear" w:pos="567"/>
        </w:tabs>
        <w:suppressAutoHyphens/>
        <w:spacing w:line="240" w:lineRule="auto"/>
        <w:rPr>
          <w:lang w:val="da-DK"/>
        </w:rPr>
      </w:pPr>
      <w:r>
        <w:rPr>
          <w:lang w:val="da-DK"/>
        </w:rPr>
        <w:t>Allergisk reaktion. Tegnene på dette kan omfatte nældefeber, kløe, udslæt og hævelse af ansigt, læber, tunge eller svælg. Dette kan medføre vejrtræknings- eller synkebesvær.</w:t>
      </w:r>
    </w:p>
    <w:p w:rsidR="00795A0C" w:rsidRPr="002E1710" w:rsidRDefault="00795A0C" w:rsidP="00F614C8">
      <w:pPr>
        <w:suppressAutoHyphens/>
        <w:spacing w:line="240" w:lineRule="auto"/>
        <w:rPr>
          <w:lang w:val="da-DK"/>
        </w:rPr>
      </w:pPr>
    </w:p>
    <w:p w:rsidR="00F614C8" w:rsidRPr="002E1710" w:rsidRDefault="00F614C8" w:rsidP="00F614C8">
      <w:pPr>
        <w:suppressAutoHyphens/>
        <w:spacing w:line="240" w:lineRule="auto"/>
        <w:rPr>
          <w:lang w:val="da-DK"/>
        </w:rPr>
      </w:pPr>
      <w:r w:rsidRPr="002E1710">
        <w:rPr>
          <w:u w:val="single"/>
          <w:lang w:val="da-DK"/>
        </w:rPr>
        <w:t>Meget almindelig</w:t>
      </w:r>
      <w:r w:rsidR="001F5922">
        <w:rPr>
          <w:u w:val="single"/>
          <w:lang w:val="da-DK"/>
        </w:rPr>
        <w:t xml:space="preserve"> </w:t>
      </w:r>
      <w:r w:rsidR="001F5922" w:rsidRPr="001F5922">
        <w:rPr>
          <w:u w:val="single"/>
          <w:lang w:val="da-DK"/>
        </w:rPr>
        <w:t xml:space="preserve">(kan </w:t>
      </w:r>
      <w:r w:rsidR="009177B8">
        <w:rPr>
          <w:u w:val="single"/>
          <w:lang w:val="da-DK"/>
        </w:rPr>
        <w:t>forekomme hos</w:t>
      </w:r>
      <w:r w:rsidR="009177B8" w:rsidRPr="001F5922">
        <w:rPr>
          <w:u w:val="single"/>
          <w:lang w:val="da-DK"/>
        </w:rPr>
        <w:t xml:space="preserve"> </w:t>
      </w:r>
      <w:r w:rsidR="005717F9">
        <w:rPr>
          <w:u w:val="single"/>
          <w:lang w:val="da-DK"/>
        </w:rPr>
        <w:t>fl</w:t>
      </w:r>
      <w:r w:rsidR="001F5922" w:rsidRPr="001F5922">
        <w:rPr>
          <w:u w:val="single"/>
          <w:lang w:val="da-DK"/>
        </w:rPr>
        <w:t>ere end 1 ud af 10 personer)</w:t>
      </w:r>
    </w:p>
    <w:p w:rsidR="00F614C8" w:rsidRPr="002E1710" w:rsidRDefault="00F614C8" w:rsidP="00F614C8">
      <w:pPr>
        <w:numPr>
          <w:ilvl w:val="0"/>
          <w:numId w:val="9"/>
        </w:numPr>
        <w:suppressAutoHyphens/>
        <w:spacing w:line="240" w:lineRule="auto"/>
        <w:rPr>
          <w:lang w:val="da-DK"/>
        </w:rPr>
      </w:pPr>
      <w:r w:rsidRPr="002E1710">
        <w:rPr>
          <w:lang w:val="da-DK"/>
        </w:rPr>
        <w:t>ukontrollerbare bevægelser (dyskinesier)</w:t>
      </w:r>
    </w:p>
    <w:p w:rsidR="00F614C8" w:rsidRPr="002E1710" w:rsidRDefault="00F614C8" w:rsidP="00F614C8">
      <w:pPr>
        <w:numPr>
          <w:ilvl w:val="0"/>
          <w:numId w:val="9"/>
        </w:numPr>
        <w:suppressAutoHyphens/>
        <w:spacing w:line="240" w:lineRule="auto"/>
        <w:rPr>
          <w:lang w:val="da-DK"/>
        </w:rPr>
      </w:pPr>
      <w:r w:rsidRPr="002E1710">
        <w:rPr>
          <w:lang w:val="da-DK"/>
        </w:rPr>
        <w:t>kvalme</w:t>
      </w:r>
    </w:p>
    <w:p w:rsidR="00F614C8" w:rsidRDefault="00F614C8" w:rsidP="00F614C8">
      <w:pPr>
        <w:numPr>
          <w:ilvl w:val="0"/>
          <w:numId w:val="47"/>
        </w:numPr>
        <w:suppressAutoHyphens/>
        <w:spacing w:line="240" w:lineRule="auto"/>
        <w:rPr>
          <w:lang w:val="da-DK"/>
        </w:rPr>
      </w:pPr>
      <w:r w:rsidRPr="002E1710">
        <w:rPr>
          <w:lang w:val="da-DK"/>
        </w:rPr>
        <w:t>harmløs rødbrun misfarvning af urinen</w:t>
      </w:r>
    </w:p>
    <w:p w:rsidR="00E86343" w:rsidRDefault="00E86343" w:rsidP="00F614C8">
      <w:pPr>
        <w:numPr>
          <w:ilvl w:val="0"/>
          <w:numId w:val="47"/>
        </w:numPr>
        <w:suppressAutoHyphens/>
        <w:spacing w:line="240" w:lineRule="auto"/>
        <w:rPr>
          <w:lang w:val="da-DK"/>
        </w:rPr>
      </w:pPr>
      <w:r>
        <w:rPr>
          <w:lang w:val="da-DK"/>
        </w:rPr>
        <w:t>muskelsmerter</w:t>
      </w:r>
    </w:p>
    <w:p w:rsidR="00E86343" w:rsidRPr="002E1710" w:rsidRDefault="00E86343" w:rsidP="00F614C8">
      <w:pPr>
        <w:numPr>
          <w:ilvl w:val="0"/>
          <w:numId w:val="47"/>
        </w:numPr>
        <w:suppressAutoHyphens/>
        <w:spacing w:line="240" w:lineRule="auto"/>
        <w:rPr>
          <w:lang w:val="da-DK"/>
        </w:rPr>
      </w:pPr>
      <w:r>
        <w:rPr>
          <w:lang w:val="da-DK"/>
        </w:rPr>
        <w:t>diarré</w:t>
      </w:r>
    </w:p>
    <w:p w:rsidR="00F614C8" w:rsidRPr="002E1710" w:rsidRDefault="00F614C8" w:rsidP="00F614C8">
      <w:pPr>
        <w:suppressAutoHyphens/>
        <w:spacing w:line="240" w:lineRule="auto"/>
        <w:rPr>
          <w:lang w:val="da-DK"/>
        </w:rPr>
      </w:pPr>
    </w:p>
    <w:p w:rsidR="00F614C8" w:rsidRPr="002E1710" w:rsidRDefault="00F614C8" w:rsidP="00F614C8">
      <w:pPr>
        <w:suppressAutoHyphens/>
        <w:spacing w:line="240" w:lineRule="auto"/>
        <w:rPr>
          <w:lang w:val="da-DK"/>
        </w:rPr>
      </w:pPr>
      <w:r w:rsidRPr="002E1710">
        <w:rPr>
          <w:u w:val="single"/>
          <w:lang w:val="da-DK"/>
        </w:rPr>
        <w:t>Almindelig</w:t>
      </w:r>
      <w:r w:rsidR="001F5922">
        <w:rPr>
          <w:u w:val="single"/>
          <w:lang w:val="da-DK"/>
        </w:rPr>
        <w:t xml:space="preserve"> </w:t>
      </w:r>
      <w:r w:rsidR="001F5922" w:rsidRPr="001F5922">
        <w:rPr>
          <w:u w:val="single"/>
          <w:lang w:val="da-DK"/>
        </w:rPr>
        <w:t xml:space="preserve">(kan </w:t>
      </w:r>
      <w:r w:rsidR="009177B8">
        <w:rPr>
          <w:u w:val="single"/>
          <w:lang w:val="da-DK"/>
        </w:rPr>
        <w:t>forekomme hos</w:t>
      </w:r>
      <w:r w:rsidR="009177B8" w:rsidRPr="001F5922">
        <w:rPr>
          <w:u w:val="single"/>
          <w:lang w:val="da-DK"/>
        </w:rPr>
        <w:t xml:space="preserve"> </w:t>
      </w:r>
      <w:r w:rsidR="001F5922" w:rsidRPr="001F5922">
        <w:rPr>
          <w:u w:val="single"/>
          <w:lang w:val="da-DK"/>
        </w:rPr>
        <w:t>op til 1 ud af 10 personer)</w:t>
      </w:r>
    </w:p>
    <w:p w:rsidR="00F614C8" w:rsidRPr="002E1710" w:rsidRDefault="00F614C8" w:rsidP="00937B79">
      <w:pPr>
        <w:numPr>
          <w:ilvl w:val="0"/>
          <w:numId w:val="47"/>
        </w:numPr>
        <w:tabs>
          <w:tab w:val="clear" w:pos="567"/>
        </w:tabs>
        <w:suppressAutoHyphens/>
        <w:spacing w:line="240" w:lineRule="auto"/>
        <w:rPr>
          <w:lang w:val="da-DK"/>
        </w:rPr>
      </w:pPr>
      <w:r w:rsidRPr="002E1710">
        <w:rPr>
          <w:lang w:val="da-DK"/>
        </w:rPr>
        <w:t>ørhed eller besvimelse på grund af for lavt blodtryk</w:t>
      </w:r>
      <w:r w:rsidR="00937B79">
        <w:rPr>
          <w:lang w:val="da-DK"/>
        </w:rPr>
        <w:t>, højt blodtryk</w:t>
      </w:r>
    </w:p>
    <w:p w:rsidR="00F614C8" w:rsidRPr="002E1710" w:rsidRDefault="00E86343" w:rsidP="00F614C8">
      <w:pPr>
        <w:numPr>
          <w:ilvl w:val="0"/>
          <w:numId w:val="47"/>
        </w:numPr>
        <w:tabs>
          <w:tab w:val="clear" w:pos="567"/>
        </w:tabs>
        <w:suppressAutoHyphens/>
        <w:spacing w:line="240" w:lineRule="auto"/>
        <w:rPr>
          <w:lang w:val="da-DK"/>
        </w:rPr>
      </w:pPr>
      <w:r>
        <w:rPr>
          <w:lang w:val="da-DK"/>
        </w:rPr>
        <w:t xml:space="preserve">forværring af Parkinson-symptomer, </w:t>
      </w:r>
      <w:r w:rsidR="00F614C8" w:rsidRPr="002E1710">
        <w:rPr>
          <w:lang w:val="da-DK"/>
        </w:rPr>
        <w:t>svimmelhed, søvnighed</w:t>
      </w:r>
    </w:p>
    <w:p w:rsidR="00F614C8" w:rsidRPr="002E1710" w:rsidRDefault="00F614C8" w:rsidP="00F614C8">
      <w:pPr>
        <w:numPr>
          <w:ilvl w:val="0"/>
          <w:numId w:val="47"/>
        </w:numPr>
        <w:tabs>
          <w:tab w:val="clear" w:pos="567"/>
        </w:tabs>
        <w:suppressAutoHyphens/>
        <w:spacing w:line="240" w:lineRule="auto"/>
        <w:rPr>
          <w:lang w:val="da-DK"/>
        </w:rPr>
      </w:pPr>
      <w:r w:rsidRPr="002E1710">
        <w:rPr>
          <w:lang w:val="da-DK"/>
        </w:rPr>
        <w:t>opkastning, smerter</w:t>
      </w:r>
      <w:r w:rsidR="00E86343">
        <w:rPr>
          <w:lang w:val="da-DK"/>
        </w:rPr>
        <w:t xml:space="preserve"> og ubehag i maven</w:t>
      </w:r>
      <w:r w:rsidRPr="002E1710">
        <w:rPr>
          <w:lang w:val="da-DK"/>
        </w:rPr>
        <w:t>,</w:t>
      </w:r>
      <w:r w:rsidR="00786C05">
        <w:rPr>
          <w:lang w:val="da-DK"/>
        </w:rPr>
        <w:t xml:space="preserve"> halsbrand,</w:t>
      </w:r>
      <w:r w:rsidRPr="002E1710">
        <w:rPr>
          <w:lang w:val="da-DK"/>
        </w:rPr>
        <w:t xml:space="preserve"> mundtørhed, forstoppelse</w:t>
      </w:r>
    </w:p>
    <w:p w:rsidR="00F614C8" w:rsidRPr="002E1710" w:rsidRDefault="00F614C8" w:rsidP="00F614C8">
      <w:pPr>
        <w:numPr>
          <w:ilvl w:val="0"/>
          <w:numId w:val="48"/>
        </w:numPr>
        <w:tabs>
          <w:tab w:val="clear" w:pos="567"/>
        </w:tabs>
        <w:suppressAutoHyphens/>
        <w:spacing w:line="240" w:lineRule="auto"/>
        <w:rPr>
          <w:lang w:val="da-DK"/>
        </w:rPr>
      </w:pPr>
      <w:r w:rsidRPr="002E1710">
        <w:rPr>
          <w:lang w:val="da-DK"/>
        </w:rPr>
        <w:t xml:space="preserve">søvnproblemer, hallucinationer, forvirring, </w:t>
      </w:r>
      <w:r w:rsidR="00E86343">
        <w:rPr>
          <w:lang w:val="da-DK"/>
        </w:rPr>
        <w:t xml:space="preserve">unormale drømme (herunder </w:t>
      </w:r>
      <w:r w:rsidRPr="002E1710">
        <w:rPr>
          <w:lang w:val="da-DK"/>
        </w:rPr>
        <w:t>mareridt</w:t>
      </w:r>
      <w:r w:rsidR="00E86343">
        <w:rPr>
          <w:lang w:val="da-DK"/>
        </w:rPr>
        <w:t>)</w:t>
      </w:r>
      <w:r w:rsidRPr="002E1710">
        <w:rPr>
          <w:lang w:val="da-DK"/>
        </w:rPr>
        <w:t>,</w:t>
      </w:r>
      <w:r w:rsidR="00C344D5">
        <w:rPr>
          <w:lang w:val="da-DK"/>
        </w:rPr>
        <w:t xml:space="preserve"> træthed</w:t>
      </w:r>
    </w:p>
    <w:p w:rsidR="00F614C8" w:rsidRDefault="00F614C8" w:rsidP="00F614C8">
      <w:pPr>
        <w:numPr>
          <w:ilvl w:val="0"/>
          <w:numId w:val="48"/>
        </w:numPr>
        <w:tabs>
          <w:tab w:val="clear" w:pos="567"/>
        </w:tabs>
        <w:suppressAutoHyphens/>
        <w:spacing w:line="240" w:lineRule="auto"/>
        <w:rPr>
          <w:lang w:val="da-DK"/>
        </w:rPr>
      </w:pPr>
      <w:r w:rsidRPr="002E1710">
        <w:rPr>
          <w:lang w:val="da-DK"/>
        </w:rPr>
        <w:t xml:space="preserve">mentale </w:t>
      </w:r>
      <w:r>
        <w:rPr>
          <w:lang w:val="da-DK"/>
        </w:rPr>
        <w:t xml:space="preserve">forandringer - </w:t>
      </w:r>
      <w:r w:rsidRPr="002E1710">
        <w:rPr>
          <w:lang w:val="da-DK"/>
        </w:rPr>
        <w:t xml:space="preserve">herunder </w:t>
      </w:r>
      <w:r w:rsidR="00E86343">
        <w:rPr>
          <w:lang w:val="da-DK"/>
        </w:rPr>
        <w:t>problemer med hukommelsen</w:t>
      </w:r>
      <w:r w:rsidRPr="002E1710">
        <w:rPr>
          <w:lang w:val="da-DK"/>
        </w:rPr>
        <w:t xml:space="preserve">, </w:t>
      </w:r>
      <w:r w:rsidR="00E86343">
        <w:rPr>
          <w:lang w:val="da-DK"/>
        </w:rPr>
        <w:t xml:space="preserve">angst og </w:t>
      </w:r>
      <w:r w:rsidRPr="002E1710">
        <w:rPr>
          <w:lang w:val="da-DK"/>
        </w:rPr>
        <w:t>depression (evt. med selvmordstanker)</w:t>
      </w:r>
    </w:p>
    <w:p w:rsidR="00F614C8" w:rsidRPr="002E1710" w:rsidRDefault="00C344D5" w:rsidP="00C344D5">
      <w:pPr>
        <w:numPr>
          <w:ilvl w:val="0"/>
          <w:numId w:val="48"/>
        </w:numPr>
        <w:tabs>
          <w:tab w:val="clear" w:pos="567"/>
        </w:tabs>
        <w:suppressAutoHyphens/>
        <w:spacing w:line="240" w:lineRule="auto"/>
        <w:rPr>
          <w:lang w:val="da-DK"/>
        </w:rPr>
      </w:pPr>
      <w:r>
        <w:rPr>
          <w:lang w:val="da-DK"/>
        </w:rPr>
        <w:t>hjerte- eller karsygdomme (f.eks.smerter i brystet)</w:t>
      </w:r>
      <w:r w:rsidR="00476233">
        <w:rPr>
          <w:lang w:val="da-DK"/>
        </w:rPr>
        <w:t>,</w:t>
      </w:r>
      <w:r w:rsidR="00476233" w:rsidRPr="00476233">
        <w:rPr>
          <w:lang w:val="da-DK"/>
        </w:rPr>
        <w:t xml:space="preserve"> </w:t>
      </w:r>
      <w:r w:rsidR="000924BD">
        <w:rPr>
          <w:lang w:val="da-DK"/>
        </w:rPr>
        <w:t>uregelmæssig puls</w:t>
      </w:r>
      <w:r w:rsidR="00476233">
        <w:rPr>
          <w:lang w:val="da-DK"/>
        </w:rPr>
        <w:t xml:space="preserve"> eller hjerterytme</w:t>
      </w:r>
    </w:p>
    <w:p w:rsidR="00F614C8" w:rsidRPr="002E1710" w:rsidRDefault="00F614C8" w:rsidP="00F614C8">
      <w:pPr>
        <w:numPr>
          <w:ilvl w:val="0"/>
          <w:numId w:val="48"/>
        </w:numPr>
        <w:tabs>
          <w:tab w:val="clear" w:pos="567"/>
        </w:tabs>
        <w:suppressAutoHyphens/>
        <w:spacing w:line="240" w:lineRule="auto"/>
        <w:rPr>
          <w:lang w:val="da-DK"/>
        </w:rPr>
      </w:pPr>
      <w:r w:rsidRPr="002E1710">
        <w:rPr>
          <w:lang w:val="da-DK"/>
        </w:rPr>
        <w:t>øget faldtendens</w:t>
      </w:r>
    </w:p>
    <w:p w:rsidR="00F614C8" w:rsidRPr="002E1710" w:rsidRDefault="00F614C8" w:rsidP="00F614C8">
      <w:pPr>
        <w:numPr>
          <w:ilvl w:val="0"/>
          <w:numId w:val="48"/>
        </w:numPr>
        <w:tabs>
          <w:tab w:val="clear" w:pos="567"/>
        </w:tabs>
        <w:suppressAutoHyphens/>
        <w:spacing w:line="240" w:lineRule="auto"/>
        <w:rPr>
          <w:lang w:val="da-DK"/>
        </w:rPr>
      </w:pPr>
      <w:r w:rsidRPr="002E1710">
        <w:rPr>
          <w:lang w:val="da-DK"/>
        </w:rPr>
        <w:t>åndenød</w:t>
      </w:r>
    </w:p>
    <w:p w:rsidR="00F614C8" w:rsidRPr="002E1710" w:rsidRDefault="00F614C8" w:rsidP="00F614C8">
      <w:pPr>
        <w:numPr>
          <w:ilvl w:val="0"/>
          <w:numId w:val="48"/>
        </w:numPr>
        <w:tabs>
          <w:tab w:val="clear" w:pos="567"/>
        </w:tabs>
        <w:suppressAutoHyphens/>
        <w:spacing w:line="240" w:lineRule="auto"/>
        <w:rPr>
          <w:lang w:val="da-DK"/>
        </w:rPr>
      </w:pPr>
      <w:r w:rsidRPr="002E1710">
        <w:rPr>
          <w:lang w:val="da-DK"/>
        </w:rPr>
        <w:t>øget svedtendens, udslæt</w:t>
      </w:r>
    </w:p>
    <w:p w:rsidR="00F614C8" w:rsidRPr="002E1710" w:rsidRDefault="00F614C8" w:rsidP="00F614C8">
      <w:pPr>
        <w:numPr>
          <w:ilvl w:val="0"/>
          <w:numId w:val="48"/>
        </w:numPr>
        <w:tabs>
          <w:tab w:val="clear" w:pos="567"/>
        </w:tabs>
        <w:suppressAutoHyphens/>
        <w:spacing w:line="240" w:lineRule="auto"/>
        <w:rPr>
          <w:lang w:val="da-DK"/>
        </w:rPr>
      </w:pPr>
      <w:r w:rsidRPr="002E1710">
        <w:rPr>
          <w:lang w:val="da-DK"/>
        </w:rPr>
        <w:t>muskelkramper</w:t>
      </w:r>
      <w:r w:rsidR="00E86343">
        <w:rPr>
          <w:lang w:val="da-DK"/>
        </w:rPr>
        <w:t>, hævede ben</w:t>
      </w:r>
    </w:p>
    <w:p w:rsidR="00F614C8" w:rsidRDefault="00E86343" w:rsidP="00F614C8">
      <w:pPr>
        <w:numPr>
          <w:ilvl w:val="0"/>
          <w:numId w:val="48"/>
        </w:numPr>
        <w:tabs>
          <w:tab w:val="clear" w:pos="567"/>
        </w:tabs>
        <w:suppressAutoHyphens/>
        <w:spacing w:line="240" w:lineRule="auto"/>
        <w:rPr>
          <w:lang w:val="da-DK"/>
        </w:rPr>
      </w:pPr>
      <w:r>
        <w:rPr>
          <w:lang w:val="da-DK"/>
        </w:rPr>
        <w:t xml:space="preserve">sløret </w:t>
      </w:r>
      <w:r w:rsidR="00F614C8" w:rsidRPr="002E1710">
        <w:rPr>
          <w:lang w:val="da-DK"/>
        </w:rPr>
        <w:t>syn</w:t>
      </w:r>
    </w:p>
    <w:p w:rsidR="00E86343" w:rsidRDefault="00E86343" w:rsidP="00F614C8">
      <w:pPr>
        <w:numPr>
          <w:ilvl w:val="0"/>
          <w:numId w:val="48"/>
        </w:numPr>
        <w:tabs>
          <w:tab w:val="clear" w:pos="567"/>
        </w:tabs>
        <w:suppressAutoHyphens/>
        <w:spacing w:line="240" w:lineRule="auto"/>
        <w:rPr>
          <w:lang w:val="da-DK"/>
        </w:rPr>
      </w:pPr>
      <w:r>
        <w:rPr>
          <w:lang w:val="da-DK"/>
        </w:rPr>
        <w:t>blodmangel</w:t>
      </w:r>
    </w:p>
    <w:p w:rsidR="00E86343" w:rsidRDefault="00E86343" w:rsidP="00F614C8">
      <w:pPr>
        <w:numPr>
          <w:ilvl w:val="0"/>
          <w:numId w:val="48"/>
        </w:numPr>
        <w:tabs>
          <w:tab w:val="clear" w:pos="567"/>
        </w:tabs>
        <w:suppressAutoHyphens/>
        <w:spacing w:line="240" w:lineRule="auto"/>
        <w:rPr>
          <w:lang w:val="da-DK"/>
        </w:rPr>
      </w:pPr>
      <w:r>
        <w:rPr>
          <w:lang w:val="da-DK"/>
        </w:rPr>
        <w:t>nedsat appetit, vægttab</w:t>
      </w:r>
    </w:p>
    <w:p w:rsidR="00E86343" w:rsidRDefault="00E86343" w:rsidP="00F614C8">
      <w:pPr>
        <w:numPr>
          <w:ilvl w:val="0"/>
          <w:numId w:val="48"/>
        </w:numPr>
        <w:tabs>
          <w:tab w:val="clear" w:pos="567"/>
        </w:tabs>
        <w:suppressAutoHyphens/>
        <w:spacing w:line="240" w:lineRule="auto"/>
        <w:rPr>
          <w:lang w:val="da-DK"/>
        </w:rPr>
      </w:pPr>
      <w:r>
        <w:rPr>
          <w:lang w:val="da-DK"/>
        </w:rPr>
        <w:t>hovedpine, ledsmerter</w:t>
      </w:r>
    </w:p>
    <w:p w:rsidR="00E86343" w:rsidRPr="002E1710" w:rsidRDefault="00E86343" w:rsidP="00F614C8">
      <w:pPr>
        <w:numPr>
          <w:ilvl w:val="0"/>
          <w:numId w:val="48"/>
        </w:numPr>
        <w:tabs>
          <w:tab w:val="clear" w:pos="567"/>
        </w:tabs>
        <w:suppressAutoHyphens/>
        <w:spacing w:line="240" w:lineRule="auto"/>
        <w:rPr>
          <w:lang w:val="da-DK"/>
        </w:rPr>
      </w:pPr>
      <w:r>
        <w:rPr>
          <w:lang w:val="da-DK"/>
        </w:rPr>
        <w:t>urinvejsinfektion</w:t>
      </w:r>
    </w:p>
    <w:p w:rsidR="00F614C8" w:rsidRPr="002E1710" w:rsidRDefault="00F614C8" w:rsidP="00F614C8">
      <w:pPr>
        <w:suppressAutoHyphens/>
        <w:spacing w:line="240" w:lineRule="auto"/>
        <w:rPr>
          <w:lang w:val="da-DK"/>
        </w:rPr>
      </w:pPr>
    </w:p>
    <w:p w:rsidR="00F614C8" w:rsidRPr="002E1710" w:rsidRDefault="00F614C8" w:rsidP="00F614C8">
      <w:pPr>
        <w:suppressAutoHyphens/>
        <w:spacing w:line="240" w:lineRule="auto"/>
        <w:rPr>
          <w:u w:val="single"/>
          <w:lang w:val="da-DK"/>
        </w:rPr>
      </w:pPr>
      <w:r w:rsidRPr="002E1710">
        <w:rPr>
          <w:u w:val="single"/>
          <w:lang w:val="da-DK"/>
        </w:rPr>
        <w:t>Ikke almindelig</w:t>
      </w:r>
      <w:r w:rsidR="001F5922">
        <w:rPr>
          <w:u w:val="single"/>
          <w:lang w:val="da-DK"/>
        </w:rPr>
        <w:t xml:space="preserve"> </w:t>
      </w:r>
      <w:r w:rsidR="001F5922" w:rsidRPr="001F5922">
        <w:rPr>
          <w:u w:val="single"/>
          <w:lang w:val="da-DK"/>
        </w:rPr>
        <w:t xml:space="preserve">(kan </w:t>
      </w:r>
      <w:r w:rsidR="009177B8">
        <w:rPr>
          <w:u w:val="single"/>
          <w:lang w:val="da-DK"/>
        </w:rPr>
        <w:t>forekomme hos</w:t>
      </w:r>
      <w:r w:rsidR="009177B8" w:rsidRPr="001F5922">
        <w:rPr>
          <w:u w:val="single"/>
          <w:lang w:val="da-DK"/>
        </w:rPr>
        <w:t xml:space="preserve"> </w:t>
      </w:r>
      <w:r w:rsidR="001F5922" w:rsidRPr="001F5922">
        <w:rPr>
          <w:u w:val="single"/>
          <w:lang w:val="da-DK"/>
        </w:rPr>
        <w:t>op til 1 ud af 100 personer)</w:t>
      </w:r>
    </w:p>
    <w:p w:rsidR="00F614C8" w:rsidRPr="002E1710" w:rsidRDefault="00C344D5" w:rsidP="00F614C8">
      <w:pPr>
        <w:numPr>
          <w:ilvl w:val="0"/>
          <w:numId w:val="25"/>
        </w:numPr>
        <w:suppressAutoHyphens/>
        <w:spacing w:line="240" w:lineRule="auto"/>
        <w:rPr>
          <w:lang w:val="da-DK"/>
        </w:rPr>
      </w:pPr>
      <w:r>
        <w:rPr>
          <w:lang w:val="da-DK"/>
        </w:rPr>
        <w:t>hjerteanfald</w:t>
      </w:r>
    </w:p>
    <w:p w:rsidR="00F614C8" w:rsidRPr="002E1710" w:rsidRDefault="00F614C8" w:rsidP="00E86343">
      <w:pPr>
        <w:numPr>
          <w:ilvl w:val="0"/>
          <w:numId w:val="25"/>
        </w:numPr>
        <w:suppressAutoHyphens/>
        <w:spacing w:line="240" w:lineRule="auto"/>
        <w:rPr>
          <w:lang w:val="da-DK"/>
        </w:rPr>
      </w:pPr>
      <w:r w:rsidRPr="002E1710">
        <w:rPr>
          <w:lang w:val="da-DK"/>
        </w:rPr>
        <w:t>blødning fra tarmen</w:t>
      </w:r>
    </w:p>
    <w:p w:rsidR="00F614C8" w:rsidRPr="002E1710" w:rsidRDefault="007A02C7" w:rsidP="00F614C8">
      <w:pPr>
        <w:numPr>
          <w:ilvl w:val="0"/>
          <w:numId w:val="25"/>
        </w:numPr>
        <w:suppressAutoHyphens/>
        <w:spacing w:line="240" w:lineRule="auto"/>
        <w:rPr>
          <w:lang w:val="da-DK"/>
        </w:rPr>
      </w:pPr>
      <w:r>
        <w:rPr>
          <w:lang w:val="da-DK"/>
        </w:rPr>
        <w:t>nedsat antal blodplader</w:t>
      </w:r>
      <w:r w:rsidR="00E86343">
        <w:rPr>
          <w:lang w:val="da-DK"/>
        </w:rPr>
        <w:t xml:space="preserve">, </w:t>
      </w:r>
      <w:r>
        <w:rPr>
          <w:lang w:val="da-DK"/>
        </w:rPr>
        <w:t xml:space="preserve">hvilket </w:t>
      </w:r>
      <w:r w:rsidR="00F614C8" w:rsidRPr="002E1710">
        <w:rPr>
          <w:lang w:val="da-DK"/>
        </w:rPr>
        <w:t xml:space="preserve">kan </w:t>
      </w:r>
      <w:r w:rsidR="00E86343">
        <w:rPr>
          <w:lang w:val="da-DK"/>
        </w:rPr>
        <w:t>medføre</w:t>
      </w:r>
      <w:r w:rsidR="00F614C8" w:rsidRPr="002E1710">
        <w:rPr>
          <w:lang w:val="da-DK"/>
        </w:rPr>
        <w:t xml:space="preserve"> blødning</w:t>
      </w:r>
      <w:r w:rsidR="00E86343">
        <w:rPr>
          <w:lang w:val="da-DK"/>
        </w:rPr>
        <w:t>, unormal</w:t>
      </w:r>
      <w:r w:rsidR="00937B79">
        <w:rPr>
          <w:lang w:val="da-DK"/>
        </w:rPr>
        <w:t xml:space="preserve">e </w:t>
      </w:r>
      <w:r w:rsidR="00E86343">
        <w:rPr>
          <w:lang w:val="da-DK"/>
        </w:rPr>
        <w:t>leverfunktionsprøve</w:t>
      </w:r>
      <w:r w:rsidR="00937B79">
        <w:rPr>
          <w:lang w:val="da-DK"/>
        </w:rPr>
        <w:t>r</w:t>
      </w:r>
    </w:p>
    <w:p w:rsidR="00F614C8" w:rsidRDefault="00F614C8" w:rsidP="00F614C8">
      <w:pPr>
        <w:numPr>
          <w:ilvl w:val="0"/>
          <w:numId w:val="25"/>
        </w:numPr>
        <w:suppressAutoHyphens/>
        <w:spacing w:line="240" w:lineRule="auto"/>
        <w:rPr>
          <w:lang w:val="da-DK"/>
        </w:rPr>
      </w:pPr>
      <w:r w:rsidRPr="002E1710">
        <w:rPr>
          <w:lang w:val="da-DK"/>
        </w:rPr>
        <w:t>kramper</w:t>
      </w:r>
    </w:p>
    <w:p w:rsidR="00E86343" w:rsidRDefault="00E86343" w:rsidP="00F614C8">
      <w:pPr>
        <w:numPr>
          <w:ilvl w:val="0"/>
          <w:numId w:val="25"/>
        </w:numPr>
        <w:suppressAutoHyphens/>
        <w:spacing w:line="240" w:lineRule="auto"/>
        <w:rPr>
          <w:lang w:val="da-DK"/>
        </w:rPr>
      </w:pPr>
      <w:r>
        <w:rPr>
          <w:lang w:val="da-DK"/>
        </w:rPr>
        <w:t>følelse af uro</w:t>
      </w:r>
    </w:p>
    <w:p w:rsidR="00E86343" w:rsidRDefault="00E86343" w:rsidP="00F614C8">
      <w:pPr>
        <w:numPr>
          <w:ilvl w:val="0"/>
          <w:numId w:val="25"/>
        </w:numPr>
        <w:suppressAutoHyphens/>
        <w:spacing w:line="240" w:lineRule="auto"/>
        <w:rPr>
          <w:lang w:val="da-DK"/>
        </w:rPr>
      </w:pPr>
      <w:r>
        <w:rPr>
          <w:lang w:val="da-DK"/>
        </w:rPr>
        <w:t>psykotiske symptomer</w:t>
      </w:r>
    </w:p>
    <w:p w:rsidR="00E86343" w:rsidRDefault="00E86343" w:rsidP="00F614C8">
      <w:pPr>
        <w:numPr>
          <w:ilvl w:val="0"/>
          <w:numId w:val="25"/>
        </w:numPr>
        <w:suppressAutoHyphens/>
        <w:spacing w:line="240" w:lineRule="auto"/>
        <w:rPr>
          <w:lang w:val="da-DK"/>
        </w:rPr>
      </w:pPr>
      <w:r>
        <w:rPr>
          <w:lang w:val="da-DK"/>
        </w:rPr>
        <w:t>kolitis (betændelse i tyktarmen)</w:t>
      </w:r>
    </w:p>
    <w:p w:rsidR="00E86343" w:rsidRDefault="00E86343" w:rsidP="00F614C8">
      <w:pPr>
        <w:numPr>
          <w:ilvl w:val="0"/>
          <w:numId w:val="25"/>
        </w:numPr>
        <w:suppressAutoHyphens/>
        <w:spacing w:line="240" w:lineRule="auto"/>
        <w:rPr>
          <w:lang w:val="da-DK"/>
        </w:rPr>
      </w:pPr>
      <w:r>
        <w:rPr>
          <w:lang w:val="da-DK"/>
        </w:rPr>
        <w:t xml:space="preserve">andre misfarvninger end </w:t>
      </w:r>
      <w:r w:rsidR="007A02C7">
        <w:rPr>
          <w:lang w:val="da-DK"/>
        </w:rPr>
        <w:t xml:space="preserve">af </w:t>
      </w:r>
      <w:r>
        <w:rPr>
          <w:lang w:val="da-DK"/>
        </w:rPr>
        <w:t>urin</w:t>
      </w:r>
      <w:r w:rsidR="007A02C7">
        <w:rPr>
          <w:lang w:val="da-DK"/>
        </w:rPr>
        <w:t>en</w:t>
      </w:r>
      <w:r>
        <w:rPr>
          <w:lang w:val="da-DK"/>
        </w:rPr>
        <w:t xml:space="preserve"> (f.eks. hud, negle, hår, sved)</w:t>
      </w:r>
    </w:p>
    <w:p w:rsidR="00E86343" w:rsidRDefault="00E86343" w:rsidP="00F614C8">
      <w:pPr>
        <w:numPr>
          <w:ilvl w:val="0"/>
          <w:numId w:val="25"/>
        </w:numPr>
        <w:suppressAutoHyphens/>
        <w:spacing w:line="240" w:lineRule="auto"/>
        <w:rPr>
          <w:lang w:val="da-DK"/>
        </w:rPr>
      </w:pPr>
      <w:r>
        <w:rPr>
          <w:lang w:val="da-DK"/>
        </w:rPr>
        <w:t>synkebesvær</w:t>
      </w:r>
    </w:p>
    <w:p w:rsidR="00E86343" w:rsidRPr="002E1710" w:rsidRDefault="00E86343" w:rsidP="00F614C8">
      <w:pPr>
        <w:numPr>
          <w:ilvl w:val="0"/>
          <w:numId w:val="25"/>
        </w:numPr>
        <w:suppressAutoHyphens/>
        <w:spacing w:line="240" w:lineRule="auto"/>
        <w:rPr>
          <w:lang w:val="da-DK"/>
        </w:rPr>
      </w:pPr>
      <w:r>
        <w:rPr>
          <w:lang w:val="da-DK"/>
        </w:rPr>
        <w:t>vand</w:t>
      </w:r>
      <w:r w:rsidR="008E7E10">
        <w:rPr>
          <w:lang w:val="da-DK"/>
        </w:rPr>
        <w:t>ladningsbesvær</w:t>
      </w:r>
    </w:p>
    <w:p w:rsidR="00F614C8" w:rsidRDefault="00F614C8" w:rsidP="00F614C8">
      <w:pPr>
        <w:suppressAutoHyphens/>
        <w:spacing w:line="240" w:lineRule="auto"/>
        <w:rPr>
          <w:lang w:val="da-DK"/>
        </w:rPr>
      </w:pPr>
    </w:p>
    <w:p w:rsidR="005F4C39" w:rsidRPr="00973DF6" w:rsidRDefault="00381617" w:rsidP="005F4C39">
      <w:pPr>
        <w:rPr>
          <w:u w:val="single"/>
          <w:lang w:val="da-DK"/>
        </w:rPr>
      </w:pPr>
      <w:r w:rsidRPr="00973DF6">
        <w:rPr>
          <w:u w:val="single"/>
          <w:lang w:val="da-DK"/>
        </w:rPr>
        <w:t>I</w:t>
      </w:r>
      <w:r w:rsidR="005F4C39" w:rsidRPr="00973DF6">
        <w:rPr>
          <w:u w:val="single"/>
          <w:lang w:val="da-DK"/>
        </w:rPr>
        <w:t>kke kendt (</w:t>
      </w:r>
      <w:r w:rsidR="00EE5DB2" w:rsidRPr="00973DF6">
        <w:rPr>
          <w:u w:val="single"/>
          <w:lang w:val="da-DK"/>
        </w:rPr>
        <w:t>kan ikke beregnes ud fra tilgængelige data</w:t>
      </w:r>
      <w:r w:rsidR="005F4C39" w:rsidRPr="00973DF6">
        <w:rPr>
          <w:u w:val="single"/>
          <w:lang w:val="da-DK"/>
        </w:rPr>
        <w:t>)</w:t>
      </w:r>
    </w:p>
    <w:p w:rsidR="005F4C39" w:rsidRPr="00973DF6" w:rsidRDefault="005F4C39" w:rsidP="005F4C39">
      <w:pPr>
        <w:rPr>
          <w:lang w:val="da-DK"/>
        </w:rPr>
      </w:pPr>
      <w:r w:rsidRPr="00973DF6">
        <w:rPr>
          <w:lang w:val="da-DK"/>
        </w:rPr>
        <w:t>Trang til større doser Stalevo ud over den dosis, der er nødvendig for kontrol af motoriske symptomer, kendt som dopaminergt dysreguleringssyndrom. Nogle patienter oplever svære unormale og ufrivillige bevægelser (dyskinesi), humørsvingninger eller andre bivirkninger, efter de har taget større doser Stalevo.</w:t>
      </w:r>
    </w:p>
    <w:p w:rsidR="005F4C39" w:rsidRPr="00973DF6" w:rsidRDefault="005F4C39" w:rsidP="004F14D3">
      <w:pPr>
        <w:suppressAutoHyphens/>
        <w:spacing w:line="240" w:lineRule="auto"/>
        <w:rPr>
          <w:u w:val="single"/>
          <w:lang w:val="da-DK"/>
        </w:rPr>
      </w:pPr>
    </w:p>
    <w:p w:rsidR="00F614C8" w:rsidRDefault="00F614C8" w:rsidP="004F14D3">
      <w:pPr>
        <w:suppressAutoHyphens/>
        <w:spacing w:line="240" w:lineRule="auto"/>
        <w:rPr>
          <w:szCs w:val="22"/>
          <w:lang w:val="da-DK"/>
        </w:rPr>
      </w:pPr>
      <w:r>
        <w:rPr>
          <w:u w:val="single"/>
          <w:lang w:val="da-DK"/>
        </w:rPr>
        <w:t>Føl</w:t>
      </w:r>
      <w:r w:rsidR="009E21DD">
        <w:rPr>
          <w:u w:val="single"/>
          <w:lang w:val="da-DK"/>
        </w:rPr>
        <w:t>g</w:t>
      </w:r>
      <w:r>
        <w:rPr>
          <w:u w:val="single"/>
          <w:lang w:val="da-DK"/>
        </w:rPr>
        <w:t>ende bivirkninger er også indberettet:</w:t>
      </w:r>
    </w:p>
    <w:p w:rsidR="00F614C8" w:rsidRDefault="00F614C8" w:rsidP="00F614C8">
      <w:pPr>
        <w:widowControl w:val="0"/>
        <w:numPr>
          <w:ilvl w:val="0"/>
          <w:numId w:val="25"/>
        </w:numPr>
        <w:rPr>
          <w:szCs w:val="22"/>
          <w:lang w:val="da-DK"/>
        </w:rPr>
      </w:pPr>
      <w:r w:rsidRPr="002E1710">
        <w:rPr>
          <w:szCs w:val="22"/>
          <w:lang w:val="da-DK"/>
        </w:rPr>
        <w:t xml:space="preserve">leverbetændelse </w:t>
      </w:r>
      <w:r>
        <w:rPr>
          <w:szCs w:val="22"/>
          <w:lang w:val="da-DK"/>
        </w:rPr>
        <w:t>(hepatitis)</w:t>
      </w:r>
    </w:p>
    <w:p w:rsidR="00E86343" w:rsidRPr="002E1710" w:rsidRDefault="00E86343" w:rsidP="00F614C8">
      <w:pPr>
        <w:widowControl w:val="0"/>
        <w:numPr>
          <w:ilvl w:val="0"/>
          <w:numId w:val="25"/>
        </w:numPr>
        <w:rPr>
          <w:szCs w:val="22"/>
          <w:lang w:val="da-DK"/>
        </w:rPr>
      </w:pPr>
      <w:r>
        <w:rPr>
          <w:szCs w:val="22"/>
          <w:lang w:val="da-DK"/>
        </w:rPr>
        <w:t>kløe</w:t>
      </w:r>
    </w:p>
    <w:p w:rsidR="00F614C8" w:rsidRDefault="00F614C8" w:rsidP="00F614C8">
      <w:pPr>
        <w:widowControl w:val="0"/>
        <w:numPr>
          <w:ilvl w:val="12"/>
          <w:numId w:val="0"/>
        </w:numPr>
        <w:rPr>
          <w:lang w:val="da-DK"/>
        </w:rPr>
      </w:pPr>
    </w:p>
    <w:p w:rsidR="004611EE" w:rsidRPr="00973DF6" w:rsidRDefault="004611EE" w:rsidP="004611EE">
      <w:pPr>
        <w:suppressAutoHyphens/>
        <w:spacing w:line="240" w:lineRule="auto"/>
        <w:rPr>
          <w:u w:val="single"/>
          <w:lang w:val="nb-NO"/>
        </w:rPr>
      </w:pPr>
      <w:r w:rsidRPr="00973DF6">
        <w:rPr>
          <w:u w:val="single"/>
          <w:lang w:val="nb-NO"/>
        </w:rPr>
        <w:t>Du kan få følgende bivirkninger:</w:t>
      </w:r>
    </w:p>
    <w:p w:rsidR="004611EE" w:rsidRPr="004611EE" w:rsidRDefault="004611EE" w:rsidP="005717F9">
      <w:pPr>
        <w:numPr>
          <w:ilvl w:val="0"/>
          <w:numId w:val="97"/>
        </w:numPr>
        <w:tabs>
          <w:tab w:val="clear" w:pos="567"/>
          <w:tab w:val="left" w:pos="284"/>
        </w:tabs>
        <w:suppressAutoHyphens/>
        <w:spacing w:line="240" w:lineRule="auto"/>
        <w:ind w:left="284" w:hanging="284"/>
        <w:rPr>
          <w:lang w:val="da-DK"/>
        </w:rPr>
      </w:pPr>
      <w:r w:rsidRPr="004611EE">
        <w:rPr>
          <w:lang w:val="da-DK"/>
        </w:rPr>
        <w:t xml:space="preserve">Ikke </w:t>
      </w:r>
      <w:r w:rsidR="005717F9" w:rsidRPr="005717F9">
        <w:rPr>
          <w:lang w:val="da-DK"/>
        </w:rPr>
        <w:t xml:space="preserve">være </w:t>
      </w:r>
      <w:r w:rsidRPr="004611EE">
        <w:rPr>
          <w:lang w:val="da-DK"/>
        </w:rPr>
        <w:t>i stand til at modstå lysten til at udføre aktiviteter, der kan være skadelige</w:t>
      </w:r>
      <w:r w:rsidR="005717F9">
        <w:rPr>
          <w:lang w:val="da-DK"/>
        </w:rPr>
        <w:t>.</w:t>
      </w:r>
      <w:r w:rsidRPr="004611EE">
        <w:rPr>
          <w:lang w:val="da-DK"/>
        </w:rPr>
        <w:t xml:space="preserve"> </w:t>
      </w:r>
      <w:r w:rsidR="005717F9">
        <w:rPr>
          <w:lang w:val="da-DK"/>
        </w:rPr>
        <w:t xml:space="preserve">Det </w:t>
      </w:r>
      <w:r w:rsidRPr="004611EE">
        <w:rPr>
          <w:lang w:val="da-DK"/>
        </w:rPr>
        <w:t>kan omfatte:</w:t>
      </w:r>
    </w:p>
    <w:p w:rsidR="004611EE" w:rsidRPr="004611EE" w:rsidRDefault="004611EE" w:rsidP="00C62A83">
      <w:pPr>
        <w:numPr>
          <w:ilvl w:val="0"/>
          <w:numId w:val="97"/>
        </w:numPr>
        <w:suppressAutoHyphens/>
        <w:spacing w:line="240" w:lineRule="auto"/>
        <w:ind w:left="567" w:hanging="207"/>
        <w:rPr>
          <w:lang w:val="da-DK"/>
        </w:rPr>
      </w:pPr>
      <w:r w:rsidRPr="004611EE">
        <w:rPr>
          <w:lang w:val="da-DK"/>
        </w:rPr>
        <w:t>voldsom trang til at spille umådeholdent på trods af alvorlige personlige eller familiære konsekvenser</w:t>
      </w:r>
    </w:p>
    <w:p w:rsidR="004611EE" w:rsidRPr="004611EE" w:rsidRDefault="004611EE" w:rsidP="00C62A83">
      <w:pPr>
        <w:numPr>
          <w:ilvl w:val="0"/>
          <w:numId w:val="97"/>
        </w:numPr>
        <w:suppressAutoHyphens/>
        <w:spacing w:line="240" w:lineRule="auto"/>
        <w:ind w:left="567" w:hanging="207"/>
        <w:rPr>
          <w:lang w:val="da-DK"/>
        </w:rPr>
      </w:pPr>
      <w:r w:rsidRPr="004611EE">
        <w:rPr>
          <w:lang w:val="da-DK"/>
        </w:rPr>
        <w:t>forandret eller øget seksuel lyst og adfærd</w:t>
      </w:r>
      <w:r w:rsidR="005717F9">
        <w:rPr>
          <w:lang w:val="da-DK"/>
        </w:rPr>
        <w:t>,</w:t>
      </w:r>
      <w:r w:rsidRPr="004611EE">
        <w:rPr>
          <w:lang w:val="da-DK"/>
        </w:rPr>
        <w:t xml:space="preserve"> der giver betydelig bekymring for dig eller andre, for eksempel en øget sextrang</w:t>
      </w:r>
    </w:p>
    <w:p w:rsidR="004611EE" w:rsidRPr="004611EE" w:rsidRDefault="004611EE" w:rsidP="00C62A83">
      <w:pPr>
        <w:numPr>
          <w:ilvl w:val="0"/>
          <w:numId w:val="97"/>
        </w:numPr>
        <w:suppressAutoHyphens/>
        <w:spacing w:line="240" w:lineRule="auto"/>
        <w:ind w:left="567" w:hanging="207"/>
        <w:rPr>
          <w:lang w:val="da-DK"/>
        </w:rPr>
      </w:pPr>
      <w:r w:rsidRPr="004611EE">
        <w:rPr>
          <w:lang w:val="da-DK"/>
        </w:rPr>
        <w:t>ukontrolleret og udtalt købelyst eller pengeforbrug</w:t>
      </w:r>
    </w:p>
    <w:p w:rsidR="004611EE" w:rsidRPr="004611EE" w:rsidRDefault="004611EE" w:rsidP="00C62A83">
      <w:pPr>
        <w:numPr>
          <w:ilvl w:val="0"/>
          <w:numId w:val="97"/>
        </w:numPr>
        <w:suppressAutoHyphens/>
        <w:spacing w:line="240" w:lineRule="auto"/>
        <w:ind w:left="567" w:hanging="207"/>
        <w:rPr>
          <w:lang w:val="da-DK"/>
        </w:rPr>
      </w:pPr>
      <w:r w:rsidRPr="004611EE">
        <w:rPr>
          <w:lang w:val="da-DK"/>
        </w:rPr>
        <w:t>udtalt overspisning (at spise store mængder af mad i løbet af kort tid) eller tvangsspisning (at spise mere mad end normalt og mere end nødvendigt for at stille sult</w:t>
      </w:r>
      <w:r w:rsidR="005717F9">
        <w:rPr>
          <w:lang w:val="da-DK"/>
        </w:rPr>
        <w:t>en</w:t>
      </w:r>
      <w:r w:rsidRPr="004611EE">
        <w:rPr>
          <w:lang w:val="da-DK"/>
        </w:rPr>
        <w:t>).</w:t>
      </w:r>
    </w:p>
    <w:p w:rsidR="004611EE" w:rsidRPr="004611EE" w:rsidRDefault="004611EE" w:rsidP="004611EE">
      <w:pPr>
        <w:suppressAutoHyphens/>
        <w:spacing w:line="240" w:lineRule="auto"/>
        <w:rPr>
          <w:lang w:val="da-DK"/>
        </w:rPr>
      </w:pPr>
    </w:p>
    <w:p w:rsidR="004611EE" w:rsidRPr="004611EE" w:rsidRDefault="004611EE" w:rsidP="004611EE">
      <w:pPr>
        <w:suppressAutoHyphens/>
        <w:spacing w:line="240" w:lineRule="auto"/>
        <w:rPr>
          <w:lang w:val="da-DK"/>
        </w:rPr>
      </w:pPr>
      <w:r w:rsidRPr="004611EE">
        <w:rPr>
          <w:lang w:val="da-DK"/>
        </w:rPr>
        <w:t>Fortæl det til lægen, hvis du oplever sådanne adfærdsændringer. Lægerne vil drøfte hvordan symptomerne kan kontrolleres eller nedsættes.</w:t>
      </w:r>
    </w:p>
    <w:p w:rsidR="00F614C8" w:rsidRPr="002E1710" w:rsidRDefault="00F614C8" w:rsidP="00F614C8">
      <w:pPr>
        <w:suppressAutoHyphens/>
        <w:spacing w:line="240" w:lineRule="auto"/>
        <w:rPr>
          <w:lang w:val="da-DK"/>
        </w:rPr>
      </w:pPr>
    </w:p>
    <w:p w:rsidR="0040763C" w:rsidRPr="00E03C26" w:rsidRDefault="0040763C" w:rsidP="0040763C">
      <w:pPr>
        <w:suppressAutoHyphens/>
        <w:spacing w:line="240" w:lineRule="auto"/>
        <w:rPr>
          <w:b/>
          <w:lang w:val="da-DK"/>
        </w:rPr>
      </w:pPr>
      <w:r w:rsidRPr="00E03C26">
        <w:rPr>
          <w:b/>
          <w:lang w:val="da-DK"/>
        </w:rPr>
        <w:t>Indberetning af bivirkninger</w:t>
      </w:r>
    </w:p>
    <w:p w:rsidR="00F614C8" w:rsidRPr="002E1710" w:rsidRDefault="0040763C" w:rsidP="0040763C">
      <w:pPr>
        <w:suppressAutoHyphens/>
        <w:spacing w:line="240" w:lineRule="auto"/>
        <w:rPr>
          <w:lang w:val="da-DK"/>
        </w:rPr>
      </w:pPr>
      <w:r w:rsidRPr="0040763C">
        <w:rPr>
          <w:lang w:val="da-DK"/>
        </w:rPr>
        <w:t xml:space="preserve">Hvis du oplever bivirkninger, bør du tale med din læge eller </w:t>
      </w:r>
      <w:r w:rsidR="00F370DF">
        <w:rPr>
          <w:lang w:val="da-DK"/>
        </w:rPr>
        <w:t>apotekspersonalet</w:t>
      </w:r>
      <w:r w:rsidRPr="0040763C">
        <w:rPr>
          <w:lang w:val="da-DK"/>
        </w:rPr>
        <w:t xml:space="preserve">. Dette gælder også mulige bivirkninger, som ikke er medtaget i denne indlægsseddel. Du eller dine pårørende kan også indberette bivirkninger direkte til </w:t>
      </w:r>
      <w:r w:rsidR="000B0BCB" w:rsidRPr="000B0BCB">
        <w:rPr>
          <w:lang w:val="da-DK"/>
        </w:rPr>
        <w:t xml:space="preserve">Lægemiddelstyrelsen </w:t>
      </w:r>
      <w:r w:rsidRPr="0040763C">
        <w:rPr>
          <w:lang w:val="da-DK"/>
        </w:rPr>
        <w:t xml:space="preserve">via </w:t>
      </w:r>
      <w:r w:rsidRPr="00744246">
        <w:rPr>
          <w:snapToGrid/>
          <w:szCs w:val="22"/>
          <w:highlight w:val="lightGray"/>
          <w:lang w:val="da-DK"/>
        </w:rPr>
        <w:t xml:space="preserve">det nationale rapporteringssystem anført i </w:t>
      </w:r>
      <w:hyperlink r:id="rId18" w:history="1">
        <w:r w:rsidRPr="00744246">
          <w:rPr>
            <w:snapToGrid/>
            <w:color w:val="0000FF"/>
            <w:szCs w:val="22"/>
            <w:highlight w:val="lightGray"/>
            <w:u w:val="single"/>
            <w:lang w:val="da-DK"/>
          </w:rPr>
          <w:t>A</w:t>
        </w:r>
        <w:r w:rsidRPr="00744246">
          <w:rPr>
            <w:snapToGrid/>
            <w:color w:val="0000FF"/>
            <w:szCs w:val="22"/>
            <w:highlight w:val="lightGray"/>
            <w:u w:val="single"/>
            <w:lang w:val="da-DK"/>
          </w:rPr>
          <w:t>p</w:t>
        </w:r>
        <w:r w:rsidRPr="00744246">
          <w:rPr>
            <w:snapToGrid/>
            <w:color w:val="0000FF"/>
            <w:szCs w:val="22"/>
            <w:highlight w:val="lightGray"/>
            <w:u w:val="single"/>
            <w:lang w:val="da-DK"/>
          </w:rPr>
          <w:t>pendiks V</w:t>
        </w:r>
      </w:hyperlink>
      <w:r w:rsidRPr="0040763C">
        <w:rPr>
          <w:lang w:val="da-DK"/>
        </w:rPr>
        <w:t>. Ved at indrapportere bivirkninger kan du hjælpe med at fremskaffe mere information om sikkerheden af dette lægemiddel.</w:t>
      </w:r>
    </w:p>
    <w:p w:rsidR="00F614C8" w:rsidRPr="002E1710" w:rsidRDefault="00F614C8" w:rsidP="00F614C8">
      <w:pPr>
        <w:spacing w:line="240" w:lineRule="auto"/>
        <w:rPr>
          <w:lang w:val="da-DK"/>
        </w:rPr>
      </w:pPr>
    </w:p>
    <w:p w:rsidR="00F614C8" w:rsidRPr="002E1710" w:rsidRDefault="00F614C8" w:rsidP="00F614C8">
      <w:pPr>
        <w:suppressAutoHyphens/>
        <w:spacing w:line="240" w:lineRule="auto"/>
        <w:ind w:left="567" w:hanging="567"/>
        <w:rPr>
          <w:b/>
          <w:lang w:val="da-DK"/>
        </w:rPr>
      </w:pPr>
    </w:p>
    <w:p w:rsidR="00F614C8" w:rsidRPr="002E1710" w:rsidRDefault="00F614C8" w:rsidP="00F614C8">
      <w:pPr>
        <w:suppressAutoHyphens/>
        <w:spacing w:line="240" w:lineRule="auto"/>
        <w:ind w:left="567" w:hanging="567"/>
        <w:rPr>
          <w:lang w:val="da-DK"/>
        </w:rPr>
      </w:pPr>
      <w:r w:rsidRPr="002E1710">
        <w:rPr>
          <w:b/>
          <w:lang w:val="da-DK"/>
        </w:rPr>
        <w:t>5.</w:t>
      </w:r>
      <w:r w:rsidRPr="002E1710">
        <w:rPr>
          <w:b/>
          <w:lang w:val="da-DK"/>
        </w:rPr>
        <w:tab/>
        <w:t>O</w:t>
      </w:r>
      <w:r w:rsidR="004611EE">
        <w:rPr>
          <w:b/>
          <w:lang w:val="da-DK"/>
        </w:rPr>
        <w:t>pbevaring</w:t>
      </w:r>
    </w:p>
    <w:p w:rsidR="00F614C8" w:rsidRPr="002E1710" w:rsidRDefault="00F614C8" w:rsidP="00F614C8">
      <w:pPr>
        <w:spacing w:line="240" w:lineRule="auto"/>
        <w:rPr>
          <w:lang w:val="da-DK"/>
        </w:rPr>
      </w:pPr>
    </w:p>
    <w:p w:rsidR="00F614C8" w:rsidRPr="002E1710" w:rsidRDefault="00F614C8" w:rsidP="00F614C8">
      <w:pPr>
        <w:suppressAutoHyphens/>
        <w:spacing w:line="240" w:lineRule="auto"/>
        <w:rPr>
          <w:lang w:val="da-DK"/>
        </w:rPr>
      </w:pPr>
      <w:r w:rsidRPr="002E1710">
        <w:rPr>
          <w:lang w:val="da-DK"/>
        </w:rPr>
        <w:t>Opbevar</w:t>
      </w:r>
      <w:r w:rsidR="004611EE">
        <w:rPr>
          <w:lang w:val="da-DK"/>
        </w:rPr>
        <w:t xml:space="preserve"> </w:t>
      </w:r>
      <w:r w:rsidR="0040763C">
        <w:rPr>
          <w:lang w:val="da-DK"/>
        </w:rPr>
        <w:t>lægemidlet</w:t>
      </w:r>
      <w:r w:rsidRPr="002E1710">
        <w:rPr>
          <w:lang w:val="da-DK"/>
        </w:rPr>
        <w:t xml:space="preserve"> utilgængeligt for børn.</w:t>
      </w:r>
    </w:p>
    <w:p w:rsidR="00F614C8" w:rsidRPr="002E1710" w:rsidRDefault="00F614C8" w:rsidP="00F614C8">
      <w:pPr>
        <w:suppressAutoHyphens/>
        <w:spacing w:line="240" w:lineRule="auto"/>
        <w:rPr>
          <w:lang w:val="da-DK"/>
        </w:rPr>
      </w:pPr>
    </w:p>
    <w:p w:rsidR="00F614C8" w:rsidRPr="002E1710" w:rsidRDefault="00F614C8" w:rsidP="00F614C8">
      <w:pPr>
        <w:suppressAutoHyphens/>
        <w:spacing w:line="240" w:lineRule="auto"/>
        <w:rPr>
          <w:lang w:val="da-DK"/>
        </w:rPr>
      </w:pPr>
      <w:r w:rsidRPr="002E1710">
        <w:rPr>
          <w:lang w:val="da-DK"/>
        </w:rPr>
        <w:t xml:space="preserve">Brug ikke </w:t>
      </w:r>
      <w:r w:rsidR="0040763C">
        <w:rPr>
          <w:lang w:val="da-DK"/>
        </w:rPr>
        <w:t>lægemidlet</w:t>
      </w:r>
      <w:r w:rsidR="00A918E6" w:rsidRPr="002E1710">
        <w:rPr>
          <w:lang w:val="da-DK"/>
        </w:rPr>
        <w:t xml:space="preserve"> </w:t>
      </w:r>
      <w:r w:rsidRPr="002E1710">
        <w:rPr>
          <w:lang w:val="da-DK"/>
        </w:rPr>
        <w:t>efter den udløbsdato, der står på tabletbeholderen og æsken</w:t>
      </w:r>
      <w:r w:rsidR="0040763C">
        <w:rPr>
          <w:lang w:val="da-DK"/>
        </w:rPr>
        <w:t xml:space="preserve"> efter Exp</w:t>
      </w:r>
      <w:r w:rsidRPr="002E1710">
        <w:rPr>
          <w:lang w:val="da-DK"/>
        </w:rPr>
        <w:t>. Udløbsdatoen er den sidste dag i den nævnte måned.</w:t>
      </w:r>
    </w:p>
    <w:p w:rsidR="00F614C8" w:rsidRPr="002E1710" w:rsidRDefault="00F614C8" w:rsidP="00F614C8">
      <w:pPr>
        <w:spacing w:line="240" w:lineRule="auto"/>
        <w:rPr>
          <w:lang w:val="da-DK"/>
        </w:rPr>
      </w:pPr>
    </w:p>
    <w:p w:rsidR="00F614C8" w:rsidRPr="002E1710" w:rsidRDefault="00F614C8" w:rsidP="00F614C8">
      <w:pPr>
        <w:spacing w:line="240" w:lineRule="auto"/>
        <w:rPr>
          <w:lang w:val="da-DK"/>
        </w:rPr>
      </w:pPr>
      <w:r w:rsidRPr="002E1710">
        <w:rPr>
          <w:lang w:val="da-DK"/>
        </w:rPr>
        <w:t>Dette lægemiddel kræver ingen særlige forholdregler vedrørende opbevaringen.</w:t>
      </w:r>
    </w:p>
    <w:p w:rsidR="00F614C8" w:rsidRPr="002E1710" w:rsidRDefault="00F614C8" w:rsidP="00F614C8">
      <w:pPr>
        <w:suppressAutoHyphens/>
        <w:spacing w:line="240" w:lineRule="auto"/>
        <w:rPr>
          <w:lang w:val="da-DK"/>
        </w:rPr>
      </w:pPr>
    </w:p>
    <w:p w:rsidR="00F614C8" w:rsidRPr="002E1710" w:rsidRDefault="00F614C8" w:rsidP="00F614C8">
      <w:pPr>
        <w:suppressAutoHyphens/>
        <w:spacing w:line="240" w:lineRule="auto"/>
        <w:rPr>
          <w:lang w:val="da-DK"/>
        </w:rPr>
      </w:pPr>
      <w:r w:rsidRPr="002E1710">
        <w:rPr>
          <w:lang w:val="da-DK"/>
        </w:rPr>
        <w:t xml:space="preserve">Spørg </w:t>
      </w:r>
      <w:r w:rsidR="00F370DF">
        <w:rPr>
          <w:lang w:val="da-DK"/>
        </w:rPr>
        <w:t>apotekspersonalet</w:t>
      </w:r>
      <w:r w:rsidRPr="002E1710">
        <w:rPr>
          <w:lang w:val="da-DK"/>
        </w:rPr>
        <w:t xml:space="preserve"> hvordan du skal </w:t>
      </w:r>
      <w:r w:rsidR="004611EE">
        <w:rPr>
          <w:lang w:val="da-DK"/>
        </w:rPr>
        <w:t>bortskaffe</w:t>
      </w:r>
      <w:r w:rsidR="004611EE" w:rsidRPr="002E1710">
        <w:rPr>
          <w:lang w:val="da-DK"/>
        </w:rPr>
        <w:t xml:space="preserve"> </w:t>
      </w:r>
      <w:r w:rsidRPr="002E1710">
        <w:rPr>
          <w:lang w:val="da-DK"/>
        </w:rPr>
        <w:t>medicinrester. Af hensyn til miljøet må du ikke smide medicinrester i afløbet, toilettet eller skraldespanden.</w:t>
      </w:r>
    </w:p>
    <w:p w:rsidR="00F614C8" w:rsidRPr="002E1710" w:rsidRDefault="00F614C8" w:rsidP="00F614C8">
      <w:pPr>
        <w:suppressAutoHyphens/>
        <w:spacing w:line="240" w:lineRule="auto"/>
        <w:ind w:left="567" w:hanging="567"/>
        <w:rPr>
          <w:b/>
          <w:lang w:val="da-DK"/>
        </w:rPr>
      </w:pPr>
    </w:p>
    <w:p w:rsidR="00F614C8" w:rsidRPr="002E1710" w:rsidRDefault="00F614C8" w:rsidP="00F614C8">
      <w:pPr>
        <w:suppressAutoHyphens/>
        <w:spacing w:line="240" w:lineRule="auto"/>
        <w:ind w:left="567" w:hanging="567"/>
        <w:rPr>
          <w:b/>
          <w:lang w:val="da-DK"/>
        </w:rPr>
      </w:pPr>
    </w:p>
    <w:p w:rsidR="00F614C8" w:rsidRPr="002E1710" w:rsidRDefault="00F614C8" w:rsidP="00F614C8">
      <w:pPr>
        <w:suppressAutoHyphens/>
        <w:spacing w:line="240" w:lineRule="auto"/>
        <w:ind w:left="567" w:hanging="567"/>
        <w:rPr>
          <w:lang w:val="da-DK"/>
        </w:rPr>
      </w:pPr>
      <w:r w:rsidRPr="002E1710">
        <w:rPr>
          <w:b/>
          <w:lang w:val="da-DK"/>
        </w:rPr>
        <w:t>6.</w:t>
      </w:r>
      <w:r w:rsidRPr="002E1710">
        <w:rPr>
          <w:b/>
          <w:lang w:val="da-DK"/>
        </w:rPr>
        <w:tab/>
      </w:r>
      <w:r w:rsidR="004611EE">
        <w:rPr>
          <w:b/>
          <w:lang w:val="da-DK"/>
        </w:rPr>
        <w:t>Pakningsstørrelser og yderligere oplysninger</w:t>
      </w:r>
    </w:p>
    <w:p w:rsidR="00F614C8" w:rsidRPr="002E1710" w:rsidRDefault="00F614C8" w:rsidP="00F614C8">
      <w:pPr>
        <w:spacing w:line="240" w:lineRule="auto"/>
        <w:rPr>
          <w:lang w:val="da-DK"/>
        </w:rPr>
      </w:pPr>
    </w:p>
    <w:p w:rsidR="00F614C8" w:rsidRDefault="00F614C8" w:rsidP="00F614C8">
      <w:pPr>
        <w:spacing w:line="240" w:lineRule="auto"/>
        <w:rPr>
          <w:b/>
          <w:lang w:val="da-DK"/>
        </w:rPr>
      </w:pPr>
      <w:r w:rsidRPr="002E1710">
        <w:rPr>
          <w:b/>
          <w:lang w:val="da-DK"/>
        </w:rPr>
        <w:t>Stalevo indeholder:</w:t>
      </w:r>
    </w:p>
    <w:p w:rsidR="003C478B" w:rsidRPr="002E1710" w:rsidRDefault="003C478B" w:rsidP="00F614C8">
      <w:pPr>
        <w:spacing w:line="240" w:lineRule="auto"/>
        <w:rPr>
          <w:lang w:val="da-DK"/>
        </w:rPr>
      </w:pPr>
    </w:p>
    <w:p w:rsidR="00F614C8" w:rsidRPr="002E1710" w:rsidRDefault="0012547E" w:rsidP="00F614C8">
      <w:pPr>
        <w:numPr>
          <w:ilvl w:val="0"/>
          <w:numId w:val="33"/>
        </w:numPr>
        <w:suppressAutoHyphens/>
        <w:spacing w:line="240" w:lineRule="auto"/>
        <w:rPr>
          <w:lang w:val="da-DK"/>
        </w:rPr>
      </w:pPr>
      <w:r>
        <w:rPr>
          <w:lang w:val="da-DK"/>
        </w:rPr>
        <w:t>A</w:t>
      </w:r>
      <w:r w:rsidR="00F614C8" w:rsidRPr="002E1710">
        <w:rPr>
          <w:lang w:val="da-DK"/>
        </w:rPr>
        <w:t>ktive stoffer i Stalevo</w:t>
      </w:r>
      <w:r>
        <w:rPr>
          <w:lang w:val="da-DK"/>
        </w:rPr>
        <w:t>:</w:t>
      </w:r>
      <w:r w:rsidR="00F614C8" w:rsidRPr="002E1710">
        <w:rPr>
          <w:lang w:val="da-DK"/>
        </w:rPr>
        <w:t xml:space="preserve"> levodopa, carbidopa og </w:t>
      </w:r>
      <w:r w:rsidR="00651736">
        <w:rPr>
          <w:lang w:val="da-DK"/>
        </w:rPr>
        <w:t>entacapon</w:t>
      </w:r>
      <w:r w:rsidR="00F614C8" w:rsidRPr="002E1710">
        <w:rPr>
          <w:lang w:val="da-DK"/>
        </w:rPr>
        <w:t>.</w:t>
      </w:r>
    </w:p>
    <w:p w:rsidR="0012547E" w:rsidRDefault="009B3F93" w:rsidP="00F614C8">
      <w:pPr>
        <w:numPr>
          <w:ilvl w:val="0"/>
          <w:numId w:val="32"/>
        </w:numPr>
        <w:suppressAutoHyphens/>
        <w:spacing w:line="240" w:lineRule="auto"/>
        <w:rPr>
          <w:lang w:val="da-DK"/>
        </w:rPr>
      </w:pPr>
      <w:r>
        <w:rPr>
          <w:lang w:val="da-DK"/>
        </w:rPr>
        <w:t>Hver Stalevo 75 mg/18,</w:t>
      </w:r>
      <w:r w:rsidR="00521F74">
        <w:rPr>
          <w:lang w:val="da-DK"/>
        </w:rPr>
        <w:t>7</w:t>
      </w:r>
      <w:r>
        <w:rPr>
          <w:lang w:val="da-DK"/>
        </w:rPr>
        <w:t>5 mg/</w:t>
      </w:r>
      <w:r w:rsidR="005D1B1F">
        <w:rPr>
          <w:lang w:val="da-DK"/>
        </w:rPr>
        <w:t xml:space="preserve">200 mg </w:t>
      </w:r>
      <w:r w:rsidR="0099119A">
        <w:rPr>
          <w:lang w:val="da-DK"/>
        </w:rPr>
        <w:t>tablet</w:t>
      </w:r>
      <w:r w:rsidR="002724AB">
        <w:rPr>
          <w:lang w:val="da-DK"/>
        </w:rPr>
        <w:t xml:space="preserve"> </w:t>
      </w:r>
      <w:r w:rsidR="005D1B1F">
        <w:rPr>
          <w:lang w:val="da-DK"/>
        </w:rPr>
        <w:t xml:space="preserve">indeholder 75 mg levodopa, 18,75 mg carbidopa og 200 mg </w:t>
      </w:r>
      <w:r w:rsidR="00651736">
        <w:rPr>
          <w:lang w:val="da-DK"/>
        </w:rPr>
        <w:t>entacapon</w:t>
      </w:r>
      <w:r w:rsidR="005D1B1F">
        <w:rPr>
          <w:lang w:val="da-DK"/>
        </w:rPr>
        <w:t>.</w:t>
      </w:r>
    </w:p>
    <w:p w:rsidR="00F614C8" w:rsidRPr="002E1710" w:rsidRDefault="0012547E" w:rsidP="00F614C8">
      <w:pPr>
        <w:numPr>
          <w:ilvl w:val="0"/>
          <w:numId w:val="32"/>
        </w:numPr>
        <w:suppressAutoHyphens/>
        <w:spacing w:line="240" w:lineRule="auto"/>
        <w:rPr>
          <w:lang w:val="da-DK"/>
        </w:rPr>
      </w:pPr>
      <w:r>
        <w:rPr>
          <w:lang w:val="da-DK"/>
        </w:rPr>
        <w:t>Ø</w:t>
      </w:r>
      <w:r w:rsidR="00F614C8" w:rsidRPr="002E1710">
        <w:rPr>
          <w:lang w:val="da-DK"/>
        </w:rPr>
        <w:t>vrige indholdsstoffer i tabletkernen</w:t>
      </w:r>
      <w:r>
        <w:rPr>
          <w:lang w:val="da-DK"/>
        </w:rPr>
        <w:t>:</w:t>
      </w:r>
      <w:r w:rsidR="00F614C8" w:rsidRPr="002E1710">
        <w:rPr>
          <w:lang w:val="da-DK"/>
        </w:rPr>
        <w:t xml:space="preserve"> croscarmellosenatrium, magnesiumstearat, majsstivelse, mannitol (E421) og povidon (E1201)</w:t>
      </w:r>
    </w:p>
    <w:p w:rsidR="000924BD" w:rsidRPr="002E1710" w:rsidRDefault="00F614C8" w:rsidP="000924BD">
      <w:pPr>
        <w:numPr>
          <w:ilvl w:val="0"/>
          <w:numId w:val="30"/>
        </w:numPr>
        <w:suppressAutoHyphens/>
        <w:spacing w:line="240" w:lineRule="auto"/>
        <w:rPr>
          <w:lang w:val="da-DK"/>
        </w:rPr>
      </w:pPr>
      <w:r w:rsidRPr="002E1710">
        <w:rPr>
          <w:lang w:val="da-DK"/>
        </w:rPr>
        <w:t>Indholdstofferne i filmovertrækket</w:t>
      </w:r>
      <w:r w:rsidR="0012547E">
        <w:rPr>
          <w:lang w:val="da-DK"/>
        </w:rPr>
        <w:t>:</w:t>
      </w:r>
      <w:r w:rsidRPr="002E1710">
        <w:rPr>
          <w:lang w:val="da-DK"/>
        </w:rPr>
        <w:t xml:space="preserve"> glycerol (85 procent) (E422), hypromellose, magnesiumstearat, polysorbat 80, rød jernoxid (E172), saccharose </w:t>
      </w:r>
      <w:r w:rsidR="00C344D5">
        <w:rPr>
          <w:lang w:val="da-DK"/>
        </w:rPr>
        <w:t xml:space="preserve">og </w:t>
      </w:r>
      <w:r w:rsidRPr="002E1710">
        <w:rPr>
          <w:lang w:val="da-DK"/>
        </w:rPr>
        <w:t>titandioxid (E171)</w:t>
      </w:r>
      <w:r w:rsidR="00C344D5">
        <w:rPr>
          <w:lang w:val="da-DK"/>
        </w:rPr>
        <w:t>.</w:t>
      </w:r>
    </w:p>
    <w:p w:rsidR="00F614C8" w:rsidRPr="002E1710" w:rsidRDefault="00F614C8" w:rsidP="000924BD">
      <w:pPr>
        <w:suppressAutoHyphens/>
        <w:spacing w:line="240" w:lineRule="auto"/>
        <w:rPr>
          <w:lang w:val="da-DK"/>
        </w:rPr>
      </w:pPr>
    </w:p>
    <w:p w:rsidR="00F614C8" w:rsidRPr="002E1710" w:rsidRDefault="004D6EAF" w:rsidP="00F614C8">
      <w:pPr>
        <w:suppressAutoHyphens/>
        <w:spacing w:line="240" w:lineRule="auto"/>
        <w:ind w:left="567" w:hanging="567"/>
        <w:rPr>
          <w:b/>
          <w:lang w:val="da-DK"/>
        </w:rPr>
      </w:pPr>
      <w:r>
        <w:rPr>
          <w:b/>
          <w:lang w:val="da-DK"/>
        </w:rPr>
        <w:t>U</w:t>
      </w:r>
      <w:r w:rsidR="00F614C8" w:rsidRPr="002E1710">
        <w:rPr>
          <w:b/>
          <w:lang w:val="da-DK"/>
        </w:rPr>
        <w:t>dseende og pakningsstørrelse</w:t>
      </w:r>
      <w:r>
        <w:rPr>
          <w:b/>
          <w:lang w:val="da-DK"/>
        </w:rPr>
        <w:t>r</w:t>
      </w:r>
    </w:p>
    <w:p w:rsidR="00F614C8" w:rsidRPr="002E1710" w:rsidRDefault="00F614C8" w:rsidP="00F614C8">
      <w:pPr>
        <w:spacing w:line="240" w:lineRule="auto"/>
        <w:rPr>
          <w:lang w:val="da-DK"/>
        </w:rPr>
      </w:pPr>
    </w:p>
    <w:p w:rsidR="00F614C8" w:rsidRPr="002E1710" w:rsidRDefault="009B3F93" w:rsidP="00F614C8">
      <w:pPr>
        <w:pStyle w:val="EndnoteText"/>
        <w:suppressAutoHyphens/>
        <w:rPr>
          <w:lang w:val="da-DK"/>
        </w:rPr>
      </w:pPr>
      <w:r>
        <w:rPr>
          <w:lang w:val="da-DK"/>
        </w:rPr>
        <w:t>Stalevo 75 mg/18,</w:t>
      </w:r>
      <w:r w:rsidR="00521F74">
        <w:rPr>
          <w:lang w:val="da-DK"/>
        </w:rPr>
        <w:t>7</w:t>
      </w:r>
      <w:r>
        <w:rPr>
          <w:lang w:val="da-DK"/>
        </w:rPr>
        <w:t>5 mg/</w:t>
      </w:r>
      <w:r w:rsidR="005D1B1F">
        <w:rPr>
          <w:lang w:val="da-DK"/>
        </w:rPr>
        <w:t xml:space="preserve">200 mg: Lyse brunrøde, ovale, filmovertrukne tabletter mærket med ”LCE </w:t>
      </w:r>
      <w:smartTag w:uri="urn:schemas-microsoft-com:office:smarttags" w:element="metricconverter">
        <w:smartTagPr>
          <w:attr w:name="ProductID" w:val="75”"/>
        </w:smartTagPr>
        <w:r w:rsidR="005D1B1F">
          <w:rPr>
            <w:lang w:val="da-DK"/>
          </w:rPr>
          <w:t>75”</w:t>
        </w:r>
      </w:smartTag>
      <w:r w:rsidR="005D1B1F">
        <w:rPr>
          <w:lang w:val="da-DK"/>
        </w:rPr>
        <w:t xml:space="preserve"> på den ene side.</w:t>
      </w:r>
    </w:p>
    <w:p w:rsidR="00F614C8" w:rsidRPr="002E1710" w:rsidRDefault="00F614C8" w:rsidP="00F614C8">
      <w:pPr>
        <w:suppressAutoHyphens/>
        <w:spacing w:line="240" w:lineRule="auto"/>
        <w:ind w:left="567" w:hanging="567"/>
        <w:rPr>
          <w:lang w:val="da-DK"/>
        </w:rPr>
      </w:pPr>
    </w:p>
    <w:p w:rsidR="00F614C8" w:rsidRPr="002E1710" w:rsidRDefault="005D1B1F" w:rsidP="005D1B1F">
      <w:pPr>
        <w:tabs>
          <w:tab w:val="clear" w:pos="567"/>
          <w:tab w:val="left" w:pos="0"/>
        </w:tabs>
        <w:suppressAutoHyphens/>
        <w:spacing w:line="240" w:lineRule="auto"/>
        <w:rPr>
          <w:lang w:val="da-DK"/>
        </w:rPr>
      </w:pPr>
      <w:r w:rsidRPr="002E1710">
        <w:rPr>
          <w:lang w:val="da-DK"/>
        </w:rPr>
        <w:t xml:space="preserve">Stalevo </w:t>
      </w:r>
      <w:r w:rsidR="009B3F93">
        <w:rPr>
          <w:lang w:val="da-DK"/>
        </w:rPr>
        <w:t>75 mg/18,</w:t>
      </w:r>
      <w:r w:rsidR="00521F74">
        <w:rPr>
          <w:lang w:val="da-DK"/>
        </w:rPr>
        <w:t>7</w:t>
      </w:r>
      <w:r w:rsidR="009B3F93">
        <w:rPr>
          <w:lang w:val="da-DK"/>
        </w:rPr>
        <w:t>5 mg/</w:t>
      </w:r>
      <w:r>
        <w:rPr>
          <w:lang w:val="da-DK"/>
        </w:rPr>
        <w:t>200 mg</w:t>
      </w:r>
      <w:r w:rsidRPr="002E1710">
        <w:rPr>
          <w:lang w:val="da-DK"/>
        </w:rPr>
        <w:t xml:space="preserve"> </w:t>
      </w:r>
      <w:r>
        <w:rPr>
          <w:lang w:val="da-DK"/>
        </w:rPr>
        <w:t>findes i fem</w:t>
      </w:r>
      <w:r w:rsidRPr="002E1710">
        <w:rPr>
          <w:lang w:val="da-DK"/>
        </w:rPr>
        <w:t xml:space="preserve"> forskellige pakningsstørrels</w:t>
      </w:r>
      <w:r>
        <w:rPr>
          <w:lang w:val="da-DK"/>
        </w:rPr>
        <w:t>er (10, 30, 100, 130</w:t>
      </w:r>
      <w:r w:rsidR="009B3F93">
        <w:rPr>
          <w:lang w:val="da-DK"/>
        </w:rPr>
        <w:t xml:space="preserve"> eller</w:t>
      </w:r>
      <w:r>
        <w:rPr>
          <w:lang w:val="da-DK"/>
        </w:rPr>
        <w:t xml:space="preserve"> 175</w:t>
      </w:r>
      <w:r w:rsidRPr="002E1710">
        <w:rPr>
          <w:lang w:val="da-DK"/>
        </w:rPr>
        <w:t xml:space="preserve"> tabletter).</w:t>
      </w:r>
    </w:p>
    <w:p w:rsidR="00F614C8" w:rsidRPr="002E1710" w:rsidRDefault="00F614C8" w:rsidP="00F614C8">
      <w:pPr>
        <w:tabs>
          <w:tab w:val="clear" w:pos="567"/>
          <w:tab w:val="left" w:pos="0"/>
        </w:tabs>
        <w:suppressAutoHyphens/>
        <w:spacing w:line="240" w:lineRule="auto"/>
        <w:rPr>
          <w:lang w:val="da-DK"/>
        </w:rPr>
      </w:pPr>
      <w:r w:rsidRPr="002E1710">
        <w:rPr>
          <w:lang w:val="da-DK"/>
        </w:rPr>
        <w:t>Ikke alle pakningsstørrelser er nødvendigvis markedsført.</w:t>
      </w:r>
    </w:p>
    <w:p w:rsidR="00F614C8" w:rsidRPr="002E1710" w:rsidRDefault="00F614C8" w:rsidP="00F614C8">
      <w:pPr>
        <w:suppressAutoHyphens/>
        <w:spacing w:line="240" w:lineRule="auto"/>
        <w:ind w:left="567" w:hanging="567"/>
        <w:rPr>
          <w:lang w:val="da-DK"/>
        </w:rPr>
      </w:pPr>
    </w:p>
    <w:p w:rsidR="00F614C8" w:rsidRPr="007874AE" w:rsidRDefault="00F614C8" w:rsidP="007874AE">
      <w:pPr>
        <w:rPr>
          <w:b/>
          <w:snapToGrid/>
          <w:lang w:val="da-DK"/>
        </w:rPr>
      </w:pPr>
      <w:r w:rsidRPr="007874AE">
        <w:rPr>
          <w:b/>
          <w:snapToGrid/>
          <w:lang w:val="da-DK"/>
        </w:rPr>
        <w:t>Indehaver af markedsføringstilladelsen</w:t>
      </w:r>
    </w:p>
    <w:p w:rsidR="00F614C8" w:rsidRPr="002E1710" w:rsidRDefault="00F614C8" w:rsidP="00F614C8">
      <w:pPr>
        <w:spacing w:line="240" w:lineRule="auto"/>
        <w:rPr>
          <w:lang w:val="da-DK"/>
        </w:rPr>
      </w:pPr>
    </w:p>
    <w:p w:rsidR="00F614C8" w:rsidRPr="00973DF6" w:rsidRDefault="00F614C8" w:rsidP="00F614C8">
      <w:pPr>
        <w:spacing w:line="240" w:lineRule="auto"/>
        <w:rPr>
          <w:lang w:val="en-US"/>
        </w:rPr>
      </w:pPr>
      <w:r w:rsidRPr="00973DF6">
        <w:rPr>
          <w:lang w:val="en-US"/>
        </w:rPr>
        <w:t>Orion Corporation</w:t>
      </w:r>
    </w:p>
    <w:p w:rsidR="00F614C8" w:rsidRPr="00973DF6" w:rsidRDefault="00F614C8" w:rsidP="00F614C8">
      <w:pPr>
        <w:spacing w:line="240" w:lineRule="auto"/>
        <w:rPr>
          <w:lang w:val="en-US"/>
        </w:rPr>
      </w:pPr>
      <w:r w:rsidRPr="00973DF6">
        <w:rPr>
          <w:lang w:val="en-US"/>
        </w:rPr>
        <w:t>Orionintie 1</w:t>
      </w:r>
    </w:p>
    <w:p w:rsidR="00F614C8" w:rsidRPr="00973DF6" w:rsidRDefault="00F614C8" w:rsidP="00F614C8">
      <w:pPr>
        <w:spacing w:line="240" w:lineRule="auto"/>
        <w:rPr>
          <w:lang w:val="en-US"/>
        </w:rPr>
      </w:pPr>
      <w:r w:rsidRPr="00973DF6">
        <w:rPr>
          <w:lang w:val="en-US"/>
        </w:rPr>
        <w:t>FI-02200 Espoo</w:t>
      </w:r>
    </w:p>
    <w:p w:rsidR="00F614C8" w:rsidRPr="00973DF6" w:rsidRDefault="00F614C8" w:rsidP="00F614C8">
      <w:pPr>
        <w:spacing w:line="240" w:lineRule="auto"/>
        <w:rPr>
          <w:lang w:val="en-US"/>
        </w:rPr>
      </w:pPr>
      <w:r w:rsidRPr="00973DF6">
        <w:rPr>
          <w:lang w:val="en-US"/>
        </w:rPr>
        <w:t>Finland</w:t>
      </w:r>
    </w:p>
    <w:p w:rsidR="009177B8" w:rsidRDefault="009177B8" w:rsidP="00495AEF">
      <w:pPr>
        <w:spacing w:line="240" w:lineRule="auto"/>
        <w:rPr>
          <w:b/>
          <w:bCs/>
          <w:lang w:val="en-US"/>
        </w:rPr>
      </w:pPr>
    </w:p>
    <w:p w:rsidR="00495AEF" w:rsidRPr="00973DF6" w:rsidRDefault="00495AEF" w:rsidP="00495AEF">
      <w:pPr>
        <w:spacing w:line="240" w:lineRule="auto"/>
        <w:rPr>
          <w:b/>
          <w:bCs/>
          <w:lang w:val="en-US"/>
        </w:rPr>
      </w:pPr>
      <w:r w:rsidRPr="00973DF6">
        <w:rPr>
          <w:b/>
          <w:bCs/>
          <w:lang w:val="en-US"/>
        </w:rPr>
        <w:t>Fremstiller</w:t>
      </w:r>
    </w:p>
    <w:p w:rsidR="00495AEF" w:rsidRPr="00973DF6" w:rsidRDefault="00495AEF" w:rsidP="00495AEF">
      <w:pPr>
        <w:spacing w:line="240" w:lineRule="auto"/>
        <w:rPr>
          <w:lang w:val="en-US"/>
        </w:rPr>
      </w:pPr>
      <w:r w:rsidRPr="00973DF6">
        <w:rPr>
          <w:lang w:val="en-US"/>
        </w:rPr>
        <w:t>Orion Corporation Orion Pharma</w:t>
      </w:r>
    </w:p>
    <w:p w:rsidR="00495AEF" w:rsidRPr="00973DF6" w:rsidRDefault="00495AEF" w:rsidP="00495AEF">
      <w:pPr>
        <w:spacing w:line="240" w:lineRule="auto"/>
        <w:rPr>
          <w:lang w:val="en-US"/>
        </w:rPr>
      </w:pPr>
      <w:r w:rsidRPr="00973DF6">
        <w:rPr>
          <w:lang w:val="en-US"/>
        </w:rPr>
        <w:t>Joensuunkatu 7</w:t>
      </w:r>
    </w:p>
    <w:p w:rsidR="00495AEF" w:rsidRPr="00973DF6" w:rsidRDefault="00495AEF" w:rsidP="00495AEF">
      <w:pPr>
        <w:spacing w:line="240" w:lineRule="auto"/>
        <w:rPr>
          <w:lang w:val="en-US"/>
        </w:rPr>
      </w:pPr>
      <w:r w:rsidRPr="00973DF6">
        <w:rPr>
          <w:lang w:val="en-US"/>
        </w:rPr>
        <w:t>FI-24100 Salo</w:t>
      </w:r>
    </w:p>
    <w:p w:rsidR="00495AEF" w:rsidRPr="00973DF6" w:rsidRDefault="00495AEF" w:rsidP="00495AEF">
      <w:pPr>
        <w:spacing w:line="240" w:lineRule="auto"/>
        <w:rPr>
          <w:lang w:val="en-US"/>
        </w:rPr>
      </w:pPr>
      <w:r w:rsidRPr="00973DF6">
        <w:rPr>
          <w:lang w:val="en-US"/>
        </w:rPr>
        <w:t>Finland</w:t>
      </w:r>
    </w:p>
    <w:p w:rsidR="00495AEF" w:rsidRPr="00973DF6" w:rsidRDefault="00495AEF" w:rsidP="00495AEF">
      <w:pPr>
        <w:spacing w:line="240" w:lineRule="auto"/>
        <w:rPr>
          <w:lang w:val="en-US"/>
        </w:rPr>
      </w:pPr>
    </w:p>
    <w:p w:rsidR="00495AEF" w:rsidRPr="00973DF6" w:rsidRDefault="00495AEF" w:rsidP="00495AEF">
      <w:pPr>
        <w:spacing w:line="240" w:lineRule="auto"/>
        <w:rPr>
          <w:lang w:val="en-US"/>
        </w:rPr>
      </w:pPr>
      <w:r w:rsidRPr="00973DF6">
        <w:rPr>
          <w:lang w:val="en-US"/>
        </w:rPr>
        <w:t>Orion Corporation Orion Pharma</w:t>
      </w:r>
    </w:p>
    <w:p w:rsidR="00495AEF" w:rsidRPr="00495AEF" w:rsidRDefault="00495AEF" w:rsidP="00495AEF">
      <w:pPr>
        <w:spacing w:line="240" w:lineRule="auto"/>
        <w:rPr>
          <w:lang w:val="da-DK"/>
        </w:rPr>
      </w:pPr>
      <w:r w:rsidRPr="00495AEF">
        <w:rPr>
          <w:lang w:val="da-DK"/>
        </w:rPr>
        <w:t>Orionintie 1</w:t>
      </w:r>
    </w:p>
    <w:p w:rsidR="00495AEF" w:rsidRPr="00495AEF" w:rsidRDefault="00495AEF" w:rsidP="00495AEF">
      <w:pPr>
        <w:spacing w:line="240" w:lineRule="auto"/>
        <w:rPr>
          <w:lang w:val="da-DK"/>
        </w:rPr>
      </w:pPr>
      <w:r w:rsidRPr="00495AEF">
        <w:rPr>
          <w:lang w:val="da-DK"/>
        </w:rPr>
        <w:t>FI-02200 Espoo</w:t>
      </w:r>
    </w:p>
    <w:p w:rsidR="00495AEF" w:rsidRPr="002E1710" w:rsidRDefault="00495AEF" w:rsidP="00495AEF">
      <w:pPr>
        <w:spacing w:line="240" w:lineRule="auto"/>
        <w:rPr>
          <w:lang w:val="da-DK"/>
        </w:rPr>
      </w:pPr>
      <w:r w:rsidRPr="00495AEF">
        <w:rPr>
          <w:lang w:val="da-DK"/>
        </w:rPr>
        <w:t>Finland</w:t>
      </w:r>
    </w:p>
    <w:p w:rsidR="00F614C8" w:rsidRPr="002E1710" w:rsidRDefault="00F614C8" w:rsidP="00F614C8">
      <w:pPr>
        <w:spacing w:line="240" w:lineRule="auto"/>
        <w:rPr>
          <w:lang w:val="da-DK"/>
        </w:rPr>
      </w:pPr>
    </w:p>
    <w:p w:rsidR="00F614C8" w:rsidRDefault="00F614C8" w:rsidP="00F614C8">
      <w:pPr>
        <w:spacing w:line="240" w:lineRule="auto"/>
        <w:rPr>
          <w:lang w:val="da-DK"/>
        </w:rPr>
      </w:pPr>
      <w:r w:rsidRPr="002E1710">
        <w:rPr>
          <w:lang w:val="da-DK"/>
        </w:rPr>
        <w:t xml:space="preserve">Hvis du </w:t>
      </w:r>
      <w:r w:rsidR="00A918E6">
        <w:rPr>
          <w:lang w:val="da-DK"/>
        </w:rPr>
        <w:t>ønsker</w:t>
      </w:r>
      <w:r w:rsidRPr="002E1710">
        <w:rPr>
          <w:lang w:val="da-DK"/>
        </w:rPr>
        <w:t xml:space="preserve"> yderligere oplysninger om dette lægemiddel</w:t>
      </w:r>
      <w:r>
        <w:rPr>
          <w:lang w:val="da-DK"/>
        </w:rPr>
        <w:t>,</w:t>
      </w:r>
      <w:r w:rsidRPr="002E1710">
        <w:rPr>
          <w:lang w:val="da-DK"/>
        </w:rPr>
        <w:t xml:space="preserve"> skal du henvende dig til den lokale repræsentant</w:t>
      </w:r>
      <w:r w:rsidR="00A918E6">
        <w:rPr>
          <w:lang w:val="da-DK"/>
        </w:rPr>
        <w:t xml:space="preserve"> for indehaveren af markedsføringstilladelsen</w:t>
      </w:r>
      <w:r w:rsidRPr="002E1710">
        <w:rPr>
          <w:lang w:val="da-DK"/>
        </w:rPr>
        <w:t>:</w:t>
      </w:r>
    </w:p>
    <w:p w:rsidR="00CE0B21" w:rsidRPr="002E1710" w:rsidRDefault="00CE0B21" w:rsidP="00F614C8">
      <w:pPr>
        <w:spacing w:line="240" w:lineRule="auto"/>
        <w:rPr>
          <w:lang w:val="da-DK"/>
        </w:rPr>
      </w:pPr>
    </w:p>
    <w:tbl>
      <w:tblPr>
        <w:tblW w:w="9315" w:type="dxa"/>
        <w:tblLayout w:type="fixed"/>
        <w:tblLook w:val="04A0" w:firstRow="1" w:lastRow="0" w:firstColumn="1" w:lastColumn="0" w:noHBand="0" w:noVBand="1"/>
      </w:tblPr>
      <w:tblGrid>
        <w:gridCol w:w="4641"/>
        <w:gridCol w:w="4674"/>
      </w:tblGrid>
      <w:tr w:rsidR="00CE0B21" w:rsidRPr="00B97656" w:rsidTr="00607B87">
        <w:trPr>
          <w:cantSplit/>
        </w:trPr>
        <w:tc>
          <w:tcPr>
            <w:tcW w:w="4644" w:type="dxa"/>
          </w:tcPr>
          <w:p w:rsidR="00CE0B21" w:rsidRPr="00F94F35" w:rsidRDefault="00495AEF" w:rsidP="00607B87">
            <w:pPr>
              <w:rPr>
                <w:rStyle w:val="Strong"/>
                <w:b w:val="0"/>
                <w:bCs w:val="0"/>
                <w:szCs w:val="22"/>
              </w:rPr>
            </w:pPr>
            <w:r w:rsidRPr="007961A8">
              <w:rPr>
                <w:b/>
                <w:noProof/>
                <w:szCs w:val="22"/>
                <w:lang w:val="fr-FR"/>
              </w:rPr>
              <w:t>België/</w:t>
            </w:r>
            <w:r w:rsidR="00CE0B21" w:rsidRPr="007961A8">
              <w:rPr>
                <w:b/>
                <w:noProof/>
                <w:szCs w:val="22"/>
                <w:lang w:val="fr-FR"/>
              </w:rPr>
              <w:t>Belgique/Belgien</w:t>
            </w:r>
            <w:r w:rsidR="00CE0B21" w:rsidRPr="007961A8">
              <w:rPr>
                <w:szCs w:val="22"/>
                <w:lang w:val="fr-FR"/>
              </w:rPr>
              <w:br/>
            </w:r>
            <w:r w:rsidR="00CE0B21" w:rsidRPr="00C2606D">
              <w:rPr>
                <w:rStyle w:val="Strong"/>
                <w:b w:val="0"/>
              </w:rPr>
              <w:t>Orion Pharma BVBA/SPRL</w:t>
            </w:r>
          </w:p>
          <w:p w:rsidR="00CE0B21" w:rsidRPr="00F56B40" w:rsidRDefault="00CE0B21" w:rsidP="00607B87">
            <w:pPr>
              <w:pStyle w:val="Text"/>
              <w:tabs>
                <w:tab w:val="left" w:pos="567"/>
              </w:tabs>
              <w:spacing w:before="0"/>
              <w:rPr>
                <w:sz w:val="22"/>
                <w:szCs w:val="22"/>
                <w:lang w:val="fr-FR"/>
              </w:rPr>
            </w:pPr>
            <w:r w:rsidRPr="00F56B40">
              <w:rPr>
                <w:sz w:val="22"/>
                <w:szCs w:val="22"/>
              </w:rPr>
              <w:t>Tél/Tel: +32 (0)15 64 10 20</w:t>
            </w:r>
          </w:p>
          <w:p w:rsidR="00CE0B21" w:rsidRPr="007961A8" w:rsidRDefault="00CE0B21" w:rsidP="00607B87">
            <w:pPr>
              <w:ind w:right="-45"/>
              <w:rPr>
                <w:b/>
                <w:szCs w:val="22"/>
                <w:lang w:eastAsia="cs-CZ"/>
              </w:rPr>
            </w:pPr>
          </w:p>
        </w:tc>
        <w:tc>
          <w:tcPr>
            <w:tcW w:w="4678" w:type="dxa"/>
            <w:hideMark/>
          </w:tcPr>
          <w:p w:rsidR="00CE0B21" w:rsidRPr="007961A8" w:rsidRDefault="00CE0B21" w:rsidP="00607B87">
            <w:pPr>
              <w:rPr>
                <w:szCs w:val="22"/>
                <w:lang w:val="fi-FI" w:eastAsia="cs-CZ"/>
              </w:rPr>
            </w:pPr>
            <w:r w:rsidRPr="007961A8">
              <w:rPr>
                <w:b/>
                <w:szCs w:val="22"/>
                <w:lang w:val="fi-FI"/>
              </w:rPr>
              <w:t>Lietuva</w:t>
            </w:r>
          </w:p>
          <w:p w:rsidR="00CE0B21" w:rsidRPr="007961A8" w:rsidRDefault="00CE0B21" w:rsidP="00607B87">
            <w:pPr>
              <w:rPr>
                <w:szCs w:val="22"/>
                <w:lang w:val="fi-FI"/>
              </w:rPr>
            </w:pPr>
            <w:r w:rsidRPr="007961A8">
              <w:rPr>
                <w:szCs w:val="22"/>
                <w:lang w:val="fi-FI"/>
              </w:rPr>
              <w:t>UAB Orion Pharma</w:t>
            </w:r>
          </w:p>
          <w:p w:rsidR="00CE0B21" w:rsidRPr="00B97656" w:rsidRDefault="00CE0B21" w:rsidP="00607B87">
            <w:pPr>
              <w:suppressAutoHyphens/>
              <w:rPr>
                <w:szCs w:val="22"/>
                <w:lang w:val="fi-FI" w:eastAsia="cs-CZ"/>
              </w:rPr>
            </w:pPr>
            <w:r w:rsidRPr="007961A8">
              <w:rPr>
                <w:szCs w:val="22"/>
                <w:lang w:val="fi-FI"/>
              </w:rPr>
              <w:t>Tel. +370 5 276 9499</w:t>
            </w:r>
          </w:p>
        </w:tc>
      </w:tr>
      <w:tr w:rsidR="00CE0B21" w:rsidRPr="007961A8" w:rsidTr="00607B87">
        <w:trPr>
          <w:cantSplit/>
        </w:trPr>
        <w:tc>
          <w:tcPr>
            <w:tcW w:w="4644" w:type="dxa"/>
            <w:hideMark/>
          </w:tcPr>
          <w:p w:rsidR="00CE0B21" w:rsidRPr="007961A8" w:rsidRDefault="00CE0B21" w:rsidP="00607B87">
            <w:pPr>
              <w:rPr>
                <w:b/>
                <w:color w:val="000000"/>
                <w:szCs w:val="22"/>
                <w:lang w:val="fr-FR"/>
              </w:rPr>
            </w:pPr>
            <w:r w:rsidRPr="007961A8">
              <w:rPr>
                <w:b/>
                <w:color w:val="000000"/>
                <w:szCs w:val="22"/>
              </w:rPr>
              <w:t>България</w:t>
            </w:r>
          </w:p>
          <w:p w:rsidR="00C078CF" w:rsidRPr="003861EE" w:rsidRDefault="00C078CF" w:rsidP="00C078CF">
            <w:pPr>
              <w:rPr>
                <w:szCs w:val="22"/>
                <w:lang w:val="it-IT"/>
              </w:rPr>
            </w:pPr>
            <w:r w:rsidRPr="003861EE">
              <w:rPr>
                <w:szCs w:val="22"/>
                <w:lang w:val="it-IT"/>
              </w:rPr>
              <w:t>Orion Pharma Poland Sp z.o.o.</w:t>
            </w:r>
          </w:p>
          <w:p w:rsidR="00CE0B21" w:rsidRDefault="00C078CF" w:rsidP="00607B87">
            <w:pPr>
              <w:rPr>
                <w:szCs w:val="22"/>
                <w:lang w:val="it-IT"/>
              </w:rPr>
            </w:pPr>
            <w:r>
              <w:rPr>
                <w:szCs w:val="22"/>
                <w:lang w:val="it-IT"/>
              </w:rPr>
              <w:t>Tel.: + 48 22 </w:t>
            </w:r>
            <w:r w:rsidRPr="003861EE">
              <w:rPr>
                <w:szCs w:val="22"/>
                <w:lang w:val="it-IT"/>
              </w:rPr>
              <w:t>8333177</w:t>
            </w:r>
          </w:p>
          <w:p w:rsidR="00CE0B21" w:rsidRPr="001037BA" w:rsidRDefault="00CE0B21" w:rsidP="00607B87">
            <w:pPr>
              <w:rPr>
                <w:b/>
                <w:szCs w:val="22"/>
                <w:lang w:val="fi-FI"/>
              </w:rPr>
            </w:pPr>
          </w:p>
        </w:tc>
        <w:tc>
          <w:tcPr>
            <w:tcW w:w="4678" w:type="dxa"/>
          </w:tcPr>
          <w:p w:rsidR="00CE0B21" w:rsidRPr="00973DF6" w:rsidRDefault="00CE0B21" w:rsidP="00607B87">
            <w:pPr>
              <w:rPr>
                <w:rStyle w:val="Strong"/>
                <w:b w:val="0"/>
                <w:bCs w:val="0"/>
                <w:szCs w:val="22"/>
                <w:lang w:val="fi-FI"/>
              </w:rPr>
            </w:pPr>
            <w:r w:rsidRPr="007961A8">
              <w:rPr>
                <w:b/>
                <w:szCs w:val="22"/>
                <w:lang w:val="de-DE"/>
              </w:rPr>
              <w:t>Luxembourg/Luxemburg</w:t>
            </w:r>
            <w:r w:rsidRPr="007961A8">
              <w:rPr>
                <w:szCs w:val="22"/>
                <w:lang w:val="de-DE"/>
              </w:rPr>
              <w:br/>
            </w:r>
            <w:r w:rsidRPr="00973DF6">
              <w:rPr>
                <w:rStyle w:val="Strong"/>
                <w:b w:val="0"/>
                <w:lang w:val="fi-FI"/>
              </w:rPr>
              <w:t>Orion Pharma BVBA/SPRL</w:t>
            </w:r>
          </w:p>
          <w:p w:rsidR="00CE0B21" w:rsidRPr="00F56B40" w:rsidRDefault="00CE0B21" w:rsidP="00607B87">
            <w:pPr>
              <w:pStyle w:val="Text"/>
              <w:tabs>
                <w:tab w:val="left" w:pos="567"/>
              </w:tabs>
              <w:spacing w:before="0"/>
              <w:rPr>
                <w:sz w:val="22"/>
                <w:szCs w:val="22"/>
                <w:lang w:val="fr-FR"/>
              </w:rPr>
            </w:pPr>
            <w:r w:rsidRPr="00F56B40">
              <w:rPr>
                <w:sz w:val="22"/>
                <w:szCs w:val="22"/>
              </w:rPr>
              <w:t>Tél/Tel: +32 (0)15 64 10 20</w:t>
            </w:r>
          </w:p>
          <w:p w:rsidR="00CE0B21" w:rsidRPr="007961A8" w:rsidRDefault="00CE0B21" w:rsidP="00607B87">
            <w:pPr>
              <w:rPr>
                <w:b/>
                <w:szCs w:val="22"/>
                <w:lang w:val="sv-SE"/>
              </w:rPr>
            </w:pPr>
          </w:p>
        </w:tc>
      </w:tr>
      <w:tr w:rsidR="00CE0B21" w:rsidRPr="007961A8" w:rsidTr="00607B87">
        <w:trPr>
          <w:cantSplit/>
        </w:trPr>
        <w:tc>
          <w:tcPr>
            <w:tcW w:w="4644" w:type="dxa"/>
            <w:hideMark/>
          </w:tcPr>
          <w:p w:rsidR="00CE0B21" w:rsidRPr="007961A8" w:rsidRDefault="00CE0B21" w:rsidP="00607B87">
            <w:pPr>
              <w:suppressAutoHyphens/>
              <w:rPr>
                <w:szCs w:val="22"/>
                <w:lang w:val="sv-SE" w:eastAsia="cs-CZ"/>
              </w:rPr>
            </w:pPr>
            <w:r w:rsidRPr="007961A8">
              <w:rPr>
                <w:b/>
                <w:szCs w:val="22"/>
                <w:lang w:val="sv-SE"/>
              </w:rPr>
              <w:t>Česká republika</w:t>
            </w:r>
          </w:p>
          <w:p w:rsidR="00CE0B21" w:rsidRDefault="00CE0B21" w:rsidP="00607B87">
            <w:pPr>
              <w:suppressAutoHyphens/>
              <w:rPr>
                <w:lang w:val="fi-FI"/>
              </w:rPr>
            </w:pPr>
            <w:r w:rsidRPr="00AE2ED3">
              <w:rPr>
                <w:lang w:val="fi-FI"/>
              </w:rPr>
              <w:t>Orion Pharma s.r.o.</w:t>
            </w:r>
          </w:p>
          <w:p w:rsidR="00CE0B21" w:rsidRPr="007961A8" w:rsidRDefault="00CE0B21" w:rsidP="00607B87">
            <w:pPr>
              <w:rPr>
                <w:b/>
                <w:szCs w:val="22"/>
                <w:lang w:eastAsia="cs-CZ"/>
              </w:rPr>
            </w:pPr>
            <w:r w:rsidRPr="00C2606D">
              <w:t xml:space="preserve">Tel: </w:t>
            </w:r>
            <w:r w:rsidRPr="00924734">
              <w:t>+420 234 703 305</w:t>
            </w:r>
          </w:p>
        </w:tc>
        <w:tc>
          <w:tcPr>
            <w:tcW w:w="4678" w:type="dxa"/>
            <w:hideMark/>
          </w:tcPr>
          <w:p w:rsidR="00CE0B21" w:rsidRPr="007961A8" w:rsidRDefault="00CE0B21" w:rsidP="00607B87">
            <w:pPr>
              <w:rPr>
                <w:b/>
                <w:szCs w:val="22"/>
                <w:lang w:val="sv-SE" w:eastAsia="cs-CZ"/>
              </w:rPr>
            </w:pPr>
            <w:r w:rsidRPr="007961A8">
              <w:rPr>
                <w:b/>
                <w:szCs w:val="22"/>
                <w:lang w:val="sv-SE"/>
              </w:rPr>
              <w:t>Magyarország</w:t>
            </w:r>
          </w:p>
          <w:p w:rsidR="00CE0B21" w:rsidRPr="00C2606D" w:rsidRDefault="00CE0B21" w:rsidP="00607B87">
            <w:pPr>
              <w:spacing w:line="260" w:lineRule="atLeast"/>
              <w:rPr>
                <w:b/>
                <w:szCs w:val="22"/>
              </w:rPr>
            </w:pPr>
            <w:r w:rsidRPr="00C2606D">
              <w:rPr>
                <w:rStyle w:val="Strong"/>
                <w:b w:val="0"/>
                <w:szCs w:val="22"/>
              </w:rPr>
              <w:t>Orion Pharma Kft.</w:t>
            </w:r>
          </w:p>
          <w:p w:rsidR="00CE0B21" w:rsidRDefault="00CE0B21" w:rsidP="00607B87">
            <w:pPr>
              <w:rPr>
                <w:szCs w:val="22"/>
                <w:lang w:val="sv-SE"/>
              </w:rPr>
            </w:pPr>
            <w:r w:rsidRPr="00C2606D">
              <w:rPr>
                <w:szCs w:val="22"/>
              </w:rPr>
              <w:t>Tel.: +</w:t>
            </w:r>
            <w:r w:rsidRPr="00C2606D">
              <w:t>36 1 239 9095</w:t>
            </w:r>
          </w:p>
          <w:p w:rsidR="00CE0B21" w:rsidRPr="007961A8" w:rsidRDefault="00CE0B21" w:rsidP="00607B87">
            <w:pPr>
              <w:rPr>
                <w:szCs w:val="22"/>
                <w:lang w:val="fr-FR" w:eastAsia="cs-CZ"/>
              </w:rPr>
            </w:pPr>
          </w:p>
        </w:tc>
      </w:tr>
      <w:tr w:rsidR="00CE0B21" w:rsidRPr="007961A8" w:rsidTr="00607B87">
        <w:trPr>
          <w:cantSplit/>
        </w:trPr>
        <w:tc>
          <w:tcPr>
            <w:tcW w:w="4644" w:type="dxa"/>
            <w:hideMark/>
          </w:tcPr>
          <w:p w:rsidR="00CE0B21" w:rsidRPr="007961A8" w:rsidRDefault="00CE0B21" w:rsidP="00607B87">
            <w:pPr>
              <w:spacing w:line="240" w:lineRule="auto"/>
              <w:ind w:right="-45"/>
              <w:rPr>
                <w:szCs w:val="22"/>
                <w:lang w:eastAsia="cs-CZ"/>
              </w:rPr>
            </w:pPr>
            <w:r w:rsidRPr="007961A8">
              <w:rPr>
                <w:b/>
                <w:szCs w:val="22"/>
              </w:rPr>
              <w:t>Danmark</w:t>
            </w:r>
            <w:r w:rsidRPr="007961A8">
              <w:rPr>
                <w:szCs w:val="22"/>
              </w:rPr>
              <w:t xml:space="preserve"> </w:t>
            </w:r>
            <w:r w:rsidRPr="007961A8">
              <w:rPr>
                <w:szCs w:val="22"/>
              </w:rPr>
              <w:br/>
              <w:t>Orion Pharma A/S</w:t>
            </w:r>
            <w:r w:rsidRPr="007961A8">
              <w:rPr>
                <w:szCs w:val="22"/>
              </w:rPr>
              <w:br/>
              <w:t xml:space="preserve">Tlf: </w:t>
            </w:r>
            <w:r w:rsidRPr="00CE0B6E">
              <w:rPr>
                <w:szCs w:val="22"/>
              </w:rPr>
              <w:t>+45 8614 0000</w:t>
            </w:r>
          </w:p>
        </w:tc>
        <w:tc>
          <w:tcPr>
            <w:tcW w:w="4678" w:type="dxa"/>
            <w:hideMark/>
          </w:tcPr>
          <w:p w:rsidR="00CE0B21" w:rsidRPr="007961A8" w:rsidRDefault="00CE0B21" w:rsidP="00607B87">
            <w:pPr>
              <w:suppressAutoHyphens/>
              <w:rPr>
                <w:b/>
                <w:szCs w:val="22"/>
                <w:lang w:val="fr-FR" w:eastAsia="cs-CZ"/>
              </w:rPr>
            </w:pPr>
            <w:r w:rsidRPr="007961A8">
              <w:rPr>
                <w:b/>
                <w:szCs w:val="22"/>
                <w:lang w:val="fr-FR"/>
              </w:rPr>
              <w:t>Malta</w:t>
            </w:r>
          </w:p>
          <w:p w:rsidR="00C078CF" w:rsidRPr="002E7B63" w:rsidRDefault="00C078CF" w:rsidP="00C078CF">
            <w:pPr>
              <w:spacing w:line="240" w:lineRule="auto"/>
              <w:rPr>
                <w:szCs w:val="22"/>
                <w:lang w:val="it-IT"/>
              </w:rPr>
            </w:pPr>
            <w:r w:rsidRPr="002E7B63">
              <w:rPr>
                <w:szCs w:val="22"/>
                <w:lang w:val="it-IT"/>
              </w:rPr>
              <w:t>Salomone Pharma</w:t>
            </w:r>
          </w:p>
          <w:p w:rsidR="00CE0B21" w:rsidRPr="007961A8" w:rsidRDefault="00C078CF" w:rsidP="00607B87">
            <w:pPr>
              <w:spacing w:after="180"/>
              <w:ind w:right="-45"/>
              <w:rPr>
                <w:szCs w:val="22"/>
                <w:lang w:eastAsia="cs-CZ"/>
              </w:rPr>
            </w:pPr>
            <w:r>
              <w:rPr>
                <w:szCs w:val="22"/>
                <w:lang w:val="it-IT"/>
              </w:rPr>
              <w:t>Tel: +356 </w:t>
            </w:r>
            <w:r w:rsidRPr="002E7B63">
              <w:rPr>
                <w:szCs w:val="22"/>
                <w:lang w:val="it-IT"/>
              </w:rPr>
              <w:t>21220174</w:t>
            </w:r>
          </w:p>
        </w:tc>
      </w:tr>
      <w:tr w:rsidR="00CE0B21" w:rsidRPr="00973DF6" w:rsidTr="00607B87">
        <w:trPr>
          <w:cantSplit/>
        </w:trPr>
        <w:tc>
          <w:tcPr>
            <w:tcW w:w="4644" w:type="dxa"/>
            <w:hideMark/>
          </w:tcPr>
          <w:p w:rsidR="00CE0B21" w:rsidRPr="007961A8" w:rsidRDefault="00CE0B21" w:rsidP="00607B87">
            <w:pPr>
              <w:spacing w:line="240" w:lineRule="auto"/>
              <w:ind w:right="-45"/>
              <w:rPr>
                <w:szCs w:val="22"/>
                <w:lang w:val="de-DE" w:eastAsia="cs-CZ"/>
              </w:rPr>
            </w:pPr>
            <w:r w:rsidRPr="007961A8">
              <w:rPr>
                <w:b/>
                <w:szCs w:val="22"/>
                <w:lang w:val="de-DE"/>
              </w:rPr>
              <w:t>Deutschland</w:t>
            </w:r>
            <w:r w:rsidRPr="007961A8">
              <w:rPr>
                <w:szCs w:val="22"/>
                <w:lang w:val="de-DE"/>
              </w:rPr>
              <w:t xml:space="preserve"> </w:t>
            </w:r>
            <w:r w:rsidRPr="007961A8">
              <w:rPr>
                <w:szCs w:val="22"/>
                <w:lang w:val="de-DE"/>
              </w:rPr>
              <w:br/>
              <w:t>Orion Pharma GmbH</w:t>
            </w:r>
          </w:p>
          <w:p w:rsidR="00CE0B21" w:rsidRPr="007961A8" w:rsidRDefault="00CE0B21" w:rsidP="00607B87">
            <w:pPr>
              <w:spacing w:line="240" w:lineRule="auto"/>
              <w:ind w:right="-45"/>
              <w:rPr>
                <w:szCs w:val="22"/>
                <w:lang w:val="de-DE" w:eastAsia="cs-CZ"/>
              </w:rPr>
            </w:pPr>
            <w:r w:rsidRPr="007961A8">
              <w:rPr>
                <w:szCs w:val="22"/>
                <w:lang w:val="de-DE"/>
              </w:rPr>
              <w:t>Tel: +49 40 899 6890</w:t>
            </w:r>
          </w:p>
        </w:tc>
        <w:tc>
          <w:tcPr>
            <w:tcW w:w="4678" w:type="dxa"/>
            <w:hideMark/>
          </w:tcPr>
          <w:p w:rsidR="00CE0B21" w:rsidRPr="00973DF6" w:rsidRDefault="00CE0B21" w:rsidP="00607B87">
            <w:pPr>
              <w:rPr>
                <w:rStyle w:val="Strong"/>
                <w:b w:val="0"/>
                <w:bCs w:val="0"/>
                <w:szCs w:val="22"/>
                <w:lang w:val="sv-SE"/>
              </w:rPr>
            </w:pPr>
            <w:r w:rsidRPr="007961A8">
              <w:rPr>
                <w:b/>
                <w:szCs w:val="22"/>
                <w:lang w:val="sv-SE"/>
              </w:rPr>
              <w:t>Nederland</w:t>
            </w:r>
            <w:r w:rsidRPr="007961A8">
              <w:rPr>
                <w:szCs w:val="22"/>
                <w:lang w:val="sv-SE"/>
              </w:rPr>
              <w:br/>
            </w:r>
            <w:r w:rsidRPr="00973DF6">
              <w:rPr>
                <w:rStyle w:val="Strong"/>
                <w:b w:val="0"/>
                <w:lang w:val="sv-SE"/>
              </w:rPr>
              <w:t>Orion Pharma BVBA/SPRL</w:t>
            </w:r>
          </w:p>
          <w:p w:rsidR="00CE0B21" w:rsidRPr="00973DF6" w:rsidRDefault="00CE0B21" w:rsidP="00607B87">
            <w:pPr>
              <w:pStyle w:val="Text"/>
              <w:tabs>
                <w:tab w:val="left" w:pos="567"/>
              </w:tabs>
              <w:spacing w:before="0" w:after="180"/>
              <w:rPr>
                <w:sz w:val="22"/>
                <w:szCs w:val="22"/>
                <w:lang w:val="sv-SE" w:eastAsia="cs-CZ"/>
              </w:rPr>
            </w:pPr>
            <w:r w:rsidRPr="00973DF6">
              <w:rPr>
                <w:sz w:val="22"/>
                <w:szCs w:val="22"/>
                <w:lang w:val="sv-SE"/>
              </w:rPr>
              <w:t>Tél/Tel: +32 (0)15 64 10 20</w:t>
            </w:r>
          </w:p>
        </w:tc>
      </w:tr>
      <w:tr w:rsidR="00CE0B21" w:rsidRPr="007961A8" w:rsidTr="00607B87">
        <w:trPr>
          <w:cantSplit/>
        </w:trPr>
        <w:tc>
          <w:tcPr>
            <w:tcW w:w="4644" w:type="dxa"/>
            <w:hideMark/>
          </w:tcPr>
          <w:p w:rsidR="00CE0B21" w:rsidRPr="007961A8" w:rsidRDefault="00CE0B21" w:rsidP="00607B87">
            <w:pPr>
              <w:suppressAutoHyphens/>
              <w:rPr>
                <w:b/>
                <w:bCs/>
                <w:szCs w:val="22"/>
                <w:lang w:val="fi-FI" w:eastAsia="cs-CZ"/>
              </w:rPr>
            </w:pPr>
            <w:r w:rsidRPr="007961A8">
              <w:rPr>
                <w:b/>
                <w:bCs/>
                <w:szCs w:val="22"/>
                <w:lang w:val="fi-FI"/>
              </w:rPr>
              <w:t>Eesti</w:t>
            </w:r>
          </w:p>
          <w:p w:rsidR="00CE0B21" w:rsidRPr="007961A8" w:rsidRDefault="00CE0B21" w:rsidP="00607B87">
            <w:pPr>
              <w:rPr>
                <w:szCs w:val="22"/>
                <w:lang w:val="fi-FI"/>
              </w:rPr>
            </w:pPr>
            <w:r w:rsidRPr="007961A8">
              <w:rPr>
                <w:szCs w:val="22"/>
                <w:lang w:val="fi-FI"/>
              </w:rPr>
              <w:t>Orion Pharma Eesti OÜ</w:t>
            </w:r>
          </w:p>
          <w:p w:rsidR="00CE0B21" w:rsidRPr="007961A8" w:rsidRDefault="00CE0B21" w:rsidP="00607B87">
            <w:pPr>
              <w:rPr>
                <w:szCs w:val="22"/>
                <w:lang w:val="fi-FI" w:eastAsia="cs-CZ"/>
              </w:rPr>
            </w:pPr>
            <w:r w:rsidRPr="007961A8">
              <w:rPr>
                <w:szCs w:val="22"/>
                <w:lang w:val="fi-FI"/>
              </w:rPr>
              <w:t>Tel: +372 66 44 55</w:t>
            </w:r>
            <w:r>
              <w:rPr>
                <w:szCs w:val="22"/>
                <w:lang w:val="fi-FI"/>
              </w:rPr>
              <w:t>0</w:t>
            </w:r>
          </w:p>
        </w:tc>
        <w:tc>
          <w:tcPr>
            <w:tcW w:w="4678" w:type="dxa"/>
            <w:hideMark/>
          </w:tcPr>
          <w:p w:rsidR="00CE0B21" w:rsidRPr="007961A8" w:rsidRDefault="00CE0B21" w:rsidP="00607B87">
            <w:pPr>
              <w:ind w:right="-45"/>
              <w:rPr>
                <w:szCs w:val="22"/>
                <w:lang w:eastAsia="cs-CZ"/>
              </w:rPr>
            </w:pPr>
            <w:r w:rsidRPr="007961A8">
              <w:rPr>
                <w:b/>
                <w:szCs w:val="22"/>
              </w:rPr>
              <w:t>Norge</w:t>
            </w:r>
          </w:p>
          <w:p w:rsidR="00CE0B21" w:rsidRPr="007961A8" w:rsidRDefault="00CE0B21" w:rsidP="00607B87">
            <w:pPr>
              <w:suppressAutoHyphens/>
              <w:spacing w:line="240" w:lineRule="auto"/>
              <w:rPr>
                <w:szCs w:val="22"/>
              </w:rPr>
            </w:pPr>
            <w:r w:rsidRPr="007961A8">
              <w:rPr>
                <w:szCs w:val="22"/>
              </w:rPr>
              <w:t>Orion Pharma AS</w:t>
            </w:r>
          </w:p>
          <w:p w:rsidR="00CE0B21" w:rsidRPr="007961A8" w:rsidRDefault="00CE0B21" w:rsidP="00607B87">
            <w:pPr>
              <w:spacing w:after="180"/>
              <w:ind w:right="-45"/>
              <w:rPr>
                <w:szCs w:val="22"/>
                <w:lang w:val="de-DE" w:eastAsia="cs-CZ"/>
              </w:rPr>
            </w:pPr>
            <w:r w:rsidRPr="007961A8">
              <w:rPr>
                <w:szCs w:val="22"/>
              </w:rPr>
              <w:t>Tlf: +47 40 00 42 10</w:t>
            </w:r>
          </w:p>
        </w:tc>
      </w:tr>
      <w:tr w:rsidR="00CE0B21" w:rsidRPr="00973DF6" w:rsidTr="00607B87">
        <w:trPr>
          <w:cantSplit/>
        </w:trPr>
        <w:tc>
          <w:tcPr>
            <w:tcW w:w="4644" w:type="dxa"/>
          </w:tcPr>
          <w:p w:rsidR="00CE0B21" w:rsidRPr="00F56B40" w:rsidRDefault="00CE0B21" w:rsidP="00607B87">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t xml:space="preserve"> </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CE0B21" w:rsidRPr="007961A8" w:rsidRDefault="00CE0B21" w:rsidP="00607B87">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CE0B21" w:rsidRPr="007961A8" w:rsidRDefault="00CE0B21" w:rsidP="00607B87">
            <w:pPr>
              <w:ind w:right="-45"/>
              <w:rPr>
                <w:b/>
                <w:szCs w:val="22"/>
                <w:lang w:eastAsia="cs-CZ"/>
              </w:rPr>
            </w:pPr>
          </w:p>
        </w:tc>
        <w:tc>
          <w:tcPr>
            <w:tcW w:w="4678" w:type="dxa"/>
            <w:hideMark/>
          </w:tcPr>
          <w:p w:rsidR="00CE0B21" w:rsidRPr="007961A8" w:rsidRDefault="00CE0B21" w:rsidP="00607B87">
            <w:pPr>
              <w:spacing w:line="240" w:lineRule="auto"/>
              <w:ind w:right="-45"/>
              <w:rPr>
                <w:szCs w:val="22"/>
                <w:lang w:val="de-DE" w:eastAsia="cs-CZ"/>
              </w:rPr>
            </w:pPr>
            <w:r w:rsidRPr="007961A8">
              <w:rPr>
                <w:b/>
                <w:szCs w:val="22"/>
                <w:lang w:val="de-DE"/>
              </w:rPr>
              <w:t>Österreich</w:t>
            </w:r>
            <w:r w:rsidRPr="007961A8">
              <w:rPr>
                <w:szCs w:val="22"/>
                <w:lang w:val="de-DE"/>
              </w:rPr>
              <w:br/>
              <w:t>Orion Pharma GmbH</w:t>
            </w:r>
          </w:p>
          <w:p w:rsidR="00CE0B21" w:rsidRPr="00973DF6" w:rsidRDefault="00CE0B21" w:rsidP="00607B87">
            <w:pPr>
              <w:pStyle w:val="Text"/>
              <w:tabs>
                <w:tab w:val="left" w:pos="567"/>
              </w:tabs>
              <w:spacing w:before="0" w:after="180"/>
              <w:rPr>
                <w:sz w:val="22"/>
                <w:szCs w:val="22"/>
                <w:lang w:val="sv-SE" w:eastAsia="cs-CZ"/>
              </w:rPr>
            </w:pPr>
            <w:r w:rsidRPr="008E2834">
              <w:rPr>
                <w:sz w:val="22"/>
                <w:szCs w:val="22"/>
                <w:lang w:val="de-DE"/>
              </w:rPr>
              <w:t>Tel: +49 40 899 6890</w:t>
            </w:r>
          </w:p>
        </w:tc>
      </w:tr>
      <w:tr w:rsidR="00CE0B21" w:rsidRPr="007961A8" w:rsidTr="00607B87">
        <w:trPr>
          <w:cantSplit/>
        </w:trPr>
        <w:tc>
          <w:tcPr>
            <w:tcW w:w="4644" w:type="dxa"/>
          </w:tcPr>
          <w:p w:rsidR="00CE0B21" w:rsidRPr="00973DF6" w:rsidRDefault="00CE0B21" w:rsidP="00607B87">
            <w:pPr>
              <w:pStyle w:val="Text"/>
              <w:tabs>
                <w:tab w:val="left" w:pos="567"/>
              </w:tabs>
              <w:spacing w:before="0"/>
              <w:rPr>
                <w:szCs w:val="22"/>
                <w:lang w:val="sv-SE"/>
              </w:rPr>
            </w:pPr>
            <w:r w:rsidRPr="007961A8">
              <w:rPr>
                <w:b/>
                <w:sz w:val="22"/>
                <w:szCs w:val="22"/>
                <w:lang w:val="it-IT"/>
              </w:rPr>
              <w:t>España</w:t>
            </w:r>
            <w:r w:rsidRPr="007961A8">
              <w:rPr>
                <w:sz w:val="22"/>
                <w:szCs w:val="22"/>
                <w:lang w:val="it-IT"/>
              </w:rPr>
              <w:t xml:space="preserve"> </w:t>
            </w:r>
            <w:r w:rsidRPr="007961A8">
              <w:rPr>
                <w:sz w:val="22"/>
                <w:szCs w:val="22"/>
                <w:lang w:val="it-IT"/>
              </w:rPr>
              <w:br/>
            </w:r>
            <w:r w:rsidRPr="00973DF6">
              <w:rPr>
                <w:sz w:val="22"/>
                <w:szCs w:val="22"/>
                <w:lang w:val="sv-SE"/>
              </w:rPr>
              <w:t>Orion Pharma S.L.</w:t>
            </w:r>
          </w:p>
          <w:p w:rsidR="00CE0B21" w:rsidRPr="007961A8" w:rsidRDefault="00CE0B21" w:rsidP="00607B87">
            <w:pPr>
              <w:pStyle w:val="Text"/>
              <w:tabs>
                <w:tab w:val="left" w:pos="567"/>
              </w:tabs>
              <w:spacing w:before="0"/>
              <w:rPr>
                <w:sz w:val="22"/>
                <w:szCs w:val="22"/>
                <w:lang w:val="en-GB"/>
              </w:rPr>
            </w:pPr>
            <w:r w:rsidRPr="00F56B40">
              <w:rPr>
                <w:sz w:val="22"/>
                <w:szCs w:val="22"/>
              </w:rPr>
              <w:t>Tel: + 34 91 599 86 01</w:t>
            </w:r>
          </w:p>
          <w:p w:rsidR="00CE0B21" w:rsidRPr="007961A8" w:rsidRDefault="00CE0B21" w:rsidP="00607B87">
            <w:pPr>
              <w:ind w:right="-45"/>
              <w:rPr>
                <w:b/>
                <w:szCs w:val="22"/>
                <w:lang w:eastAsia="cs-CZ"/>
              </w:rPr>
            </w:pPr>
          </w:p>
        </w:tc>
        <w:tc>
          <w:tcPr>
            <w:tcW w:w="4678" w:type="dxa"/>
            <w:hideMark/>
          </w:tcPr>
          <w:p w:rsidR="00CE0B21" w:rsidRPr="00973DF6" w:rsidRDefault="00CE0B21" w:rsidP="00607B87">
            <w:pPr>
              <w:rPr>
                <w:b/>
                <w:szCs w:val="22"/>
                <w:lang w:val="sv-SE" w:eastAsia="cs-CZ"/>
              </w:rPr>
            </w:pPr>
            <w:r w:rsidRPr="00973DF6">
              <w:rPr>
                <w:b/>
                <w:szCs w:val="22"/>
                <w:lang w:val="sv-SE"/>
              </w:rPr>
              <w:t>Polska</w:t>
            </w:r>
          </w:p>
          <w:p w:rsidR="00CE0B21" w:rsidRPr="00973DF6" w:rsidRDefault="00CE0B21" w:rsidP="00607B87">
            <w:pPr>
              <w:rPr>
                <w:szCs w:val="22"/>
                <w:lang w:val="sv-SE"/>
              </w:rPr>
            </w:pPr>
            <w:r w:rsidRPr="007961A8">
              <w:rPr>
                <w:szCs w:val="22"/>
                <w:lang w:val="sv-SE"/>
              </w:rPr>
              <w:t>Orion Pharma Poland Sp z.o.o.</w:t>
            </w:r>
          </w:p>
          <w:p w:rsidR="00CE0B21" w:rsidRPr="007961A8" w:rsidRDefault="00CE0B21" w:rsidP="00607B87">
            <w:pPr>
              <w:spacing w:after="180"/>
              <w:rPr>
                <w:szCs w:val="22"/>
                <w:lang w:eastAsia="cs-CZ"/>
              </w:rPr>
            </w:pPr>
            <w:r w:rsidRPr="007961A8">
              <w:rPr>
                <w:szCs w:val="22"/>
              </w:rPr>
              <w:t>Tel.: + 48 22 8333177</w:t>
            </w:r>
          </w:p>
        </w:tc>
      </w:tr>
      <w:tr w:rsidR="00CE0B21" w:rsidRPr="007961A8" w:rsidTr="00607B87">
        <w:trPr>
          <w:cantSplit/>
        </w:trPr>
        <w:tc>
          <w:tcPr>
            <w:tcW w:w="4644" w:type="dxa"/>
          </w:tcPr>
          <w:p w:rsidR="00CE0B21" w:rsidRPr="00F56B40" w:rsidRDefault="00CE0B21" w:rsidP="00607B87">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t xml:space="preserve"> </w:t>
            </w:r>
            <w:r w:rsidRPr="007961A8">
              <w:rPr>
                <w:sz w:val="22"/>
                <w:szCs w:val="22"/>
                <w:lang w:val="fr-FR"/>
              </w:rPr>
              <w:br/>
            </w:r>
            <w:r w:rsidRPr="00F56B40">
              <w:rPr>
                <w:rFonts w:eastAsia="Calibri"/>
                <w:sz w:val="22"/>
                <w:szCs w:val="22"/>
                <w:lang w:eastAsia="en-GB"/>
              </w:rPr>
              <w:t>Centre Spécialités Pharmaceutiques</w:t>
            </w:r>
          </w:p>
          <w:p w:rsidR="00CE0B21" w:rsidRPr="007961A8" w:rsidRDefault="00CE0B21" w:rsidP="00607B87">
            <w:pPr>
              <w:pStyle w:val="Text"/>
              <w:tabs>
                <w:tab w:val="left" w:pos="567"/>
              </w:tabs>
              <w:spacing w:before="0"/>
              <w:rPr>
                <w:sz w:val="22"/>
                <w:szCs w:val="22"/>
                <w:lang w:val="fr-FR"/>
              </w:rPr>
            </w:pPr>
            <w:r w:rsidRPr="00F56B40">
              <w:rPr>
                <w:rFonts w:eastAsia="Calibri"/>
                <w:sz w:val="22"/>
                <w:szCs w:val="22"/>
                <w:lang w:eastAsia="en-GB"/>
              </w:rPr>
              <w:t>Tel: + 33 (0) 1 47 04 80 46</w:t>
            </w:r>
          </w:p>
          <w:p w:rsidR="00CE0B21" w:rsidRPr="007961A8" w:rsidRDefault="00CE0B21" w:rsidP="00607B87">
            <w:pPr>
              <w:ind w:right="-45"/>
              <w:rPr>
                <w:b/>
                <w:szCs w:val="22"/>
                <w:lang w:val="fr-FR" w:eastAsia="cs-CZ"/>
              </w:rPr>
            </w:pPr>
          </w:p>
        </w:tc>
        <w:tc>
          <w:tcPr>
            <w:tcW w:w="4678" w:type="dxa"/>
            <w:hideMark/>
          </w:tcPr>
          <w:p w:rsidR="00CE0B21" w:rsidRPr="00F56B40" w:rsidRDefault="00CE0B21" w:rsidP="00607B87">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F56B40">
              <w:rPr>
                <w:sz w:val="22"/>
                <w:szCs w:val="22"/>
              </w:rPr>
              <w:t>Orionfin Unipessoal Lda</w:t>
            </w:r>
          </w:p>
          <w:p w:rsidR="00CE0B21" w:rsidRPr="007961A8" w:rsidRDefault="00CE0B21" w:rsidP="00607B87">
            <w:pPr>
              <w:spacing w:after="180"/>
              <w:ind w:right="-45"/>
              <w:rPr>
                <w:szCs w:val="22"/>
                <w:lang w:val="fr-FR" w:eastAsia="cs-CZ"/>
              </w:rPr>
            </w:pPr>
            <w:r w:rsidRPr="00F56B40">
              <w:rPr>
                <w:szCs w:val="22"/>
              </w:rPr>
              <w:t>Tel: + 351 21 154 68 20</w:t>
            </w:r>
          </w:p>
        </w:tc>
      </w:tr>
      <w:tr w:rsidR="00CE0B21" w:rsidRPr="007961A8" w:rsidTr="00607B87">
        <w:trPr>
          <w:cantSplit/>
        </w:trPr>
        <w:tc>
          <w:tcPr>
            <w:tcW w:w="4644" w:type="dxa"/>
            <w:hideMark/>
          </w:tcPr>
          <w:p w:rsidR="00CE0B21" w:rsidRPr="002D6D28" w:rsidRDefault="00CE0B21" w:rsidP="00607B87">
            <w:pPr>
              <w:spacing w:line="240" w:lineRule="auto"/>
              <w:ind w:right="-45"/>
              <w:rPr>
                <w:b/>
                <w:szCs w:val="22"/>
                <w:lang w:val="fi-FI" w:eastAsia="cs-CZ"/>
              </w:rPr>
            </w:pPr>
            <w:r w:rsidRPr="002D6D28">
              <w:rPr>
                <w:b/>
                <w:szCs w:val="22"/>
                <w:lang w:val="fi-FI" w:eastAsia="cs-CZ"/>
              </w:rPr>
              <w:t>Hrvatska</w:t>
            </w:r>
          </w:p>
          <w:p w:rsidR="00CE0B21" w:rsidRDefault="00CE0B21" w:rsidP="00607B87">
            <w:pPr>
              <w:rPr>
                <w:rStyle w:val="Strong"/>
                <w:b w:val="0"/>
                <w:szCs w:val="22"/>
                <w:lang w:val="fi-FI"/>
              </w:rPr>
            </w:pPr>
            <w:r w:rsidRPr="00E15FA7">
              <w:rPr>
                <w:rStyle w:val="Strong"/>
                <w:b w:val="0"/>
                <w:szCs w:val="22"/>
                <w:lang w:val="fi-FI"/>
              </w:rPr>
              <w:t>Orion Pharma d.o.o.</w:t>
            </w:r>
          </w:p>
          <w:p w:rsidR="00CE0B21" w:rsidRPr="007961A8" w:rsidRDefault="00CE0B21" w:rsidP="00607B87">
            <w:pPr>
              <w:spacing w:line="240" w:lineRule="auto"/>
              <w:ind w:right="-45"/>
              <w:rPr>
                <w:szCs w:val="22"/>
                <w:lang w:eastAsia="cs-CZ"/>
              </w:rPr>
            </w:pPr>
            <w:r w:rsidRPr="00E15FA7">
              <w:rPr>
                <w:szCs w:val="22"/>
                <w:lang w:val="fi-FI"/>
              </w:rPr>
              <w:t>Tel:</w:t>
            </w:r>
            <w:r w:rsidRPr="00E15FA7">
              <w:rPr>
                <w:lang w:val="fi-FI"/>
              </w:rPr>
              <w:t xml:space="preserve"> +386 (0) 1 600 8015</w:t>
            </w:r>
          </w:p>
        </w:tc>
        <w:tc>
          <w:tcPr>
            <w:tcW w:w="4678" w:type="dxa"/>
            <w:hideMark/>
          </w:tcPr>
          <w:p w:rsidR="00CE0B21" w:rsidRPr="007961A8" w:rsidRDefault="00CE0B21" w:rsidP="00607B87">
            <w:pPr>
              <w:autoSpaceDE w:val="0"/>
              <w:autoSpaceDN w:val="0"/>
              <w:adjustRightInd w:val="0"/>
              <w:spacing w:line="240" w:lineRule="exact"/>
              <w:rPr>
                <w:b/>
                <w:bCs/>
                <w:color w:val="000000"/>
                <w:szCs w:val="22"/>
                <w:lang w:val="fr-FR"/>
              </w:rPr>
            </w:pPr>
            <w:r w:rsidRPr="007961A8">
              <w:rPr>
                <w:b/>
                <w:bCs/>
                <w:color w:val="000000"/>
                <w:szCs w:val="22"/>
                <w:lang w:val="fr-FR"/>
              </w:rPr>
              <w:t>România</w:t>
            </w:r>
          </w:p>
          <w:p w:rsidR="00CE0B21" w:rsidRPr="003A46F8" w:rsidRDefault="00CE0B21" w:rsidP="00607B87">
            <w:pPr>
              <w:autoSpaceDE w:val="0"/>
              <w:autoSpaceDN w:val="0"/>
              <w:adjustRightInd w:val="0"/>
              <w:spacing w:line="240" w:lineRule="auto"/>
              <w:rPr>
                <w:color w:val="000000"/>
                <w:szCs w:val="22"/>
                <w:lang w:val="fr-FR"/>
              </w:rPr>
            </w:pPr>
            <w:r w:rsidRPr="003A46F8">
              <w:rPr>
                <w:szCs w:val="22"/>
                <w:lang w:val="it-IT"/>
              </w:rPr>
              <w:t>Orion Corporation</w:t>
            </w:r>
          </w:p>
          <w:p w:rsidR="00CE0B21" w:rsidRDefault="00CE0B21" w:rsidP="00607B87">
            <w:pPr>
              <w:rPr>
                <w:color w:val="000000"/>
                <w:szCs w:val="22"/>
                <w:lang w:val="fr-FR"/>
              </w:rPr>
            </w:pPr>
            <w:r w:rsidRPr="00D715EB">
              <w:rPr>
                <w:color w:val="000000"/>
                <w:szCs w:val="22"/>
                <w:lang w:val="fr-FR"/>
              </w:rPr>
              <w:t>Tel: +358 10 4261</w:t>
            </w:r>
          </w:p>
          <w:p w:rsidR="00CE0B21" w:rsidRPr="007961A8" w:rsidRDefault="00CE0B21" w:rsidP="00607B87">
            <w:pPr>
              <w:rPr>
                <w:szCs w:val="22"/>
                <w:lang w:eastAsia="cs-CZ"/>
              </w:rPr>
            </w:pPr>
          </w:p>
        </w:tc>
      </w:tr>
      <w:tr w:rsidR="00CE0B21" w:rsidRPr="007961A8" w:rsidTr="00607B87">
        <w:trPr>
          <w:cantSplit/>
        </w:trPr>
        <w:tc>
          <w:tcPr>
            <w:tcW w:w="4644" w:type="dxa"/>
            <w:hideMark/>
          </w:tcPr>
          <w:p w:rsidR="00CE0B21" w:rsidRPr="007961A8" w:rsidRDefault="00CE0B21" w:rsidP="00607B87">
            <w:pPr>
              <w:spacing w:line="240" w:lineRule="auto"/>
              <w:rPr>
                <w:szCs w:val="22"/>
                <w:lang w:eastAsia="cs-CZ"/>
              </w:rPr>
            </w:pPr>
            <w:r w:rsidRPr="007961A8">
              <w:rPr>
                <w:b/>
                <w:szCs w:val="22"/>
              </w:rPr>
              <w:t>Ireland</w:t>
            </w:r>
            <w:r w:rsidRPr="007961A8">
              <w:rPr>
                <w:szCs w:val="22"/>
              </w:rPr>
              <w:t xml:space="preserve"> </w:t>
            </w:r>
            <w:r w:rsidRPr="007961A8">
              <w:rPr>
                <w:szCs w:val="22"/>
              </w:rPr>
              <w:br/>
              <w:t>Orion Pharma (Ireland) Ltd.</w:t>
            </w:r>
          </w:p>
          <w:p w:rsidR="00CE0B21" w:rsidRPr="007961A8" w:rsidRDefault="00CE0B21" w:rsidP="00607B87">
            <w:pPr>
              <w:spacing w:line="240" w:lineRule="auto"/>
              <w:rPr>
                <w:szCs w:val="22"/>
              </w:rPr>
            </w:pPr>
            <w:r w:rsidRPr="007961A8">
              <w:rPr>
                <w:szCs w:val="22"/>
              </w:rPr>
              <w:t>c/o Allphar Services Ltd.</w:t>
            </w:r>
          </w:p>
          <w:p w:rsidR="00CE0B21" w:rsidRDefault="00CE0B21" w:rsidP="00607B87">
            <w:pPr>
              <w:suppressAutoHyphens/>
              <w:spacing w:line="240" w:lineRule="auto"/>
              <w:rPr>
                <w:szCs w:val="22"/>
              </w:rPr>
            </w:pPr>
            <w:r w:rsidRPr="007961A8">
              <w:rPr>
                <w:szCs w:val="22"/>
              </w:rPr>
              <w:t xml:space="preserve">Tel: </w:t>
            </w:r>
            <w:r>
              <w:rPr>
                <w:szCs w:val="22"/>
              </w:rPr>
              <w:t>+353 1 428 7777</w:t>
            </w:r>
          </w:p>
          <w:p w:rsidR="00CE0B21" w:rsidRPr="007961A8" w:rsidRDefault="00CE0B21" w:rsidP="00607B87">
            <w:pPr>
              <w:suppressAutoHyphens/>
              <w:spacing w:line="240" w:lineRule="auto"/>
              <w:rPr>
                <w:szCs w:val="22"/>
                <w:lang w:eastAsia="cs-CZ"/>
              </w:rPr>
            </w:pPr>
          </w:p>
        </w:tc>
        <w:tc>
          <w:tcPr>
            <w:tcW w:w="4678" w:type="dxa"/>
            <w:hideMark/>
          </w:tcPr>
          <w:p w:rsidR="00CE0B21" w:rsidRPr="007961A8" w:rsidRDefault="00CE0B21" w:rsidP="00607B87">
            <w:pPr>
              <w:rPr>
                <w:szCs w:val="22"/>
                <w:lang w:val="it-IT" w:eastAsia="cs-CZ"/>
              </w:rPr>
            </w:pPr>
            <w:r w:rsidRPr="007961A8">
              <w:rPr>
                <w:b/>
                <w:szCs w:val="22"/>
                <w:lang w:val="it-IT"/>
              </w:rPr>
              <w:t>Slovenija</w:t>
            </w:r>
          </w:p>
          <w:p w:rsidR="00CE0B21" w:rsidRDefault="00CE0B21" w:rsidP="00607B87">
            <w:pPr>
              <w:rPr>
                <w:rStyle w:val="Strong"/>
                <w:b w:val="0"/>
                <w:szCs w:val="22"/>
                <w:lang w:val="fi-FI"/>
              </w:rPr>
            </w:pPr>
            <w:r w:rsidRPr="00E15FA7">
              <w:rPr>
                <w:rStyle w:val="Strong"/>
                <w:b w:val="0"/>
                <w:szCs w:val="22"/>
                <w:lang w:val="fi-FI"/>
              </w:rPr>
              <w:t>Orion Pharma d.o.o.</w:t>
            </w:r>
          </w:p>
          <w:p w:rsidR="00CE0B21" w:rsidRPr="007961A8" w:rsidRDefault="00CE0B21" w:rsidP="00607B87">
            <w:pPr>
              <w:spacing w:after="180"/>
              <w:rPr>
                <w:b/>
                <w:szCs w:val="22"/>
                <w:lang w:eastAsia="cs-CZ"/>
              </w:rPr>
            </w:pPr>
            <w:r w:rsidRPr="00E15FA7">
              <w:rPr>
                <w:szCs w:val="22"/>
                <w:lang w:val="fi-FI"/>
              </w:rPr>
              <w:t>Tel:</w:t>
            </w:r>
            <w:r w:rsidRPr="00E15FA7">
              <w:rPr>
                <w:lang w:val="fi-FI"/>
              </w:rPr>
              <w:t xml:space="preserve"> +386 (0) 1 600 8015</w:t>
            </w:r>
          </w:p>
        </w:tc>
      </w:tr>
      <w:tr w:rsidR="00CE0B21" w:rsidRPr="007961A8" w:rsidTr="00607B87">
        <w:trPr>
          <w:cantSplit/>
        </w:trPr>
        <w:tc>
          <w:tcPr>
            <w:tcW w:w="4644" w:type="dxa"/>
            <w:hideMark/>
          </w:tcPr>
          <w:p w:rsidR="00CE0B21" w:rsidRPr="007961A8" w:rsidRDefault="00CE0B21" w:rsidP="00607B87">
            <w:pPr>
              <w:ind w:right="-45"/>
              <w:rPr>
                <w:b/>
                <w:szCs w:val="22"/>
                <w:lang w:eastAsia="cs-CZ"/>
              </w:rPr>
            </w:pPr>
            <w:r>
              <w:rPr>
                <w:b/>
                <w:szCs w:val="22"/>
              </w:rPr>
              <w:t>Ísland</w:t>
            </w:r>
          </w:p>
          <w:p w:rsidR="00CE0B21" w:rsidRPr="00F0006F" w:rsidRDefault="00CE0B21" w:rsidP="00607B87">
            <w:pPr>
              <w:spacing w:line="240" w:lineRule="auto"/>
              <w:rPr>
                <w:szCs w:val="22"/>
              </w:rPr>
            </w:pPr>
            <w:r w:rsidRPr="00F0006F">
              <w:rPr>
                <w:szCs w:val="22"/>
              </w:rPr>
              <w:t>Vistor hf.</w:t>
            </w:r>
          </w:p>
          <w:p w:rsidR="00CE0B21" w:rsidRPr="007961A8" w:rsidRDefault="00CE0B21" w:rsidP="00607B87">
            <w:pPr>
              <w:pStyle w:val="Text"/>
              <w:tabs>
                <w:tab w:val="left" w:pos="567"/>
              </w:tabs>
              <w:spacing w:before="0"/>
              <w:rPr>
                <w:sz w:val="22"/>
                <w:szCs w:val="22"/>
                <w:lang w:val="en-GB" w:eastAsia="cs-CZ"/>
              </w:rPr>
            </w:pPr>
            <w:r w:rsidRPr="00F0006F">
              <w:rPr>
                <w:sz w:val="22"/>
                <w:szCs w:val="22"/>
              </w:rPr>
              <w:t>Sími: +354 535 7000</w:t>
            </w:r>
          </w:p>
        </w:tc>
        <w:tc>
          <w:tcPr>
            <w:tcW w:w="4678" w:type="dxa"/>
            <w:hideMark/>
          </w:tcPr>
          <w:p w:rsidR="00CE0B21" w:rsidRPr="007961A8" w:rsidRDefault="00CE0B21" w:rsidP="00607B87">
            <w:pPr>
              <w:suppressAutoHyphens/>
              <w:rPr>
                <w:b/>
                <w:szCs w:val="22"/>
                <w:lang w:val="sv-SE" w:eastAsia="cs-CZ"/>
              </w:rPr>
            </w:pPr>
            <w:r w:rsidRPr="007961A8">
              <w:rPr>
                <w:b/>
                <w:szCs w:val="22"/>
                <w:lang w:val="sv-SE"/>
              </w:rPr>
              <w:t>Slovenská republika</w:t>
            </w:r>
          </w:p>
          <w:p w:rsidR="00CE0B21" w:rsidRDefault="00CE0B21" w:rsidP="00607B87">
            <w:pPr>
              <w:rPr>
                <w:rStyle w:val="Strong"/>
                <w:b w:val="0"/>
                <w:szCs w:val="22"/>
                <w:lang w:val="sv-SE"/>
              </w:rPr>
            </w:pPr>
            <w:r w:rsidRPr="00AE2ED3">
              <w:rPr>
                <w:rStyle w:val="Strong"/>
                <w:b w:val="0"/>
                <w:szCs w:val="22"/>
                <w:lang w:val="sv-SE"/>
              </w:rPr>
              <w:t>Orion Pharma s.r.o</w:t>
            </w:r>
          </w:p>
          <w:p w:rsidR="00CE0B21" w:rsidRPr="007961A8" w:rsidRDefault="00CE0B21" w:rsidP="00607B87">
            <w:pPr>
              <w:spacing w:after="180" w:line="240" w:lineRule="auto"/>
              <w:ind w:right="-45"/>
              <w:rPr>
                <w:szCs w:val="22"/>
                <w:lang w:val="it-IT" w:eastAsia="cs-CZ"/>
              </w:rPr>
            </w:pPr>
            <w:r w:rsidRPr="00AE2ED3">
              <w:rPr>
                <w:lang w:val="sv-SE"/>
              </w:rPr>
              <w:t xml:space="preserve">Tel: </w:t>
            </w:r>
            <w:r w:rsidRPr="003C02BF">
              <w:rPr>
                <w:lang w:val="sv-SE"/>
              </w:rPr>
              <w:t>+420 234 703 305</w:t>
            </w:r>
          </w:p>
        </w:tc>
      </w:tr>
      <w:tr w:rsidR="00CE0B21" w:rsidRPr="007961A8" w:rsidTr="00607B87">
        <w:trPr>
          <w:cantSplit/>
        </w:trPr>
        <w:tc>
          <w:tcPr>
            <w:tcW w:w="4644" w:type="dxa"/>
            <w:hideMark/>
          </w:tcPr>
          <w:p w:rsidR="00CE0B21" w:rsidRPr="00F56B40" w:rsidRDefault="00CE0B21" w:rsidP="00607B87">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CE0B21" w:rsidRPr="007961A8" w:rsidRDefault="00CE0B21" w:rsidP="00607B87">
            <w:pPr>
              <w:suppressAutoHyphens/>
              <w:spacing w:after="180"/>
              <w:rPr>
                <w:szCs w:val="22"/>
                <w:lang w:val="el-GR" w:eastAsia="cs-CZ"/>
              </w:rPr>
            </w:pPr>
            <w:r w:rsidRPr="00F56B40">
              <w:rPr>
                <w:szCs w:val="22"/>
              </w:rPr>
              <w:t>Tel: + 39 02 67876111</w:t>
            </w:r>
          </w:p>
        </w:tc>
        <w:tc>
          <w:tcPr>
            <w:tcW w:w="4678" w:type="dxa"/>
          </w:tcPr>
          <w:p w:rsidR="00CE0B21" w:rsidRPr="007961A8" w:rsidRDefault="00CE0B21" w:rsidP="00607B87">
            <w:pPr>
              <w:spacing w:line="240" w:lineRule="auto"/>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rsidR="00CE0B21" w:rsidRPr="007961A8" w:rsidRDefault="00CE0B21" w:rsidP="00607B87">
            <w:pPr>
              <w:spacing w:line="240" w:lineRule="auto"/>
              <w:ind w:right="-45"/>
              <w:rPr>
                <w:szCs w:val="22"/>
                <w:lang w:val="de-DE" w:eastAsia="cs-CZ"/>
              </w:rPr>
            </w:pPr>
            <w:r w:rsidRPr="007961A8">
              <w:rPr>
                <w:szCs w:val="22"/>
                <w:lang w:val="it-IT"/>
              </w:rPr>
              <w:t>Puh./Tel: +358 10 4261</w:t>
            </w:r>
          </w:p>
        </w:tc>
      </w:tr>
      <w:tr w:rsidR="00CE0B21" w:rsidRPr="00B009BB" w:rsidTr="00607B87">
        <w:trPr>
          <w:cantSplit/>
        </w:trPr>
        <w:tc>
          <w:tcPr>
            <w:tcW w:w="4644" w:type="dxa"/>
          </w:tcPr>
          <w:p w:rsidR="00CE0B21" w:rsidRPr="007961A8" w:rsidRDefault="00CE0B21" w:rsidP="00607B87">
            <w:pPr>
              <w:rPr>
                <w:b/>
                <w:szCs w:val="22"/>
                <w:lang w:val="el-GR" w:eastAsia="cs-CZ"/>
              </w:rPr>
            </w:pPr>
            <w:r w:rsidRPr="007961A8">
              <w:rPr>
                <w:b/>
                <w:szCs w:val="22"/>
                <w:lang w:val="el-GR"/>
              </w:rPr>
              <w:t>Κύπρος</w:t>
            </w:r>
          </w:p>
          <w:p w:rsidR="00CE0B21" w:rsidRPr="00E856CB" w:rsidRDefault="00CE0B21" w:rsidP="00607B87">
            <w:pPr>
              <w:tabs>
                <w:tab w:val="left" w:pos="-720"/>
                <w:tab w:val="left" w:pos="4536"/>
              </w:tabs>
              <w:suppressAutoHyphens/>
              <w:rPr>
                <w:szCs w:val="22"/>
                <w:lang w:val="de-DE"/>
              </w:rPr>
            </w:pPr>
            <w:r w:rsidRPr="00E856CB">
              <w:rPr>
                <w:szCs w:val="22"/>
                <w:lang w:val="de-DE"/>
              </w:rPr>
              <w:t>Lifepharma (ZAM) Ltd</w:t>
            </w:r>
          </w:p>
          <w:p w:rsidR="00CE0B21" w:rsidRPr="00E856CB" w:rsidRDefault="00CE0B21" w:rsidP="00607B87">
            <w:pPr>
              <w:rPr>
                <w:szCs w:val="22"/>
                <w:lang w:val="de-DE" w:eastAsia="cs-CZ"/>
              </w:rPr>
            </w:pPr>
            <w:r w:rsidRPr="00C2606D">
              <w:rPr>
                <w:szCs w:val="22"/>
              </w:rPr>
              <w:t>Τηλ</w:t>
            </w:r>
            <w:r w:rsidRPr="00E856CB">
              <w:rPr>
                <w:szCs w:val="22"/>
                <w:lang w:val="de-DE"/>
              </w:rPr>
              <w:t xml:space="preserve">.: </w:t>
            </w:r>
            <w:r w:rsidRPr="00924734">
              <w:rPr>
                <w:szCs w:val="22"/>
                <w:lang w:val="de-DE"/>
              </w:rPr>
              <w:t>+357 22056300</w:t>
            </w:r>
          </w:p>
        </w:tc>
        <w:tc>
          <w:tcPr>
            <w:tcW w:w="4678" w:type="dxa"/>
            <w:hideMark/>
          </w:tcPr>
          <w:p w:rsidR="00CE0B21" w:rsidRPr="007961A8" w:rsidRDefault="00CE0B21" w:rsidP="00607B87">
            <w:pPr>
              <w:spacing w:line="240" w:lineRule="auto"/>
              <w:ind w:right="-45"/>
              <w:rPr>
                <w:szCs w:val="22"/>
                <w:lang w:val="de-DE" w:eastAsia="cs-CZ"/>
              </w:rPr>
            </w:pPr>
            <w:r w:rsidRPr="007961A8">
              <w:rPr>
                <w:b/>
                <w:szCs w:val="22"/>
                <w:lang w:val="de-DE"/>
              </w:rPr>
              <w:t>Sverige</w:t>
            </w:r>
            <w:r w:rsidRPr="007961A8">
              <w:rPr>
                <w:szCs w:val="22"/>
                <w:lang w:val="de-DE"/>
              </w:rPr>
              <w:br/>
              <w:t>Orion Pharma AB</w:t>
            </w:r>
          </w:p>
          <w:p w:rsidR="00CE0B21" w:rsidRDefault="00CE0B21" w:rsidP="00607B87">
            <w:pPr>
              <w:spacing w:line="240" w:lineRule="auto"/>
              <w:ind w:right="-45"/>
              <w:rPr>
                <w:szCs w:val="22"/>
                <w:lang w:val="de-DE"/>
              </w:rPr>
            </w:pPr>
            <w:r w:rsidRPr="007961A8">
              <w:rPr>
                <w:szCs w:val="22"/>
                <w:lang w:val="de-DE"/>
              </w:rPr>
              <w:t>Tel: +46 8 623 6440</w:t>
            </w:r>
          </w:p>
          <w:p w:rsidR="00CE0B21" w:rsidRPr="00B009BB" w:rsidRDefault="00CE0B21" w:rsidP="00607B87">
            <w:pPr>
              <w:spacing w:line="240" w:lineRule="auto"/>
              <w:ind w:right="-45"/>
              <w:rPr>
                <w:szCs w:val="22"/>
                <w:lang w:val="de-DE" w:eastAsia="cs-CZ"/>
              </w:rPr>
            </w:pPr>
          </w:p>
        </w:tc>
      </w:tr>
      <w:tr w:rsidR="00CE0B21" w:rsidRPr="00973DF6" w:rsidTr="00607B87">
        <w:trPr>
          <w:cantSplit/>
        </w:trPr>
        <w:tc>
          <w:tcPr>
            <w:tcW w:w="4644" w:type="dxa"/>
          </w:tcPr>
          <w:p w:rsidR="00CE0B21" w:rsidRPr="00C8108F" w:rsidRDefault="00CE0B21" w:rsidP="00607B87">
            <w:pPr>
              <w:rPr>
                <w:b/>
                <w:szCs w:val="22"/>
                <w:lang w:val="en-US" w:eastAsia="cs-CZ"/>
              </w:rPr>
            </w:pPr>
            <w:r w:rsidRPr="00C8108F">
              <w:rPr>
                <w:b/>
                <w:szCs w:val="22"/>
                <w:lang w:val="en-US"/>
              </w:rPr>
              <w:t>Latvija</w:t>
            </w:r>
          </w:p>
          <w:p w:rsidR="00CE0B21" w:rsidRPr="003047F9" w:rsidRDefault="00CE0B21" w:rsidP="00607B87">
            <w:pPr>
              <w:rPr>
                <w:szCs w:val="22"/>
                <w:lang w:val="en-US"/>
              </w:rPr>
            </w:pPr>
            <w:r w:rsidRPr="003047F9">
              <w:rPr>
                <w:szCs w:val="22"/>
                <w:lang w:val="en-US"/>
              </w:rPr>
              <w:t>Orion Corporation</w:t>
            </w:r>
          </w:p>
          <w:p w:rsidR="00CE0B21" w:rsidRPr="003047F9" w:rsidRDefault="00CE0B21" w:rsidP="00607B87">
            <w:pPr>
              <w:rPr>
                <w:szCs w:val="22"/>
                <w:lang w:val="en-US"/>
              </w:rPr>
            </w:pPr>
            <w:r w:rsidRPr="003047F9">
              <w:rPr>
                <w:szCs w:val="22"/>
                <w:lang w:val="en-US"/>
              </w:rPr>
              <w:t>Orion Pharma pārstāvniecība</w:t>
            </w:r>
          </w:p>
          <w:p w:rsidR="00CE0B21" w:rsidRPr="003047F9" w:rsidRDefault="00CE0B21" w:rsidP="00607B87">
            <w:pPr>
              <w:rPr>
                <w:szCs w:val="22"/>
                <w:lang w:val="en-US"/>
              </w:rPr>
            </w:pPr>
            <w:r w:rsidRPr="003047F9">
              <w:rPr>
                <w:szCs w:val="22"/>
                <w:lang w:val="en-US"/>
              </w:rPr>
              <w:t>Tel: +371 20028332</w:t>
            </w:r>
          </w:p>
          <w:p w:rsidR="00CE0B21" w:rsidRPr="003047F9" w:rsidRDefault="00CE0B21" w:rsidP="00607B87">
            <w:pPr>
              <w:suppressAutoHyphens/>
              <w:rPr>
                <w:szCs w:val="22"/>
                <w:lang w:val="en-US" w:eastAsia="cs-CZ"/>
              </w:rPr>
            </w:pPr>
          </w:p>
        </w:tc>
        <w:tc>
          <w:tcPr>
            <w:tcW w:w="4678" w:type="dxa"/>
          </w:tcPr>
          <w:p w:rsidR="00CE0B21" w:rsidRPr="007961A8" w:rsidRDefault="00CE0B21" w:rsidP="00607B87">
            <w:pPr>
              <w:ind w:right="-45"/>
              <w:rPr>
                <w:szCs w:val="22"/>
                <w:lang w:eastAsia="cs-CZ"/>
              </w:rPr>
            </w:pPr>
            <w:r w:rsidRPr="007961A8">
              <w:rPr>
                <w:b/>
                <w:szCs w:val="22"/>
              </w:rPr>
              <w:t>United Kingdom</w:t>
            </w:r>
          </w:p>
          <w:p w:rsidR="00CE0B21" w:rsidRPr="007961A8" w:rsidRDefault="00CE0B21" w:rsidP="00607B87">
            <w:pPr>
              <w:suppressAutoHyphens/>
              <w:spacing w:line="240" w:lineRule="auto"/>
              <w:rPr>
                <w:szCs w:val="22"/>
              </w:rPr>
            </w:pPr>
            <w:r w:rsidRPr="007961A8">
              <w:rPr>
                <w:szCs w:val="22"/>
              </w:rPr>
              <w:t>Orion Pharma (UK) Ltd.</w:t>
            </w:r>
          </w:p>
          <w:p w:rsidR="00CE0B21" w:rsidRPr="00973DF6" w:rsidRDefault="00CE0B21" w:rsidP="00607B87">
            <w:pPr>
              <w:suppressAutoHyphens/>
              <w:rPr>
                <w:szCs w:val="22"/>
                <w:lang w:val="en-US" w:eastAsia="cs-CZ"/>
              </w:rPr>
            </w:pPr>
            <w:r w:rsidRPr="007961A8">
              <w:rPr>
                <w:szCs w:val="22"/>
              </w:rPr>
              <w:t>Tel: +44 1635 520 300</w:t>
            </w:r>
          </w:p>
        </w:tc>
      </w:tr>
    </w:tbl>
    <w:p w:rsidR="0031650B" w:rsidRPr="003E5DDC" w:rsidRDefault="0031650B" w:rsidP="004E10CD">
      <w:pPr>
        <w:numPr>
          <w:ilvl w:val="12"/>
          <w:numId w:val="0"/>
        </w:numPr>
        <w:spacing w:line="240" w:lineRule="auto"/>
        <w:ind w:right="-2"/>
        <w:rPr>
          <w:szCs w:val="22"/>
        </w:rPr>
      </w:pPr>
    </w:p>
    <w:p w:rsidR="00F614C8" w:rsidRDefault="00F614C8" w:rsidP="00F614C8">
      <w:pPr>
        <w:spacing w:line="240" w:lineRule="auto"/>
        <w:rPr>
          <w:b/>
          <w:lang w:val="da-DK"/>
        </w:rPr>
      </w:pPr>
      <w:r w:rsidRPr="002E1710">
        <w:rPr>
          <w:b/>
          <w:lang w:val="da-DK"/>
        </w:rPr>
        <w:t>Denne indlægsseddel blev s</w:t>
      </w:r>
      <w:r w:rsidR="00A918E6">
        <w:rPr>
          <w:b/>
          <w:lang w:val="da-DK"/>
        </w:rPr>
        <w:t>enest ændret</w:t>
      </w:r>
    </w:p>
    <w:p w:rsidR="00CE0B21" w:rsidRPr="002E1710" w:rsidRDefault="00CE0B21" w:rsidP="00F614C8">
      <w:pPr>
        <w:spacing w:line="240" w:lineRule="auto"/>
        <w:rPr>
          <w:b/>
          <w:lang w:val="da-DK"/>
        </w:rPr>
      </w:pPr>
    </w:p>
    <w:p w:rsidR="00F614C8" w:rsidRPr="002E1710" w:rsidRDefault="00F614C8" w:rsidP="00F614C8">
      <w:pPr>
        <w:spacing w:line="240" w:lineRule="auto"/>
        <w:rPr>
          <w:lang w:val="da-DK"/>
        </w:rPr>
      </w:pPr>
    </w:p>
    <w:p w:rsidR="00F614C8" w:rsidRPr="004F14D3" w:rsidRDefault="00A918E6" w:rsidP="00F614C8">
      <w:pPr>
        <w:spacing w:line="240" w:lineRule="auto"/>
        <w:rPr>
          <w:b/>
          <w:lang w:val="da-DK"/>
        </w:rPr>
      </w:pPr>
      <w:r w:rsidRPr="004F14D3">
        <w:rPr>
          <w:b/>
          <w:lang w:val="da-DK"/>
        </w:rPr>
        <w:t>Andre informationskilder</w:t>
      </w:r>
    </w:p>
    <w:p w:rsidR="00F614C8" w:rsidRPr="002E1710" w:rsidRDefault="00F614C8" w:rsidP="00F614C8">
      <w:pPr>
        <w:spacing w:line="240" w:lineRule="auto"/>
        <w:rPr>
          <w:lang w:val="da-DK"/>
        </w:rPr>
      </w:pPr>
    </w:p>
    <w:p w:rsidR="00F614C8" w:rsidRPr="002E1710" w:rsidRDefault="007B11AC" w:rsidP="00F614C8">
      <w:pPr>
        <w:suppressAutoHyphens/>
        <w:spacing w:line="240" w:lineRule="auto"/>
        <w:rPr>
          <w:lang w:val="da-DK"/>
        </w:rPr>
      </w:pPr>
      <w:r>
        <w:rPr>
          <w:lang w:val="da-DK"/>
        </w:rPr>
        <w:t>Du kan finde y</w:t>
      </w:r>
      <w:r w:rsidR="00F614C8" w:rsidRPr="002E1710">
        <w:rPr>
          <w:lang w:val="da-DK"/>
        </w:rPr>
        <w:t xml:space="preserve">derligere </w:t>
      </w:r>
      <w:r w:rsidR="00A918E6">
        <w:rPr>
          <w:lang w:val="da-DK"/>
        </w:rPr>
        <w:t>oplysninger</w:t>
      </w:r>
      <w:r w:rsidR="00A918E6" w:rsidRPr="002E1710">
        <w:rPr>
          <w:lang w:val="da-DK"/>
        </w:rPr>
        <w:t xml:space="preserve"> </w:t>
      </w:r>
      <w:r w:rsidR="00F614C8" w:rsidRPr="002E1710">
        <w:rPr>
          <w:lang w:val="da-DK"/>
        </w:rPr>
        <w:t xml:space="preserve">om </w:t>
      </w:r>
      <w:r w:rsidR="00A918E6">
        <w:rPr>
          <w:lang w:val="da-DK"/>
        </w:rPr>
        <w:t>dette lægemiddel</w:t>
      </w:r>
      <w:r w:rsidR="00F614C8" w:rsidRPr="002E1710">
        <w:rPr>
          <w:lang w:val="da-DK"/>
        </w:rPr>
        <w:t xml:space="preserve"> på Det </w:t>
      </w:r>
      <w:r w:rsidR="0012547E">
        <w:rPr>
          <w:lang w:val="da-DK"/>
        </w:rPr>
        <w:t>E</w:t>
      </w:r>
      <w:r w:rsidR="00F614C8" w:rsidRPr="002E1710">
        <w:rPr>
          <w:lang w:val="da-DK"/>
        </w:rPr>
        <w:t>uropæi</w:t>
      </w:r>
      <w:r>
        <w:rPr>
          <w:lang w:val="da-DK"/>
        </w:rPr>
        <w:t>s</w:t>
      </w:r>
      <w:r w:rsidR="00F614C8" w:rsidRPr="002E1710">
        <w:rPr>
          <w:lang w:val="da-DK"/>
        </w:rPr>
        <w:t xml:space="preserve">ke Lægemiddelagenturs hjemmeside </w:t>
      </w:r>
      <w:hyperlink r:id="rId19" w:history="1">
        <w:r w:rsidR="00D95CBE" w:rsidRPr="00F85F5B">
          <w:rPr>
            <w:rStyle w:val="Hyperlink"/>
            <w:lang w:val="da-DK"/>
          </w:rPr>
          <w:t>http://www.ema.europa.eu</w:t>
        </w:r>
      </w:hyperlink>
    </w:p>
    <w:p w:rsidR="00244F08" w:rsidRPr="002E1710" w:rsidRDefault="00F614C8" w:rsidP="00F614C8">
      <w:pPr>
        <w:spacing w:line="240" w:lineRule="auto"/>
        <w:jc w:val="center"/>
        <w:rPr>
          <w:b/>
          <w:lang w:val="da-DK"/>
        </w:rPr>
      </w:pPr>
      <w:r w:rsidRPr="002E1710">
        <w:rPr>
          <w:lang w:val="da-DK"/>
        </w:rPr>
        <w:br w:type="page"/>
      </w:r>
      <w:r w:rsidR="00244F08" w:rsidRPr="002E1710">
        <w:rPr>
          <w:b/>
          <w:lang w:val="da-DK"/>
        </w:rPr>
        <w:t>I</w:t>
      </w:r>
      <w:r w:rsidR="00A918E6">
        <w:rPr>
          <w:b/>
          <w:lang w:val="da-DK"/>
        </w:rPr>
        <w:t>ndlægsseddel</w:t>
      </w:r>
      <w:r w:rsidR="00244F08" w:rsidRPr="002E1710">
        <w:rPr>
          <w:b/>
          <w:lang w:val="da-DK"/>
        </w:rPr>
        <w:t>: I</w:t>
      </w:r>
      <w:r w:rsidR="00A918E6">
        <w:rPr>
          <w:b/>
          <w:lang w:val="da-DK"/>
        </w:rPr>
        <w:t>nformation til brugeren</w:t>
      </w:r>
    </w:p>
    <w:p w:rsidR="00244F08" w:rsidRPr="002E1710" w:rsidRDefault="00244F08" w:rsidP="00244F08">
      <w:pPr>
        <w:spacing w:line="240" w:lineRule="auto"/>
        <w:jc w:val="center"/>
        <w:rPr>
          <w:b/>
          <w:lang w:val="da-DK"/>
        </w:rPr>
      </w:pPr>
    </w:p>
    <w:p w:rsidR="00244F08" w:rsidRPr="002E1710" w:rsidRDefault="00244F08" w:rsidP="00244F08">
      <w:pPr>
        <w:spacing w:line="240" w:lineRule="auto"/>
        <w:jc w:val="center"/>
        <w:rPr>
          <w:lang w:val="da-DK"/>
        </w:rPr>
      </w:pPr>
      <w:r w:rsidRPr="002E1710">
        <w:rPr>
          <w:b/>
          <w:lang w:val="da-DK"/>
        </w:rPr>
        <w:t>Stalevo 100</w:t>
      </w:r>
      <w:r w:rsidR="00F525DD">
        <w:rPr>
          <w:lang w:val="da-DK"/>
        </w:rPr>
        <w:t> </w:t>
      </w:r>
      <w:r w:rsidR="000D26D8" w:rsidRPr="002E1710">
        <w:rPr>
          <w:b/>
          <w:lang w:val="da-DK"/>
        </w:rPr>
        <w:t>mg</w:t>
      </w:r>
      <w:r w:rsidRPr="002E1710">
        <w:rPr>
          <w:b/>
          <w:lang w:val="da-DK"/>
        </w:rPr>
        <w:t>/25</w:t>
      </w:r>
      <w:r w:rsidR="00F525DD">
        <w:rPr>
          <w:lang w:val="da-DK"/>
        </w:rPr>
        <w:t> </w:t>
      </w:r>
      <w:r w:rsidR="000D26D8" w:rsidRPr="002E1710">
        <w:rPr>
          <w:b/>
          <w:lang w:val="da-DK"/>
        </w:rPr>
        <w:t>mg</w:t>
      </w:r>
      <w:r w:rsidRPr="002E1710">
        <w:rPr>
          <w:b/>
          <w:lang w:val="da-DK"/>
        </w:rPr>
        <w:t>/200</w:t>
      </w:r>
      <w:r w:rsidR="00F525DD">
        <w:rPr>
          <w:lang w:val="da-DK"/>
        </w:rPr>
        <w:t> </w:t>
      </w:r>
      <w:r w:rsidRPr="002E1710">
        <w:rPr>
          <w:b/>
          <w:lang w:val="da-DK"/>
        </w:rPr>
        <w:t>mg filmovertrukne tabletter</w:t>
      </w:r>
    </w:p>
    <w:p w:rsidR="00244F08" w:rsidRPr="002E1710" w:rsidRDefault="007F5A69" w:rsidP="00244F08">
      <w:pPr>
        <w:spacing w:line="240" w:lineRule="auto"/>
        <w:jc w:val="center"/>
        <w:rPr>
          <w:lang w:val="da-DK"/>
        </w:rPr>
      </w:pPr>
      <w:r>
        <w:rPr>
          <w:lang w:val="da-DK"/>
        </w:rPr>
        <w:t>l</w:t>
      </w:r>
      <w:r w:rsidRPr="002E1710">
        <w:rPr>
          <w:lang w:val="da-DK"/>
        </w:rPr>
        <w:t>evodopa</w:t>
      </w:r>
      <w:r w:rsidR="00244F08" w:rsidRPr="002E1710">
        <w:rPr>
          <w:lang w:val="da-DK"/>
        </w:rPr>
        <w:t>/carbidopa/</w:t>
      </w:r>
      <w:r w:rsidR="00651736">
        <w:rPr>
          <w:lang w:val="da-DK"/>
        </w:rPr>
        <w:t>entacapon</w:t>
      </w:r>
    </w:p>
    <w:p w:rsidR="00244F08" w:rsidRPr="002E1710" w:rsidRDefault="00244F08" w:rsidP="00244F08">
      <w:pPr>
        <w:spacing w:line="240" w:lineRule="auto"/>
        <w:jc w:val="center"/>
        <w:rPr>
          <w:lang w:val="da-DK"/>
        </w:rPr>
      </w:pPr>
    </w:p>
    <w:p w:rsidR="00244F08" w:rsidRPr="004F14D3" w:rsidRDefault="00244F08" w:rsidP="00244F08">
      <w:pPr>
        <w:spacing w:line="240" w:lineRule="auto"/>
        <w:ind w:right="-2"/>
        <w:rPr>
          <w:b/>
          <w:lang w:val="da-DK"/>
        </w:rPr>
      </w:pPr>
      <w:r w:rsidRPr="002E1710">
        <w:rPr>
          <w:b/>
          <w:lang w:val="da-DK"/>
        </w:rPr>
        <w:t xml:space="preserve">Læs denne indlægsseddel grundigt, inden du begynder at tage </w:t>
      </w:r>
      <w:r w:rsidR="00A918E6" w:rsidRPr="004F14D3">
        <w:rPr>
          <w:b/>
          <w:lang w:val="da-DK"/>
        </w:rPr>
        <w:t>dette lægemiddel, da den indeholder vigtige oplysninger</w:t>
      </w:r>
      <w:r w:rsidRPr="004F14D3">
        <w:rPr>
          <w:b/>
          <w:lang w:val="da-DK"/>
        </w:rPr>
        <w:t>.</w:t>
      </w:r>
    </w:p>
    <w:p w:rsidR="00244F08" w:rsidRPr="004F14D3" w:rsidRDefault="00244F08" w:rsidP="003C18D0">
      <w:pPr>
        <w:numPr>
          <w:ilvl w:val="0"/>
          <w:numId w:val="8"/>
        </w:numPr>
        <w:tabs>
          <w:tab w:val="left" w:pos="567"/>
        </w:tabs>
        <w:spacing w:line="240" w:lineRule="auto"/>
        <w:ind w:right="-2"/>
        <w:rPr>
          <w:lang w:val="da-DK"/>
        </w:rPr>
      </w:pPr>
      <w:r w:rsidRPr="004F14D3">
        <w:rPr>
          <w:lang w:val="da-DK"/>
        </w:rPr>
        <w:t>Gem indlægssedlen. Du kan få brug for at læse den igen.</w:t>
      </w:r>
    </w:p>
    <w:p w:rsidR="00244F08" w:rsidRPr="002E1710" w:rsidRDefault="00244F08" w:rsidP="003C18D0">
      <w:pPr>
        <w:numPr>
          <w:ilvl w:val="0"/>
          <w:numId w:val="8"/>
        </w:numPr>
        <w:tabs>
          <w:tab w:val="left" w:pos="567"/>
        </w:tabs>
        <w:spacing w:line="240" w:lineRule="auto"/>
        <w:rPr>
          <w:lang w:val="da-DK"/>
        </w:rPr>
      </w:pPr>
      <w:r w:rsidRPr="002E1710">
        <w:rPr>
          <w:lang w:val="da-DK"/>
        </w:rPr>
        <w:t>Spørg lægen eller apotek</w:t>
      </w:r>
      <w:r w:rsidR="0030161B">
        <w:rPr>
          <w:lang w:val="da-DK"/>
        </w:rPr>
        <w:t>spersonal</w:t>
      </w:r>
      <w:r w:rsidRPr="002E1710">
        <w:rPr>
          <w:lang w:val="da-DK"/>
        </w:rPr>
        <w:t>et, hvis der er mere, du vil vide.</w:t>
      </w:r>
    </w:p>
    <w:p w:rsidR="00244F08" w:rsidRPr="002E1710" w:rsidRDefault="00244F08" w:rsidP="003C18D0">
      <w:pPr>
        <w:numPr>
          <w:ilvl w:val="0"/>
          <w:numId w:val="8"/>
        </w:numPr>
        <w:tabs>
          <w:tab w:val="left" w:pos="567"/>
        </w:tabs>
        <w:spacing w:line="240" w:lineRule="auto"/>
        <w:ind w:right="-2"/>
        <w:rPr>
          <w:b/>
          <w:lang w:val="da-DK"/>
        </w:rPr>
      </w:pPr>
      <w:r w:rsidRPr="002E1710">
        <w:rPr>
          <w:lang w:val="da-DK"/>
        </w:rPr>
        <w:t xml:space="preserve">Lægen har ordineret Stalevo til dig personligt. Lad derfor være med at give </w:t>
      </w:r>
      <w:r w:rsidR="00D42E96">
        <w:rPr>
          <w:lang w:val="da-DK"/>
        </w:rPr>
        <w:t>medicinen</w:t>
      </w:r>
      <w:r w:rsidRPr="002E1710">
        <w:rPr>
          <w:lang w:val="da-DK"/>
        </w:rPr>
        <w:t xml:space="preserve"> til andre. Det kan være skadeligt for andre, selvom de har</w:t>
      </w:r>
      <w:r w:rsidR="005C0145">
        <w:rPr>
          <w:lang w:val="da-DK"/>
        </w:rPr>
        <w:t xml:space="preserve"> de</w:t>
      </w:r>
      <w:r w:rsidRPr="002E1710">
        <w:rPr>
          <w:lang w:val="da-DK"/>
        </w:rPr>
        <w:t xml:space="preserve"> samme symptomer, som du har.</w:t>
      </w:r>
    </w:p>
    <w:p w:rsidR="00244F08" w:rsidRPr="002E1710" w:rsidRDefault="00D42E96" w:rsidP="003C18D0">
      <w:pPr>
        <w:numPr>
          <w:ilvl w:val="0"/>
          <w:numId w:val="8"/>
        </w:numPr>
        <w:tabs>
          <w:tab w:val="left" w:pos="567"/>
        </w:tabs>
        <w:spacing w:line="240" w:lineRule="auto"/>
        <w:ind w:right="-2"/>
        <w:rPr>
          <w:b/>
          <w:lang w:val="da-DK"/>
        </w:rPr>
      </w:pPr>
      <w:r>
        <w:rPr>
          <w:lang w:val="da-DK"/>
        </w:rPr>
        <w:t>Kontakt</w:t>
      </w:r>
      <w:r w:rsidR="00244F08" w:rsidRPr="002E1710">
        <w:rPr>
          <w:lang w:val="da-DK"/>
        </w:rPr>
        <w:t xml:space="preserve"> lægen eller apotek</w:t>
      </w:r>
      <w:r w:rsidR="005C0145">
        <w:rPr>
          <w:lang w:val="da-DK"/>
        </w:rPr>
        <w:t>spersonal</w:t>
      </w:r>
      <w:r w:rsidR="00244F08" w:rsidRPr="002E1710">
        <w:rPr>
          <w:lang w:val="da-DK"/>
        </w:rPr>
        <w:t xml:space="preserve">et, hvis du får bivirkninger, </w:t>
      </w:r>
      <w:r w:rsidR="007F5A69">
        <w:rPr>
          <w:lang w:val="da-DK"/>
        </w:rPr>
        <w:t xml:space="preserve">herunder bivirkninger, </w:t>
      </w:r>
      <w:r w:rsidR="00F370DF">
        <w:rPr>
          <w:lang w:val="da-DK"/>
        </w:rPr>
        <w:t>som ikke er nævnt i denne indlægsseddel</w:t>
      </w:r>
      <w:r w:rsidR="00244F08" w:rsidRPr="002E1710">
        <w:rPr>
          <w:lang w:val="da-DK"/>
        </w:rPr>
        <w:t>.</w:t>
      </w:r>
      <w:r>
        <w:rPr>
          <w:lang w:val="da-DK"/>
        </w:rPr>
        <w:t xml:space="preserve"> Se punkt 4.</w:t>
      </w:r>
    </w:p>
    <w:p w:rsidR="00244F08" w:rsidRDefault="00244F08" w:rsidP="00244F08">
      <w:pPr>
        <w:spacing w:line="240" w:lineRule="auto"/>
        <w:ind w:right="-2"/>
        <w:rPr>
          <w:lang w:val="da-DK"/>
        </w:rPr>
      </w:pPr>
    </w:p>
    <w:p w:rsidR="003E55F8" w:rsidRPr="00B13734" w:rsidRDefault="003E55F8" w:rsidP="003E55F8">
      <w:pPr>
        <w:spacing w:line="240" w:lineRule="auto"/>
        <w:ind w:right="-2"/>
        <w:rPr>
          <w:lang w:val="da-DK"/>
        </w:rPr>
      </w:pPr>
      <w:r w:rsidRPr="007F7829">
        <w:rPr>
          <w:szCs w:val="22"/>
          <w:lang w:val="da-DK"/>
        </w:rPr>
        <w:t xml:space="preserve">Se den nyeste indlægsseddel på </w:t>
      </w:r>
      <w:hyperlink r:id="rId20" w:history="1">
        <w:r w:rsidRPr="007F7829">
          <w:rPr>
            <w:rStyle w:val="Hyperlink"/>
            <w:szCs w:val="22"/>
            <w:lang w:val="da-DK"/>
          </w:rPr>
          <w:t>www.indlaegsseddel.dk</w:t>
        </w:r>
      </w:hyperlink>
      <w:r w:rsidRPr="007F7829">
        <w:rPr>
          <w:rStyle w:val="Hyperlink"/>
          <w:szCs w:val="22"/>
          <w:lang w:val="da-DK"/>
        </w:rPr>
        <w:t>.</w:t>
      </w:r>
    </w:p>
    <w:p w:rsidR="003E55F8" w:rsidRPr="002E1710" w:rsidRDefault="003E55F8" w:rsidP="00244F08">
      <w:pPr>
        <w:spacing w:line="240" w:lineRule="auto"/>
        <w:ind w:right="-2"/>
        <w:rPr>
          <w:lang w:val="da-DK"/>
        </w:rPr>
      </w:pPr>
    </w:p>
    <w:p w:rsidR="00244F08" w:rsidRPr="002E1710" w:rsidRDefault="00244F08" w:rsidP="00244F08">
      <w:pPr>
        <w:spacing w:line="240" w:lineRule="auto"/>
        <w:ind w:right="-2"/>
        <w:rPr>
          <w:lang w:val="da-DK"/>
        </w:rPr>
      </w:pPr>
      <w:r w:rsidRPr="002E1710">
        <w:rPr>
          <w:b/>
          <w:lang w:val="da-DK"/>
        </w:rPr>
        <w:t>Oversigt over indlægssedlen</w:t>
      </w:r>
      <w:r w:rsidRPr="002E1710">
        <w:rPr>
          <w:lang w:val="da-DK"/>
        </w:rPr>
        <w:t>:</w:t>
      </w:r>
    </w:p>
    <w:p w:rsidR="00244F08" w:rsidRPr="002E1710" w:rsidRDefault="00244F08" w:rsidP="00244F08">
      <w:pPr>
        <w:spacing w:line="240" w:lineRule="auto"/>
        <w:ind w:left="567" w:right="-29" w:hanging="567"/>
        <w:rPr>
          <w:lang w:val="da-DK"/>
        </w:rPr>
      </w:pPr>
      <w:r w:rsidRPr="002E1710">
        <w:rPr>
          <w:lang w:val="da-DK"/>
        </w:rPr>
        <w:t>1.</w:t>
      </w:r>
      <w:r w:rsidRPr="002E1710">
        <w:rPr>
          <w:lang w:val="da-DK"/>
        </w:rPr>
        <w:tab/>
      </w:r>
      <w:r w:rsidR="007B11AC">
        <w:rPr>
          <w:lang w:val="da-DK"/>
        </w:rPr>
        <w:t>Virkning og anvendelse</w:t>
      </w:r>
    </w:p>
    <w:p w:rsidR="00244F08" w:rsidRPr="002E1710" w:rsidRDefault="00244F08" w:rsidP="00244F08">
      <w:pPr>
        <w:spacing w:line="240" w:lineRule="auto"/>
        <w:ind w:left="567" w:right="-29" w:hanging="567"/>
        <w:rPr>
          <w:lang w:val="da-DK"/>
        </w:rPr>
      </w:pPr>
      <w:r w:rsidRPr="002E1710">
        <w:rPr>
          <w:lang w:val="da-DK"/>
        </w:rPr>
        <w:t>2.</w:t>
      </w:r>
      <w:r w:rsidRPr="002E1710">
        <w:rPr>
          <w:lang w:val="da-DK"/>
        </w:rPr>
        <w:tab/>
        <w:t>Det skal du vide, før du begynder at tage Stalevo</w:t>
      </w:r>
    </w:p>
    <w:p w:rsidR="00244F08" w:rsidRPr="002E1710" w:rsidRDefault="00244F08" w:rsidP="00244F08">
      <w:pPr>
        <w:spacing w:line="240" w:lineRule="auto"/>
        <w:ind w:left="567" w:right="-29" w:hanging="567"/>
        <w:rPr>
          <w:lang w:val="da-DK"/>
        </w:rPr>
      </w:pPr>
      <w:r w:rsidRPr="002E1710">
        <w:rPr>
          <w:lang w:val="da-DK"/>
        </w:rPr>
        <w:t>3.</w:t>
      </w:r>
      <w:r w:rsidRPr="002E1710">
        <w:rPr>
          <w:lang w:val="da-DK"/>
        </w:rPr>
        <w:tab/>
        <w:t>Sådan skal du tage Stalevo</w:t>
      </w:r>
    </w:p>
    <w:p w:rsidR="00244F08" w:rsidRPr="002E1710" w:rsidRDefault="00244F08" w:rsidP="00244F08">
      <w:pPr>
        <w:spacing w:line="240" w:lineRule="auto"/>
        <w:ind w:left="567" w:right="-29" w:hanging="567"/>
        <w:rPr>
          <w:lang w:val="da-DK"/>
        </w:rPr>
      </w:pPr>
      <w:r w:rsidRPr="002E1710">
        <w:rPr>
          <w:lang w:val="da-DK"/>
        </w:rPr>
        <w:t>4.</w:t>
      </w:r>
      <w:r w:rsidRPr="002E1710">
        <w:rPr>
          <w:lang w:val="da-DK"/>
        </w:rPr>
        <w:tab/>
        <w:t>Bivirkninger</w:t>
      </w:r>
    </w:p>
    <w:p w:rsidR="00244F08" w:rsidRPr="002E1710" w:rsidRDefault="00244F08" w:rsidP="00244F08">
      <w:pPr>
        <w:spacing w:line="240" w:lineRule="auto"/>
        <w:ind w:left="567" w:right="-29" w:hanging="567"/>
        <w:rPr>
          <w:lang w:val="da-DK"/>
        </w:rPr>
      </w:pPr>
      <w:r w:rsidRPr="002E1710">
        <w:rPr>
          <w:lang w:val="da-DK"/>
        </w:rPr>
        <w:t>5.</w:t>
      </w:r>
      <w:r w:rsidRPr="002E1710">
        <w:rPr>
          <w:lang w:val="da-DK"/>
        </w:rPr>
        <w:tab/>
      </w:r>
      <w:r w:rsidR="007B11AC">
        <w:rPr>
          <w:lang w:val="da-DK"/>
        </w:rPr>
        <w:t>Opbevaring</w:t>
      </w:r>
    </w:p>
    <w:p w:rsidR="00244F08" w:rsidRPr="002E1710" w:rsidRDefault="00244F08" w:rsidP="00244F08">
      <w:pPr>
        <w:spacing w:line="240" w:lineRule="auto"/>
        <w:ind w:left="567" w:right="-29" w:hanging="567"/>
        <w:rPr>
          <w:lang w:val="da-DK"/>
        </w:rPr>
      </w:pPr>
      <w:r w:rsidRPr="002E1710">
        <w:rPr>
          <w:lang w:val="da-DK"/>
        </w:rPr>
        <w:t>6.</w:t>
      </w:r>
      <w:r w:rsidRPr="002E1710">
        <w:rPr>
          <w:lang w:val="da-DK"/>
        </w:rPr>
        <w:tab/>
      </w:r>
      <w:r w:rsidR="005C0145">
        <w:rPr>
          <w:lang w:val="da-DK"/>
        </w:rPr>
        <w:t>Pakningsstørrelser og y</w:t>
      </w:r>
      <w:r w:rsidRPr="002E1710">
        <w:rPr>
          <w:lang w:val="da-DK"/>
        </w:rPr>
        <w:t>derligere oplysninger</w:t>
      </w:r>
    </w:p>
    <w:p w:rsidR="00244F08" w:rsidRPr="002E1710" w:rsidRDefault="00244F08" w:rsidP="00244F08">
      <w:pPr>
        <w:spacing w:line="240" w:lineRule="auto"/>
        <w:ind w:right="-2"/>
        <w:rPr>
          <w:lang w:val="da-DK"/>
        </w:rPr>
      </w:pPr>
    </w:p>
    <w:p w:rsidR="00244F08" w:rsidRPr="002E1710" w:rsidRDefault="00244F08" w:rsidP="00244F08">
      <w:pPr>
        <w:spacing w:line="240" w:lineRule="auto"/>
        <w:ind w:right="-2"/>
        <w:rPr>
          <w:lang w:val="da-DK"/>
        </w:rPr>
      </w:pPr>
    </w:p>
    <w:p w:rsidR="00244F08" w:rsidRPr="002E1710" w:rsidRDefault="00244F08" w:rsidP="00244F08">
      <w:pPr>
        <w:suppressAutoHyphens/>
        <w:spacing w:line="240" w:lineRule="auto"/>
        <w:ind w:left="567" w:hanging="567"/>
        <w:rPr>
          <w:lang w:val="da-DK"/>
        </w:rPr>
      </w:pPr>
      <w:r w:rsidRPr="002E1710">
        <w:rPr>
          <w:b/>
          <w:lang w:val="da-DK"/>
        </w:rPr>
        <w:t>1.</w:t>
      </w:r>
      <w:r w:rsidRPr="002E1710">
        <w:rPr>
          <w:b/>
          <w:lang w:val="da-DK"/>
        </w:rPr>
        <w:tab/>
        <w:t>V</w:t>
      </w:r>
      <w:r w:rsidR="005C0145">
        <w:rPr>
          <w:b/>
          <w:lang w:val="da-DK"/>
        </w:rPr>
        <w:t>irkning og anvendelse</w:t>
      </w:r>
    </w:p>
    <w:p w:rsidR="00244F08" w:rsidRPr="00973DF6" w:rsidRDefault="00244F08" w:rsidP="00244F08">
      <w:pPr>
        <w:suppressAutoHyphens/>
        <w:spacing w:line="240" w:lineRule="auto"/>
        <w:rPr>
          <w:b/>
          <w:lang w:val="da-DK"/>
        </w:rPr>
      </w:pPr>
    </w:p>
    <w:p w:rsidR="000D26D8" w:rsidRPr="002E1710" w:rsidRDefault="00244F08" w:rsidP="00244F08">
      <w:pPr>
        <w:suppressAutoHyphens/>
        <w:spacing w:line="240" w:lineRule="auto"/>
        <w:rPr>
          <w:lang w:val="da-DK"/>
        </w:rPr>
      </w:pPr>
      <w:r w:rsidRPr="002E1710">
        <w:rPr>
          <w:lang w:val="da-DK"/>
        </w:rPr>
        <w:t xml:space="preserve">Stalevo indeholder tre virksomme stoffer </w:t>
      </w:r>
      <w:r w:rsidR="000D26D8" w:rsidRPr="002E1710">
        <w:rPr>
          <w:lang w:val="da-DK"/>
        </w:rPr>
        <w:t xml:space="preserve">(levodopa, carbidopa, </w:t>
      </w:r>
      <w:r w:rsidR="00651736">
        <w:rPr>
          <w:lang w:val="da-DK"/>
        </w:rPr>
        <w:t>entacapon</w:t>
      </w:r>
      <w:r w:rsidR="000D26D8" w:rsidRPr="002E1710">
        <w:rPr>
          <w:lang w:val="da-DK"/>
        </w:rPr>
        <w:t xml:space="preserve">) </w:t>
      </w:r>
      <w:r w:rsidRPr="002E1710">
        <w:rPr>
          <w:lang w:val="da-DK"/>
        </w:rPr>
        <w:t xml:space="preserve">i </w:t>
      </w:r>
      <w:r w:rsidR="000D26D8" w:rsidRPr="002E1710">
        <w:rPr>
          <w:lang w:val="da-DK"/>
        </w:rPr>
        <w:t>é</w:t>
      </w:r>
      <w:r w:rsidRPr="002E1710">
        <w:rPr>
          <w:lang w:val="da-DK"/>
        </w:rPr>
        <w:t>n filmovertrukke</w:t>
      </w:r>
      <w:r w:rsidR="000D26D8" w:rsidRPr="002E1710">
        <w:rPr>
          <w:lang w:val="da-DK"/>
        </w:rPr>
        <w:t>t</w:t>
      </w:r>
      <w:r w:rsidRPr="002E1710">
        <w:rPr>
          <w:lang w:val="da-DK"/>
        </w:rPr>
        <w:t xml:space="preserve"> tablet. </w:t>
      </w:r>
      <w:r w:rsidR="00313B23">
        <w:rPr>
          <w:lang w:val="da-DK"/>
        </w:rPr>
        <w:t>Stalevo bruges til behandling af</w:t>
      </w:r>
      <w:r w:rsidR="000D26D8" w:rsidRPr="002E1710">
        <w:rPr>
          <w:lang w:val="da-DK"/>
        </w:rPr>
        <w:t xml:space="preserve"> Parkinsons sygdom.</w:t>
      </w:r>
    </w:p>
    <w:p w:rsidR="000D26D8" w:rsidRPr="002E1710" w:rsidRDefault="000D26D8" w:rsidP="00244F08">
      <w:pPr>
        <w:suppressAutoHyphens/>
        <w:spacing w:line="240" w:lineRule="auto"/>
        <w:rPr>
          <w:lang w:val="da-DK"/>
        </w:rPr>
      </w:pPr>
    </w:p>
    <w:p w:rsidR="00244F08" w:rsidRPr="002E1710" w:rsidRDefault="000D26D8" w:rsidP="00244F08">
      <w:pPr>
        <w:suppressAutoHyphens/>
        <w:spacing w:line="240" w:lineRule="auto"/>
        <w:rPr>
          <w:lang w:val="da-DK"/>
        </w:rPr>
      </w:pPr>
      <w:r w:rsidRPr="002E1710">
        <w:rPr>
          <w:lang w:val="da-DK"/>
        </w:rPr>
        <w:t xml:space="preserve">Parkinsons sygdom skyldes lavt indhold i hjernen af et stof, der kaldes dopamin. Levodopa øger mængden af dopamin og </w:t>
      </w:r>
      <w:r w:rsidR="00085034" w:rsidRPr="002E1710">
        <w:rPr>
          <w:lang w:val="da-DK"/>
        </w:rPr>
        <w:t>nedsætter herved symptomerne på</w:t>
      </w:r>
      <w:r w:rsidRPr="002E1710">
        <w:rPr>
          <w:lang w:val="da-DK"/>
        </w:rPr>
        <w:t xml:space="preserve"> Parkinsons sygdom. </w:t>
      </w:r>
      <w:r w:rsidR="00244F08" w:rsidRPr="002E1710">
        <w:rPr>
          <w:lang w:val="da-DK"/>
        </w:rPr>
        <w:t xml:space="preserve">Carbidopa og </w:t>
      </w:r>
      <w:r w:rsidR="00651736">
        <w:rPr>
          <w:lang w:val="da-DK"/>
        </w:rPr>
        <w:t>entacapon</w:t>
      </w:r>
      <w:r w:rsidR="00244F08" w:rsidRPr="002E1710">
        <w:rPr>
          <w:lang w:val="da-DK"/>
        </w:rPr>
        <w:t xml:space="preserve"> forbedrer levodopa</w:t>
      </w:r>
      <w:r w:rsidR="0037082E">
        <w:rPr>
          <w:lang w:val="da-DK"/>
        </w:rPr>
        <w:t>s antiparkinson-virkning</w:t>
      </w:r>
      <w:r w:rsidR="00244F08" w:rsidRPr="002E1710">
        <w:rPr>
          <w:lang w:val="da-DK"/>
        </w:rPr>
        <w:t>.</w:t>
      </w:r>
    </w:p>
    <w:p w:rsidR="00244F08" w:rsidRPr="002E1710" w:rsidRDefault="00244F08" w:rsidP="00244F08">
      <w:pPr>
        <w:suppressAutoHyphens/>
        <w:spacing w:line="240" w:lineRule="auto"/>
        <w:rPr>
          <w:lang w:val="da-DK"/>
        </w:rPr>
      </w:pPr>
    </w:p>
    <w:p w:rsidR="00244F08" w:rsidRPr="002E1710" w:rsidRDefault="00244F08" w:rsidP="00244F08">
      <w:pPr>
        <w:suppressAutoHyphens/>
        <w:spacing w:line="240" w:lineRule="auto"/>
        <w:rPr>
          <w:lang w:val="da-DK"/>
        </w:rPr>
      </w:pPr>
    </w:p>
    <w:p w:rsidR="00244F08" w:rsidRPr="002E1710" w:rsidRDefault="00244F08" w:rsidP="00244F08">
      <w:pPr>
        <w:suppressAutoHyphens/>
        <w:spacing w:line="240" w:lineRule="auto"/>
        <w:ind w:left="567" w:hanging="567"/>
        <w:rPr>
          <w:b/>
          <w:lang w:val="da-DK"/>
        </w:rPr>
      </w:pPr>
      <w:r w:rsidRPr="002E1710">
        <w:rPr>
          <w:b/>
          <w:lang w:val="da-DK"/>
        </w:rPr>
        <w:t>2.</w:t>
      </w:r>
      <w:r w:rsidRPr="002E1710">
        <w:rPr>
          <w:b/>
          <w:lang w:val="da-DK"/>
        </w:rPr>
        <w:tab/>
        <w:t>D</w:t>
      </w:r>
      <w:r w:rsidR="002B08F1">
        <w:rPr>
          <w:b/>
          <w:lang w:val="da-DK"/>
        </w:rPr>
        <w:t>et skal du vide, før du begynder at tage Stalevo</w:t>
      </w:r>
    </w:p>
    <w:p w:rsidR="00244F08" w:rsidRPr="002E1710" w:rsidRDefault="00244F08" w:rsidP="00244F08">
      <w:pPr>
        <w:suppressAutoHyphens/>
        <w:spacing w:line="240" w:lineRule="auto"/>
        <w:ind w:left="567" w:hanging="567"/>
        <w:rPr>
          <w:lang w:val="da-DK"/>
        </w:rPr>
      </w:pPr>
    </w:p>
    <w:p w:rsidR="00244F08" w:rsidRPr="002E1710" w:rsidRDefault="00244F08" w:rsidP="00244F08">
      <w:pPr>
        <w:suppressAutoHyphens/>
        <w:spacing w:line="240" w:lineRule="auto"/>
        <w:ind w:left="426" w:hanging="426"/>
        <w:rPr>
          <w:b/>
          <w:lang w:val="da-DK"/>
        </w:rPr>
      </w:pPr>
      <w:r w:rsidRPr="002E1710">
        <w:rPr>
          <w:b/>
          <w:lang w:val="da-DK"/>
        </w:rPr>
        <w:t>Tag ikke Stalevo</w:t>
      </w:r>
      <w:r w:rsidR="005D2EE6">
        <w:rPr>
          <w:b/>
          <w:lang w:val="da-DK"/>
        </w:rPr>
        <w:t>, hvis du</w:t>
      </w:r>
    </w:p>
    <w:p w:rsidR="00244F08" w:rsidRPr="002E1710" w:rsidRDefault="00244F08" w:rsidP="00244F08">
      <w:pPr>
        <w:suppressAutoHyphens/>
        <w:spacing w:line="240" w:lineRule="auto"/>
        <w:ind w:left="426" w:hanging="426"/>
        <w:rPr>
          <w:b/>
          <w:lang w:val="da-DK"/>
        </w:rPr>
      </w:pPr>
    </w:p>
    <w:p w:rsidR="00244F08" w:rsidRPr="002E1710" w:rsidRDefault="00244F08" w:rsidP="00C02979">
      <w:pPr>
        <w:numPr>
          <w:ilvl w:val="0"/>
          <w:numId w:val="49"/>
        </w:numPr>
        <w:tabs>
          <w:tab w:val="clear" w:pos="567"/>
        </w:tabs>
        <w:suppressAutoHyphens/>
        <w:spacing w:line="240" w:lineRule="auto"/>
        <w:rPr>
          <w:lang w:val="da-DK"/>
        </w:rPr>
      </w:pPr>
      <w:r w:rsidRPr="002E1710">
        <w:rPr>
          <w:lang w:val="da-DK"/>
        </w:rPr>
        <w:t xml:space="preserve">er allergisk over for levodopa, carbidopa eller </w:t>
      </w:r>
      <w:r w:rsidR="00651736">
        <w:rPr>
          <w:lang w:val="da-DK"/>
        </w:rPr>
        <w:t>entacapon</w:t>
      </w:r>
      <w:r w:rsidRPr="002E1710">
        <w:rPr>
          <w:lang w:val="da-DK"/>
        </w:rPr>
        <w:t xml:space="preserve"> eller et af de øvrige indholdsstoffer i </w:t>
      </w:r>
      <w:r w:rsidR="002B08F1">
        <w:rPr>
          <w:lang w:val="da-DK"/>
        </w:rPr>
        <w:t>dette lægemiddel (angivet i punkt 6)</w:t>
      </w:r>
    </w:p>
    <w:p w:rsidR="00244F08" w:rsidRPr="002E1710" w:rsidRDefault="00244F08" w:rsidP="00C02979">
      <w:pPr>
        <w:numPr>
          <w:ilvl w:val="0"/>
          <w:numId w:val="49"/>
        </w:numPr>
        <w:tabs>
          <w:tab w:val="clear" w:pos="567"/>
        </w:tabs>
        <w:suppressAutoHyphens/>
        <w:spacing w:line="240" w:lineRule="auto"/>
        <w:rPr>
          <w:lang w:val="da-DK"/>
        </w:rPr>
      </w:pPr>
      <w:r w:rsidRPr="002E1710">
        <w:rPr>
          <w:lang w:val="da-DK"/>
        </w:rPr>
        <w:t>har snævervinklet glaukom</w:t>
      </w:r>
      <w:r w:rsidR="002B4144">
        <w:rPr>
          <w:lang w:val="da-DK"/>
        </w:rPr>
        <w:t xml:space="preserve"> (en øjensygdom</w:t>
      </w:r>
      <w:r w:rsidRPr="002E1710">
        <w:rPr>
          <w:lang w:val="da-DK"/>
        </w:rPr>
        <w:t>)</w:t>
      </w:r>
    </w:p>
    <w:p w:rsidR="00244F08" w:rsidRPr="002E1710" w:rsidRDefault="00244F08" w:rsidP="00C02979">
      <w:pPr>
        <w:numPr>
          <w:ilvl w:val="0"/>
          <w:numId w:val="49"/>
        </w:numPr>
        <w:tabs>
          <w:tab w:val="clear" w:pos="567"/>
        </w:tabs>
        <w:suppressAutoHyphens/>
        <w:spacing w:line="240" w:lineRule="auto"/>
        <w:rPr>
          <w:lang w:val="da-DK"/>
        </w:rPr>
      </w:pPr>
      <w:r w:rsidRPr="002E1710">
        <w:rPr>
          <w:lang w:val="da-DK"/>
        </w:rPr>
        <w:t xml:space="preserve">har </w:t>
      </w:r>
      <w:r w:rsidR="00727B88">
        <w:rPr>
          <w:lang w:val="da-DK"/>
        </w:rPr>
        <w:t>en svulst</w:t>
      </w:r>
      <w:r w:rsidRPr="002E1710">
        <w:rPr>
          <w:lang w:val="da-DK"/>
        </w:rPr>
        <w:t xml:space="preserve"> i binyrerne</w:t>
      </w:r>
    </w:p>
    <w:p w:rsidR="00244F08" w:rsidRPr="002E1710" w:rsidRDefault="00244F08" w:rsidP="00C02979">
      <w:pPr>
        <w:numPr>
          <w:ilvl w:val="0"/>
          <w:numId w:val="49"/>
        </w:numPr>
        <w:tabs>
          <w:tab w:val="clear" w:pos="567"/>
        </w:tabs>
        <w:suppressAutoHyphens/>
        <w:spacing w:line="240" w:lineRule="auto"/>
        <w:rPr>
          <w:lang w:val="da-DK"/>
        </w:rPr>
      </w:pPr>
      <w:r w:rsidRPr="002E1710">
        <w:rPr>
          <w:lang w:val="da-DK"/>
        </w:rPr>
        <w:t>tager visse lægemidler mod depression (</w:t>
      </w:r>
      <w:r w:rsidR="00727B88">
        <w:rPr>
          <w:lang w:val="da-DK"/>
        </w:rPr>
        <w:t xml:space="preserve">kombinationer af </w:t>
      </w:r>
      <w:r w:rsidRPr="002E1710">
        <w:rPr>
          <w:lang w:val="da-DK"/>
        </w:rPr>
        <w:t>selektive MAO-A og MAO-B</w:t>
      </w:r>
      <w:r w:rsidR="000D26D8" w:rsidRPr="002E1710">
        <w:rPr>
          <w:lang w:val="da-DK"/>
        </w:rPr>
        <w:t>-</w:t>
      </w:r>
      <w:r w:rsidRPr="002E1710">
        <w:rPr>
          <w:lang w:val="da-DK"/>
        </w:rPr>
        <w:t xml:space="preserve">hæmmere </w:t>
      </w:r>
      <w:r w:rsidR="00727B88">
        <w:rPr>
          <w:lang w:val="da-DK"/>
        </w:rPr>
        <w:t>eller</w:t>
      </w:r>
      <w:r w:rsidRPr="002E1710">
        <w:rPr>
          <w:lang w:val="da-DK"/>
        </w:rPr>
        <w:t xml:space="preserve"> ikke-selektive MAO</w:t>
      </w:r>
      <w:r w:rsidR="000D26D8" w:rsidRPr="002E1710">
        <w:rPr>
          <w:lang w:val="da-DK"/>
        </w:rPr>
        <w:t>-</w:t>
      </w:r>
      <w:r w:rsidRPr="002E1710">
        <w:rPr>
          <w:lang w:val="da-DK"/>
        </w:rPr>
        <w:t>hæmmere)</w:t>
      </w:r>
    </w:p>
    <w:p w:rsidR="00244F08" w:rsidRPr="002E1710" w:rsidRDefault="00244F08" w:rsidP="00C02979">
      <w:pPr>
        <w:numPr>
          <w:ilvl w:val="0"/>
          <w:numId w:val="49"/>
        </w:numPr>
        <w:tabs>
          <w:tab w:val="clear" w:pos="567"/>
        </w:tabs>
        <w:suppressAutoHyphens/>
        <w:spacing w:line="240" w:lineRule="auto"/>
        <w:rPr>
          <w:lang w:val="da-DK"/>
        </w:rPr>
      </w:pPr>
      <w:r w:rsidRPr="002E1710">
        <w:rPr>
          <w:lang w:val="da-DK"/>
        </w:rPr>
        <w:t xml:space="preserve">tidligere har haft malignt neuroleptikasyndrom </w:t>
      </w:r>
      <w:r w:rsidR="002B4144">
        <w:rPr>
          <w:lang w:val="da-DK"/>
        </w:rPr>
        <w:t>(</w:t>
      </w:r>
      <w:r w:rsidRPr="002E1710">
        <w:rPr>
          <w:lang w:val="da-DK"/>
        </w:rPr>
        <w:t>MNS</w:t>
      </w:r>
      <w:r w:rsidR="002B4144">
        <w:rPr>
          <w:lang w:val="da-DK"/>
        </w:rPr>
        <w:t xml:space="preserve"> – dette er en sjælden reaktion</w:t>
      </w:r>
      <w:r w:rsidRPr="002E1710">
        <w:rPr>
          <w:lang w:val="da-DK"/>
        </w:rPr>
        <w:t xml:space="preserve"> overfor lægemidler, som bruges til behandling af alvorlige mentale lidelser</w:t>
      </w:r>
      <w:r w:rsidR="002B4144">
        <w:rPr>
          <w:lang w:val="da-DK"/>
        </w:rPr>
        <w:t>)</w:t>
      </w:r>
    </w:p>
    <w:p w:rsidR="00244F08" w:rsidRPr="002E1710" w:rsidRDefault="00244F08" w:rsidP="00C02979">
      <w:pPr>
        <w:numPr>
          <w:ilvl w:val="0"/>
          <w:numId w:val="49"/>
        </w:numPr>
        <w:tabs>
          <w:tab w:val="clear" w:pos="567"/>
        </w:tabs>
        <w:suppressAutoHyphens/>
        <w:spacing w:line="240" w:lineRule="auto"/>
        <w:rPr>
          <w:lang w:val="da-DK"/>
        </w:rPr>
      </w:pPr>
      <w:r w:rsidRPr="002E1710">
        <w:rPr>
          <w:lang w:val="da-DK"/>
        </w:rPr>
        <w:t>har haft ikke-traumatisk rabdomyolyse</w:t>
      </w:r>
      <w:r w:rsidR="002B4144">
        <w:rPr>
          <w:lang w:val="da-DK"/>
        </w:rPr>
        <w:t xml:space="preserve"> (en sjælden muskellidelse</w:t>
      </w:r>
      <w:r w:rsidRPr="002E1710">
        <w:rPr>
          <w:lang w:val="da-DK"/>
        </w:rPr>
        <w:t>)</w:t>
      </w:r>
    </w:p>
    <w:p w:rsidR="00244F08" w:rsidRPr="002E1710" w:rsidRDefault="00244F08" w:rsidP="00C02979">
      <w:pPr>
        <w:numPr>
          <w:ilvl w:val="0"/>
          <w:numId w:val="49"/>
        </w:numPr>
        <w:tabs>
          <w:tab w:val="clear" w:pos="567"/>
        </w:tabs>
        <w:suppressAutoHyphens/>
        <w:spacing w:line="240" w:lineRule="auto"/>
        <w:rPr>
          <w:lang w:val="da-DK"/>
        </w:rPr>
      </w:pPr>
      <w:r w:rsidRPr="002E1710">
        <w:rPr>
          <w:lang w:val="da-DK"/>
        </w:rPr>
        <w:t xml:space="preserve">har </w:t>
      </w:r>
      <w:r w:rsidR="000D26D8" w:rsidRPr="002E1710">
        <w:rPr>
          <w:lang w:val="da-DK"/>
        </w:rPr>
        <w:t>en alvorlig leversygdom</w:t>
      </w:r>
      <w:r w:rsidRPr="002E1710">
        <w:rPr>
          <w:lang w:val="da-DK"/>
        </w:rPr>
        <w:t>.</w:t>
      </w:r>
    </w:p>
    <w:p w:rsidR="00244F08" w:rsidRPr="002E1710" w:rsidRDefault="00244F08" w:rsidP="00244F08">
      <w:pPr>
        <w:suppressAutoHyphens/>
        <w:spacing w:line="240" w:lineRule="auto"/>
        <w:rPr>
          <w:lang w:val="da-DK"/>
        </w:rPr>
      </w:pPr>
    </w:p>
    <w:p w:rsidR="00244F08" w:rsidRDefault="002B08F1" w:rsidP="00244F08">
      <w:pPr>
        <w:suppressAutoHyphens/>
        <w:spacing w:line="240" w:lineRule="auto"/>
        <w:ind w:left="567" w:hanging="567"/>
        <w:rPr>
          <w:b/>
          <w:lang w:val="da-DK"/>
        </w:rPr>
      </w:pPr>
      <w:r>
        <w:rPr>
          <w:b/>
          <w:lang w:val="da-DK"/>
        </w:rPr>
        <w:t>Advarsler og forsigtighedsregler</w:t>
      </w:r>
    </w:p>
    <w:p w:rsidR="003C478B" w:rsidRPr="002E1710" w:rsidRDefault="003C478B" w:rsidP="00244F08">
      <w:pPr>
        <w:suppressAutoHyphens/>
        <w:spacing w:line="240" w:lineRule="auto"/>
        <w:ind w:left="567" w:hanging="567"/>
        <w:rPr>
          <w:b/>
          <w:lang w:val="da-DK"/>
        </w:rPr>
      </w:pPr>
    </w:p>
    <w:p w:rsidR="000D26D8" w:rsidRPr="00FD536E" w:rsidRDefault="002B08F1" w:rsidP="000D26D8">
      <w:pPr>
        <w:suppressAutoHyphens/>
        <w:spacing w:line="240" w:lineRule="auto"/>
        <w:ind w:left="567" w:hanging="567"/>
        <w:rPr>
          <w:u w:val="single"/>
          <w:lang w:val="da-DK"/>
        </w:rPr>
      </w:pPr>
      <w:r w:rsidRPr="00D05D53">
        <w:rPr>
          <w:u w:val="single"/>
          <w:lang w:val="da-DK"/>
        </w:rPr>
        <w:t>Kontakt lægen eller apotek</w:t>
      </w:r>
      <w:r w:rsidR="00C95BD5">
        <w:rPr>
          <w:u w:val="single"/>
          <w:lang w:val="da-DK"/>
        </w:rPr>
        <w:t>spersonal</w:t>
      </w:r>
      <w:r w:rsidRPr="00D05D53">
        <w:rPr>
          <w:u w:val="single"/>
          <w:lang w:val="da-DK"/>
        </w:rPr>
        <w:t>et, før du tager Stalevo</w:t>
      </w:r>
      <w:r w:rsidR="001A78F9" w:rsidRPr="00D05D53">
        <w:rPr>
          <w:u w:val="single"/>
          <w:lang w:val="da-DK"/>
        </w:rPr>
        <w:t xml:space="preserve"> </w:t>
      </w:r>
      <w:r w:rsidR="000D26D8" w:rsidRPr="00FD536E">
        <w:rPr>
          <w:u w:val="single"/>
          <w:lang w:val="da-DK"/>
        </w:rPr>
        <w:t>, hvis du har eller tidligere har haft:</w:t>
      </w:r>
    </w:p>
    <w:p w:rsidR="000D26D8" w:rsidRPr="002E1710" w:rsidRDefault="000D26D8" w:rsidP="003C18D0">
      <w:pPr>
        <w:numPr>
          <w:ilvl w:val="0"/>
          <w:numId w:val="50"/>
        </w:numPr>
        <w:tabs>
          <w:tab w:val="clear" w:pos="567"/>
        </w:tabs>
        <w:suppressAutoHyphens/>
        <w:spacing w:line="240" w:lineRule="auto"/>
        <w:rPr>
          <w:lang w:val="da-DK"/>
        </w:rPr>
      </w:pPr>
      <w:r w:rsidRPr="002E1710">
        <w:rPr>
          <w:lang w:val="da-DK"/>
        </w:rPr>
        <w:t xml:space="preserve">et hjerteinfarkt eller anden sygdom i hjertet, herunder </w:t>
      </w:r>
      <w:r w:rsidRPr="002E1710">
        <w:rPr>
          <w:iCs/>
          <w:lang w:val="da-DK"/>
        </w:rPr>
        <w:t>forstyrrelse</w:t>
      </w:r>
      <w:r w:rsidR="0038327B">
        <w:rPr>
          <w:iCs/>
          <w:lang w:val="da-DK"/>
        </w:rPr>
        <w:t>r</w:t>
      </w:r>
      <w:r w:rsidRPr="002E1710">
        <w:rPr>
          <w:iCs/>
          <w:lang w:val="da-DK"/>
        </w:rPr>
        <w:t xml:space="preserve"> i hjerterytmen</w:t>
      </w:r>
      <w:r w:rsidR="003D7EA6">
        <w:rPr>
          <w:iCs/>
          <w:lang w:val="da-DK"/>
        </w:rPr>
        <w:t>,</w:t>
      </w:r>
      <w:r w:rsidRPr="002E1710">
        <w:rPr>
          <w:iCs/>
          <w:lang w:val="da-DK"/>
        </w:rPr>
        <w:t xml:space="preserve"> eller i </w:t>
      </w:r>
      <w:r w:rsidRPr="002E1710">
        <w:rPr>
          <w:lang w:val="da-DK"/>
        </w:rPr>
        <w:t>blodårer</w:t>
      </w:r>
      <w:r w:rsidR="00727B88">
        <w:rPr>
          <w:lang w:val="da-DK"/>
        </w:rPr>
        <w:t>ne</w:t>
      </w:r>
    </w:p>
    <w:p w:rsidR="000D26D8" w:rsidRPr="002E1710" w:rsidRDefault="00651736" w:rsidP="003C18D0">
      <w:pPr>
        <w:numPr>
          <w:ilvl w:val="0"/>
          <w:numId w:val="50"/>
        </w:numPr>
        <w:tabs>
          <w:tab w:val="clear" w:pos="567"/>
        </w:tabs>
        <w:suppressAutoHyphens/>
        <w:spacing w:line="240" w:lineRule="auto"/>
        <w:rPr>
          <w:lang w:val="da-DK"/>
        </w:rPr>
      </w:pPr>
      <w:r>
        <w:rPr>
          <w:lang w:val="da-DK"/>
        </w:rPr>
        <w:t>asthma</w:t>
      </w:r>
      <w:r w:rsidR="000D26D8" w:rsidRPr="002E1710">
        <w:rPr>
          <w:lang w:val="da-DK"/>
        </w:rPr>
        <w:t xml:space="preserve"> eller anden </w:t>
      </w:r>
      <w:r w:rsidR="00085034" w:rsidRPr="002E1710">
        <w:rPr>
          <w:lang w:val="da-DK"/>
        </w:rPr>
        <w:t>lunge</w:t>
      </w:r>
      <w:r w:rsidR="000D26D8" w:rsidRPr="002E1710">
        <w:rPr>
          <w:lang w:val="da-DK"/>
        </w:rPr>
        <w:t>sygdom</w:t>
      </w:r>
    </w:p>
    <w:p w:rsidR="000D26D8" w:rsidRPr="002E1710" w:rsidRDefault="000D26D8" w:rsidP="003C18D0">
      <w:pPr>
        <w:numPr>
          <w:ilvl w:val="0"/>
          <w:numId w:val="50"/>
        </w:numPr>
        <w:tabs>
          <w:tab w:val="clear" w:pos="567"/>
        </w:tabs>
        <w:suppressAutoHyphens/>
        <w:spacing w:line="240" w:lineRule="auto"/>
        <w:rPr>
          <w:lang w:val="da-DK"/>
        </w:rPr>
      </w:pPr>
      <w:r w:rsidRPr="002E1710">
        <w:rPr>
          <w:lang w:val="da-DK"/>
        </w:rPr>
        <w:t>problemer med leveren, da det i givet fald kan være nødvendigt at justere dosis</w:t>
      </w:r>
    </w:p>
    <w:p w:rsidR="000D26D8" w:rsidRPr="002E1710" w:rsidRDefault="000D26D8" w:rsidP="003C18D0">
      <w:pPr>
        <w:numPr>
          <w:ilvl w:val="0"/>
          <w:numId w:val="50"/>
        </w:numPr>
        <w:tabs>
          <w:tab w:val="clear" w:pos="567"/>
        </w:tabs>
        <w:suppressAutoHyphens/>
        <w:spacing w:line="240" w:lineRule="auto"/>
        <w:rPr>
          <w:lang w:val="da-DK"/>
        </w:rPr>
      </w:pPr>
      <w:r w:rsidRPr="002E1710">
        <w:rPr>
          <w:lang w:val="da-DK"/>
        </w:rPr>
        <w:t>nyre- eller hormonrelaterede sygdomme</w:t>
      </w:r>
    </w:p>
    <w:p w:rsidR="000D26D8" w:rsidRDefault="000D26D8" w:rsidP="003C18D0">
      <w:pPr>
        <w:numPr>
          <w:ilvl w:val="0"/>
          <w:numId w:val="50"/>
        </w:numPr>
        <w:tabs>
          <w:tab w:val="clear" w:pos="567"/>
        </w:tabs>
        <w:suppressAutoHyphens/>
        <w:spacing w:line="240" w:lineRule="auto"/>
        <w:rPr>
          <w:lang w:val="da-DK"/>
        </w:rPr>
      </w:pPr>
      <w:r w:rsidRPr="002E1710">
        <w:rPr>
          <w:lang w:val="da-DK"/>
        </w:rPr>
        <w:t>mavesår eller mavekramper</w:t>
      </w:r>
    </w:p>
    <w:p w:rsidR="00DB0801" w:rsidRPr="002E1710" w:rsidRDefault="00DB0801" w:rsidP="00DB0801">
      <w:pPr>
        <w:tabs>
          <w:tab w:val="clear" w:pos="567"/>
          <w:tab w:val="left" w:pos="330"/>
        </w:tabs>
        <w:spacing w:line="240" w:lineRule="auto"/>
        <w:ind w:left="330" w:hanging="330"/>
        <w:rPr>
          <w:lang w:val="da-DK"/>
        </w:rPr>
      </w:pPr>
      <w:r>
        <w:rPr>
          <w:lang w:val="da-DK"/>
        </w:rPr>
        <w:t>-</w:t>
      </w:r>
      <w:r>
        <w:rPr>
          <w:lang w:val="da-DK"/>
        </w:rPr>
        <w:tab/>
      </w:r>
      <w:r w:rsidRPr="00DB0801">
        <w:rPr>
          <w:lang w:val="da-DK"/>
        </w:rPr>
        <w:t>hvis du får længerevarende diarré</w:t>
      </w:r>
      <w:r w:rsidR="0012547E">
        <w:rPr>
          <w:lang w:val="da-DK"/>
        </w:rPr>
        <w:t>. Kontakt</w:t>
      </w:r>
      <w:r w:rsidRPr="00DB0801">
        <w:rPr>
          <w:lang w:val="da-DK"/>
        </w:rPr>
        <w:t xml:space="preserve"> lægen, da det kan være</w:t>
      </w:r>
      <w:r w:rsidR="00453E08">
        <w:rPr>
          <w:lang w:val="da-DK"/>
        </w:rPr>
        <w:t xml:space="preserve"> tegn på betændelse i tyktarmen</w:t>
      </w:r>
    </w:p>
    <w:p w:rsidR="000D26D8" w:rsidRPr="002E1710" w:rsidRDefault="000D26D8" w:rsidP="003C18D0">
      <w:pPr>
        <w:numPr>
          <w:ilvl w:val="0"/>
          <w:numId w:val="50"/>
        </w:numPr>
        <w:tabs>
          <w:tab w:val="clear" w:pos="567"/>
        </w:tabs>
        <w:suppressAutoHyphens/>
        <w:spacing w:line="240" w:lineRule="auto"/>
        <w:rPr>
          <w:lang w:val="da-DK"/>
        </w:rPr>
      </w:pPr>
      <w:r w:rsidRPr="002E1710">
        <w:rPr>
          <w:lang w:val="da-DK"/>
        </w:rPr>
        <w:t>en alvorlig mental lidelse, som f.eks. en psykose</w:t>
      </w:r>
    </w:p>
    <w:p w:rsidR="000D26D8" w:rsidRPr="002E1710" w:rsidRDefault="000D26D8" w:rsidP="003C18D0">
      <w:pPr>
        <w:numPr>
          <w:ilvl w:val="0"/>
          <w:numId w:val="50"/>
        </w:numPr>
        <w:tabs>
          <w:tab w:val="clear" w:pos="567"/>
        </w:tabs>
        <w:suppressAutoHyphens/>
        <w:spacing w:line="240" w:lineRule="auto"/>
        <w:rPr>
          <w:lang w:val="da-DK"/>
        </w:rPr>
      </w:pPr>
      <w:r w:rsidRPr="002E1710">
        <w:rPr>
          <w:lang w:val="da-DK"/>
        </w:rPr>
        <w:t>kronisk åbenvinklet grøn stær, da det i givet fald kan være nødvendigt at justere dosis og at kontrollere trykket i dine øjne.</w:t>
      </w:r>
    </w:p>
    <w:p w:rsidR="000D26D8" w:rsidRPr="002E1710" w:rsidRDefault="000D26D8" w:rsidP="000D26D8">
      <w:pPr>
        <w:tabs>
          <w:tab w:val="clear" w:pos="567"/>
        </w:tabs>
        <w:suppressAutoHyphens/>
        <w:spacing w:line="240" w:lineRule="auto"/>
        <w:rPr>
          <w:lang w:val="da-DK"/>
        </w:rPr>
      </w:pPr>
    </w:p>
    <w:p w:rsidR="000D26D8" w:rsidRPr="00FD536E" w:rsidRDefault="000D26D8" w:rsidP="000D26D8">
      <w:pPr>
        <w:tabs>
          <w:tab w:val="clear" w:pos="567"/>
        </w:tabs>
        <w:suppressAutoHyphens/>
        <w:spacing w:line="240" w:lineRule="auto"/>
        <w:rPr>
          <w:u w:val="single"/>
          <w:lang w:val="da-DK"/>
        </w:rPr>
      </w:pPr>
      <w:r w:rsidRPr="00FD536E">
        <w:rPr>
          <w:u w:val="single"/>
          <w:lang w:val="da-DK"/>
        </w:rPr>
        <w:t>Tal med din læge, hvis du tager:</w:t>
      </w:r>
    </w:p>
    <w:p w:rsidR="000D26D8" w:rsidRPr="002E1710" w:rsidRDefault="000D26D8" w:rsidP="003C18D0">
      <w:pPr>
        <w:numPr>
          <w:ilvl w:val="0"/>
          <w:numId w:val="51"/>
        </w:numPr>
        <w:tabs>
          <w:tab w:val="clear" w:pos="567"/>
        </w:tabs>
        <w:suppressAutoHyphens/>
        <w:spacing w:line="240" w:lineRule="auto"/>
        <w:rPr>
          <w:lang w:val="da-DK"/>
        </w:rPr>
      </w:pPr>
      <w:r w:rsidRPr="002E1710">
        <w:rPr>
          <w:lang w:val="da-DK"/>
        </w:rPr>
        <w:t>medicin mod psykoser (antipsykotika)</w:t>
      </w:r>
    </w:p>
    <w:p w:rsidR="000D26D8" w:rsidRPr="002E1710" w:rsidRDefault="000D26D8" w:rsidP="003C18D0">
      <w:pPr>
        <w:numPr>
          <w:ilvl w:val="0"/>
          <w:numId w:val="51"/>
        </w:numPr>
        <w:tabs>
          <w:tab w:val="clear" w:pos="567"/>
        </w:tabs>
        <w:suppressAutoHyphens/>
        <w:spacing w:line="240" w:lineRule="auto"/>
        <w:rPr>
          <w:lang w:val="da-DK"/>
        </w:rPr>
      </w:pPr>
      <w:r w:rsidRPr="002E1710">
        <w:rPr>
          <w:lang w:val="da-DK"/>
        </w:rPr>
        <w:t>medicin, der kan bevirke, at du får lavt blodtryk, når du rejser dig fra en stol eller seng. Du skal være opmærksom på, at Stalevo kan forværre denne virkning.</w:t>
      </w:r>
    </w:p>
    <w:p w:rsidR="000D26D8" w:rsidRPr="002E1710" w:rsidRDefault="000D26D8" w:rsidP="000D26D8">
      <w:pPr>
        <w:tabs>
          <w:tab w:val="clear" w:pos="567"/>
        </w:tabs>
        <w:suppressAutoHyphens/>
        <w:spacing w:line="240" w:lineRule="auto"/>
        <w:rPr>
          <w:lang w:val="da-DK"/>
        </w:rPr>
      </w:pPr>
    </w:p>
    <w:p w:rsidR="000D26D8" w:rsidRDefault="000D26D8" w:rsidP="000D26D8">
      <w:pPr>
        <w:tabs>
          <w:tab w:val="clear" w:pos="567"/>
        </w:tabs>
        <w:suppressAutoHyphens/>
        <w:spacing w:line="240" w:lineRule="auto"/>
        <w:rPr>
          <w:u w:val="single"/>
          <w:lang w:val="da-DK"/>
        </w:rPr>
      </w:pPr>
      <w:r w:rsidRPr="00FD536E">
        <w:rPr>
          <w:u w:val="single"/>
          <w:lang w:val="da-DK"/>
        </w:rPr>
        <w:t>Tal med din læge, hvis du under behandling med Stalevo:</w:t>
      </w:r>
    </w:p>
    <w:p w:rsidR="00727B88" w:rsidRPr="00727B88" w:rsidRDefault="00727B88" w:rsidP="000D26D8">
      <w:pPr>
        <w:numPr>
          <w:ilvl w:val="0"/>
          <w:numId w:val="52"/>
        </w:numPr>
        <w:tabs>
          <w:tab w:val="clear" w:pos="567"/>
        </w:tabs>
        <w:suppressAutoHyphens/>
        <w:spacing w:line="240" w:lineRule="auto"/>
        <w:rPr>
          <w:lang w:val="da-DK"/>
        </w:rPr>
      </w:pPr>
      <w:r w:rsidRPr="002E1710">
        <w:rPr>
          <w:lang w:val="da-DK"/>
        </w:rPr>
        <w:t xml:space="preserve">bemærker at dine muskler bliver </w:t>
      </w:r>
      <w:r w:rsidR="00F85391">
        <w:rPr>
          <w:lang w:val="da-DK"/>
        </w:rPr>
        <w:t xml:space="preserve">meget </w:t>
      </w:r>
      <w:r w:rsidRPr="002E1710">
        <w:rPr>
          <w:lang w:val="da-DK"/>
        </w:rPr>
        <w:t xml:space="preserve">stive eller rykker kraftigt, eller hvis du begynder at ryste, bliver ophidset, forvirret, får feber, høj puls eller store forandringer i blodtrykket. Hvis det er tilfældet, skal du </w:t>
      </w:r>
      <w:r w:rsidRPr="002E1710">
        <w:rPr>
          <w:b/>
          <w:lang w:val="da-DK"/>
        </w:rPr>
        <w:t>kontakte din læge øjeblikkeligt</w:t>
      </w:r>
    </w:p>
    <w:p w:rsidR="000D26D8" w:rsidRPr="002E1710" w:rsidRDefault="000D26D8" w:rsidP="003C18D0">
      <w:pPr>
        <w:pStyle w:val="BodyTextIndent"/>
        <w:numPr>
          <w:ilvl w:val="0"/>
          <w:numId w:val="52"/>
        </w:numPr>
        <w:tabs>
          <w:tab w:val="clear" w:pos="567"/>
        </w:tabs>
        <w:spacing w:line="240" w:lineRule="auto"/>
        <w:rPr>
          <w:lang w:val="da-DK"/>
        </w:rPr>
      </w:pPr>
      <w:r w:rsidRPr="002E1710">
        <w:rPr>
          <w:lang w:val="da-DK"/>
        </w:rPr>
        <w:t>føler dig deprimeret, har selvmordstanker eller oplever andre uno</w:t>
      </w:r>
      <w:r w:rsidR="001C5AB7" w:rsidRPr="002E1710">
        <w:rPr>
          <w:lang w:val="da-DK"/>
        </w:rPr>
        <w:t>rmale forandringer i din adfærd</w:t>
      </w:r>
    </w:p>
    <w:p w:rsidR="000D26D8" w:rsidRPr="002E1710" w:rsidRDefault="000D26D8" w:rsidP="003C18D0">
      <w:pPr>
        <w:pStyle w:val="BodyTextIndent"/>
        <w:numPr>
          <w:ilvl w:val="0"/>
          <w:numId w:val="52"/>
        </w:numPr>
        <w:tabs>
          <w:tab w:val="clear" w:pos="567"/>
        </w:tabs>
        <w:spacing w:line="240" w:lineRule="auto"/>
        <w:rPr>
          <w:lang w:val="da-DK"/>
        </w:rPr>
      </w:pPr>
      <w:r w:rsidRPr="002E1710">
        <w:rPr>
          <w:lang w:val="da-DK"/>
        </w:rPr>
        <w:t>pludselig falder i søvn, eller hvis du føler dig meget søvnig. Hvis det sker, må du ikke køre bil eller betjene maskiner (se under afsnittet</w:t>
      </w:r>
      <w:r w:rsidR="001C5AB7" w:rsidRPr="002E1710">
        <w:rPr>
          <w:lang w:val="da-DK"/>
        </w:rPr>
        <w:t xml:space="preserve"> ”Trafik- og arbejdssikkerhed”)</w:t>
      </w:r>
    </w:p>
    <w:p w:rsidR="000D26D8" w:rsidRPr="002E1710" w:rsidRDefault="000D26D8" w:rsidP="003C18D0">
      <w:pPr>
        <w:numPr>
          <w:ilvl w:val="0"/>
          <w:numId w:val="52"/>
        </w:numPr>
        <w:tabs>
          <w:tab w:val="clear" w:pos="567"/>
        </w:tabs>
        <w:suppressAutoHyphens/>
        <w:spacing w:line="240" w:lineRule="auto"/>
        <w:rPr>
          <w:lang w:val="da-DK"/>
        </w:rPr>
      </w:pPr>
      <w:r w:rsidRPr="002E1710">
        <w:rPr>
          <w:lang w:val="da-DK"/>
        </w:rPr>
        <w:t>bemærker ukontrollerbare bevægelser, eller disse forværres, efter du begyndte at bruge Stalevo. Hvis dette er tilfældet, bør du kontakte din læge, fordi der kan være behov for at justere dosis af di</w:t>
      </w:r>
      <w:r w:rsidR="001C5AB7" w:rsidRPr="002E1710">
        <w:rPr>
          <w:lang w:val="da-DK"/>
        </w:rPr>
        <w:t>n medicin mod Parkinsons sygdom</w:t>
      </w:r>
    </w:p>
    <w:p w:rsidR="000D26D8" w:rsidRPr="002E1710" w:rsidRDefault="000D26D8" w:rsidP="003C18D0">
      <w:pPr>
        <w:numPr>
          <w:ilvl w:val="0"/>
          <w:numId w:val="52"/>
        </w:numPr>
        <w:tabs>
          <w:tab w:val="clear" w:pos="567"/>
        </w:tabs>
        <w:suppressAutoHyphens/>
        <w:spacing w:line="240" w:lineRule="auto"/>
        <w:rPr>
          <w:lang w:val="da-DK"/>
        </w:rPr>
      </w:pPr>
      <w:r w:rsidRPr="002E1710">
        <w:rPr>
          <w:lang w:val="da-DK"/>
        </w:rPr>
        <w:t>får diarré</w:t>
      </w:r>
      <w:r w:rsidR="00727B88">
        <w:rPr>
          <w:lang w:val="da-DK"/>
        </w:rPr>
        <w:t>:</w:t>
      </w:r>
      <w:r w:rsidRPr="002E1710">
        <w:rPr>
          <w:lang w:val="da-DK"/>
        </w:rPr>
        <w:t xml:space="preserve"> </w:t>
      </w:r>
      <w:r w:rsidR="00727B88">
        <w:rPr>
          <w:lang w:val="da-DK"/>
        </w:rPr>
        <w:t>D</w:t>
      </w:r>
      <w:r w:rsidRPr="002E1710">
        <w:rPr>
          <w:lang w:val="da-DK"/>
        </w:rPr>
        <w:t xml:space="preserve">u anbefales at kontrollere din vægt for at undgå </w:t>
      </w:r>
      <w:r w:rsidR="004F6CC5">
        <w:rPr>
          <w:lang w:val="da-DK"/>
        </w:rPr>
        <w:t xml:space="preserve">muligt </w:t>
      </w:r>
      <w:r w:rsidRPr="002E1710">
        <w:rPr>
          <w:lang w:val="da-DK"/>
        </w:rPr>
        <w:t>overdrevent vægttab</w:t>
      </w:r>
    </w:p>
    <w:p w:rsidR="000D26D8" w:rsidRPr="002E1710" w:rsidRDefault="000D26D8" w:rsidP="003C18D0">
      <w:pPr>
        <w:numPr>
          <w:ilvl w:val="0"/>
          <w:numId w:val="52"/>
        </w:numPr>
        <w:tabs>
          <w:tab w:val="clear" w:pos="567"/>
        </w:tabs>
        <w:suppressAutoHyphens/>
        <w:spacing w:line="240" w:lineRule="auto"/>
        <w:rPr>
          <w:lang w:val="da-DK"/>
        </w:rPr>
      </w:pPr>
      <w:r w:rsidRPr="002E1710">
        <w:rPr>
          <w:lang w:val="da-DK"/>
        </w:rPr>
        <w:t>oplever stigende grad af appetitmangel (anoreksi), almen svækkelse (kraftesløs, udmattet) og vægttab inden for en relativt kort periode. I så fald bør det overvejes at foretage en generel medicinsk undersøgelse, som bør omfatte leverfunktionen</w:t>
      </w:r>
    </w:p>
    <w:p w:rsidR="000D26D8" w:rsidRPr="002E1710" w:rsidRDefault="000D26D8" w:rsidP="003C18D0">
      <w:pPr>
        <w:numPr>
          <w:ilvl w:val="0"/>
          <w:numId w:val="52"/>
        </w:numPr>
        <w:tabs>
          <w:tab w:val="clear" w:pos="567"/>
        </w:tabs>
        <w:suppressAutoHyphens/>
        <w:spacing w:line="240" w:lineRule="auto"/>
        <w:rPr>
          <w:lang w:val="da-DK"/>
        </w:rPr>
      </w:pPr>
      <w:r w:rsidRPr="002E1710">
        <w:rPr>
          <w:lang w:val="da-DK"/>
        </w:rPr>
        <w:t>føler behov for at holde op med at bruge Stalevo, se afsnittet ”Hvis du holder op med at tage Stalevo”.</w:t>
      </w:r>
    </w:p>
    <w:p w:rsidR="002B08F1" w:rsidRDefault="002B08F1" w:rsidP="002B08F1">
      <w:pPr>
        <w:suppressAutoHyphens/>
        <w:rPr>
          <w:lang w:val="da-DK"/>
        </w:rPr>
      </w:pPr>
    </w:p>
    <w:p w:rsidR="005F4C39" w:rsidRDefault="005F4C39" w:rsidP="002B08F1">
      <w:pPr>
        <w:suppressAutoHyphens/>
        <w:rPr>
          <w:lang w:val="da-DK"/>
        </w:rPr>
      </w:pPr>
      <w:r w:rsidRPr="005F4C39">
        <w:rPr>
          <w:lang w:val="da-DK"/>
        </w:rPr>
        <w:t>Fortæl det til lægen, hvis du eller din familie/plejer bemærker, at du er ved at udvikle misbrugslignende symptomer, der kan medføre trang til større doser Stalevo og andre lægemidler, der anvendes til behandling af Parkinsons sygdom.</w:t>
      </w:r>
    </w:p>
    <w:p w:rsidR="005F4C39" w:rsidRDefault="005F4C39" w:rsidP="002B08F1">
      <w:pPr>
        <w:suppressAutoHyphens/>
        <w:rPr>
          <w:lang w:val="da-DK"/>
        </w:rPr>
      </w:pPr>
    </w:p>
    <w:p w:rsidR="002B08F1" w:rsidRPr="004F14D3" w:rsidRDefault="002B08F1" w:rsidP="002B08F1">
      <w:pPr>
        <w:suppressAutoHyphens/>
        <w:rPr>
          <w:lang w:val="da-DK"/>
        </w:rPr>
      </w:pPr>
      <w:r w:rsidRPr="004F14D3">
        <w:rPr>
          <w:lang w:val="da-DK"/>
        </w:rPr>
        <w:t>Fortæl din læge, hvis du eller din familie/omsorgsperson bemærker, at du udvikler en voldsom og ikke kontrollerbar trang og adfærd, der er usædvanlig for dig</w:t>
      </w:r>
      <w:r w:rsidR="005717F9">
        <w:rPr>
          <w:lang w:val="da-DK"/>
        </w:rPr>
        <w:t>,</w:t>
      </w:r>
      <w:r w:rsidRPr="004F14D3">
        <w:rPr>
          <w:lang w:val="da-DK"/>
        </w:rPr>
        <w:t xml:space="preserve"> eller hvis du ikke kan modstå lysten eller fristelsen til at udøve visse aktiviteter, der kan skade dig selv eller andre. Disse adfærdssmønstre kaldes impulskontrolforstyrrelser og kan omfatte vanedannende spilletrang, overspisning eller sygelig købelyst, en unormal høj sexlyst eller </w:t>
      </w:r>
      <w:r w:rsidR="00D76B27" w:rsidRPr="00D76B27">
        <w:rPr>
          <w:lang w:val="da-DK"/>
        </w:rPr>
        <w:t>sex-interesse</w:t>
      </w:r>
      <w:r w:rsidRPr="004F14D3">
        <w:rPr>
          <w:lang w:val="da-DK"/>
        </w:rPr>
        <w:t xml:space="preserve">med øget seksuel tankegang eller </w:t>
      </w:r>
      <w:r w:rsidR="00D76B27">
        <w:rPr>
          <w:lang w:val="da-DK"/>
        </w:rPr>
        <w:t xml:space="preserve">seksuelle </w:t>
      </w:r>
      <w:r w:rsidRPr="004F14D3">
        <w:rPr>
          <w:lang w:val="da-DK"/>
        </w:rPr>
        <w:t xml:space="preserve">følelser. </w:t>
      </w:r>
      <w:r w:rsidRPr="004F14D3">
        <w:rPr>
          <w:u w:val="single"/>
          <w:lang w:val="da-DK"/>
        </w:rPr>
        <w:t>Din læge bliver måske nødt til at revurdere din behandling.</w:t>
      </w:r>
    </w:p>
    <w:p w:rsidR="000D26D8" w:rsidRPr="002E1710" w:rsidRDefault="000D26D8" w:rsidP="000D26D8">
      <w:pPr>
        <w:suppressAutoHyphens/>
        <w:spacing w:line="240" w:lineRule="auto"/>
        <w:ind w:left="567" w:hanging="567"/>
        <w:rPr>
          <w:b/>
          <w:lang w:val="da-DK"/>
        </w:rPr>
      </w:pPr>
    </w:p>
    <w:p w:rsidR="000D26D8" w:rsidRPr="002E1710" w:rsidRDefault="000D26D8" w:rsidP="000D26D8">
      <w:pPr>
        <w:suppressAutoHyphens/>
        <w:spacing w:line="240" w:lineRule="auto"/>
        <w:ind w:left="567" w:hanging="567"/>
        <w:rPr>
          <w:lang w:val="da-DK"/>
        </w:rPr>
      </w:pPr>
      <w:r w:rsidRPr="002E1710">
        <w:rPr>
          <w:lang w:val="da-DK"/>
        </w:rPr>
        <w:t>Din læge vil måske regelmæssigt tage blodprøver, hvis du får behandling med Stalevo i længere tid.</w:t>
      </w:r>
    </w:p>
    <w:p w:rsidR="000D26D8" w:rsidRPr="002E1710" w:rsidRDefault="000D26D8" w:rsidP="000D26D8">
      <w:pPr>
        <w:suppressAutoHyphens/>
        <w:spacing w:line="240" w:lineRule="auto"/>
        <w:ind w:left="567" w:hanging="567"/>
        <w:rPr>
          <w:lang w:val="da-DK"/>
        </w:rPr>
      </w:pPr>
    </w:p>
    <w:p w:rsidR="000D26D8" w:rsidRPr="002E1710" w:rsidRDefault="000D26D8" w:rsidP="000D26D8">
      <w:pPr>
        <w:suppressAutoHyphens/>
        <w:spacing w:line="240" w:lineRule="auto"/>
        <w:ind w:left="567" w:hanging="567"/>
        <w:rPr>
          <w:lang w:val="da-DK"/>
        </w:rPr>
      </w:pPr>
      <w:r w:rsidRPr="002E1710">
        <w:rPr>
          <w:lang w:val="da-DK"/>
        </w:rPr>
        <w:t>Hvis du skal opereres, skal du fortælle lægen, at du bruger Stalevo.</w:t>
      </w:r>
    </w:p>
    <w:p w:rsidR="000D26D8" w:rsidRPr="002E1710" w:rsidRDefault="000D26D8" w:rsidP="000D26D8">
      <w:pPr>
        <w:suppressAutoHyphens/>
        <w:spacing w:line="240" w:lineRule="auto"/>
        <w:ind w:left="567" w:hanging="567"/>
        <w:rPr>
          <w:lang w:val="da-DK"/>
        </w:rPr>
      </w:pPr>
    </w:p>
    <w:p w:rsidR="00E616CE" w:rsidRPr="002E1710" w:rsidRDefault="000D26D8" w:rsidP="00E616CE">
      <w:pPr>
        <w:tabs>
          <w:tab w:val="clear" w:pos="567"/>
          <w:tab w:val="left" w:pos="0"/>
        </w:tabs>
        <w:suppressAutoHyphens/>
        <w:spacing w:line="240" w:lineRule="auto"/>
        <w:rPr>
          <w:lang w:val="da-DK"/>
        </w:rPr>
      </w:pPr>
      <w:r w:rsidRPr="002E1710">
        <w:rPr>
          <w:lang w:val="da-DK"/>
        </w:rPr>
        <w:t>Stalevo er ikke egnet til behandling af symptomer i nervebanerne (f.eks. ufrivillige bevægelser, rysten, muskelstivhed og muskeltrækninger</w:t>
      </w:r>
      <w:r w:rsidR="00E616CE">
        <w:rPr>
          <w:lang w:val="da-DK"/>
        </w:rPr>
        <w:t xml:space="preserve">), </w:t>
      </w:r>
      <w:r w:rsidR="00E616CE" w:rsidRPr="002E1710">
        <w:rPr>
          <w:lang w:val="da-DK"/>
        </w:rPr>
        <w:t xml:space="preserve">der </w:t>
      </w:r>
      <w:r w:rsidR="00E616CE">
        <w:rPr>
          <w:lang w:val="da-DK"/>
        </w:rPr>
        <w:t>er forårsaget af andre typer medicin</w:t>
      </w:r>
      <w:r w:rsidR="00E616CE" w:rsidRPr="002E1710">
        <w:rPr>
          <w:lang w:val="da-DK"/>
        </w:rPr>
        <w:t>.</w:t>
      </w:r>
    </w:p>
    <w:p w:rsidR="000D26D8" w:rsidRDefault="000D26D8" w:rsidP="000D26D8">
      <w:pPr>
        <w:tabs>
          <w:tab w:val="clear" w:pos="567"/>
          <w:tab w:val="left" w:pos="0"/>
        </w:tabs>
        <w:suppressAutoHyphens/>
        <w:spacing w:line="240" w:lineRule="auto"/>
        <w:rPr>
          <w:lang w:val="da-DK"/>
        </w:rPr>
      </w:pPr>
    </w:p>
    <w:p w:rsidR="00727B88" w:rsidRDefault="00727B88" w:rsidP="000D26D8">
      <w:pPr>
        <w:tabs>
          <w:tab w:val="clear" w:pos="567"/>
          <w:tab w:val="left" w:pos="0"/>
        </w:tabs>
        <w:suppressAutoHyphens/>
        <w:spacing w:line="240" w:lineRule="auto"/>
        <w:rPr>
          <w:b/>
          <w:lang w:val="da-DK"/>
        </w:rPr>
      </w:pPr>
      <w:r w:rsidRPr="004F14D3">
        <w:rPr>
          <w:b/>
          <w:lang w:val="da-DK"/>
        </w:rPr>
        <w:t>Børn</w:t>
      </w:r>
      <w:r w:rsidR="002B08F1" w:rsidRPr="004F14D3">
        <w:rPr>
          <w:b/>
          <w:lang w:val="da-DK"/>
        </w:rPr>
        <w:t xml:space="preserve"> og </w:t>
      </w:r>
      <w:r w:rsidR="001A7946">
        <w:rPr>
          <w:b/>
          <w:lang w:val="da-DK"/>
        </w:rPr>
        <w:t>unge</w:t>
      </w:r>
    </w:p>
    <w:p w:rsidR="003C478B" w:rsidRPr="004F14D3" w:rsidRDefault="003C478B" w:rsidP="000D26D8">
      <w:pPr>
        <w:tabs>
          <w:tab w:val="clear" w:pos="567"/>
          <w:tab w:val="left" w:pos="0"/>
        </w:tabs>
        <w:suppressAutoHyphens/>
        <w:spacing w:line="240" w:lineRule="auto"/>
        <w:rPr>
          <w:b/>
          <w:lang w:val="da-DK"/>
        </w:rPr>
      </w:pPr>
    </w:p>
    <w:p w:rsidR="000D26D8" w:rsidRPr="002E1710" w:rsidRDefault="000D26D8" w:rsidP="000D26D8">
      <w:pPr>
        <w:tabs>
          <w:tab w:val="clear" w:pos="567"/>
          <w:tab w:val="left" w:pos="0"/>
        </w:tabs>
        <w:suppressAutoHyphens/>
        <w:spacing w:line="240" w:lineRule="auto"/>
        <w:rPr>
          <w:lang w:val="da-DK"/>
        </w:rPr>
      </w:pPr>
      <w:r w:rsidRPr="002E1710">
        <w:rPr>
          <w:lang w:val="da-DK"/>
        </w:rPr>
        <w:t>Der er kun begrænset erfaring med Stalevo til patienter under 18 år. Derfor frarådes det at anvende Stalevo til børn</w:t>
      </w:r>
      <w:r w:rsidR="004408CB">
        <w:rPr>
          <w:lang w:val="da-DK"/>
        </w:rPr>
        <w:t xml:space="preserve"> </w:t>
      </w:r>
      <w:r w:rsidR="00656159">
        <w:rPr>
          <w:lang w:val="da-DK"/>
        </w:rPr>
        <w:t>eller</w:t>
      </w:r>
      <w:r w:rsidR="004408CB">
        <w:rPr>
          <w:lang w:val="da-DK"/>
        </w:rPr>
        <w:t xml:space="preserve"> unge</w:t>
      </w:r>
      <w:r w:rsidRPr="002E1710">
        <w:rPr>
          <w:lang w:val="da-DK"/>
        </w:rPr>
        <w:t>.</w:t>
      </w:r>
    </w:p>
    <w:p w:rsidR="00244F08" w:rsidRPr="002E1710" w:rsidRDefault="00244F08" w:rsidP="00244F08">
      <w:pPr>
        <w:spacing w:line="240" w:lineRule="auto"/>
        <w:rPr>
          <w:b/>
          <w:lang w:val="da-DK"/>
        </w:rPr>
      </w:pPr>
    </w:p>
    <w:p w:rsidR="00244F08" w:rsidRDefault="00244F08" w:rsidP="00244F08">
      <w:pPr>
        <w:suppressAutoHyphens/>
        <w:spacing w:line="240" w:lineRule="auto"/>
        <w:rPr>
          <w:b/>
          <w:lang w:val="da-DK"/>
        </w:rPr>
      </w:pPr>
      <w:r w:rsidRPr="002E1710">
        <w:rPr>
          <w:b/>
          <w:lang w:val="da-DK"/>
        </w:rPr>
        <w:t>Brug af anden medicin</w:t>
      </w:r>
      <w:r w:rsidR="002B08F1">
        <w:rPr>
          <w:b/>
          <w:lang w:val="da-DK"/>
        </w:rPr>
        <w:t xml:space="preserve"> sammen med Stalevo</w:t>
      </w:r>
    </w:p>
    <w:p w:rsidR="003C478B" w:rsidRPr="002E1710" w:rsidRDefault="003C478B" w:rsidP="00244F08">
      <w:pPr>
        <w:suppressAutoHyphens/>
        <w:spacing w:line="240" w:lineRule="auto"/>
        <w:rPr>
          <w:lang w:val="da-DK"/>
        </w:rPr>
      </w:pPr>
    </w:p>
    <w:p w:rsidR="00244F08" w:rsidRPr="002E1710" w:rsidRDefault="00244F08" w:rsidP="00244F08">
      <w:pPr>
        <w:suppressAutoHyphens/>
        <w:spacing w:line="240" w:lineRule="auto"/>
        <w:rPr>
          <w:lang w:val="da-DK"/>
        </w:rPr>
      </w:pPr>
      <w:r w:rsidRPr="002E1710">
        <w:rPr>
          <w:lang w:val="da-DK"/>
        </w:rPr>
        <w:t>Fortæl altid lægen eller apotek</w:t>
      </w:r>
      <w:r w:rsidR="00F77C71">
        <w:rPr>
          <w:lang w:val="da-DK"/>
        </w:rPr>
        <w:t>spersonal</w:t>
      </w:r>
      <w:r w:rsidRPr="002E1710">
        <w:rPr>
          <w:lang w:val="da-DK"/>
        </w:rPr>
        <w:t xml:space="preserve">et, hvis du bruger anden medicin eller har </w:t>
      </w:r>
      <w:r w:rsidR="002B08F1">
        <w:rPr>
          <w:lang w:val="da-DK"/>
        </w:rPr>
        <w:t>gjort</w:t>
      </w:r>
      <w:r w:rsidRPr="002E1710">
        <w:rPr>
          <w:lang w:val="da-DK"/>
        </w:rPr>
        <w:t xml:space="preserve"> det for nylig.</w:t>
      </w:r>
    </w:p>
    <w:p w:rsidR="00244F08" w:rsidRDefault="00244F08" w:rsidP="00244F08">
      <w:pPr>
        <w:suppressAutoHyphens/>
        <w:spacing w:line="240" w:lineRule="auto"/>
        <w:rPr>
          <w:lang w:val="da-DK"/>
        </w:rPr>
      </w:pPr>
    </w:p>
    <w:p w:rsidR="00727B88" w:rsidRPr="002E1710" w:rsidRDefault="00727B88" w:rsidP="00727B88">
      <w:pPr>
        <w:tabs>
          <w:tab w:val="clear" w:pos="567"/>
        </w:tabs>
        <w:suppressAutoHyphens/>
        <w:spacing w:line="240" w:lineRule="auto"/>
        <w:rPr>
          <w:lang w:val="da-DK"/>
        </w:rPr>
      </w:pPr>
      <w:r>
        <w:rPr>
          <w:lang w:val="da-DK"/>
        </w:rPr>
        <w:t>Tag ikke Stalevo, hvis du tager visse</w:t>
      </w:r>
      <w:r w:rsidRPr="002E1710">
        <w:rPr>
          <w:lang w:val="da-DK"/>
        </w:rPr>
        <w:t xml:space="preserve"> lægemidler mod depression (</w:t>
      </w:r>
      <w:r>
        <w:rPr>
          <w:lang w:val="da-DK"/>
        </w:rPr>
        <w:t xml:space="preserve">kombinationer af </w:t>
      </w:r>
      <w:r w:rsidRPr="002E1710">
        <w:rPr>
          <w:lang w:val="da-DK"/>
        </w:rPr>
        <w:t xml:space="preserve">selektive MAO-A og MAO-B-hæmmere </w:t>
      </w:r>
      <w:r>
        <w:rPr>
          <w:lang w:val="da-DK"/>
        </w:rPr>
        <w:t>eller</w:t>
      </w:r>
      <w:r w:rsidRPr="002E1710">
        <w:rPr>
          <w:lang w:val="da-DK"/>
        </w:rPr>
        <w:t xml:space="preserve"> ikke-selektive MAO-hæmmere)</w:t>
      </w:r>
      <w:r w:rsidR="00846F76">
        <w:rPr>
          <w:lang w:val="da-DK"/>
        </w:rPr>
        <w:t>.</w:t>
      </w:r>
    </w:p>
    <w:p w:rsidR="00727B88" w:rsidRPr="002E1710" w:rsidRDefault="00727B88" w:rsidP="00244F08">
      <w:pPr>
        <w:suppressAutoHyphens/>
        <w:spacing w:line="240" w:lineRule="auto"/>
        <w:rPr>
          <w:lang w:val="da-DK"/>
        </w:rPr>
      </w:pPr>
    </w:p>
    <w:p w:rsidR="003E6967" w:rsidRDefault="00244F08" w:rsidP="00244F08">
      <w:pPr>
        <w:suppressAutoHyphens/>
        <w:spacing w:line="240" w:lineRule="auto"/>
        <w:rPr>
          <w:lang w:val="da-DK"/>
        </w:rPr>
      </w:pPr>
      <w:r w:rsidRPr="002E1710">
        <w:rPr>
          <w:lang w:val="da-DK"/>
        </w:rPr>
        <w:t>Stalevo kan øge virkningen og bivirkningerne af visse lægemidler. D</w:t>
      </w:r>
      <w:r w:rsidR="00730AC0" w:rsidRPr="002E1710">
        <w:rPr>
          <w:lang w:val="da-DK"/>
        </w:rPr>
        <w:t>isse</w:t>
      </w:r>
      <w:r w:rsidRPr="002E1710">
        <w:rPr>
          <w:lang w:val="da-DK"/>
        </w:rPr>
        <w:t xml:space="preserve"> </w:t>
      </w:r>
      <w:r w:rsidR="003E6967">
        <w:rPr>
          <w:lang w:val="da-DK"/>
        </w:rPr>
        <w:t>er:</w:t>
      </w:r>
    </w:p>
    <w:p w:rsidR="003E6967" w:rsidRDefault="00522E03" w:rsidP="003E6967">
      <w:pPr>
        <w:numPr>
          <w:ilvl w:val="0"/>
          <w:numId w:val="52"/>
        </w:numPr>
        <w:suppressAutoHyphens/>
        <w:spacing w:line="240" w:lineRule="auto"/>
        <w:rPr>
          <w:lang w:val="da-DK"/>
        </w:rPr>
      </w:pPr>
      <w:r w:rsidRPr="002E1710">
        <w:rPr>
          <w:lang w:val="da-DK"/>
        </w:rPr>
        <w:t>medicin, der bruges</w:t>
      </w:r>
      <w:r w:rsidR="00367B6A" w:rsidRPr="002E1710">
        <w:rPr>
          <w:lang w:val="da-DK"/>
        </w:rPr>
        <w:t xml:space="preserve"> til behandling af depressioner, </w:t>
      </w:r>
      <w:r w:rsidR="00244F08" w:rsidRPr="002E1710">
        <w:rPr>
          <w:lang w:val="da-DK"/>
        </w:rPr>
        <w:t>f.eks. moclobemid, amitriptylin</w:t>
      </w:r>
      <w:r w:rsidR="003E6967">
        <w:rPr>
          <w:lang w:val="da-DK"/>
        </w:rPr>
        <w:t>,</w:t>
      </w:r>
      <w:r w:rsidR="003E6967" w:rsidRPr="003E6967">
        <w:rPr>
          <w:lang w:val="da-DK"/>
        </w:rPr>
        <w:t xml:space="preserve"> </w:t>
      </w:r>
      <w:r w:rsidR="003E6967">
        <w:rPr>
          <w:lang w:val="da-DK"/>
        </w:rPr>
        <w:t>desipramin, maprotilin,</w:t>
      </w:r>
      <w:r w:rsidR="003E6967" w:rsidRPr="002E1710">
        <w:rPr>
          <w:lang w:val="da-DK"/>
        </w:rPr>
        <w:t xml:space="preserve"> venlafaxin</w:t>
      </w:r>
      <w:r w:rsidR="00244F08" w:rsidRPr="002E1710">
        <w:rPr>
          <w:lang w:val="da-DK"/>
        </w:rPr>
        <w:t xml:space="preserve"> og </w:t>
      </w:r>
      <w:r w:rsidR="003E6967" w:rsidRPr="002E1710">
        <w:rPr>
          <w:lang w:val="da-DK"/>
        </w:rPr>
        <w:t>paroxetin</w:t>
      </w:r>
    </w:p>
    <w:p w:rsidR="003E6967" w:rsidRDefault="00244F08" w:rsidP="003E6967">
      <w:pPr>
        <w:numPr>
          <w:ilvl w:val="0"/>
          <w:numId w:val="52"/>
        </w:numPr>
        <w:suppressAutoHyphens/>
        <w:spacing w:line="240" w:lineRule="auto"/>
        <w:rPr>
          <w:lang w:val="da-DK"/>
        </w:rPr>
      </w:pPr>
      <w:r w:rsidRPr="002E1710">
        <w:rPr>
          <w:lang w:val="da-DK"/>
        </w:rPr>
        <w:t xml:space="preserve">rimiterol </w:t>
      </w:r>
      <w:r w:rsidR="003E6967">
        <w:rPr>
          <w:lang w:val="da-DK"/>
        </w:rPr>
        <w:t xml:space="preserve">og </w:t>
      </w:r>
      <w:r w:rsidRPr="002E1710">
        <w:rPr>
          <w:lang w:val="da-DK"/>
        </w:rPr>
        <w:t xml:space="preserve">isoprenalin, </w:t>
      </w:r>
      <w:r w:rsidR="003E6967">
        <w:rPr>
          <w:lang w:val="da-DK"/>
        </w:rPr>
        <w:t>som bruges til behandling af sygdomme i luftvejene</w:t>
      </w:r>
    </w:p>
    <w:p w:rsidR="003E6967" w:rsidRDefault="00244F08" w:rsidP="003E6967">
      <w:pPr>
        <w:numPr>
          <w:ilvl w:val="0"/>
          <w:numId w:val="52"/>
        </w:numPr>
        <w:suppressAutoHyphens/>
        <w:spacing w:line="240" w:lineRule="auto"/>
        <w:rPr>
          <w:lang w:val="da-DK"/>
        </w:rPr>
      </w:pPr>
      <w:r w:rsidRPr="002E1710">
        <w:rPr>
          <w:lang w:val="da-DK"/>
        </w:rPr>
        <w:t xml:space="preserve">adrenalin, </w:t>
      </w:r>
      <w:r w:rsidR="003E6967">
        <w:rPr>
          <w:lang w:val="da-DK"/>
        </w:rPr>
        <w:t>som bruges mod alvorlige allergiske reaktioner</w:t>
      </w:r>
    </w:p>
    <w:p w:rsidR="003E6967" w:rsidRDefault="00244F08" w:rsidP="003E6967">
      <w:pPr>
        <w:numPr>
          <w:ilvl w:val="0"/>
          <w:numId w:val="52"/>
        </w:numPr>
        <w:suppressAutoHyphens/>
        <w:spacing w:line="240" w:lineRule="auto"/>
        <w:rPr>
          <w:lang w:val="da-DK"/>
        </w:rPr>
      </w:pPr>
      <w:r w:rsidRPr="002E1710">
        <w:rPr>
          <w:lang w:val="da-DK"/>
        </w:rPr>
        <w:t xml:space="preserve">noradrenalin, dopamin </w:t>
      </w:r>
      <w:r w:rsidR="003E6967">
        <w:rPr>
          <w:lang w:val="da-DK"/>
        </w:rPr>
        <w:t xml:space="preserve">og </w:t>
      </w:r>
      <w:r w:rsidRPr="002E1710">
        <w:rPr>
          <w:lang w:val="da-DK"/>
        </w:rPr>
        <w:t xml:space="preserve">dobutamin, </w:t>
      </w:r>
      <w:r w:rsidR="003E6967">
        <w:rPr>
          <w:lang w:val="da-DK"/>
        </w:rPr>
        <w:t>som bruges til behandling af hjertesygdomme og lavt blodtryk</w:t>
      </w:r>
    </w:p>
    <w:p w:rsidR="003E6967" w:rsidRDefault="00244F08" w:rsidP="003E6967">
      <w:pPr>
        <w:numPr>
          <w:ilvl w:val="0"/>
          <w:numId w:val="52"/>
        </w:numPr>
        <w:suppressAutoHyphens/>
        <w:spacing w:line="240" w:lineRule="auto"/>
        <w:rPr>
          <w:lang w:val="da-DK"/>
        </w:rPr>
      </w:pPr>
      <w:r w:rsidRPr="002E1710">
        <w:rPr>
          <w:lang w:val="da-DK"/>
        </w:rPr>
        <w:t>alfamethyldopa</w:t>
      </w:r>
      <w:r w:rsidR="003E6967">
        <w:rPr>
          <w:lang w:val="da-DK"/>
        </w:rPr>
        <w:t>, som bruges til behandling af forhøjet blodtryk</w:t>
      </w:r>
    </w:p>
    <w:p w:rsidR="00244F08" w:rsidRPr="002E1710" w:rsidRDefault="00244F08" w:rsidP="003E6967">
      <w:pPr>
        <w:numPr>
          <w:ilvl w:val="0"/>
          <w:numId w:val="52"/>
        </w:numPr>
        <w:suppressAutoHyphens/>
        <w:spacing w:line="240" w:lineRule="auto"/>
        <w:rPr>
          <w:lang w:val="da-DK"/>
        </w:rPr>
      </w:pPr>
      <w:r w:rsidRPr="002E1710">
        <w:rPr>
          <w:lang w:val="da-DK"/>
        </w:rPr>
        <w:t>apomor</w:t>
      </w:r>
      <w:r w:rsidR="008E7E10">
        <w:rPr>
          <w:lang w:val="da-DK"/>
        </w:rPr>
        <w:t>ph</w:t>
      </w:r>
      <w:r w:rsidRPr="002E1710">
        <w:rPr>
          <w:lang w:val="da-DK"/>
        </w:rPr>
        <w:t>in</w:t>
      </w:r>
      <w:r w:rsidR="00846F76">
        <w:rPr>
          <w:lang w:val="da-DK"/>
        </w:rPr>
        <w:t xml:space="preserve">, som bruges til behandling af </w:t>
      </w:r>
      <w:r w:rsidR="000A1DDA">
        <w:rPr>
          <w:lang w:val="da-DK"/>
        </w:rPr>
        <w:t>P</w:t>
      </w:r>
      <w:r w:rsidR="003E6967">
        <w:rPr>
          <w:lang w:val="da-DK"/>
        </w:rPr>
        <w:t>arkinsons sygdom.</w:t>
      </w:r>
    </w:p>
    <w:p w:rsidR="00244F08" w:rsidRPr="002E1710" w:rsidRDefault="00244F08" w:rsidP="00244F08">
      <w:pPr>
        <w:suppressAutoHyphens/>
        <w:spacing w:line="240" w:lineRule="auto"/>
        <w:rPr>
          <w:lang w:val="da-DK"/>
        </w:rPr>
      </w:pPr>
    </w:p>
    <w:p w:rsidR="00244F08" w:rsidRPr="002E1710" w:rsidRDefault="00655933" w:rsidP="00244F08">
      <w:pPr>
        <w:suppressAutoHyphens/>
        <w:spacing w:line="240" w:lineRule="auto"/>
        <w:rPr>
          <w:lang w:val="da-DK"/>
        </w:rPr>
      </w:pPr>
      <w:r w:rsidRPr="002E1710">
        <w:rPr>
          <w:lang w:val="da-DK"/>
        </w:rPr>
        <w:t>Virkningen</w:t>
      </w:r>
      <w:r w:rsidR="00244F08" w:rsidRPr="002E1710">
        <w:rPr>
          <w:lang w:val="da-DK"/>
        </w:rPr>
        <w:t xml:space="preserve"> af Stalevo kan svækkes af visse lægemidler. Disse er:</w:t>
      </w:r>
    </w:p>
    <w:p w:rsidR="00244F08" w:rsidRPr="002E1710" w:rsidRDefault="00244F08" w:rsidP="003E6967">
      <w:pPr>
        <w:numPr>
          <w:ilvl w:val="0"/>
          <w:numId w:val="53"/>
        </w:numPr>
        <w:tabs>
          <w:tab w:val="clear" w:pos="567"/>
        </w:tabs>
        <w:suppressAutoHyphens/>
        <w:spacing w:line="240" w:lineRule="auto"/>
        <w:rPr>
          <w:lang w:val="da-DK"/>
        </w:rPr>
      </w:pPr>
      <w:r w:rsidRPr="002E1710">
        <w:rPr>
          <w:lang w:val="da-DK"/>
        </w:rPr>
        <w:t>dopamin</w:t>
      </w:r>
      <w:r w:rsidR="00655933" w:rsidRPr="002E1710">
        <w:rPr>
          <w:lang w:val="da-DK"/>
        </w:rPr>
        <w:t>-</w:t>
      </w:r>
      <w:r w:rsidRPr="002E1710">
        <w:rPr>
          <w:lang w:val="da-DK"/>
        </w:rPr>
        <w:t>antagonister</w:t>
      </w:r>
      <w:r w:rsidR="003E6967">
        <w:rPr>
          <w:lang w:val="da-DK"/>
        </w:rPr>
        <w:t>, som bruges</w:t>
      </w:r>
      <w:r w:rsidR="00655933" w:rsidRPr="002E1710">
        <w:rPr>
          <w:lang w:val="da-DK"/>
        </w:rPr>
        <w:t xml:space="preserve"> til behandling af mentale lidelser</w:t>
      </w:r>
      <w:r w:rsidR="003E6967">
        <w:rPr>
          <w:lang w:val="da-DK"/>
        </w:rPr>
        <w:t>, kvalme og opkastning</w:t>
      </w:r>
    </w:p>
    <w:p w:rsidR="003E6967" w:rsidRDefault="00244F08" w:rsidP="003C18D0">
      <w:pPr>
        <w:numPr>
          <w:ilvl w:val="0"/>
          <w:numId w:val="53"/>
        </w:numPr>
        <w:tabs>
          <w:tab w:val="clear" w:pos="567"/>
        </w:tabs>
        <w:suppressAutoHyphens/>
        <w:spacing w:line="240" w:lineRule="auto"/>
        <w:rPr>
          <w:lang w:val="da-DK"/>
        </w:rPr>
      </w:pPr>
      <w:r w:rsidRPr="002E1710">
        <w:rPr>
          <w:lang w:val="da-DK"/>
        </w:rPr>
        <w:t>phenytoin</w:t>
      </w:r>
      <w:r w:rsidR="003E6967">
        <w:rPr>
          <w:lang w:val="da-DK"/>
        </w:rPr>
        <w:t>,</w:t>
      </w:r>
      <w:r w:rsidR="003D7EA6">
        <w:rPr>
          <w:lang w:val="da-DK"/>
        </w:rPr>
        <w:t xml:space="preserve"> </w:t>
      </w:r>
      <w:r w:rsidR="003E6967">
        <w:rPr>
          <w:lang w:val="da-DK"/>
        </w:rPr>
        <w:t xml:space="preserve">som bruges </w:t>
      </w:r>
      <w:r w:rsidR="00655933" w:rsidRPr="002E1710">
        <w:rPr>
          <w:lang w:val="da-DK"/>
        </w:rPr>
        <w:t xml:space="preserve">til </w:t>
      </w:r>
      <w:r w:rsidR="003E6967">
        <w:rPr>
          <w:lang w:val="da-DK"/>
        </w:rPr>
        <w:t xml:space="preserve">at </w:t>
      </w:r>
      <w:r w:rsidR="00655933" w:rsidRPr="002E1710">
        <w:rPr>
          <w:lang w:val="da-DK"/>
        </w:rPr>
        <w:t>forebygge kramper</w:t>
      </w:r>
    </w:p>
    <w:p w:rsidR="00244F08" w:rsidRPr="002E1710" w:rsidRDefault="00244F08" w:rsidP="003C18D0">
      <w:pPr>
        <w:numPr>
          <w:ilvl w:val="0"/>
          <w:numId w:val="53"/>
        </w:numPr>
        <w:tabs>
          <w:tab w:val="clear" w:pos="567"/>
        </w:tabs>
        <w:suppressAutoHyphens/>
        <w:spacing w:line="240" w:lineRule="auto"/>
        <w:rPr>
          <w:lang w:val="da-DK"/>
        </w:rPr>
      </w:pPr>
      <w:r w:rsidRPr="002E1710">
        <w:rPr>
          <w:lang w:val="da-DK"/>
        </w:rPr>
        <w:t>papaverin</w:t>
      </w:r>
      <w:r w:rsidR="003E6967">
        <w:rPr>
          <w:lang w:val="da-DK"/>
        </w:rPr>
        <w:t xml:space="preserve">, som bruges til at </w:t>
      </w:r>
      <w:r w:rsidR="00655933" w:rsidRPr="002E1710">
        <w:rPr>
          <w:lang w:val="da-DK"/>
        </w:rPr>
        <w:t>afslappe</w:t>
      </w:r>
      <w:r w:rsidR="003E6967">
        <w:rPr>
          <w:lang w:val="da-DK"/>
        </w:rPr>
        <w:t xml:space="preserve"> musklerne</w:t>
      </w:r>
      <w:r w:rsidR="00097497">
        <w:rPr>
          <w:lang w:val="da-DK"/>
        </w:rPr>
        <w:t>.</w:t>
      </w:r>
    </w:p>
    <w:p w:rsidR="00244F08" w:rsidRPr="002E1710" w:rsidRDefault="00244F08" w:rsidP="00244F08">
      <w:pPr>
        <w:suppressAutoHyphens/>
        <w:spacing w:line="240" w:lineRule="auto"/>
        <w:rPr>
          <w:lang w:val="da-DK"/>
        </w:rPr>
      </w:pPr>
    </w:p>
    <w:p w:rsidR="00244F08" w:rsidRPr="002E1710" w:rsidRDefault="00244F08" w:rsidP="00244F08">
      <w:pPr>
        <w:spacing w:line="240" w:lineRule="auto"/>
        <w:rPr>
          <w:b/>
          <w:lang w:val="da-DK"/>
        </w:rPr>
      </w:pPr>
      <w:r w:rsidRPr="002E1710">
        <w:rPr>
          <w:lang w:val="da-DK"/>
        </w:rPr>
        <w:t>Stalevo vanskeliggør fordøjelsen af jern. Tag derfor ikke Stalevo og jerntilskud samtidig</w:t>
      </w:r>
      <w:r w:rsidR="00655933" w:rsidRPr="002E1710">
        <w:rPr>
          <w:lang w:val="da-DK"/>
        </w:rPr>
        <w:t>t</w:t>
      </w:r>
      <w:r w:rsidRPr="002E1710">
        <w:rPr>
          <w:lang w:val="da-DK"/>
        </w:rPr>
        <w:t>. Efter du har indtaget ét af præparaterne, skal du vente mindst 2-3 timer, før du tager det andet.</w:t>
      </w:r>
    </w:p>
    <w:p w:rsidR="00244F08" w:rsidRPr="002E1710" w:rsidRDefault="00244F08" w:rsidP="00244F08">
      <w:pPr>
        <w:spacing w:line="240" w:lineRule="auto"/>
        <w:rPr>
          <w:b/>
          <w:lang w:val="da-DK"/>
        </w:rPr>
      </w:pPr>
    </w:p>
    <w:p w:rsidR="00244F08" w:rsidRDefault="00244F08" w:rsidP="007874AE">
      <w:pPr>
        <w:rPr>
          <w:b/>
          <w:snapToGrid/>
          <w:lang w:val="da-DK"/>
        </w:rPr>
      </w:pPr>
      <w:r w:rsidRPr="007874AE">
        <w:rPr>
          <w:b/>
          <w:snapToGrid/>
          <w:lang w:val="da-DK"/>
        </w:rPr>
        <w:t>Brug af Stalevo sammen med mad og drikke</w:t>
      </w:r>
    </w:p>
    <w:p w:rsidR="003C478B" w:rsidRPr="007874AE" w:rsidRDefault="003C478B" w:rsidP="007874AE">
      <w:pPr>
        <w:rPr>
          <w:b/>
          <w:lang w:val="da-DK"/>
        </w:rPr>
      </w:pPr>
    </w:p>
    <w:p w:rsidR="00244F08" w:rsidRDefault="00244F08" w:rsidP="003E6967">
      <w:pPr>
        <w:suppressAutoHyphens/>
        <w:spacing w:line="240" w:lineRule="auto"/>
        <w:rPr>
          <w:lang w:val="da-DK"/>
        </w:rPr>
      </w:pPr>
      <w:r w:rsidRPr="002E1710">
        <w:rPr>
          <w:lang w:val="da-DK"/>
        </w:rPr>
        <w:t>Stalevo kan tages med eller uden mad.</w:t>
      </w:r>
    </w:p>
    <w:p w:rsidR="00244F08" w:rsidRPr="002E1710" w:rsidRDefault="00655933" w:rsidP="003E6967">
      <w:pPr>
        <w:suppressAutoHyphens/>
        <w:spacing w:line="240" w:lineRule="auto"/>
        <w:rPr>
          <w:lang w:val="da-DK"/>
        </w:rPr>
      </w:pPr>
      <w:r w:rsidRPr="002E1710">
        <w:rPr>
          <w:lang w:val="da-DK"/>
        </w:rPr>
        <w:t xml:space="preserve">Hos </w:t>
      </w:r>
      <w:r w:rsidR="00244F08" w:rsidRPr="002E1710">
        <w:rPr>
          <w:lang w:val="da-DK"/>
        </w:rPr>
        <w:t>nogle patienter optage</w:t>
      </w:r>
      <w:r w:rsidRPr="002E1710">
        <w:rPr>
          <w:lang w:val="da-DK"/>
        </w:rPr>
        <w:t>s</w:t>
      </w:r>
      <w:r w:rsidR="00244F08" w:rsidRPr="002E1710">
        <w:rPr>
          <w:lang w:val="da-DK"/>
        </w:rPr>
        <w:t xml:space="preserve"> Stalevo dårligt, hvis tabletten tages sammen med eller kort tid efter proteinrig mad (såsom kød, fisk, mælkeprodukter, k</w:t>
      </w:r>
      <w:r w:rsidRPr="002E1710">
        <w:rPr>
          <w:lang w:val="da-DK"/>
        </w:rPr>
        <w:t>e</w:t>
      </w:r>
      <w:r w:rsidR="00244F08" w:rsidRPr="002E1710">
        <w:rPr>
          <w:lang w:val="da-DK"/>
        </w:rPr>
        <w:t>rner og nødder). Hvis du synes, dette passer på dig, skal du kontakte din læge.</w:t>
      </w:r>
    </w:p>
    <w:p w:rsidR="00244F08" w:rsidRPr="002E1710" w:rsidRDefault="00244F08" w:rsidP="00244F08">
      <w:pPr>
        <w:spacing w:line="240" w:lineRule="auto"/>
        <w:rPr>
          <w:b/>
          <w:lang w:val="da-DK"/>
        </w:rPr>
      </w:pPr>
    </w:p>
    <w:p w:rsidR="00244F08" w:rsidRDefault="00244F08" w:rsidP="004F14D3">
      <w:pPr>
        <w:spacing w:line="240" w:lineRule="auto"/>
        <w:rPr>
          <w:b/>
          <w:lang w:val="da-DK"/>
        </w:rPr>
      </w:pPr>
      <w:r w:rsidRPr="002E1710">
        <w:rPr>
          <w:b/>
          <w:lang w:val="da-DK"/>
        </w:rPr>
        <w:t>Graviditet</w:t>
      </w:r>
      <w:r w:rsidR="002B08F1">
        <w:rPr>
          <w:b/>
          <w:lang w:val="da-DK"/>
        </w:rPr>
        <w:t>,</w:t>
      </w:r>
      <w:r w:rsidRPr="002E1710">
        <w:rPr>
          <w:b/>
          <w:lang w:val="da-DK"/>
        </w:rPr>
        <w:t xml:space="preserve"> amning</w:t>
      </w:r>
      <w:r w:rsidR="002B08F1">
        <w:rPr>
          <w:b/>
          <w:lang w:val="da-DK"/>
        </w:rPr>
        <w:t xml:space="preserve"> og frugtbarhed</w:t>
      </w:r>
    </w:p>
    <w:p w:rsidR="003C478B" w:rsidRPr="002E1710" w:rsidRDefault="003C478B" w:rsidP="004F14D3">
      <w:pPr>
        <w:spacing w:line="240" w:lineRule="auto"/>
        <w:rPr>
          <w:lang w:val="da-DK"/>
        </w:rPr>
      </w:pPr>
    </w:p>
    <w:p w:rsidR="00244F08" w:rsidRPr="002E1710" w:rsidRDefault="00244F08" w:rsidP="00244F08">
      <w:pPr>
        <w:suppressAutoHyphens/>
        <w:spacing w:line="240" w:lineRule="auto"/>
        <w:rPr>
          <w:lang w:val="da-DK"/>
        </w:rPr>
      </w:pPr>
      <w:r w:rsidRPr="002E1710">
        <w:rPr>
          <w:lang w:val="da-DK"/>
        </w:rPr>
        <w:t>Hvis du er gravid</w:t>
      </w:r>
      <w:r w:rsidR="000A6074">
        <w:rPr>
          <w:lang w:val="da-DK"/>
        </w:rPr>
        <w:t xml:space="preserve"> eller ammer</w:t>
      </w:r>
      <w:r w:rsidRPr="002E1710">
        <w:rPr>
          <w:lang w:val="da-DK"/>
        </w:rPr>
        <w:t xml:space="preserve">, </w:t>
      </w:r>
      <w:r w:rsidR="000A6074">
        <w:rPr>
          <w:lang w:val="da-DK"/>
        </w:rPr>
        <w:t>har mistanke om at du er</w:t>
      </w:r>
      <w:r w:rsidRPr="002E1710">
        <w:rPr>
          <w:lang w:val="da-DK"/>
        </w:rPr>
        <w:t xml:space="preserve"> gravid, </w:t>
      </w:r>
      <w:r w:rsidR="000A6074">
        <w:rPr>
          <w:lang w:val="da-DK"/>
        </w:rPr>
        <w:t>eller planlægger at blive gravid</w:t>
      </w:r>
      <w:r w:rsidR="000A6074" w:rsidRPr="00744246">
        <w:rPr>
          <w:lang w:val="da-DK"/>
        </w:rPr>
        <w:t xml:space="preserve">, </w:t>
      </w:r>
      <w:r w:rsidRPr="00744246">
        <w:rPr>
          <w:lang w:val="da-DK"/>
        </w:rPr>
        <w:t xml:space="preserve">skal du </w:t>
      </w:r>
      <w:r w:rsidR="000A6074" w:rsidRPr="00744246">
        <w:rPr>
          <w:lang w:val="da-DK"/>
        </w:rPr>
        <w:t xml:space="preserve">spørge </w:t>
      </w:r>
      <w:r w:rsidRPr="00744246">
        <w:rPr>
          <w:lang w:val="da-DK"/>
        </w:rPr>
        <w:t>din læge</w:t>
      </w:r>
      <w:r w:rsidR="000A6074" w:rsidRPr="00C95BD5">
        <w:rPr>
          <w:lang w:val="da-DK"/>
        </w:rPr>
        <w:t xml:space="preserve"> eller apotek</w:t>
      </w:r>
      <w:r w:rsidR="00F77C71" w:rsidRPr="00D05D53">
        <w:rPr>
          <w:lang w:val="da-DK"/>
        </w:rPr>
        <w:t>spersonal</w:t>
      </w:r>
      <w:r w:rsidR="000A6074" w:rsidRPr="00744246">
        <w:rPr>
          <w:lang w:val="da-DK"/>
        </w:rPr>
        <w:t>et til råds</w:t>
      </w:r>
      <w:r w:rsidRPr="00744246">
        <w:rPr>
          <w:lang w:val="da-DK"/>
        </w:rPr>
        <w:t xml:space="preserve">, før du </w:t>
      </w:r>
      <w:r w:rsidR="000A6074" w:rsidRPr="00744246">
        <w:rPr>
          <w:lang w:val="da-DK"/>
        </w:rPr>
        <w:t>tager dette lægemiddel</w:t>
      </w:r>
      <w:r w:rsidRPr="00744246">
        <w:rPr>
          <w:lang w:val="da-DK"/>
        </w:rPr>
        <w:t>.</w:t>
      </w:r>
    </w:p>
    <w:p w:rsidR="00244F08" w:rsidRPr="002E1710" w:rsidRDefault="00244F08" w:rsidP="00244F08">
      <w:pPr>
        <w:suppressAutoHyphens/>
        <w:spacing w:line="240" w:lineRule="auto"/>
        <w:rPr>
          <w:lang w:val="da-DK"/>
        </w:rPr>
      </w:pPr>
    </w:p>
    <w:p w:rsidR="00244F08" w:rsidRPr="002E1710" w:rsidRDefault="00244F08" w:rsidP="00244F08">
      <w:pPr>
        <w:spacing w:line="240" w:lineRule="auto"/>
        <w:rPr>
          <w:lang w:val="da-DK"/>
        </w:rPr>
      </w:pPr>
      <w:r w:rsidRPr="002E1710">
        <w:rPr>
          <w:lang w:val="da-DK"/>
        </w:rPr>
        <w:t xml:space="preserve">Du </w:t>
      </w:r>
      <w:r w:rsidR="00655933" w:rsidRPr="002E1710">
        <w:rPr>
          <w:lang w:val="da-DK"/>
        </w:rPr>
        <w:t>må</w:t>
      </w:r>
      <w:r w:rsidRPr="002E1710">
        <w:rPr>
          <w:lang w:val="da-DK"/>
        </w:rPr>
        <w:t xml:space="preserve"> ikke amme, når du er i behandling med Stalevo.</w:t>
      </w:r>
    </w:p>
    <w:p w:rsidR="00244F08" w:rsidRPr="002E1710" w:rsidRDefault="00244F08" w:rsidP="00244F08">
      <w:pPr>
        <w:suppressAutoHyphens/>
        <w:spacing w:line="240" w:lineRule="auto"/>
        <w:rPr>
          <w:b/>
          <w:lang w:val="da-DK"/>
        </w:rPr>
      </w:pPr>
    </w:p>
    <w:p w:rsidR="00244F08" w:rsidRDefault="00244F08" w:rsidP="00244F08">
      <w:pPr>
        <w:suppressAutoHyphens/>
        <w:spacing w:line="240" w:lineRule="auto"/>
        <w:rPr>
          <w:b/>
          <w:lang w:val="da-DK"/>
        </w:rPr>
      </w:pPr>
      <w:r w:rsidRPr="002E1710">
        <w:rPr>
          <w:b/>
          <w:lang w:val="da-DK"/>
        </w:rPr>
        <w:t>Trafik og arbejdsikkerhed</w:t>
      </w:r>
    </w:p>
    <w:p w:rsidR="003C478B" w:rsidRPr="002E1710" w:rsidRDefault="003C478B" w:rsidP="00244F08">
      <w:pPr>
        <w:suppressAutoHyphens/>
        <w:spacing w:line="240" w:lineRule="auto"/>
        <w:rPr>
          <w:lang w:val="da-DK"/>
        </w:rPr>
      </w:pPr>
    </w:p>
    <w:p w:rsidR="00244F08" w:rsidRPr="002E1710" w:rsidRDefault="00244F08" w:rsidP="00244F08">
      <w:pPr>
        <w:suppressAutoHyphens/>
        <w:spacing w:line="240" w:lineRule="auto"/>
        <w:rPr>
          <w:lang w:val="da-DK"/>
        </w:rPr>
      </w:pPr>
      <w:r w:rsidRPr="002E1710">
        <w:rPr>
          <w:lang w:val="da-DK"/>
        </w:rPr>
        <w:t>Stalevo kan sænke blodtrykket, og du kan føle dig ør og svimmel. Du må derfor være specielt forsigtig, når du kører bil eller bruger værktøj og maskiner.</w:t>
      </w:r>
    </w:p>
    <w:p w:rsidR="00244F08" w:rsidRPr="002E1710" w:rsidRDefault="00244F08" w:rsidP="00244F08">
      <w:pPr>
        <w:suppressAutoHyphens/>
        <w:spacing w:line="240" w:lineRule="auto"/>
        <w:rPr>
          <w:lang w:val="da-DK"/>
        </w:rPr>
      </w:pPr>
    </w:p>
    <w:p w:rsidR="00244F08" w:rsidRPr="002E1710" w:rsidRDefault="00244F08" w:rsidP="00244F08">
      <w:pPr>
        <w:suppressAutoHyphens/>
        <w:spacing w:line="240" w:lineRule="auto"/>
        <w:rPr>
          <w:lang w:val="da-DK"/>
        </w:rPr>
      </w:pPr>
      <w:r w:rsidRPr="002E1710">
        <w:rPr>
          <w:lang w:val="da-DK"/>
        </w:rPr>
        <w:t>Hvis du føler dig meget søvnig, eller hvis du mærker, at du pludselig falder i søvn, skal du vente med at køre bil, til du er helt vågen. Det samme gælder hvis du skal lave andet, der kræver</w:t>
      </w:r>
      <w:r w:rsidR="00655933" w:rsidRPr="002E1710">
        <w:rPr>
          <w:lang w:val="da-DK"/>
        </w:rPr>
        <w:t xml:space="preserve"> fuld </w:t>
      </w:r>
      <w:r w:rsidR="00655933" w:rsidRPr="002B03F1">
        <w:rPr>
          <w:lang w:val="da-DK"/>
        </w:rPr>
        <w:t>opmærksomhed</w:t>
      </w:r>
      <w:r w:rsidRPr="002B03F1">
        <w:rPr>
          <w:lang w:val="da-DK"/>
        </w:rPr>
        <w:t>. Ellers risikerer du at være til</w:t>
      </w:r>
      <w:r w:rsidR="00F77C71">
        <w:rPr>
          <w:lang w:val="da-DK"/>
        </w:rPr>
        <w:t xml:space="preserve"> alvorlig </w:t>
      </w:r>
      <w:r w:rsidRPr="002B03F1">
        <w:rPr>
          <w:lang w:val="da-DK"/>
        </w:rPr>
        <w:t xml:space="preserve">fare for </w:t>
      </w:r>
      <w:r w:rsidR="00FC710B">
        <w:rPr>
          <w:lang w:val="da-DK"/>
        </w:rPr>
        <w:t>d</w:t>
      </w:r>
      <w:r w:rsidRPr="002B03F1">
        <w:rPr>
          <w:lang w:val="da-DK"/>
        </w:rPr>
        <w:t>ig selv og andre.</w:t>
      </w:r>
    </w:p>
    <w:p w:rsidR="00244F08" w:rsidRPr="002E1710" w:rsidRDefault="00244F08" w:rsidP="00244F08">
      <w:pPr>
        <w:suppressAutoHyphens/>
        <w:spacing w:line="240" w:lineRule="auto"/>
        <w:rPr>
          <w:lang w:val="da-DK"/>
        </w:rPr>
      </w:pPr>
    </w:p>
    <w:p w:rsidR="00244F08" w:rsidRDefault="00244F08" w:rsidP="00244F08">
      <w:pPr>
        <w:suppressAutoHyphens/>
        <w:spacing w:line="240" w:lineRule="auto"/>
        <w:rPr>
          <w:b/>
          <w:lang w:val="da-DK"/>
        </w:rPr>
      </w:pPr>
      <w:r w:rsidRPr="002E1710">
        <w:rPr>
          <w:b/>
          <w:lang w:val="da-DK"/>
        </w:rPr>
        <w:t>Stalevo</w:t>
      </w:r>
      <w:r w:rsidR="000A6074">
        <w:rPr>
          <w:b/>
          <w:lang w:val="da-DK"/>
        </w:rPr>
        <w:t xml:space="preserve"> indeholder saccharose</w:t>
      </w:r>
    </w:p>
    <w:p w:rsidR="003C478B" w:rsidRPr="002E1710" w:rsidRDefault="003C478B" w:rsidP="00244F08">
      <w:pPr>
        <w:suppressAutoHyphens/>
        <w:spacing w:line="240" w:lineRule="auto"/>
        <w:rPr>
          <w:b/>
          <w:lang w:val="da-DK"/>
        </w:rPr>
      </w:pPr>
    </w:p>
    <w:p w:rsidR="00244F08" w:rsidRPr="002E1710" w:rsidRDefault="00655933" w:rsidP="00244F08">
      <w:pPr>
        <w:suppressAutoHyphens/>
        <w:spacing w:line="240" w:lineRule="auto"/>
        <w:rPr>
          <w:lang w:val="da-DK"/>
        </w:rPr>
      </w:pPr>
      <w:r w:rsidRPr="002E1710">
        <w:rPr>
          <w:lang w:val="da-DK"/>
        </w:rPr>
        <w:t>Stalevo indeholder saccharose (1,6</w:t>
      </w:r>
      <w:r w:rsidR="00F525DD">
        <w:rPr>
          <w:lang w:val="da-DK"/>
        </w:rPr>
        <w:t> </w:t>
      </w:r>
      <w:r w:rsidRPr="002E1710">
        <w:rPr>
          <w:lang w:val="da-DK"/>
        </w:rPr>
        <w:t xml:space="preserve">mg/tablet). </w:t>
      </w:r>
      <w:r w:rsidR="00244F08" w:rsidRPr="002E1710">
        <w:rPr>
          <w:lang w:val="da-DK"/>
        </w:rPr>
        <w:t xml:space="preserve">Kontakt lægen, før du tager </w:t>
      </w:r>
      <w:r w:rsidR="00450068">
        <w:rPr>
          <w:lang w:val="da-DK"/>
        </w:rPr>
        <w:t>dette</w:t>
      </w:r>
      <w:r w:rsidR="00244F08" w:rsidRPr="002E1710">
        <w:rPr>
          <w:lang w:val="da-DK"/>
        </w:rPr>
        <w:t xml:space="preserve"> </w:t>
      </w:r>
      <w:r w:rsidR="00450068">
        <w:rPr>
          <w:lang w:val="da-DK"/>
        </w:rPr>
        <w:t>lægemiddel</w:t>
      </w:r>
      <w:r w:rsidR="00244F08" w:rsidRPr="002E1710">
        <w:rPr>
          <w:lang w:val="da-DK"/>
        </w:rPr>
        <w:t>, hvis lægen har fortalt dig, at du ikke tåler visse sukkerarter.</w:t>
      </w:r>
    </w:p>
    <w:p w:rsidR="00244F08" w:rsidRPr="002E1710" w:rsidRDefault="00244F08" w:rsidP="00244F08">
      <w:pPr>
        <w:suppressAutoHyphens/>
        <w:spacing w:line="240" w:lineRule="auto"/>
        <w:rPr>
          <w:lang w:val="da-DK"/>
        </w:rPr>
      </w:pPr>
    </w:p>
    <w:p w:rsidR="00244F08" w:rsidRPr="002E1710" w:rsidRDefault="00244F08" w:rsidP="00244F08">
      <w:pPr>
        <w:suppressAutoHyphens/>
        <w:spacing w:line="240" w:lineRule="auto"/>
        <w:rPr>
          <w:lang w:val="da-DK"/>
        </w:rPr>
      </w:pPr>
    </w:p>
    <w:p w:rsidR="00244F08" w:rsidRPr="002E1710" w:rsidRDefault="00244F08" w:rsidP="00244F08">
      <w:pPr>
        <w:suppressAutoHyphens/>
        <w:spacing w:line="240" w:lineRule="auto"/>
        <w:ind w:left="567" w:hanging="567"/>
        <w:rPr>
          <w:lang w:val="da-DK"/>
        </w:rPr>
      </w:pPr>
      <w:r w:rsidRPr="002E1710">
        <w:rPr>
          <w:b/>
          <w:lang w:val="da-DK"/>
        </w:rPr>
        <w:t>3.</w:t>
      </w:r>
      <w:r w:rsidRPr="002E1710">
        <w:rPr>
          <w:b/>
          <w:lang w:val="da-DK"/>
        </w:rPr>
        <w:tab/>
        <w:t>S</w:t>
      </w:r>
      <w:r w:rsidR="000A6074">
        <w:rPr>
          <w:b/>
          <w:lang w:val="da-DK"/>
        </w:rPr>
        <w:t>ådan skal du tage Stalevo</w:t>
      </w:r>
    </w:p>
    <w:p w:rsidR="00244F08" w:rsidRPr="002E1710" w:rsidRDefault="00244F08" w:rsidP="00244F08">
      <w:pPr>
        <w:spacing w:line="240" w:lineRule="auto"/>
        <w:rPr>
          <w:lang w:val="da-DK"/>
        </w:rPr>
      </w:pPr>
    </w:p>
    <w:p w:rsidR="00244F08" w:rsidRPr="002E1710" w:rsidRDefault="00244F08" w:rsidP="00244F08">
      <w:pPr>
        <w:spacing w:line="240" w:lineRule="auto"/>
        <w:rPr>
          <w:lang w:val="da-DK"/>
        </w:rPr>
      </w:pPr>
      <w:r w:rsidRPr="002E1710">
        <w:rPr>
          <w:lang w:val="da-DK"/>
        </w:rPr>
        <w:t xml:space="preserve">Tag altid </w:t>
      </w:r>
      <w:r w:rsidR="00F77C71">
        <w:rPr>
          <w:lang w:val="da-DK"/>
        </w:rPr>
        <w:t>lægemidlet</w:t>
      </w:r>
      <w:r w:rsidR="001F5922">
        <w:rPr>
          <w:lang w:val="da-DK"/>
        </w:rPr>
        <w:t xml:space="preserve"> </w:t>
      </w:r>
      <w:r w:rsidRPr="002E1710">
        <w:rPr>
          <w:lang w:val="da-DK"/>
        </w:rPr>
        <w:t xml:space="preserve">nøjagtigt efter lægens </w:t>
      </w:r>
      <w:r w:rsidR="000A6074">
        <w:rPr>
          <w:lang w:val="da-DK"/>
        </w:rPr>
        <w:t xml:space="preserve">eller apotekspersonalets </w:t>
      </w:r>
      <w:r w:rsidRPr="002E1710">
        <w:rPr>
          <w:lang w:val="da-DK"/>
        </w:rPr>
        <w:t xml:space="preserve">anvisning. Er du i tvivl så spørg lægen eller </w:t>
      </w:r>
      <w:r w:rsidR="00F370DF">
        <w:rPr>
          <w:lang w:val="da-DK"/>
        </w:rPr>
        <w:t>apotekspersonalet</w:t>
      </w:r>
      <w:r w:rsidRPr="002E1710">
        <w:rPr>
          <w:lang w:val="da-DK"/>
        </w:rPr>
        <w:t>.</w:t>
      </w:r>
    </w:p>
    <w:p w:rsidR="00244F08" w:rsidRDefault="00244F08" w:rsidP="00244F08">
      <w:pPr>
        <w:spacing w:line="240" w:lineRule="auto"/>
        <w:rPr>
          <w:lang w:val="da-DK"/>
        </w:rPr>
      </w:pPr>
    </w:p>
    <w:p w:rsidR="00244F08" w:rsidRDefault="000C5EB8" w:rsidP="00244F08">
      <w:pPr>
        <w:spacing w:line="240" w:lineRule="auto"/>
        <w:rPr>
          <w:lang w:val="da-DK"/>
        </w:rPr>
      </w:pPr>
      <w:r>
        <w:rPr>
          <w:u w:val="single"/>
          <w:lang w:val="da-DK"/>
        </w:rPr>
        <w:t>Voksne og ældre:</w:t>
      </w:r>
    </w:p>
    <w:p w:rsidR="000C5EB8" w:rsidRDefault="00244F08" w:rsidP="00476233">
      <w:pPr>
        <w:numPr>
          <w:ilvl w:val="0"/>
          <w:numId w:val="53"/>
        </w:numPr>
        <w:spacing w:line="240" w:lineRule="auto"/>
        <w:rPr>
          <w:lang w:val="da-DK"/>
        </w:rPr>
      </w:pPr>
      <w:r w:rsidRPr="002E1710">
        <w:rPr>
          <w:lang w:val="da-DK"/>
        </w:rPr>
        <w:t>Nøjagtig</w:t>
      </w:r>
      <w:r w:rsidR="00655933" w:rsidRPr="002E1710">
        <w:rPr>
          <w:lang w:val="da-DK"/>
        </w:rPr>
        <w:t>t</w:t>
      </w:r>
      <w:r w:rsidRPr="002E1710">
        <w:rPr>
          <w:lang w:val="da-DK"/>
        </w:rPr>
        <w:t xml:space="preserve"> hvor mange Stalevo tabletter du skal tage hver dag, vil din læge informere dig om.</w:t>
      </w:r>
    </w:p>
    <w:p w:rsidR="000C5EB8" w:rsidRDefault="000C5EB8" w:rsidP="000C5EB8">
      <w:pPr>
        <w:numPr>
          <w:ilvl w:val="0"/>
          <w:numId w:val="53"/>
        </w:numPr>
        <w:spacing w:line="240" w:lineRule="auto"/>
        <w:rPr>
          <w:lang w:val="da-DK"/>
        </w:rPr>
      </w:pPr>
      <w:r>
        <w:rPr>
          <w:lang w:val="da-DK"/>
        </w:rPr>
        <w:t>Tabletterne er ikke beregnet til at deles eller knuses.</w:t>
      </w:r>
    </w:p>
    <w:p w:rsidR="000C5EB8" w:rsidRDefault="000C5EB8" w:rsidP="000C5EB8">
      <w:pPr>
        <w:numPr>
          <w:ilvl w:val="0"/>
          <w:numId w:val="53"/>
        </w:numPr>
        <w:spacing w:line="240" w:lineRule="auto"/>
        <w:rPr>
          <w:lang w:val="da-DK"/>
        </w:rPr>
      </w:pPr>
      <w:r>
        <w:rPr>
          <w:lang w:val="da-DK"/>
        </w:rPr>
        <w:t>Du</w:t>
      </w:r>
      <w:r w:rsidR="00824F61">
        <w:rPr>
          <w:lang w:val="da-DK"/>
        </w:rPr>
        <w:t xml:space="preserve"> skal</w:t>
      </w:r>
      <w:r>
        <w:rPr>
          <w:lang w:val="da-DK"/>
        </w:rPr>
        <w:t xml:space="preserve"> kun tage én tablet ad gangen.</w:t>
      </w:r>
    </w:p>
    <w:p w:rsidR="00A06BA4" w:rsidRDefault="00244F08" w:rsidP="000F25BE">
      <w:pPr>
        <w:numPr>
          <w:ilvl w:val="0"/>
          <w:numId w:val="53"/>
        </w:numPr>
        <w:spacing w:line="240" w:lineRule="auto"/>
        <w:rPr>
          <w:lang w:val="da-DK"/>
        </w:rPr>
      </w:pPr>
      <w:r w:rsidRPr="002E1710">
        <w:rPr>
          <w:lang w:val="da-DK"/>
        </w:rPr>
        <w:t>Afhængig</w:t>
      </w:r>
      <w:r w:rsidR="00655933" w:rsidRPr="002E1710">
        <w:rPr>
          <w:lang w:val="da-DK"/>
        </w:rPr>
        <w:t>t</w:t>
      </w:r>
      <w:r w:rsidRPr="002E1710">
        <w:rPr>
          <w:lang w:val="da-DK"/>
        </w:rPr>
        <w:t xml:space="preserve"> af hvordan </w:t>
      </w:r>
      <w:r w:rsidR="00824F61">
        <w:rPr>
          <w:lang w:val="da-DK"/>
        </w:rPr>
        <w:t>behandlingen virker på dig, kan</w:t>
      </w:r>
      <w:r w:rsidR="00F45301">
        <w:rPr>
          <w:lang w:val="da-DK"/>
        </w:rPr>
        <w:t xml:space="preserve"> </w:t>
      </w:r>
      <w:r w:rsidRPr="002E1710">
        <w:rPr>
          <w:lang w:val="da-DK"/>
        </w:rPr>
        <w:t>læge</w:t>
      </w:r>
      <w:r w:rsidR="00824F61">
        <w:rPr>
          <w:lang w:val="da-DK"/>
        </w:rPr>
        <w:t>n</w:t>
      </w:r>
      <w:r w:rsidRPr="002E1710">
        <w:rPr>
          <w:lang w:val="da-DK"/>
        </w:rPr>
        <w:t xml:space="preserve"> foreslå en højere eller lavere dosis.</w:t>
      </w:r>
    </w:p>
    <w:p w:rsidR="000F25BE" w:rsidRPr="002E1710" w:rsidRDefault="000F25BE" w:rsidP="009B3F93">
      <w:pPr>
        <w:numPr>
          <w:ilvl w:val="0"/>
          <w:numId w:val="53"/>
        </w:numPr>
        <w:spacing w:line="240" w:lineRule="auto"/>
        <w:rPr>
          <w:lang w:val="da-DK"/>
        </w:rPr>
      </w:pPr>
      <w:r>
        <w:rPr>
          <w:lang w:val="da-DK"/>
        </w:rPr>
        <w:t>Hvis du tager Stalevo 50</w:t>
      </w:r>
      <w:r w:rsidR="00F525DD">
        <w:rPr>
          <w:lang w:val="da-DK"/>
        </w:rPr>
        <w:t> </w:t>
      </w:r>
      <w:r>
        <w:rPr>
          <w:lang w:val="da-DK"/>
        </w:rPr>
        <w:t>mg/12,5</w:t>
      </w:r>
      <w:r w:rsidR="00F525DD">
        <w:rPr>
          <w:lang w:val="da-DK"/>
        </w:rPr>
        <w:t> </w:t>
      </w:r>
      <w:r>
        <w:rPr>
          <w:lang w:val="da-DK"/>
        </w:rPr>
        <w:t>mg/200</w:t>
      </w:r>
      <w:r w:rsidR="00F525DD">
        <w:rPr>
          <w:lang w:val="da-DK"/>
        </w:rPr>
        <w:t> </w:t>
      </w:r>
      <w:r>
        <w:rPr>
          <w:lang w:val="da-DK"/>
        </w:rPr>
        <w:t xml:space="preserve">mg, </w:t>
      </w:r>
      <w:r w:rsidR="009B3F93">
        <w:rPr>
          <w:lang w:val="da-DK"/>
        </w:rPr>
        <w:t>75 mg/18,</w:t>
      </w:r>
      <w:r w:rsidR="000A6E05">
        <w:rPr>
          <w:lang w:val="da-DK"/>
        </w:rPr>
        <w:t>7</w:t>
      </w:r>
      <w:r w:rsidR="009B3F93">
        <w:rPr>
          <w:lang w:val="da-DK"/>
        </w:rPr>
        <w:t xml:space="preserve">5 mg/200 mg, </w:t>
      </w:r>
      <w:r>
        <w:rPr>
          <w:lang w:val="da-DK"/>
        </w:rPr>
        <w:t>100</w:t>
      </w:r>
      <w:r w:rsidR="00F525DD">
        <w:rPr>
          <w:lang w:val="da-DK"/>
        </w:rPr>
        <w:t> </w:t>
      </w:r>
      <w:r>
        <w:rPr>
          <w:lang w:val="da-DK"/>
        </w:rPr>
        <w:t>mg/25</w:t>
      </w:r>
      <w:r w:rsidR="00F525DD">
        <w:rPr>
          <w:lang w:val="da-DK"/>
        </w:rPr>
        <w:t> </w:t>
      </w:r>
      <w:r>
        <w:rPr>
          <w:lang w:val="da-DK"/>
        </w:rPr>
        <w:t>mg/200</w:t>
      </w:r>
      <w:r w:rsidR="00F525DD">
        <w:rPr>
          <w:lang w:val="da-DK"/>
        </w:rPr>
        <w:t> </w:t>
      </w:r>
      <w:r>
        <w:rPr>
          <w:lang w:val="da-DK"/>
        </w:rPr>
        <w:t>mg</w:t>
      </w:r>
      <w:r w:rsidR="009B3F93">
        <w:rPr>
          <w:lang w:val="da-DK"/>
        </w:rPr>
        <w:t>, 125 mg/31,25 mg/200 mg</w:t>
      </w:r>
      <w:r>
        <w:rPr>
          <w:lang w:val="da-DK"/>
        </w:rPr>
        <w:t xml:space="preserve"> eller 150 mg/37,5</w:t>
      </w:r>
      <w:r w:rsidR="00F525DD">
        <w:rPr>
          <w:lang w:val="da-DK"/>
        </w:rPr>
        <w:t> </w:t>
      </w:r>
      <w:r>
        <w:rPr>
          <w:lang w:val="da-DK"/>
        </w:rPr>
        <w:t>mg/200</w:t>
      </w:r>
      <w:r w:rsidR="00F525DD">
        <w:rPr>
          <w:lang w:val="da-DK"/>
        </w:rPr>
        <w:t> </w:t>
      </w:r>
      <w:r>
        <w:rPr>
          <w:lang w:val="da-DK"/>
        </w:rPr>
        <w:t>mg, må du ikke t</w:t>
      </w:r>
      <w:r w:rsidRPr="002E1710">
        <w:rPr>
          <w:lang w:val="da-DK"/>
        </w:rPr>
        <w:t>ag</w:t>
      </w:r>
      <w:r>
        <w:rPr>
          <w:lang w:val="da-DK"/>
        </w:rPr>
        <w:t>e</w:t>
      </w:r>
      <w:r w:rsidRPr="002E1710">
        <w:rPr>
          <w:lang w:val="da-DK"/>
        </w:rPr>
        <w:t xml:space="preserve"> mere end 10 tabletter pr. dag.</w:t>
      </w:r>
    </w:p>
    <w:p w:rsidR="00244F08" w:rsidRPr="002E1710" w:rsidRDefault="00244F08" w:rsidP="00244F08">
      <w:pPr>
        <w:suppressAutoHyphens/>
        <w:spacing w:line="240" w:lineRule="auto"/>
        <w:rPr>
          <w:lang w:val="da-DK"/>
        </w:rPr>
      </w:pPr>
    </w:p>
    <w:p w:rsidR="00244F08" w:rsidRDefault="00244F08" w:rsidP="00244F08">
      <w:pPr>
        <w:spacing w:line="240" w:lineRule="auto"/>
        <w:rPr>
          <w:lang w:val="da-DK"/>
        </w:rPr>
      </w:pPr>
      <w:r w:rsidRPr="002E1710">
        <w:rPr>
          <w:lang w:val="da-DK"/>
        </w:rPr>
        <w:t xml:space="preserve">Hvis du mener, at virkningen af Stalevo er for kraftig eller for svag, eller hvis du </w:t>
      </w:r>
      <w:r w:rsidR="000F25BE">
        <w:rPr>
          <w:lang w:val="da-DK"/>
        </w:rPr>
        <w:t>får</w:t>
      </w:r>
      <w:r w:rsidRPr="002E1710">
        <w:rPr>
          <w:lang w:val="da-DK"/>
        </w:rPr>
        <w:t xml:space="preserve"> mulige bivirkninger, bør du rådføre dig med lægen eller </w:t>
      </w:r>
      <w:r w:rsidR="00F370DF">
        <w:rPr>
          <w:lang w:val="da-DK"/>
        </w:rPr>
        <w:t>apotekspersonalet</w:t>
      </w:r>
      <w:r w:rsidRPr="002E1710">
        <w:rPr>
          <w:lang w:val="da-DK"/>
        </w:rPr>
        <w:t xml:space="preserve"> om dette.</w:t>
      </w:r>
    </w:p>
    <w:p w:rsidR="00D67F26" w:rsidRDefault="00D67F26" w:rsidP="00244F08">
      <w:pPr>
        <w:spacing w:line="240" w:lineRule="auto"/>
        <w:rPr>
          <w:lang w:val="da-DK"/>
        </w:rPr>
      </w:pPr>
    </w:p>
    <w:tbl>
      <w:tblPr>
        <w:tblW w:w="0" w:type="auto"/>
        <w:tblLook w:val="04A0" w:firstRow="1" w:lastRow="0" w:firstColumn="1" w:lastColumn="0" w:noHBand="0" w:noVBand="1"/>
      </w:tblPr>
      <w:tblGrid>
        <w:gridCol w:w="5211"/>
        <w:gridCol w:w="4076"/>
        <w:tblGridChange w:id="6">
          <w:tblGrid>
            <w:gridCol w:w="5211"/>
            <w:gridCol w:w="4076"/>
          </w:tblGrid>
        </w:tblGridChange>
      </w:tblGrid>
      <w:tr w:rsidR="001A7946" w:rsidRPr="001A7946" w:rsidTr="006E6D32">
        <w:tc>
          <w:tcPr>
            <w:tcW w:w="5211" w:type="dxa"/>
            <w:shd w:val="clear" w:color="auto" w:fill="auto"/>
          </w:tcPr>
          <w:p w:rsidR="001A7946" w:rsidRPr="00973DF6" w:rsidRDefault="001A7946" w:rsidP="001A7946">
            <w:pPr>
              <w:spacing w:line="240" w:lineRule="auto"/>
              <w:rPr>
                <w:lang w:val="da-DK"/>
              </w:rPr>
            </w:pPr>
          </w:p>
          <w:p w:rsidR="00FC644F" w:rsidRPr="00FC644F" w:rsidRDefault="00FC644F" w:rsidP="00FC644F">
            <w:pPr>
              <w:spacing w:line="240" w:lineRule="auto"/>
              <w:rPr>
                <w:lang w:val="da-DK"/>
              </w:rPr>
            </w:pPr>
            <w:r w:rsidRPr="00FC644F">
              <w:rPr>
                <w:lang w:val="da-DK"/>
              </w:rPr>
              <w:t>Når du skal åbne beholderen første gang: Åben låget og tryk derefter tommelfingeren nedad på forseglingen</w:t>
            </w:r>
            <w:r w:rsidR="00116BF5">
              <w:rPr>
                <w:lang w:val="da-DK"/>
              </w:rPr>
              <w:t>,</w:t>
            </w:r>
            <w:r w:rsidRPr="00FC644F">
              <w:rPr>
                <w:lang w:val="da-DK"/>
              </w:rPr>
              <w:t xml:space="preserve"> indtiltil den brydes.</w:t>
            </w:r>
          </w:p>
          <w:p w:rsidR="001A7946" w:rsidRPr="00973DF6" w:rsidRDefault="00FC644F" w:rsidP="00FC644F">
            <w:pPr>
              <w:spacing w:line="240" w:lineRule="auto"/>
              <w:rPr>
                <w:lang w:val="da-DK"/>
              </w:rPr>
            </w:pPr>
            <w:r w:rsidRPr="00FC644F">
              <w:rPr>
                <w:lang w:val="da-DK"/>
              </w:rPr>
              <w:t>Se figur 1.</w:t>
            </w:r>
          </w:p>
        </w:tc>
        <w:tc>
          <w:tcPr>
            <w:tcW w:w="4076" w:type="dxa"/>
            <w:shd w:val="clear" w:color="auto" w:fill="auto"/>
          </w:tcPr>
          <w:p w:rsidR="001A7946" w:rsidRPr="001A7946" w:rsidRDefault="001A7946" w:rsidP="006E6D32">
            <w:pPr>
              <w:spacing w:line="240" w:lineRule="auto"/>
            </w:pPr>
            <w:r w:rsidRPr="001A7946">
              <w:t xml:space="preserve">Figur </w:t>
            </w:r>
            <w:r w:rsidR="00D33259">
              <w:rPr>
                <w:lang w:val="da-DK"/>
              </w:rPr>
              <w:t>1</w:t>
            </w:r>
          </w:p>
          <w:p w:rsidR="001A7946" w:rsidRPr="001A7946" w:rsidRDefault="001A7946" w:rsidP="006E6D32">
            <w:pPr>
              <w:spacing w:line="240" w:lineRule="auto"/>
            </w:pPr>
            <w:r w:rsidRPr="001A7946">
              <w:pict>
                <v:shape id="_x0000_i1027" type="#_x0000_t75" style="width:67.5pt;height:53.25pt">
                  <v:imagedata r:id="rId14" o:title="Stalevo_Sormi#1"/>
                </v:shape>
              </w:pict>
            </w:r>
          </w:p>
        </w:tc>
      </w:tr>
    </w:tbl>
    <w:p w:rsidR="00244F08" w:rsidRPr="002E1710" w:rsidRDefault="00244F08" w:rsidP="00244F08">
      <w:pPr>
        <w:spacing w:line="240" w:lineRule="auto"/>
        <w:rPr>
          <w:lang w:val="da-DK"/>
        </w:rPr>
      </w:pPr>
    </w:p>
    <w:p w:rsidR="003C478B" w:rsidRDefault="00244F08" w:rsidP="00244F08">
      <w:pPr>
        <w:spacing w:line="240" w:lineRule="auto"/>
        <w:rPr>
          <w:b/>
          <w:lang w:val="da-DK"/>
        </w:rPr>
      </w:pPr>
      <w:r w:rsidRPr="002E1710">
        <w:rPr>
          <w:b/>
          <w:lang w:val="da-DK"/>
        </w:rPr>
        <w:t xml:space="preserve">Hvis du har taget for mange </w:t>
      </w:r>
      <w:r w:rsidR="004B26A6" w:rsidRPr="002E1710">
        <w:rPr>
          <w:b/>
          <w:lang w:val="da-DK"/>
        </w:rPr>
        <w:t>Stalevo</w:t>
      </w:r>
    </w:p>
    <w:p w:rsidR="00244F08" w:rsidRPr="002E1710" w:rsidRDefault="00244F08" w:rsidP="00244F08">
      <w:pPr>
        <w:spacing w:line="240" w:lineRule="auto"/>
        <w:rPr>
          <w:b/>
          <w:lang w:val="da-DK"/>
        </w:rPr>
      </w:pPr>
    </w:p>
    <w:p w:rsidR="00244F08" w:rsidRPr="002E1710" w:rsidRDefault="00244F08" w:rsidP="00244F08">
      <w:pPr>
        <w:spacing w:line="240" w:lineRule="auto"/>
        <w:rPr>
          <w:lang w:val="da-DK"/>
        </w:rPr>
      </w:pPr>
      <w:r w:rsidRPr="000138AF">
        <w:rPr>
          <w:lang w:val="da-DK"/>
        </w:rPr>
        <w:t xml:space="preserve">Kontakt straks lægen eller </w:t>
      </w:r>
      <w:r w:rsidR="00F370DF">
        <w:rPr>
          <w:lang w:val="da-DK"/>
        </w:rPr>
        <w:t>apotekspersonalet</w:t>
      </w:r>
      <w:r w:rsidRPr="002E1710">
        <w:rPr>
          <w:lang w:val="da-DK"/>
        </w:rPr>
        <w:t>, hvis du ved et uheld har taget f</w:t>
      </w:r>
      <w:r w:rsidR="000F25BE">
        <w:rPr>
          <w:lang w:val="da-DK"/>
        </w:rPr>
        <w:t>lere</w:t>
      </w:r>
      <w:r w:rsidRPr="002E1710">
        <w:rPr>
          <w:lang w:val="da-DK"/>
        </w:rPr>
        <w:t xml:space="preserve"> Stalevo tabletter</w:t>
      </w:r>
      <w:r w:rsidR="000F25BE">
        <w:rPr>
          <w:lang w:val="da-DK"/>
        </w:rPr>
        <w:t>, end du burde</w:t>
      </w:r>
      <w:r w:rsidRPr="002E1710">
        <w:rPr>
          <w:lang w:val="da-DK"/>
        </w:rPr>
        <w:t>.</w:t>
      </w:r>
      <w:r w:rsidR="00795A0C">
        <w:rPr>
          <w:lang w:val="da-DK"/>
        </w:rPr>
        <w:t xml:space="preserve"> I tilfælde af en overdosis kan du blive forvirret eller urolig, din puls kan blive hurtigere eller langsommere end normalt eller farven på din hud, din tunge, i dine øjne eller din urin kan ændres.</w:t>
      </w:r>
    </w:p>
    <w:p w:rsidR="00244F08" w:rsidRPr="002E1710" w:rsidRDefault="00244F08" w:rsidP="00244F08">
      <w:pPr>
        <w:spacing w:line="240" w:lineRule="auto"/>
        <w:rPr>
          <w:lang w:val="da-DK"/>
        </w:rPr>
      </w:pPr>
    </w:p>
    <w:p w:rsidR="00244F08" w:rsidRDefault="00244F08" w:rsidP="00244F08">
      <w:pPr>
        <w:spacing w:line="240" w:lineRule="auto"/>
        <w:rPr>
          <w:b/>
          <w:lang w:val="da-DK"/>
        </w:rPr>
      </w:pPr>
      <w:r w:rsidRPr="002E1710">
        <w:rPr>
          <w:b/>
          <w:lang w:val="da-DK"/>
        </w:rPr>
        <w:t>Hvis du har glemt at tage Stalevo</w:t>
      </w:r>
    </w:p>
    <w:p w:rsidR="003C478B" w:rsidRDefault="003C478B" w:rsidP="00244F08">
      <w:pPr>
        <w:spacing w:line="240" w:lineRule="auto"/>
        <w:rPr>
          <w:b/>
          <w:lang w:val="da-DK"/>
        </w:rPr>
      </w:pPr>
    </w:p>
    <w:p w:rsidR="000F25BE" w:rsidRDefault="00F77C71" w:rsidP="00244F08">
      <w:pPr>
        <w:spacing w:line="240" w:lineRule="auto"/>
        <w:rPr>
          <w:lang w:val="da-DK"/>
        </w:rPr>
      </w:pPr>
      <w:r>
        <w:rPr>
          <w:lang w:val="da-DK"/>
        </w:rPr>
        <w:t>Du må ikke tage</w:t>
      </w:r>
      <w:r w:rsidR="000F25BE">
        <w:rPr>
          <w:lang w:val="da-DK"/>
        </w:rPr>
        <w:t xml:space="preserve"> en dobbeltdosis </w:t>
      </w:r>
      <w:r w:rsidR="003D1CD4">
        <w:rPr>
          <w:lang w:val="da-DK"/>
        </w:rPr>
        <w:t>som erstatning for den glemte tablet</w:t>
      </w:r>
      <w:r w:rsidR="000F25BE">
        <w:rPr>
          <w:lang w:val="da-DK"/>
        </w:rPr>
        <w:t>.</w:t>
      </w:r>
    </w:p>
    <w:p w:rsidR="000F25BE" w:rsidRPr="000F25BE" w:rsidRDefault="000F25BE" w:rsidP="00244F08">
      <w:pPr>
        <w:spacing w:line="240" w:lineRule="auto"/>
        <w:rPr>
          <w:lang w:val="da-DK"/>
        </w:rPr>
      </w:pPr>
    </w:p>
    <w:p w:rsidR="00244F08" w:rsidRPr="002E1710" w:rsidRDefault="00244F08" w:rsidP="00244F08">
      <w:pPr>
        <w:spacing w:line="240" w:lineRule="auto"/>
        <w:rPr>
          <w:u w:val="single"/>
          <w:lang w:val="da-DK"/>
        </w:rPr>
      </w:pPr>
      <w:r w:rsidRPr="002E1710">
        <w:rPr>
          <w:u w:val="single"/>
          <w:lang w:val="da-DK"/>
        </w:rPr>
        <w:t xml:space="preserve">Hvis der er mere end </w:t>
      </w:r>
      <w:r w:rsidR="000F25BE">
        <w:rPr>
          <w:u w:val="single"/>
          <w:lang w:val="da-DK"/>
        </w:rPr>
        <w:t>1</w:t>
      </w:r>
      <w:r w:rsidRPr="002E1710">
        <w:rPr>
          <w:u w:val="single"/>
          <w:lang w:val="da-DK"/>
        </w:rPr>
        <w:t xml:space="preserve"> time til næste dosis:</w:t>
      </w:r>
    </w:p>
    <w:p w:rsidR="00244F08" w:rsidRPr="002E1710" w:rsidRDefault="00244F08" w:rsidP="00244F08">
      <w:pPr>
        <w:spacing w:line="240" w:lineRule="auto"/>
        <w:rPr>
          <w:lang w:val="da-DK"/>
        </w:rPr>
      </w:pPr>
      <w:r w:rsidRPr="002E1710">
        <w:rPr>
          <w:lang w:val="da-DK"/>
        </w:rPr>
        <w:t>Tag én tablet</w:t>
      </w:r>
      <w:r w:rsidR="000F25BE">
        <w:rPr>
          <w:lang w:val="da-DK"/>
        </w:rPr>
        <w:t>, så snart du kommer i tanker om det,</w:t>
      </w:r>
      <w:r w:rsidRPr="002E1710">
        <w:rPr>
          <w:lang w:val="da-DK"/>
        </w:rPr>
        <w:t xml:space="preserve"> og den næste</w:t>
      </w:r>
      <w:r w:rsidR="000F25BE">
        <w:rPr>
          <w:lang w:val="da-DK"/>
        </w:rPr>
        <w:t xml:space="preserve"> tablet</w:t>
      </w:r>
      <w:r w:rsidRPr="002E1710">
        <w:rPr>
          <w:lang w:val="da-DK"/>
        </w:rPr>
        <w:t xml:space="preserve"> til sædvanlig tid.</w:t>
      </w:r>
    </w:p>
    <w:p w:rsidR="00244F08" w:rsidRPr="002E1710" w:rsidRDefault="00244F08" w:rsidP="00244F08">
      <w:pPr>
        <w:spacing w:line="240" w:lineRule="auto"/>
        <w:rPr>
          <w:lang w:val="da-DK"/>
        </w:rPr>
      </w:pPr>
    </w:p>
    <w:p w:rsidR="00244F08" w:rsidRPr="002E1710" w:rsidRDefault="00244F08" w:rsidP="00244F08">
      <w:pPr>
        <w:spacing w:line="240" w:lineRule="auto"/>
        <w:rPr>
          <w:u w:val="single"/>
          <w:lang w:val="da-DK"/>
        </w:rPr>
      </w:pPr>
      <w:r w:rsidRPr="002E1710">
        <w:rPr>
          <w:u w:val="single"/>
          <w:lang w:val="da-DK"/>
        </w:rPr>
        <w:t xml:space="preserve">Hvis der er mindre end </w:t>
      </w:r>
      <w:r w:rsidR="000F25BE">
        <w:rPr>
          <w:u w:val="single"/>
          <w:lang w:val="da-DK"/>
        </w:rPr>
        <w:t>1</w:t>
      </w:r>
      <w:r w:rsidRPr="002E1710">
        <w:rPr>
          <w:u w:val="single"/>
          <w:lang w:val="da-DK"/>
        </w:rPr>
        <w:t xml:space="preserve"> time til næste dosis:</w:t>
      </w:r>
    </w:p>
    <w:p w:rsidR="00244F08" w:rsidRPr="002E1710" w:rsidRDefault="00244F08" w:rsidP="00244F08">
      <w:pPr>
        <w:spacing w:line="240" w:lineRule="auto"/>
        <w:rPr>
          <w:lang w:val="da-DK"/>
        </w:rPr>
      </w:pPr>
      <w:r w:rsidRPr="002E1710">
        <w:rPr>
          <w:lang w:val="da-DK"/>
        </w:rPr>
        <w:t xml:space="preserve">Tag én tablet, </w:t>
      </w:r>
      <w:r w:rsidR="000F25BE">
        <w:rPr>
          <w:lang w:val="da-DK"/>
        </w:rPr>
        <w:t xml:space="preserve">så snart du kommer i tanker om det, </w:t>
      </w:r>
      <w:r w:rsidRPr="002E1710">
        <w:rPr>
          <w:lang w:val="da-DK"/>
        </w:rPr>
        <w:t xml:space="preserve">vent </w:t>
      </w:r>
      <w:r w:rsidR="000F25BE">
        <w:rPr>
          <w:lang w:val="da-DK"/>
        </w:rPr>
        <w:t>1</w:t>
      </w:r>
      <w:r w:rsidRPr="002E1710">
        <w:rPr>
          <w:lang w:val="da-DK"/>
        </w:rPr>
        <w:t xml:space="preserve"> time og tag så en ny tablet. Herefter kan du </w:t>
      </w:r>
      <w:r w:rsidR="000F25BE">
        <w:rPr>
          <w:lang w:val="da-DK"/>
        </w:rPr>
        <w:t>fortsætte som normalt</w:t>
      </w:r>
      <w:r w:rsidRPr="002E1710">
        <w:rPr>
          <w:lang w:val="da-DK"/>
        </w:rPr>
        <w:t>.</w:t>
      </w:r>
    </w:p>
    <w:p w:rsidR="00244F08" w:rsidRPr="002E1710" w:rsidRDefault="00244F08" w:rsidP="00244F08">
      <w:pPr>
        <w:spacing w:line="240" w:lineRule="auto"/>
        <w:rPr>
          <w:lang w:val="da-DK"/>
        </w:rPr>
      </w:pPr>
    </w:p>
    <w:p w:rsidR="00244F08" w:rsidRPr="002E1710" w:rsidRDefault="00244F08" w:rsidP="00244F08">
      <w:pPr>
        <w:spacing w:line="240" w:lineRule="auto"/>
        <w:rPr>
          <w:lang w:val="da-DK"/>
        </w:rPr>
      </w:pPr>
      <w:r w:rsidRPr="002B03F1">
        <w:rPr>
          <w:lang w:val="da-DK"/>
        </w:rPr>
        <w:t>For at undgå eventuelle bivirkninger skal der altid være mindst én time mellem Stalevo</w:t>
      </w:r>
      <w:r w:rsidR="00A20C38" w:rsidRPr="002B03F1">
        <w:rPr>
          <w:lang w:val="da-DK"/>
        </w:rPr>
        <w:t>-</w:t>
      </w:r>
      <w:r w:rsidRPr="002B03F1">
        <w:rPr>
          <w:lang w:val="da-DK"/>
        </w:rPr>
        <w:t>tabletterne.</w:t>
      </w:r>
    </w:p>
    <w:p w:rsidR="00244F08" w:rsidRPr="002E1710" w:rsidRDefault="00244F08" w:rsidP="00244F08">
      <w:pPr>
        <w:spacing w:line="240" w:lineRule="auto"/>
        <w:rPr>
          <w:b/>
          <w:lang w:val="da-DK"/>
        </w:rPr>
      </w:pPr>
    </w:p>
    <w:p w:rsidR="00244F08" w:rsidRDefault="00244F08" w:rsidP="00244F08">
      <w:pPr>
        <w:spacing w:line="240" w:lineRule="auto"/>
        <w:rPr>
          <w:b/>
          <w:lang w:val="da-DK"/>
        </w:rPr>
      </w:pPr>
      <w:r w:rsidRPr="002E1710">
        <w:rPr>
          <w:b/>
          <w:lang w:val="da-DK"/>
        </w:rPr>
        <w:t>Hvis du holder op med at tage Stalevo</w:t>
      </w:r>
    </w:p>
    <w:p w:rsidR="003C478B" w:rsidRPr="002E1710" w:rsidRDefault="003C478B" w:rsidP="00244F08">
      <w:pPr>
        <w:spacing w:line="240" w:lineRule="auto"/>
        <w:rPr>
          <w:b/>
          <w:lang w:val="da-DK"/>
        </w:rPr>
      </w:pPr>
    </w:p>
    <w:p w:rsidR="00244F08" w:rsidRPr="002E1710" w:rsidRDefault="00244F08" w:rsidP="00244F08">
      <w:pPr>
        <w:spacing w:line="240" w:lineRule="auto"/>
        <w:rPr>
          <w:lang w:val="da-DK"/>
        </w:rPr>
      </w:pPr>
      <w:r w:rsidRPr="002E1710">
        <w:rPr>
          <w:lang w:val="da-DK"/>
        </w:rPr>
        <w:t xml:space="preserve">Du må ikke holde op med at tage Stalevo, med mindre din læge har givet dig besked på det. For at få kontrol over dine symptomer kan det i et sådan tilfælde være nødvendigt, at lægen justerer dosen af den anden medicin, du tager mod Parkinsons sygdom, specielt levodopa. </w:t>
      </w:r>
      <w:r w:rsidR="000F25BE">
        <w:rPr>
          <w:lang w:val="da-DK"/>
        </w:rPr>
        <w:t>Hvis du pludselig stopper med at tage</w:t>
      </w:r>
      <w:r w:rsidRPr="002E1710">
        <w:rPr>
          <w:lang w:val="da-DK"/>
        </w:rPr>
        <w:t xml:space="preserve"> Stalevo og anden </w:t>
      </w:r>
      <w:r w:rsidR="00A20C38" w:rsidRPr="002E1710">
        <w:rPr>
          <w:lang w:val="da-DK"/>
        </w:rPr>
        <w:t>medicin mod P</w:t>
      </w:r>
      <w:r w:rsidRPr="002E1710">
        <w:rPr>
          <w:lang w:val="da-DK"/>
        </w:rPr>
        <w:t>arkinson</w:t>
      </w:r>
      <w:r w:rsidR="00A20C38" w:rsidRPr="002E1710">
        <w:rPr>
          <w:lang w:val="da-DK"/>
        </w:rPr>
        <w:t>s sygdom</w:t>
      </w:r>
      <w:r w:rsidR="000F25BE">
        <w:rPr>
          <w:lang w:val="da-DK"/>
        </w:rPr>
        <w:t>,</w:t>
      </w:r>
      <w:r w:rsidRPr="002E1710">
        <w:rPr>
          <w:lang w:val="da-DK"/>
        </w:rPr>
        <w:t xml:space="preserve"> </w:t>
      </w:r>
      <w:r w:rsidR="00A20C38" w:rsidRPr="002E1710">
        <w:rPr>
          <w:lang w:val="da-DK"/>
        </w:rPr>
        <w:t>kan der opstå bivirkninger</w:t>
      </w:r>
      <w:r w:rsidRPr="002E1710">
        <w:rPr>
          <w:lang w:val="da-DK"/>
        </w:rPr>
        <w:t>.</w:t>
      </w:r>
    </w:p>
    <w:p w:rsidR="00244F08" w:rsidRPr="002E1710" w:rsidRDefault="00244F08" w:rsidP="00244F08">
      <w:pPr>
        <w:spacing w:line="240" w:lineRule="auto"/>
        <w:rPr>
          <w:lang w:val="da-DK"/>
        </w:rPr>
      </w:pPr>
    </w:p>
    <w:p w:rsidR="00244F08" w:rsidRPr="002E1710" w:rsidRDefault="00244F08" w:rsidP="00244F08">
      <w:pPr>
        <w:spacing w:line="240" w:lineRule="auto"/>
        <w:rPr>
          <w:lang w:val="da-DK"/>
        </w:rPr>
      </w:pPr>
      <w:r w:rsidRPr="002E1710">
        <w:rPr>
          <w:lang w:val="da-DK"/>
        </w:rPr>
        <w:t>Spørg lægen eller apotek</w:t>
      </w:r>
      <w:r w:rsidR="003D1CD4">
        <w:rPr>
          <w:lang w:val="da-DK"/>
        </w:rPr>
        <w:t>spersonal</w:t>
      </w:r>
      <w:r w:rsidRPr="002E1710">
        <w:rPr>
          <w:lang w:val="da-DK"/>
        </w:rPr>
        <w:t>et</w:t>
      </w:r>
      <w:r w:rsidR="00734F2A">
        <w:rPr>
          <w:lang w:val="da-DK"/>
        </w:rPr>
        <w:t>,</w:t>
      </w:r>
      <w:r w:rsidRPr="002E1710">
        <w:rPr>
          <w:lang w:val="da-DK"/>
        </w:rPr>
        <w:t xml:space="preserve"> hvis der er noget, du er i tvivl om.</w:t>
      </w:r>
    </w:p>
    <w:p w:rsidR="00244F08" w:rsidRPr="002E1710" w:rsidRDefault="00244F08" w:rsidP="00244F08">
      <w:pPr>
        <w:suppressAutoHyphens/>
        <w:spacing w:line="240" w:lineRule="auto"/>
        <w:rPr>
          <w:lang w:val="da-DK"/>
        </w:rPr>
      </w:pPr>
    </w:p>
    <w:p w:rsidR="00244F08" w:rsidRPr="002E1710" w:rsidRDefault="00244F08" w:rsidP="00244F08">
      <w:pPr>
        <w:suppressAutoHyphens/>
        <w:spacing w:line="240" w:lineRule="auto"/>
        <w:rPr>
          <w:lang w:val="da-DK"/>
        </w:rPr>
      </w:pPr>
    </w:p>
    <w:p w:rsidR="00244F08" w:rsidRPr="002E1710" w:rsidRDefault="00244F08" w:rsidP="00244F08">
      <w:pPr>
        <w:suppressAutoHyphens/>
        <w:spacing w:line="240" w:lineRule="auto"/>
        <w:ind w:left="567" w:hanging="567"/>
        <w:rPr>
          <w:lang w:val="da-DK"/>
        </w:rPr>
      </w:pPr>
      <w:r w:rsidRPr="002E1710">
        <w:rPr>
          <w:b/>
          <w:lang w:val="da-DK"/>
        </w:rPr>
        <w:t>4.</w:t>
      </w:r>
      <w:r w:rsidRPr="002E1710">
        <w:rPr>
          <w:b/>
          <w:lang w:val="da-DK"/>
        </w:rPr>
        <w:tab/>
        <w:t>B</w:t>
      </w:r>
      <w:r w:rsidR="000A6074">
        <w:rPr>
          <w:b/>
          <w:lang w:val="da-DK"/>
        </w:rPr>
        <w:t>ivirkninger</w:t>
      </w:r>
    </w:p>
    <w:p w:rsidR="00244F08" w:rsidRPr="002E1710" w:rsidRDefault="00244F08" w:rsidP="00244F08">
      <w:pPr>
        <w:suppressAutoHyphens/>
        <w:spacing w:line="240" w:lineRule="auto"/>
        <w:rPr>
          <w:lang w:val="da-DK"/>
        </w:rPr>
      </w:pPr>
    </w:p>
    <w:p w:rsidR="00244F08" w:rsidRPr="002E1710" w:rsidRDefault="000A6074" w:rsidP="00244F08">
      <w:pPr>
        <w:suppressAutoHyphens/>
        <w:spacing w:line="240" w:lineRule="auto"/>
        <w:rPr>
          <w:lang w:val="da-DK"/>
        </w:rPr>
      </w:pPr>
      <w:r>
        <w:rPr>
          <w:lang w:val="da-DK"/>
        </w:rPr>
        <w:t>Dette lægemiddel</w:t>
      </w:r>
      <w:r w:rsidRPr="002E1710">
        <w:rPr>
          <w:lang w:val="da-DK"/>
        </w:rPr>
        <w:t xml:space="preserve"> </w:t>
      </w:r>
      <w:r w:rsidR="00244F08" w:rsidRPr="002E1710">
        <w:rPr>
          <w:lang w:val="da-DK"/>
        </w:rPr>
        <w:t xml:space="preserve">kan som </w:t>
      </w:r>
      <w:r w:rsidR="00F370DF">
        <w:rPr>
          <w:lang w:val="da-DK"/>
        </w:rPr>
        <w:t>alle andre lægemidler</w:t>
      </w:r>
      <w:r w:rsidR="00244F08" w:rsidRPr="002E1710">
        <w:rPr>
          <w:lang w:val="da-DK"/>
        </w:rPr>
        <w:t xml:space="preserve"> give bivirkninger, men ikke alle får bivirknin</w:t>
      </w:r>
      <w:r w:rsidR="008C574B" w:rsidRPr="002E1710">
        <w:rPr>
          <w:lang w:val="da-DK"/>
        </w:rPr>
        <w:t>g</w:t>
      </w:r>
      <w:r w:rsidR="00244F08" w:rsidRPr="002E1710">
        <w:rPr>
          <w:lang w:val="da-DK"/>
        </w:rPr>
        <w:t>er. Mange bivirkninger kan mindskes ved at justere dosis.</w:t>
      </w:r>
    </w:p>
    <w:p w:rsidR="00244F08" w:rsidRDefault="00244F08" w:rsidP="00244F08">
      <w:pPr>
        <w:suppressAutoHyphens/>
        <w:spacing w:line="240" w:lineRule="auto"/>
        <w:rPr>
          <w:lang w:val="da-DK"/>
        </w:rPr>
      </w:pPr>
    </w:p>
    <w:p w:rsidR="00795A0C" w:rsidRDefault="00795A0C" w:rsidP="00795A0C">
      <w:pPr>
        <w:tabs>
          <w:tab w:val="clear" w:pos="567"/>
        </w:tabs>
        <w:suppressAutoHyphens/>
        <w:spacing w:line="240" w:lineRule="auto"/>
        <w:rPr>
          <w:lang w:val="da-DK"/>
        </w:rPr>
      </w:pPr>
      <w:r>
        <w:rPr>
          <w:lang w:val="da-DK"/>
        </w:rPr>
        <w:t xml:space="preserve">Hvis du under behandling med Stalevo </w:t>
      </w:r>
      <w:r w:rsidRPr="002E1710">
        <w:rPr>
          <w:lang w:val="da-DK"/>
        </w:rPr>
        <w:t xml:space="preserve">bemærker </w:t>
      </w:r>
      <w:r>
        <w:rPr>
          <w:lang w:val="da-DK"/>
        </w:rPr>
        <w:t>følgende symptomer,</w:t>
      </w:r>
      <w:r w:rsidRPr="005D2EE6">
        <w:rPr>
          <w:lang w:val="da-DK"/>
        </w:rPr>
        <w:t xml:space="preserve"> </w:t>
      </w:r>
      <w:r w:rsidRPr="002E1710">
        <w:rPr>
          <w:lang w:val="da-DK"/>
        </w:rPr>
        <w:t xml:space="preserve">skal du </w:t>
      </w:r>
      <w:r w:rsidRPr="002E1710">
        <w:rPr>
          <w:b/>
          <w:lang w:val="da-DK"/>
        </w:rPr>
        <w:t>kontakte din læge øjeblikkeligt</w:t>
      </w:r>
      <w:r>
        <w:rPr>
          <w:lang w:val="da-DK"/>
        </w:rPr>
        <w:t>:</w:t>
      </w:r>
    </w:p>
    <w:p w:rsidR="00795A0C" w:rsidRDefault="00795A0C" w:rsidP="00795A0C">
      <w:pPr>
        <w:numPr>
          <w:ilvl w:val="0"/>
          <w:numId w:val="79"/>
        </w:numPr>
        <w:tabs>
          <w:tab w:val="clear" w:pos="567"/>
        </w:tabs>
        <w:suppressAutoHyphens/>
        <w:spacing w:line="240" w:lineRule="auto"/>
        <w:rPr>
          <w:lang w:val="da-DK"/>
        </w:rPr>
      </w:pPr>
      <w:r>
        <w:rPr>
          <w:lang w:val="da-DK"/>
        </w:rPr>
        <w:t>D</w:t>
      </w:r>
      <w:r w:rsidRPr="002E1710">
        <w:rPr>
          <w:lang w:val="da-DK"/>
        </w:rPr>
        <w:t xml:space="preserve">ine muskler bliver </w:t>
      </w:r>
      <w:r>
        <w:rPr>
          <w:lang w:val="da-DK"/>
        </w:rPr>
        <w:t xml:space="preserve">meget </w:t>
      </w:r>
      <w:r w:rsidRPr="002E1710">
        <w:rPr>
          <w:lang w:val="da-DK"/>
        </w:rPr>
        <w:t>st</w:t>
      </w:r>
      <w:r>
        <w:rPr>
          <w:lang w:val="da-DK"/>
        </w:rPr>
        <w:t xml:space="preserve">ive eller rykker kraftigt, </w:t>
      </w:r>
      <w:r w:rsidRPr="002E1710">
        <w:rPr>
          <w:lang w:val="da-DK"/>
        </w:rPr>
        <w:t>du begynder at ryste, bliver ophidset, forvirret, får feber, h</w:t>
      </w:r>
      <w:r>
        <w:rPr>
          <w:lang w:val="da-DK"/>
        </w:rPr>
        <w:t>øj puls eller store udsving</w:t>
      </w:r>
      <w:r w:rsidRPr="002E1710">
        <w:rPr>
          <w:lang w:val="da-DK"/>
        </w:rPr>
        <w:t xml:space="preserve"> i </w:t>
      </w:r>
      <w:r>
        <w:rPr>
          <w:lang w:val="da-DK"/>
        </w:rPr>
        <w:t xml:space="preserve">dit </w:t>
      </w:r>
      <w:r w:rsidRPr="002E1710">
        <w:rPr>
          <w:lang w:val="da-DK"/>
        </w:rPr>
        <w:t>blod</w:t>
      </w:r>
      <w:r>
        <w:rPr>
          <w:lang w:val="da-DK"/>
        </w:rPr>
        <w:t xml:space="preserve">tryk. Disse kan være symptomer på </w:t>
      </w:r>
      <w:r w:rsidRPr="002E1710">
        <w:rPr>
          <w:szCs w:val="22"/>
          <w:lang w:val="da-DK"/>
        </w:rPr>
        <w:t>malignt</w:t>
      </w:r>
      <w:r w:rsidRPr="002E1710">
        <w:rPr>
          <w:lang w:val="da-DK"/>
        </w:rPr>
        <w:t xml:space="preserve"> neuroleptikasyndrom </w:t>
      </w:r>
      <w:r>
        <w:rPr>
          <w:lang w:val="da-DK"/>
        </w:rPr>
        <w:t>(</w:t>
      </w:r>
      <w:smartTag w:uri="urn:schemas-microsoft-com:office:smarttags" w:element="stockticker">
        <w:r>
          <w:rPr>
            <w:lang w:val="da-DK"/>
          </w:rPr>
          <w:t>MNS</w:t>
        </w:r>
      </w:smartTag>
      <w:r>
        <w:rPr>
          <w:lang w:val="da-DK"/>
        </w:rPr>
        <w:t>,</w:t>
      </w:r>
      <w:r w:rsidRPr="002E1710">
        <w:rPr>
          <w:lang w:val="da-DK"/>
        </w:rPr>
        <w:t xml:space="preserve"> en sjælden og alvorlig bivirkning </w:t>
      </w:r>
      <w:r w:rsidR="00F3029C">
        <w:rPr>
          <w:lang w:val="da-DK"/>
        </w:rPr>
        <w:t>af</w:t>
      </w:r>
      <w:r w:rsidRPr="002E1710">
        <w:rPr>
          <w:lang w:val="da-DK"/>
        </w:rPr>
        <w:t xml:space="preserve"> medicin, der anvendes til behandling af forstyrrelser i centralnervesystemet</w:t>
      </w:r>
      <w:r>
        <w:rPr>
          <w:lang w:val="da-DK"/>
        </w:rPr>
        <w:t xml:space="preserve">) eller </w:t>
      </w:r>
      <w:r w:rsidR="00075DD4">
        <w:rPr>
          <w:lang w:val="da-DK"/>
        </w:rPr>
        <w:t>rabdomyolyse</w:t>
      </w:r>
      <w:r w:rsidRPr="005D2EE6">
        <w:rPr>
          <w:lang w:val="da-DK"/>
        </w:rPr>
        <w:t xml:space="preserve"> </w:t>
      </w:r>
      <w:r>
        <w:rPr>
          <w:lang w:val="da-DK"/>
        </w:rPr>
        <w:t>(</w:t>
      </w:r>
      <w:r w:rsidRPr="002E1710">
        <w:rPr>
          <w:lang w:val="da-DK"/>
        </w:rPr>
        <w:t>en sjælden og alvorlig muskelsygdom</w:t>
      </w:r>
      <w:r>
        <w:rPr>
          <w:lang w:val="da-DK"/>
        </w:rPr>
        <w:t>)</w:t>
      </w:r>
      <w:r w:rsidRPr="002E1710">
        <w:rPr>
          <w:lang w:val="da-DK"/>
        </w:rPr>
        <w:t>.</w:t>
      </w:r>
    </w:p>
    <w:p w:rsidR="00795A0C" w:rsidRPr="005D2EE6" w:rsidRDefault="00795A0C" w:rsidP="00795A0C">
      <w:pPr>
        <w:numPr>
          <w:ilvl w:val="0"/>
          <w:numId w:val="80"/>
        </w:numPr>
        <w:tabs>
          <w:tab w:val="clear" w:pos="567"/>
        </w:tabs>
        <w:suppressAutoHyphens/>
        <w:spacing w:line="240" w:lineRule="auto"/>
        <w:rPr>
          <w:lang w:val="da-DK"/>
        </w:rPr>
      </w:pPr>
      <w:r>
        <w:rPr>
          <w:lang w:val="da-DK"/>
        </w:rPr>
        <w:t>Allergisk reaktion. Tegnene på dette kan omfatte nældefeber, kløe, udslæt og hævelse af ansigt, læber, tunge eller svælg. Dette kan medføre vejrtræknings- eller synkebesvær.</w:t>
      </w:r>
    </w:p>
    <w:p w:rsidR="00795A0C" w:rsidRPr="002E1710" w:rsidRDefault="00795A0C" w:rsidP="00244F08">
      <w:pPr>
        <w:suppressAutoHyphens/>
        <w:spacing w:line="240" w:lineRule="auto"/>
        <w:rPr>
          <w:lang w:val="da-DK"/>
        </w:rPr>
      </w:pPr>
    </w:p>
    <w:p w:rsidR="00244F08" w:rsidRPr="002E1710" w:rsidRDefault="00A20C38" w:rsidP="00244F08">
      <w:pPr>
        <w:suppressAutoHyphens/>
        <w:spacing w:line="240" w:lineRule="auto"/>
        <w:rPr>
          <w:lang w:val="da-DK"/>
        </w:rPr>
      </w:pPr>
      <w:r w:rsidRPr="002E1710">
        <w:rPr>
          <w:u w:val="single"/>
          <w:lang w:val="da-DK"/>
        </w:rPr>
        <w:t>Meget a</w:t>
      </w:r>
      <w:r w:rsidR="00244F08" w:rsidRPr="002E1710">
        <w:rPr>
          <w:u w:val="single"/>
          <w:lang w:val="da-DK"/>
        </w:rPr>
        <w:t>lmindelig</w:t>
      </w:r>
      <w:r w:rsidR="001F5922">
        <w:rPr>
          <w:u w:val="single"/>
          <w:lang w:val="da-DK"/>
        </w:rPr>
        <w:t xml:space="preserve"> </w:t>
      </w:r>
      <w:r w:rsidR="001F5922" w:rsidRPr="001F5922">
        <w:rPr>
          <w:u w:val="single"/>
          <w:lang w:val="da-DK"/>
        </w:rPr>
        <w:t xml:space="preserve">(kan </w:t>
      </w:r>
      <w:r w:rsidR="007F5A69">
        <w:rPr>
          <w:u w:val="single"/>
          <w:lang w:val="da-DK"/>
        </w:rPr>
        <w:t>forekomme hos</w:t>
      </w:r>
      <w:r w:rsidR="007F5A69" w:rsidRPr="001F5922">
        <w:rPr>
          <w:u w:val="single"/>
          <w:lang w:val="da-DK"/>
        </w:rPr>
        <w:t xml:space="preserve"> </w:t>
      </w:r>
      <w:r w:rsidR="00D76B27">
        <w:rPr>
          <w:u w:val="single"/>
          <w:lang w:val="da-DK"/>
        </w:rPr>
        <w:t>fl</w:t>
      </w:r>
      <w:r w:rsidR="001F5922" w:rsidRPr="001F5922">
        <w:rPr>
          <w:u w:val="single"/>
          <w:lang w:val="da-DK"/>
        </w:rPr>
        <w:t>ere end 1 ud af 10 personer)</w:t>
      </w:r>
    </w:p>
    <w:p w:rsidR="00244F08" w:rsidRPr="002E1710" w:rsidRDefault="00244F08" w:rsidP="003C18D0">
      <w:pPr>
        <w:numPr>
          <w:ilvl w:val="0"/>
          <w:numId w:val="9"/>
        </w:numPr>
        <w:suppressAutoHyphens/>
        <w:spacing w:line="240" w:lineRule="auto"/>
        <w:rPr>
          <w:lang w:val="da-DK"/>
        </w:rPr>
      </w:pPr>
      <w:r w:rsidRPr="002E1710">
        <w:rPr>
          <w:lang w:val="da-DK"/>
        </w:rPr>
        <w:t>ukontrollerbare bevægelser (dyskinesier)</w:t>
      </w:r>
      <w:r w:rsidR="00DD2698" w:rsidRPr="002E1710">
        <w:rPr>
          <w:lang w:val="da-DK"/>
        </w:rPr>
        <w:t>,</w:t>
      </w:r>
    </w:p>
    <w:p w:rsidR="00244F08" w:rsidRPr="002E1710" w:rsidRDefault="00244F08" w:rsidP="003C18D0">
      <w:pPr>
        <w:numPr>
          <w:ilvl w:val="0"/>
          <w:numId w:val="9"/>
        </w:numPr>
        <w:suppressAutoHyphens/>
        <w:spacing w:line="240" w:lineRule="auto"/>
        <w:rPr>
          <w:lang w:val="da-DK"/>
        </w:rPr>
      </w:pPr>
      <w:r w:rsidRPr="002E1710">
        <w:rPr>
          <w:lang w:val="da-DK"/>
        </w:rPr>
        <w:t>kvalme</w:t>
      </w:r>
    </w:p>
    <w:p w:rsidR="00244F08" w:rsidRDefault="00244F08" w:rsidP="003C18D0">
      <w:pPr>
        <w:numPr>
          <w:ilvl w:val="0"/>
          <w:numId w:val="54"/>
        </w:numPr>
        <w:suppressAutoHyphens/>
        <w:spacing w:line="240" w:lineRule="auto"/>
        <w:rPr>
          <w:lang w:val="da-DK"/>
        </w:rPr>
      </w:pPr>
      <w:r w:rsidRPr="002E1710">
        <w:rPr>
          <w:lang w:val="da-DK"/>
        </w:rPr>
        <w:t>harmløs rødbrun misfarvning af urinen</w:t>
      </w:r>
    </w:p>
    <w:p w:rsidR="00037B98" w:rsidRDefault="00037B98" w:rsidP="003C18D0">
      <w:pPr>
        <w:numPr>
          <w:ilvl w:val="0"/>
          <w:numId w:val="54"/>
        </w:numPr>
        <w:suppressAutoHyphens/>
        <w:spacing w:line="240" w:lineRule="auto"/>
        <w:rPr>
          <w:lang w:val="da-DK"/>
        </w:rPr>
      </w:pPr>
      <w:r>
        <w:rPr>
          <w:lang w:val="da-DK"/>
        </w:rPr>
        <w:t>muskelsmerter</w:t>
      </w:r>
    </w:p>
    <w:p w:rsidR="00037B98" w:rsidRPr="002E1710" w:rsidRDefault="00037B98" w:rsidP="003C18D0">
      <w:pPr>
        <w:numPr>
          <w:ilvl w:val="0"/>
          <w:numId w:val="54"/>
        </w:numPr>
        <w:suppressAutoHyphens/>
        <w:spacing w:line="240" w:lineRule="auto"/>
        <w:rPr>
          <w:lang w:val="da-DK"/>
        </w:rPr>
      </w:pPr>
      <w:r>
        <w:rPr>
          <w:lang w:val="da-DK"/>
        </w:rPr>
        <w:t>diarré</w:t>
      </w:r>
    </w:p>
    <w:p w:rsidR="00244F08" w:rsidRPr="002E1710" w:rsidRDefault="00244F08" w:rsidP="00244F08">
      <w:pPr>
        <w:suppressAutoHyphens/>
        <w:spacing w:line="240" w:lineRule="auto"/>
        <w:rPr>
          <w:lang w:val="da-DK"/>
        </w:rPr>
      </w:pPr>
    </w:p>
    <w:p w:rsidR="00244F08" w:rsidRPr="002E1710" w:rsidRDefault="00DD2698" w:rsidP="000F25BE">
      <w:pPr>
        <w:suppressAutoHyphens/>
        <w:spacing w:line="240" w:lineRule="auto"/>
        <w:rPr>
          <w:lang w:val="da-DK"/>
        </w:rPr>
      </w:pPr>
      <w:r w:rsidRPr="002E1710">
        <w:rPr>
          <w:u w:val="single"/>
          <w:lang w:val="da-DK"/>
        </w:rPr>
        <w:t>A</w:t>
      </w:r>
      <w:r w:rsidR="00244F08" w:rsidRPr="002E1710">
        <w:rPr>
          <w:u w:val="single"/>
          <w:lang w:val="da-DK"/>
        </w:rPr>
        <w:t>lmindeli</w:t>
      </w:r>
      <w:r w:rsidR="00244F08" w:rsidRPr="00596500">
        <w:rPr>
          <w:u w:val="single"/>
          <w:lang w:val="da-DK"/>
        </w:rPr>
        <w:t>g</w:t>
      </w:r>
      <w:r w:rsidR="001F5922" w:rsidRPr="00596500">
        <w:rPr>
          <w:u w:val="single"/>
          <w:lang w:val="da-DK"/>
        </w:rPr>
        <w:t xml:space="preserve"> (kan </w:t>
      </w:r>
      <w:r w:rsidR="007F5A69">
        <w:rPr>
          <w:u w:val="single"/>
          <w:lang w:val="da-DK"/>
        </w:rPr>
        <w:t>forekomme hos</w:t>
      </w:r>
      <w:r w:rsidR="007F5A69" w:rsidRPr="00596500">
        <w:rPr>
          <w:u w:val="single"/>
          <w:lang w:val="da-DK"/>
        </w:rPr>
        <w:t xml:space="preserve"> </w:t>
      </w:r>
      <w:r w:rsidR="001F5922" w:rsidRPr="00596500">
        <w:rPr>
          <w:u w:val="single"/>
          <w:lang w:val="da-DK"/>
        </w:rPr>
        <w:t>op til 1 ud af 10 personer)</w:t>
      </w:r>
    </w:p>
    <w:p w:rsidR="00244F08" w:rsidRPr="002E1710" w:rsidRDefault="00DD2698" w:rsidP="003C18D0">
      <w:pPr>
        <w:numPr>
          <w:ilvl w:val="0"/>
          <w:numId w:val="54"/>
        </w:numPr>
        <w:tabs>
          <w:tab w:val="clear" w:pos="567"/>
        </w:tabs>
        <w:suppressAutoHyphens/>
        <w:spacing w:line="240" w:lineRule="auto"/>
        <w:rPr>
          <w:lang w:val="da-DK"/>
        </w:rPr>
      </w:pPr>
      <w:r w:rsidRPr="002E1710">
        <w:rPr>
          <w:lang w:val="da-DK"/>
        </w:rPr>
        <w:t>ør</w:t>
      </w:r>
      <w:r w:rsidR="00244F08" w:rsidRPr="002E1710">
        <w:rPr>
          <w:lang w:val="da-DK"/>
        </w:rPr>
        <w:t>hed eller besvimelse på grund af for lavt blodtryk</w:t>
      </w:r>
      <w:r w:rsidR="00937B79">
        <w:rPr>
          <w:lang w:val="da-DK"/>
        </w:rPr>
        <w:t>, højt blodtryk</w:t>
      </w:r>
    </w:p>
    <w:p w:rsidR="00DD2698" w:rsidRPr="002E1710" w:rsidRDefault="0041678D" w:rsidP="003C18D0">
      <w:pPr>
        <w:numPr>
          <w:ilvl w:val="0"/>
          <w:numId w:val="54"/>
        </w:numPr>
        <w:tabs>
          <w:tab w:val="clear" w:pos="567"/>
        </w:tabs>
        <w:suppressAutoHyphens/>
        <w:spacing w:line="240" w:lineRule="auto"/>
        <w:rPr>
          <w:lang w:val="da-DK"/>
        </w:rPr>
      </w:pPr>
      <w:r>
        <w:rPr>
          <w:lang w:val="da-DK"/>
        </w:rPr>
        <w:t>forværring af P</w:t>
      </w:r>
      <w:r w:rsidR="00037B98" w:rsidRPr="002E1710">
        <w:rPr>
          <w:lang w:val="da-DK"/>
        </w:rPr>
        <w:t>arkinson-symptomer</w:t>
      </w:r>
      <w:r w:rsidR="00037B98">
        <w:rPr>
          <w:lang w:val="da-DK"/>
        </w:rPr>
        <w:t xml:space="preserve">, </w:t>
      </w:r>
      <w:r w:rsidR="00DD2698" w:rsidRPr="002E1710">
        <w:rPr>
          <w:lang w:val="da-DK"/>
        </w:rPr>
        <w:t>svimmelhed, søvnighed</w:t>
      </w:r>
    </w:p>
    <w:p w:rsidR="00244F08" w:rsidRPr="002E1710" w:rsidRDefault="00DD2698" w:rsidP="00DD2698">
      <w:pPr>
        <w:numPr>
          <w:ilvl w:val="0"/>
          <w:numId w:val="54"/>
        </w:numPr>
        <w:tabs>
          <w:tab w:val="clear" w:pos="567"/>
        </w:tabs>
        <w:suppressAutoHyphens/>
        <w:spacing w:line="240" w:lineRule="auto"/>
        <w:rPr>
          <w:lang w:val="da-DK"/>
        </w:rPr>
      </w:pPr>
      <w:r w:rsidRPr="002E1710">
        <w:rPr>
          <w:lang w:val="da-DK"/>
        </w:rPr>
        <w:t>opkastning, smerter</w:t>
      </w:r>
      <w:r w:rsidR="00786C05">
        <w:rPr>
          <w:lang w:val="da-DK"/>
        </w:rPr>
        <w:t xml:space="preserve"> og ubehag i maven, halsbrand</w:t>
      </w:r>
      <w:r w:rsidRPr="002E1710">
        <w:rPr>
          <w:lang w:val="da-DK"/>
        </w:rPr>
        <w:t>, mundtørhed, forstoppelse</w:t>
      </w:r>
    </w:p>
    <w:p w:rsidR="00244F08" w:rsidRPr="002E1710" w:rsidRDefault="00244F08" w:rsidP="003C18D0">
      <w:pPr>
        <w:numPr>
          <w:ilvl w:val="0"/>
          <w:numId w:val="55"/>
        </w:numPr>
        <w:tabs>
          <w:tab w:val="clear" w:pos="567"/>
        </w:tabs>
        <w:suppressAutoHyphens/>
        <w:spacing w:line="240" w:lineRule="auto"/>
        <w:rPr>
          <w:lang w:val="da-DK"/>
        </w:rPr>
      </w:pPr>
      <w:r w:rsidRPr="002E1710">
        <w:rPr>
          <w:lang w:val="da-DK"/>
        </w:rPr>
        <w:t xml:space="preserve">søvnproblemer, hallucinationer, forvirring, </w:t>
      </w:r>
      <w:r w:rsidR="00037B98">
        <w:rPr>
          <w:lang w:val="da-DK"/>
        </w:rPr>
        <w:t xml:space="preserve">unormale drømme (herunder </w:t>
      </w:r>
      <w:r w:rsidR="00DD2698" w:rsidRPr="002E1710">
        <w:rPr>
          <w:lang w:val="da-DK"/>
        </w:rPr>
        <w:t>mareridt</w:t>
      </w:r>
      <w:r w:rsidR="00037B98">
        <w:rPr>
          <w:lang w:val="da-DK"/>
        </w:rPr>
        <w:t>)</w:t>
      </w:r>
      <w:r w:rsidR="00C344D5">
        <w:rPr>
          <w:lang w:val="da-DK"/>
        </w:rPr>
        <w:t>,træthed</w:t>
      </w:r>
    </w:p>
    <w:p w:rsidR="00DD2698" w:rsidRDefault="00DD2698" w:rsidP="003C18D0">
      <w:pPr>
        <w:numPr>
          <w:ilvl w:val="0"/>
          <w:numId w:val="55"/>
        </w:numPr>
        <w:tabs>
          <w:tab w:val="clear" w:pos="567"/>
        </w:tabs>
        <w:suppressAutoHyphens/>
        <w:spacing w:line="240" w:lineRule="auto"/>
        <w:rPr>
          <w:lang w:val="da-DK"/>
        </w:rPr>
      </w:pPr>
      <w:r w:rsidRPr="002E1710">
        <w:rPr>
          <w:lang w:val="da-DK"/>
        </w:rPr>
        <w:t>mentale f</w:t>
      </w:r>
      <w:r w:rsidR="00B5549B">
        <w:rPr>
          <w:lang w:val="da-DK"/>
        </w:rPr>
        <w:t>orandringer -</w:t>
      </w:r>
      <w:r w:rsidRPr="002E1710">
        <w:rPr>
          <w:lang w:val="da-DK"/>
        </w:rPr>
        <w:t xml:space="preserve"> herunder </w:t>
      </w:r>
      <w:r w:rsidR="00037B98">
        <w:rPr>
          <w:lang w:val="da-DK"/>
        </w:rPr>
        <w:t>problemer med hukommelsen</w:t>
      </w:r>
      <w:r w:rsidRPr="002E1710">
        <w:rPr>
          <w:lang w:val="da-DK"/>
        </w:rPr>
        <w:t xml:space="preserve">, </w:t>
      </w:r>
      <w:r w:rsidR="00037B98">
        <w:rPr>
          <w:lang w:val="da-DK"/>
        </w:rPr>
        <w:t xml:space="preserve">angst og </w:t>
      </w:r>
      <w:r w:rsidRPr="002E1710">
        <w:rPr>
          <w:lang w:val="da-DK"/>
        </w:rPr>
        <w:t>depression (evt. med selvmordstanker)</w:t>
      </w:r>
    </w:p>
    <w:p w:rsidR="00DD2698" w:rsidRPr="002E1710" w:rsidRDefault="00C344D5" w:rsidP="00C344D5">
      <w:pPr>
        <w:numPr>
          <w:ilvl w:val="0"/>
          <w:numId w:val="55"/>
        </w:numPr>
        <w:tabs>
          <w:tab w:val="clear" w:pos="567"/>
        </w:tabs>
        <w:suppressAutoHyphens/>
        <w:spacing w:line="240" w:lineRule="auto"/>
        <w:rPr>
          <w:lang w:val="da-DK"/>
        </w:rPr>
      </w:pPr>
      <w:r>
        <w:rPr>
          <w:lang w:val="da-DK"/>
        </w:rPr>
        <w:t>hjerte- eller karsygdomme (f.eks. smerter i brystet)</w:t>
      </w:r>
      <w:r w:rsidR="00476233">
        <w:rPr>
          <w:lang w:val="da-DK"/>
        </w:rPr>
        <w:t>,</w:t>
      </w:r>
      <w:r w:rsidR="00476233" w:rsidRPr="00476233">
        <w:rPr>
          <w:lang w:val="da-DK"/>
        </w:rPr>
        <w:t xml:space="preserve"> </w:t>
      </w:r>
      <w:r w:rsidR="000924BD">
        <w:rPr>
          <w:lang w:val="da-DK"/>
        </w:rPr>
        <w:t>uregelmæssig puls</w:t>
      </w:r>
      <w:r w:rsidR="00476233">
        <w:rPr>
          <w:lang w:val="da-DK"/>
        </w:rPr>
        <w:t xml:space="preserve"> eller hjerterytme</w:t>
      </w:r>
    </w:p>
    <w:p w:rsidR="00067A51" w:rsidRPr="002E1710" w:rsidRDefault="00067A51" w:rsidP="003C18D0">
      <w:pPr>
        <w:numPr>
          <w:ilvl w:val="0"/>
          <w:numId w:val="55"/>
        </w:numPr>
        <w:tabs>
          <w:tab w:val="clear" w:pos="567"/>
        </w:tabs>
        <w:suppressAutoHyphens/>
        <w:spacing w:line="240" w:lineRule="auto"/>
        <w:rPr>
          <w:lang w:val="da-DK"/>
        </w:rPr>
      </w:pPr>
      <w:r w:rsidRPr="002E1710">
        <w:rPr>
          <w:lang w:val="da-DK"/>
        </w:rPr>
        <w:t>øget faldtendens</w:t>
      </w:r>
    </w:p>
    <w:p w:rsidR="00067A51" w:rsidRPr="002E1710" w:rsidRDefault="00067A51" w:rsidP="003C18D0">
      <w:pPr>
        <w:numPr>
          <w:ilvl w:val="0"/>
          <w:numId w:val="55"/>
        </w:numPr>
        <w:tabs>
          <w:tab w:val="clear" w:pos="567"/>
        </w:tabs>
        <w:suppressAutoHyphens/>
        <w:spacing w:line="240" w:lineRule="auto"/>
        <w:rPr>
          <w:lang w:val="da-DK"/>
        </w:rPr>
      </w:pPr>
      <w:r w:rsidRPr="002E1710">
        <w:rPr>
          <w:lang w:val="da-DK"/>
        </w:rPr>
        <w:t>åndenød</w:t>
      </w:r>
    </w:p>
    <w:p w:rsidR="00067A51" w:rsidRPr="002E1710" w:rsidRDefault="00067A51" w:rsidP="003C18D0">
      <w:pPr>
        <w:numPr>
          <w:ilvl w:val="0"/>
          <w:numId w:val="55"/>
        </w:numPr>
        <w:tabs>
          <w:tab w:val="clear" w:pos="567"/>
        </w:tabs>
        <w:suppressAutoHyphens/>
        <w:spacing w:line="240" w:lineRule="auto"/>
        <w:rPr>
          <w:lang w:val="da-DK"/>
        </w:rPr>
      </w:pPr>
      <w:r w:rsidRPr="002E1710">
        <w:rPr>
          <w:lang w:val="da-DK"/>
        </w:rPr>
        <w:t>øget svedtendens, udslæt</w:t>
      </w:r>
    </w:p>
    <w:p w:rsidR="00067A51" w:rsidRPr="002E1710" w:rsidRDefault="00067A51" w:rsidP="003C18D0">
      <w:pPr>
        <w:numPr>
          <w:ilvl w:val="0"/>
          <w:numId w:val="55"/>
        </w:numPr>
        <w:tabs>
          <w:tab w:val="clear" w:pos="567"/>
        </w:tabs>
        <w:suppressAutoHyphens/>
        <w:spacing w:line="240" w:lineRule="auto"/>
        <w:rPr>
          <w:lang w:val="da-DK"/>
        </w:rPr>
      </w:pPr>
      <w:r w:rsidRPr="002E1710">
        <w:rPr>
          <w:lang w:val="da-DK"/>
        </w:rPr>
        <w:t>muskelkramper</w:t>
      </w:r>
      <w:r w:rsidR="00037B98">
        <w:rPr>
          <w:lang w:val="da-DK"/>
        </w:rPr>
        <w:t>, hævede ben</w:t>
      </w:r>
    </w:p>
    <w:p w:rsidR="00067A51" w:rsidRDefault="00037B98" w:rsidP="003C18D0">
      <w:pPr>
        <w:numPr>
          <w:ilvl w:val="0"/>
          <w:numId w:val="55"/>
        </w:numPr>
        <w:tabs>
          <w:tab w:val="clear" w:pos="567"/>
        </w:tabs>
        <w:suppressAutoHyphens/>
        <w:spacing w:line="240" w:lineRule="auto"/>
        <w:rPr>
          <w:lang w:val="da-DK"/>
        </w:rPr>
      </w:pPr>
      <w:r>
        <w:rPr>
          <w:lang w:val="da-DK"/>
        </w:rPr>
        <w:t xml:space="preserve">sløret </w:t>
      </w:r>
      <w:r w:rsidR="00067A51" w:rsidRPr="002E1710">
        <w:rPr>
          <w:lang w:val="da-DK"/>
        </w:rPr>
        <w:t>syn</w:t>
      </w:r>
    </w:p>
    <w:p w:rsidR="00037B98" w:rsidRDefault="00037B98" w:rsidP="003C18D0">
      <w:pPr>
        <w:numPr>
          <w:ilvl w:val="0"/>
          <w:numId w:val="55"/>
        </w:numPr>
        <w:tabs>
          <w:tab w:val="clear" w:pos="567"/>
        </w:tabs>
        <w:suppressAutoHyphens/>
        <w:spacing w:line="240" w:lineRule="auto"/>
        <w:rPr>
          <w:lang w:val="da-DK"/>
        </w:rPr>
      </w:pPr>
      <w:r>
        <w:rPr>
          <w:lang w:val="da-DK"/>
        </w:rPr>
        <w:t>blodmangel</w:t>
      </w:r>
    </w:p>
    <w:p w:rsidR="00037B98" w:rsidRDefault="00037B98" w:rsidP="003C18D0">
      <w:pPr>
        <w:numPr>
          <w:ilvl w:val="0"/>
          <w:numId w:val="55"/>
        </w:numPr>
        <w:tabs>
          <w:tab w:val="clear" w:pos="567"/>
        </w:tabs>
        <w:suppressAutoHyphens/>
        <w:spacing w:line="240" w:lineRule="auto"/>
        <w:rPr>
          <w:lang w:val="da-DK"/>
        </w:rPr>
      </w:pPr>
      <w:r>
        <w:rPr>
          <w:lang w:val="da-DK"/>
        </w:rPr>
        <w:t>nedsat appetit, vægttab</w:t>
      </w:r>
    </w:p>
    <w:p w:rsidR="00037B98" w:rsidRDefault="00037B98" w:rsidP="003C18D0">
      <w:pPr>
        <w:numPr>
          <w:ilvl w:val="0"/>
          <w:numId w:val="55"/>
        </w:numPr>
        <w:tabs>
          <w:tab w:val="clear" w:pos="567"/>
        </w:tabs>
        <w:suppressAutoHyphens/>
        <w:spacing w:line="240" w:lineRule="auto"/>
        <w:rPr>
          <w:lang w:val="da-DK"/>
        </w:rPr>
      </w:pPr>
      <w:r>
        <w:rPr>
          <w:lang w:val="da-DK"/>
        </w:rPr>
        <w:t>hovedpine, ledsmerter</w:t>
      </w:r>
    </w:p>
    <w:p w:rsidR="00037B98" w:rsidRPr="002E1710" w:rsidRDefault="00037B98" w:rsidP="003C18D0">
      <w:pPr>
        <w:numPr>
          <w:ilvl w:val="0"/>
          <w:numId w:val="55"/>
        </w:numPr>
        <w:tabs>
          <w:tab w:val="clear" w:pos="567"/>
        </w:tabs>
        <w:suppressAutoHyphens/>
        <w:spacing w:line="240" w:lineRule="auto"/>
        <w:rPr>
          <w:lang w:val="da-DK"/>
        </w:rPr>
      </w:pPr>
      <w:r>
        <w:rPr>
          <w:lang w:val="da-DK"/>
        </w:rPr>
        <w:t>urinvejsinfektion</w:t>
      </w:r>
    </w:p>
    <w:p w:rsidR="00067A51" w:rsidRPr="002E1710" w:rsidRDefault="00067A51" w:rsidP="00244F08">
      <w:pPr>
        <w:suppressAutoHyphens/>
        <w:spacing w:line="240" w:lineRule="auto"/>
        <w:rPr>
          <w:lang w:val="da-DK"/>
        </w:rPr>
      </w:pPr>
    </w:p>
    <w:p w:rsidR="00067A51" w:rsidRPr="002E1710" w:rsidRDefault="00067A51" w:rsidP="00067A51">
      <w:pPr>
        <w:suppressAutoHyphens/>
        <w:spacing w:line="240" w:lineRule="auto"/>
        <w:rPr>
          <w:u w:val="single"/>
          <w:lang w:val="da-DK"/>
        </w:rPr>
      </w:pPr>
      <w:r w:rsidRPr="002E1710">
        <w:rPr>
          <w:u w:val="single"/>
          <w:lang w:val="da-DK"/>
        </w:rPr>
        <w:t>Ikke almindelig</w:t>
      </w:r>
      <w:r w:rsidR="001F5922">
        <w:rPr>
          <w:u w:val="single"/>
          <w:lang w:val="da-DK"/>
        </w:rPr>
        <w:t xml:space="preserve"> </w:t>
      </w:r>
      <w:r w:rsidR="001F5922" w:rsidRPr="001F5922">
        <w:rPr>
          <w:u w:val="single"/>
          <w:lang w:val="da-DK"/>
        </w:rPr>
        <w:t xml:space="preserve">(kan </w:t>
      </w:r>
      <w:r w:rsidR="007F5A69">
        <w:rPr>
          <w:u w:val="single"/>
          <w:lang w:val="da-DK"/>
        </w:rPr>
        <w:t>forekomme hos</w:t>
      </w:r>
      <w:r w:rsidR="007F5A69" w:rsidRPr="001F5922">
        <w:rPr>
          <w:u w:val="single"/>
          <w:lang w:val="da-DK"/>
        </w:rPr>
        <w:t xml:space="preserve"> </w:t>
      </w:r>
      <w:r w:rsidR="001F5922" w:rsidRPr="001F5922">
        <w:rPr>
          <w:u w:val="single"/>
          <w:lang w:val="da-DK"/>
        </w:rPr>
        <w:t>op til 1 ud af 100 personer)</w:t>
      </w:r>
    </w:p>
    <w:p w:rsidR="00067A51" w:rsidRPr="002E1710" w:rsidRDefault="000F6389" w:rsidP="00067A51">
      <w:pPr>
        <w:numPr>
          <w:ilvl w:val="0"/>
          <w:numId w:val="25"/>
        </w:numPr>
        <w:suppressAutoHyphens/>
        <w:spacing w:line="240" w:lineRule="auto"/>
        <w:rPr>
          <w:lang w:val="da-DK"/>
        </w:rPr>
      </w:pPr>
      <w:r>
        <w:rPr>
          <w:lang w:val="da-DK"/>
        </w:rPr>
        <w:t>hjerteanfald</w:t>
      </w:r>
    </w:p>
    <w:p w:rsidR="00067A51" w:rsidRPr="002E1710" w:rsidRDefault="00067A51" w:rsidP="00786C05">
      <w:pPr>
        <w:numPr>
          <w:ilvl w:val="0"/>
          <w:numId w:val="25"/>
        </w:numPr>
        <w:suppressAutoHyphens/>
        <w:spacing w:line="240" w:lineRule="auto"/>
        <w:rPr>
          <w:lang w:val="da-DK"/>
        </w:rPr>
      </w:pPr>
      <w:r w:rsidRPr="002E1710">
        <w:rPr>
          <w:lang w:val="da-DK"/>
        </w:rPr>
        <w:t>blødning fra tarmen</w:t>
      </w:r>
    </w:p>
    <w:p w:rsidR="00067A51" w:rsidRPr="002E1710" w:rsidRDefault="008E7E10" w:rsidP="00067A51">
      <w:pPr>
        <w:numPr>
          <w:ilvl w:val="0"/>
          <w:numId w:val="25"/>
        </w:numPr>
        <w:suppressAutoHyphens/>
        <w:spacing w:line="240" w:lineRule="auto"/>
        <w:rPr>
          <w:lang w:val="da-DK"/>
        </w:rPr>
      </w:pPr>
      <w:r>
        <w:rPr>
          <w:lang w:val="da-DK"/>
        </w:rPr>
        <w:t>nedsat antal blodplader</w:t>
      </w:r>
      <w:r w:rsidR="00786C05">
        <w:rPr>
          <w:lang w:val="da-DK"/>
        </w:rPr>
        <w:t xml:space="preserve">, </w:t>
      </w:r>
      <w:r>
        <w:rPr>
          <w:lang w:val="da-DK"/>
        </w:rPr>
        <w:t xml:space="preserve">hvilket </w:t>
      </w:r>
      <w:r w:rsidR="00067A51" w:rsidRPr="002E1710">
        <w:rPr>
          <w:lang w:val="da-DK"/>
        </w:rPr>
        <w:t xml:space="preserve">kan </w:t>
      </w:r>
      <w:r w:rsidR="00786C05">
        <w:rPr>
          <w:lang w:val="da-DK"/>
        </w:rPr>
        <w:t>medføre</w:t>
      </w:r>
      <w:r w:rsidR="00067A51" w:rsidRPr="002E1710">
        <w:rPr>
          <w:lang w:val="da-DK"/>
        </w:rPr>
        <w:t xml:space="preserve"> blødning</w:t>
      </w:r>
      <w:r w:rsidR="00786C05">
        <w:rPr>
          <w:lang w:val="da-DK"/>
        </w:rPr>
        <w:t>, unormal</w:t>
      </w:r>
      <w:r w:rsidR="00937B79">
        <w:rPr>
          <w:lang w:val="da-DK"/>
        </w:rPr>
        <w:t>e</w:t>
      </w:r>
      <w:r w:rsidR="00786C05">
        <w:rPr>
          <w:lang w:val="da-DK"/>
        </w:rPr>
        <w:t xml:space="preserve"> leverfunktionsprøve</w:t>
      </w:r>
      <w:r w:rsidR="00937B79">
        <w:rPr>
          <w:lang w:val="da-DK"/>
        </w:rPr>
        <w:t>r</w:t>
      </w:r>
    </w:p>
    <w:p w:rsidR="00067A51" w:rsidRDefault="00067A51" w:rsidP="00067A51">
      <w:pPr>
        <w:numPr>
          <w:ilvl w:val="0"/>
          <w:numId w:val="25"/>
        </w:numPr>
        <w:suppressAutoHyphens/>
        <w:spacing w:line="240" w:lineRule="auto"/>
        <w:rPr>
          <w:lang w:val="da-DK"/>
        </w:rPr>
      </w:pPr>
      <w:r w:rsidRPr="002E1710">
        <w:rPr>
          <w:lang w:val="da-DK"/>
        </w:rPr>
        <w:t>kramper</w:t>
      </w:r>
    </w:p>
    <w:p w:rsidR="00786C05" w:rsidRDefault="00786C05" w:rsidP="00067A51">
      <w:pPr>
        <w:numPr>
          <w:ilvl w:val="0"/>
          <w:numId w:val="25"/>
        </w:numPr>
        <w:suppressAutoHyphens/>
        <w:spacing w:line="240" w:lineRule="auto"/>
        <w:rPr>
          <w:lang w:val="da-DK"/>
        </w:rPr>
      </w:pPr>
      <w:r>
        <w:rPr>
          <w:lang w:val="da-DK"/>
        </w:rPr>
        <w:t>følelse af uro</w:t>
      </w:r>
    </w:p>
    <w:p w:rsidR="00786C05" w:rsidRDefault="00786C05" w:rsidP="00067A51">
      <w:pPr>
        <w:numPr>
          <w:ilvl w:val="0"/>
          <w:numId w:val="25"/>
        </w:numPr>
        <w:suppressAutoHyphens/>
        <w:spacing w:line="240" w:lineRule="auto"/>
        <w:rPr>
          <w:lang w:val="da-DK"/>
        </w:rPr>
      </w:pPr>
      <w:r>
        <w:rPr>
          <w:lang w:val="da-DK"/>
        </w:rPr>
        <w:t>psykotiske symptomer</w:t>
      </w:r>
    </w:p>
    <w:p w:rsidR="00786C05" w:rsidRDefault="00786C05" w:rsidP="00067A51">
      <w:pPr>
        <w:numPr>
          <w:ilvl w:val="0"/>
          <w:numId w:val="25"/>
        </w:numPr>
        <w:suppressAutoHyphens/>
        <w:spacing w:line="240" w:lineRule="auto"/>
        <w:rPr>
          <w:lang w:val="da-DK"/>
        </w:rPr>
      </w:pPr>
      <w:r>
        <w:rPr>
          <w:lang w:val="da-DK"/>
        </w:rPr>
        <w:t>kolitis (betændelse i tyktarmen)</w:t>
      </w:r>
    </w:p>
    <w:p w:rsidR="00786C05" w:rsidRDefault="00786C05" w:rsidP="00067A51">
      <w:pPr>
        <w:numPr>
          <w:ilvl w:val="0"/>
          <w:numId w:val="25"/>
        </w:numPr>
        <w:suppressAutoHyphens/>
        <w:spacing w:line="240" w:lineRule="auto"/>
        <w:rPr>
          <w:lang w:val="da-DK"/>
        </w:rPr>
      </w:pPr>
      <w:r>
        <w:rPr>
          <w:lang w:val="da-DK"/>
        </w:rPr>
        <w:t>andre misfarvninger en</w:t>
      </w:r>
      <w:r w:rsidR="008E7E10">
        <w:rPr>
          <w:lang w:val="da-DK"/>
        </w:rPr>
        <w:t>d af</w:t>
      </w:r>
      <w:r>
        <w:rPr>
          <w:lang w:val="da-DK"/>
        </w:rPr>
        <w:t xml:space="preserve"> urin</w:t>
      </w:r>
      <w:r w:rsidR="008E7E10">
        <w:rPr>
          <w:lang w:val="da-DK"/>
        </w:rPr>
        <w:t>en</w:t>
      </w:r>
      <w:r>
        <w:rPr>
          <w:lang w:val="da-DK"/>
        </w:rPr>
        <w:t xml:space="preserve"> (f.eks. hud, negle, hår, sved)</w:t>
      </w:r>
    </w:p>
    <w:p w:rsidR="00786C05" w:rsidRDefault="00786C05" w:rsidP="00067A51">
      <w:pPr>
        <w:numPr>
          <w:ilvl w:val="0"/>
          <w:numId w:val="25"/>
        </w:numPr>
        <w:suppressAutoHyphens/>
        <w:spacing w:line="240" w:lineRule="auto"/>
        <w:rPr>
          <w:lang w:val="da-DK"/>
        </w:rPr>
      </w:pPr>
      <w:r>
        <w:rPr>
          <w:lang w:val="da-DK"/>
        </w:rPr>
        <w:t>synkebesvær</w:t>
      </w:r>
    </w:p>
    <w:p w:rsidR="00786C05" w:rsidRPr="002E1710" w:rsidRDefault="00786C05" w:rsidP="00067A51">
      <w:pPr>
        <w:numPr>
          <w:ilvl w:val="0"/>
          <w:numId w:val="25"/>
        </w:numPr>
        <w:suppressAutoHyphens/>
        <w:spacing w:line="240" w:lineRule="auto"/>
        <w:rPr>
          <w:lang w:val="da-DK"/>
        </w:rPr>
      </w:pPr>
      <w:r>
        <w:rPr>
          <w:lang w:val="da-DK"/>
        </w:rPr>
        <w:t>vand</w:t>
      </w:r>
      <w:r w:rsidR="008E7E10">
        <w:rPr>
          <w:lang w:val="da-DK"/>
        </w:rPr>
        <w:t>ladningsbesvær</w:t>
      </w:r>
    </w:p>
    <w:p w:rsidR="00244F08" w:rsidRDefault="00244F08" w:rsidP="00244F08">
      <w:pPr>
        <w:suppressAutoHyphens/>
        <w:spacing w:line="240" w:lineRule="auto"/>
        <w:rPr>
          <w:lang w:val="da-DK"/>
        </w:rPr>
      </w:pPr>
    </w:p>
    <w:p w:rsidR="005F4C39" w:rsidRPr="00973DF6" w:rsidRDefault="00381617" w:rsidP="005F4C39">
      <w:pPr>
        <w:rPr>
          <w:u w:val="single"/>
          <w:lang w:val="da-DK"/>
        </w:rPr>
      </w:pPr>
      <w:r w:rsidRPr="00973DF6">
        <w:rPr>
          <w:u w:val="single"/>
          <w:lang w:val="da-DK"/>
        </w:rPr>
        <w:t>I</w:t>
      </w:r>
      <w:r w:rsidR="005F4C39" w:rsidRPr="00973DF6">
        <w:rPr>
          <w:u w:val="single"/>
          <w:lang w:val="da-DK"/>
        </w:rPr>
        <w:t>kke kendt (</w:t>
      </w:r>
      <w:r w:rsidR="00EE5DB2" w:rsidRPr="00973DF6">
        <w:rPr>
          <w:u w:val="single"/>
          <w:lang w:val="da-DK"/>
        </w:rPr>
        <w:t>kan ikke beregnes ud fra tilgængelige data</w:t>
      </w:r>
      <w:r w:rsidR="005F4C39" w:rsidRPr="00973DF6">
        <w:rPr>
          <w:u w:val="single"/>
          <w:lang w:val="da-DK"/>
        </w:rPr>
        <w:t>)</w:t>
      </w:r>
    </w:p>
    <w:p w:rsidR="005F4C39" w:rsidRPr="00973DF6" w:rsidRDefault="005F4C39" w:rsidP="005F4C39">
      <w:pPr>
        <w:rPr>
          <w:lang w:val="da-DK"/>
        </w:rPr>
      </w:pPr>
      <w:r w:rsidRPr="00973DF6">
        <w:rPr>
          <w:lang w:val="da-DK"/>
        </w:rPr>
        <w:t>Trang til større doser Stalevo ud over den dosis, der er nødvendig for kontrol af motoriske symptomer, kendt som dopaminergt dysreguleringssyndrom. Nogle patienter oplever svære unormale og ufrivillige bevægelser (dyskinesi), humørsvingninger eller andre bivirkninger, efter de har taget større doser Stalevo.</w:t>
      </w:r>
    </w:p>
    <w:p w:rsidR="005F4C39" w:rsidRPr="00973DF6" w:rsidRDefault="005F4C39" w:rsidP="004F14D3">
      <w:pPr>
        <w:suppressAutoHyphens/>
        <w:spacing w:line="240" w:lineRule="auto"/>
        <w:rPr>
          <w:u w:val="single"/>
          <w:lang w:val="da-DK"/>
        </w:rPr>
      </w:pPr>
    </w:p>
    <w:p w:rsidR="00E430D6" w:rsidRDefault="000F25BE" w:rsidP="004F14D3">
      <w:pPr>
        <w:suppressAutoHyphens/>
        <w:spacing w:line="240" w:lineRule="auto"/>
        <w:rPr>
          <w:szCs w:val="22"/>
          <w:lang w:val="da-DK"/>
        </w:rPr>
      </w:pPr>
      <w:r>
        <w:rPr>
          <w:u w:val="single"/>
          <w:lang w:val="da-DK"/>
        </w:rPr>
        <w:t>Følgende bivirkninger er også indberettet:</w:t>
      </w:r>
    </w:p>
    <w:p w:rsidR="00E430D6" w:rsidRDefault="00244F08" w:rsidP="00E430D6">
      <w:pPr>
        <w:widowControl w:val="0"/>
        <w:numPr>
          <w:ilvl w:val="0"/>
          <w:numId w:val="25"/>
        </w:numPr>
        <w:rPr>
          <w:szCs w:val="22"/>
          <w:lang w:val="da-DK"/>
        </w:rPr>
      </w:pPr>
      <w:r w:rsidRPr="002E1710">
        <w:rPr>
          <w:szCs w:val="22"/>
          <w:lang w:val="da-DK"/>
        </w:rPr>
        <w:t xml:space="preserve">leverbetændelse </w:t>
      </w:r>
      <w:r w:rsidR="00E430D6">
        <w:rPr>
          <w:szCs w:val="22"/>
          <w:lang w:val="da-DK"/>
        </w:rPr>
        <w:t>(hepatitis)</w:t>
      </w:r>
    </w:p>
    <w:p w:rsidR="00786C05" w:rsidRPr="002E1710" w:rsidRDefault="00786C05" w:rsidP="00E430D6">
      <w:pPr>
        <w:widowControl w:val="0"/>
        <w:numPr>
          <w:ilvl w:val="0"/>
          <w:numId w:val="25"/>
        </w:numPr>
        <w:rPr>
          <w:szCs w:val="22"/>
          <w:lang w:val="da-DK"/>
        </w:rPr>
      </w:pPr>
      <w:r>
        <w:rPr>
          <w:szCs w:val="22"/>
          <w:lang w:val="da-DK"/>
        </w:rPr>
        <w:t>kløe</w:t>
      </w:r>
    </w:p>
    <w:p w:rsidR="000A6074" w:rsidRDefault="000A6074" w:rsidP="006D67DD">
      <w:pPr>
        <w:suppressAutoHyphens/>
        <w:spacing w:line="240" w:lineRule="auto"/>
        <w:rPr>
          <w:lang w:val="da-DK"/>
        </w:rPr>
      </w:pPr>
    </w:p>
    <w:p w:rsidR="000A6074" w:rsidRPr="00973DF6" w:rsidRDefault="000A6074" w:rsidP="000A6074">
      <w:pPr>
        <w:suppressAutoHyphens/>
        <w:spacing w:line="240" w:lineRule="auto"/>
        <w:rPr>
          <w:u w:val="single"/>
          <w:lang w:val="nb-NO"/>
        </w:rPr>
      </w:pPr>
      <w:r w:rsidRPr="00973DF6">
        <w:rPr>
          <w:u w:val="single"/>
          <w:lang w:val="nb-NO"/>
        </w:rPr>
        <w:t>Du kan få følgende bivirkninger:</w:t>
      </w:r>
    </w:p>
    <w:p w:rsidR="000A6074" w:rsidRPr="000A6074" w:rsidRDefault="000A6074" w:rsidP="00D76B27">
      <w:pPr>
        <w:numPr>
          <w:ilvl w:val="0"/>
          <w:numId w:val="97"/>
        </w:numPr>
        <w:tabs>
          <w:tab w:val="clear" w:pos="567"/>
          <w:tab w:val="left" w:pos="284"/>
        </w:tabs>
        <w:suppressAutoHyphens/>
        <w:spacing w:line="240" w:lineRule="auto"/>
        <w:ind w:left="284" w:hanging="284"/>
        <w:rPr>
          <w:lang w:val="da-DK"/>
        </w:rPr>
      </w:pPr>
      <w:r w:rsidRPr="000A6074">
        <w:rPr>
          <w:lang w:val="da-DK"/>
        </w:rPr>
        <w:t>Ikke</w:t>
      </w:r>
      <w:r w:rsidR="00D76B27" w:rsidRPr="00D76B27">
        <w:rPr>
          <w:lang w:val="sv-SE"/>
        </w:rPr>
        <w:t xml:space="preserve"> </w:t>
      </w:r>
      <w:r w:rsidR="00D76B27" w:rsidRPr="00D76B27">
        <w:rPr>
          <w:lang w:val="da-DK"/>
        </w:rPr>
        <w:t>være</w:t>
      </w:r>
      <w:r w:rsidRPr="000A6074">
        <w:rPr>
          <w:lang w:val="da-DK"/>
        </w:rPr>
        <w:t xml:space="preserve"> i stand til at modstå lysten til at udføre aktiviteter, der kan være skadelige</w:t>
      </w:r>
      <w:r w:rsidR="00D76B27">
        <w:rPr>
          <w:lang w:val="da-DK"/>
        </w:rPr>
        <w:t>.</w:t>
      </w:r>
      <w:r w:rsidRPr="000A6074">
        <w:rPr>
          <w:lang w:val="da-DK"/>
        </w:rPr>
        <w:t xml:space="preserve"> </w:t>
      </w:r>
      <w:r w:rsidR="00D76B27">
        <w:rPr>
          <w:lang w:val="da-DK"/>
        </w:rPr>
        <w:t xml:space="preserve">Det </w:t>
      </w:r>
      <w:r w:rsidRPr="000A6074">
        <w:rPr>
          <w:lang w:val="da-DK"/>
        </w:rPr>
        <w:t>kan omfatte:</w:t>
      </w:r>
    </w:p>
    <w:p w:rsidR="000A6074" w:rsidRPr="000A6074" w:rsidRDefault="000A6074" w:rsidP="000A6074">
      <w:pPr>
        <w:numPr>
          <w:ilvl w:val="0"/>
          <w:numId w:val="97"/>
        </w:numPr>
        <w:suppressAutoHyphens/>
        <w:spacing w:line="240" w:lineRule="auto"/>
        <w:ind w:left="567" w:hanging="207"/>
        <w:rPr>
          <w:lang w:val="da-DK"/>
        </w:rPr>
      </w:pPr>
      <w:r w:rsidRPr="000A6074">
        <w:rPr>
          <w:lang w:val="da-DK"/>
        </w:rPr>
        <w:t>voldsom trang til at spille umådeholdent på trods af alvorlige personlige eller familiære konsekvenser</w:t>
      </w:r>
    </w:p>
    <w:p w:rsidR="000A6074" w:rsidRPr="000A6074" w:rsidRDefault="000A6074" w:rsidP="000A6074">
      <w:pPr>
        <w:numPr>
          <w:ilvl w:val="0"/>
          <w:numId w:val="97"/>
        </w:numPr>
        <w:suppressAutoHyphens/>
        <w:spacing w:line="240" w:lineRule="auto"/>
        <w:ind w:left="567" w:hanging="207"/>
        <w:rPr>
          <w:lang w:val="da-DK"/>
        </w:rPr>
      </w:pPr>
      <w:r w:rsidRPr="000A6074">
        <w:rPr>
          <w:lang w:val="da-DK"/>
        </w:rPr>
        <w:t>forandret eller øget seksuel lyst og adfærd</w:t>
      </w:r>
      <w:r w:rsidR="00D76B27">
        <w:rPr>
          <w:lang w:val="da-DK"/>
        </w:rPr>
        <w:t>,</w:t>
      </w:r>
      <w:r w:rsidRPr="000A6074">
        <w:rPr>
          <w:lang w:val="da-DK"/>
        </w:rPr>
        <w:t xml:space="preserve"> der giver betydelig bekymring for dig eller andre, for eksempel en øget sextrang</w:t>
      </w:r>
    </w:p>
    <w:p w:rsidR="000A6074" w:rsidRPr="000A6074" w:rsidRDefault="000A6074" w:rsidP="000A6074">
      <w:pPr>
        <w:numPr>
          <w:ilvl w:val="0"/>
          <w:numId w:val="97"/>
        </w:numPr>
        <w:suppressAutoHyphens/>
        <w:spacing w:line="240" w:lineRule="auto"/>
        <w:ind w:left="567" w:hanging="207"/>
        <w:rPr>
          <w:lang w:val="da-DK"/>
        </w:rPr>
      </w:pPr>
      <w:r w:rsidRPr="000A6074">
        <w:rPr>
          <w:lang w:val="da-DK"/>
        </w:rPr>
        <w:t>ukontrolleret og udtalt købelyst eller pengeforbrug</w:t>
      </w:r>
    </w:p>
    <w:p w:rsidR="000A6074" w:rsidRPr="000A6074" w:rsidRDefault="000A6074" w:rsidP="000A6074">
      <w:pPr>
        <w:numPr>
          <w:ilvl w:val="0"/>
          <w:numId w:val="97"/>
        </w:numPr>
        <w:suppressAutoHyphens/>
        <w:spacing w:line="240" w:lineRule="auto"/>
        <w:ind w:left="567" w:hanging="207"/>
        <w:rPr>
          <w:lang w:val="da-DK"/>
        </w:rPr>
      </w:pPr>
      <w:r w:rsidRPr="000A6074">
        <w:rPr>
          <w:lang w:val="da-DK"/>
        </w:rPr>
        <w:t>udtalt overspisning (at spise store mængder af mad i løbet af kort tid) eller tvangsspisning (at spise mere mad end normalt og mere end nødvendigt for at stille sult</w:t>
      </w:r>
      <w:r w:rsidR="00D76B27">
        <w:rPr>
          <w:lang w:val="da-DK"/>
        </w:rPr>
        <w:t>en</w:t>
      </w:r>
      <w:r w:rsidRPr="000A6074">
        <w:rPr>
          <w:lang w:val="da-DK"/>
        </w:rPr>
        <w:t>).</w:t>
      </w:r>
    </w:p>
    <w:p w:rsidR="000A6074" w:rsidRPr="000A6074" w:rsidRDefault="000A6074" w:rsidP="000A6074">
      <w:pPr>
        <w:suppressAutoHyphens/>
        <w:spacing w:line="240" w:lineRule="auto"/>
        <w:rPr>
          <w:lang w:val="da-DK"/>
        </w:rPr>
      </w:pPr>
    </w:p>
    <w:p w:rsidR="000A6074" w:rsidRPr="000A6074" w:rsidRDefault="000A6074" w:rsidP="000A6074">
      <w:pPr>
        <w:suppressAutoHyphens/>
        <w:spacing w:line="240" w:lineRule="auto"/>
        <w:rPr>
          <w:lang w:val="da-DK"/>
        </w:rPr>
      </w:pPr>
      <w:r w:rsidRPr="000A6074">
        <w:rPr>
          <w:lang w:val="da-DK"/>
        </w:rPr>
        <w:t>Fortæl det til lægen, hvis du oplever sådanne adfærdsændringer. Lægerne vil drøfte hvordan symptomerne kan kontrolleres eller nedsættes.</w:t>
      </w:r>
    </w:p>
    <w:p w:rsidR="00EF51E0" w:rsidRPr="002E1710" w:rsidRDefault="00EF51E0" w:rsidP="00244F08">
      <w:pPr>
        <w:suppressAutoHyphens/>
        <w:spacing w:line="240" w:lineRule="auto"/>
        <w:rPr>
          <w:lang w:val="da-DK"/>
        </w:rPr>
      </w:pPr>
    </w:p>
    <w:p w:rsidR="0040763C" w:rsidRPr="00E03C26" w:rsidRDefault="0040763C" w:rsidP="0040763C">
      <w:pPr>
        <w:suppressAutoHyphens/>
        <w:spacing w:line="240" w:lineRule="auto"/>
        <w:rPr>
          <w:b/>
          <w:lang w:val="da-DK"/>
        </w:rPr>
      </w:pPr>
      <w:r w:rsidRPr="00E03C26">
        <w:rPr>
          <w:b/>
          <w:lang w:val="da-DK"/>
        </w:rPr>
        <w:t>Indberetning af bivirkninger</w:t>
      </w:r>
    </w:p>
    <w:p w:rsidR="00244F08" w:rsidRPr="002E1710" w:rsidRDefault="0040763C" w:rsidP="0040763C">
      <w:pPr>
        <w:suppressAutoHyphens/>
        <w:spacing w:line="240" w:lineRule="auto"/>
        <w:rPr>
          <w:lang w:val="da-DK"/>
        </w:rPr>
      </w:pPr>
      <w:r w:rsidRPr="0040763C">
        <w:rPr>
          <w:lang w:val="da-DK"/>
        </w:rPr>
        <w:t xml:space="preserve">Hvis du oplever bivirkninger, bør du tale med din læge eller </w:t>
      </w:r>
      <w:r w:rsidR="00F370DF">
        <w:rPr>
          <w:lang w:val="da-DK"/>
        </w:rPr>
        <w:t>apotekspersonalet</w:t>
      </w:r>
      <w:r w:rsidRPr="0040763C">
        <w:rPr>
          <w:lang w:val="da-DK"/>
        </w:rPr>
        <w:t xml:space="preserve">. Dette gælder også mulige bivirkninger, som ikke er medtaget i denne indlægsseddel. Du eller dine pårørende kan også indberette bivirkninger direkte til </w:t>
      </w:r>
      <w:r w:rsidR="000B0BCB" w:rsidRPr="000B0BCB">
        <w:rPr>
          <w:lang w:val="da-DK"/>
        </w:rPr>
        <w:t xml:space="preserve">Lægemiddelstyrelsen </w:t>
      </w:r>
      <w:r w:rsidRPr="0040763C">
        <w:rPr>
          <w:lang w:val="da-DK"/>
        </w:rPr>
        <w:t xml:space="preserve">via </w:t>
      </w:r>
      <w:r w:rsidRPr="00744246">
        <w:rPr>
          <w:rStyle w:val="Hyperlink"/>
          <w:snapToGrid/>
          <w:color w:val="auto"/>
          <w:szCs w:val="22"/>
          <w:highlight w:val="lightGray"/>
          <w:u w:val="none"/>
          <w:lang w:val="da-DK"/>
        </w:rPr>
        <w:t xml:space="preserve">det nationale rapporteringssystem anført i </w:t>
      </w:r>
      <w:hyperlink r:id="rId21" w:history="1">
        <w:r w:rsidRPr="00744246">
          <w:rPr>
            <w:rStyle w:val="Hyperlink"/>
            <w:snapToGrid/>
            <w:szCs w:val="22"/>
            <w:highlight w:val="lightGray"/>
            <w:lang w:val="da-DK"/>
          </w:rPr>
          <w:t>Appendiks V</w:t>
        </w:r>
      </w:hyperlink>
      <w:r w:rsidRPr="0040763C">
        <w:rPr>
          <w:lang w:val="da-DK"/>
        </w:rPr>
        <w:t>. Ved at indrapportere bivirkninger kan du hjælpe med at fremskaffe mere information om sikkerheden af dette lægemiddel.</w:t>
      </w:r>
    </w:p>
    <w:p w:rsidR="00244F08" w:rsidRPr="002E1710" w:rsidRDefault="00244F08" w:rsidP="00244F08">
      <w:pPr>
        <w:spacing w:line="240" w:lineRule="auto"/>
        <w:rPr>
          <w:lang w:val="da-DK"/>
        </w:rPr>
      </w:pPr>
    </w:p>
    <w:p w:rsidR="00244F08" w:rsidRPr="002E1710" w:rsidRDefault="00244F08" w:rsidP="00244F08">
      <w:pPr>
        <w:suppressAutoHyphens/>
        <w:spacing w:line="240" w:lineRule="auto"/>
        <w:ind w:left="567" w:hanging="567"/>
        <w:rPr>
          <w:lang w:val="da-DK"/>
        </w:rPr>
      </w:pPr>
    </w:p>
    <w:p w:rsidR="00244F08" w:rsidRPr="002E1710" w:rsidRDefault="00244F08" w:rsidP="00244F08">
      <w:pPr>
        <w:suppressAutoHyphens/>
        <w:spacing w:line="240" w:lineRule="auto"/>
        <w:ind w:left="567" w:hanging="567"/>
        <w:rPr>
          <w:lang w:val="da-DK"/>
        </w:rPr>
      </w:pPr>
      <w:r w:rsidRPr="002E1710">
        <w:rPr>
          <w:b/>
          <w:lang w:val="da-DK"/>
        </w:rPr>
        <w:t>5.</w:t>
      </w:r>
      <w:r w:rsidRPr="002E1710">
        <w:rPr>
          <w:b/>
          <w:lang w:val="da-DK"/>
        </w:rPr>
        <w:tab/>
        <w:t>O</w:t>
      </w:r>
      <w:r w:rsidR="000A6074">
        <w:rPr>
          <w:b/>
          <w:lang w:val="da-DK"/>
        </w:rPr>
        <w:t>pbevaring</w:t>
      </w:r>
    </w:p>
    <w:p w:rsidR="00244F08" w:rsidRPr="002E1710" w:rsidRDefault="00244F08" w:rsidP="00244F08">
      <w:pPr>
        <w:spacing w:line="240" w:lineRule="auto"/>
        <w:rPr>
          <w:lang w:val="da-DK"/>
        </w:rPr>
      </w:pPr>
    </w:p>
    <w:p w:rsidR="00244F08" w:rsidRPr="002E1710" w:rsidRDefault="00244F08" w:rsidP="00244F08">
      <w:pPr>
        <w:suppressAutoHyphens/>
        <w:spacing w:line="240" w:lineRule="auto"/>
        <w:rPr>
          <w:lang w:val="da-DK"/>
        </w:rPr>
      </w:pPr>
      <w:r w:rsidRPr="002E1710">
        <w:rPr>
          <w:lang w:val="da-DK"/>
        </w:rPr>
        <w:t>Opbevar</w:t>
      </w:r>
      <w:r w:rsidR="000A6074">
        <w:rPr>
          <w:lang w:val="da-DK"/>
        </w:rPr>
        <w:t xml:space="preserve"> </w:t>
      </w:r>
      <w:r w:rsidR="003D1CD4">
        <w:rPr>
          <w:lang w:val="da-DK"/>
        </w:rPr>
        <w:t>lægemidlet</w:t>
      </w:r>
      <w:r w:rsidRPr="002E1710">
        <w:rPr>
          <w:lang w:val="da-DK"/>
        </w:rPr>
        <w:t xml:space="preserve"> utilgængeligt for børn.</w:t>
      </w:r>
    </w:p>
    <w:p w:rsidR="00244F08" w:rsidRPr="002E1710" w:rsidRDefault="00244F08" w:rsidP="00244F08">
      <w:pPr>
        <w:suppressAutoHyphens/>
        <w:spacing w:line="240" w:lineRule="auto"/>
        <w:rPr>
          <w:lang w:val="da-DK"/>
        </w:rPr>
      </w:pPr>
    </w:p>
    <w:p w:rsidR="00244F08" w:rsidRPr="002E1710" w:rsidRDefault="00244F08" w:rsidP="00244F08">
      <w:pPr>
        <w:suppressAutoHyphens/>
        <w:spacing w:line="240" w:lineRule="auto"/>
        <w:rPr>
          <w:lang w:val="da-DK"/>
        </w:rPr>
      </w:pPr>
      <w:r w:rsidRPr="002E1710">
        <w:rPr>
          <w:lang w:val="da-DK"/>
        </w:rPr>
        <w:t xml:space="preserve">Brug ikke </w:t>
      </w:r>
      <w:r w:rsidR="003D1CD4">
        <w:rPr>
          <w:lang w:val="da-DK"/>
        </w:rPr>
        <w:t>lægemidlet</w:t>
      </w:r>
      <w:r w:rsidR="000A6074" w:rsidRPr="002E1710">
        <w:rPr>
          <w:lang w:val="da-DK"/>
        </w:rPr>
        <w:t xml:space="preserve"> </w:t>
      </w:r>
      <w:r w:rsidRPr="002E1710">
        <w:rPr>
          <w:lang w:val="da-DK"/>
        </w:rPr>
        <w:t xml:space="preserve">efter den udløbsdato, der står på </w:t>
      </w:r>
      <w:r w:rsidR="008618F1" w:rsidRPr="002E1710">
        <w:rPr>
          <w:lang w:val="da-DK"/>
        </w:rPr>
        <w:t>tabletbeholderen og æsken</w:t>
      </w:r>
      <w:r w:rsidR="003D1CD4">
        <w:rPr>
          <w:lang w:val="da-DK"/>
        </w:rPr>
        <w:t xml:space="preserve"> efter Exp</w:t>
      </w:r>
      <w:r w:rsidRPr="002E1710">
        <w:rPr>
          <w:lang w:val="da-DK"/>
        </w:rPr>
        <w:t>. Udløbsdatoen er den sidste dag i den nævnte måned.</w:t>
      </w:r>
    </w:p>
    <w:p w:rsidR="00244F08" w:rsidRPr="002E1710" w:rsidRDefault="00244F08" w:rsidP="00244F08">
      <w:pPr>
        <w:spacing w:line="240" w:lineRule="auto"/>
        <w:rPr>
          <w:lang w:val="da-DK"/>
        </w:rPr>
      </w:pPr>
    </w:p>
    <w:p w:rsidR="00244F08" w:rsidRPr="002E1710" w:rsidRDefault="00244F08" w:rsidP="00244F08">
      <w:pPr>
        <w:spacing w:line="240" w:lineRule="auto"/>
        <w:rPr>
          <w:lang w:val="da-DK"/>
        </w:rPr>
      </w:pPr>
      <w:r w:rsidRPr="002E1710">
        <w:rPr>
          <w:lang w:val="da-DK"/>
        </w:rPr>
        <w:t>Dette lægemiddel kræver ingen særlige forholdregler vedrørende opbevaringen.</w:t>
      </w:r>
    </w:p>
    <w:p w:rsidR="00244F08" w:rsidRPr="002E1710" w:rsidRDefault="00244F08" w:rsidP="00244F08">
      <w:pPr>
        <w:suppressAutoHyphens/>
        <w:spacing w:line="240" w:lineRule="auto"/>
        <w:rPr>
          <w:lang w:val="da-DK"/>
        </w:rPr>
      </w:pPr>
    </w:p>
    <w:p w:rsidR="00244F08" w:rsidRPr="002E1710" w:rsidRDefault="00244F08" w:rsidP="00244F08">
      <w:pPr>
        <w:suppressAutoHyphens/>
        <w:spacing w:line="240" w:lineRule="auto"/>
        <w:rPr>
          <w:lang w:val="da-DK"/>
        </w:rPr>
      </w:pPr>
      <w:r w:rsidRPr="002E1710">
        <w:rPr>
          <w:lang w:val="da-DK"/>
        </w:rPr>
        <w:t xml:space="preserve">Spørg </w:t>
      </w:r>
      <w:r w:rsidR="00F370DF">
        <w:rPr>
          <w:lang w:val="da-DK"/>
        </w:rPr>
        <w:t>apotekspersonalet</w:t>
      </w:r>
      <w:r w:rsidRPr="002E1710">
        <w:rPr>
          <w:lang w:val="da-DK"/>
        </w:rPr>
        <w:t xml:space="preserve"> hvordan du skal </w:t>
      </w:r>
      <w:r w:rsidR="000A6074">
        <w:rPr>
          <w:lang w:val="da-DK"/>
        </w:rPr>
        <w:t>bortskaffe</w:t>
      </w:r>
      <w:r w:rsidR="000A6074" w:rsidRPr="002E1710">
        <w:rPr>
          <w:lang w:val="da-DK"/>
        </w:rPr>
        <w:t xml:space="preserve"> </w:t>
      </w:r>
      <w:r w:rsidRPr="002E1710">
        <w:rPr>
          <w:lang w:val="da-DK"/>
        </w:rPr>
        <w:t>medicinrester. Af hensyn til miljøet må du ikke smide medicinrester i afløbet, toilettet eller skraldespanden.</w:t>
      </w:r>
    </w:p>
    <w:p w:rsidR="00244F08" w:rsidRPr="002E1710" w:rsidRDefault="00244F08" w:rsidP="00244F08">
      <w:pPr>
        <w:spacing w:line="240" w:lineRule="auto"/>
        <w:rPr>
          <w:lang w:val="da-DK"/>
        </w:rPr>
      </w:pPr>
    </w:p>
    <w:p w:rsidR="00244F08" w:rsidRPr="002E1710" w:rsidRDefault="00244F08" w:rsidP="00244F08">
      <w:pPr>
        <w:suppressAutoHyphens/>
        <w:spacing w:line="240" w:lineRule="auto"/>
        <w:ind w:left="567" w:hanging="567"/>
        <w:rPr>
          <w:b/>
          <w:lang w:val="da-DK"/>
        </w:rPr>
      </w:pPr>
    </w:p>
    <w:p w:rsidR="00244F08" w:rsidRPr="002E1710" w:rsidRDefault="00244F08" w:rsidP="00244F08">
      <w:pPr>
        <w:suppressAutoHyphens/>
        <w:spacing w:line="240" w:lineRule="auto"/>
        <w:ind w:left="567" w:hanging="567"/>
        <w:rPr>
          <w:lang w:val="da-DK"/>
        </w:rPr>
      </w:pPr>
      <w:r w:rsidRPr="002E1710">
        <w:rPr>
          <w:b/>
          <w:lang w:val="da-DK"/>
        </w:rPr>
        <w:t>6.</w:t>
      </w:r>
      <w:r w:rsidRPr="002E1710">
        <w:rPr>
          <w:b/>
          <w:lang w:val="da-DK"/>
        </w:rPr>
        <w:tab/>
      </w:r>
      <w:r w:rsidR="000A6074">
        <w:rPr>
          <w:b/>
          <w:lang w:val="da-DK"/>
        </w:rPr>
        <w:t>Pakningsstørrelser og yderligere oplysninger</w:t>
      </w:r>
    </w:p>
    <w:p w:rsidR="00244F08" w:rsidRPr="002E1710" w:rsidRDefault="00244F08" w:rsidP="00244F08">
      <w:pPr>
        <w:spacing w:line="240" w:lineRule="auto"/>
        <w:rPr>
          <w:lang w:val="da-DK"/>
        </w:rPr>
      </w:pPr>
    </w:p>
    <w:p w:rsidR="00244F08" w:rsidRDefault="00244F08" w:rsidP="00244F08">
      <w:pPr>
        <w:spacing w:line="240" w:lineRule="auto"/>
        <w:rPr>
          <w:b/>
          <w:lang w:val="da-DK"/>
        </w:rPr>
      </w:pPr>
      <w:r w:rsidRPr="002E1710">
        <w:rPr>
          <w:b/>
          <w:lang w:val="da-DK"/>
        </w:rPr>
        <w:t>Stalevo indeholder:</w:t>
      </w:r>
    </w:p>
    <w:p w:rsidR="003C478B" w:rsidRPr="002E1710" w:rsidRDefault="003C478B" w:rsidP="00244F08">
      <w:pPr>
        <w:spacing w:line="240" w:lineRule="auto"/>
        <w:rPr>
          <w:lang w:val="da-DK"/>
        </w:rPr>
      </w:pPr>
    </w:p>
    <w:p w:rsidR="00244F08" w:rsidRPr="002E1710" w:rsidRDefault="0012547E" w:rsidP="0054335D">
      <w:pPr>
        <w:numPr>
          <w:ilvl w:val="0"/>
          <w:numId w:val="29"/>
        </w:numPr>
        <w:suppressAutoHyphens/>
        <w:spacing w:line="240" w:lineRule="auto"/>
        <w:rPr>
          <w:lang w:val="da-DK"/>
        </w:rPr>
      </w:pPr>
      <w:r>
        <w:rPr>
          <w:lang w:val="da-DK"/>
        </w:rPr>
        <w:t>A</w:t>
      </w:r>
      <w:r w:rsidR="00244F08" w:rsidRPr="002E1710">
        <w:rPr>
          <w:lang w:val="da-DK"/>
        </w:rPr>
        <w:t>ktive stoffer i Stalevo</w:t>
      </w:r>
      <w:r>
        <w:rPr>
          <w:lang w:val="da-DK"/>
        </w:rPr>
        <w:t>:</w:t>
      </w:r>
      <w:r w:rsidR="00244F08" w:rsidRPr="002E1710">
        <w:rPr>
          <w:lang w:val="da-DK"/>
        </w:rPr>
        <w:t xml:space="preserve"> levodopa, carbidopa og </w:t>
      </w:r>
      <w:r w:rsidR="00651736">
        <w:rPr>
          <w:lang w:val="da-DK"/>
        </w:rPr>
        <w:t>entacapon</w:t>
      </w:r>
      <w:r w:rsidR="00244F08" w:rsidRPr="002E1710">
        <w:rPr>
          <w:lang w:val="da-DK"/>
        </w:rPr>
        <w:t>.</w:t>
      </w:r>
    </w:p>
    <w:p w:rsidR="00244F08" w:rsidRPr="002E1710" w:rsidRDefault="00244F08" w:rsidP="0054335D">
      <w:pPr>
        <w:numPr>
          <w:ilvl w:val="0"/>
          <w:numId w:val="28"/>
        </w:numPr>
        <w:suppressAutoHyphens/>
        <w:spacing w:line="240" w:lineRule="auto"/>
        <w:rPr>
          <w:lang w:val="da-DK"/>
        </w:rPr>
      </w:pPr>
      <w:r w:rsidRPr="002E1710">
        <w:rPr>
          <w:lang w:val="da-DK"/>
        </w:rPr>
        <w:t>Hver Stalevo 100</w:t>
      </w:r>
      <w:r w:rsidR="00F525DD">
        <w:rPr>
          <w:lang w:val="da-DK"/>
        </w:rPr>
        <w:t> </w:t>
      </w:r>
      <w:r w:rsidR="00067A51" w:rsidRPr="002E1710">
        <w:rPr>
          <w:lang w:val="da-DK"/>
        </w:rPr>
        <w:t>mg</w:t>
      </w:r>
      <w:r w:rsidRPr="002E1710">
        <w:rPr>
          <w:lang w:val="da-DK"/>
        </w:rPr>
        <w:t>/25</w:t>
      </w:r>
      <w:r w:rsidR="00F525DD">
        <w:rPr>
          <w:lang w:val="da-DK"/>
        </w:rPr>
        <w:t> </w:t>
      </w:r>
      <w:r w:rsidR="00067A51" w:rsidRPr="002E1710">
        <w:rPr>
          <w:lang w:val="da-DK"/>
        </w:rPr>
        <w:t>mg</w:t>
      </w:r>
      <w:r w:rsidRPr="002E1710">
        <w:rPr>
          <w:lang w:val="da-DK"/>
        </w:rPr>
        <w:t>/200</w:t>
      </w:r>
      <w:r w:rsidR="00F525DD">
        <w:rPr>
          <w:lang w:val="da-DK"/>
        </w:rPr>
        <w:t> </w:t>
      </w:r>
      <w:r w:rsidRPr="002E1710">
        <w:rPr>
          <w:lang w:val="da-DK"/>
        </w:rPr>
        <w:t>mg tablet indeholder 100</w:t>
      </w:r>
      <w:r w:rsidR="00F525DD">
        <w:rPr>
          <w:lang w:val="da-DK"/>
        </w:rPr>
        <w:t> </w:t>
      </w:r>
      <w:r w:rsidRPr="002E1710">
        <w:rPr>
          <w:lang w:val="da-DK"/>
        </w:rPr>
        <w:t>mg levodopa, 25</w:t>
      </w:r>
      <w:r w:rsidR="00F525DD">
        <w:rPr>
          <w:lang w:val="da-DK"/>
        </w:rPr>
        <w:t> </w:t>
      </w:r>
      <w:r w:rsidRPr="002E1710">
        <w:rPr>
          <w:lang w:val="da-DK"/>
        </w:rPr>
        <w:t>mg ca</w:t>
      </w:r>
      <w:r w:rsidR="00161359" w:rsidRPr="002E1710">
        <w:rPr>
          <w:lang w:val="da-DK"/>
        </w:rPr>
        <w:t>r</w:t>
      </w:r>
      <w:r w:rsidRPr="002E1710">
        <w:rPr>
          <w:lang w:val="da-DK"/>
        </w:rPr>
        <w:t>bidopa og 200</w:t>
      </w:r>
      <w:r w:rsidR="00F525DD">
        <w:rPr>
          <w:lang w:val="da-DK"/>
        </w:rPr>
        <w:t> </w:t>
      </w:r>
      <w:r w:rsidRPr="002E1710">
        <w:rPr>
          <w:lang w:val="da-DK"/>
        </w:rPr>
        <w:t xml:space="preserve">mg </w:t>
      </w:r>
      <w:r w:rsidR="00651736">
        <w:rPr>
          <w:lang w:val="da-DK"/>
        </w:rPr>
        <w:t>entacapon</w:t>
      </w:r>
      <w:r w:rsidRPr="002E1710">
        <w:rPr>
          <w:lang w:val="da-DK"/>
        </w:rPr>
        <w:t>.</w:t>
      </w:r>
    </w:p>
    <w:p w:rsidR="00067A51" w:rsidRPr="002E1710" w:rsidRDefault="0012547E" w:rsidP="0054335D">
      <w:pPr>
        <w:numPr>
          <w:ilvl w:val="0"/>
          <w:numId w:val="27"/>
        </w:numPr>
        <w:suppressAutoHyphens/>
        <w:spacing w:line="240" w:lineRule="auto"/>
        <w:rPr>
          <w:lang w:val="da-DK"/>
        </w:rPr>
      </w:pPr>
      <w:r>
        <w:rPr>
          <w:lang w:val="da-DK"/>
        </w:rPr>
        <w:t>Ø</w:t>
      </w:r>
      <w:r w:rsidR="00244F08" w:rsidRPr="002E1710">
        <w:rPr>
          <w:lang w:val="da-DK"/>
        </w:rPr>
        <w:t xml:space="preserve">vrige indholdsstoffer </w:t>
      </w:r>
      <w:r w:rsidR="00067A51" w:rsidRPr="002E1710">
        <w:rPr>
          <w:lang w:val="da-DK"/>
        </w:rPr>
        <w:t>i tabletkernen</w:t>
      </w:r>
      <w:r>
        <w:rPr>
          <w:lang w:val="da-DK"/>
        </w:rPr>
        <w:t>:</w:t>
      </w:r>
      <w:r w:rsidR="00244F08" w:rsidRPr="002E1710">
        <w:rPr>
          <w:lang w:val="da-DK"/>
        </w:rPr>
        <w:t xml:space="preserve"> croscarmellosenatrium, magnesiumstearat, majsstivelse, mannitol (E421)</w:t>
      </w:r>
      <w:r w:rsidR="00067A51" w:rsidRPr="002E1710">
        <w:rPr>
          <w:lang w:val="da-DK"/>
        </w:rPr>
        <w:t xml:space="preserve"> og</w:t>
      </w:r>
      <w:r w:rsidR="00244F08" w:rsidRPr="002E1710">
        <w:rPr>
          <w:lang w:val="da-DK"/>
        </w:rPr>
        <w:t xml:space="preserve"> povidon (E1201)</w:t>
      </w:r>
    </w:p>
    <w:p w:rsidR="00244F08" w:rsidRPr="002E1710" w:rsidRDefault="00067A51" w:rsidP="0054335D">
      <w:pPr>
        <w:numPr>
          <w:ilvl w:val="0"/>
          <w:numId w:val="26"/>
        </w:numPr>
        <w:suppressAutoHyphens/>
        <w:spacing w:line="240" w:lineRule="auto"/>
        <w:rPr>
          <w:lang w:val="da-DK"/>
        </w:rPr>
      </w:pPr>
      <w:r w:rsidRPr="002E1710">
        <w:rPr>
          <w:lang w:val="da-DK"/>
        </w:rPr>
        <w:t>Indholdsstofferne i filmovertrækket</w:t>
      </w:r>
      <w:r w:rsidR="0012547E">
        <w:rPr>
          <w:lang w:val="da-DK"/>
        </w:rPr>
        <w:t>:</w:t>
      </w:r>
      <w:r w:rsidRPr="002E1710">
        <w:rPr>
          <w:lang w:val="da-DK"/>
        </w:rPr>
        <w:t xml:space="preserve"> </w:t>
      </w:r>
      <w:r w:rsidR="00244F08" w:rsidRPr="002E1710">
        <w:rPr>
          <w:lang w:val="da-DK"/>
        </w:rPr>
        <w:t xml:space="preserve">glycerol </w:t>
      </w:r>
      <w:r w:rsidRPr="002E1710">
        <w:rPr>
          <w:lang w:val="da-DK"/>
        </w:rPr>
        <w:t>(85 procent)</w:t>
      </w:r>
      <w:r w:rsidR="00244F08" w:rsidRPr="002E1710">
        <w:rPr>
          <w:lang w:val="da-DK"/>
        </w:rPr>
        <w:t xml:space="preserve">(E422), hypromellose, </w:t>
      </w:r>
      <w:r w:rsidRPr="002E1710">
        <w:rPr>
          <w:lang w:val="da-DK"/>
        </w:rPr>
        <w:t xml:space="preserve">magnesiumstearat, </w:t>
      </w:r>
      <w:r w:rsidR="00244F08" w:rsidRPr="002E1710">
        <w:rPr>
          <w:lang w:val="da-DK"/>
        </w:rPr>
        <w:t>polysorbat 80, rød jernoxid (</w:t>
      </w:r>
      <w:r w:rsidRPr="002E1710">
        <w:rPr>
          <w:lang w:val="da-DK"/>
        </w:rPr>
        <w:t>E</w:t>
      </w:r>
      <w:r w:rsidR="00244F08" w:rsidRPr="002E1710">
        <w:rPr>
          <w:lang w:val="da-DK"/>
        </w:rPr>
        <w:t xml:space="preserve">172), saccharose, titandioxid (E171) </w:t>
      </w:r>
      <w:r w:rsidR="004B26A6" w:rsidRPr="002E1710">
        <w:rPr>
          <w:lang w:val="da-DK"/>
        </w:rPr>
        <w:t xml:space="preserve">og </w:t>
      </w:r>
      <w:r w:rsidR="00244F08" w:rsidRPr="002E1710">
        <w:rPr>
          <w:lang w:val="da-DK"/>
        </w:rPr>
        <w:t>gul jernoxid (E172).</w:t>
      </w:r>
    </w:p>
    <w:p w:rsidR="00244F08" w:rsidRPr="002E1710" w:rsidRDefault="00244F08" w:rsidP="00244F08">
      <w:pPr>
        <w:suppressAutoHyphens/>
        <w:spacing w:line="240" w:lineRule="auto"/>
        <w:ind w:left="567" w:hanging="567"/>
        <w:rPr>
          <w:lang w:val="da-DK"/>
        </w:rPr>
      </w:pPr>
    </w:p>
    <w:p w:rsidR="00244F08" w:rsidRPr="002E1710" w:rsidRDefault="007B11AC" w:rsidP="00244F08">
      <w:pPr>
        <w:suppressAutoHyphens/>
        <w:spacing w:line="240" w:lineRule="auto"/>
        <w:ind w:left="567" w:hanging="567"/>
        <w:rPr>
          <w:b/>
          <w:lang w:val="da-DK"/>
        </w:rPr>
      </w:pPr>
      <w:r>
        <w:rPr>
          <w:b/>
          <w:lang w:val="da-DK"/>
        </w:rPr>
        <w:t>U</w:t>
      </w:r>
      <w:r w:rsidR="00244F08" w:rsidRPr="002E1710">
        <w:rPr>
          <w:b/>
          <w:lang w:val="da-DK"/>
        </w:rPr>
        <w:t>dseende og pakningsstørrelse</w:t>
      </w:r>
      <w:r>
        <w:rPr>
          <w:b/>
          <w:lang w:val="da-DK"/>
        </w:rPr>
        <w:t>r</w:t>
      </w:r>
    </w:p>
    <w:p w:rsidR="00244F08" w:rsidRPr="002E1710" w:rsidRDefault="00244F08" w:rsidP="00244F08">
      <w:pPr>
        <w:spacing w:line="240" w:lineRule="auto"/>
        <w:rPr>
          <w:lang w:val="da-DK"/>
        </w:rPr>
      </w:pPr>
    </w:p>
    <w:p w:rsidR="00244F08" w:rsidRPr="002E1710" w:rsidRDefault="00244F08" w:rsidP="00244F08">
      <w:pPr>
        <w:spacing w:line="240" w:lineRule="auto"/>
        <w:rPr>
          <w:lang w:val="da-DK"/>
        </w:rPr>
      </w:pPr>
      <w:r w:rsidRPr="002E1710">
        <w:rPr>
          <w:lang w:val="da-DK"/>
        </w:rPr>
        <w:t>Stalevo 100</w:t>
      </w:r>
      <w:r w:rsidR="00F525DD">
        <w:rPr>
          <w:lang w:val="da-DK"/>
        </w:rPr>
        <w:t> </w:t>
      </w:r>
      <w:r w:rsidR="00067A51" w:rsidRPr="002E1710">
        <w:rPr>
          <w:lang w:val="da-DK"/>
        </w:rPr>
        <w:t>mg</w:t>
      </w:r>
      <w:r w:rsidRPr="002E1710">
        <w:rPr>
          <w:lang w:val="da-DK"/>
        </w:rPr>
        <w:t>/25</w:t>
      </w:r>
      <w:r w:rsidR="00F525DD">
        <w:rPr>
          <w:lang w:val="da-DK"/>
        </w:rPr>
        <w:t> </w:t>
      </w:r>
      <w:r w:rsidR="00067A51" w:rsidRPr="002E1710">
        <w:rPr>
          <w:lang w:val="da-DK"/>
        </w:rPr>
        <w:t>mg</w:t>
      </w:r>
      <w:r w:rsidRPr="002E1710">
        <w:rPr>
          <w:lang w:val="da-DK"/>
        </w:rPr>
        <w:t>/200</w:t>
      </w:r>
      <w:r w:rsidR="00F525DD">
        <w:rPr>
          <w:lang w:val="da-DK"/>
        </w:rPr>
        <w:t> </w:t>
      </w:r>
      <w:r w:rsidRPr="002E1710">
        <w:rPr>
          <w:lang w:val="da-DK"/>
        </w:rPr>
        <w:t>mg</w:t>
      </w:r>
      <w:r w:rsidR="00067A51" w:rsidRPr="002E1710">
        <w:rPr>
          <w:lang w:val="da-DK"/>
        </w:rPr>
        <w:t>:</w:t>
      </w:r>
      <w:r w:rsidRPr="002E1710">
        <w:rPr>
          <w:lang w:val="da-DK"/>
        </w:rPr>
        <w:t xml:space="preserve"> </w:t>
      </w:r>
      <w:r w:rsidR="005C5BF6" w:rsidRPr="002E1710">
        <w:rPr>
          <w:lang w:val="da-DK"/>
        </w:rPr>
        <w:t>Brun- eller gr</w:t>
      </w:r>
      <w:r w:rsidR="008618F1" w:rsidRPr="002E1710">
        <w:rPr>
          <w:lang w:val="da-DK"/>
        </w:rPr>
        <w:t>å</w:t>
      </w:r>
      <w:r w:rsidR="005C5BF6" w:rsidRPr="002E1710">
        <w:rPr>
          <w:lang w:val="da-DK"/>
        </w:rPr>
        <w:t xml:space="preserve">røde, </w:t>
      </w:r>
      <w:r w:rsidRPr="002E1710">
        <w:rPr>
          <w:lang w:val="da-DK"/>
        </w:rPr>
        <w:t xml:space="preserve">ovale </w:t>
      </w:r>
      <w:r w:rsidR="005C5BF6" w:rsidRPr="002E1710">
        <w:rPr>
          <w:lang w:val="da-DK"/>
        </w:rPr>
        <w:t>filmovertrukne tabletter uden delekærv mærket med</w:t>
      </w:r>
      <w:r w:rsidRPr="002E1710">
        <w:rPr>
          <w:lang w:val="da-DK"/>
        </w:rPr>
        <w:t xml:space="preserve"> ”LCE </w:t>
      </w:r>
      <w:smartTag w:uri="urn:schemas-microsoft-com:office:smarttags" w:element="metricconverter">
        <w:smartTagPr>
          <w:attr w:name="ProductID" w:val="100”"/>
        </w:smartTagPr>
        <w:r w:rsidRPr="002E1710">
          <w:rPr>
            <w:lang w:val="da-DK"/>
          </w:rPr>
          <w:t>100”</w:t>
        </w:r>
      </w:smartTag>
      <w:r w:rsidRPr="002E1710">
        <w:rPr>
          <w:lang w:val="da-DK"/>
        </w:rPr>
        <w:t xml:space="preserve"> på den ene side.</w:t>
      </w:r>
    </w:p>
    <w:p w:rsidR="00244F08" w:rsidRPr="002E1710" w:rsidRDefault="00244F08" w:rsidP="00244F08">
      <w:pPr>
        <w:suppressAutoHyphens/>
        <w:spacing w:line="240" w:lineRule="auto"/>
        <w:ind w:left="567" w:hanging="567"/>
        <w:rPr>
          <w:lang w:val="da-DK"/>
        </w:rPr>
      </w:pPr>
    </w:p>
    <w:p w:rsidR="005C5BF6" w:rsidRPr="002E1710" w:rsidRDefault="00244F08" w:rsidP="00244F08">
      <w:pPr>
        <w:tabs>
          <w:tab w:val="clear" w:pos="567"/>
          <w:tab w:val="left" w:pos="0"/>
        </w:tabs>
        <w:suppressAutoHyphens/>
        <w:spacing w:line="240" w:lineRule="auto"/>
        <w:rPr>
          <w:lang w:val="da-DK"/>
        </w:rPr>
      </w:pPr>
      <w:r w:rsidRPr="002E1710">
        <w:rPr>
          <w:lang w:val="da-DK"/>
        </w:rPr>
        <w:t>Stalevo findes i seks forskellige pakningsstørrelser (10, 30, 100, 130, 175 og 250 tabletter)</w:t>
      </w:r>
      <w:r w:rsidR="005C5BF6" w:rsidRPr="002E1710">
        <w:rPr>
          <w:lang w:val="da-DK"/>
        </w:rPr>
        <w:t>.</w:t>
      </w:r>
    </w:p>
    <w:p w:rsidR="00244F08" w:rsidRPr="002E1710" w:rsidRDefault="005C5BF6" w:rsidP="00244F08">
      <w:pPr>
        <w:tabs>
          <w:tab w:val="clear" w:pos="567"/>
          <w:tab w:val="left" w:pos="0"/>
        </w:tabs>
        <w:suppressAutoHyphens/>
        <w:spacing w:line="240" w:lineRule="auto"/>
        <w:rPr>
          <w:lang w:val="da-DK"/>
        </w:rPr>
      </w:pPr>
      <w:r w:rsidRPr="002E1710">
        <w:rPr>
          <w:lang w:val="da-DK"/>
        </w:rPr>
        <w:t>Ikke alle pakningsstørrelser er nødvendigvis markedsført.</w:t>
      </w:r>
    </w:p>
    <w:p w:rsidR="00244F08" w:rsidRPr="002E1710" w:rsidRDefault="00244F08" w:rsidP="00244F08">
      <w:pPr>
        <w:suppressAutoHyphens/>
        <w:spacing w:line="240" w:lineRule="auto"/>
        <w:ind w:left="567" w:hanging="567"/>
        <w:rPr>
          <w:lang w:val="da-DK"/>
        </w:rPr>
      </w:pPr>
    </w:p>
    <w:p w:rsidR="00244F08" w:rsidRPr="007874AE" w:rsidRDefault="00244F08" w:rsidP="007874AE">
      <w:pPr>
        <w:rPr>
          <w:b/>
          <w:snapToGrid/>
          <w:lang w:val="da-DK"/>
        </w:rPr>
      </w:pPr>
      <w:r w:rsidRPr="007874AE">
        <w:rPr>
          <w:b/>
          <w:snapToGrid/>
          <w:lang w:val="da-DK"/>
        </w:rPr>
        <w:t>Indehaver af markedsføringstilladelsen</w:t>
      </w:r>
    </w:p>
    <w:p w:rsidR="00244F08" w:rsidRPr="002E1710" w:rsidRDefault="00244F08" w:rsidP="00244F08">
      <w:pPr>
        <w:spacing w:line="240" w:lineRule="auto"/>
        <w:rPr>
          <w:lang w:val="da-DK"/>
        </w:rPr>
      </w:pPr>
    </w:p>
    <w:p w:rsidR="00244F08" w:rsidRPr="002E1710" w:rsidRDefault="00244F08" w:rsidP="00244F08">
      <w:pPr>
        <w:spacing w:line="240" w:lineRule="auto"/>
        <w:rPr>
          <w:lang w:val="da-DK"/>
        </w:rPr>
      </w:pPr>
      <w:r w:rsidRPr="002E1710">
        <w:rPr>
          <w:lang w:val="da-DK"/>
        </w:rPr>
        <w:t>Orion Corporation</w:t>
      </w:r>
    </w:p>
    <w:p w:rsidR="00244F08" w:rsidRPr="002E1710" w:rsidRDefault="00244F08" w:rsidP="00244F08">
      <w:pPr>
        <w:spacing w:line="240" w:lineRule="auto"/>
        <w:rPr>
          <w:lang w:val="da-DK"/>
        </w:rPr>
      </w:pPr>
      <w:r w:rsidRPr="002E1710">
        <w:rPr>
          <w:lang w:val="da-DK"/>
        </w:rPr>
        <w:t>Orionintie 1</w:t>
      </w:r>
    </w:p>
    <w:p w:rsidR="00244F08" w:rsidRPr="00973DF6" w:rsidRDefault="00244F08" w:rsidP="00244F08">
      <w:pPr>
        <w:spacing w:line="240" w:lineRule="auto"/>
        <w:rPr>
          <w:lang w:val="en-US"/>
        </w:rPr>
      </w:pPr>
      <w:r w:rsidRPr="00973DF6">
        <w:rPr>
          <w:lang w:val="en-US"/>
        </w:rPr>
        <w:t>FI-02200 Espoo</w:t>
      </w:r>
    </w:p>
    <w:p w:rsidR="00244F08" w:rsidRPr="00973DF6" w:rsidRDefault="00244F08" w:rsidP="00244F08">
      <w:pPr>
        <w:spacing w:line="240" w:lineRule="auto"/>
        <w:rPr>
          <w:lang w:val="en-US"/>
        </w:rPr>
      </w:pPr>
      <w:r w:rsidRPr="00973DF6">
        <w:rPr>
          <w:lang w:val="en-US"/>
        </w:rPr>
        <w:t>F</w:t>
      </w:r>
      <w:r w:rsidR="005C5BF6" w:rsidRPr="00973DF6">
        <w:rPr>
          <w:lang w:val="en-US"/>
        </w:rPr>
        <w:t>inland</w:t>
      </w:r>
    </w:p>
    <w:p w:rsidR="00244F08" w:rsidRPr="00973DF6" w:rsidRDefault="00244F08" w:rsidP="00244F08">
      <w:pPr>
        <w:spacing w:line="240" w:lineRule="auto"/>
        <w:rPr>
          <w:lang w:val="en-US"/>
        </w:rPr>
      </w:pPr>
    </w:p>
    <w:p w:rsidR="00FA525B" w:rsidRPr="00973DF6" w:rsidRDefault="00FA525B" w:rsidP="00244F08">
      <w:pPr>
        <w:spacing w:line="240" w:lineRule="auto"/>
        <w:rPr>
          <w:b/>
          <w:bCs/>
          <w:lang w:val="en-US"/>
        </w:rPr>
      </w:pPr>
      <w:r w:rsidRPr="00973DF6">
        <w:rPr>
          <w:b/>
          <w:bCs/>
          <w:lang w:val="en-US"/>
        </w:rPr>
        <w:t>Fremstiller</w:t>
      </w:r>
    </w:p>
    <w:p w:rsidR="00FA525B" w:rsidRPr="00F47904" w:rsidRDefault="00FA525B" w:rsidP="00FA525B">
      <w:pPr>
        <w:ind w:right="-45"/>
        <w:rPr>
          <w:szCs w:val="22"/>
        </w:rPr>
      </w:pPr>
      <w:r w:rsidRPr="00F47904">
        <w:rPr>
          <w:szCs w:val="22"/>
        </w:rPr>
        <w:t>Orion Corporation Orion Pharma</w:t>
      </w:r>
    </w:p>
    <w:p w:rsidR="00FA525B" w:rsidRPr="00F47904" w:rsidRDefault="00FA525B" w:rsidP="00FA525B">
      <w:pPr>
        <w:ind w:right="-45"/>
        <w:rPr>
          <w:szCs w:val="22"/>
        </w:rPr>
      </w:pPr>
      <w:r w:rsidRPr="00F47904">
        <w:rPr>
          <w:szCs w:val="22"/>
        </w:rPr>
        <w:t>Joensuunkatu 7</w:t>
      </w:r>
    </w:p>
    <w:p w:rsidR="00FA525B" w:rsidRPr="00F47904" w:rsidRDefault="00FA525B" w:rsidP="00FA525B">
      <w:pPr>
        <w:ind w:right="-45"/>
        <w:rPr>
          <w:szCs w:val="22"/>
        </w:rPr>
      </w:pPr>
      <w:r w:rsidRPr="00F47904">
        <w:rPr>
          <w:szCs w:val="22"/>
        </w:rPr>
        <w:t>FI-24100 Salo</w:t>
      </w:r>
    </w:p>
    <w:p w:rsidR="00FA525B" w:rsidRDefault="00FA525B" w:rsidP="00FA525B">
      <w:pPr>
        <w:spacing w:line="240" w:lineRule="auto"/>
        <w:rPr>
          <w:szCs w:val="22"/>
        </w:rPr>
      </w:pPr>
      <w:r w:rsidRPr="00F47904">
        <w:rPr>
          <w:szCs w:val="22"/>
        </w:rPr>
        <w:t>Finland</w:t>
      </w:r>
    </w:p>
    <w:p w:rsidR="00FA525B" w:rsidRDefault="00FA525B" w:rsidP="00FA525B">
      <w:pPr>
        <w:spacing w:line="240" w:lineRule="auto"/>
        <w:rPr>
          <w:szCs w:val="22"/>
        </w:rPr>
      </w:pPr>
    </w:p>
    <w:p w:rsidR="00FA525B" w:rsidRPr="006C2BE5" w:rsidRDefault="00FA525B" w:rsidP="00FA525B">
      <w:pPr>
        <w:ind w:right="-45"/>
        <w:rPr>
          <w:bCs/>
          <w:szCs w:val="22"/>
        </w:rPr>
      </w:pPr>
      <w:r w:rsidRPr="006C2BE5">
        <w:rPr>
          <w:bCs/>
          <w:szCs w:val="22"/>
        </w:rPr>
        <w:t>Orion Corporation</w:t>
      </w:r>
      <w:r>
        <w:rPr>
          <w:bCs/>
          <w:szCs w:val="22"/>
        </w:rPr>
        <w:t xml:space="preserve"> </w:t>
      </w:r>
      <w:r w:rsidRPr="0001652F">
        <w:rPr>
          <w:bCs/>
          <w:szCs w:val="22"/>
        </w:rPr>
        <w:t>Orion Pharma</w:t>
      </w:r>
    </w:p>
    <w:p w:rsidR="00FA525B" w:rsidRPr="006C2BE5" w:rsidRDefault="00FA525B" w:rsidP="00FA525B">
      <w:pPr>
        <w:ind w:right="-45"/>
        <w:rPr>
          <w:bCs/>
          <w:szCs w:val="22"/>
        </w:rPr>
      </w:pPr>
      <w:r w:rsidRPr="006C2BE5">
        <w:rPr>
          <w:bCs/>
          <w:szCs w:val="22"/>
        </w:rPr>
        <w:t>Orionintie</w:t>
      </w:r>
      <w:r>
        <w:rPr>
          <w:bCs/>
          <w:szCs w:val="22"/>
        </w:rPr>
        <w:t> </w:t>
      </w:r>
      <w:r w:rsidRPr="006C2BE5">
        <w:rPr>
          <w:bCs/>
          <w:szCs w:val="22"/>
        </w:rPr>
        <w:t>1</w:t>
      </w:r>
    </w:p>
    <w:p w:rsidR="00FA525B" w:rsidRPr="006C2BE5" w:rsidRDefault="00FA525B" w:rsidP="00FA525B">
      <w:pPr>
        <w:ind w:right="-45"/>
        <w:rPr>
          <w:bCs/>
          <w:szCs w:val="22"/>
        </w:rPr>
      </w:pPr>
      <w:r w:rsidRPr="006C2BE5">
        <w:rPr>
          <w:bCs/>
          <w:szCs w:val="22"/>
        </w:rPr>
        <w:t>FI-02200</w:t>
      </w:r>
      <w:r>
        <w:rPr>
          <w:bCs/>
          <w:szCs w:val="22"/>
        </w:rPr>
        <w:t> </w:t>
      </w:r>
      <w:r w:rsidRPr="006C2BE5">
        <w:rPr>
          <w:bCs/>
          <w:szCs w:val="22"/>
        </w:rPr>
        <w:t>Espoo</w:t>
      </w:r>
    </w:p>
    <w:p w:rsidR="00FA525B" w:rsidRPr="00973DF6" w:rsidRDefault="00FA525B" w:rsidP="00FA525B">
      <w:pPr>
        <w:spacing w:line="240" w:lineRule="auto"/>
        <w:rPr>
          <w:szCs w:val="22"/>
          <w:lang w:val="da-DK"/>
        </w:rPr>
      </w:pPr>
      <w:r w:rsidRPr="00973DF6">
        <w:rPr>
          <w:bCs/>
          <w:szCs w:val="22"/>
          <w:lang w:val="da-DK"/>
        </w:rPr>
        <w:t>Finland</w:t>
      </w:r>
    </w:p>
    <w:p w:rsidR="00FA525B" w:rsidRDefault="00FA525B" w:rsidP="00244F08">
      <w:pPr>
        <w:spacing w:line="240" w:lineRule="auto"/>
        <w:rPr>
          <w:lang w:val="da-DK"/>
        </w:rPr>
      </w:pPr>
    </w:p>
    <w:p w:rsidR="00244F08" w:rsidRPr="002E1710" w:rsidRDefault="00244F08" w:rsidP="00244F08">
      <w:pPr>
        <w:spacing w:line="240" w:lineRule="auto"/>
        <w:rPr>
          <w:lang w:val="da-DK"/>
        </w:rPr>
      </w:pPr>
      <w:r w:rsidRPr="002E1710">
        <w:rPr>
          <w:lang w:val="da-DK"/>
        </w:rPr>
        <w:t xml:space="preserve">Hvis du </w:t>
      </w:r>
      <w:r w:rsidR="000A6074">
        <w:rPr>
          <w:lang w:val="da-DK"/>
        </w:rPr>
        <w:t>ønsker</w:t>
      </w:r>
      <w:r w:rsidRPr="002E1710">
        <w:rPr>
          <w:lang w:val="da-DK"/>
        </w:rPr>
        <w:t xml:space="preserve"> </w:t>
      </w:r>
      <w:r w:rsidR="00F85391">
        <w:rPr>
          <w:lang w:val="da-DK"/>
        </w:rPr>
        <w:t xml:space="preserve">yderligere </w:t>
      </w:r>
      <w:r w:rsidRPr="002E1710">
        <w:rPr>
          <w:lang w:val="da-DK"/>
        </w:rPr>
        <w:t>oplysninger om dette lægemiddel</w:t>
      </w:r>
      <w:r w:rsidR="008E13B2">
        <w:rPr>
          <w:lang w:val="da-DK"/>
        </w:rPr>
        <w:t>,</w:t>
      </w:r>
      <w:r w:rsidRPr="002E1710">
        <w:rPr>
          <w:lang w:val="da-DK"/>
        </w:rPr>
        <w:t xml:space="preserve"> skal du henvende dig til den lokale repræsentant</w:t>
      </w:r>
      <w:r w:rsidR="000A6074">
        <w:rPr>
          <w:lang w:val="da-DK"/>
        </w:rPr>
        <w:t xml:space="preserve"> </w:t>
      </w:r>
      <w:r w:rsidR="000A6074" w:rsidRPr="000A6074">
        <w:rPr>
          <w:lang w:val="da-DK"/>
        </w:rPr>
        <w:t>for indehaveren af markedsføringstilladelsen</w:t>
      </w:r>
      <w:r w:rsidRPr="002E1710">
        <w:rPr>
          <w:lang w:val="da-DK"/>
        </w:rPr>
        <w:t>:</w:t>
      </w:r>
    </w:p>
    <w:p w:rsidR="00244F08" w:rsidRDefault="00244F08" w:rsidP="00244F08">
      <w:pPr>
        <w:spacing w:line="240" w:lineRule="auto"/>
        <w:rPr>
          <w:lang w:val="da-DK"/>
        </w:rPr>
      </w:pPr>
    </w:p>
    <w:tbl>
      <w:tblPr>
        <w:tblW w:w="9315" w:type="dxa"/>
        <w:tblLayout w:type="fixed"/>
        <w:tblLook w:val="04A0" w:firstRow="1" w:lastRow="0" w:firstColumn="1" w:lastColumn="0" w:noHBand="0" w:noVBand="1"/>
      </w:tblPr>
      <w:tblGrid>
        <w:gridCol w:w="4641"/>
        <w:gridCol w:w="4674"/>
      </w:tblGrid>
      <w:tr w:rsidR="007D19B2" w:rsidRPr="00B97656" w:rsidTr="00607B87">
        <w:trPr>
          <w:cantSplit/>
        </w:trPr>
        <w:tc>
          <w:tcPr>
            <w:tcW w:w="4644" w:type="dxa"/>
          </w:tcPr>
          <w:p w:rsidR="007D19B2" w:rsidRPr="00F94F35" w:rsidRDefault="00B86FCA" w:rsidP="00607B87">
            <w:pPr>
              <w:rPr>
                <w:rStyle w:val="Strong"/>
                <w:b w:val="0"/>
                <w:bCs w:val="0"/>
                <w:szCs w:val="22"/>
              </w:rPr>
            </w:pPr>
            <w:r w:rsidRPr="007961A8">
              <w:rPr>
                <w:b/>
                <w:noProof/>
                <w:szCs w:val="22"/>
                <w:lang w:val="fr-FR"/>
              </w:rPr>
              <w:t>België/</w:t>
            </w:r>
            <w:r w:rsidR="007D19B2" w:rsidRPr="007961A8">
              <w:rPr>
                <w:b/>
                <w:noProof/>
                <w:szCs w:val="22"/>
                <w:lang w:val="fr-FR"/>
              </w:rPr>
              <w:t>Belgique/Belgien</w:t>
            </w:r>
            <w:r w:rsidR="007D19B2" w:rsidRPr="007961A8">
              <w:rPr>
                <w:szCs w:val="22"/>
                <w:lang w:val="fr-FR"/>
              </w:rPr>
              <w:br/>
            </w:r>
            <w:r w:rsidR="007D19B2" w:rsidRPr="00C2606D">
              <w:rPr>
                <w:rStyle w:val="Strong"/>
                <w:b w:val="0"/>
              </w:rPr>
              <w:t>Orion Pharma BVBA/SPRL</w:t>
            </w:r>
          </w:p>
          <w:p w:rsidR="007D19B2" w:rsidRPr="00F56B40" w:rsidRDefault="007D19B2" w:rsidP="00607B87">
            <w:pPr>
              <w:pStyle w:val="Text"/>
              <w:tabs>
                <w:tab w:val="left" w:pos="567"/>
              </w:tabs>
              <w:spacing w:before="0"/>
              <w:rPr>
                <w:sz w:val="22"/>
                <w:szCs w:val="22"/>
                <w:lang w:val="fr-FR"/>
              </w:rPr>
            </w:pPr>
            <w:r w:rsidRPr="00F56B40">
              <w:rPr>
                <w:sz w:val="22"/>
                <w:szCs w:val="22"/>
              </w:rPr>
              <w:t>Tél/Tel: +32 (0)15 64 10 20</w:t>
            </w:r>
          </w:p>
          <w:p w:rsidR="007D19B2" w:rsidRPr="007961A8" w:rsidRDefault="007D19B2" w:rsidP="00607B87">
            <w:pPr>
              <w:ind w:right="-45"/>
              <w:rPr>
                <w:b/>
                <w:szCs w:val="22"/>
                <w:lang w:eastAsia="cs-CZ"/>
              </w:rPr>
            </w:pPr>
          </w:p>
        </w:tc>
        <w:tc>
          <w:tcPr>
            <w:tcW w:w="4678" w:type="dxa"/>
            <w:hideMark/>
          </w:tcPr>
          <w:p w:rsidR="007D19B2" w:rsidRPr="007961A8" w:rsidRDefault="007D19B2" w:rsidP="00607B87">
            <w:pPr>
              <w:rPr>
                <w:szCs w:val="22"/>
                <w:lang w:val="fi-FI" w:eastAsia="cs-CZ"/>
              </w:rPr>
            </w:pPr>
            <w:r w:rsidRPr="007961A8">
              <w:rPr>
                <w:b/>
                <w:szCs w:val="22"/>
                <w:lang w:val="fi-FI"/>
              </w:rPr>
              <w:t>Lietuva</w:t>
            </w:r>
          </w:p>
          <w:p w:rsidR="007D19B2" w:rsidRPr="007961A8" w:rsidRDefault="007D19B2" w:rsidP="00607B87">
            <w:pPr>
              <w:rPr>
                <w:szCs w:val="22"/>
                <w:lang w:val="fi-FI"/>
              </w:rPr>
            </w:pPr>
            <w:r w:rsidRPr="007961A8">
              <w:rPr>
                <w:szCs w:val="22"/>
                <w:lang w:val="fi-FI"/>
              </w:rPr>
              <w:t>UAB Orion Pharma</w:t>
            </w:r>
          </w:p>
          <w:p w:rsidR="007D19B2" w:rsidRPr="00B97656" w:rsidRDefault="007D19B2" w:rsidP="00607B87">
            <w:pPr>
              <w:suppressAutoHyphens/>
              <w:rPr>
                <w:szCs w:val="22"/>
                <w:lang w:val="fi-FI" w:eastAsia="cs-CZ"/>
              </w:rPr>
            </w:pPr>
            <w:r w:rsidRPr="007961A8">
              <w:rPr>
                <w:szCs w:val="22"/>
                <w:lang w:val="fi-FI"/>
              </w:rPr>
              <w:t>Tel. +370 5 276 9499</w:t>
            </w:r>
          </w:p>
        </w:tc>
      </w:tr>
      <w:tr w:rsidR="007D19B2" w:rsidRPr="007961A8" w:rsidTr="00607B87">
        <w:trPr>
          <w:cantSplit/>
        </w:trPr>
        <w:tc>
          <w:tcPr>
            <w:tcW w:w="4644" w:type="dxa"/>
            <w:hideMark/>
          </w:tcPr>
          <w:p w:rsidR="007D19B2" w:rsidRPr="007961A8" w:rsidRDefault="007D19B2" w:rsidP="00607B87">
            <w:pPr>
              <w:rPr>
                <w:b/>
                <w:color w:val="000000"/>
                <w:szCs w:val="22"/>
                <w:lang w:val="fr-FR"/>
              </w:rPr>
            </w:pPr>
            <w:r w:rsidRPr="007961A8">
              <w:rPr>
                <w:b/>
                <w:color w:val="000000"/>
                <w:szCs w:val="22"/>
              </w:rPr>
              <w:t>България</w:t>
            </w:r>
          </w:p>
          <w:p w:rsidR="008D2A27" w:rsidRPr="003861EE" w:rsidRDefault="008D2A27" w:rsidP="008D2A27">
            <w:pPr>
              <w:rPr>
                <w:szCs w:val="22"/>
                <w:lang w:val="it-IT"/>
              </w:rPr>
            </w:pPr>
            <w:r w:rsidRPr="003861EE">
              <w:rPr>
                <w:szCs w:val="22"/>
                <w:lang w:val="it-IT"/>
              </w:rPr>
              <w:t>Orion Pharma Poland Sp z.o.o.</w:t>
            </w:r>
          </w:p>
          <w:p w:rsidR="007D19B2" w:rsidRDefault="008D2A27" w:rsidP="00607B87">
            <w:pPr>
              <w:rPr>
                <w:szCs w:val="22"/>
                <w:lang w:val="it-IT"/>
              </w:rPr>
            </w:pPr>
            <w:r>
              <w:rPr>
                <w:szCs w:val="22"/>
                <w:lang w:val="it-IT"/>
              </w:rPr>
              <w:t>Tel.: + 48 22 </w:t>
            </w:r>
            <w:r w:rsidRPr="003861EE">
              <w:rPr>
                <w:szCs w:val="22"/>
                <w:lang w:val="it-IT"/>
              </w:rPr>
              <w:t>8333177</w:t>
            </w:r>
          </w:p>
          <w:p w:rsidR="007D19B2" w:rsidRPr="001037BA" w:rsidRDefault="007D19B2" w:rsidP="00607B87">
            <w:pPr>
              <w:rPr>
                <w:b/>
                <w:szCs w:val="22"/>
                <w:lang w:val="fi-FI"/>
              </w:rPr>
            </w:pPr>
          </w:p>
        </w:tc>
        <w:tc>
          <w:tcPr>
            <w:tcW w:w="4678" w:type="dxa"/>
          </w:tcPr>
          <w:p w:rsidR="007D19B2" w:rsidRPr="00973DF6" w:rsidRDefault="007D19B2" w:rsidP="00607B87">
            <w:pPr>
              <w:rPr>
                <w:rStyle w:val="Strong"/>
                <w:b w:val="0"/>
                <w:bCs w:val="0"/>
                <w:szCs w:val="22"/>
                <w:lang w:val="fi-FI"/>
              </w:rPr>
            </w:pPr>
            <w:r w:rsidRPr="007961A8">
              <w:rPr>
                <w:b/>
                <w:szCs w:val="22"/>
                <w:lang w:val="de-DE"/>
              </w:rPr>
              <w:t>Luxembourg/Luxemburg</w:t>
            </w:r>
            <w:r w:rsidRPr="007961A8">
              <w:rPr>
                <w:szCs w:val="22"/>
                <w:lang w:val="de-DE"/>
              </w:rPr>
              <w:br/>
            </w:r>
            <w:r w:rsidRPr="00973DF6">
              <w:rPr>
                <w:rStyle w:val="Strong"/>
                <w:b w:val="0"/>
                <w:lang w:val="fi-FI"/>
              </w:rPr>
              <w:t>Orion Pharma BVBA/SPRL</w:t>
            </w:r>
          </w:p>
          <w:p w:rsidR="007D19B2" w:rsidRPr="00F56B40" w:rsidRDefault="007D19B2" w:rsidP="00607B87">
            <w:pPr>
              <w:pStyle w:val="Text"/>
              <w:tabs>
                <w:tab w:val="left" w:pos="567"/>
              </w:tabs>
              <w:spacing w:before="0"/>
              <w:rPr>
                <w:sz w:val="22"/>
                <w:szCs w:val="22"/>
                <w:lang w:val="fr-FR"/>
              </w:rPr>
            </w:pPr>
            <w:r w:rsidRPr="00F56B40">
              <w:rPr>
                <w:sz w:val="22"/>
                <w:szCs w:val="22"/>
              </w:rPr>
              <w:t>Tél/Tel: +32 (0)15 64 10 20</w:t>
            </w:r>
          </w:p>
          <w:p w:rsidR="007D19B2" w:rsidRPr="007961A8" w:rsidRDefault="007D19B2" w:rsidP="00607B87">
            <w:pPr>
              <w:rPr>
                <w:b/>
                <w:szCs w:val="22"/>
                <w:lang w:val="sv-SE"/>
              </w:rPr>
            </w:pPr>
          </w:p>
        </w:tc>
      </w:tr>
      <w:tr w:rsidR="007D19B2" w:rsidRPr="007961A8" w:rsidTr="00607B87">
        <w:trPr>
          <w:cantSplit/>
        </w:trPr>
        <w:tc>
          <w:tcPr>
            <w:tcW w:w="4644" w:type="dxa"/>
            <w:hideMark/>
          </w:tcPr>
          <w:p w:rsidR="007D19B2" w:rsidRPr="007961A8" w:rsidRDefault="007D19B2" w:rsidP="00607B87">
            <w:pPr>
              <w:suppressAutoHyphens/>
              <w:rPr>
                <w:szCs w:val="22"/>
                <w:lang w:val="sv-SE" w:eastAsia="cs-CZ"/>
              </w:rPr>
            </w:pPr>
            <w:r w:rsidRPr="007961A8">
              <w:rPr>
                <w:b/>
                <w:szCs w:val="22"/>
                <w:lang w:val="sv-SE"/>
              </w:rPr>
              <w:t>Česká republika</w:t>
            </w:r>
          </w:p>
          <w:p w:rsidR="007D19B2" w:rsidRDefault="007D19B2" w:rsidP="00607B87">
            <w:pPr>
              <w:suppressAutoHyphens/>
              <w:rPr>
                <w:lang w:val="fi-FI"/>
              </w:rPr>
            </w:pPr>
            <w:r w:rsidRPr="00AE2ED3">
              <w:rPr>
                <w:lang w:val="fi-FI"/>
              </w:rPr>
              <w:t>Orion Pharma s.r.o.</w:t>
            </w:r>
          </w:p>
          <w:p w:rsidR="007D19B2" w:rsidRPr="007961A8" w:rsidRDefault="007D19B2" w:rsidP="00607B87">
            <w:pPr>
              <w:rPr>
                <w:b/>
                <w:szCs w:val="22"/>
                <w:lang w:eastAsia="cs-CZ"/>
              </w:rPr>
            </w:pPr>
            <w:r w:rsidRPr="00C2606D">
              <w:t xml:space="preserve">Tel: </w:t>
            </w:r>
            <w:r w:rsidRPr="00924734">
              <w:t>+420 234 703 305</w:t>
            </w:r>
          </w:p>
        </w:tc>
        <w:tc>
          <w:tcPr>
            <w:tcW w:w="4678" w:type="dxa"/>
            <w:hideMark/>
          </w:tcPr>
          <w:p w:rsidR="007D19B2" w:rsidRPr="007961A8" w:rsidRDefault="007D19B2" w:rsidP="00607B87">
            <w:pPr>
              <w:rPr>
                <w:b/>
                <w:szCs w:val="22"/>
                <w:lang w:val="sv-SE" w:eastAsia="cs-CZ"/>
              </w:rPr>
            </w:pPr>
            <w:r w:rsidRPr="007961A8">
              <w:rPr>
                <w:b/>
                <w:szCs w:val="22"/>
                <w:lang w:val="sv-SE"/>
              </w:rPr>
              <w:t>Magyarország</w:t>
            </w:r>
          </w:p>
          <w:p w:rsidR="007D19B2" w:rsidRPr="00C2606D" w:rsidRDefault="007D19B2" w:rsidP="00607B87">
            <w:pPr>
              <w:spacing w:line="260" w:lineRule="atLeast"/>
              <w:rPr>
                <w:b/>
                <w:szCs w:val="22"/>
              </w:rPr>
            </w:pPr>
            <w:r w:rsidRPr="00C2606D">
              <w:rPr>
                <w:rStyle w:val="Strong"/>
                <w:b w:val="0"/>
                <w:szCs w:val="22"/>
              </w:rPr>
              <w:t>Orion Pharma Kft.</w:t>
            </w:r>
          </w:p>
          <w:p w:rsidR="007D19B2" w:rsidRDefault="007D19B2" w:rsidP="00607B87">
            <w:pPr>
              <w:rPr>
                <w:szCs w:val="22"/>
                <w:lang w:val="sv-SE"/>
              </w:rPr>
            </w:pPr>
            <w:r w:rsidRPr="00C2606D">
              <w:rPr>
                <w:szCs w:val="22"/>
              </w:rPr>
              <w:t>Tel.: +</w:t>
            </w:r>
            <w:r w:rsidRPr="00C2606D">
              <w:t>36 1 239 9095</w:t>
            </w:r>
          </w:p>
          <w:p w:rsidR="007D19B2" w:rsidRPr="007961A8" w:rsidRDefault="007D19B2" w:rsidP="00607B87">
            <w:pPr>
              <w:rPr>
                <w:szCs w:val="22"/>
                <w:lang w:val="fr-FR" w:eastAsia="cs-CZ"/>
              </w:rPr>
            </w:pPr>
          </w:p>
        </w:tc>
      </w:tr>
      <w:tr w:rsidR="007D19B2" w:rsidRPr="007961A8" w:rsidTr="00607B87">
        <w:trPr>
          <w:cantSplit/>
        </w:trPr>
        <w:tc>
          <w:tcPr>
            <w:tcW w:w="4644" w:type="dxa"/>
            <w:hideMark/>
          </w:tcPr>
          <w:p w:rsidR="007D19B2" w:rsidRPr="007961A8" w:rsidRDefault="007D19B2" w:rsidP="00607B87">
            <w:pPr>
              <w:spacing w:line="240" w:lineRule="auto"/>
              <w:ind w:right="-45"/>
              <w:rPr>
                <w:szCs w:val="22"/>
                <w:lang w:eastAsia="cs-CZ"/>
              </w:rPr>
            </w:pPr>
            <w:r w:rsidRPr="007961A8">
              <w:rPr>
                <w:b/>
                <w:szCs w:val="22"/>
              </w:rPr>
              <w:t>Danmark</w:t>
            </w:r>
            <w:r w:rsidRPr="007961A8">
              <w:rPr>
                <w:szCs w:val="22"/>
              </w:rPr>
              <w:t xml:space="preserve"> </w:t>
            </w:r>
            <w:r w:rsidRPr="007961A8">
              <w:rPr>
                <w:szCs w:val="22"/>
              </w:rPr>
              <w:br/>
              <w:t>Orion Pharma A/S</w:t>
            </w:r>
            <w:r w:rsidRPr="007961A8">
              <w:rPr>
                <w:szCs w:val="22"/>
              </w:rPr>
              <w:br/>
              <w:t xml:space="preserve">Tlf: </w:t>
            </w:r>
            <w:r w:rsidRPr="00CE0B6E">
              <w:rPr>
                <w:szCs w:val="22"/>
              </w:rPr>
              <w:t>+45 8614 0000</w:t>
            </w:r>
          </w:p>
        </w:tc>
        <w:tc>
          <w:tcPr>
            <w:tcW w:w="4678" w:type="dxa"/>
            <w:hideMark/>
          </w:tcPr>
          <w:p w:rsidR="007D19B2" w:rsidRPr="007961A8" w:rsidRDefault="007D19B2" w:rsidP="00607B87">
            <w:pPr>
              <w:suppressAutoHyphens/>
              <w:rPr>
                <w:b/>
                <w:szCs w:val="22"/>
                <w:lang w:val="fr-FR" w:eastAsia="cs-CZ"/>
              </w:rPr>
            </w:pPr>
            <w:r w:rsidRPr="007961A8">
              <w:rPr>
                <w:b/>
                <w:szCs w:val="22"/>
                <w:lang w:val="fr-FR"/>
              </w:rPr>
              <w:t>Malta</w:t>
            </w:r>
          </w:p>
          <w:p w:rsidR="008D2A27" w:rsidRPr="002E7B63" w:rsidRDefault="008D2A27" w:rsidP="008D2A27">
            <w:pPr>
              <w:spacing w:line="240" w:lineRule="auto"/>
              <w:rPr>
                <w:szCs w:val="22"/>
                <w:lang w:val="it-IT"/>
              </w:rPr>
            </w:pPr>
            <w:r w:rsidRPr="002E7B63">
              <w:rPr>
                <w:szCs w:val="22"/>
                <w:lang w:val="it-IT"/>
              </w:rPr>
              <w:t>Salomone Pharma</w:t>
            </w:r>
          </w:p>
          <w:p w:rsidR="007D19B2" w:rsidRPr="007961A8" w:rsidRDefault="008D2A27" w:rsidP="00607B87">
            <w:pPr>
              <w:spacing w:after="180"/>
              <w:ind w:right="-45"/>
              <w:rPr>
                <w:szCs w:val="22"/>
                <w:lang w:eastAsia="cs-CZ"/>
              </w:rPr>
            </w:pPr>
            <w:r>
              <w:rPr>
                <w:szCs w:val="22"/>
                <w:lang w:val="it-IT"/>
              </w:rPr>
              <w:t>Tel: +356 </w:t>
            </w:r>
            <w:r w:rsidRPr="002E7B63">
              <w:rPr>
                <w:szCs w:val="22"/>
                <w:lang w:val="it-IT"/>
              </w:rPr>
              <w:t>21220174</w:t>
            </w:r>
          </w:p>
        </w:tc>
      </w:tr>
      <w:tr w:rsidR="007D19B2" w:rsidRPr="00973DF6" w:rsidTr="00607B87">
        <w:trPr>
          <w:cantSplit/>
        </w:trPr>
        <w:tc>
          <w:tcPr>
            <w:tcW w:w="4644" w:type="dxa"/>
            <w:hideMark/>
          </w:tcPr>
          <w:p w:rsidR="007D19B2" w:rsidRPr="007961A8" w:rsidRDefault="007D19B2" w:rsidP="00607B87">
            <w:pPr>
              <w:spacing w:line="240" w:lineRule="auto"/>
              <w:ind w:right="-45"/>
              <w:rPr>
                <w:szCs w:val="22"/>
                <w:lang w:val="de-DE" w:eastAsia="cs-CZ"/>
              </w:rPr>
            </w:pPr>
            <w:r w:rsidRPr="007961A8">
              <w:rPr>
                <w:b/>
                <w:szCs w:val="22"/>
                <w:lang w:val="de-DE"/>
              </w:rPr>
              <w:t>Deutschland</w:t>
            </w:r>
            <w:r w:rsidRPr="007961A8">
              <w:rPr>
                <w:szCs w:val="22"/>
                <w:lang w:val="de-DE"/>
              </w:rPr>
              <w:t xml:space="preserve"> </w:t>
            </w:r>
            <w:r w:rsidRPr="007961A8">
              <w:rPr>
                <w:szCs w:val="22"/>
                <w:lang w:val="de-DE"/>
              </w:rPr>
              <w:br/>
              <w:t>Orion Pharma GmbH</w:t>
            </w:r>
          </w:p>
          <w:p w:rsidR="007D19B2" w:rsidRPr="007961A8" w:rsidRDefault="007D19B2" w:rsidP="00607B87">
            <w:pPr>
              <w:spacing w:line="240" w:lineRule="auto"/>
              <w:ind w:right="-45"/>
              <w:rPr>
                <w:szCs w:val="22"/>
                <w:lang w:val="de-DE" w:eastAsia="cs-CZ"/>
              </w:rPr>
            </w:pPr>
            <w:r w:rsidRPr="007961A8">
              <w:rPr>
                <w:szCs w:val="22"/>
                <w:lang w:val="de-DE"/>
              </w:rPr>
              <w:t>Tel: +49 40 899 6890</w:t>
            </w:r>
          </w:p>
        </w:tc>
        <w:tc>
          <w:tcPr>
            <w:tcW w:w="4678" w:type="dxa"/>
            <w:hideMark/>
          </w:tcPr>
          <w:p w:rsidR="007D19B2" w:rsidRPr="00973DF6" w:rsidRDefault="007D19B2" w:rsidP="00607B87">
            <w:pPr>
              <w:rPr>
                <w:rStyle w:val="Strong"/>
                <w:b w:val="0"/>
                <w:bCs w:val="0"/>
                <w:szCs w:val="22"/>
                <w:lang w:val="sv-SE"/>
              </w:rPr>
            </w:pPr>
            <w:r w:rsidRPr="007961A8">
              <w:rPr>
                <w:b/>
                <w:szCs w:val="22"/>
                <w:lang w:val="sv-SE"/>
              </w:rPr>
              <w:t>Nederland</w:t>
            </w:r>
            <w:r w:rsidRPr="007961A8">
              <w:rPr>
                <w:szCs w:val="22"/>
                <w:lang w:val="sv-SE"/>
              </w:rPr>
              <w:br/>
            </w:r>
            <w:r w:rsidRPr="00973DF6">
              <w:rPr>
                <w:rStyle w:val="Strong"/>
                <w:b w:val="0"/>
                <w:lang w:val="sv-SE"/>
              </w:rPr>
              <w:t>Orion Pharma BVBA/SPRL</w:t>
            </w:r>
          </w:p>
          <w:p w:rsidR="007D19B2" w:rsidRPr="00973DF6" w:rsidRDefault="007D19B2" w:rsidP="00607B87">
            <w:pPr>
              <w:pStyle w:val="Text"/>
              <w:tabs>
                <w:tab w:val="left" w:pos="567"/>
              </w:tabs>
              <w:spacing w:before="0" w:after="180"/>
              <w:rPr>
                <w:sz w:val="22"/>
                <w:szCs w:val="22"/>
                <w:lang w:val="sv-SE" w:eastAsia="cs-CZ"/>
              </w:rPr>
            </w:pPr>
            <w:r w:rsidRPr="00973DF6">
              <w:rPr>
                <w:sz w:val="22"/>
                <w:szCs w:val="22"/>
                <w:lang w:val="sv-SE"/>
              </w:rPr>
              <w:t>Tél/Tel: +32 (0)15 64 10 20</w:t>
            </w:r>
          </w:p>
        </w:tc>
      </w:tr>
      <w:tr w:rsidR="007D19B2" w:rsidRPr="007961A8" w:rsidTr="00607B87">
        <w:trPr>
          <w:cantSplit/>
        </w:trPr>
        <w:tc>
          <w:tcPr>
            <w:tcW w:w="4644" w:type="dxa"/>
            <w:hideMark/>
          </w:tcPr>
          <w:p w:rsidR="007D19B2" w:rsidRPr="007961A8" w:rsidRDefault="007D19B2" w:rsidP="00607B87">
            <w:pPr>
              <w:suppressAutoHyphens/>
              <w:rPr>
                <w:b/>
                <w:bCs/>
                <w:szCs w:val="22"/>
                <w:lang w:val="fi-FI" w:eastAsia="cs-CZ"/>
              </w:rPr>
            </w:pPr>
            <w:r w:rsidRPr="007961A8">
              <w:rPr>
                <w:b/>
                <w:bCs/>
                <w:szCs w:val="22"/>
                <w:lang w:val="fi-FI"/>
              </w:rPr>
              <w:t>Eesti</w:t>
            </w:r>
          </w:p>
          <w:p w:rsidR="007D19B2" w:rsidRPr="007961A8" w:rsidRDefault="007D19B2" w:rsidP="00607B87">
            <w:pPr>
              <w:rPr>
                <w:szCs w:val="22"/>
                <w:lang w:val="fi-FI"/>
              </w:rPr>
            </w:pPr>
            <w:r w:rsidRPr="007961A8">
              <w:rPr>
                <w:szCs w:val="22"/>
                <w:lang w:val="fi-FI"/>
              </w:rPr>
              <w:t>Orion Pharma Eesti OÜ</w:t>
            </w:r>
          </w:p>
          <w:p w:rsidR="007D19B2" w:rsidRPr="007961A8" w:rsidRDefault="007D19B2" w:rsidP="00607B87">
            <w:pPr>
              <w:rPr>
                <w:szCs w:val="22"/>
                <w:lang w:val="fi-FI" w:eastAsia="cs-CZ"/>
              </w:rPr>
            </w:pPr>
            <w:r w:rsidRPr="007961A8">
              <w:rPr>
                <w:szCs w:val="22"/>
                <w:lang w:val="fi-FI"/>
              </w:rPr>
              <w:t>Tel: +372 66 44 55</w:t>
            </w:r>
            <w:r>
              <w:rPr>
                <w:szCs w:val="22"/>
                <w:lang w:val="fi-FI"/>
              </w:rPr>
              <w:t>0</w:t>
            </w:r>
          </w:p>
        </w:tc>
        <w:tc>
          <w:tcPr>
            <w:tcW w:w="4678" w:type="dxa"/>
            <w:hideMark/>
          </w:tcPr>
          <w:p w:rsidR="007D19B2" w:rsidRPr="007961A8" w:rsidRDefault="007D19B2" w:rsidP="00607B87">
            <w:pPr>
              <w:ind w:right="-45"/>
              <w:rPr>
                <w:szCs w:val="22"/>
                <w:lang w:eastAsia="cs-CZ"/>
              </w:rPr>
            </w:pPr>
            <w:r w:rsidRPr="007961A8">
              <w:rPr>
                <w:b/>
                <w:szCs w:val="22"/>
              </w:rPr>
              <w:t>Norge</w:t>
            </w:r>
          </w:p>
          <w:p w:rsidR="007D19B2" w:rsidRPr="007961A8" w:rsidRDefault="007D19B2" w:rsidP="00607B87">
            <w:pPr>
              <w:suppressAutoHyphens/>
              <w:spacing w:line="240" w:lineRule="auto"/>
              <w:rPr>
                <w:szCs w:val="22"/>
              </w:rPr>
            </w:pPr>
            <w:r w:rsidRPr="007961A8">
              <w:rPr>
                <w:szCs w:val="22"/>
              </w:rPr>
              <w:t>Orion Pharma AS</w:t>
            </w:r>
          </w:p>
          <w:p w:rsidR="007D19B2" w:rsidRPr="007961A8" w:rsidRDefault="007D19B2" w:rsidP="00607B87">
            <w:pPr>
              <w:spacing w:after="180"/>
              <w:ind w:right="-45"/>
              <w:rPr>
                <w:szCs w:val="22"/>
                <w:lang w:val="de-DE" w:eastAsia="cs-CZ"/>
              </w:rPr>
            </w:pPr>
            <w:r w:rsidRPr="007961A8">
              <w:rPr>
                <w:szCs w:val="22"/>
              </w:rPr>
              <w:t>Tlf: +47 40 00 42 10</w:t>
            </w:r>
          </w:p>
        </w:tc>
      </w:tr>
      <w:tr w:rsidR="007D19B2" w:rsidRPr="00973DF6" w:rsidTr="00607B87">
        <w:trPr>
          <w:cantSplit/>
        </w:trPr>
        <w:tc>
          <w:tcPr>
            <w:tcW w:w="4644" w:type="dxa"/>
          </w:tcPr>
          <w:p w:rsidR="007D19B2" w:rsidRPr="00F56B40" w:rsidRDefault="007D19B2" w:rsidP="00607B87">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t xml:space="preserve"> </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7D19B2" w:rsidRPr="007961A8" w:rsidRDefault="007D19B2" w:rsidP="00607B87">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7D19B2" w:rsidRPr="007961A8" w:rsidRDefault="007D19B2" w:rsidP="00607B87">
            <w:pPr>
              <w:ind w:right="-45"/>
              <w:rPr>
                <w:b/>
                <w:szCs w:val="22"/>
                <w:lang w:eastAsia="cs-CZ"/>
              </w:rPr>
            </w:pPr>
          </w:p>
        </w:tc>
        <w:tc>
          <w:tcPr>
            <w:tcW w:w="4678" w:type="dxa"/>
            <w:hideMark/>
          </w:tcPr>
          <w:p w:rsidR="007D19B2" w:rsidRPr="007961A8" w:rsidRDefault="007D19B2" w:rsidP="00607B87">
            <w:pPr>
              <w:spacing w:line="240" w:lineRule="auto"/>
              <w:ind w:right="-45"/>
              <w:rPr>
                <w:szCs w:val="22"/>
                <w:lang w:val="de-DE" w:eastAsia="cs-CZ"/>
              </w:rPr>
            </w:pPr>
            <w:r w:rsidRPr="007961A8">
              <w:rPr>
                <w:b/>
                <w:szCs w:val="22"/>
                <w:lang w:val="de-DE"/>
              </w:rPr>
              <w:t>Österreich</w:t>
            </w:r>
            <w:r w:rsidRPr="007961A8">
              <w:rPr>
                <w:szCs w:val="22"/>
                <w:lang w:val="de-DE"/>
              </w:rPr>
              <w:br/>
              <w:t>Orion Pharma GmbH</w:t>
            </w:r>
          </w:p>
          <w:p w:rsidR="007D19B2" w:rsidRPr="00973DF6" w:rsidRDefault="007D19B2" w:rsidP="00607B87">
            <w:pPr>
              <w:pStyle w:val="Text"/>
              <w:tabs>
                <w:tab w:val="left" w:pos="567"/>
              </w:tabs>
              <w:spacing w:before="0" w:after="180"/>
              <w:rPr>
                <w:sz w:val="22"/>
                <w:szCs w:val="22"/>
                <w:lang w:val="sv-SE" w:eastAsia="cs-CZ"/>
              </w:rPr>
            </w:pPr>
            <w:r w:rsidRPr="008E2834">
              <w:rPr>
                <w:sz w:val="22"/>
                <w:szCs w:val="22"/>
                <w:lang w:val="de-DE"/>
              </w:rPr>
              <w:t>Tel: +49 40 899 6890</w:t>
            </w:r>
          </w:p>
        </w:tc>
      </w:tr>
      <w:tr w:rsidR="007D19B2" w:rsidRPr="007961A8" w:rsidTr="00607B87">
        <w:trPr>
          <w:cantSplit/>
        </w:trPr>
        <w:tc>
          <w:tcPr>
            <w:tcW w:w="4644" w:type="dxa"/>
          </w:tcPr>
          <w:p w:rsidR="007D19B2" w:rsidRPr="00973DF6" w:rsidRDefault="007D19B2" w:rsidP="00607B87">
            <w:pPr>
              <w:pStyle w:val="Text"/>
              <w:tabs>
                <w:tab w:val="left" w:pos="567"/>
              </w:tabs>
              <w:spacing w:before="0"/>
              <w:rPr>
                <w:szCs w:val="22"/>
                <w:lang w:val="sv-SE"/>
              </w:rPr>
            </w:pPr>
            <w:r w:rsidRPr="007961A8">
              <w:rPr>
                <w:b/>
                <w:sz w:val="22"/>
                <w:szCs w:val="22"/>
                <w:lang w:val="it-IT"/>
              </w:rPr>
              <w:t>España</w:t>
            </w:r>
            <w:r w:rsidRPr="007961A8">
              <w:rPr>
                <w:sz w:val="22"/>
                <w:szCs w:val="22"/>
                <w:lang w:val="it-IT"/>
              </w:rPr>
              <w:t xml:space="preserve"> </w:t>
            </w:r>
            <w:r w:rsidRPr="007961A8">
              <w:rPr>
                <w:sz w:val="22"/>
                <w:szCs w:val="22"/>
                <w:lang w:val="it-IT"/>
              </w:rPr>
              <w:br/>
            </w:r>
            <w:r w:rsidRPr="00973DF6">
              <w:rPr>
                <w:sz w:val="22"/>
                <w:szCs w:val="22"/>
                <w:lang w:val="sv-SE"/>
              </w:rPr>
              <w:t>Orion Pharma S.L.</w:t>
            </w:r>
          </w:p>
          <w:p w:rsidR="007D19B2" w:rsidRPr="007961A8" w:rsidRDefault="007D19B2" w:rsidP="00607B87">
            <w:pPr>
              <w:pStyle w:val="Text"/>
              <w:tabs>
                <w:tab w:val="left" w:pos="567"/>
              </w:tabs>
              <w:spacing w:before="0"/>
              <w:rPr>
                <w:sz w:val="22"/>
                <w:szCs w:val="22"/>
                <w:lang w:val="en-GB"/>
              </w:rPr>
            </w:pPr>
            <w:r w:rsidRPr="00F56B40">
              <w:rPr>
                <w:sz w:val="22"/>
                <w:szCs w:val="22"/>
              </w:rPr>
              <w:t>Tel: + 34 91 599 86 01</w:t>
            </w:r>
          </w:p>
          <w:p w:rsidR="007D19B2" w:rsidRPr="007961A8" w:rsidRDefault="007D19B2" w:rsidP="00607B87">
            <w:pPr>
              <w:ind w:right="-45"/>
              <w:rPr>
                <w:b/>
                <w:szCs w:val="22"/>
                <w:lang w:eastAsia="cs-CZ"/>
              </w:rPr>
            </w:pPr>
          </w:p>
        </w:tc>
        <w:tc>
          <w:tcPr>
            <w:tcW w:w="4678" w:type="dxa"/>
            <w:hideMark/>
          </w:tcPr>
          <w:p w:rsidR="007D19B2" w:rsidRPr="00973DF6" w:rsidRDefault="007D19B2" w:rsidP="00607B87">
            <w:pPr>
              <w:rPr>
                <w:b/>
                <w:szCs w:val="22"/>
                <w:lang w:val="sv-SE" w:eastAsia="cs-CZ"/>
              </w:rPr>
            </w:pPr>
            <w:r w:rsidRPr="00973DF6">
              <w:rPr>
                <w:b/>
                <w:szCs w:val="22"/>
                <w:lang w:val="sv-SE"/>
              </w:rPr>
              <w:t>Polska</w:t>
            </w:r>
          </w:p>
          <w:p w:rsidR="007D19B2" w:rsidRPr="00973DF6" w:rsidRDefault="007D19B2" w:rsidP="00607B87">
            <w:pPr>
              <w:rPr>
                <w:szCs w:val="22"/>
                <w:lang w:val="sv-SE"/>
              </w:rPr>
            </w:pPr>
            <w:r w:rsidRPr="007961A8">
              <w:rPr>
                <w:szCs w:val="22"/>
                <w:lang w:val="sv-SE"/>
              </w:rPr>
              <w:t>Orion Pharma Poland Sp z.o.o.</w:t>
            </w:r>
          </w:p>
          <w:p w:rsidR="007D19B2" w:rsidRPr="007961A8" w:rsidRDefault="007D19B2" w:rsidP="00607B87">
            <w:pPr>
              <w:spacing w:after="180"/>
              <w:rPr>
                <w:szCs w:val="22"/>
                <w:lang w:eastAsia="cs-CZ"/>
              </w:rPr>
            </w:pPr>
            <w:r w:rsidRPr="007961A8">
              <w:rPr>
                <w:szCs w:val="22"/>
              </w:rPr>
              <w:t>Tel.: + 48 22 8333177</w:t>
            </w:r>
          </w:p>
        </w:tc>
      </w:tr>
      <w:tr w:rsidR="007D19B2" w:rsidRPr="007961A8" w:rsidTr="00607B87">
        <w:trPr>
          <w:cantSplit/>
        </w:trPr>
        <w:tc>
          <w:tcPr>
            <w:tcW w:w="4644" w:type="dxa"/>
          </w:tcPr>
          <w:p w:rsidR="007D19B2" w:rsidRPr="00F56B40" w:rsidRDefault="007D19B2" w:rsidP="00607B87">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t xml:space="preserve"> </w:t>
            </w:r>
            <w:r w:rsidRPr="007961A8">
              <w:rPr>
                <w:sz w:val="22"/>
                <w:szCs w:val="22"/>
                <w:lang w:val="fr-FR"/>
              </w:rPr>
              <w:br/>
            </w:r>
            <w:r w:rsidRPr="00F56B40">
              <w:rPr>
                <w:rFonts w:eastAsia="Calibri"/>
                <w:sz w:val="22"/>
                <w:szCs w:val="22"/>
                <w:lang w:eastAsia="en-GB"/>
              </w:rPr>
              <w:t>Centre Spécialités Pharmaceutiques</w:t>
            </w:r>
          </w:p>
          <w:p w:rsidR="007D19B2" w:rsidRPr="007961A8" w:rsidRDefault="007D19B2" w:rsidP="00607B87">
            <w:pPr>
              <w:pStyle w:val="Text"/>
              <w:tabs>
                <w:tab w:val="left" w:pos="567"/>
              </w:tabs>
              <w:spacing w:before="0"/>
              <w:rPr>
                <w:sz w:val="22"/>
                <w:szCs w:val="22"/>
                <w:lang w:val="fr-FR"/>
              </w:rPr>
            </w:pPr>
            <w:r w:rsidRPr="00F56B40">
              <w:rPr>
                <w:rFonts w:eastAsia="Calibri"/>
                <w:sz w:val="22"/>
                <w:szCs w:val="22"/>
                <w:lang w:eastAsia="en-GB"/>
              </w:rPr>
              <w:t>Tel: + 33 (0) 1 47 04 80 46</w:t>
            </w:r>
          </w:p>
          <w:p w:rsidR="007D19B2" w:rsidRPr="007961A8" w:rsidRDefault="007D19B2" w:rsidP="00607B87">
            <w:pPr>
              <w:ind w:right="-45"/>
              <w:rPr>
                <w:b/>
                <w:szCs w:val="22"/>
                <w:lang w:val="fr-FR" w:eastAsia="cs-CZ"/>
              </w:rPr>
            </w:pPr>
          </w:p>
        </w:tc>
        <w:tc>
          <w:tcPr>
            <w:tcW w:w="4678" w:type="dxa"/>
            <w:hideMark/>
          </w:tcPr>
          <w:p w:rsidR="007D19B2" w:rsidRPr="00F56B40" w:rsidRDefault="007D19B2" w:rsidP="00607B87">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F56B40">
              <w:rPr>
                <w:sz w:val="22"/>
                <w:szCs w:val="22"/>
              </w:rPr>
              <w:t>Orionfin Unipessoal Lda</w:t>
            </w:r>
          </w:p>
          <w:p w:rsidR="007D19B2" w:rsidRPr="007961A8" w:rsidRDefault="007D19B2" w:rsidP="00607B87">
            <w:pPr>
              <w:spacing w:after="180"/>
              <w:ind w:right="-45"/>
              <w:rPr>
                <w:szCs w:val="22"/>
                <w:lang w:val="fr-FR" w:eastAsia="cs-CZ"/>
              </w:rPr>
            </w:pPr>
            <w:r w:rsidRPr="00F56B40">
              <w:rPr>
                <w:szCs w:val="22"/>
              </w:rPr>
              <w:t>Tel: + 351 21 154 68 20</w:t>
            </w:r>
          </w:p>
        </w:tc>
      </w:tr>
      <w:tr w:rsidR="007D19B2" w:rsidRPr="007961A8" w:rsidTr="00607B87">
        <w:trPr>
          <w:cantSplit/>
        </w:trPr>
        <w:tc>
          <w:tcPr>
            <w:tcW w:w="4644" w:type="dxa"/>
            <w:hideMark/>
          </w:tcPr>
          <w:p w:rsidR="007D19B2" w:rsidRPr="002D6D28" w:rsidRDefault="007D19B2" w:rsidP="00607B87">
            <w:pPr>
              <w:spacing w:line="240" w:lineRule="auto"/>
              <w:ind w:right="-45"/>
              <w:rPr>
                <w:b/>
                <w:szCs w:val="22"/>
                <w:lang w:val="fi-FI" w:eastAsia="cs-CZ"/>
              </w:rPr>
            </w:pPr>
            <w:r w:rsidRPr="002D6D28">
              <w:rPr>
                <w:b/>
                <w:szCs w:val="22"/>
                <w:lang w:val="fi-FI" w:eastAsia="cs-CZ"/>
              </w:rPr>
              <w:t>Hrvatska</w:t>
            </w:r>
          </w:p>
          <w:p w:rsidR="007D19B2" w:rsidRDefault="007D19B2" w:rsidP="00607B87">
            <w:pPr>
              <w:rPr>
                <w:rStyle w:val="Strong"/>
                <w:b w:val="0"/>
                <w:szCs w:val="22"/>
                <w:lang w:val="fi-FI"/>
              </w:rPr>
            </w:pPr>
            <w:r w:rsidRPr="00E15FA7">
              <w:rPr>
                <w:rStyle w:val="Strong"/>
                <w:b w:val="0"/>
                <w:szCs w:val="22"/>
                <w:lang w:val="fi-FI"/>
              </w:rPr>
              <w:t>Orion Pharma d.o.o.</w:t>
            </w:r>
          </w:p>
          <w:p w:rsidR="007D19B2" w:rsidRPr="007961A8" w:rsidRDefault="007D19B2" w:rsidP="00607B87">
            <w:pPr>
              <w:spacing w:line="240" w:lineRule="auto"/>
              <w:ind w:right="-45"/>
              <w:rPr>
                <w:szCs w:val="22"/>
                <w:lang w:eastAsia="cs-CZ"/>
              </w:rPr>
            </w:pPr>
            <w:r w:rsidRPr="00E15FA7">
              <w:rPr>
                <w:szCs w:val="22"/>
                <w:lang w:val="fi-FI"/>
              </w:rPr>
              <w:t>Tel:</w:t>
            </w:r>
            <w:r w:rsidRPr="00E15FA7">
              <w:rPr>
                <w:lang w:val="fi-FI"/>
              </w:rPr>
              <w:t xml:space="preserve"> +386 (0) 1 600 8015</w:t>
            </w:r>
          </w:p>
        </w:tc>
        <w:tc>
          <w:tcPr>
            <w:tcW w:w="4678" w:type="dxa"/>
            <w:hideMark/>
          </w:tcPr>
          <w:p w:rsidR="007D19B2" w:rsidRPr="007961A8" w:rsidRDefault="007D19B2" w:rsidP="00607B87">
            <w:pPr>
              <w:autoSpaceDE w:val="0"/>
              <w:autoSpaceDN w:val="0"/>
              <w:adjustRightInd w:val="0"/>
              <w:spacing w:line="240" w:lineRule="exact"/>
              <w:rPr>
                <w:b/>
                <w:bCs/>
                <w:color w:val="000000"/>
                <w:szCs w:val="22"/>
                <w:lang w:val="fr-FR"/>
              </w:rPr>
            </w:pPr>
            <w:r w:rsidRPr="007961A8">
              <w:rPr>
                <w:b/>
                <w:bCs/>
                <w:color w:val="000000"/>
                <w:szCs w:val="22"/>
                <w:lang w:val="fr-FR"/>
              </w:rPr>
              <w:t>România</w:t>
            </w:r>
          </w:p>
          <w:p w:rsidR="007D19B2" w:rsidRPr="003A46F8" w:rsidRDefault="007D19B2" w:rsidP="00607B87">
            <w:pPr>
              <w:autoSpaceDE w:val="0"/>
              <w:autoSpaceDN w:val="0"/>
              <w:adjustRightInd w:val="0"/>
              <w:spacing w:line="240" w:lineRule="auto"/>
              <w:rPr>
                <w:color w:val="000000"/>
                <w:szCs w:val="22"/>
                <w:lang w:val="fr-FR"/>
              </w:rPr>
            </w:pPr>
            <w:r w:rsidRPr="003A46F8">
              <w:rPr>
                <w:szCs w:val="22"/>
                <w:lang w:val="it-IT"/>
              </w:rPr>
              <w:t>Orion Corporation</w:t>
            </w:r>
          </w:p>
          <w:p w:rsidR="007D19B2" w:rsidRDefault="007D19B2" w:rsidP="00607B87">
            <w:pPr>
              <w:rPr>
                <w:color w:val="000000"/>
                <w:szCs w:val="22"/>
                <w:lang w:val="fr-FR"/>
              </w:rPr>
            </w:pPr>
            <w:r w:rsidRPr="00D715EB">
              <w:rPr>
                <w:color w:val="000000"/>
                <w:szCs w:val="22"/>
                <w:lang w:val="fr-FR"/>
              </w:rPr>
              <w:t>Tel: +358 10 4261</w:t>
            </w:r>
          </w:p>
          <w:p w:rsidR="007D19B2" w:rsidRPr="007961A8" w:rsidRDefault="007D19B2" w:rsidP="00607B87">
            <w:pPr>
              <w:rPr>
                <w:szCs w:val="22"/>
                <w:lang w:eastAsia="cs-CZ"/>
              </w:rPr>
            </w:pPr>
          </w:p>
        </w:tc>
      </w:tr>
      <w:tr w:rsidR="007D19B2" w:rsidRPr="007961A8" w:rsidTr="00607B87">
        <w:trPr>
          <w:cantSplit/>
        </w:trPr>
        <w:tc>
          <w:tcPr>
            <w:tcW w:w="4644" w:type="dxa"/>
            <w:hideMark/>
          </w:tcPr>
          <w:p w:rsidR="007D19B2" w:rsidRPr="007961A8" w:rsidRDefault="007D19B2" w:rsidP="00607B87">
            <w:pPr>
              <w:spacing w:line="240" w:lineRule="auto"/>
              <w:rPr>
                <w:szCs w:val="22"/>
                <w:lang w:eastAsia="cs-CZ"/>
              </w:rPr>
            </w:pPr>
            <w:r w:rsidRPr="007961A8">
              <w:rPr>
                <w:b/>
                <w:szCs w:val="22"/>
              </w:rPr>
              <w:t>Ireland</w:t>
            </w:r>
            <w:r w:rsidRPr="007961A8">
              <w:rPr>
                <w:szCs w:val="22"/>
              </w:rPr>
              <w:t xml:space="preserve"> </w:t>
            </w:r>
            <w:r w:rsidRPr="007961A8">
              <w:rPr>
                <w:szCs w:val="22"/>
              </w:rPr>
              <w:br/>
              <w:t>Orion Pharma (Ireland) Ltd.</w:t>
            </w:r>
          </w:p>
          <w:p w:rsidR="007D19B2" w:rsidRPr="007961A8" w:rsidRDefault="007D19B2" w:rsidP="00607B87">
            <w:pPr>
              <w:spacing w:line="240" w:lineRule="auto"/>
              <w:rPr>
                <w:szCs w:val="22"/>
              </w:rPr>
            </w:pPr>
            <w:r w:rsidRPr="007961A8">
              <w:rPr>
                <w:szCs w:val="22"/>
              </w:rPr>
              <w:t>c/o Allphar Services Ltd.</w:t>
            </w:r>
          </w:p>
          <w:p w:rsidR="007D19B2" w:rsidRDefault="007D19B2" w:rsidP="00607B87">
            <w:pPr>
              <w:suppressAutoHyphens/>
              <w:spacing w:line="240" w:lineRule="auto"/>
              <w:rPr>
                <w:szCs w:val="22"/>
              </w:rPr>
            </w:pPr>
            <w:r w:rsidRPr="007961A8">
              <w:rPr>
                <w:szCs w:val="22"/>
              </w:rPr>
              <w:t xml:space="preserve">Tel: </w:t>
            </w:r>
            <w:r>
              <w:rPr>
                <w:szCs w:val="22"/>
              </w:rPr>
              <w:t>+353 1 428 7777</w:t>
            </w:r>
          </w:p>
          <w:p w:rsidR="007D19B2" w:rsidRPr="007961A8" w:rsidRDefault="007D19B2" w:rsidP="00607B87">
            <w:pPr>
              <w:suppressAutoHyphens/>
              <w:spacing w:line="240" w:lineRule="auto"/>
              <w:rPr>
                <w:szCs w:val="22"/>
                <w:lang w:eastAsia="cs-CZ"/>
              </w:rPr>
            </w:pPr>
          </w:p>
        </w:tc>
        <w:tc>
          <w:tcPr>
            <w:tcW w:w="4678" w:type="dxa"/>
            <w:hideMark/>
          </w:tcPr>
          <w:p w:rsidR="007D19B2" w:rsidRPr="007961A8" w:rsidRDefault="007D19B2" w:rsidP="00607B87">
            <w:pPr>
              <w:rPr>
                <w:szCs w:val="22"/>
                <w:lang w:val="it-IT" w:eastAsia="cs-CZ"/>
              </w:rPr>
            </w:pPr>
            <w:r w:rsidRPr="007961A8">
              <w:rPr>
                <w:b/>
                <w:szCs w:val="22"/>
                <w:lang w:val="it-IT"/>
              </w:rPr>
              <w:t>Slovenija</w:t>
            </w:r>
          </w:p>
          <w:p w:rsidR="007D19B2" w:rsidRDefault="007D19B2" w:rsidP="00607B87">
            <w:pPr>
              <w:rPr>
                <w:rStyle w:val="Strong"/>
                <w:b w:val="0"/>
                <w:szCs w:val="22"/>
                <w:lang w:val="fi-FI"/>
              </w:rPr>
            </w:pPr>
            <w:r w:rsidRPr="00E15FA7">
              <w:rPr>
                <w:rStyle w:val="Strong"/>
                <w:b w:val="0"/>
                <w:szCs w:val="22"/>
                <w:lang w:val="fi-FI"/>
              </w:rPr>
              <w:t>Orion Pharma d.o.o.</w:t>
            </w:r>
          </w:p>
          <w:p w:rsidR="007D19B2" w:rsidRPr="007961A8" w:rsidRDefault="007D19B2" w:rsidP="00607B87">
            <w:pPr>
              <w:spacing w:after="180"/>
              <w:rPr>
                <w:b/>
                <w:szCs w:val="22"/>
                <w:lang w:eastAsia="cs-CZ"/>
              </w:rPr>
            </w:pPr>
            <w:r w:rsidRPr="00E15FA7">
              <w:rPr>
                <w:szCs w:val="22"/>
                <w:lang w:val="fi-FI"/>
              </w:rPr>
              <w:t>Tel:</w:t>
            </w:r>
            <w:r w:rsidRPr="00E15FA7">
              <w:rPr>
                <w:lang w:val="fi-FI"/>
              </w:rPr>
              <w:t xml:space="preserve"> +386 (0) 1 600 8015</w:t>
            </w:r>
          </w:p>
        </w:tc>
      </w:tr>
      <w:tr w:rsidR="007D19B2" w:rsidRPr="007961A8" w:rsidTr="00607B87">
        <w:trPr>
          <w:cantSplit/>
        </w:trPr>
        <w:tc>
          <w:tcPr>
            <w:tcW w:w="4644" w:type="dxa"/>
            <w:hideMark/>
          </w:tcPr>
          <w:p w:rsidR="007D19B2" w:rsidRPr="007961A8" w:rsidRDefault="007D19B2" w:rsidP="00607B87">
            <w:pPr>
              <w:ind w:right="-45"/>
              <w:rPr>
                <w:b/>
                <w:szCs w:val="22"/>
                <w:lang w:eastAsia="cs-CZ"/>
              </w:rPr>
            </w:pPr>
            <w:r>
              <w:rPr>
                <w:b/>
                <w:szCs w:val="22"/>
              </w:rPr>
              <w:t>Ísland</w:t>
            </w:r>
          </w:p>
          <w:p w:rsidR="007D19B2" w:rsidRPr="00F0006F" w:rsidRDefault="007D19B2" w:rsidP="00607B87">
            <w:pPr>
              <w:spacing w:line="240" w:lineRule="auto"/>
              <w:rPr>
                <w:szCs w:val="22"/>
              </w:rPr>
            </w:pPr>
            <w:r w:rsidRPr="00F0006F">
              <w:rPr>
                <w:szCs w:val="22"/>
              </w:rPr>
              <w:t>Vistor hf.</w:t>
            </w:r>
          </w:p>
          <w:p w:rsidR="007D19B2" w:rsidRPr="007961A8" w:rsidRDefault="007D19B2" w:rsidP="00607B87">
            <w:pPr>
              <w:pStyle w:val="Text"/>
              <w:tabs>
                <w:tab w:val="left" w:pos="567"/>
              </w:tabs>
              <w:spacing w:before="0"/>
              <w:rPr>
                <w:sz w:val="22"/>
                <w:szCs w:val="22"/>
                <w:lang w:val="en-GB" w:eastAsia="cs-CZ"/>
              </w:rPr>
            </w:pPr>
            <w:r w:rsidRPr="00F0006F">
              <w:rPr>
                <w:sz w:val="22"/>
                <w:szCs w:val="22"/>
              </w:rPr>
              <w:t>Sími: +354 535 7000</w:t>
            </w:r>
          </w:p>
        </w:tc>
        <w:tc>
          <w:tcPr>
            <w:tcW w:w="4678" w:type="dxa"/>
            <w:hideMark/>
          </w:tcPr>
          <w:p w:rsidR="007D19B2" w:rsidRPr="007961A8" w:rsidRDefault="007D19B2" w:rsidP="00607B87">
            <w:pPr>
              <w:suppressAutoHyphens/>
              <w:rPr>
                <w:b/>
                <w:szCs w:val="22"/>
                <w:lang w:val="sv-SE" w:eastAsia="cs-CZ"/>
              </w:rPr>
            </w:pPr>
            <w:r w:rsidRPr="007961A8">
              <w:rPr>
                <w:b/>
                <w:szCs w:val="22"/>
                <w:lang w:val="sv-SE"/>
              </w:rPr>
              <w:t>Slovenská republika</w:t>
            </w:r>
          </w:p>
          <w:p w:rsidR="007D19B2" w:rsidRDefault="007D19B2" w:rsidP="00607B87">
            <w:pPr>
              <w:rPr>
                <w:rStyle w:val="Strong"/>
                <w:b w:val="0"/>
                <w:szCs w:val="22"/>
                <w:lang w:val="sv-SE"/>
              </w:rPr>
            </w:pPr>
            <w:r w:rsidRPr="00AE2ED3">
              <w:rPr>
                <w:rStyle w:val="Strong"/>
                <w:b w:val="0"/>
                <w:szCs w:val="22"/>
                <w:lang w:val="sv-SE"/>
              </w:rPr>
              <w:t>Orion Pharma s.r.o</w:t>
            </w:r>
          </w:p>
          <w:p w:rsidR="007D19B2" w:rsidRPr="007961A8" w:rsidRDefault="007D19B2" w:rsidP="00607B87">
            <w:pPr>
              <w:spacing w:after="180" w:line="240" w:lineRule="auto"/>
              <w:ind w:right="-45"/>
              <w:rPr>
                <w:szCs w:val="22"/>
                <w:lang w:val="it-IT" w:eastAsia="cs-CZ"/>
              </w:rPr>
            </w:pPr>
            <w:r w:rsidRPr="00AE2ED3">
              <w:rPr>
                <w:lang w:val="sv-SE"/>
              </w:rPr>
              <w:t>Tel:</w:t>
            </w:r>
            <w:r>
              <w:t xml:space="preserve"> </w:t>
            </w:r>
            <w:r w:rsidRPr="003C02BF">
              <w:rPr>
                <w:lang w:val="sv-SE"/>
              </w:rPr>
              <w:t>+420 234 703 305</w:t>
            </w:r>
          </w:p>
        </w:tc>
      </w:tr>
      <w:tr w:rsidR="007D19B2" w:rsidRPr="007961A8" w:rsidTr="00607B87">
        <w:trPr>
          <w:cantSplit/>
        </w:trPr>
        <w:tc>
          <w:tcPr>
            <w:tcW w:w="4644" w:type="dxa"/>
            <w:hideMark/>
          </w:tcPr>
          <w:p w:rsidR="007D19B2" w:rsidRPr="00F56B40" w:rsidRDefault="007D19B2" w:rsidP="00607B87">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7D19B2" w:rsidRPr="007961A8" w:rsidRDefault="007D19B2" w:rsidP="00607B87">
            <w:pPr>
              <w:suppressAutoHyphens/>
              <w:spacing w:after="180"/>
              <w:rPr>
                <w:szCs w:val="22"/>
                <w:lang w:val="el-GR" w:eastAsia="cs-CZ"/>
              </w:rPr>
            </w:pPr>
            <w:r w:rsidRPr="00F56B40">
              <w:rPr>
                <w:szCs w:val="22"/>
              </w:rPr>
              <w:t>Tel: + 39 02 67876111</w:t>
            </w:r>
          </w:p>
        </w:tc>
        <w:tc>
          <w:tcPr>
            <w:tcW w:w="4678" w:type="dxa"/>
          </w:tcPr>
          <w:p w:rsidR="007D19B2" w:rsidRPr="007961A8" w:rsidRDefault="007D19B2" w:rsidP="00607B87">
            <w:pPr>
              <w:spacing w:line="240" w:lineRule="auto"/>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rsidR="007D19B2" w:rsidRPr="007961A8" w:rsidRDefault="007D19B2" w:rsidP="00607B87">
            <w:pPr>
              <w:spacing w:line="240" w:lineRule="auto"/>
              <w:ind w:right="-45"/>
              <w:rPr>
                <w:szCs w:val="22"/>
                <w:lang w:val="de-DE" w:eastAsia="cs-CZ"/>
              </w:rPr>
            </w:pPr>
            <w:r w:rsidRPr="007961A8">
              <w:rPr>
                <w:szCs w:val="22"/>
                <w:lang w:val="it-IT"/>
              </w:rPr>
              <w:t>Puh./Tel: +358 10 4261</w:t>
            </w:r>
          </w:p>
        </w:tc>
      </w:tr>
      <w:tr w:rsidR="007D19B2" w:rsidRPr="00B009BB" w:rsidTr="00607B87">
        <w:trPr>
          <w:cantSplit/>
        </w:trPr>
        <w:tc>
          <w:tcPr>
            <w:tcW w:w="4644" w:type="dxa"/>
          </w:tcPr>
          <w:p w:rsidR="007D19B2" w:rsidRPr="007961A8" w:rsidRDefault="007D19B2" w:rsidP="00607B87">
            <w:pPr>
              <w:rPr>
                <w:b/>
                <w:szCs w:val="22"/>
                <w:lang w:val="el-GR" w:eastAsia="cs-CZ"/>
              </w:rPr>
            </w:pPr>
            <w:r w:rsidRPr="007961A8">
              <w:rPr>
                <w:b/>
                <w:szCs w:val="22"/>
                <w:lang w:val="el-GR"/>
              </w:rPr>
              <w:t>Κύπρος</w:t>
            </w:r>
          </w:p>
          <w:p w:rsidR="007D19B2" w:rsidRPr="00E856CB" w:rsidRDefault="007D19B2" w:rsidP="00607B87">
            <w:pPr>
              <w:tabs>
                <w:tab w:val="left" w:pos="-720"/>
                <w:tab w:val="left" w:pos="4536"/>
              </w:tabs>
              <w:suppressAutoHyphens/>
              <w:rPr>
                <w:szCs w:val="22"/>
                <w:lang w:val="de-DE"/>
              </w:rPr>
            </w:pPr>
            <w:r w:rsidRPr="00E856CB">
              <w:rPr>
                <w:szCs w:val="22"/>
                <w:lang w:val="de-DE"/>
              </w:rPr>
              <w:t>Lifepharma (ZAM) Ltd</w:t>
            </w:r>
          </w:p>
          <w:p w:rsidR="007D19B2" w:rsidRPr="00E856CB" w:rsidRDefault="007D19B2" w:rsidP="00607B87">
            <w:pPr>
              <w:rPr>
                <w:szCs w:val="22"/>
                <w:lang w:val="de-DE" w:eastAsia="cs-CZ"/>
              </w:rPr>
            </w:pPr>
            <w:r w:rsidRPr="00C2606D">
              <w:rPr>
                <w:szCs w:val="22"/>
              </w:rPr>
              <w:t>Τηλ</w:t>
            </w:r>
            <w:r w:rsidRPr="00E856CB">
              <w:rPr>
                <w:szCs w:val="22"/>
                <w:lang w:val="de-DE"/>
              </w:rPr>
              <w:t xml:space="preserve">.: </w:t>
            </w:r>
            <w:r w:rsidRPr="00924734">
              <w:rPr>
                <w:szCs w:val="22"/>
                <w:lang w:val="de-DE"/>
              </w:rPr>
              <w:t>+357 22056300</w:t>
            </w:r>
          </w:p>
        </w:tc>
        <w:tc>
          <w:tcPr>
            <w:tcW w:w="4678" w:type="dxa"/>
            <w:hideMark/>
          </w:tcPr>
          <w:p w:rsidR="007D19B2" w:rsidRPr="007961A8" w:rsidRDefault="007D19B2" w:rsidP="00607B87">
            <w:pPr>
              <w:spacing w:line="240" w:lineRule="auto"/>
              <w:ind w:right="-45"/>
              <w:rPr>
                <w:szCs w:val="22"/>
                <w:lang w:val="de-DE" w:eastAsia="cs-CZ"/>
              </w:rPr>
            </w:pPr>
            <w:r w:rsidRPr="007961A8">
              <w:rPr>
                <w:b/>
                <w:szCs w:val="22"/>
                <w:lang w:val="de-DE"/>
              </w:rPr>
              <w:t>Sverige</w:t>
            </w:r>
            <w:r w:rsidRPr="007961A8">
              <w:rPr>
                <w:szCs w:val="22"/>
                <w:lang w:val="de-DE"/>
              </w:rPr>
              <w:br/>
              <w:t>Orion Pharma AB</w:t>
            </w:r>
          </w:p>
          <w:p w:rsidR="007D19B2" w:rsidRDefault="007D19B2" w:rsidP="00607B87">
            <w:pPr>
              <w:spacing w:line="240" w:lineRule="auto"/>
              <w:ind w:right="-45"/>
              <w:rPr>
                <w:szCs w:val="22"/>
                <w:lang w:val="de-DE"/>
              </w:rPr>
            </w:pPr>
            <w:r w:rsidRPr="007961A8">
              <w:rPr>
                <w:szCs w:val="22"/>
                <w:lang w:val="de-DE"/>
              </w:rPr>
              <w:t>Tel: +46 8 623 6440</w:t>
            </w:r>
          </w:p>
          <w:p w:rsidR="007D19B2" w:rsidRPr="00B009BB" w:rsidRDefault="007D19B2" w:rsidP="00607B87">
            <w:pPr>
              <w:spacing w:line="240" w:lineRule="auto"/>
              <w:ind w:right="-45"/>
              <w:rPr>
                <w:szCs w:val="22"/>
                <w:lang w:val="de-DE" w:eastAsia="cs-CZ"/>
              </w:rPr>
            </w:pPr>
          </w:p>
        </w:tc>
      </w:tr>
      <w:tr w:rsidR="007D19B2" w:rsidRPr="00973DF6" w:rsidTr="00607B87">
        <w:trPr>
          <w:cantSplit/>
        </w:trPr>
        <w:tc>
          <w:tcPr>
            <w:tcW w:w="4644" w:type="dxa"/>
          </w:tcPr>
          <w:p w:rsidR="007D19B2" w:rsidRPr="00C8108F" w:rsidRDefault="007D19B2" w:rsidP="00607B87">
            <w:pPr>
              <w:rPr>
                <w:b/>
                <w:szCs w:val="22"/>
                <w:lang w:val="en-US" w:eastAsia="cs-CZ"/>
              </w:rPr>
            </w:pPr>
            <w:r w:rsidRPr="00C8108F">
              <w:rPr>
                <w:b/>
                <w:szCs w:val="22"/>
                <w:lang w:val="en-US"/>
              </w:rPr>
              <w:t>Latvija</w:t>
            </w:r>
          </w:p>
          <w:p w:rsidR="007D19B2" w:rsidRPr="003047F9" w:rsidRDefault="007D19B2" w:rsidP="00607B87">
            <w:pPr>
              <w:rPr>
                <w:szCs w:val="22"/>
                <w:lang w:val="en-US"/>
              </w:rPr>
            </w:pPr>
            <w:r w:rsidRPr="003047F9">
              <w:rPr>
                <w:szCs w:val="22"/>
                <w:lang w:val="en-US"/>
              </w:rPr>
              <w:t>Orion Corporation</w:t>
            </w:r>
          </w:p>
          <w:p w:rsidR="007D19B2" w:rsidRPr="003047F9" w:rsidRDefault="007D19B2" w:rsidP="00607B87">
            <w:pPr>
              <w:rPr>
                <w:szCs w:val="22"/>
                <w:lang w:val="en-US"/>
              </w:rPr>
            </w:pPr>
            <w:r w:rsidRPr="003047F9">
              <w:rPr>
                <w:szCs w:val="22"/>
                <w:lang w:val="en-US"/>
              </w:rPr>
              <w:t>Orion Pharma pārstāvniecība</w:t>
            </w:r>
          </w:p>
          <w:p w:rsidR="007D19B2" w:rsidRPr="003047F9" w:rsidRDefault="007D19B2" w:rsidP="00607B87">
            <w:pPr>
              <w:rPr>
                <w:szCs w:val="22"/>
                <w:lang w:val="en-US"/>
              </w:rPr>
            </w:pPr>
            <w:r w:rsidRPr="003047F9">
              <w:rPr>
                <w:szCs w:val="22"/>
                <w:lang w:val="en-US"/>
              </w:rPr>
              <w:t>Tel: +371 20028332</w:t>
            </w:r>
          </w:p>
          <w:p w:rsidR="007D19B2" w:rsidRPr="003047F9" w:rsidRDefault="007D19B2" w:rsidP="00607B87">
            <w:pPr>
              <w:suppressAutoHyphens/>
              <w:rPr>
                <w:szCs w:val="22"/>
                <w:lang w:val="en-US" w:eastAsia="cs-CZ"/>
              </w:rPr>
            </w:pPr>
          </w:p>
        </w:tc>
        <w:tc>
          <w:tcPr>
            <w:tcW w:w="4678" w:type="dxa"/>
          </w:tcPr>
          <w:p w:rsidR="007D19B2" w:rsidRPr="007961A8" w:rsidRDefault="007D19B2" w:rsidP="00607B87">
            <w:pPr>
              <w:ind w:right="-45"/>
              <w:rPr>
                <w:szCs w:val="22"/>
                <w:lang w:eastAsia="cs-CZ"/>
              </w:rPr>
            </w:pPr>
            <w:r w:rsidRPr="007961A8">
              <w:rPr>
                <w:b/>
                <w:szCs w:val="22"/>
              </w:rPr>
              <w:t>United Kingdom</w:t>
            </w:r>
          </w:p>
          <w:p w:rsidR="007D19B2" w:rsidRPr="007961A8" w:rsidRDefault="007D19B2" w:rsidP="00607B87">
            <w:pPr>
              <w:suppressAutoHyphens/>
              <w:spacing w:line="240" w:lineRule="auto"/>
              <w:rPr>
                <w:szCs w:val="22"/>
              </w:rPr>
            </w:pPr>
            <w:r w:rsidRPr="007961A8">
              <w:rPr>
                <w:szCs w:val="22"/>
              </w:rPr>
              <w:t>Orion Pharma (UK) Ltd.</w:t>
            </w:r>
          </w:p>
          <w:p w:rsidR="007D19B2" w:rsidRPr="00973DF6" w:rsidRDefault="007D19B2" w:rsidP="00607B87">
            <w:pPr>
              <w:suppressAutoHyphens/>
              <w:rPr>
                <w:szCs w:val="22"/>
                <w:lang w:eastAsia="cs-CZ"/>
              </w:rPr>
            </w:pPr>
            <w:r w:rsidRPr="007961A8">
              <w:rPr>
                <w:szCs w:val="22"/>
              </w:rPr>
              <w:t>Tel: +44 1635 520 300</w:t>
            </w:r>
          </w:p>
        </w:tc>
      </w:tr>
    </w:tbl>
    <w:p w:rsidR="00A352DD" w:rsidRPr="00973DF6" w:rsidRDefault="00A352DD" w:rsidP="00244F08">
      <w:pPr>
        <w:spacing w:line="240" w:lineRule="auto"/>
      </w:pPr>
    </w:p>
    <w:p w:rsidR="00244F08" w:rsidRDefault="00244F08" w:rsidP="00244F08">
      <w:pPr>
        <w:spacing w:line="240" w:lineRule="auto"/>
        <w:rPr>
          <w:b/>
          <w:lang w:val="da-DK"/>
        </w:rPr>
      </w:pPr>
      <w:r w:rsidRPr="002E1710">
        <w:rPr>
          <w:b/>
          <w:lang w:val="da-DK"/>
        </w:rPr>
        <w:t>Denne indlægsseddel blev s</w:t>
      </w:r>
      <w:r w:rsidR="000A6074">
        <w:rPr>
          <w:b/>
          <w:lang w:val="da-DK"/>
        </w:rPr>
        <w:t>enest ændret</w:t>
      </w:r>
    </w:p>
    <w:p w:rsidR="007D19B2" w:rsidRPr="002E1710" w:rsidRDefault="007D19B2" w:rsidP="00244F08">
      <w:pPr>
        <w:spacing w:line="240" w:lineRule="auto"/>
        <w:rPr>
          <w:b/>
          <w:lang w:val="da-DK"/>
        </w:rPr>
      </w:pPr>
    </w:p>
    <w:p w:rsidR="00244F08" w:rsidRPr="002E1710" w:rsidRDefault="00244F08" w:rsidP="00244F08">
      <w:pPr>
        <w:suppressAutoHyphens/>
        <w:spacing w:line="240" w:lineRule="auto"/>
        <w:rPr>
          <w:lang w:val="da-DK"/>
        </w:rPr>
      </w:pPr>
    </w:p>
    <w:p w:rsidR="00026AEF" w:rsidRPr="004F14D3" w:rsidRDefault="000A6074" w:rsidP="00026AEF">
      <w:pPr>
        <w:spacing w:line="240" w:lineRule="auto"/>
        <w:rPr>
          <w:b/>
          <w:lang w:val="da-DK"/>
        </w:rPr>
      </w:pPr>
      <w:r w:rsidRPr="004F14D3">
        <w:rPr>
          <w:b/>
          <w:lang w:val="da-DK"/>
        </w:rPr>
        <w:t>Andre informationskilder</w:t>
      </w:r>
    </w:p>
    <w:p w:rsidR="0054335D" w:rsidRPr="002E1710" w:rsidRDefault="0054335D" w:rsidP="00026AEF">
      <w:pPr>
        <w:spacing w:line="240" w:lineRule="auto"/>
        <w:rPr>
          <w:lang w:val="da-DK"/>
        </w:rPr>
      </w:pPr>
    </w:p>
    <w:p w:rsidR="00026AEF" w:rsidRPr="002E1710" w:rsidRDefault="007B11AC" w:rsidP="00026AEF">
      <w:pPr>
        <w:suppressAutoHyphens/>
        <w:spacing w:line="240" w:lineRule="auto"/>
        <w:rPr>
          <w:lang w:val="da-DK"/>
        </w:rPr>
      </w:pPr>
      <w:r>
        <w:rPr>
          <w:lang w:val="da-DK"/>
        </w:rPr>
        <w:t>Du kan finde y</w:t>
      </w:r>
      <w:r w:rsidR="00026AEF" w:rsidRPr="002E1710">
        <w:rPr>
          <w:lang w:val="da-DK"/>
        </w:rPr>
        <w:t xml:space="preserve">derligere </w:t>
      </w:r>
      <w:r w:rsidR="000A6074">
        <w:rPr>
          <w:lang w:val="da-DK"/>
        </w:rPr>
        <w:t>oplysninger om dette lægemiddel</w:t>
      </w:r>
      <w:r w:rsidR="00026AEF" w:rsidRPr="002E1710">
        <w:rPr>
          <w:lang w:val="da-DK"/>
        </w:rPr>
        <w:t xml:space="preserve"> på Det </w:t>
      </w:r>
      <w:r w:rsidR="0012547E">
        <w:rPr>
          <w:lang w:val="da-DK"/>
        </w:rPr>
        <w:t>E</w:t>
      </w:r>
      <w:r w:rsidR="00026AEF" w:rsidRPr="002E1710">
        <w:rPr>
          <w:lang w:val="da-DK"/>
        </w:rPr>
        <w:t>uropæi</w:t>
      </w:r>
      <w:r>
        <w:rPr>
          <w:lang w:val="da-DK"/>
        </w:rPr>
        <w:t>s</w:t>
      </w:r>
      <w:r w:rsidR="00026AEF" w:rsidRPr="002E1710">
        <w:rPr>
          <w:lang w:val="da-DK"/>
        </w:rPr>
        <w:t xml:space="preserve">ke Lægemiddelagenturs hjemmeside </w:t>
      </w:r>
      <w:hyperlink r:id="rId22" w:history="1">
        <w:r w:rsidR="00D95CBE" w:rsidRPr="00F85F5B">
          <w:rPr>
            <w:rStyle w:val="Hyperlink"/>
            <w:lang w:val="da-DK"/>
          </w:rPr>
          <w:t>http://www.ema.europa.eu</w:t>
        </w:r>
      </w:hyperlink>
    </w:p>
    <w:p w:rsidR="00F614C8" w:rsidRPr="002E1710" w:rsidRDefault="00244F08" w:rsidP="00F614C8">
      <w:pPr>
        <w:spacing w:line="240" w:lineRule="auto"/>
        <w:jc w:val="center"/>
        <w:rPr>
          <w:b/>
          <w:lang w:val="da-DK"/>
        </w:rPr>
      </w:pPr>
      <w:r w:rsidRPr="002E1710">
        <w:rPr>
          <w:lang w:val="da-DK"/>
        </w:rPr>
        <w:br w:type="page"/>
      </w:r>
      <w:r w:rsidR="00F614C8" w:rsidRPr="002E1710">
        <w:rPr>
          <w:b/>
          <w:lang w:val="da-DK"/>
        </w:rPr>
        <w:t>I</w:t>
      </w:r>
      <w:r w:rsidR="00330014">
        <w:rPr>
          <w:b/>
          <w:lang w:val="da-DK"/>
        </w:rPr>
        <w:t>ndlægsseddel</w:t>
      </w:r>
      <w:r w:rsidR="00F614C8" w:rsidRPr="002E1710">
        <w:rPr>
          <w:b/>
          <w:lang w:val="da-DK"/>
        </w:rPr>
        <w:t>: I</w:t>
      </w:r>
      <w:r w:rsidR="00330014">
        <w:rPr>
          <w:b/>
          <w:lang w:val="da-DK"/>
        </w:rPr>
        <w:t>nformation til brugeren</w:t>
      </w:r>
    </w:p>
    <w:p w:rsidR="00F614C8" w:rsidRPr="002E1710" w:rsidRDefault="00F614C8" w:rsidP="00F614C8">
      <w:pPr>
        <w:spacing w:line="240" w:lineRule="auto"/>
        <w:jc w:val="center"/>
        <w:rPr>
          <w:b/>
          <w:lang w:val="da-DK"/>
        </w:rPr>
      </w:pPr>
    </w:p>
    <w:p w:rsidR="00F614C8" w:rsidRPr="002E1710" w:rsidRDefault="009B3F93" w:rsidP="00F614C8">
      <w:pPr>
        <w:spacing w:line="240" w:lineRule="auto"/>
        <w:jc w:val="center"/>
        <w:rPr>
          <w:lang w:val="da-DK"/>
        </w:rPr>
      </w:pPr>
      <w:r>
        <w:rPr>
          <w:b/>
          <w:lang w:val="da-DK"/>
        </w:rPr>
        <w:t>Stalevo 125</w:t>
      </w:r>
      <w:r w:rsidR="00F525DD">
        <w:rPr>
          <w:lang w:val="da-DK"/>
        </w:rPr>
        <w:t> </w:t>
      </w:r>
      <w:r>
        <w:rPr>
          <w:b/>
          <w:lang w:val="da-DK"/>
        </w:rPr>
        <w:t>mg/31,25</w:t>
      </w:r>
      <w:r w:rsidR="00F525DD">
        <w:rPr>
          <w:lang w:val="da-DK"/>
        </w:rPr>
        <w:t> </w:t>
      </w:r>
      <w:r>
        <w:rPr>
          <w:b/>
          <w:lang w:val="da-DK"/>
        </w:rPr>
        <w:t>mg/200</w:t>
      </w:r>
      <w:r w:rsidR="00F525DD">
        <w:rPr>
          <w:lang w:val="da-DK"/>
        </w:rPr>
        <w:t> </w:t>
      </w:r>
      <w:r>
        <w:rPr>
          <w:b/>
          <w:lang w:val="da-DK"/>
        </w:rPr>
        <w:t>mg filmovertrukne tabletter</w:t>
      </w:r>
    </w:p>
    <w:p w:rsidR="00F614C8" w:rsidRPr="002E1710" w:rsidRDefault="007F5A69" w:rsidP="00F614C8">
      <w:pPr>
        <w:spacing w:line="240" w:lineRule="auto"/>
        <w:jc w:val="center"/>
        <w:rPr>
          <w:lang w:val="da-DK"/>
        </w:rPr>
      </w:pPr>
      <w:r>
        <w:rPr>
          <w:lang w:val="da-DK"/>
        </w:rPr>
        <w:t>l</w:t>
      </w:r>
      <w:r w:rsidRPr="002E1710">
        <w:rPr>
          <w:lang w:val="da-DK"/>
        </w:rPr>
        <w:t>evodopa</w:t>
      </w:r>
      <w:r w:rsidR="00F614C8" w:rsidRPr="002E1710">
        <w:rPr>
          <w:lang w:val="da-DK"/>
        </w:rPr>
        <w:t>/carbidopa/</w:t>
      </w:r>
      <w:r w:rsidR="00651736">
        <w:rPr>
          <w:lang w:val="da-DK"/>
        </w:rPr>
        <w:t>entacapon</w:t>
      </w:r>
    </w:p>
    <w:p w:rsidR="00F614C8" w:rsidRPr="002E1710" w:rsidRDefault="00F614C8" w:rsidP="00F614C8">
      <w:pPr>
        <w:spacing w:line="240" w:lineRule="auto"/>
        <w:jc w:val="center"/>
        <w:rPr>
          <w:lang w:val="da-DK"/>
        </w:rPr>
      </w:pPr>
    </w:p>
    <w:p w:rsidR="00F614C8" w:rsidRPr="002E1710" w:rsidRDefault="00F614C8" w:rsidP="00F614C8">
      <w:pPr>
        <w:spacing w:line="240" w:lineRule="auto"/>
        <w:ind w:right="-2"/>
        <w:rPr>
          <w:lang w:val="da-DK"/>
        </w:rPr>
      </w:pPr>
      <w:r w:rsidRPr="002E1710">
        <w:rPr>
          <w:b/>
          <w:lang w:val="da-DK"/>
        </w:rPr>
        <w:t xml:space="preserve">Læs denne indlægsseddel grundigt, inden du begynder at tage </w:t>
      </w:r>
      <w:r w:rsidR="00330014">
        <w:rPr>
          <w:b/>
          <w:lang w:val="da-DK"/>
        </w:rPr>
        <w:t>dette lægemiddel, da den indeholder vigtige oplysninger</w:t>
      </w:r>
      <w:r w:rsidRPr="002E1710">
        <w:rPr>
          <w:b/>
          <w:lang w:val="da-DK"/>
        </w:rPr>
        <w:t>.</w:t>
      </w:r>
    </w:p>
    <w:p w:rsidR="00F614C8" w:rsidRPr="002E1710" w:rsidRDefault="00F614C8" w:rsidP="00F614C8">
      <w:pPr>
        <w:numPr>
          <w:ilvl w:val="0"/>
          <w:numId w:val="8"/>
        </w:numPr>
        <w:tabs>
          <w:tab w:val="left" w:pos="567"/>
        </w:tabs>
        <w:spacing w:line="240" w:lineRule="auto"/>
        <w:ind w:right="-2"/>
        <w:rPr>
          <w:lang w:val="da-DK"/>
        </w:rPr>
      </w:pPr>
      <w:r w:rsidRPr="002E1710">
        <w:rPr>
          <w:lang w:val="da-DK"/>
        </w:rPr>
        <w:t>Gem indlægssedlen. Du kan få brug for at læse den igen.</w:t>
      </w:r>
    </w:p>
    <w:p w:rsidR="00F614C8" w:rsidRPr="002E1710" w:rsidRDefault="00F614C8" w:rsidP="00F614C8">
      <w:pPr>
        <w:numPr>
          <w:ilvl w:val="0"/>
          <w:numId w:val="8"/>
        </w:numPr>
        <w:tabs>
          <w:tab w:val="left" w:pos="567"/>
        </w:tabs>
        <w:spacing w:line="240" w:lineRule="auto"/>
        <w:rPr>
          <w:lang w:val="da-DK"/>
        </w:rPr>
      </w:pPr>
      <w:r w:rsidRPr="002E1710">
        <w:rPr>
          <w:lang w:val="da-DK"/>
        </w:rPr>
        <w:t>Spørg lægen eller apotek</w:t>
      </w:r>
      <w:r w:rsidR="00330014">
        <w:rPr>
          <w:lang w:val="da-DK"/>
        </w:rPr>
        <w:t>spersonal</w:t>
      </w:r>
      <w:r w:rsidRPr="002E1710">
        <w:rPr>
          <w:lang w:val="da-DK"/>
        </w:rPr>
        <w:t>et, hvis der er mere, du vil vide.</w:t>
      </w:r>
    </w:p>
    <w:p w:rsidR="00F614C8" w:rsidRPr="002E1710" w:rsidRDefault="00F614C8" w:rsidP="00F614C8">
      <w:pPr>
        <w:numPr>
          <w:ilvl w:val="0"/>
          <w:numId w:val="8"/>
        </w:numPr>
        <w:tabs>
          <w:tab w:val="left" w:pos="567"/>
        </w:tabs>
        <w:spacing w:line="240" w:lineRule="auto"/>
        <w:ind w:right="-2"/>
        <w:rPr>
          <w:b/>
          <w:lang w:val="da-DK"/>
        </w:rPr>
      </w:pPr>
      <w:r w:rsidRPr="002E1710">
        <w:rPr>
          <w:lang w:val="da-DK"/>
        </w:rPr>
        <w:t xml:space="preserve">Lægen har ordineret Stalevo til dig personligt. Lad derfor være med at give </w:t>
      </w:r>
      <w:r w:rsidR="00D42E96">
        <w:rPr>
          <w:lang w:val="da-DK"/>
        </w:rPr>
        <w:t>medicinen</w:t>
      </w:r>
      <w:r w:rsidRPr="002E1710">
        <w:rPr>
          <w:lang w:val="da-DK"/>
        </w:rPr>
        <w:t xml:space="preserve"> til andre. Det kan være skadeligt for andre, selvom de har </w:t>
      </w:r>
      <w:r w:rsidR="00330014">
        <w:rPr>
          <w:lang w:val="da-DK"/>
        </w:rPr>
        <w:t xml:space="preserve">de </w:t>
      </w:r>
      <w:r w:rsidRPr="002E1710">
        <w:rPr>
          <w:lang w:val="da-DK"/>
        </w:rPr>
        <w:t>samme symptomer, som du har.</w:t>
      </w:r>
    </w:p>
    <w:p w:rsidR="00F614C8" w:rsidRPr="002E1710" w:rsidRDefault="00D42E96" w:rsidP="00F614C8">
      <w:pPr>
        <w:numPr>
          <w:ilvl w:val="0"/>
          <w:numId w:val="8"/>
        </w:numPr>
        <w:tabs>
          <w:tab w:val="left" w:pos="567"/>
        </w:tabs>
        <w:spacing w:line="240" w:lineRule="auto"/>
        <w:ind w:right="-2"/>
        <w:rPr>
          <w:b/>
          <w:lang w:val="da-DK"/>
        </w:rPr>
      </w:pPr>
      <w:r>
        <w:rPr>
          <w:lang w:val="da-DK"/>
        </w:rPr>
        <w:t xml:space="preserve">Kontakt </w:t>
      </w:r>
      <w:r w:rsidR="00F614C8" w:rsidRPr="002E1710">
        <w:rPr>
          <w:lang w:val="da-DK"/>
        </w:rPr>
        <w:t>lægen eller apotek</w:t>
      </w:r>
      <w:r w:rsidR="00330014">
        <w:rPr>
          <w:lang w:val="da-DK"/>
        </w:rPr>
        <w:t>spersonal</w:t>
      </w:r>
      <w:r w:rsidR="00F614C8" w:rsidRPr="002E1710">
        <w:rPr>
          <w:lang w:val="da-DK"/>
        </w:rPr>
        <w:t xml:space="preserve">et, hvis du får bivirkninger, </w:t>
      </w:r>
      <w:r w:rsidR="007F5A69">
        <w:rPr>
          <w:lang w:val="da-DK"/>
        </w:rPr>
        <w:t xml:space="preserve">heunder bivirkninger, </w:t>
      </w:r>
      <w:r w:rsidR="00F370DF">
        <w:rPr>
          <w:lang w:val="da-DK"/>
        </w:rPr>
        <w:t>som ikke er nævnt i denne indlægsseddel</w:t>
      </w:r>
      <w:r w:rsidR="00F614C8" w:rsidRPr="002E1710">
        <w:rPr>
          <w:lang w:val="da-DK"/>
        </w:rPr>
        <w:t>.</w:t>
      </w:r>
      <w:r>
        <w:rPr>
          <w:lang w:val="da-DK"/>
        </w:rPr>
        <w:t xml:space="preserve"> Se punkt 4.</w:t>
      </w:r>
    </w:p>
    <w:p w:rsidR="00F614C8" w:rsidRDefault="00F614C8" w:rsidP="00F614C8">
      <w:pPr>
        <w:spacing w:line="240" w:lineRule="auto"/>
        <w:ind w:right="-2"/>
        <w:rPr>
          <w:lang w:val="da-DK"/>
        </w:rPr>
      </w:pPr>
    </w:p>
    <w:p w:rsidR="003E55F8" w:rsidRPr="00B13734" w:rsidRDefault="003E55F8" w:rsidP="003E55F8">
      <w:pPr>
        <w:spacing w:line="240" w:lineRule="auto"/>
        <w:ind w:right="-2"/>
        <w:rPr>
          <w:lang w:val="da-DK"/>
        </w:rPr>
      </w:pPr>
      <w:r w:rsidRPr="007F7829">
        <w:rPr>
          <w:szCs w:val="22"/>
          <w:lang w:val="da-DK"/>
        </w:rPr>
        <w:t xml:space="preserve">Se den nyeste indlægsseddel på </w:t>
      </w:r>
      <w:hyperlink r:id="rId23" w:history="1">
        <w:r w:rsidRPr="007F7829">
          <w:rPr>
            <w:rStyle w:val="Hyperlink"/>
            <w:szCs w:val="22"/>
            <w:lang w:val="da-DK"/>
          </w:rPr>
          <w:t>www.indlaegsseddel.dk</w:t>
        </w:r>
      </w:hyperlink>
      <w:r w:rsidRPr="007F7829">
        <w:rPr>
          <w:rStyle w:val="Hyperlink"/>
          <w:szCs w:val="22"/>
          <w:lang w:val="da-DK"/>
        </w:rPr>
        <w:t>.</w:t>
      </w:r>
    </w:p>
    <w:p w:rsidR="003E55F8" w:rsidRPr="002E1710" w:rsidRDefault="003E55F8" w:rsidP="00F614C8">
      <w:pPr>
        <w:spacing w:line="240" w:lineRule="auto"/>
        <w:ind w:right="-2"/>
        <w:rPr>
          <w:lang w:val="da-DK"/>
        </w:rPr>
      </w:pPr>
    </w:p>
    <w:p w:rsidR="00F614C8" w:rsidRPr="002E1710" w:rsidRDefault="00F614C8" w:rsidP="00F614C8">
      <w:pPr>
        <w:spacing w:line="240" w:lineRule="auto"/>
        <w:ind w:right="-2"/>
        <w:rPr>
          <w:lang w:val="da-DK"/>
        </w:rPr>
      </w:pPr>
      <w:r w:rsidRPr="002E1710">
        <w:rPr>
          <w:b/>
          <w:lang w:val="da-DK"/>
        </w:rPr>
        <w:t>Oversigt over indlægssedlen</w:t>
      </w:r>
      <w:r w:rsidRPr="002E1710">
        <w:rPr>
          <w:lang w:val="da-DK"/>
        </w:rPr>
        <w:t>:</w:t>
      </w:r>
    </w:p>
    <w:p w:rsidR="00F614C8" w:rsidRPr="002E1710" w:rsidRDefault="00F614C8" w:rsidP="00F614C8">
      <w:pPr>
        <w:spacing w:line="240" w:lineRule="auto"/>
        <w:ind w:left="567" w:right="-29" w:hanging="567"/>
        <w:rPr>
          <w:lang w:val="da-DK"/>
        </w:rPr>
      </w:pPr>
      <w:r w:rsidRPr="002E1710">
        <w:rPr>
          <w:lang w:val="da-DK"/>
        </w:rPr>
        <w:t>1.</w:t>
      </w:r>
      <w:r w:rsidRPr="002E1710">
        <w:rPr>
          <w:lang w:val="da-DK"/>
        </w:rPr>
        <w:tab/>
      </w:r>
      <w:r w:rsidR="007B11AC">
        <w:rPr>
          <w:lang w:val="da-DK"/>
        </w:rPr>
        <w:t>Virkning og anvendelse</w:t>
      </w:r>
    </w:p>
    <w:p w:rsidR="00F614C8" w:rsidRPr="002E1710" w:rsidRDefault="00F614C8" w:rsidP="00F614C8">
      <w:pPr>
        <w:spacing w:line="240" w:lineRule="auto"/>
        <w:ind w:left="567" w:right="-29" w:hanging="567"/>
        <w:rPr>
          <w:lang w:val="da-DK"/>
        </w:rPr>
      </w:pPr>
      <w:r w:rsidRPr="002E1710">
        <w:rPr>
          <w:lang w:val="da-DK"/>
        </w:rPr>
        <w:t>2.</w:t>
      </w:r>
      <w:r w:rsidRPr="002E1710">
        <w:rPr>
          <w:lang w:val="da-DK"/>
        </w:rPr>
        <w:tab/>
        <w:t>Det skal du vide, før du begynder at tage Stalevo</w:t>
      </w:r>
    </w:p>
    <w:p w:rsidR="00F614C8" w:rsidRPr="002E1710" w:rsidRDefault="00F614C8" w:rsidP="00F614C8">
      <w:pPr>
        <w:spacing w:line="240" w:lineRule="auto"/>
        <w:ind w:left="567" w:right="-29" w:hanging="567"/>
        <w:rPr>
          <w:lang w:val="da-DK"/>
        </w:rPr>
      </w:pPr>
      <w:r w:rsidRPr="002E1710">
        <w:rPr>
          <w:lang w:val="da-DK"/>
        </w:rPr>
        <w:t>3.</w:t>
      </w:r>
      <w:r w:rsidRPr="002E1710">
        <w:rPr>
          <w:lang w:val="da-DK"/>
        </w:rPr>
        <w:tab/>
        <w:t>Sådan skal du tage Stalevo</w:t>
      </w:r>
    </w:p>
    <w:p w:rsidR="00F614C8" w:rsidRPr="002E1710" w:rsidRDefault="00F614C8" w:rsidP="00F614C8">
      <w:pPr>
        <w:spacing w:line="240" w:lineRule="auto"/>
        <w:ind w:left="567" w:right="-29" w:hanging="567"/>
        <w:rPr>
          <w:lang w:val="da-DK"/>
        </w:rPr>
      </w:pPr>
      <w:r w:rsidRPr="002E1710">
        <w:rPr>
          <w:lang w:val="da-DK"/>
        </w:rPr>
        <w:t>4.</w:t>
      </w:r>
      <w:r w:rsidRPr="002E1710">
        <w:rPr>
          <w:lang w:val="da-DK"/>
        </w:rPr>
        <w:tab/>
        <w:t>Bivirkninger</w:t>
      </w:r>
    </w:p>
    <w:p w:rsidR="00F614C8" w:rsidRPr="002E1710" w:rsidRDefault="00F614C8" w:rsidP="00F614C8">
      <w:pPr>
        <w:spacing w:line="240" w:lineRule="auto"/>
        <w:ind w:left="567" w:right="-29" w:hanging="567"/>
        <w:rPr>
          <w:lang w:val="da-DK"/>
        </w:rPr>
      </w:pPr>
      <w:r w:rsidRPr="002E1710">
        <w:rPr>
          <w:lang w:val="da-DK"/>
        </w:rPr>
        <w:t>5.</w:t>
      </w:r>
      <w:r w:rsidRPr="002E1710">
        <w:rPr>
          <w:lang w:val="da-DK"/>
        </w:rPr>
        <w:tab/>
      </w:r>
      <w:r w:rsidR="007B11AC">
        <w:rPr>
          <w:lang w:val="da-DK"/>
        </w:rPr>
        <w:t>Opbevaring</w:t>
      </w:r>
    </w:p>
    <w:p w:rsidR="00F614C8" w:rsidRPr="002E1710" w:rsidRDefault="00F614C8" w:rsidP="00F614C8">
      <w:pPr>
        <w:spacing w:line="240" w:lineRule="auto"/>
        <w:ind w:left="567" w:right="-29" w:hanging="567"/>
        <w:rPr>
          <w:lang w:val="da-DK"/>
        </w:rPr>
      </w:pPr>
      <w:r w:rsidRPr="002E1710">
        <w:rPr>
          <w:lang w:val="da-DK"/>
        </w:rPr>
        <w:t>6.</w:t>
      </w:r>
      <w:r w:rsidRPr="002E1710">
        <w:rPr>
          <w:lang w:val="da-DK"/>
        </w:rPr>
        <w:tab/>
      </w:r>
      <w:r w:rsidR="00330014">
        <w:rPr>
          <w:lang w:val="da-DK"/>
        </w:rPr>
        <w:t>Pakningsstørrelser og y</w:t>
      </w:r>
      <w:r w:rsidRPr="002E1710">
        <w:rPr>
          <w:lang w:val="da-DK"/>
        </w:rPr>
        <w:t>derligere oplysninger</w:t>
      </w:r>
    </w:p>
    <w:p w:rsidR="00F614C8" w:rsidRPr="002E1710" w:rsidRDefault="00F614C8" w:rsidP="00F614C8">
      <w:pPr>
        <w:spacing w:line="240" w:lineRule="auto"/>
        <w:ind w:right="-2"/>
        <w:rPr>
          <w:lang w:val="da-DK"/>
        </w:rPr>
      </w:pPr>
    </w:p>
    <w:p w:rsidR="00F614C8" w:rsidRPr="002E1710" w:rsidRDefault="00F614C8" w:rsidP="00F614C8">
      <w:pPr>
        <w:spacing w:line="240" w:lineRule="auto"/>
        <w:ind w:right="-2"/>
        <w:rPr>
          <w:lang w:val="da-DK"/>
        </w:rPr>
      </w:pPr>
    </w:p>
    <w:p w:rsidR="00F614C8" w:rsidRPr="002E1710" w:rsidRDefault="00F614C8" w:rsidP="00F614C8">
      <w:pPr>
        <w:suppressAutoHyphens/>
        <w:spacing w:line="240" w:lineRule="auto"/>
        <w:ind w:left="567" w:hanging="567"/>
        <w:rPr>
          <w:lang w:val="da-DK"/>
        </w:rPr>
      </w:pPr>
      <w:r w:rsidRPr="002E1710">
        <w:rPr>
          <w:b/>
          <w:lang w:val="da-DK"/>
        </w:rPr>
        <w:t>1.</w:t>
      </w:r>
      <w:r w:rsidRPr="002E1710">
        <w:rPr>
          <w:b/>
          <w:lang w:val="da-DK"/>
        </w:rPr>
        <w:tab/>
        <w:t>V</w:t>
      </w:r>
      <w:r w:rsidR="00330014">
        <w:rPr>
          <w:b/>
          <w:lang w:val="da-DK"/>
        </w:rPr>
        <w:t>irkning og anvendelse</w:t>
      </w:r>
    </w:p>
    <w:p w:rsidR="00F614C8" w:rsidRPr="00973DF6" w:rsidRDefault="00F614C8" w:rsidP="00F614C8">
      <w:pPr>
        <w:suppressAutoHyphens/>
        <w:spacing w:line="240" w:lineRule="auto"/>
        <w:rPr>
          <w:b/>
          <w:lang w:val="da-DK"/>
        </w:rPr>
      </w:pPr>
    </w:p>
    <w:p w:rsidR="00F614C8" w:rsidRPr="002E1710" w:rsidRDefault="00F614C8" w:rsidP="00F614C8">
      <w:pPr>
        <w:suppressAutoHyphens/>
        <w:spacing w:line="240" w:lineRule="auto"/>
        <w:rPr>
          <w:lang w:val="da-DK"/>
        </w:rPr>
      </w:pPr>
      <w:r w:rsidRPr="002E1710">
        <w:rPr>
          <w:lang w:val="da-DK"/>
        </w:rPr>
        <w:t xml:space="preserve">Stalevo indeholder tre virksomme stoffer (levodopa, carbidopa, </w:t>
      </w:r>
      <w:r w:rsidR="00651736">
        <w:rPr>
          <w:lang w:val="da-DK"/>
        </w:rPr>
        <w:t>entacapon</w:t>
      </w:r>
      <w:r w:rsidRPr="002E1710">
        <w:rPr>
          <w:lang w:val="da-DK"/>
        </w:rPr>
        <w:t xml:space="preserve">) i én filmovertrukket tablet. </w:t>
      </w:r>
      <w:r>
        <w:rPr>
          <w:lang w:val="da-DK"/>
        </w:rPr>
        <w:t>Stalevo bruges til behandling af</w:t>
      </w:r>
      <w:r w:rsidRPr="002E1710">
        <w:rPr>
          <w:lang w:val="da-DK"/>
        </w:rPr>
        <w:t xml:space="preserve"> Parkinsons sygdom.</w:t>
      </w:r>
    </w:p>
    <w:p w:rsidR="00F614C8" w:rsidRPr="002E1710" w:rsidRDefault="00F614C8" w:rsidP="00F614C8">
      <w:pPr>
        <w:suppressAutoHyphens/>
        <w:spacing w:line="240" w:lineRule="auto"/>
        <w:rPr>
          <w:lang w:val="da-DK"/>
        </w:rPr>
      </w:pPr>
    </w:p>
    <w:p w:rsidR="00F614C8" w:rsidRPr="002E1710" w:rsidRDefault="00F614C8" w:rsidP="00F614C8">
      <w:pPr>
        <w:suppressAutoHyphens/>
        <w:spacing w:line="240" w:lineRule="auto"/>
        <w:rPr>
          <w:lang w:val="da-DK"/>
        </w:rPr>
      </w:pPr>
      <w:r w:rsidRPr="002E1710">
        <w:rPr>
          <w:lang w:val="da-DK"/>
        </w:rPr>
        <w:t xml:space="preserve">Parkinsons sygdom skyldes lavt indhold i hjernen af et stof, der kaldes dopamin. Levodopa øger mængden af dopamin og nedsætter herved symptomerne på Parkinsons sygdom. Carbidopa og </w:t>
      </w:r>
      <w:r w:rsidR="00651736">
        <w:rPr>
          <w:lang w:val="da-DK"/>
        </w:rPr>
        <w:t>entacapon</w:t>
      </w:r>
      <w:r w:rsidRPr="002E1710">
        <w:rPr>
          <w:lang w:val="da-DK"/>
        </w:rPr>
        <w:t xml:space="preserve"> forbedrer levodopa</w:t>
      </w:r>
      <w:r>
        <w:rPr>
          <w:lang w:val="da-DK"/>
        </w:rPr>
        <w:t>s antiparkinson-virkning</w:t>
      </w:r>
      <w:r w:rsidRPr="002E1710">
        <w:rPr>
          <w:lang w:val="da-DK"/>
        </w:rPr>
        <w:t>.</w:t>
      </w:r>
    </w:p>
    <w:p w:rsidR="00F614C8" w:rsidRPr="002E1710" w:rsidRDefault="00F614C8" w:rsidP="00F614C8">
      <w:pPr>
        <w:suppressAutoHyphens/>
        <w:spacing w:line="240" w:lineRule="auto"/>
        <w:rPr>
          <w:lang w:val="da-DK"/>
        </w:rPr>
      </w:pPr>
    </w:p>
    <w:p w:rsidR="00F614C8" w:rsidRPr="002E1710" w:rsidRDefault="00F614C8" w:rsidP="00F614C8">
      <w:pPr>
        <w:suppressAutoHyphens/>
        <w:spacing w:line="240" w:lineRule="auto"/>
        <w:rPr>
          <w:lang w:val="da-DK"/>
        </w:rPr>
      </w:pPr>
    </w:p>
    <w:p w:rsidR="00F614C8" w:rsidRPr="002E1710" w:rsidRDefault="00F614C8" w:rsidP="00F614C8">
      <w:pPr>
        <w:suppressAutoHyphens/>
        <w:spacing w:line="240" w:lineRule="auto"/>
        <w:ind w:left="567" w:hanging="567"/>
        <w:rPr>
          <w:b/>
          <w:lang w:val="da-DK"/>
        </w:rPr>
      </w:pPr>
      <w:r w:rsidRPr="002E1710">
        <w:rPr>
          <w:b/>
          <w:lang w:val="da-DK"/>
        </w:rPr>
        <w:t>2.</w:t>
      </w:r>
      <w:r w:rsidRPr="002E1710">
        <w:rPr>
          <w:b/>
          <w:lang w:val="da-DK"/>
        </w:rPr>
        <w:tab/>
        <w:t>D</w:t>
      </w:r>
      <w:r w:rsidR="00330014">
        <w:rPr>
          <w:b/>
          <w:lang w:val="da-DK"/>
        </w:rPr>
        <w:t>et skal du vide, før du begynder at tage Stalevo</w:t>
      </w:r>
    </w:p>
    <w:p w:rsidR="00F614C8" w:rsidRPr="002E1710" w:rsidRDefault="00F614C8" w:rsidP="00F614C8">
      <w:pPr>
        <w:suppressAutoHyphens/>
        <w:spacing w:line="240" w:lineRule="auto"/>
        <w:ind w:left="567" w:hanging="567"/>
        <w:rPr>
          <w:lang w:val="da-DK"/>
        </w:rPr>
      </w:pPr>
    </w:p>
    <w:p w:rsidR="00F614C8" w:rsidRDefault="00F614C8" w:rsidP="00F614C8">
      <w:pPr>
        <w:suppressAutoHyphens/>
        <w:spacing w:line="240" w:lineRule="auto"/>
        <w:ind w:left="426" w:hanging="426"/>
        <w:rPr>
          <w:b/>
          <w:lang w:val="da-DK"/>
        </w:rPr>
      </w:pPr>
      <w:r w:rsidRPr="002E1710">
        <w:rPr>
          <w:b/>
          <w:lang w:val="da-DK"/>
        </w:rPr>
        <w:t>Tag ikke Stalevo</w:t>
      </w:r>
      <w:r>
        <w:rPr>
          <w:b/>
          <w:lang w:val="da-DK"/>
        </w:rPr>
        <w:t>, hvis du</w:t>
      </w:r>
    </w:p>
    <w:p w:rsidR="003C478B" w:rsidRPr="002E1710" w:rsidRDefault="003C478B" w:rsidP="00F614C8">
      <w:pPr>
        <w:suppressAutoHyphens/>
        <w:spacing w:line="240" w:lineRule="auto"/>
        <w:ind w:left="426" w:hanging="426"/>
        <w:rPr>
          <w:b/>
          <w:lang w:val="da-DK"/>
        </w:rPr>
      </w:pPr>
    </w:p>
    <w:p w:rsidR="00F614C8" w:rsidRPr="002E1710" w:rsidRDefault="00F614C8" w:rsidP="00F614C8">
      <w:pPr>
        <w:numPr>
          <w:ilvl w:val="0"/>
          <w:numId w:val="49"/>
        </w:numPr>
        <w:tabs>
          <w:tab w:val="clear" w:pos="567"/>
        </w:tabs>
        <w:suppressAutoHyphens/>
        <w:spacing w:line="240" w:lineRule="auto"/>
        <w:rPr>
          <w:lang w:val="da-DK"/>
        </w:rPr>
      </w:pPr>
      <w:r w:rsidRPr="002E1710">
        <w:rPr>
          <w:lang w:val="da-DK"/>
        </w:rPr>
        <w:t xml:space="preserve">er allergisk over for levodopa, carbidopa eller </w:t>
      </w:r>
      <w:r w:rsidR="00651736">
        <w:rPr>
          <w:lang w:val="da-DK"/>
        </w:rPr>
        <w:t>entacapon</w:t>
      </w:r>
      <w:r w:rsidRPr="002E1710">
        <w:rPr>
          <w:lang w:val="da-DK"/>
        </w:rPr>
        <w:t xml:space="preserve"> eller et af de øvrige indholdsstoffer i </w:t>
      </w:r>
      <w:r w:rsidR="00330014">
        <w:rPr>
          <w:lang w:val="da-DK"/>
        </w:rPr>
        <w:t>dette lægemiddel (angivet i punkt 6)</w:t>
      </w:r>
    </w:p>
    <w:p w:rsidR="00F614C8" w:rsidRPr="002E1710" w:rsidRDefault="00F614C8" w:rsidP="00F614C8">
      <w:pPr>
        <w:numPr>
          <w:ilvl w:val="0"/>
          <w:numId w:val="49"/>
        </w:numPr>
        <w:tabs>
          <w:tab w:val="clear" w:pos="567"/>
        </w:tabs>
        <w:suppressAutoHyphens/>
        <w:spacing w:line="240" w:lineRule="auto"/>
        <w:rPr>
          <w:lang w:val="da-DK"/>
        </w:rPr>
      </w:pPr>
      <w:r w:rsidRPr="002E1710">
        <w:rPr>
          <w:lang w:val="da-DK"/>
        </w:rPr>
        <w:t>har snævervinklet glaukom</w:t>
      </w:r>
      <w:r w:rsidR="002B4144">
        <w:rPr>
          <w:lang w:val="da-DK"/>
        </w:rPr>
        <w:t xml:space="preserve"> (en øjensygdom</w:t>
      </w:r>
      <w:r w:rsidRPr="002E1710">
        <w:rPr>
          <w:lang w:val="da-DK"/>
        </w:rPr>
        <w:t>)</w:t>
      </w:r>
    </w:p>
    <w:p w:rsidR="00F614C8" w:rsidRPr="002E1710" w:rsidRDefault="00F614C8" w:rsidP="00F614C8">
      <w:pPr>
        <w:numPr>
          <w:ilvl w:val="0"/>
          <w:numId w:val="49"/>
        </w:numPr>
        <w:tabs>
          <w:tab w:val="clear" w:pos="567"/>
        </w:tabs>
        <w:suppressAutoHyphens/>
        <w:spacing w:line="240" w:lineRule="auto"/>
        <w:rPr>
          <w:lang w:val="da-DK"/>
        </w:rPr>
      </w:pPr>
      <w:r w:rsidRPr="002E1710">
        <w:rPr>
          <w:lang w:val="da-DK"/>
        </w:rPr>
        <w:t xml:space="preserve">har </w:t>
      </w:r>
      <w:r>
        <w:rPr>
          <w:lang w:val="da-DK"/>
        </w:rPr>
        <w:t>en svulst</w:t>
      </w:r>
      <w:r w:rsidRPr="002E1710">
        <w:rPr>
          <w:lang w:val="da-DK"/>
        </w:rPr>
        <w:t xml:space="preserve"> i binyrerne</w:t>
      </w:r>
    </w:p>
    <w:p w:rsidR="00F614C8" w:rsidRPr="002E1710" w:rsidRDefault="00F614C8" w:rsidP="00F614C8">
      <w:pPr>
        <w:numPr>
          <w:ilvl w:val="0"/>
          <w:numId w:val="49"/>
        </w:numPr>
        <w:tabs>
          <w:tab w:val="clear" w:pos="567"/>
        </w:tabs>
        <w:suppressAutoHyphens/>
        <w:spacing w:line="240" w:lineRule="auto"/>
        <w:rPr>
          <w:lang w:val="da-DK"/>
        </w:rPr>
      </w:pPr>
      <w:r w:rsidRPr="002E1710">
        <w:rPr>
          <w:lang w:val="da-DK"/>
        </w:rPr>
        <w:t>tager visse lægemidler mod depression (</w:t>
      </w:r>
      <w:r>
        <w:rPr>
          <w:lang w:val="da-DK"/>
        </w:rPr>
        <w:t xml:space="preserve">kombinationer af </w:t>
      </w:r>
      <w:r w:rsidRPr="002E1710">
        <w:rPr>
          <w:lang w:val="da-DK"/>
        </w:rPr>
        <w:t xml:space="preserve">selektive MAO-A og MAO-B-hæmmere </w:t>
      </w:r>
      <w:r>
        <w:rPr>
          <w:lang w:val="da-DK"/>
        </w:rPr>
        <w:t>eller</w:t>
      </w:r>
      <w:r w:rsidRPr="002E1710">
        <w:rPr>
          <w:lang w:val="da-DK"/>
        </w:rPr>
        <w:t xml:space="preserve"> ikke-selektive MAO-hæmmere)</w:t>
      </w:r>
    </w:p>
    <w:p w:rsidR="00F614C8" w:rsidRPr="002E1710" w:rsidRDefault="00F614C8" w:rsidP="00F614C8">
      <w:pPr>
        <w:numPr>
          <w:ilvl w:val="0"/>
          <w:numId w:val="49"/>
        </w:numPr>
        <w:tabs>
          <w:tab w:val="clear" w:pos="567"/>
        </w:tabs>
        <w:suppressAutoHyphens/>
        <w:spacing w:line="240" w:lineRule="auto"/>
        <w:rPr>
          <w:lang w:val="da-DK"/>
        </w:rPr>
      </w:pPr>
      <w:r w:rsidRPr="002E1710">
        <w:rPr>
          <w:lang w:val="da-DK"/>
        </w:rPr>
        <w:t xml:space="preserve">tidligere har haft malignt neuroleptikasyndrom </w:t>
      </w:r>
      <w:r w:rsidR="002B4144">
        <w:rPr>
          <w:lang w:val="da-DK"/>
        </w:rPr>
        <w:t>(</w:t>
      </w:r>
      <w:r w:rsidRPr="002E1710">
        <w:rPr>
          <w:lang w:val="da-DK"/>
        </w:rPr>
        <w:t>MNS</w:t>
      </w:r>
      <w:r w:rsidR="002B4144">
        <w:rPr>
          <w:lang w:val="da-DK"/>
        </w:rPr>
        <w:t xml:space="preserve"> – dette er en sjælden reaktion</w:t>
      </w:r>
      <w:r w:rsidRPr="002E1710">
        <w:rPr>
          <w:lang w:val="da-DK"/>
        </w:rPr>
        <w:t xml:space="preserve"> overfor lægemidler, som bruges til behandling af alvorlige mentale lidelser</w:t>
      </w:r>
      <w:r w:rsidR="002B4144">
        <w:rPr>
          <w:lang w:val="da-DK"/>
        </w:rPr>
        <w:t>)</w:t>
      </w:r>
    </w:p>
    <w:p w:rsidR="00F614C8" w:rsidRPr="002E1710" w:rsidRDefault="00F614C8" w:rsidP="00F614C8">
      <w:pPr>
        <w:numPr>
          <w:ilvl w:val="0"/>
          <w:numId w:val="49"/>
        </w:numPr>
        <w:tabs>
          <w:tab w:val="clear" w:pos="567"/>
        </w:tabs>
        <w:suppressAutoHyphens/>
        <w:spacing w:line="240" w:lineRule="auto"/>
        <w:rPr>
          <w:lang w:val="da-DK"/>
        </w:rPr>
      </w:pPr>
      <w:r w:rsidRPr="002E1710">
        <w:rPr>
          <w:lang w:val="da-DK"/>
        </w:rPr>
        <w:t>har haft ikke-traumatisk rabdomyolyse</w:t>
      </w:r>
      <w:r w:rsidR="002B4144">
        <w:rPr>
          <w:lang w:val="da-DK"/>
        </w:rPr>
        <w:t xml:space="preserve"> (en sjælden muskellidelse</w:t>
      </w:r>
      <w:r w:rsidRPr="002E1710">
        <w:rPr>
          <w:lang w:val="da-DK"/>
        </w:rPr>
        <w:t>)</w:t>
      </w:r>
    </w:p>
    <w:p w:rsidR="00F614C8" w:rsidRPr="002E1710" w:rsidRDefault="00F614C8" w:rsidP="00F614C8">
      <w:pPr>
        <w:numPr>
          <w:ilvl w:val="0"/>
          <w:numId w:val="49"/>
        </w:numPr>
        <w:tabs>
          <w:tab w:val="clear" w:pos="567"/>
        </w:tabs>
        <w:suppressAutoHyphens/>
        <w:spacing w:line="240" w:lineRule="auto"/>
        <w:rPr>
          <w:lang w:val="da-DK"/>
        </w:rPr>
      </w:pPr>
      <w:r w:rsidRPr="002E1710">
        <w:rPr>
          <w:lang w:val="da-DK"/>
        </w:rPr>
        <w:t>har en alvorlig leversygdom.</w:t>
      </w:r>
    </w:p>
    <w:p w:rsidR="00F614C8" w:rsidRPr="002E1710" w:rsidRDefault="00F614C8" w:rsidP="00F614C8">
      <w:pPr>
        <w:suppressAutoHyphens/>
        <w:spacing w:line="240" w:lineRule="auto"/>
        <w:rPr>
          <w:lang w:val="da-DK"/>
        </w:rPr>
      </w:pPr>
    </w:p>
    <w:p w:rsidR="00F614C8" w:rsidRDefault="00330014" w:rsidP="00F614C8">
      <w:pPr>
        <w:suppressAutoHyphens/>
        <w:spacing w:line="240" w:lineRule="auto"/>
        <w:ind w:left="567" w:hanging="567"/>
        <w:rPr>
          <w:b/>
          <w:lang w:val="da-DK"/>
        </w:rPr>
      </w:pPr>
      <w:r>
        <w:rPr>
          <w:b/>
          <w:lang w:val="da-DK"/>
        </w:rPr>
        <w:t>Advarsler og forsigtighedsregler</w:t>
      </w:r>
    </w:p>
    <w:p w:rsidR="003C478B" w:rsidRPr="002E1710" w:rsidRDefault="003C478B" w:rsidP="00F614C8">
      <w:pPr>
        <w:suppressAutoHyphens/>
        <w:spacing w:line="240" w:lineRule="auto"/>
        <w:ind w:left="567" w:hanging="567"/>
        <w:rPr>
          <w:b/>
          <w:lang w:val="da-DK"/>
        </w:rPr>
      </w:pPr>
    </w:p>
    <w:p w:rsidR="00F614C8" w:rsidRPr="00FD536E" w:rsidRDefault="00330014" w:rsidP="00F614C8">
      <w:pPr>
        <w:suppressAutoHyphens/>
        <w:spacing w:line="240" w:lineRule="auto"/>
        <w:ind w:left="567" w:hanging="567"/>
        <w:rPr>
          <w:u w:val="single"/>
          <w:lang w:val="da-DK"/>
        </w:rPr>
      </w:pPr>
      <w:r w:rsidRPr="00D05D53">
        <w:rPr>
          <w:u w:val="single"/>
          <w:lang w:val="da-DK"/>
        </w:rPr>
        <w:t>Kontakt lægen eller apotek</w:t>
      </w:r>
      <w:r w:rsidR="00F37209">
        <w:rPr>
          <w:u w:val="single"/>
          <w:lang w:val="da-DK"/>
        </w:rPr>
        <w:t>spersonal</w:t>
      </w:r>
      <w:r w:rsidRPr="00D05D53">
        <w:rPr>
          <w:u w:val="single"/>
          <w:lang w:val="da-DK"/>
        </w:rPr>
        <w:t>et, før du tager Stalevo</w:t>
      </w:r>
      <w:r w:rsidR="00F614C8" w:rsidRPr="00744246">
        <w:rPr>
          <w:u w:val="single"/>
          <w:lang w:val="da-DK"/>
        </w:rPr>
        <w:t>,</w:t>
      </w:r>
      <w:r w:rsidR="00F614C8" w:rsidRPr="00FD536E">
        <w:rPr>
          <w:u w:val="single"/>
          <w:lang w:val="da-DK"/>
        </w:rPr>
        <w:t xml:space="preserve"> hvis du har eller tidligere har haft:</w:t>
      </w:r>
    </w:p>
    <w:p w:rsidR="00F614C8" w:rsidRPr="002E1710" w:rsidRDefault="00F614C8" w:rsidP="00F614C8">
      <w:pPr>
        <w:numPr>
          <w:ilvl w:val="0"/>
          <w:numId w:val="50"/>
        </w:numPr>
        <w:tabs>
          <w:tab w:val="clear" w:pos="567"/>
        </w:tabs>
        <w:suppressAutoHyphens/>
        <w:spacing w:line="240" w:lineRule="auto"/>
        <w:rPr>
          <w:lang w:val="da-DK"/>
        </w:rPr>
      </w:pPr>
      <w:r w:rsidRPr="002E1710">
        <w:rPr>
          <w:lang w:val="da-DK"/>
        </w:rPr>
        <w:t xml:space="preserve">et hjerteinfarkt eller anden sygdom i hjertet, herunder </w:t>
      </w:r>
      <w:r w:rsidRPr="002E1710">
        <w:rPr>
          <w:iCs/>
          <w:lang w:val="da-DK"/>
        </w:rPr>
        <w:t>forstyrrelse</w:t>
      </w:r>
      <w:r w:rsidR="0038327B">
        <w:rPr>
          <w:iCs/>
          <w:lang w:val="da-DK"/>
        </w:rPr>
        <w:t>r</w:t>
      </w:r>
      <w:r w:rsidRPr="002E1710">
        <w:rPr>
          <w:iCs/>
          <w:lang w:val="da-DK"/>
        </w:rPr>
        <w:t xml:space="preserve"> i hjerterytmen</w:t>
      </w:r>
      <w:r>
        <w:rPr>
          <w:iCs/>
          <w:lang w:val="da-DK"/>
        </w:rPr>
        <w:t>,</w:t>
      </w:r>
      <w:r w:rsidRPr="002E1710">
        <w:rPr>
          <w:iCs/>
          <w:lang w:val="da-DK"/>
        </w:rPr>
        <w:t xml:space="preserve"> eller i </w:t>
      </w:r>
      <w:r w:rsidRPr="002E1710">
        <w:rPr>
          <w:lang w:val="da-DK"/>
        </w:rPr>
        <w:t>blodårer</w:t>
      </w:r>
      <w:r>
        <w:rPr>
          <w:lang w:val="da-DK"/>
        </w:rPr>
        <w:t>ne</w:t>
      </w:r>
    </w:p>
    <w:p w:rsidR="00F614C8" w:rsidRPr="002E1710" w:rsidRDefault="00651736" w:rsidP="00F614C8">
      <w:pPr>
        <w:numPr>
          <w:ilvl w:val="0"/>
          <w:numId w:val="50"/>
        </w:numPr>
        <w:tabs>
          <w:tab w:val="clear" w:pos="567"/>
        </w:tabs>
        <w:suppressAutoHyphens/>
        <w:spacing w:line="240" w:lineRule="auto"/>
        <w:rPr>
          <w:lang w:val="da-DK"/>
        </w:rPr>
      </w:pPr>
      <w:r>
        <w:rPr>
          <w:lang w:val="da-DK"/>
        </w:rPr>
        <w:t>asthma</w:t>
      </w:r>
      <w:r w:rsidR="00F614C8" w:rsidRPr="002E1710">
        <w:rPr>
          <w:lang w:val="da-DK"/>
        </w:rPr>
        <w:t xml:space="preserve"> eller anden lungesygdom</w:t>
      </w:r>
    </w:p>
    <w:p w:rsidR="00F614C8" w:rsidRPr="002E1710" w:rsidRDefault="00F614C8" w:rsidP="00F614C8">
      <w:pPr>
        <w:numPr>
          <w:ilvl w:val="0"/>
          <w:numId w:val="50"/>
        </w:numPr>
        <w:tabs>
          <w:tab w:val="clear" w:pos="567"/>
        </w:tabs>
        <w:suppressAutoHyphens/>
        <w:spacing w:line="240" w:lineRule="auto"/>
        <w:rPr>
          <w:lang w:val="da-DK"/>
        </w:rPr>
      </w:pPr>
      <w:r w:rsidRPr="002E1710">
        <w:rPr>
          <w:lang w:val="da-DK"/>
        </w:rPr>
        <w:t>problemer med leveren, da det i givet fald kan være nødvendigt at justere dosis</w:t>
      </w:r>
    </w:p>
    <w:p w:rsidR="00F614C8" w:rsidRPr="002E1710" w:rsidRDefault="00F614C8" w:rsidP="00F614C8">
      <w:pPr>
        <w:numPr>
          <w:ilvl w:val="0"/>
          <w:numId w:val="50"/>
        </w:numPr>
        <w:tabs>
          <w:tab w:val="clear" w:pos="567"/>
        </w:tabs>
        <w:suppressAutoHyphens/>
        <w:spacing w:line="240" w:lineRule="auto"/>
        <w:rPr>
          <w:lang w:val="da-DK"/>
        </w:rPr>
      </w:pPr>
      <w:r w:rsidRPr="002E1710">
        <w:rPr>
          <w:lang w:val="da-DK"/>
        </w:rPr>
        <w:t>nyre- eller hormonrelaterede sygdomme</w:t>
      </w:r>
    </w:p>
    <w:p w:rsidR="00F614C8" w:rsidRDefault="00F614C8" w:rsidP="00F614C8">
      <w:pPr>
        <w:numPr>
          <w:ilvl w:val="0"/>
          <w:numId w:val="50"/>
        </w:numPr>
        <w:tabs>
          <w:tab w:val="clear" w:pos="567"/>
        </w:tabs>
        <w:suppressAutoHyphens/>
        <w:spacing w:line="240" w:lineRule="auto"/>
        <w:rPr>
          <w:lang w:val="da-DK"/>
        </w:rPr>
      </w:pPr>
      <w:r w:rsidRPr="002E1710">
        <w:rPr>
          <w:lang w:val="da-DK"/>
        </w:rPr>
        <w:t>mavesår eller mavekramper</w:t>
      </w:r>
    </w:p>
    <w:p w:rsidR="00EC7F11" w:rsidRPr="002E1710" w:rsidRDefault="00EC7F11" w:rsidP="00EC7F11">
      <w:pPr>
        <w:tabs>
          <w:tab w:val="clear" w:pos="567"/>
          <w:tab w:val="left" w:pos="330"/>
        </w:tabs>
        <w:spacing w:line="240" w:lineRule="auto"/>
        <w:ind w:left="330" w:hanging="330"/>
        <w:rPr>
          <w:lang w:val="da-DK"/>
        </w:rPr>
      </w:pPr>
      <w:r>
        <w:rPr>
          <w:lang w:val="da-DK"/>
        </w:rPr>
        <w:t>-</w:t>
      </w:r>
      <w:r>
        <w:rPr>
          <w:lang w:val="da-DK"/>
        </w:rPr>
        <w:tab/>
      </w:r>
      <w:r w:rsidRPr="00DB0801">
        <w:rPr>
          <w:lang w:val="da-DK"/>
        </w:rPr>
        <w:t>hvis du får længerevarende diarré</w:t>
      </w:r>
      <w:r w:rsidR="0012547E">
        <w:rPr>
          <w:lang w:val="da-DK"/>
        </w:rPr>
        <w:t>. Kontakt</w:t>
      </w:r>
      <w:r w:rsidRPr="00DB0801">
        <w:rPr>
          <w:lang w:val="da-DK"/>
        </w:rPr>
        <w:t xml:space="preserve"> lægen, da det kan være tegn på betændelse i tyktarmen</w:t>
      </w:r>
    </w:p>
    <w:p w:rsidR="00F614C8" w:rsidRPr="002E1710" w:rsidRDefault="00F614C8" w:rsidP="00F614C8">
      <w:pPr>
        <w:numPr>
          <w:ilvl w:val="0"/>
          <w:numId w:val="50"/>
        </w:numPr>
        <w:tabs>
          <w:tab w:val="clear" w:pos="567"/>
        </w:tabs>
        <w:suppressAutoHyphens/>
        <w:spacing w:line="240" w:lineRule="auto"/>
        <w:rPr>
          <w:lang w:val="da-DK"/>
        </w:rPr>
      </w:pPr>
      <w:r w:rsidRPr="002E1710">
        <w:rPr>
          <w:lang w:val="da-DK"/>
        </w:rPr>
        <w:t>en alvorlig mental lidelse, som f.eks. en psykose</w:t>
      </w:r>
    </w:p>
    <w:p w:rsidR="00F614C8" w:rsidRPr="002E1710" w:rsidRDefault="00F614C8" w:rsidP="00F614C8">
      <w:pPr>
        <w:numPr>
          <w:ilvl w:val="0"/>
          <w:numId w:val="50"/>
        </w:numPr>
        <w:tabs>
          <w:tab w:val="clear" w:pos="567"/>
        </w:tabs>
        <w:suppressAutoHyphens/>
        <w:spacing w:line="240" w:lineRule="auto"/>
        <w:rPr>
          <w:lang w:val="da-DK"/>
        </w:rPr>
      </w:pPr>
      <w:r w:rsidRPr="002E1710">
        <w:rPr>
          <w:lang w:val="da-DK"/>
        </w:rPr>
        <w:t>kronisk åbenvinklet grøn stær, da det i givet fald kan være nødvendigt at justere dosis og at kontrollere trykket i dine øjne.</w:t>
      </w:r>
    </w:p>
    <w:p w:rsidR="00F614C8" w:rsidRPr="002E1710" w:rsidRDefault="00F614C8" w:rsidP="00F614C8">
      <w:pPr>
        <w:tabs>
          <w:tab w:val="clear" w:pos="567"/>
        </w:tabs>
        <w:suppressAutoHyphens/>
        <w:spacing w:line="240" w:lineRule="auto"/>
        <w:rPr>
          <w:lang w:val="da-DK"/>
        </w:rPr>
      </w:pPr>
    </w:p>
    <w:p w:rsidR="00F614C8" w:rsidRPr="00FD536E" w:rsidRDefault="00F614C8" w:rsidP="00F614C8">
      <w:pPr>
        <w:tabs>
          <w:tab w:val="clear" w:pos="567"/>
        </w:tabs>
        <w:suppressAutoHyphens/>
        <w:spacing w:line="240" w:lineRule="auto"/>
        <w:rPr>
          <w:u w:val="single"/>
          <w:lang w:val="da-DK"/>
        </w:rPr>
      </w:pPr>
      <w:r w:rsidRPr="00FD536E">
        <w:rPr>
          <w:u w:val="single"/>
          <w:lang w:val="da-DK"/>
        </w:rPr>
        <w:t>Tal med din læge, hvis du tager:</w:t>
      </w:r>
    </w:p>
    <w:p w:rsidR="00F614C8" w:rsidRPr="002E1710" w:rsidRDefault="00F614C8" w:rsidP="00F614C8">
      <w:pPr>
        <w:numPr>
          <w:ilvl w:val="0"/>
          <w:numId w:val="51"/>
        </w:numPr>
        <w:tabs>
          <w:tab w:val="clear" w:pos="567"/>
        </w:tabs>
        <w:suppressAutoHyphens/>
        <w:spacing w:line="240" w:lineRule="auto"/>
        <w:rPr>
          <w:lang w:val="da-DK"/>
        </w:rPr>
      </w:pPr>
      <w:r w:rsidRPr="002E1710">
        <w:rPr>
          <w:lang w:val="da-DK"/>
        </w:rPr>
        <w:t>medicin mod psykoser (antipsykotika)</w:t>
      </w:r>
    </w:p>
    <w:p w:rsidR="00F614C8" w:rsidRPr="002E1710" w:rsidRDefault="00F614C8" w:rsidP="00F614C8">
      <w:pPr>
        <w:numPr>
          <w:ilvl w:val="0"/>
          <w:numId w:val="51"/>
        </w:numPr>
        <w:tabs>
          <w:tab w:val="clear" w:pos="567"/>
        </w:tabs>
        <w:suppressAutoHyphens/>
        <w:spacing w:line="240" w:lineRule="auto"/>
        <w:rPr>
          <w:lang w:val="da-DK"/>
        </w:rPr>
      </w:pPr>
      <w:r w:rsidRPr="002E1710">
        <w:rPr>
          <w:lang w:val="da-DK"/>
        </w:rPr>
        <w:t>medicin, der kan bevirke, at du får lavt blodtryk, når du rejser dig fra en stol eller seng. Du skal være opmærksom på, at Stalevo kan forværre denne virkning.</w:t>
      </w:r>
    </w:p>
    <w:p w:rsidR="00F614C8" w:rsidRPr="002E1710" w:rsidRDefault="00F614C8" w:rsidP="00F614C8">
      <w:pPr>
        <w:tabs>
          <w:tab w:val="clear" w:pos="567"/>
        </w:tabs>
        <w:suppressAutoHyphens/>
        <w:spacing w:line="240" w:lineRule="auto"/>
        <w:rPr>
          <w:lang w:val="da-DK"/>
        </w:rPr>
      </w:pPr>
    </w:p>
    <w:p w:rsidR="00F614C8" w:rsidRDefault="00F614C8" w:rsidP="00F614C8">
      <w:pPr>
        <w:tabs>
          <w:tab w:val="clear" w:pos="567"/>
        </w:tabs>
        <w:suppressAutoHyphens/>
        <w:spacing w:line="240" w:lineRule="auto"/>
        <w:rPr>
          <w:u w:val="single"/>
          <w:lang w:val="da-DK"/>
        </w:rPr>
      </w:pPr>
      <w:r w:rsidRPr="00FD536E">
        <w:rPr>
          <w:u w:val="single"/>
          <w:lang w:val="da-DK"/>
        </w:rPr>
        <w:t>Tal med din læge, hvis du under behandling med Stalevo:</w:t>
      </w:r>
    </w:p>
    <w:p w:rsidR="00F614C8" w:rsidRPr="00727B88" w:rsidRDefault="00F614C8" w:rsidP="00F614C8">
      <w:pPr>
        <w:numPr>
          <w:ilvl w:val="0"/>
          <w:numId w:val="52"/>
        </w:numPr>
        <w:tabs>
          <w:tab w:val="clear" w:pos="567"/>
        </w:tabs>
        <w:suppressAutoHyphens/>
        <w:spacing w:line="240" w:lineRule="auto"/>
        <w:rPr>
          <w:lang w:val="da-DK"/>
        </w:rPr>
      </w:pPr>
      <w:r w:rsidRPr="002E1710">
        <w:rPr>
          <w:lang w:val="da-DK"/>
        </w:rPr>
        <w:t xml:space="preserve">bemærker at dine muskler bliver </w:t>
      </w:r>
      <w:r w:rsidR="00F85391">
        <w:rPr>
          <w:lang w:val="da-DK"/>
        </w:rPr>
        <w:t xml:space="preserve">meget </w:t>
      </w:r>
      <w:r w:rsidRPr="002E1710">
        <w:rPr>
          <w:lang w:val="da-DK"/>
        </w:rPr>
        <w:t xml:space="preserve">stive eller rykker kraftigt, eller hvis du begynder at ryste, bliver ophidset, forvirret, får feber, høj puls eller store forandringer i blodtrykket. Hvis det er tilfældet, skal du </w:t>
      </w:r>
      <w:r w:rsidRPr="002E1710">
        <w:rPr>
          <w:b/>
          <w:lang w:val="da-DK"/>
        </w:rPr>
        <w:t>kontakte din læge øjeblikkeligt</w:t>
      </w:r>
    </w:p>
    <w:p w:rsidR="00F614C8" w:rsidRPr="002E1710" w:rsidRDefault="00F614C8" w:rsidP="00F614C8">
      <w:pPr>
        <w:pStyle w:val="BodyTextIndent"/>
        <w:numPr>
          <w:ilvl w:val="0"/>
          <w:numId w:val="52"/>
        </w:numPr>
        <w:tabs>
          <w:tab w:val="clear" w:pos="567"/>
        </w:tabs>
        <w:spacing w:line="240" w:lineRule="auto"/>
        <w:rPr>
          <w:lang w:val="da-DK"/>
        </w:rPr>
      </w:pPr>
      <w:r w:rsidRPr="002E1710">
        <w:rPr>
          <w:lang w:val="da-DK"/>
        </w:rPr>
        <w:t>føler dig deprimeret, har selvmordstanker eller oplever andre unormale forandringer i din adfærd</w:t>
      </w:r>
    </w:p>
    <w:p w:rsidR="00F614C8" w:rsidRPr="002E1710" w:rsidRDefault="00F614C8" w:rsidP="00F614C8">
      <w:pPr>
        <w:pStyle w:val="BodyTextIndent"/>
        <w:numPr>
          <w:ilvl w:val="0"/>
          <w:numId w:val="52"/>
        </w:numPr>
        <w:tabs>
          <w:tab w:val="clear" w:pos="567"/>
        </w:tabs>
        <w:spacing w:line="240" w:lineRule="auto"/>
        <w:rPr>
          <w:lang w:val="da-DK"/>
        </w:rPr>
      </w:pPr>
      <w:r w:rsidRPr="002E1710">
        <w:rPr>
          <w:lang w:val="da-DK"/>
        </w:rPr>
        <w:t>pludselig falder i søvn, eller hvis du føler dig meget søvnig. Hvis det sker, må du ikke køre bil eller betjene maskiner (se under afsnittet ”Trafik- og arbejdssikkerhed”)</w:t>
      </w:r>
    </w:p>
    <w:p w:rsidR="00F614C8" w:rsidRPr="002E1710" w:rsidRDefault="00F614C8" w:rsidP="00F614C8">
      <w:pPr>
        <w:numPr>
          <w:ilvl w:val="0"/>
          <w:numId w:val="52"/>
        </w:numPr>
        <w:tabs>
          <w:tab w:val="clear" w:pos="567"/>
        </w:tabs>
        <w:suppressAutoHyphens/>
        <w:spacing w:line="240" w:lineRule="auto"/>
        <w:rPr>
          <w:lang w:val="da-DK"/>
        </w:rPr>
      </w:pPr>
      <w:r w:rsidRPr="002E1710">
        <w:rPr>
          <w:lang w:val="da-DK"/>
        </w:rPr>
        <w:t>bemærker ukontrollerbare bevægelser, eller disse forværres, efter du begyndte at bruge Stalevo. Hvis dette er tilfældet, bør du kontakte din læge, fordi der kan være behov for at justere dosis af din medicin mod Parkinsons sygdom</w:t>
      </w:r>
    </w:p>
    <w:p w:rsidR="00F614C8" w:rsidRPr="002E1710" w:rsidRDefault="00F614C8" w:rsidP="00F614C8">
      <w:pPr>
        <w:numPr>
          <w:ilvl w:val="0"/>
          <w:numId w:val="52"/>
        </w:numPr>
        <w:tabs>
          <w:tab w:val="clear" w:pos="567"/>
        </w:tabs>
        <w:suppressAutoHyphens/>
        <w:spacing w:line="240" w:lineRule="auto"/>
        <w:rPr>
          <w:lang w:val="da-DK"/>
        </w:rPr>
      </w:pPr>
      <w:r w:rsidRPr="002E1710">
        <w:rPr>
          <w:lang w:val="da-DK"/>
        </w:rPr>
        <w:t>får diarré</w:t>
      </w:r>
      <w:r>
        <w:rPr>
          <w:lang w:val="da-DK"/>
        </w:rPr>
        <w:t>:</w:t>
      </w:r>
      <w:r w:rsidRPr="002E1710">
        <w:rPr>
          <w:lang w:val="da-DK"/>
        </w:rPr>
        <w:t xml:space="preserve"> </w:t>
      </w:r>
      <w:r>
        <w:rPr>
          <w:lang w:val="da-DK"/>
        </w:rPr>
        <w:t>D</w:t>
      </w:r>
      <w:r w:rsidRPr="002E1710">
        <w:rPr>
          <w:lang w:val="da-DK"/>
        </w:rPr>
        <w:t xml:space="preserve">u anbefales at kontrollere din vægt for at undgå </w:t>
      </w:r>
      <w:r>
        <w:rPr>
          <w:lang w:val="da-DK"/>
        </w:rPr>
        <w:t xml:space="preserve">muligt </w:t>
      </w:r>
      <w:r w:rsidRPr="002E1710">
        <w:rPr>
          <w:lang w:val="da-DK"/>
        </w:rPr>
        <w:t>overdrevent vægttab</w:t>
      </w:r>
    </w:p>
    <w:p w:rsidR="00F614C8" w:rsidRPr="002E1710" w:rsidRDefault="00F614C8" w:rsidP="00F614C8">
      <w:pPr>
        <w:numPr>
          <w:ilvl w:val="0"/>
          <w:numId w:val="52"/>
        </w:numPr>
        <w:tabs>
          <w:tab w:val="clear" w:pos="567"/>
        </w:tabs>
        <w:suppressAutoHyphens/>
        <w:spacing w:line="240" w:lineRule="auto"/>
        <w:rPr>
          <w:lang w:val="da-DK"/>
        </w:rPr>
      </w:pPr>
      <w:r w:rsidRPr="002E1710">
        <w:rPr>
          <w:lang w:val="da-DK"/>
        </w:rPr>
        <w:t>oplever stigende grad af appetitmangel (anoreksi), almen svækkelse (kraftesløs, udmattet) og vægttab inden for en relativt kort periode. I så fald bør det overvejes at foretage en generel medicinsk undersøgelse, som bør omfatte leverfunktionen</w:t>
      </w:r>
    </w:p>
    <w:p w:rsidR="00F614C8" w:rsidRPr="002E1710" w:rsidRDefault="00F614C8" w:rsidP="00F614C8">
      <w:pPr>
        <w:numPr>
          <w:ilvl w:val="0"/>
          <w:numId w:val="52"/>
        </w:numPr>
        <w:tabs>
          <w:tab w:val="clear" w:pos="567"/>
        </w:tabs>
        <w:suppressAutoHyphens/>
        <w:spacing w:line="240" w:lineRule="auto"/>
        <w:rPr>
          <w:lang w:val="da-DK"/>
        </w:rPr>
      </w:pPr>
      <w:r w:rsidRPr="002E1710">
        <w:rPr>
          <w:lang w:val="da-DK"/>
        </w:rPr>
        <w:t>føler behov for at holde op med at bruge Stalevo, se afsnittet ”Hvis du holder op med at tage Stalevo”.</w:t>
      </w:r>
    </w:p>
    <w:p w:rsidR="00220DF5" w:rsidRDefault="00220DF5" w:rsidP="00220DF5">
      <w:pPr>
        <w:suppressAutoHyphens/>
        <w:rPr>
          <w:lang w:val="da-DK"/>
        </w:rPr>
      </w:pPr>
    </w:p>
    <w:p w:rsidR="005F4C39" w:rsidRDefault="005F4C39" w:rsidP="00220DF5">
      <w:pPr>
        <w:suppressAutoHyphens/>
        <w:rPr>
          <w:lang w:val="da-DK"/>
        </w:rPr>
      </w:pPr>
      <w:r w:rsidRPr="005F4C39">
        <w:rPr>
          <w:lang w:val="da-DK"/>
        </w:rPr>
        <w:t>Fortæl det til lægen, hvis du eller din familie/plejer bemærker, at du er ved at udvikle misbrugslignende symptomer, der kan medføre trang til større doser Stalevo og andre lægemidler, der anvendes til behandling af Parkinsons sygdom.</w:t>
      </w:r>
    </w:p>
    <w:p w:rsidR="005F4C39" w:rsidRDefault="005F4C39" w:rsidP="00220DF5">
      <w:pPr>
        <w:suppressAutoHyphens/>
        <w:rPr>
          <w:lang w:val="da-DK"/>
        </w:rPr>
      </w:pPr>
    </w:p>
    <w:p w:rsidR="00220DF5" w:rsidRPr="004F14D3" w:rsidRDefault="00220DF5" w:rsidP="00220DF5">
      <w:pPr>
        <w:suppressAutoHyphens/>
        <w:rPr>
          <w:lang w:val="da-DK"/>
        </w:rPr>
      </w:pPr>
      <w:r w:rsidRPr="004F14D3">
        <w:rPr>
          <w:lang w:val="da-DK"/>
        </w:rPr>
        <w:t>Fortæl din læge, hvis du eller din familie/omsorgsperson bemærker, at du udvikler en voldsom og ikke kontrollerbar trang og adfærd, der er usædvanlig for dig</w:t>
      </w:r>
      <w:r w:rsidR="00D76B27">
        <w:rPr>
          <w:lang w:val="da-DK"/>
        </w:rPr>
        <w:t>,</w:t>
      </w:r>
      <w:r w:rsidRPr="004F14D3">
        <w:rPr>
          <w:lang w:val="da-DK"/>
        </w:rPr>
        <w:t xml:space="preserve"> eller hvis du ikke kan modstå lysten eller fristelsen til at udøve visse aktiviteter, der kan skade dig selv eller andre. Disse adfærdssmønstre kaldes impulskontrolforstyrrelser og kan omfatte vanedannende spilletrang, overspisning eller sygelig købelyst, en unormal høj sexlyst eller </w:t>
      </w:r>
      <w:r w:rsidR="00D76B27" w:rsidRPr="00D76B27">
        <w:rPr>
          <w:lang w:val="da-DK"/>
        </w:rPr>
        <w:t>sex-interesse</w:t>
      </w:r>
      <w:r w:rsidRPr="004F14D3">
        <w:rPr>
          <w:lang w:val="da-DK"/>
        </w:rPr>
        <w:t xml:space="preserve">med øget seksuel tankegang eller </w:t>
      </w:r>
      <w:r w:rsidR="00D76B27">
        <w:rPr>
          <w:lang w:val="da-DK"/>
        </w:rPr>
        <w:t xml:space="preserve">seksuelle </w:t>
      </w:r>
      <w:r w:rsidRPr="004F14D3">
        <w:rPr>
          <w:lang w:val="da-DK"/>
        </w:rPr>
        <w:t xml:space="preserve">følelser. </w:t>
      </w:r>
      <w:r w:rsidRPr="004F14D3">
        <w:rPr>
          <w:u w:val="single"/>
          <w:lang w:val="da-DK"/>
        </w:rPr>
        <w:t>Din læge bliver måske nødt til at revurdere din behandling.</w:t>
      </w:r>
    </w:p>
    <w:p w:rsidR="00F614C8" w:rsidRPr="002E1710" w:rsidRDefault="00F614C8" w:rsidP="00F614C8">
      <w:pPr>
        <w:suppressAutoHyphens/>
        <w:spacing w:line="240" w:lineRule="auto"/>
        <w:ind w:left="567" w:hanging="567"/>
        <w:rPr>
          <w:b/>
          <w:lang w:val="da-DK"/>
        </w:rPr>
      </w:pPr>
    </w:p>
    <w:p w:rsidR="00F614C8" w:rsidRPr="002E1710" w:rsidRDefault="00F614C8" w:rsidP="00F614C8">
      <w:pPr>
        <w:suppressAutoHyphens/>
        <w:spacing w:line="240" w:lineRule="auto"/>
        <w:ind w:left="567" w:hanging="567"/>
        <w:rPr>
          <w:lang w:val="da-DK"/>
        </w:rPr>
      </w:pPr>
      <w:r w:rsidRPr="002E1710">
        <w:rPr>
          <w:lang w:val="da-DK"/>
        </w:rPr>
        <w:t>Din læge vil måske regelmæssigt tage blodprøver, hvis du får behandling med Stalevo i længere tid.</w:t>
      </w:r>
    </w:p>
    <w:p w:rsidR="00F614C8" w:rsidRPr="002E1710" w:rsidRDefault="00F614C8" w:rsidP="00F614C8">
      <w:pPr>
        <w:suppressAutoHyphens/>
        <w:spacing w:line="240" w:lineRule="auto"/>
        <w:ind w:left="567" w:hanging="567"/>
        <w:rPr>
          <w:lang w:val="da-DK"/>
        </w:rPr>
      </w:pPr>
    </w:p>
    <w:p w:rsidR="00F614C8" w:rsidRPr="002E1710" w:rsidRDefault="00F614C8" w:rsidP="00F614C8">
      <w:pPr>
        <w:suppressAutoHyphens/>
        <w:spacing w:line="240" w:lineRule="auto"/>
        <w:ind w:left="567" w:hanging="567"/>
        <w:rPr>
          <w:lang w:val="da-DK"/>
        </w:rPr>
      </w:pPr>
      <w:r w:rsidRPr="002E1710">
        <w:rPr>
          <w:lang w:val="da-DK"/>
        </w:rPr>
        <w:t>Hvis du skal opereres, skal du fortælle lægen, at du bruger Stalevo.</w:t>
      </w:r>
    </w:p>
    <w:p w:rsidR="00F614C8" w:rsidRPr="002E1710" w:rsidRDefault="00F614C8" w:rsidP="00F614C8">
      <w:pPr>
        <w:suppressAutoHyphens/>
        <w:spacing w:line="240" w:lineRule="auto"/>
        <w:ind w:left="567" w:hanging="567"/>
        <w:rPr>
          <w:lang w:val="da-DK"/>
        </w:rPr>
      </w:pPr>
    </w:p>
    <w:p w:rsidR="00F614C8" w:rsidRPr="002E1710" w:rsidRDefault="00F614C8" w:rsidP="00F614C8">
      <w:pPr>
        <w:tabs>
          <w:tab w:val="clear" w:pos="567"/>
          <w:tab w:val="left" w:pos="0"/>
        </w:tabs>
        <w:suppressAutoHyphens/>
        <w:spacing w:line="240" w:lineRule="auto"/>
        <w:rPr>
          <w:lang w:val="da-DK"/>
        </w:rPr>
      </w:pPr>
      <w:r w:rsidRPr="002E1710">
        <w:rPr>
          <w:lang w:val="da-DK"/>
        </w:rPr>
        <w:t>Stalevo er ikke egnet til behandling af symptomer i nervebanerne (f.eks. ufrivillige bevægelser, rysten, muskelstivhed og muskeltrækninger</w:t>
      </w:r>
      <w:r>
        <w:rPr>
          <w:lang w:val="da-DK"/>
        </w:rPr>
        <w:t xml:space="preserve">), </w:t>
      </w:r>
      <w:r w:rsidRPr="002E1710">
        <w:rPr>
          <w:lang w:val="da-DK"/>
        </w:rPr>
        <w:t xml:space="preserve">der </w:t>
      </w:r>
      <w:r>
        <w:rPr>
          <w:lang w:val="da-DK"/>
        </w:rPr>
        <w:t>er forårsaget af andre typer medicin</w:t>
      </w:r>
      <w:r w:rsidRPr="002E1710">
        <w:rPr>
          <w:lang w:val="da-DK"/>
        </w:rPr>
        <w:t>.</w:t>
      </w:r>
    </w:p>
    <w:p w:rsidR="00F614C8" w:rsidRDefault="00F614C8" w:rsidP="00F614C8">
      <w:pPr>
        <w:tabs>
          <w:tab w:val="clear" w:pos="567"/>
          <w:tab w:val="left" w:pos="0"/>
        </w:tabs>
        <w:suppressAutoHyphens/>
        <w:spacing w:line="240" w:lineRule="auto"/>
        <w:rPr>
          <w:lang w:val="da-DK"/>
        </w:rPr>
      </w:pPr>
    </w:p>
    <w:p w:rsidR="00F614C8" w:rsidRDefault="00F614C8" w:rsidP="00F614C8">
      <w:pPr>
        <w:tabs>
          <w:tab w:val="clear" w:pos="567"/>
          <w:tab w:val="left" w:pos="0"/>
        </w:tabs>
        <w:suppressAutoHyphens/>
        <w:spacing w:line="240" w:lineRule="auto"/>
        <w:rPr>
          <w:b/>
          <w:lang w:val="da-DK"/>
        </w:rPr>
      </w:pPr>
      <w:r w:rsidRPr="004F14D3">
        <w:rPr>
          <w:b/>
          <w:lang w:val="da-DK"/>
        </w:rPr>
        <w:t>Børn</w:t>
      </w:r>
      <w:r w:rsidR="00220DF5" w:rsidRPr="004F14D3">
        <w:rPr>
          <w:b/>
          <w:lang w:val="da-DK"/>
        </w:rPr>
        <w:t xml:space="preserve"> og </w:t>
      </w:r>
      <w:r w:rsidR="001A7946">
        <w:rPr>
          <w:b/>
          <w:lang w:val="da-DK"/>
        </w:rPr>
        <w:t>unge</w:t>
      </w:r>
    </w:p>
    <w:p w:rsidR="003C478B" w:rsidRPr="004F14D3" w:rsidRDefault="003C478B" w:rsidP="00F614C8">
      <w:pPr>
        <w:tabs>
          <w:tab w:val="clear" w:pos="567"/>
          <w:tab w:val="left" w:pos="0"/>
        </w:tabs>
        <w:suppressAutoHyphens/>
        <w:spacing w:line="240" w:lineRule="auto"/>
        <w:rPr>
          <w:b/>
          <w:lang w:val="da-DK"/>
        </w:rPr>
      </w:pPr>
    </w:p>
    <w:p w:rsidR="00F614C8" w:rsidRPr="002E1710" w:rsidRDefault="00F614C8" w:rsidP="00F614C8">
      <w:pPr>
        <w:tabs>
          <w:tab w:val="clear" w:pos="567"/>
          <w:tab w:val="left" w:pos="0"/>
        </w:tabs>
        <w:suppressAutoHyphens/>
        <w:spacing w:line="240" w:lineRule="auto"/>
        <w:rPr>
          <w:lang w:val="da-DK"/>
        </w:rPr>
      </w:pPr>
      <w:r w:rsidRPr="002E1710">
        <w:rPr>
          <w:lang w:val="da-DK"/>
        </w:rPr>
        <w:t>Der er kun begrænset erfaring med Stalevo til patienter under 18 år. Derfor frarådes det at anvende Stalevo til børn</w:t>
      </w:r>
      <w:r w:rsidR="004408CB">
        <w:rPr>
          <w:lang w:val="da-DK"/>
        </w:rPr>
        <w:t xml:space="preserve"> </w:t>
      </w:r>
      <w:r w:rsidR="00656159">
        <w:rPr>
          <w:lang w:val="da-DK"/>
        </w:rPr>
        <w:t>eller</w:t>
      </w:r>
      <w:r w:rsidR="004408CB">
        <w:rPr>
          <w:lang w:val="da-DK"/>
        </w:rPr>
        <w:t xml:space="preserve"> unge</w:t>
      </w:r>
      <w:r w:rsidRPr="002E1710">
        <w:rPr>
          <w:lang w:val="da-DK"/>
        </w:rPr>
        <w:t>.</w:t>
      </w:r>
    </w:p>
    <w:p w:rsidR="00F614C8" w:rsidRPr="002E1710" w:rsidRDefault="00F614C8" w:rsidP="00F614C8">
      <w:pPr>
        <w:spacing w:line="240" w:lineRule="auto"/>
        <w:rPr>
          <w:b/>
          <w:lang w:val="da-DK"/>
        </w:rPr>
      </w:pPr>
    </w:p>
    <w:p w:rsidR="00F614C8" w:rsidRPr="002E1710" w:rsidRDefault="00F614C8" w:rsidP="00F614C8">
      <w:pPr>
        <w:suppressAutoHyphens/>
        <w:spacing w:line="240" w:lineRule="auto"/>
        <w:rPr>
          <w:lang w:val="da-DK"/>
        </w:rPr>
      </w:pPr>
      <w:r w:rsidRPr="002E1710">
        <w:rPr>
          <w:b/>
          <w:lang w:val="da-DK"/>
        </w:rPr>
        <w:t>Brug af anden medicin</w:t>
      </w:r>
      <w:r w:rsidR="00220DF5">
        <w:rPr>
          <w:b/>
          <w:lang w:val="da-DK"/>
        </w:rPr>
        <w:t xml:space="preserve"> sammen med Stalevo</w:t>
      </w:r>
    </w:p>
    <w:p w:rsidR="00F614C8" w:rsidRPr="002E1710" w:rsidRDefault="00F614C8" w:rsidP="00F614C8">
      <w:pPr>
        <w:suppressAutoHyphens/>
        <w:spacing w:line="240" w:lineRule="auto"/>
        <w:rPr>
          <w:lang w:val="da-DK"/>
        </w:rPr>
      </w:pPr>
    </w:p>
    <w:p w:rsidR="00F614C8" w:rsidRPr="002E1710" w:rsidRDefault="00F614C8" w:rsidP="00F614C8">
      <w:pPr>
        <w:suppressAutoHyphens/>
        <w:spacing w:line="240" w:lineRule="auto"/>
        <w:rPr>
          <w:lang w:val="da-DK"/>
        </w:rPr>
      </w:pPr>
      <w:r w:rsidRPr="002E1710">
        <w:rPr>
          <w:lang w:val="da-DK"/>
        </w:rPr>
        <w:t>Fortæl altid lægen eller apotek</w:t>
      </w:r>
      <w:r w:rsidR="003D1CD4">
        <w:rPr>
          <w:lang w:val="da-DK"/>
        </w:rPr>
        <w:t>spersonal</w:t>
      </w:r>
      <w:r w:rsidRPr="002E1710">
        <w:rPr>
          <w:lang w:val="da-DK"/>
        </w:rPr>
        <w:t xml:space="preserve">et, hvis du bruger anden medicin eller har </w:t>
      </w:r>
      <w:r w:rsidR="00220DF5">
        <w:rPr>
          <w:lang w:val="da-DK"/>
        </w:rPr>
        <w:t>gjort</w:t>
      </w:r>
      <w:r w:rsidR="00220DF5" w:rsidRPr="002E1710">
        <w:rPr>
          <w:lang w:val="da-DK"/>
        </w:rPr>
        <w:t xml:space="preserve"> </w:t>
      </w:r>
      <w:r w:rsidRPr="002E1710">
        <w:rPr>
          <w:lang w:val="da-DK"/>
        </w:rPr>
        <w:t>det for nylig.</w:t>
      </w:r>
    </w:p>
    <w:p w:rsidR="00F614C8" w:rsidRDefault="00F614C8" w:rsidP="00F614C8">
      <w:pPr>
        <w:suppressAutoHyphens/>
        <w:spacing w:line="240" w:lineRule="auto"/>
        <w:rPr>
          <w:lang w:val="da-DK"/>
        </w:rPr>
      </w:pPr>
    </w:p>
    <w:p w:rsidR="00F614C8" w:rsidRPr="002E1710" w:rsidRDefault="00F614C8" w:rsidP="00F614C8">
      <w:pPr>
        <w:tabs>
          <w:tab w:val="clear" w:pos="567"/>
        </w:tabs>
        <w:suppressAutoHyphens/>
        <w:spacing w:line="240" w:lineRule="auto"/>
        <w:rPr>
          <w:lang w:val="da-DK"/>
        </w:rPr>
      </w:pPr>
      <w:r>
        <w:rPr>
          <w:lang w:val="da-DK"/>
        </w:rPr>
        <w:t>Tag ikke Stalevo, hvis du tager visse</w:t>
      </w:r>
      <w:r w:rsidRPr="002E1710">
        <w:rPr>
          <w:lang w:val="da-DK"/>
        </w:rPr>
        <w:t xml:space="preserve"> lægemidler mod depression (</w:t>
      </w:r>
      <w:r>
        <w:rPr>
          <w:lang w:val="da-DK"/>
        </w:rPr>
        <w:t xml:space="preserve">kombinationer af </w:t>
      </w:r>
      <w:r w:rsidRPr="002E1710">
        <w:rPr>
          <w:lang w:val="da-DK"/>
        </w:rPr>
        <w:t xml:space="preserve">selektive MAO-A og MAO-B-hæmmere </w:t>
      </w:r>
      <w:r>
        <w:rPr>
          <w:lang w:val="da-DK"/>
        </w:rPr>
        <w:t>eller</w:t>
      </w:r>
      <w:r w:rsidRPr="002E1710">
        <w:rPr>
          <w:lang w:val="da-DK"/>
        </w:rPr>
        <w:t xml:space="preserve"> ikke-selektive MAO-hæmmere)</w:t>
      </w:r>
      <w:r>
        <w:rPr>
          <w:lang w:val="da-DK"/>
        </w:rPr>
        <w:t>.</w:t>
      </w:r>
    </w:p>
    <w:p w:rsidR="00F614C8" w:rsidRPr="002E1710" w:rsidRDefault="00F614C8" w:rsidP="00F614C8">
      <w:pPr>
        <w:suppressAutoHyphens/>
        <w:spacing w:line="240" w:lineRule="auto"/>
        <w:rPr>
          <w:lang w:val="da-DK"/>
        </w:rPr>
      </w:pPr>
    </w:p>
    <w:p w:rsidR="00F614C8" w:rsidRDefault="00F614C8" w:rsidP="00F614C8">
      <w:pPr>
        <w:suppressAutoHyphens/>
        <w:spacing w:line="240" w:lineRule="auto"/>
        <w:rPr>
          <w:lang w:val="da-DK"/>
        </w:rPr>
      </w:pPr>
      <w:r w:rsidRPr="002E1710">
        <w:rPr>
          <w:lang w:val="da-DK"/>
        </w:rPr>
        <w:t xml:space="preserve">Stalevo kan øge virkningen og bivirkningerne af visse lægemidler. Disse </w:t>
      </w:r>
      <w:r>
        <w:rPr>
          <w:lang w:val="da-DK"/>
        </w:rPr>
        <w:t>er:</w:t>
      </w:r>
    </w:p>
    <w:p w:rsidR="00F614C8" w:rsidRDefault="00F614C8" w:rsidP="00F614C8">
      <w:pPr>
        <w:numPr>
          <w:ilvl w:val="0"/>
          <w:numId w:val="52"/>
        </w:numPr>
        <w:suppressAutoHyphens/>
        <w:spacing w:line="240" w:lineRule="auto"/>
        <w:rPr>
          <w:lang w:val="da-DK"/>
        </w:rPr>
      </w:pPr>
      <w:r w:rsidRPr="002E1710">
        <w:rPr>
          <w:lang w:val="da-DK"/>
        </w:rPr>
        <w:t>medicin, der bruges til behandling af depressioner, f.eks. moclobemid, amitriptylin</w:t>
      </w:r>
      <w:r>
        <w:rPr>
          <w:lang w:val="da-DK"/>
        </w:rPr>
        <w:t>,</w:t>
      </w:r>
      <w:r w:rsidRPr="003E6967">
        <w:rPr>
          <w:lang w:val="da-DK"/>
        </w:rPr>
        <w:t xml:space="preserve"> </w:t>
      </w:r>
      <w:r>
        <w:rPr>
          <w:lang w:val="da-DK"/>
        </w:rPr>
        <w:t>desipramin, maprotilin,</w:t>
      </w:r>
      <w:r w:rsidRPr="002E1710">
        <w:rPr>
          <w:lang w:val="da-DK"/>
        </w:rPr>
        <w:t xml:space="preserve"> venlafaxin og paroxetin</w:t>
      </w:r>
    </w:p>
    <w:p w:rsidR="00F614C8" w:rsidRDefault="00F614C8" w:rsidP="00F614C8">
      <w:pPr>
        <w:numPr>
          <w:ilvl w:val="0"/>
          <w:numId w:val="52"/>
        </w:numPr>
        <w:suppressAutoHyphens/>
        <w:spacing w:line="240" w:lineRule="auto"/>
        <w:rPr>
          <w:lang w:val="da-DK"/>
        </w:rPr>
      </w:pPr>
      <w:r w:rsidRPr="002E1710">
        <w:rPr>
          <w:lang w:val="da-DK"/>
        </w:rPr>
        <w:t xml:space="preserve">rimiterol </w:t>
      </w:r>
      <w:r>
        <w:rPr>
          <w:lang w:val="da-DK"/>
        </w:rPr>
        <w:t xml:space="preserve">og </w:t>
      </w:r>
      <w:r w:rsidRPr="002E1710">
        <w:rPr>
          <w:lang w:val="da-DK"/>
        </w:rPr>
        <w:t xml:space="preserve">isoprenalin, </w:t>
      </w:r>
      <w:r>
        <w:rPr>
          <w:lang w:val="da-DK"/>
        </w:rPr>
        <w:t>som bruges til behandling af sygdomme i luftvejene</w:t>
      </w:r>
    </w:p>
    <w:p w:rsidR="00F614C8" w:rsidRDefault="00F614C8" w:rsidP="00F614C8">
      <w:pPr>
        <w:numPr>
          <w:ilvl w:val="0"/>
          <w:numId w:val="52"/>
        </w:numPr>
        <w:suppressAutoHyphens/>
        <w:spacing w:line="240" w:lineRule="auto"/>
        <w:rPr>
          <w:lang w:val="da-DK"/>
        </w:rPr>
      </w:pPr>
      <w:r w:rsidRPr="002E1710">
        <w:rPr>
          <w:lang w:val="da-DK"/>
        </w:rPr>
        <w:t xml:space="preserve">adrenalin, </w:t>
      </w:r>
      <w:r>
        <w:rPr>
          <w:lang w:val="da-DK"/>
        </w:rPr>
        <w:t>som bruges mod alvorlige allergiske reaktioner</w:t>
      </w:r>
    </w:p>
    <w:p w:rsidR="00F614C8" w:rsidRDefault="00F614C8" w:rsidP="00F614C8">
      <w:pPr>
        <w:numPr>
          <w:ilvl w:val="0"/>
          <w:numId w:val="52"/>
        </w:numPr>
        <w:suppressAutoHyphens/>
        <w:spacing w:line="240" w:lineRule="auto"/>
        <w:rPr>
          <w:lang w:val="da-DK"/>
        </w:rPr>
      </w:pPr>
      <w:r w:rsidRPr="002E1710">
        <w:rPr>
          <w:lang w:val="da-DK"/>
        </w:rPr>
        <w:t xml:space="preserve">noradrenalin, dopamin </w:t>
      </w:r>
      <w:r>
        <w:rPr>
          <w:lang w:val="da-DK"/>
        </w:rPr>
        <w:t xml:space="preserve">og </w:t>
      </w:r>
      <w:r w:rsidRPr="002E1710">
        <w:rPr>
          <w:lang w:val="da-DK"/>
        </w:rPr>
        <w:t xml:space="preserve">dobutamin, </w:t>
      </w:r>
      <w:r>
        <w:rPr>
          <w:lang w:val="da-DK"/>
        </w:rPr>
        <w:t>som bruges til behandling af hjertesygdomme og lavt blodtryk</w:t>
      </w:r>
    </w:p>
    <w:p w:rsidR="00F614C8" w:rsidRDefault="00F614C8" w:rsidP="00F614C8">
      <w:pPr>
        <w:numPr>
          <w:ilvl w:val="0"/>
          <w:numId w:val="52"/>
        </w:numPr>
        <w:suppressAutoHyphens/>
        <w:spacing w:line="240" w:lineRule="auto"/>
        <w:rPr>
          <w:lang w:val="da-DK"/>
        </w:rPr>
      </w:pPr>
      <w:r w:rsidRPr="002E1710">
        <w:rPr>
          <w:lang w:val="da-DK"/>
        </w:rPr>
        <w:t>alfamethyldopa</w:t>
      </w:r>
      <w:r>
        <w:rPr>
          <w:lang w:val="da-DK"/>
        </w:rPr>
        <w:t>, som bruges til behandling af forhøjet blodtryk</w:t>
      </w:r>
    </w:p>
    <w:p w:rsidR="00F614C8" w:rsidRPr="002E1710" w:rsidRDefault="00F614C8" w:rsidP="00F614C8">
      <w:pPr>
        <w:numPr>
          <w:ilvl w:val="0"/>
          <w:numId w:val="52"/>
        </w:numPr>
        <w:suppressAutoHyphens/>
        <w:spacing w:line="240" w:lineRule="auto"/>
        <w:rPr>
          <w:lang w:val="da-DK"/>
        </w:rPr>
      </w:pPr>
      <w:r w:rsidRPr="002E1710">
        <w:rPr>
          <w:lang w:val="da-DK"/>
        </w:rPr>
        <w:t>apomor</w:t>
      </w:r>
      <w:r w:rsidR="008E7E10">
        <w:rPr>
          <w:lang w:val="da-DK"/>
        </w:rPr>
        <w:t>ph</w:t>
      </w:r>
      <w:r w:rsidRPr="002E1710">
        <w:rPr>
          <w:lang w:val="da-DK"/>
        </w:rPr>
        <w:t>in</w:t>
      </w:r>
      <w:r>
        <w:rPr>
          <w:lang w:val="da-DK"/>
        </w:rPr>
        <w:t>, som bruges til behandling af Parkinsons sygdom.</w:t>
      </w:r>
    </w:p>
    <w:p w:rsidR="00F614C8" w:rsidRPr="002E1710" w:rsidRDefault="00F614C8" w:rsidP="00F614C8">
      <w:pPr>
        <w:suppressAutoHyphens/>
        <w:spacing w:line="240" w:lineRule="auto"/>
        <w:rPr>
          <w:lang w:val="da-DK"/>
        </w:rPr>
      </w:pPr>
    </w:p>
    <w:p w:rsidR="00F614C8" w:rsidRPr="002E1710" w:rsidRDefault="00F614C8" w:rsidP="00F614C8">
      <w:pPr>
        <w:suppressAutoHyphens/>
        <w:spacing w:line="240" w:lineRule="auto"/>
        <w:rPr>
          <w:lang w:val="da-DK"/>
        </w:rPr>
      </w:pPr>
      <w:r w:rsidRPr="002E1710">
        <w:rPr>
          <w:lang w:val="da-DK"/>
        </w:rPr>
        <w:t>Virkningen af Stalevo kan svækkes af visse lægemidler. Disse er:</w:t>
      </w:r>
    </w:p>
    <w:p w:rsidR="00F614C8" w:rsidRPr="002E1710" w:rsidRDefault="00F614C8" w:rsidP="00F614C8">
      <w:pPr>
        <w:numPr>
          <w:ilvl w:val="0"/>
          <w:numId w:val="53"/>
        </w:numPr>
        <w:tabs>
          <w:tab w:val="clear" w:pos="567"/>
        </w:tabs>
        <w:suppressAutoHyphens/>
        <w:spacing w:line="240" w:lineRule="auto"/>
        <w:rPr>
          <w:lang w:val="da-DK"/>
        </w:rPr>
      </w:pPr>
      <w:r w:rsidRPr="002E1710">
        <w:rPr>
          <w:lang w:val="da-DK"/>
        </w:rPr>
        <w:t>dopamin-antagonister</w:t>
      </w:r>
      <w:r>
        <w:rPr>
          <w:lang w:val="da-DK"/>
        </w:rPr>
        <w:t>, som bruges</w:t>
      </w:r>
      <w:r w:rsidRPr="002E1710">
        <w:rPr>
          <w:lang w:val="da-DK"/>
        </w:rPr>
        <w:t xml:space="preserve"> til behandling af mentale lidelser</w:t>
      </w:r>
      <w:r>
        <w:rPr>
          <w:lang w:val="da-DK"/>
        </w:rPr>
        <w:t>, kvalme og opkastning</w:t>
      </w:r>
    </w:p>
    <w:p w:rsidR="00F614C8" w:rsidRDefault="00F614C8" w:rsidP="00F614C8">
      <w:pPr>
        <w:numPr>
          <w:ilvl w:val="0"/>
          <w:numId w:val="53"/>
        </w:numPr>
        <w:tabs>
          <w:tab w:val="clear" w:pos="567"/>
        </w:tabs>
        <w:suppressAutoHyphens/>
        <w:spacing w:line="240" w:lineRule="auto"/>
        <w:rPr>
          <w:lang w:val="da-DK"/>
        </w:rPr>
      </w:pPr>
      <w:r w:rsidRPr="002E1710">
        <w:rPr>
          <w:lang w:val="da-DK"/>
        </w:rPr>
        <w:t>phenytoin</w:t>
      </w:r>
      <w:r>
        <w:rPr>
          <w:lang w:val="da-DK"/>
        </w:rPr>
        <w:t xml:space="preserve">, som bruges </w:t>
      </w:r>
      <w:r w:rsidRPr="002E1710">
        <w:rPr>
          <w:lang w:val="da-DK"/>
        </w:rPr>
        <w:t xml:space="preserve">til </w:t>
      </w:r>
      <w:r>
        <w:rPr>
          <w:lang w:val="da-DK"/>
        </w:rPr>
        <w:t xml:space="preserve">at </w:t>
      </w:r>
      <w:r w:rsidRPr="002E1710">
        <w:rPr>
          <w:lang w:val="da-DK"/>
        </w:rPr>
        <w:t>forebygge kramper</w:t>
      </w:r>
    </w:p>
    <w:p w:rsidR="00F614C8" w:rsidRPr="002E1710" w:rsidRDefault="00F614C8" w:rsidP="00F614C8">
      <w:pPr>
        <w:numPr>
          <w:ilvl w:val="0"/>
          <w:numId w:val="53"/>
        </w:numPr>
        <w:tabs>
          <w:tab w:val="clear" w:pos="567"/>
        </w:tabs>
        <w:suppressAutoHyphens/>
        <w:spacing w:line="240" w:lineRule="auto"/>
        <w:rPr>
          <w:lang w:val="da-DK"/>
        </w:rPr>
      </w:pPr>
      <w:r w:rsidRPr="002E1710">
        <w:rPr>
          <w:lang w:val="da-DK"/>
        </w:rPr>
        <w:t>papaverin</w:t>
      </w:r>
      <w:r>
        <w:rPr>
          <w:lang w:val="da-DK"/>
        </w:rPr>
        <w:t xml:space="preserve">, som bruges til at </w:t>
      </w:r>
      <w:r w:rsidRPr="002E1710">
        <w:rPr>
          <w:lang w:val="da-DK"/>
        </w:rPr>
        <w:t>afslappe</w:t>
      </w:r>
      <w:r>
        <w:rPr>
          <w:lang w:val="da-DK"/>
        </w:rPr>
        <w:t xml:space="preserve"> musklerne.</w:t>
      </w:r>
    </w:p>
    <w:p w:rsidR="00F614C8" w:rsidRPr="002E1710" w:rsidRDefault="00F614C8" w:rsidP="00F614C8">
      <w:pPr>
        <w:suppressAutoHyphens/>
        <w:spacing w:line="240" w:lineRule="auto"/>
        <w:rPr>
          <w:lang w:val="da-DK"/>
        </w:rPr>
      </w:pPr>
    </w:p>
    <w:p w:rsidR="00F614C8" w:rsidRPr="002E1710" w:rsidRDefault="00F614C8" w:rsidP="00F614C8">
      <w:pPr>
        <w:spacing w:line="240" w:lineRule="auto"/>
        <w:rPr>
          <w:b/>
          <w:lang w:val="da-DK"/>
        </w:rPr>
      </w:pPr>
      <w:r w:rsidRPr="002E1710">
        <w:rPr>
          <w:lang w:val="da-DK"/>
        </w:rPr>
        <w:t>Stalevo vanskeliggør fordøjelsen af jern. Tag derfor ikke Stalevo og jerntilskud samtidigt. Efter du har indtaget ét af præparaterne, skal du vente mindst 2-3 timer, før du tager det andet.</w:t>
      </w:r>
    </w:p>
    <w:p w:rsidR="00F614C8" w:rsidRPr="002E1710" w:rsidRDefault="00F614C8" w:rsidP="00F614C8">
      <w:pPr>
        <w:spacing w:line="240" w:lineRule="auto"/>
        <w:rPr>
          <w:b/>
          <w:lang w:val="da-DK"/>
        </w:rPr>
      </w:pPr>
    </w:p>
    <w:p w:rsidR="00F614C8" w:rsidRDefault="00F614C8" w:rsidP="007874AE">
      <w:pPr>
        <w:rPr>
          <w:b/>
          <w:snapToGrid/>
          <w:lang w:val="da-DK"/>
        </w:rPr>
      </w:pPr>
      <w:r w:rsidRPr="007874AE">
        <w:rPr>
          <w:b/>
          <w:snapToGrid/>
          <w:lang w:val="da-DK"/>
        </w:rPr>
        <w:t>Brug af Stalevo sammen med mad og drikke</w:t>
      </w:r>
    </w:p>
    <w:p w:rsidR="003C478B" w:rsidRPr="007874AE" w:rsidRDefault="003C478B" w:rsidP="007874AE">
      <w:pPr>
        <w:rPr>
          <w:b/>
          <w:lang w:val="da-DK"/>
        </w:rPr>
      </w:pPr>
    </w:p>
    <w:p w:rsidR="00F614C8" w:rsidRDefault="00F614C8" w:rsidP="00F614C8">
      <w:pPr>
        <w:suppressAutoHyphens/>
        <w:spacing w:line="240" w:lineRule="auto"/>
        <w:rPr>
          <w:lang w:val="da-DK"/>
        </w:rPr>
      </w:pPr>
      <w:r w:rsidRPr="002E1710">
        <w:rPr>
          <w:lang w:val="da-DK"/>
        </w:rPr>
        <w:t>Stalevo kan tages med eller uden mad.</w:t>
      </w:r>
    </w:p>
    <w:p w:rsidR="00F614C8" w:rsidRPr="002E1710" w:rsidRDefault="00F614C8" w:rsidP="00F614C8">
      <w:pPr>
        <w:suppressAutoHyphens/>
        <w:spacing w:line="240" w:lineRule="auto"/>
        <w:rPr>
          <w:lang w:val="da-DK"/>
        </w:rPr>
      </w:pPr>
      <w:r w:rsidRPr="002E1710">
        <w:rPr>
          <w:lang w:val="da-DK"/>
        </w:rPr>
        <w:t>Hos nogle patienter optages Stalevo dårligt, hvis tabletten tages sammen med eller kort tid efter proteinrig mad (såsom kød, fisk, mælkeprodukter, kerner og nødder). Hvis du synes, dette passer på dig, skal du kontakte din læge.</w:t>
      </w:r>
    </w:p>
    <w:p w:rsidR="00F614C8" w:rsidRPr="002E1710" w:rsidRDefault="00F614C8" w:rsidP="00F614C8">
      <w:pPr>
        <w:spacing w:line="240" w:lineRule="auto"/>
        <w:rPr>
          <w:b/>
          <w:lang w:val="da-DK"/>
        </w:rPr>
      </w:pPr>
    </w:p>
    <w:p w:rsidR="00F614C8" w:rsidRDefault="00F614C8" w:rsidP="004F14D3">
      <w:pPr>
        <w:spacing w:line="240" w:lineRule="auto"/>
        <w:rPr>
          <w:b/>
          <w:lang w:val="da-DK"/>
        </w:rPr>
      </w:pPr>
      <w:r w:rsidRPr="002E1710">
        <w:rPr>
          <w:b/>
          <w:lang w:val="da-DK"/>
        </w:rPr>
        <w:t>Graviditet</w:t>
      </w:r>
      <w:r w:rsidR="00220DF5">
        <w:rPr>
          <w:b/>
          <w:lang w:val="da-DK"/>
        </w:rPr>
        <w:t>,</w:t>
      </w:r>
      <w:r w:rsidRPr="002E1710">
        <w:rPr>
          <w:b/>
          <w:lang w:val="da-DK"/>
        </w:rPr>
        <w:t xml:space="preserve"> amning</w:t>
      </w:r>
      <w:r w:rsidR="00220DF5">
        <w:rPr>
          <w:b/>
          <w:lang w:val="da-DK"/>
        </w:rPr>
        <w:t xml:space="preserve"> og frugtbarhed</w:t>
      </w:r>
    </w:p>
    <w:p w:rsidR="003C478B" w:rsidRPr="002E1710" w:rsidRDefault="003C478B" w:rsidP="004F14D3">
      <w:pPr>
        <w:spacing w:line="240" w:lineRule="auto"/>
        <w:rPr>
          <w:lang w:val="da-DK"/>
        </w:rPr>
      </w:pPr>
    </w:p>
    <w:p w:rsidR="00F614C8" w:rsidRPr="002E1710" w:rsidRDefault="00F614C8" w:rsidP="00F614C8">
      <w:pPr>
        <w:suppressAutoHyphens/>
        <w:spacing w:line="240" w:lineRule="auto"/>
        <w:rPr>
          <w:lang w:val="da-DK"/>
        </w:rPr>
      </w:pPr>
      <w:r w:rsidRPr="002E1710">
        <w:rPr>
          <w:lang w:val="da-DK"/>
        </w:rPr>
        <w:t>Hvis du er gravid</w:t>
      </w:r>
      <w:r w:rsidR="00220DF5">
        <w:rPr>
          <w:lang w:val="da-DK"/>
        </w:rPr>
        <w:t xml:space="preserve"> eller ammer</w:t>
      </w:r>
      <w:r w:rsidRPr="002E1710">
        <w:rPr>
          <w:lang w:val="da-DK"/>
        </w:rPr>
        <w:t xml:space="preserve">, </w:t>
      </w:r>
      <w:r w:rsidR="00220DF5">
        <w:rPr>
          <w:lang w:val="da-DK"/>
        </w:rPr>
        <w:t>har mistanke om at</w:t>
      </w:r>
      <w:r w:rsidRPr="002E1710">
        <w:rPr>
          <w:lang w:val="da-DK"/>
        </w:rPr>
        <w:t xml:space="preserve"> du er gravid, </w:t>
      </w:r>
      <w:r w:rsidR="00220DF5">
        <w:rPr>
          <w:lang w:val="da-DK"/>
        </w:rPr>
        <w:t xml:space="preserve">eller planlægger at blive gravid, </w:t>
      </w:r>
      <w:r w:rsidRPr="002E1710">
        <w:rPr>
          <w:lang w:val="da-DK"/>
        </w:rPr>
        <w:t xml:space="preserve">skal du </w:t>
      </w:r>
      <w:r w:rsidR="00220DF5">
        <w:rPr>
          <w:lang w:val="da-DK"/>
        </w:rPr>
        <w:t>spørge</w:t>
      </w:r>
      <w:r w:rsidR="00220DF5" w:rsidRPr="002E1710">
        <w:rPr>
          <w:lang w:val="da-DK"/>
        </w:rPr>
        <w:t xml:space="preserve"> </w:t>
      </w:r>
      <w:r w:rsidRPr="002E1710">
        <w:rPr>
          <w:lang w:val="da-DK"/>
        </w:rPr>
        <w:t>din læge</w:t>
      </w:r>
      <w:r w:rsidR="00220DF5">
        <w:rPr>
          <w:lang w:val="da-DK"/>
        </w:rPr>
        <w:t xml:space="preserve"> eller apotek</w:t>
      </w:r>
      <w:r w:rsidR="00F77C71">
        <w:rPr>
          <w:lang w:val="da-DK"/>
        </w:rPr>
        <w:t>spersonal</w:t>
      </w:r>
      <w:r w:rsidR="00220DF5">
        <w:rPr>
          <w:lang w:val="da-DK"/>
        </w:rPr>
        <w:t>et til råds</w:t>
      </w:r>
      <w:r w:rsidRPr="002E1710">
        <w:rPr>
          <w:lang w:val="da-DK"/>
        </w:rPr>
        <w:t xml:space="preserve">, før du </w:t>
      </w:r>
      <w:r w:rsidR="00220DF5">
        <w:rPr>
          <w:lang w:val="da-DK"/>
        </w:rPr>
        <w:t>tager dette lægemiddel</w:t>
      </w:r>
      <w:r w:rsidRPr="002E1710">
        <w:rPr>
          <w:lang w:val="da-DK"/>
        </w:rPr>
        <w:t>.</w:t>
      </w:r>
    </w:p>
    <w:p w:rsidR="00F614C8" w:rsidRPr="002E1710" w:rsidRDefault="00F614C8" w:rsidP="00F614C8">
      <w:pPr>
        <w:suppressAutoHyphens/>
        <w:spacing w:line="240" w:lineRule="auto"/>
        <w:rPr>
          <w:lang w:val="da-DK"/>
        </w:rPr>
      </w:pPr>
    </w:p>
    <w:p w:rsidR="00F614C8" w:rsidRPr="002E1710" w:rsidRDefault="00F614C8" w:rsidP="00F614C8">
      <w:pPr>
        <w:spacing w:line="240" w:lineRule="auto"/>
        <w:rPr>
          <w:lang w:val="da-DK"/>
        </w:rPr>
      </w:pPr>
      <w:r w:rsidRPr="002E1710">
        <w:rPr>
          <w:lang w:val="da-DK"/>
        </w:rPr>
        <w:t>Du må ikke amme, når du er i behandling med Stalevo.</w:t>
      </w:r>
    </w:p>
    <w:p w:rsidR="00F614C8" w:rsidRPr="002E1710" w:rsidRDefault="00F614C8" w:rsidP="00F614C8">
      <w:pPr>
        <w:suppressAutoHyphens/>
        <w:spacing w:line="240" w:lineRule="auto"/>
        <w:rPr>
          <w:b/>
          <w:lang w:val="da-DK"/>
        </w:rPr>
      </w:pPr>
    </w:p>
    <w:p w:rsidR="00F614C8" w:rsidRDefault="00F614C8" w:rsidP="00F614C8">
      <w:pPr>
        <w:suppressAutoHyphens/>
        <w:spacing w:line="240" w:lineRule="auto"/>
        <w:rPr>
          <w:b/>
          <w:lang w:val="da-DK"/>
        </w:rPr>
      </w:pPr>
      <w:r w:rsidRPr="002E1710">
        <w:rPr>
          <w:b/>
          <w:lang w:val="da-DK"/>
        </w:rPr>
        <w:t>Trafik og arbejdsikkerhed</w:t>
      </w:r>
    </w:p>
    <w:p w:rsidR="003C478B" w:rsidRPr="002E1710" w:rsidRDefault="003C478B" w:rsidP="00F614C8">
      <w:pPr>
        <w:suppressAutoHyphens/>
        <w:spacing w:line="240" w:lineRule="auto"/>
        <w:rPr>
          <w:lang w:val="da-DK"/>
        </w:rPr>
      </w:pPr>
    </w:p>
    <w:p w:rsidR="00F614C8" w:rsidRPr="002E1710" w:rsidRDefault="00F614C8" w:rsidP="00F614C8">
      <w:pPr>
        <w:suppressAutoHyphens/>
        <w:spacing w:line="240" w:lineRule="auto"/>
        <w:rPr>
          <w:lang w:val="da-DK"/>
        </w:rPr>
      </w:pPr>
      <w:r w:rsidRPr="002E1710">
        <w:rPr>
          <w:lang w:val="da-DK"/>
        </w:rPr>
        <w:t>Stalevo kan sænke blodtrykket, og du kan føle dig ør og svimmel. Du må derfor være specielt forsigtig, når du kører bil eller bruger værktøj og maskiner.</w:t>
      </w:r>
    </w:p>
    <w:p w:rsidR="00F614C8" w:rsidRPr="002E1710" w:rsidRDefault="00F614C8" w:rsidP="00F614C8">
      <w:pPr>
        <w:suppressAutoHyphens/>
        <w:spacing w:line="240" w:lineRule="auto"/>
        <w:rPr>
          <w:lang w:val="da-DK"/>
        </w:rPr>
      </w:pPr>
    </w:p>
    <w:p w:rsidR="00F614C8" w:rsidRPr="002E1710" w:rsidRDefault="00F614C8" w:rsidP="00F614C8">
      <w:pPr>
        <w:suppressAutoHyphens/>
        <w:spacing w:line="240" w:lineRule="auto"/>
        <w:rPr>
          <w:lang w:val="da-DK"/>
        </w:rPr>
      </w:pPr>
      <w:r w:rsidRPr="002E1710">
        <w:rPr>
          <w:lang w:val="da-DK"/>
        </w:rPr>
        <w:t xml:space="preserve">Hvis du føler dig meget søvnig, eller hvis du mærker, at du pludselig falder i søvn, skal du vente med at køre bil, til du er helt vågen. Det samme gælder hvis du skal lave andet, der kræver fuld </w:t>
      </w:r>
      <w:r w:rsidRPr="002B03F1">
        <w:rPr>
          <w:lang w:val="da-DK"/>
        </w:rPr>
        <w:t xml:space="preserve">opmærksomhed. Ellers risikerer du at </w:t>
      </w:r>
      <w:r w:rsidRPr="00744246">
        <w:rPr>
          <w:lang w:val="da-DK"/>
        </w:rPr>
        <w:t>være til</w:t>
      </w:r>
      <w:r w:rsidR="003D1CD4" w:rsidRPr="00744246">
        <w:rPr>
          <w:lang w:val="da-DK"/>
        </w:rPr>
        <w:t xml:space="preserve"> alvorlig </w:t>
      </w:r>
      <w:r w:rsidRPr="00744246">
        <w:rPr>
          <w:lang w:val="da-DK"/>
        </w:rPr>
        <w:t xml:space="preserve">fare for </w:t>
      </w:r>
      <w:r w:rsidR="003D1CD4" w:rsidRPr="00744246">
        <w:rPr>
          <w:lang w:val="da-DK"/>
        </w:rPr>
        <w:t>d</w:t>
      </w:r>
      <w:r w:rsidRPr="00F37209">
        <w:rPr>
          <w:lang w:val="da-DK"/>
        </w:rPr>
        <w:t>ig selv</w:t>
      </w:r>
      <w:r w:rsidRPr="002B03F1">
        <w:rPr>
          <w:lang w:val="da-DK"/>
        </w:rPr>
        <w:t xml:space="preserve"> og andre.</w:t>
      </w:r>
    </w:p>
    <w:p w:rsidR="00F614C8" w:rsidRPr="002E1710" w:rsidRDefault="00F614C8" w:rsidP="00F614C8">
      <w:pPr>
        <w:suppressAutoHyphens/>
        <w:spacing w:line="240" w:lineRule="auto"/>
        <w:rPr>
          <w:lang w:val="da-DK"/>
        </w:rPr>
      </w:pPr>
    </w:p>
    <w:p w:rsidR="00F614C8" w:rsidRDefault="00F614C8" w:rsidP="00F614C8">
      <w:pPr>
        <w:suppressAutoHyphens/>
        <w:spacing w:line="240" w:lineRule="auto"/>
        <w:rPr>
          <w:b/>
          <w:lang w:val="da-DK"/>
        </w:rPr>
      </w:pPr>
      <w:r w:rsidRPr="002E1710">
        <w:rPr>
          <w:b/>
          <w:lang w:val="da-DK"/>
        </w:rPr>
        <w:t>Stalevo</w:t>
      </w:r>
      <w:r w:rsidR="00220DF5">
        <w:rPr>
          <w:b/>
          <w:lang w:val="da-DK"/>
        </w:rPr>
        <w:t xml:space="preserve"> indeholder saccharose</w:t>
      </w:r>
    </w:p>
    <w:p w:rsidR="003C478B" w:rsidRPr="002E1710" w:rsidRDefault="003C478B" w:rsidP="00F614C8">
      <w:pPr>
        <w:suppressAutoHyphens/>
        <w:spacing w:line="240" w:lineRule="auto"/>
        <w:rPr>
          <w:b/>
          <w:lang w:val="da-DK"/>
        </w:rPr>
      </w:pPr>
    </w:p>
    <w:p w:rsidR="00F614C8" w:rsidRPr="002E1710" w:rsidRDefault="00F614C8" w:rsidP="00F614C8">
      <w:pPr>
        <w:suppressAutoHyphens/>
        <w:spacing w:line="240" w:lineRule="auto"/>
        <w:rPr>
          <w:lang w:val="da-DK"/>
        </w:rPr>
      </w:pPr>
      <w:r w:rsidRPr="002E1710">
        <w:rPr>
          <w:lang w:val="da-DK"/>
        </w:rPr>
        <w:t>Stalevo indeholder saccharose (</w:t>
      </w:r>
      <w:r w:rsidR="009B3F93">
        <w:rPr>
          <w:lang w:val="da-DK"/>
        </w:rPr>
        <w:t>1,6</w:t>
      </w:r>
      <w:r w:rsidR="00F525DD">
        <w:rPr>
          <w:lang w:val="da-DK"/>
        </w:rPr>
        <w:t> </w:t>
      </w:r>
      <w:r w:rsidRPr="002E1710">
        <w:rPr>
          <w:lang w:val="da-DK"/>
        </w:rPr>
        <w:t xml:space="preserve">mg/tablet). Kontakt lægen, før du tager </w:t>
      </w:r>
      <w:r w:rsidR="00450068">
        <w:rPr>
          <w:lang w:val="da-DK"/>
        </w:rPr>
        <w:t>dette</w:t>
      </w:r>
      <w:r w:rsidRPr="002E1710">
        <w:rPr>
          <w:lang w:val="da-DK"/>
        </w:rPr>
        <w:t xml:space="preserve"> </w:t>
      </w:r>
      <w:r w:rsidR="00450068">
        <w:rPr>
          <w:lang w:val="da-DK"/>
        </w:rPr>
        <w:t>lægemiddel</w:t>
      </w:r>
      <w:r w:rsidRPr="002E1710">
        <w:rPr>
          <w:lang w:val="da-DK"/>
        </w:rPr>
        <w:t>, hvis lægen har fortalt dig, at du ikke tåler visse sukkerarter.</w:t>
      </w:r>
    </w:p>
    <w:p w:rsidR="00F614C8" w:rsidRPr="002E1710" w:rsidRDefault="00F614C8" w:rsidP="00F614C8">
      <w:pPr>
        <w:suppressAutoHyphens/>
        <w:spacing w:line="240" w:lineRule="auto"/>
        <w:rPr>
          <w:lang w:val="da-DK"/>
        </w:rPr>
      </w:pPr>
    </w:p>
    <w:p w:rsidR="00F614C8" w:rsidRPr="002E1710" w:rsidRDefault="00F614C8" w:rsidP="00F614C8">
      <w:pPr>
        <w:suppressAutoHyphens/>
        <w:spacing w:line="240" w:lineRule="auto"/>
        <w:rPr>
          <w:lang w:val="da-DK"/>
        </w:rPr>
      </w:pPr>
    </w:p>
    <w:p w:rsidR="00F614C8" w:rsidRPr="002E1710" w:rsidRDefault="00F614C8" w:rsidP="00F614C8">
      <w:pPr>
        <w:suppressAutoHyphens/>
        <w:spacing w:line="240" w:lineRule="auto"/>
        <w:ind w:left="567" w:hanging="567"/>
        <w:rPr>
          <w:lang w:val="da-DK"/>
        </w:rPr>
      </w:pPr>
      <w:r w:rsidRPr="002E1710">
        <w:rPr>
          <w:b/>
          <w:lang w:val="da-DK"/>
        </w:rPr>
        <w:t>3.</w:t>
      </w:r>
      <w:r w:rsidRPr="002E1710">
        <w:rPr>
          <w:b/>
          <w:lang w:val="da-DK"/>
        </w:rPr>
        <w:tab/>
        <w:t>S</w:t>
      </w:r>
      <w:r w:rsidR="00220DF5">
        <w:rPr>
          <w:b/>
          <w:lang w:val="da-DK"/>
        </w:rPr>
        <w:t>ådan skal du tage Stalevo</w:t>
      </w:r>
    </w:p>
    <w:p w:rsidR="00F614C8" w:rsidRPr="002E1710" w:rsidRDefault="00F614C8" w:rsidP="00F614C8">
      <w:pPr>
        <w:spacing w:line="240" w:lineRule="auto"/>
        <w:rPr>
          <w:lang w:val="da-DK"/>
        </w:rPr>
      </w:pPr>
    </w:p>
    <w:p w:rsidR="00F614C8" w:rsidRPr="002E1710" w:rsidRDefault="00F614C8" w:rsidP="00F614C8">
      <w:pPr>
        <w:spacing w:line="240" w:lineRule="auto"/>
        <w:rPr>
          <w:lang w:val="da-DK"/>
        </w:rPr>
      </w:pPr>
      <w:r w:rsidRPr="00744246">
        <w:rPr>
          <w:lang w:val="da-DK"/>
        </w:rPr>
        <w:t xml:space="preserve">Tag altid </w:t>
      </w:r>
      <w:r w:rsidR="00FC710B" w:rsidRPr="00744246">
        <w:rPr>
          <w:lang w:val="da-DK"/>
        </w:rPr>
        <w:t>lægemidlet</w:t>
      </w:r>
      <w:r w:rsidR="00220DF5" w:rsidRPr="002E1710">
        <w:rPr>
          <w:lang w:val="da-DK"/>
        </w:rPr>
        <w:t xml:space="preserve"> </w:t>
      </w:r>
      <w:r w:rsidRPr="002E1710">
        <w:rPr>
          <w:lang w:val="da-DK"/>
        </w:rPr>
        <w:t xml:space="preserve">nøjagtigt efter lægens </w:t>
      </w:r>
      <w:r w:rsidR="00220DF5">
        <w:rPr>
          <w:lang w:val="da-DK"/>
        </w:rPr>
        <w:t xml:space="preserve">eller apotekspersonalets </w:t>
      </w:r>
      <w:r w:rsidRPr="002E1710">
        <w:rPr>
          <w:lang w:val="da-DK"/>
        </w:rPr>
        <w:t xml:space="preserve">anvisning. Er du i tvivl så spørg lægen eller </w:t>
      </w:r>
      <w:r w:rsidR="00F370DF">
        <w:rPr>
          <w:lang w:val="da-DK"/>
        </w:rPr>
        <w:t>apotekspersonalet</w:t>
      </w:r>
      <w:r w:rsidRPr="002E1710">
        <w:rPr>
          <w:lang w:val="da-DK"/>
        </w:rPr>
        <w:t>.</w:t>
      </w:r>
    </w:p>
    <w:p w:rsidR="00F614C8" w:rsidRDefault="00F614C8" w:rsidP="00F614C8">
      <w:pPr>
        <w:spacing w:line="240" w:lineRule="auto"/>
        <w:rPr>
          <w:lang w:val="da-DK"/>
        </w:rPr>
      </w:pPr>
    </w:p>
    <w:p w:rsidR="00F614C8" w:rsidRDefault="00F614C8" w:rsidP="00F614C8">
      <w:pPr>
        <w:spacing w:line="240" w:lineRule="auto"/>
        <w:rPr>
          <w:lang w:val="da-DK"/>
        </w:rPr>
      </w:pPr>
      <w:r>
        <w:rPr>
          <w:u w:val="single"/>
          <w:lang w:val="da-DK"/>
        </w:rPr>
        <w:t>Voksne og ældre:</w:t>
      </w:r>
    </w:p>
    <w:p w:rsidR="00F614C8" w:rsidRDefault="00F614C8" w:rsidP="000924BD">
      <w:pPr>
        <w:numPr>
          <w:ilvl w:val="0"/>
          <w:numId w:val="53"/>
        </w:numPr>
        <w:spacing w:line="240" w:lineRule="auto"/>
        <w:rPr>
          <w:lang w:val="da-DK"/>
        </w:rPr>
      </w:pPr>
      <w:r w:rsidRPr="002E1710">
        <w:rPr>
          <w:lang w:val="da-DK"/>
        </w:rPr>
        <w:t>Nøjagtigt hvor mange Stalevo tabletter du skal tage hver dag, vil din læge informere dig om.</w:t>
      </w:r>
    </w:p>
    <w:p w:rsidR="00F614C8" w:rsidRDefault="00F614C8" w:rsidP="00F614C8">
      <w:pPr>
        <w:numPr>
          <w:ilvl w:val="0"/>
          <w:numId w:val="53"/>
        </w:numPr>
        <w:spacing w:line="240" w:lineRule="auto"/>
        <w:rPr>
          <w:lang w:val="da-DK"/>
        </w:rPr>
      </w:pPr>
      <w:r>
        <w:rPr>
          <w:lang w:val="da-DK"/>
        </w:rPr>
        <w:t>Tabletterne er ikke beregnet til at deles eller knuses.</w:t>
      </w:r>
    </w:p>
    <w:p w:rsidR="00F614C8" w:rsidRDefault="00F614C8" w:rsidP="00F614C8">
      <w:pPr>
        <w:numPr>
          <w:ilvl w:val="0"/>
          <w:numId w:val="53"/>
        </w:numPr>
        <w:spacing w:line="240" w:lineRule="auto"/>
        <w:rPr>
          <w:lang w:val="da-DK"/>
        </w:rPr>
      </w:pPr>
      <w:r>
        <w:rPr>
          <w:lang w:val="da-DK"/>
        </w:rPr>
        <w:t>Du skal kun tage én tablet ad gangen.</w:t>
      </w:r>
    </w:p>
    <w:p w:rsidR="00F614C8" w:rsidRDefault="00F614C8" w:rsidP="00F614C8">
      <w:pPr>
        <w:numPr>
          <w:ilvl w:val="0"/>
          <w:numId w:val="53"/>
        </w:numPr>
        <w:spacing w:line="240" w:lineRule="auto"/>
        <w:rPr>
          <w:lang w:val="da-DK"/>
        </w:rPr>
      </w:pPr>
      <w:r w:rsidRPr="002E1710">
        <w:rPr>
          <w:lang w:val="da-DK"/>
        </w:rPr>
        <w:t xml:space="preserve">Afhængigt af hvordan </w:t>
      </w:r>
      <w:r>
        <w:rPr>
          <w:lang w:val="da-DK"/>
        </w:rPr>
        <w:t xml:space="preserve">behandlingen virker på dig, kan </w:t>
      </w:r>
      <w:r w:rsidRPr="002E1710">
        <w:rPr>
          <w:lang w:val="da-DK"/>
        </w:rPr>
        <w:t>læge</w:t>
      </w:r>
      <w:r>
        <w:rPr>
          <w:lang w:val="da-DK"/>
        </w:rPr>
        <w:t>n</w:t>
      </w:r>
      <w:r w:rsidRPr="002E1710">
        <w:rPr>
          <w:lang w:val="da-DK"/>
        </w:rPr>
        <w:t xml:space="preserve"> foreslå en højere eller lavere dosis.</w:t>
      </w:r>
    </w:p>
    <w:p w:rsidR="00F614C8" w:rsidRPr="002E1710" w:rsidRDefault="00F614C8" w:rsidP="009B3F93">
      <w:pPr>
        <w:numPr>
          <w:ilvl w:val="0"/>
          <w:numId w:val="53"/>
        </w:numPr>
        <w:spacing w:line="240" w:lineRule="auto"/>
        <w:rPr>
          <w:lang w:val="da-DK"/>
        </w:rPr>
      </w:pPr>
      <w:r>
        <w:rPr>
          <w:lang w:val="da-DK"/>
        </w:rPr>
        <w:t>Hvis du tager Stalevo 50</w:t>
      </w:r>
      <w:r w:rsidR="00F525DD">
        <w:rPr>
          <w:lang w:val="da-DK"/>
        </w:rPr>
        <w:t> </w:t>
      </w:r>
      <w:r>
        <w:rPr>
          <w:lang w:val="da-DK"/>
        </w:rPr>
        <w:t>mg/12,5</w:t>
      </w:r>
      <w:r w:rsidR="00F525DD">
        <w:rPr>
          <w:lang w:val="da-DK"/>
        </w:rPr>
        <w:t> </w:t>
      </w:r>
      <w:r>
        <w:rPr>
          <w:lang w:val="da-DK"/>
        </w:rPr>
        <w:t>mg/200</w:t>
      </w:r>
      <w:r w:rsidR="00F525DD">
        <w:rPr>
          <w:lang w:val="da-DK"/>
        </w:rPr>
        <w:t> </w:t>
      </w:r>
      <w:r>
        <w:rPr>
          <w:lang w:val="da-DK"/>
        </w:rPr>
        <w:t xml:space="preserve">mg, </w:t>
      </w:r>
      <w:r w:rsidR="009B3F93">
        <w:rPr>
          <w:lang w:val="da-DK"/>
        </w:rPr>
        <w:t xml:space="preserve">75 mg/18,75 mg/200 mg, </w:t>
      </w:r>
      <w:r>
        <w:rPr>
          <w:lang w:val="da-DK"/>
        </w:rPr>
        <w:t>100</w:t>
      </w:r>
      <w:r w:rsidR="00F525DD">
        <w:rPr>
          <w:lang w:val="da-DK"/>
        </w:rPr>
        <w:t> </w:t>
      </w:r>
      <w:r>
        <w:rPr>
          <w:lang w:val="da-DK"/>
        </w:rPr>
        <w:t>mg/25</w:t>
      </w:r>
      <w:r w:rsidR="00F525DD">
        <w:rPr>
          <w:lang w:val="da-DK"/>
        </w:rPr>
        <w:t> </w:t>
      </w:r>
      <w:r>
        <w:rPr>
          <w:lang w:val="da-DK"/>
        </w:rPr>
        <w:t>mg/200</w:t>
      </w:r>
      <w:r w:rsidR="00F525DD">
        <w:rPr>
          <w:lang w:val="da-DK"/>
        </w:rPr>
        <w:t> </w:t>
      </w:r>
      <w:r>
        <w:rPr>
          <w:lang w:val="da-DK"/>
        </w:rPr>
        <w:t>mg</w:t>
      </w:r>
      <w:r w:rsidR="009B3F93">
        <w:rPr>
          <w:lang w:val="da-DK"/>
        </w:rPr>
        <w:t>. 12</w:t>
      </w:r>
      <w:r w:rsidR="0099119A">
        <w:rPr>
          <w:lang w:val="da-DK"/>
        </w:rPr>
        <w:t>5</w:t>
      </w:r>
      <w:r w:rsidR="00F525DD">
        <w:rPr>
          <w:lang w:val="da-DK"/>
        </w:rPr>
        <w:t> </w:t>
      </w:r>
      <w:r w:rsidR="009B3F93">
        <w:rPr>
          <w:lang w:val="da-DK"/>
        </w:rPr>
        <w:t>mg/31,25 mg/200 mg</w:t>
      </w:r>
      <w:r>
        <w:rPr>
          <w:lang w:val="da-DK"/>
        </w:rPr>
        <w:t xml:space="preserve"> eller</w:t>
      </w:r>
      <w:r w:rsidR="007C197F">
        <w:rPr>
          <w:lang w:val="da-DK"/>
        </w:rPr>
        <w:t xml:space="preserve"> </w:t>
      </w:r>
      <w:r>
        <w:rPr>
          <w:lang w:val="da-DK"/>
        </w:rPr>
        <w:t>150</w:t>
      </w:r>
      <w:r w:rsidR="007C197F">
        <w:rPr>
          <w:lang w:val="da-DK"/>
        </w:rPr>
        <w:t> </w:t>
      </w:r>
      <w:r>
        <w:rPr>
          <w:lang w:val="da-DK"/>
        </w:rPr>
        <w:t>mg/37,5</w:t>
      </w:r>
      <w:r w:rsidR="00F525DD">
        <w:rPr>
          <w:lang w:val="da-DK"/>
        </w:rPr>
        <w:t> </w:t>
      </w:r>
      <w:r>
        <w:rPr>
          <w:lang w:val="da-DK"/>
        </w:rPr>
        <w:t>mg/200</w:t>
      </w:r>
      <w:r w:rsidR="00F525DD">
        <w:rPr>
          <w:lang w:val="da-DK"/>
        </w:rPr>
        <w:t> </w:t>
      </w:r>
      <w:r>
        <w:rPr>
          <w:lang w:val="da-DK"/>
        </w:rPr>
        <w:t>mg, må du ikke t</w:t>
      </w:r>
      <w:r w:rsidRPr="002E1710">
        <w:rPr>
          <w:lang w:val="da-DK"/>
        </w:rPr>
        <w:t>ag</w:t>
      </w:r>
      <w:r>
        <w:rPr>
          <w:lang w:val="da-DK"/>
        </w:rPr>
        <w:t>e</w:t>
      </w:r>
      <w:r w:rsidRPr="002E1710">
        <w:rPr>
          <w:lang w:val="da-DK"/>
        </w:rPr>
        <w:t xml:space="preserve"> mere end 10 tabletter pr. dag.</w:t>
      </w:r>
    </w:p>
    <w:p w:rsidR="00F614C8" w:rsidRPr="002E1710" w:rsidRDefault="00F614C8" w:rsidP="00F614C8">
      <w:pPr>
        <w:suppressAutoHyphens/>
        <w:spacing w:line="240" w:lineRule="auto"/>
        <w:rPr>
          <w:lang w:val="da-DK"/>
        </w:rPr>
      </w:pPr>
    </w:p>
    <w:p w:rsidR="00D67F26" w:rsidRDefault="00F614C8" w:rsidP="00F614C8">
      <w:pPr>
        <w:spacing w:line="240" w:lineRule="auto"/>
        <w:rPr>
          <w:lang w:val="da-DK"/>
        </w:rPr>
      </w:pPr>
      <w:r w:rsidRPr="002E1710">
        <w:rPr>
          <w:lang w:val="da-DK"/>
        </w:rPr>
        <w:t xml:space="preserve">Hvis du mener, at virkningen af Stalevo er for kraftig eller for svag, eller hvis du </w:t>
      </w:r>
      <w:r>
        <w:rPr>
          <w:lang w:val="da-DK"/>
        </w:rPr>
        <w:t>får</w:t>
      </w:r>
      <w:r w:rsidRPr="002E1710">
        <w:rPr>
          <w:lang w:val="da-DK"/>
        </w:rPr>
        <w:t xml:space="preserve"> mulige bivirkninger, bør du rådføre dig med lægen eller </w:t>
      </w:r>
      <w:r w:rsidR="00F370DF">
        <w:rPr>
          <w:lang w:val="da-DK"/>
        </w:rPr>
        <w:t>apotekspersonalet</w:t>
      </w:r>
      <w:r w:rsidRPr="002E1710">
        <w:rPr>
          <w:lang w:val="da-DK"/>
        </w:rPr>
        <w:t xml:space="preserve"> om dette.</w:t>
      </w:r>
    </w:p>
    <w:p w:rsidR="00F614C8" w:rsidRPr="002E1710" w:rsidRDefault="00F614C8" w:rsidP="00F614C8">
      <w:pPr>
        <w:spacing w:line="240" w:lineRule="auto"/>
        <w:rPr>
          <w:lang w:val="da-DK"/>
        </w:rPr>
      </w:pPr>
    </w:p>
    <w:tbl>
      <w:tblPr>
        <w:tblW w:w="0" w:type="auto"/>
        <w:tblLook w:val="04A0" w:firstRow="1" w:lastRow="0" w:firstColumn="1" w:lastColumn="0" w:noHBand="0" w:noVBand="1"/>
      </w:tblPr>
      <w:tblGrid>
        <w:gridCol w:w="5211"/>
        <w:gridCol w:w="4076"/>
        <w:tblGridChange w:id="7">
          <w:tblGrid>
            <w:gridCol w:w="5211"/>
            <w:gridCol w:w="4076"/>
          </w:tblGrid>
        </w:tblGridChange>
      </w:tblGrid>
      <w:tr w:rsidR="001A7946" w:rsidRPr="001A7946" w:rsidTr="006E6D32">
        <w:tc>
          <w:tcPr>
            <w:tcW w:w="5211" w:type="dxa"/>
            <w:shd w:val="clear" w:color="auto" w:fill="auto"/>
          </w:tcPr>
          <w:p w:rsidR="001A7946" w:rsidRPr="00973DF6" w:rsidRDefault="001A7946" w:rsidP="001A7946">
            <w:pPr>
              <w:spacing w:line="240" w:lineRule="auto"/>
              <w:rPr>
                <w:lang w:val="da-DK"/>
              </w:rPr>
            </w:pPr>
          </w:p>
          <w:p w:rsidR="00FC644F" w:rsidRPr="00FC644F" w:rsidRDefault="00FC644F" w:rsidP="00FC644F">
            <w:pPr>
              <w:spacing w:line="240" w:lineRule="auto"/>
              <w:rPr>
                <w:lang w:val="da-DK"/>
              </w:rPr>
            </w:pPr>
            <w:r w:rsidRPr="00FC644F">
              <w:rPr>
                <w:lang w:val="da-DK"/>
              </w:rPr>
              <w:t>Når du skal åbne beholderen første gang: Åben låget og tryk derefter tommelfingeren nedad på forseglingen</w:t>
            </w:r>
            <w:r w:rsidR="00116BF5">
              <w:rPr>
                <w:lang w:val="da-DK"/>
              </w:rPr>
              <w:t>,</w:t>
            </w:r>
            <w:r w:rsidRPr="00FC644F">
              <w:rPr>
                <w:lang w:val="da-DK"/>
              </w:rPr>
              <w:t xml:space="preserve"> indtiltil den brydes.</w:t>
            </w:r>
          </w:p>
          <w:p w:rsidR="001A7946" w:rsidRPr="00973DF6" w:rsidRDefault="00FC644F" w:rsidP="00FC644F">
            <w:pPr>
              <w:spacing w:line="240" w:lineRule="auto"/>
              <w:rPr>
                <w:lang w:val="da-DK"/>
              </w:rPr>
            </w:pPr>
            <w:r w:rsidRPr="00FC644F">
              <w:rPr>
                <w:lang w:val="da-DK"/>
              </w:rPr>
              <w:t>Se figur 1.</w:t>
            </w:r>
          </w:p>
        </w:tc>
        <w:tc>
          <w:tcPr>
            <w:tcW w:w="4076" w:type="dxa"/>
            <w:shd w:val="clear" w:color="auto" w:fill="auto"/>
          </w:tcPr>
          <w:p w:rsidR="001A7946" w:rsidRPr="001A7946" w:rsidRDefault="001A7946" w:rsidP="006E6D32">
            <w:pPr>
              <w:spacing w:line="240" w:lineRule="auto"/>
            </w:pPr>
            <w:r w:rsidRPr="001A7946">
              <w:t xml:space="preserve">Figur </w:t>
            </w:r>
            <w:r w:rsidR="00D33259">
              <w:rPr>
                <w:lang w:val="da-DK"/>
              </w:rPr>
              <w:t>1</w:t>
            </w:r>
          </w:p>
          <w:p w:rsidR="001A7946" w:rsidRPr="001A7946" w:rsidRDefault="001A7946" w:rsidP="006E6D32">
            <w:pPr>
              <w:spacing w:line="240" w:lineRule="auto"/>
            </w:pPr>
            <w:r w:rsidRPr="001A7946">
              <w:pict>
                <v:shape id="_x0000_i1028" type="#_x0000_t75" style="width:67.5pt;height:53.25pt">
                  <v:imagedata r:id="rId14" o:title="Stalevo_Sormi#1"/>
                </v:shape>
              </w:pict>
            </w:r>
          </w:p>
        </w:tc>
      </w:tr>
    </w:tbl>
    <w:p w:rsidR="00F614C8" w:rsidRPr="002E1710" w:rsidRDefault="00F614C8" w:rsidP="00F614C8">
      <w:pPr>
        <w:spacing w:line="240" w:lineRule="auto"/>
        <w:rPr>
          <w:lang w:val="da-DK"/>
        </w:rPr>
      </w:pPr>
    </w:p>
    <w:p w:rsidR="00F614C8" w:rsidRDefault="00F614C8" w:rsidP="00F614C8">
      <w:pPr>
        <w:spacing w:line="240" w:lineRule="auto"/>
        <w:rPr>
          <w:b/>
          <w:lang w:val="da-DK"/>
        </w:rPr>
      </w:pPr>
      <w:r w:rsidRPr="002E1710">
        <w:rPr>
          <w:b/>
          <w:lang w:val="da-DK"/>
        </w:rPr>
        <w:t>Hvis du har taget for mange Stalevo</w:t>
      </w:r>
    </w:p>
    <w:p w:rsidR="003C478B" w:rsidRPr="002E1710" w:rsidRDefault="003C478B" w:rsidP="00F614C8">
      <w:pPr>
        <w:spacing w:line="240" w:lineRule="auto"/>
        <w:rPr>
          <w:b/>
          <w:lang w:val="da-DK"/>
        </w:rPr>
      </w:pPr>
    </w:p>
    <w:p w:rsidR="00F614C8" w:rsidRPr="002E1710" w:rsidRDefault="00F614C8" w:rsidP="00F614C8">
      <w:pPr>
        <w:spacing w:line="240" w:lineRule="auto"/>
        <w:rPr>
          <w:lang w:val="da-DK"/>
        </w:rPr>
      </w:pPr>
      <w:r w:rsidRPr="000138AF">
        <w:rPr>
          <w:lang w:val="da-DK"/>
        </w:rPr>
        <w:t xml:space="preserve">Kontakt straks lægen eller </w:t>
      </w:r>
      <w:r w:rsidR="00F370DF">
        <w:rPr>
          <w:lang w:val="da-DK"/>
        </w:rPr>
        <w:t>apotekspersonalet</w:t>
      </w:r>
      <w:r w:rsidRPr="002E1710">
        <w:rPr>
          <w:lang w:val="da-DK"/>
        </w:rPr>
        <w:t>, hvis du ved et uheld har taget f</w:t>
      </w:r>
      <w:r>
        <w:rPr>
          <w:lang w:val="da-DK"/>
        </w:rPr>
        <w:t>lere</w:t>
      </w:r>
      <w:r w:rsidRPr="002E1710">
        <w:rPr>
          <w:lang w:val="da-DK"/>
        </w:rPr>
        <w:t xml:space="preserve"> Stalevo tabletter</w:t>
      </w:r>
      <w:r>
        <w:rPr>
          <w:lang w:val="da-DK"/>
        </w:rPr>
        <w:t>, end du burde</w:t>
      </w:r>
      <w:r w:rsidRPr="002E1710">
        <w:rPr>
          <w:lang w:val="da-DK"/>
        </w:rPr>
        <w:t>.</w:t>
      </w:r>
      <w:r w:rsidR="000E394D">
        <w:rPr>
          <w:lang w:val="da-DK"/>
        </w:rPr>
        <w:t xml:space="preserve"> I tilfælde af en overdosis kan du blive forvirret eller urolig, din puls kan blive hurtigere eller langsommere end normalt eller farven på din hud, din tunge, i dine øjne eller din urin kan ændres.</w:t>
      </w:r>
    </w:p>
    <w:p w:rsidR="00F614C8" w:rsidRPr="002E1710" w:rsidRDefault="00F614C8" w:rsidP="00F614C8">
      <w:pPr>
        <w:spacing w:line="240" w:lineRule="auto"/>
        <w:rPr>
          <w:lang w:val="da-DK"/>
        </w:rPr>
      </w:pPr>
    </w:p>
    <w:p w:rsidR="00F614C8" w:rsidRDefault="00F614C8" w:rsidP="00F614C8">
      <w:pPr>
        <w:spacing w:line="240" w:lineRule="auto"/>
        <w:rPr>
          <w:b/>
          <w:lang w:val="da-DK"/>
        </w:rPr>
      </w:pPr>
      <w:r w:rsidRPr="002E1710">
        <w:rPr>
          <w:b/>
          <w:lang w:val="da-DK"/>
        </w:rPr>
        <w:t>Hvis du har glemt at tage Stalevo</w:t>
      </w:r>
    </w:p>
    <w:p w:rsidR="003C478B" w:rsidRDefault="003C478B" w:rsidP="00F614C8">
      <w:pPr>
        <w:spacing w:line="240" w:lineRule="auto"/>
        <w:rPr>
          <w:b/>
          <w:lang w:val="da-DK"/>
        </w:rPr>
      </w:pPr>
    </w:p>
    <w:p w:rsidR="00F614C8" w:rsidRDefault="00FC710B" w:rsidP="00F614C8">
      <w:pPr>
        <w:spacing w:line="240" w:lineRule="auto"/>
        <w:rPr>
          <w:lang w:val="da-DK"/>
        </w:rPr>
      </w:pPr>
      <w:r>
        <w:rPr>
          <w:lang w:val="da-DK"/>
        </w:rPr>
        <w:t>Du må ikke tage</w:t>
      </w:r>
      <w:r w:rsidR="00F614C8">
        <w:rPr>
          <w:lang w:val="da-DK"/>
        </w:rPr>
        <w:t>en dobbeltdosis</w:t>
      </w:r>
      <w:r>
        <w:rPr>
          <w:lang w:val="da-DK"/>
        </w:rPr>
        <w:t xml:space="preserve"> som erstatning for den glemte tablet</w:t>
      </w:r>
      <w:r w:rsidR="00F614C8">
        <w:rPr>
          <w:lang w:val="da-DK"/>
        </w:rPr>
        <w:t>.</w:t>
      </w:r>
    </w:p>
    <w:p w:rsidR="00F614C8" w:rsidRPr="000F25BE" w:rsidRDefault="00F614C8" w:rsidP="00F614C8">
      <w:pPr>
        <w:spacing w:line="240" w:lineRule="auto"/>
        <w:rPr>
          <w:lang w:val="da-DK"/>
        </w:rPr>
      </w:pPr>
    </w:p>
    <w:p w:rsidR="00F614C8" w:rsidRPr="002E1710" w:rsidRDefault="00F614C8" w:rsidP="00F614C8">
      <w:pPr>
        <w:spacing w:line="240" w:lineRule="auto"/>
        <w:rPr>
          <w:u w:val="single"/>
          <w:lang w:val="da-DK"/>
        </w:rPr>
      </w:pPr>
      <w:r w:rsidRPr="002E1710">
        <w:rPr>
          <w:u w:val="single"/>
          <w:lang w:val="da-DK"/>
        </w:rPr>
        <w:t xml:space="preserve">Hvis der er mere end </w:t>
      </w:r>
      <w:r>
        <w:rPr>
          <w:u w:val="single"/>
          <w:lang w:val="da-DK"/>
        </w:rPr>
        <w:t>1</w:t>
      </w:r>
      <w:r w:rsidRPr="002E1710">
        <w:rPr>
          <w:u w:val="single"/>
          <w:lang w:val="da-DK"/>
        </w:rPr>
        <w:t xml:space="preserve"> time til næste dosis:</w:t>
      </w:r>
    </w:p>
    <w:p w:rsidR="00F614C8" w:rsidRPr="002E1710" w:rsidRDefault="00F614C8" w:rsidP="00F614C8">
      <w:pPr>
        <w:spacing w:line="240" w:lineRule="auto"/>
        <w:rPr>
          <w:lang w:val="da-DK"/>
        </w:rPr>
      </w:pPr>
      <w:r w:rsidRPr="002E1710">
        <w:rPr>
          <w:lang w:val="da-DK"/>
        </w:rPr>
        <w:t>Tag én tablet</w:t>
      </w:r>
      <w:r>
        <w:rPr>
          <w:lang w:val="da-DK"/>
        </w:rPr>
        <w:t>, så snart du kommer i tanker om det,</w:t>
      </w:r>
      <w:r w:rsidRPr="002E1710">
        <w:rPr>
          <w:lang w:val="da-DK"/>
        </w:rPr>
        <w:t xml:space="preserve"> og den næste</w:t>
      </w:r>
      <w:r>
        <w:rPr>
          <w:lang w:val="da-DK"/>
        </w:rPr>
        <w:t xml:space="preserve"> tablet</w:t>
      </w:r>
      <w:r w:rsidRPr="002E1710">
        <w:rPr>
          <w:lang w:val="da-DK"/>
        </w:rPr>
        <w:t xml:space="preserve"> til sædvanlig tid.</w:t>
      </w:r>
    </w:p>
    <w:p w:rsidR="00F614C8" w:rsidRPr="002E1710" w:rsidRDefault="00F614C8" w:rsidP="00F614C8">
      <w:pPr>
        <w:spacing w:line="240" w:lineRule="auto"/>
        <w:rPr>
          <w:lang w:val="da-DK"/>
        </w:rPr>
      </w:pPr>
    </w:p>
    <w:p w:rsidR="00F614C8" w:rsidRPr="002E1710" w:rsidRDefault="00F614C8" w:rsidP="00F614C8">
      <w:pPr>
        <w:spacing w:line="240" w:lineRule="auto"/>
        <w:rPr>
          <w:u w:val="single"/>
          <w:lang w:val="da-DK"/>
        </w:rPr>
      </w:pPr>
      <w:r w:rsidRPr="002E1710">
        <w:rPr>
          <w:u w:val="single"/>
          <w:lang w:val="da-DK"/>
        </w:rPr>
        <w:t xml:space="preserve">Hvis der er mindre end </w:t>
      </w:r>
      <w:r>
        <w:rPr>
          <w:u w:val="single"/>
          <w:lang w:val="da-DK"/>
        </w:rPr>
        <w:t>1</w:t>
      </w:r>
      <w:r w:rsidRPr="002E1710">
        <w:rPr>
          <w:u w:val="single"/>
          <w:lang w:val="da-DK"/>
        </w:rPr>
        <w:t xml:space="preserve"> time til næste dosis:</w:t>
      </w:r>
    </w:p>
    <w:p w:rsidR="00F614C8" w:rsidRPr="002E1710" w:rsidRDefault="00F614C8" w:rsidP="00F614C8">
      <w:pPr>
        <w:spacing w:line="240" w:lineRule="auto"/>
        <w:rPr>
          <w:lang w:val="da-DK"/>
        </w:rPr>
      </w:pPr>
      <w:r w:rsidRPr="002E1710">
        <w:rPr>
          <w:lang w:val="da-DK"/>
        </w:rPr>
        <w:t xml:space="preserve">Tag én tablet, </w:t>
      </w:r>
      <w:r>
        <w:rPr>
          <w:lang w:val="da-DK"/>
        </w:rPr>
        <w:t xml:space="preserve">så snart du kommer i tanker om det, </w:t>
      </w:r>
      <w:r w:rsidRPr="002E1710">
        <w:rPr>
          <w:lang w:val="da-DK"/>
        </w:rPr>
        <w:t xml:space="preserve">vent </w:t>
      </w:r>
      <w:r>
        <w:rPr>
          <w:lang w:val="da-DK"/>
        </w:rPr>
        <w:t>1</w:t>
      </w:r>
      <w:r w:rsidRPr="002E1710">
        <w:rPr>
          <w:lang w:val="da-DK"/>
        </w:rPr>
        <w:t xml:space="preserve"> time og tag så en ny tablet. Herefter kan du </w:t>
      </w:r>
      <w:r>
        <w:rPr>
          <w:lang w:val="da-DK"/>
        </w:rPr>
        <w:t>fortsætte som normalt</w:t>
      </w:r>
      <w:r w:rsidRPr="002E1710">
        <w:rPr>
          <w:lang w:val="da-DK"/>
        </w:rPr>
        <w:t>.</w:t>
      </w:r>
    </w:p>
    <w:p w:rsidR="00F614C8" w:rsidRPr="002E1710" w:rsidRDefault="00F614C8" w:rsidP="00F614C8">
      <w:pPr>
        <w:spacing w:line="240" w:lineRule="auto"/>
        <w:rPr>
          <w:lang w:val="da-DK"/>
        </w:rPr>
      </w:pPr>
    </w:p>
    <w:p w:rsidR="00F614C8" w:rsidRPr="002E1710" w:rsidRDefault="00F614C8" w:rsidP="00F614C8">
      <w:pPr>
        <w:spacing w:line="240" w:lineRule="auto"/>
        <w:rPr>
          <w:lang w:val="da-DK"/>
        </w:rPr>
      </w:pPr>
      <w:r w:rsidRPr="002B03F1">
        <w:rPr>
          <w:lang w:val="da-DK"/>
        </w:rPr>
        <w:t>For at undgå eventuelle bivirkninger skal der altid være mindst én time mellem Stalevo-tabletterne.</w:t>
      </w:r>
    </w:p>
    <w:p w:rsidR="00F614C8" w:rsidRPr="002E1710" w:rsidRDefault="00F614C8" w:rsidP="00F614C8">
      <w:pPr>
        <w:spacing w:line="240" w:lineRule="auto"/>
        <w:rPr>
          <w:b/>
          <w:lang w:val="da-DK"/>
        </w:rPr>
      </w:pPr>
    </w:p>
    <w:p w:rsidR="00F614C8" w:rsidRDefault="00F614C8" w:rsidP="00F614C8">
      <w:pPr>
        <w:spacing w:line="240" w:lineRule="auto"/>
        <w:rPr>
          <w:b/>
          <w:lang w:val="da-DK"/>
        </w:rPr>
      </w:pPr>
      <w:r w:rsidRPr="002E1710">
        <w:rPr>
          <w:b/>
          <w:lang w:val="da-DK"/>
        </w:rPr>
        <w:t>Hvis du holder op med at tage Stalevo</w:t>
      </w:r>
    </w:p>
    <w:p w:rsidR="003C478B" w:rsidRPr="002E1710" w:rsidRDefault="003C478B" w:rsidP="00F614C8">
      <w:pPr>
        <w:spacing w:line="240" w:lineRule="auto"/>
        <w:rPr>
          <w:b/>
          <w:lang w:val="da-DK"/>
        </w:rPr>
      </w:pPr>
    </w:p>
    <w:p w:rsidR="00F614C8" w:rsidRPr="002E1710" w:rsidRDefault="00F614C8" w:rsidP="00F614C8">
      <w:pPr>
        <w:spacing w:line="240" w:lineRule="auto"/>
        <w:rPr>
          <w:lang w:val="da-DK"/>
        </w:rPr>
      </w:pPr>
      <w:r w:rsidRPr="002E1710">
        <w:rPr>
          <w:lang w:val="da-DK"/>
        </w:rPr>
        <w:t xml:space="preserve">Du må ikke holde op med at tage Stalevo, med mindre din læge har givet dig besked på det. For at få kontrol over dine symptomer kan det i et sådan tilfælde være nødvendigt, at lægen justerer dosen af den anden medicin, du tager mod Parkinsons sygdom, specielt levodopa. </w:t>
      </w:r>
      <w:r>
        <w:rPr>
          <w:lang w:val="da-DK"/>
        </w:rPr>
        <w:t>Hvis du pludselig stopper med at tage</w:t>
      </w:r>
      <w:r w:rsidRPr="002E1710">
        <w:rPr>
          <w:lang w:val="da-DK"/>
        </w:rPr>
        <w:t xml:space="preserve"> Stalevo og anden medicin mod Parkinsons sygdom</w:t>
      </w:r>
      <w:r>
        <w:rPr>
          <w:lang w:val="da-DK"/>
        </w:rPr>
        <w:t>,</w:t>
      </w:r>
      <w:r w:rsidRPr="002E1710">
        <w:rPr>
          <w:lang w:val="da-DK"/>
        </w:rPr>
        <w:t xml:space="preserve"> kan der opstå bivirkninger.</w:t>
      </w:r>
    </w:p>
    <w:p w:rsidR="00F614C8" w:rsidRPr="002E1710" w:rsidRDefault="00F614C8" w:rsidP="00F614C8">
      <w:pPr>
        <w:spacing w:line="240" w:lineRule="auto"/>
        <w:rPr>
          <w:lang w:val="da-DK"/>
        </w:rPr>
      </w:pPr>
    </w:p>
    <w:p w:rsidR="00F614C8" w:rsidRPr="002E1710" w:rsidRDefault="00F614C8" w:rsidP="00F614C8">
      <w:pPr>
        <w:spacing w:line="240" w:lineRule="auto"/>
        <w:rPr>
          <w:lang w:val="da-DK"/>
        </w:rPr>
      </w:pPr>
      <w:r w:rsidRPr="002E1710">
        <w:rPr>
          <w:lang w:val="da-DK"/>
        </w:rPr>
        <w:t>Spørg lægen eller apotek</w:t>
      </w:r>
      <w:r w:rsidR="00FC710B">
        <w:rPr>
          <w:lang w:val="da-DK"/>
        </w:rPr>
        <w:t>spersonal</w:t>
      </w:r>
      <w:r w:rsidRPr="002E1710">
        <w:rPr>
          <w:lang w:val="da-DK"/>
        </w:rPr>
        <w:t>et</w:t>
      </w:r>
      <w:r w:rsidR="00734F2A">
        <w:rPr>
          <w:lang w:val="da-DK"/>
        </w:rPr>
        <w:t>,</w:t>
      </w:r>
      <w:r w:rsidRPr="002E1710">
        <w:rPr>
          <w:lang w:val="da-DK"/>
        </w:rPr>
        <w:t xml:space="preserve"> hvis der er noget, du er i tvivl om.</w:t>
      </w:r>
    </w:p>
    <w:p w:rsidR="00F614C8" w:rsidRPr="002E1710" w:rsidRDefault="00F614C8" w:rsidP="00F614C8">
      <w:pPr>
        <w:suppressAutoHyphens/>
        <w:spacing w:line="240" w:lineRule="auto"/>
        <w:rPr>
          <w:lang w:val="da-DK"/>
        </w:rPr>
      </w:pPr>
    </w:p>
    <w:p w:rsidR="00F614C8" w:rsidRPr="002E1710" w:rsidRDefault="00F614C8" w:rsidP="00F614C8">
      <w:pPr>
        <w:suppressAutoHyphens/>
        <w:spacing w:line="240" w:lineRule="auto"/>
        <w:rPr>
          <w:lang w:val="da-DK"/>
        </w:rPr>
      </w:pPr>
    </w:p>
    <w:p w:rsidR="00F614C8" w:rsidRPr="002E1710" w:rsidRDefault="00F614C8" w:rsidP="00F614C8">
      <w:pPr>
        <w:suppressAutoHyphens/>
        <w:spacing w:line="240" w:lineRule="auto"/>
        <w:ind w:left="567" w:hanging="567"/>
        <w:rPr>
          <w:lang w:val="da-DK"/>
        </w:rPr>
      </w:pPr>
      <w:r w:rsidRPr="002E1710">
        <w:rPr>
          <w:b/>
          <w:lang w:val="da-DK"/>
        </w:rPr>
        <w:t>4.</w:t>
      </w:r>
      <w:r w:rsidRPr="002E1710">
        <w:rPr>
          <w:b/>
          <w:lang w:val="da-DK"/>
        </w:rPr>
        <w:tab/>
        <w:t>B</w:t>
      </w:r>
      <w:r w:rsidR="00220DF5">
        <w:rPr>
          <w:b/>
          <w:lang w:val="da-DK"/>
        </w:rPr>
        <w:t>ivirkninger</w:t>
      </w:r>
    </w:p>
    <w:p w:rsidR="00F614C8" w:rsidRPr="002E1710" w:rsidRDefault="00F614C8" w:rsidP="00F614C8">
      <w:pPr>
        <w:suppressAutoHyphens/>
        <w:spacing w:line="240" w:lineRule="auto"/>
        <w:rPr>
          <w:lang w:val="da-DK"/>
        </w:rPr>
      </w:pPr>
    </w:p>
    <w:p w:rsidR="00F614C8" w:rsidRPr="002E1710" w:rsidRDefault="00220DF5" w:rsidP="00F614C8">
      <w:pPr>
        <w:suppressAutoHyphens/>
        <w:spacing w:line="240" w:lineRule="auto"/>
        <w:rPr>
          <w:lang w:val="da-DK"/>
        </w:rPr>
      </w:pPr>
      <w:r>
        <w:rPr>
          <w:lang w:val="da-DK"/>
        </w:rPr>
        <w:t xml:space="preserve">Dette lægemiddel </w:t>
      </w:r>
      <w:r w:rsidR="00F614C8" w:rsidRPr="002E1710">
        <w:rPr>
          <w:lang w:val="da-DK"/>
        </w:rPr>
        <w:t xml:space="preserve">kan som </w:t>
      </w:r>
      <w:r w:rsidR="00F370DF">
        <w:rPr>
          <w:lang w:val="da-DK"/>
        </w:rPr>
        <w:t>alle andre lægemidler</w:t>
      </w:r>
      <w:r w:rsidR="00F614C8" w:rsidRPr="002E1710">
        <w:rPr>
          <w:lang w:val="da-DK"/>
        </w:rPr>
        <w:t xml:space="preserve"> give bivirkninger, men ikke alle får bivirkninger.Mange bivirkninger kan mindskes ved at justere dosis.</w:t>
      </w:r>
    </w:p>
    <w:p w:rsidR="00F614C8" w:rsidRDefault="00F614C8" w:rsidP="00F614C8">
      <w:pPr>
        <w:suppressAutoHyphens/>
        <w:spacing w:line="240" w:lineRule="auto"/>
        <w:rPr>
          <w:lang w:val="da-DK"/>
        </w:rPr>
      </w:pPr>
    </w:p>
    <w:p w:rsidR="000E394D" w:rsidRDefault="000E394D" w:rsidP="000E394D">
      <w:pPr>
        <w:tabs>
          <w:tab w:val="clear" w:pos="567"/>
        </w:tabs>
        <w:suppressAutoHyphens/>
        <w:spacing w:line="240" w:lineRule="auto"/>
        <w:rPr>
          <w:lang w:val="da-DK"/>
        </w:rPr>
      </w:pPr>
      <w:r>
        <w:rPr>
          <w:lang w:val="da-DK"/>
        </w:rPr>
        <w:t xml:space="preserve">Hvis du under behandling med Stalevo </w:t>
      </w:r>
      <w:r w:rsidRPr="002E1710">
        <w:rPr>
          <w:lang w:val="da-DK"/>
        </w:rPr>
        <w:t xml:space="preserve">bemærker </w:t>
      </w:r>
      <w:r>
        <w:rPr>
          <w:lang w:val="da-DK"/>
        </w:rPr>
        <w:t>følgende symptomer,</w:t>
      </w:r>
      <w:r w:rsidRPr="005D2EE6">
        <w:rPr>
          <w:lang w:val="da-DK"/>
        </w:rPr>
        <w:t xml:space="preserve"> </w:t>
      </w:r>
      <w:r w:rsidRPr="002E1710">
        <w:rPr>
          <w:lang w:val="da-DK"/>
        </w:rPr>
        <w:t xml:space="preserve">skal du </w:t>
      </w:r>
      <w:r w:rsidRPr="002E1710">
        <w:rPr>
          <w:b/>
          <w:lang w:val="da-DK"/>
        </w:rPr>
        <w:t>kontakte din læge øjeblikkeligt</w:t>
      </w:r>
      <w:r>
        <w:rPr>
          <w:lang w:val="da-DK"/>
        </w:rPr>
        <w:t>:</w:t>
      </w:r>
    </w:p>
    <w:p w:rsidR="000E394D" w:rsidRDefault="000E394D" w:rsidP="000E394D">
      <w:pPr>
        <w:numPr>
          <w:ilvl w:val="0"/>
          <w:numId w:val="79"/>
        </w:numPr>
        <w:tabs>
          <w:tab w:val="clear" w:pos="567"/>
        </w:tabs>
        <w:suppressAutoHyphens/>
        <w:spacing w:line="240" w:lineRule="auto"/>
        <w:rPr>
          <w:lang w:val="da-DK"/>
        </w:rPr>
      </w:pPr>
      <w:r>
        <w:rPr>
          <w:lang w:val="da-DK"/>
        </w:rPr>
        <w:t>D</w:t>
      </w:r>
      <w:r w:rsidRPr="002E1710">
        <w:rPr>
          <w:lang w:val="da-DK"/>
        </w:rPr>
        <w:t xml:space="preserve">ine muskler bliver </w:t>
      </w:r>
      <w:r>
        <w:rPr>
          <w:lang w:val="da-DK"/>
        </w:rPr>
        <w:t xml:space="preserve">meget </w:t>
      </w:r>
      <w:r w:rsidRPr="002E1710">
        <w:rPr>
          <w:lang w:val="da-DK"/>
        </w:rPr>
        <w:t>st</w:t>
      </w:r>
      <w:r>
        <w:rPr>
          <w:lang w:val="da-DK"/>
        </w:rPr>
        <w:t xml:space="preserve">ive eller rykker kraftigt, </w:t>
      </w:r>
      <w:r w:rsidRPr="002E1710">
        <w:rPr>
          <w:lang w:val="da-DK"/>
        </w:rPr>
        <w:t>du begynder at ryste, bliver ophidset, forvirret, får feber, h</w:t>
      </w:r>
      <w:r>
        <w:rPr>
          <w:lang w:val="da-DK"/>
        </w:rPr>
        <w:t>øj puls eller store udsving</w:t>
      </w:r>
      <w:r w:rsidRPr="002E1710">
        <w:rPr>
          <w:lang w:val="da-DK"/>
        </w:rPr>
        <w:t xml:space="preserve"> i </w:t>
      </w:r>
      <w:r>
        <w:rPr>
          <w:lang w:val="da-DK"/>
        </w:rPr>
        <w:t xml:space="preserve">dit </w:t>
      </w:r>
      <w:r w:rsidRPr="002E1710">
        <w:rPr>
          <w:lang w:val="da-DK"/>
        </w:rPr>
        <w:t>blod</w:t>
      </w:r>
      <w:r>
        <w:rPr>
          <w:lang w:val="da-DK"/>
        </w:rPr>
        <w:t xml:space="preserve">tryk. Disse kan være symptomer på </w:t>
      </w:r>
      <w:r w:rsidRPr="002E1710">
        <w:rPr>
          <w:szCs w:val="22"/>
          <w:lang w:val="da-DK"/>
        </w:rPr>
        <w:t>malignt</w:t>
      </w:r>
      <w:r w:rsidRPr="002E1710">
        <w:rPr>
          <w:lang w:val="da-DK"/>
        </w:rPr>
        <w:t xml:space="preserve"> neuroleptikasyndrom </w:t>
      </w:r>
      <w:r>
        <w:rPr>
          <w:lang w:val="da-DK"/>
        </w:rPr>
        <w:t>(</w:t>
      </w:r>
      <w:smartTag w:uri="urn:schemas-microsoft-com:office:smarttags" w:element="stockticker">
        <w:r>
          <w:rPr>
            <w:lang w:val="da-DK"/>
          </w:rPr>
          <w:t>MNS</w:t>
        </w:r>
      </w:smartTag>
      <w:r>
        <w:rPr>
          <w:lang w:val="da-DK"/>
        </w:rPr>
        <w:t>,</w:t>
      </w:r>
      <w:r w:rsidRPr="002E1710">
        <w:rPr>
          <w:lang w:val="da-DK"/>
        </w:rPr>
        <w:t xml:space="preserve"> en sjælden og alvorlig bivirkning </w:t>
      </w:r>
      <w:r w:rsidR="00F3029C">
        <w:rPr>
          <w:lang w:val="da-DK"/>
        </w:rPr>
        <w:t>af</w:t>
      </w:r>
      <w:r w:rsidRPr="002E1710">
        <w:rPr>
          <w:lang w:val="da-DK"/>
        </w:rPr>
        <w:t xml:space="preserve"> medicin, der anvendes til behandling af forstyrrelser i centralnervesystemet</w:t>
      </w:r>
      <w:r>
        <w:rPr>
          <w:lang w:val="da-DK"/>
        </w:rPr>
        <w:t>) eller rh</w:t>
      </w:r>
      <w:r w:rsidRPr="002E1710">
        <w:rPr>
          <w:lang w:val="da-DK"/>
        </w:rPr>
        <w:t>abdomyolyse</w:t>
      </w:r>
      <w:r w:rsidRPr="005D2EE6">
        <w:rPr>
          <w:lang w:val="da-DK"/>
        </w:rPr>
        <w:t xml:space="preserve"> </w:t>
      </w:r>
      <w:r>
        <w:rPr>
          <w:lang w:val="da-DK"/>
        </w:rPr>
        <w:t>(</w:t>
      </w:r>
      <w:r w:rsidRPr="002E1710">
        <w:rPr>
          <w:lang w:val="da-DK"/>
        </w:rPr>
        <w:t>en sjælden og alvorlig muskelsygdom</w:t>
      </w:r>
      <w:r>
        <w:rPr>
          <w:lang w:val="da-DK"/>
        </w:rPr>
        <w:t>)</w:t>
      </w:r>
      <w:r w:rsidRPr="002E1710">
        <w:rPr>
          <w:lang w:val="da-DK"/>
        </w:rPr>
        <w:t>.</w:t>
      </w:r>
    </w:p>
    <w:p w:rsidR="000E394D" w:rsidRPr="005D2EE6" w:rsidRDefault="000E394D" w:rsidP="000E394D">
      <w:pPr>
        <w:numPr>
          <w:ilvl w:val="0"/>
          <w:numId w:val="80"/>
        </w:numPr>
        <w:tabs>
          <w:tab w:val="clear" w:pos="567"/>
        </w:tabs>
        <w:suppressAutoHyphens/>
        <w:spacing w:line="240" w:lineRule="auto"/>
        <w:rPr>
          <w:lang w:val="da-DK"/>
        </w:rPr>
      </w:pPr>
      <w:r>
        <w:rPr>
          <w:lang w:val="da-DK"/>
        </w:rPr>
        <w:t>Allergisk reaktion. Tegnene på dette kan omfatte nældefeber, kløe, udslæt og hævelse af ansigt, læber, tunge eller svælg. Dette kan medføre vejrtræknings- eller synkebesvær.</w:t>
      </w:r>
    </w:p>
    <w:p w:rsidR="00F614C8" w:rsidRPr="002E1710" w:rsidRDefault="00F614C8" w:rsidP="00F614C8">
      <w:pPr>
        <w:suppressAutoHyphens/>
        <w:spacing w:line="240" w:lineRule="auto"/>
        <w:rPr>
          <w:lang w:val="da-DK"/>
        </w:rPr>
      </w:pPr>
    </w:p>
    <w:p w:rsidR="00F614C8" w:rsidRPr="002E1710" w:rsidRDefault="00F614C8" w:rsidP="00F614C8">
      <w:pPr>
        <w:suppressAutoHyphens/>
        <w:spacing w:line="240" w:lineRule="auto"/>
        <w:rPr>
          <w:lang w:val="da-DK"/>
        </w:rPr>
      </w:pPr>
      <w:r w:rsidRPr="002E1710">
        <w:rPr>
          <w:u w:val="single"/>
          <w:lang w:val="da-DK"/>
        </w:rPr>
        <w:t>Meget almindelig</w:t>
      </w:r>
      <w:r w:rsidR="006E4A59">
        <w:rPr>
          <w:u w:val="single"/>
          <w:lang w:val="da-DK"/>
        </w:rPr>
        <w:t xml:space="preserve"> </w:t>
      </w:r>
      <w:r w:rsidR="006E4A59" w:rsidRPr="006E4A59">
        <w:rPr>
          <w:u w:val="single"/>
          <w:lang w:val="da-DK"/>
        </w:rPr>
        <w:t xml:space="preserve">(kan </w:t>
      </w:r>
      <w:r w:rsidR="007F5A69">
        <w:rPr>
          <w:u w:val="single"/>
          <w:lang w:val="da-DK"/>
        </w:rPr>
        <w:t>forekomme hos</w:t>
      </w:r>
      <w:r w:rsidR="007F5A69" w:rsidRPr="006E4A59">
        <w:rPr>
          <w:u w:val="single"/>
          <w:lang w:val="da-DK"/>
        </w:rPr>
        <w:t xml:space="preserve"> </w:t>
      </w:r>
      <w:r w:rsidR="00D76B27">
        <w:rPr>
          <w:u w:val="single"/>
          <w:lang w:val="da-DK"/>
        </w:rPr>
        <w:t>fl</w:t>
      </w:r>
      <w:r w:rsidR="006E4A59" w:rsidRPr="006E4A59">
        <w:rPr>
          <w:u w:val="single"/>
          <w:lang w:val="da-DK"/>
        </w:rPr>
        <w:t>ere end 1 ud af 10 personer)</w:t>
      </w:r>
    </w:p>
    <w:p w:rsidR="00F614C8" w:rsidRPr="002E1710" w:rsidRDefault="00F614C8" w:rsidP="00F614C8">
      <w:pPr>
        <w:numPr>
          <w:ilvl w:val="0"/>
          <w:numId w:val="9"/>
        </w:numPr>
        <w:suppressAutoHyphens/>
        <w:spacing w:line="240" w:lineRule="auto"/>
        <w:rPr>
          <w:lang w:val="da-DK"/>
        </w:rPr>
      </w:pPr>
      <w:r w:rsidRPr="002E1710">
        <w:rPr>
          <w:lang w:val="da-DK"/>
        </w:rPr>
        <w:t>ukontrollerbare bevægelser (dyskinesier)</w:t>
      </w:r>
    </w:p>
    <w:p w:rsidR="00F614C8" w:rsidRPr="002E1710" w:rsidRDefault="00F614C8" w:rsidP="00F614C8">
      <w:pPr>
        <w:numPr>
          <w:ilvl w:val="0"/>
          <w:numId w:val="9"/>
        </w:numPr>
        <w:suppressAutoHyphens/>
        <w:spacing w:line="240" w:lineRule="auto"/>
        <w:rPr>
          <w:lang w:val="da-DK"/>
        </w:rPr>
      </w:pPr>
      <w:r w:rsidRPr="002E1710">
        <w:rPr>
          <w:lang w:val="da-DK"/>
        </w:rPr>
        <w:t>kvalme</w:t>
      </w:r>
    </w:p>
    <w:p w:rsidR="00F614C8" w:rsidRDefault="00F614C8" w:rsidP="00F614C8">
      <w:pPr>
        <w:numPr>
          <w:ilvl w:val="0"/>
          <w:numId w:val="54"/>
        </w:numPr>
        <w:suppressAutoHyphens/>
        <w:spacing w:line="240" w:lineRule="auto"/>
        <w:rPr>
          <w:lang w:val="da-DK"/>
        </w:rPr>
      </w:pPr>
      <w:r w:rsidRPr="002E1710">
        <w:rPr>
          <w:lang w:val="da-DK"/>
        </w:rPr>
        <w:t>harmløs rødbrun misfarvning af urinen</w:t>
      </w:r>
    </w:p>
    <w:p w:rsidR="00786C05" w:rsidRDefault="00786C05" w:rsidP="00F614C8">
      <w:pPr>
        <w:numPr>
          <w:ilvl w:val="0"/>
          <w:numId w:val="54"/>
        </w:numPr>
        <w:suppressAutoHyphens/>
        <w:spacing w:line="240" w:lineRule="auto"/>
        <w:rPr>
          <w:lang w:val="da-DK"/>
        </w:rPr>
      </w:pPr>
      <w:r>
        <w:rPr>
          <w:lang w:val="da-DK"/>
        </w:rPr>
        <w:t>muskelsmerter</w:t>
      </w:r>
    </w:p>
    <w:p w:rsidR="00786C05" w:rsidRPr="002E1710" w:rsidRDefault="00786C05" w:rsidP="00F614C8">
      <w:pPr>
        <w:numPr>
          <w:ilvl w:val="0"/>
          <w:numId w:val="54"/>
        </w:numPr>
        <w:suppressAutoHyphens/>
        <w:spacing w:line="240" w:lineRule="auto"/>
        <w:rPr>
          <w:lang w:val="da-DK"/>
        </w:rPr>
      </w:pPr>
      <w:r>
        <w:rPr>
          <w:lang w:val="da-DK"/>
        </w:rPr>
        <w:t>diarré</w:t>
      </w:r>
    </w:p>
    <w:p w:rsidR="00F614C8" w:rsidRPr="002E1710" w:rsidRDefault="00F614C8" w:rsidP="00F614C8">
      <w:pPr>
        <w:suppressAutoHyphens/>
        <w:spacing w:line="240" w:lineRule="auto"/>
        <w:rPr>
          <w:lang w:val="da-DK"/>
        </w:rPr>
      </w:pPr>
    </w:p>
    <w:p w:rsidR="00F614C8" w:rsidRPr="000B0BCB" w:rsidRDefault="00F614C8" w:rsidP="00F614C8">
      <w:pPr>
        <w:suppressAutoHyphens/>
        <w:spacing w:line="240" w:lineRule="auto"/>
        <w:rPr>
          <w:u w:val="single"/>
          <w:lang w:val="da-DK"/>
        </w:rPr>
      </w:pPr>
      <w:r w:rsidRPr="000B0BCB">
        <w:rPr>
          <w:u w:val="single"/>
          <w:lang w:val="da-DK"/>
        </w:rPr>
        <w:t>Almindelig</w:t>
      </w:r>
      <w:r w:rsidR="006E4A59" w:rsidRPr="000B0BCB">
        <w:rPr>
          <w:u w:val="single"/>
          <w:lang w:val="da-DK"/>
        </w:rPr>
        <w:t xml:space="preserve"> (kan </w:t>
      </w:r>
      <w:r w:rsidR="007F5A69">
        <w:rPr>
          <w:u w:val="single"/>
          <w:lang w:val="da-DK"/>
        </w:rPr>
        <w:t>forekomme hos</w:t>
      </w:r>
      <w:r w:rsidR="007F5A69" w:rsidRPr="000B0BCB">
        <w:rPr>
          <w:u w:val="single"/>
          <w:lang w:val="da-DK"/>
        </w:rPr>
        <w:t xml:space="preserve"> </w:t>
      </w:r>
      <w:r w:rsidR="006E4A59" w:rsidRPr="000B0BCB">
        <w:rPr>
          <w:u w:val="single"/>
          <w:lang w:val="da-DK"/>
        </w:rPr>
        <w:t>op til 1 ud af 10 personer)</w:t>
      </w:r>
    </w:p>
    <w:p w:rsidR="00F614C8" w:rsidRPr="002E1710" w:rsidRDefault="00F614C8" w:rsidP="00F614C8">
      <w:pPr>
        <w:numPr>
          <w:ilvl w:val="0"/>
          <w:numId w:val="54"/>
        </w:numPr>
        <w:tabs>
          <w:tab w:val="clear" w:pos="567"/>
        </w:tabs>
        <w:suppressAutoHyphens/>
        <w:spacing w:line="240" w:lineRule="auto"/>
        <w:rPr>
          <w:lang w:val="da-DK"/>
        </w:rPr>
      </w:pPr>
      <w:r w:rsidRPr="002E1710">
        <w:rPr>
          <w:lang w:val="da-DK"/>
        </w:rPr>
        <w:t>ørhed eller besvimelse på grund af for lavt blodtryk</w:t>
      </w:r>
      <w:r w:rsidR="00937B79">
        <w:rPr>
          <w:lang w:val="da-DK"/>
        </w:rPr>
        <w:t>, højt blodtryk</w:t>
      </w:r>
    </w:p>
    <w:p w:rsidR="00F614C8" w:rsidRPr="002E1710" w:rsidRDefault="00786C05" w:rsidP="00F614C8">
      <w:pPr>
        <w:numPr>
          <w:ilvl w:val="0"/>
          <w:numId w:val="54"/>
        </w:numPr>
        <w:tabs>
          <w:tab w:val="clear" w:pos="567"/>
        </w:tabs>
        <w:suppressAutoHyphens/>
        <w:spacing w:line="240" w:lineRule="auto"/>
        <w:rPr>
          <w:lang w:val="da-DK"/>
        </w:rPr>
      </w:pPr>
      <w:r>
        <w:rPr>
          <w:lang w:val="da-DK"/>
        </w:rPr>
        <w:t xml:space="preserve">forværring af Parkinson-symptomer, </w:t>
      </w:r>
      <w:r w:rsidR="00F614C8" w:rsidRPr="002E1710">
        <w:rPr>
          <w:lang w:val="da-DK"/>
        </w:rPr>
        <w:t>svimmelhed, søvnighed</w:t>
      </w:r>
    </w:p>
    <w:p w:rsidR="00F614C8" w:rsidRPr="002E1710" w:rsidRDefault="00F614C8" w:rsidP="00F614C8">
      <w:pPr>
        <w:numPr>
          <w:ilvl w:val="0"/>
          <w:numId w:val="54"/>
        </w:numPr>
        <w:tabs>
          <w:tab w:val="clear" w:pos="567"/>
        </w:tabs>
        <w:suppressAutoHyphens/>
        <w:spacing w:line="240" w:lineRule="auto"/>
        <w:rPr>
          <w:lang w:val="da-DK"/>
        </w:rPr>
      </w:pPr>
      <w:r w:rsidRPr="002E1710">
        <w:rPr>
          <w:lang w:val="da-DK"/>
        </w:rPr>
        <w:t>opkastning, smerter</w:t>
      </w:r>
      <w:r w:rsidR="00786C05">
        <w:rPr>
          <w:lang w:val="da-DK"/>
        </w:rPr>
        <w:t xml:space="preserve"> og ubehag i maven</w:t>
      </w:r>
      <w:r w:rsidRPr="002E1710">
        <w:rPr>
          <w:lang w:val="da-DK"/>
        </w:rPr>
        <w:t xml:space="preserve">, </w:t>
      </w:r>
      <w:r w:rsidR="00786C05">
        <w:rPr>
          <w:lang w:val="da-DK"/>
        </w:rPr>
        <w:t xml:space="preserve">halsbrand, </w:t>
      </w:r>
      <w:r w:rsidRPr="002E1710">
        <w:rPr>
          <w:lang w:val="da-DK"/>
        </w:rPr>
        <w:t>mundtørhed, forstoppelse</w:t>
      </w:r>
    </w:p>
    <w:p w:rsidR="00F614C8" w:rsidRPr="002E1710" w:rsidRDefault="00F614C8" w:rsidP="00F614C8">
      <w:pPr>
        <w:numPr>
          <w:ilvl w:val="0"/>
          <w:numId w:val="55"/>
        </w:numPr>
        <w:tabs>
          <w:tab w:val="clear" w:pos="567"/>
        </w:tabs>
        <w:suppressAutoHyphens/>
        <w:spacing w:line="240" w:lineRule="auto"/>
        <w:rPr>
          <w:lang w:val="da-DK"/>
        </w:rPr>
      </w:pPr>
      <w:r w:rsidRPr="002E1710">
        <w:rPr>
          <w:lang w:val="da-DK"/>
        </w:rPr>
        <w:t xml:space="preserve">søvnproblemer, hallucinationer, forvirring, </w:t>
      </w:r>
      <w:r w:rsidR="005B010B">
        <w:rPr>
          <w:lang w:val="da-DK"/>
        </w:rPr>
        <w:t xml:space="preserve">unormale drømme (herunder </w:t>
      </w:r>
      <w:r w:rsidRPr="002E1710">
        <w:rPr>
          <w:lang w:val="da-DK"/>
        </w:rPr>
        <w:t>mareridt</w:t>
      </w:r>
      <w:r w:rsidR="005B010B">
        <w:rPr>
          <w:lang w:val="da-DK"/>
        </w:rPr>
        <w:t>)</w:t>
      </w:r>
      <w:r w:rsidRPr="002E1710">
        <w:rPr>
          <w:lang w:val="da-DK"/>
        </w:rPr>
        <w:t>,</w:t>
      </w:r>
      <w:r w:rsidR="00C344D5">
        <w:rPr>
          <w:lang w:val="da-DK"/>
        </w:rPr>
        <w:t xml:space="preserve"> træthed</w:t>
      </w:r>
    </w:p>
    <w:p w:rsidR="00F614C8" w:rsidRDefault="00F614C8" w:rsidP="00F614C8">
      <w:pPr>
        <w:numPr>
          <w:ilvl w:val="0"/>
          <w:numId w:val="55"/>
        </w:numPr>
        <w:tabs>
          <w:tab w:val="clear" w:pos="567"/>
        </w:tabs>
        <w:suppressAutoHyphens/>
        <w:spacing w:line="240" w:lineRule="auto"/>
        <w:rPr>
          <w:lang w:val="da-DK"/>
        </w:rPr>
      </w:pPr>
      <w:r w:rsidRPr="002E1710">
        <w:rPr>
          <w:lang w:val="da-DK"/>
        </w:rPr>
        <w:t>mentale f</w:t>
      </w:r>
      <w:r>
        <w:rPr>
          <w:lang w:val="da-DK"/>
        </w:rPr>
        <w:t>orandringer -</w:t>
      </w:r>
      <w:r w:rsidRPr="002E1710">
        <w:rPr>
          <w:lang w:val="da-DK"/>
        </w:rPr>
        <w:t xml:space="preserve"> herunder </w:t>
      </w:r>
      <w:r w:rsidR="005B010B">
        <w:rPr>
          <w:lang w:val="da-DK"/>
        </w:rPr>
        <w:t>problemer med hukommelsen</w:t>
      </w:r>
      <w:r w:rsidRPr="002E1710">
        <w:rPr>
          <w:lang w:val="da-DK"/>
        </w:rPr>
        <w:t xml:space="preserve">, </w:t>
      </w:r>
      <w:r w:rsidR="005B010B">
        <w:rPr>
          <w:lang w:val="da-DK"/>
        </w:rPr>
        <w:t xml:space="preserve">angst og </w:t>
      </w:r>
      <w:r w:rsidRPr="002E1710">
        <w:rPr>
          <w:lang w:val="da-DK"/>
        </w:rPr>
        <w:t>depression (evt. med selvmordstanker)</w:t>
      </w:r>
    </w:p>
    <w:p w:rsidR="00F614C8" w:rsidRPr="002E1710" w:rsidRDefault="00C344D5" w:rsidP="00C344D5">
      <w:pPr>
        <w:numPr>
          <w:ilvl w:val="0"/>
          <w:numId w:val="55"/>
        </w:numPr>
        <w:tabs>
          <w:tab w:val="clear" w:pos="567"/>
        </w:tabs>
        <w:suppressAutoHyphens/>
        <w:spacing w:line="240" w:lineRule="auto"/>
        <w:rPr>
          <w:lang w:val="da-DK"/>
        </w:rPr>
      </w:pPr>
      <w:r>
        <w:rPr>
          <w:lang w:val="da-DK"/>
        </w:rPr>
        <w:t>hjerte- eller karsygdomme (f.eks. smerter i brystet)</w:t>
      </w:r>
      <w:r w:rsidR="000924BD">
        <w:rPr>
          <w:lang w:val="da-DK"/>
        </w:rPr>
        <w:t>, uregelmæssig puls eller hjerterytme</w:t>
      </w:r>
    </w:p>
    <w:p w:rsidR="00F614C8" w:rsidRPr="002E1710" w:rsidRDefault="00F614C8" w:rsidP="00F614C8">
      <w:pPr>
        <w:numPr>
          <w:ilvl w:val="0"/>
          <w:numId w:val="55"/>
        </w:numPr>
        <w:tabs>
          <w:tab w:val="clear" w:pos="567"/>
        </w:tabs>
        <w:suppressAutoHyphens/>
        <w:spacing w:line="240" w:lineRule="auto"/>
        <w:rPr>
          <w:lang w:val="da-DK"/>
        </w:rPr>
      </w:pPr>
      <w:r w:rsidRPr="002E1710">
        <w:rPr>
          <w:lang w:val="da-DK"/>
        </w:rPr>
        <w:t>øget faldtendens</w:t>
      </w:r>
    </w:p>
    <w:p w:rsidR="00F614C8" w:rsidRPr="002E1710" w:rsidRDefault="00F614C8" w:rsidP="00F614C8">
      <w:pPr>
        <w:numPr>
          <w:ilvl w:val="0"/>
          <w:numId w:val="55"/>
        </w:numPr>
        <w:tabs>
          <w:tab w:val="clear" w:pos="567"/>
        </w:tabs>
        <w:suppressAutoHyphens/>
        <w:spacing w:line="240" w:lineRule="auto"/>
        <w:rPr>
          <w:lang w:val="da-DK"/>
        </w:rPr>
      </w:pPr>
      <w:r w:rsidRPr="002E1710">
        <w:rPr>
          <w:lang w:val="da-DK"/>
        </w:rPr>
        <w:t>åndenød</w:t>
      </w:r>
    </w:p>
    <w:p w:rsidR="00F614C8" w:rsidRPr="002E1710" w:rsidRDefault="00F614C8" w:rsidP="00F614C8">
      <w:pPr>
        <w:numPr>
          <w:ilvl w:val="0"/>
          <w:numId w:val="55"/>
        </w:numPr>
        <w:tabs>
          <w:tab w:val="clear" w:pos="567"/>
        </w:tabs>
        <w:suppressAutoHyphens/>
        <w:spacing w:line="240" w:lineRule="auto"/>
        <w:rPr>
          <w:lang w:val="da-DK"/>
        </w:rPr>
      </w:pPr>
      <w:r w:rsidRPr="002E1710">
        <w:rPr>
          <w:lang w:val="da-DK"/>
        </w:rPr>
        <w:t>øget svedtendens, udslæt</w:t>
      </w:r>
    </w:p>
    <w:p w:rsidR="00F614C8" w:rsidRPr="002E1710" w:rsidRDefault="00F614C8" w:rsidP="00F614C8">
      <w:pPr>
        <w:numPr>
          <w:ilvl w:val="0"/>
          <w:numId w:val="55"/>
        </w:numPr>
        <w:tabs>
          <w:tab w:val="clear" w:pos="567"/>
        </w:tabs>
        <w:suppressAutoHyphens/>
        <w:spacing w:line="240" w:lineRule="auto"/>
        <w:rPr>
          <w:lang w:val="da-DK"/>
        </w:rPr>
      </w:pPr>
      <w:r w:rsidRPr="002E1710">
        <w:rPr>
          <w:lang w:val="da-DK"/>
        </w:rPr>
        <w:t>muskelkramper</w:t>
      </w:r>
      <w:r w:rsidR="005B010B">
        <w:rPr>
          <w:lang w:val="da-DK"/>
        </w:rPr>
        <w:t>, hævede ben</w:t>
      </w:r>
    </w:p>
    <w:p w:rsidR="00F614C8" w:rsidRDefault="005B010B" w:rsidP="00F614C8">
      <w:pPr>
        <w:numPr>
          <w:ilvl w:val="0"/>
          <w:numId w:val="55"/>
        </w:numPr>
        <w:tabs>
          <w:tab w:val="clear" w:pos="567"/>
        </w:tabs>
        <w:suppressAutoHyphens/>
        <w:spacing w:line="240" w:lineRule="auto"/>
        <w:rPr>
          <w:lang w:val="da-DK"/>
        </w:rPr>
      </w:pPr>
      <w:r>
        <w:rPr>
          <w:lang w:val="da-DK"/>
        </w:rPr>
        <w:t xml:space="preserve">sløret </w:t>
      </w:r>
      <w:r w:rsidR="00F614C8" w:rsidRPr="002E1710">
        <w:rPr>
          <w:lang w:val="da-DK"/>
        </w:rPr>
        <w:t>syn</w:t>
      </w:r>
    </w:p>
    <w:p w:rsidR="005B010B" w:rsidRDefault="005B010B" w:rsidP="00F614C8">
      <w:pPr>
        <w:numPr>
          <w:ilvl w:val="0"/>
          <w:numId w:val="55"/>
        </w:numPr>
        <w:tabs>
          <w:tab w:val="clear" w:pos="567"/>
        </w:tabs>
        <w:suppressAutoHyphens/>
        <w:spacing w:line="240" w:lineRule="auto"/>
        <w:rPr>
          <w:lang w:val="da-DK"/>
        </w:rPr>
      </w:pPr>
      <w:r>
        <w:rPr>
          <w:lang w:val="da-DK"/>
        </w:rPr>
        <w:t>blodmangel</w:t>
      </w:r>
    </w:p>
    <w:p w:rsidR="005B010B" w:rsidRDefault="005B010B" w:rsidP="00F614C8">
      <w:pPr>
        <w:numPr>
          <w:ilvl w:val="0"/>
          <w:numId w:val="55"/>
        </w:numPr>
        <w:tabs>
          <w:tab w:val="clear" w:pos="567"/>
        </w:tabs>
        <w:suppressAutoHyphens/>
        <w:spacing w:line="240" w:lineRule="auto"/>
        <w:rPr>
          <w:lang w:val="da-DK"/>
        </w:rPr>
      </w:pPr>
      <w:r>
        <w:rPr>
          <w:lang w:val="da-DK"/>
        </w:rPr>
        <w:t>nedsat appetit, vægttab</w:t>
      </w:r>
    </w:p>
    <w:p w:rsidR="005B010B" w:rsidRDefault="005B010B" w:rsidP="00F614C8">
      <w:pPr>
        <w:numPr>
          <w:ilvl w:val="0"/>
          <w:numId w:val="55"/>
        </w:numPr>
        <w:tabs>
          <w:tab w:val="clear" w:pos="567"/>
        </w:tabs>
        <w:suppressAutoHyphens/>
        <w:spacing w:line="240" w:lineRule="auto"/>
        <w:rPr>
          <w:lang w:val="da-DK"/>
        </w:rPr>
      </w:pPr>
      <w:r>
        <w:rPr>
          <w:lang w:val="da-DK"/>
        </w:rPr>
        <w:t>hovedpine, ledsmerter</w:t>
      </w:r>
    </w:p>
    <w:p w:rsidR="005B010B" w:rsidRPr="002E1710" w:rsidRDefault="005B010B" w:rsidP="00F614C8">
      <w:pPr>
        <w:numPr>
          <w:ilvl w:val="0"/>
          <w:numId w:val="55"/>
        </w:numPr>
        <w:tabs>
          <w:tab w:val="clear" w:pos="567"/>
        </w:tabs>
        <w:suppressAutoHyphens/>
        <w:spacing w:line="240" w:lineRule="auto"/>
        <w:rPr>
          <w:lang w:val="da-DK"/>
        </w:rPr>
      </w:pPr>
      <w:r>
        <w:rPr>
          <w:lang w:val="da-DK"/>
        </w:rPr>
        <w:t>urinvejsinfektion</w:t>
      </w:r>
    </w:p>
    <w:p w:rsidR="00F614C8" w:rsidRPr="002E1710" w:rsidRDefault="00F614C8" w:rsidP="00F614C8">
      <w:pPr>
        <w:suppressAutoHyphens/>
        <w:spacing w:line="240" w:lineRule="auto"/>
        <w:rPr>
          <w:lang w:val="da-DK"/>
        </w:rPr>
      </w:pPr>
    </w:p>
    <w:p w:rsidR="00F614C8" w:rsidRPr="002E1710" w:rsidRDefault="00F614C8" w:rsidP="00F614C8">
      <w:pPr>
        <w:suppressAutoHyphens/>
        <w:spacing w:line="240" w:lineRule="auto"/>
        <w:rPr>
          <w:u w:val="single"/>
          <w:lang w:val="da-DK"/>
        </w:rPr>
      </w:pPr>
      <w:r w:rsidRPr="002E1710">
        <w:rPr>
          <w:u w:val="single"/>
          <w:lang w:val="da-DK"/>
        </w:rPr>
        <w:t>Ikke almindelig</w:t>
      </w:r>
      <w:r w:rsidR="006E4A59">
        <w:rPr>
          <w:u w:val="single"/>
          <w:lang w:val="da-DK"/>
        </w:rPr>
        <w:t xml:space="preserve"> </w:t>
      </w:r>
      <w:r w:rsidR="006E4A59" w:rsidRPr="006E4A59">
        <w:rPr>
          <w:u w:val="single"/>
          <w:lang w:val="da-DK"/>
        </w:rPr>
        <w:t xml:space="preserve">(kan </w:t>
      </w:r>
      <w:r w:rsidR="007F5A69">
        <w:rPr>
          <w:u w:val="single"/>
          <w:lang w:val="da-DK"/>
        </w:rPr>
        <w:t>forekomme hos</w:t>
      </w:r>
      <w:r w:rsidR="007F5A69" w:rsidRPr="006E4A59">
        <w:rPr>
          <w:u w:val="single"/>
          <w:lang w:val="da-DK"/>
        </w:rPr>
        <w:t xml:space="preserve"> </w:t>
      </w:r>
      <w:r w:rsidR="006E4A59" w:rsidRPr="006E4A59">
        <w:rPr>
          <w:u w:val="single"/>
          <w:lang w:val="da-DK"/>
        </w:rPr>
        <w:t>op til 1 ud af 100 personer)</w:t>
      </w:r>
    </w:p>
    <w:p w:rsidR="00F614C8" w:rsidRPr="002E1710" w:rsidRDefault="00C344D5" w:rsidP="00F614C8">
      <w:pPr>
        <w:numPr>
          <w:ilvl w:val="0"/>
          <w:numId w:val="25"/>
        </w:numPr>
        <w:suppressAutoHyphens/>
        <w:spacing w:line="240" w:lineRule="auto"/>
        <w:rPr>
          <w:lang w:val="da-DK"/>
        </w:rPr>
      </w:pPr>
      <w:r>
        <w:rPr>
          <w:lang w:val="da-DK"/>
        </w:rPr>
        <w:t>hjerteanfald</w:t>
      </w:r>
    </w:p>
    <w:p w:rsidR="00F614C8" w:rsidRPr="002E1710" w:rsidRDefault="00F614C8" w:rsidP="005B010B">
      <w:pPr>
        <w:numPr>
          <w:ilvl w:val="0"/>
          <w:numId w:val="25"/>
        </w:numPr>
        <w:suppressAutoHyphens/>
        <w:spacing w:line="240" w:lineRule="auto"/>
        <w:rPr>
          <w:lang w:val="da-DK"/>
        </w:rPr>
      </w:pPr>
      <w:r w:rsidRPr="002E1710">
        <w:rPr>
          <w:lang w:val="da-DK"/>
        </w:rPr>
        <w:t>blødning fra tarmen</w:t>
      </w:r>
    </w:p>
    <w:p w:rsidR="00F614C8" w:rsidRPr="002E1710" w:rsidRDefault="008E7E10" w:rsidP="00F614C8">
      <w:pPr>
        <w:numPr>
          <w:ilvl w:val="0"/>
          <w:numId w:val="25"/>
        </w:numPr>
        <w:suppressAutoHyphens/>
        <w:spacing w:line="240" w:lineRule="auto"/>
        <w:rPr>
          <w:lang w:val="da-DK"/>
        </w:rPr>
      </w:pPr>
      <w:r>
        <w:rPr>
          <w:lang w:val="da-DK"/>
        </w:rPr>
        <w:t>nedsat antal blodplader</w:t>
      </w:r>
      <w:r w:rsidR="005B010B">
        <w:rPr>
          <w:lang w:val="da-DK"/>
        </w:rPr>
        <w:t xml:space="preserve">, </w:t>
      </w:r>
      <w:r>
        <w:rPr>
          <w:lang w:val="da-DK"/>
        </w:rPr>
        <w:t xml:space="preserve">hvilket </w:t>
      </w:r>
      <w:r w:rsidR="00F614C8" w:rsidRPr="002E1710">
        <w:rPr>
          <w:lang w:val="da-DK"/>
        </w:rPr>
        <w:t xml:space="preserve">kan </w:t>
      </w:r>
      <w:r w:rsidR="005B010B">
        <w:rPr>
          <w:lang w:val="da-DK"/>
        </w:rPr>
        <w:t>medføre</w:t>
      </w:r>
      <w:r w:rsidR="00F614C8" w:rsidRPr="002E1710">
        <w:rPr>
          <w:lang w:val="da-DK"/>
        </w:rPr>
        <w:t xml:space="preserve"> blødning</w:t>
      </w:r>
      <w:r w:rsidR="005B010B">
        <w:rPr>
          <w:lang w:val="da-DK"/>
        </w:rPr>
        <w:t>, unormal</w:t>
      </w:r>
      <w:r w:rsidR="00937B79">
        <w:rPr>
          <w:lang w:val="da-DK"/>
        </w:rPr>
        <w:t>e</w:t>
      </w:r>
      <w:r w:rsidR="005B010B">
        <w:rPr>
          <w:lang w:val="da-DK"/>
        </w:rPr>
        <w:t xml:space="preserve"> leverfunktionsprøve</w:t>
      </w:r>
      <w:r w:rsidR="00937B79">
        <w:rPr>
          <w:lang w:val="da-DK"/>
        </w:rPr>
        <w:t>r</w:t>
      </w:r>
    </w:p>
    <w:p w:rsidR="00F614C8" w:rsidRDefault="00F614C8" w:rsidP="00F614C8">
      <w:pPr>
        <w:numPr>
          <w:ilvl w:val="0"/>
          <w:numId w:val="25"/>
        </w:numPr>
        <w:suppressAutoHyphens/>
        <w:spacing w:line="240" w:lineRule="auto"/>
        <w:rPr>
          <w:lang w:val="da-DK"/>
        </w:rPr>
      </w:pPr>
      <w:r w:rsidRPr="002E1710">
        <w:rPr>
          <w:lang w:val="da-DK"/>
        </w:rPr>
        <w:t>kramper</w:t>
      </w:r>
    </w:p>
    <w:p w:rsidR="005B010B" w:rsidRDefault="005B010B" w:rsidP="00F614C8">
      <w:pPr>
        <w:numPr>
          <w:ilvl w:val="0"/>
          <w:numId w:val="25"/>
        </w:numPr>
        <w:suppressAutoHyphens/>
        <w:spacing w:line="240" w:lineRule="auto"/>
        <w:rPr>
          <w:lang w:val="da-DK"/>
        </w:rPr>
      </w:pPr>
      <w:r>
        <w:rPr>
          <w:lang w:val="da-DK"/>
        </w:rPr>
        <w:t>følelse af uro</w:t>
      </w:r>
    </w:p>
    <w:p w:rsidR="005B010B" w:rsidRDefault="005B010B" w:rsidP="00F614C8">
      <w:pPr>
        <w:numPr>
          <w:ilvl w:val="0"/>
          <w:numId w:val="25"/>
        </w:numPr>
        <w:suppressAutoHyphens/>
        <w:spacing w:line="240" w:lineRule="auto"/>
        <w:rPr>
          <w:lang w:val="da-DK"/>
        </w:rPr>
      </w:pPr>
      <w:r>
        <w:rPr>
          <w:lang w:val="da-DK"/>
        </w:rPr>
        <w:t>psykotiske symptomer</w:t>
      </w:r>
    </w:p>
    <w:p w:rsidR="005B010B" w:rsidRDefault="005B010B" w:rsidP="00F614C8">
      <w:pPr>
        <w:numPr>
          <w:ilvl w:val="0"/>
          <w:numId w:val="25"/>
        </w:numPr>
        <w:suppressAutoHyphens/>
        <w:spacing w:line="240" w:lineRule="auto"/>
        <w:rPr>
          <w:lang w:val="da-DK"/>
        </w:rPr>
      </w:pPr>
      <w:r>
        <w:rPr>
          <w:lang w:val="da-DK"/>
        </w:rPr>
        <w:t>kolitis (betændelse i tyktarmen)</w:t>
      </w:r>
    </w:p>
    <w:p w:rsidR="005B010B" w:rsidRDefault="005B010B" w:rsidP="00F614C8">
      <w:pPr>
        <w:numPr>
          <w:ilvl w:val="0"/>
          <w:numId w:val="25"/>
        </w:numPr>
        <w:suppressAutoHyphens/>
        <w:spacing w:line="240" w:lineRule="auto"/>
        <w:rPr>
          <w:lang w:val="da-DK"/>
        </w:rPr>
      </w:pPr>
      <w:r>
        <w:rPr>
          <w:lang w:val="da-DK"/>
        </w:rPr>
        <w:t xml:space="preserve">andre misfarvninger end </w:t>
      </w:r>
      <w:r w:rsidR="008E7E10">
        <w:rPr>
          <w:lang w:val="da-DK"/>
        </w:rPr>
        <w:t xml:space="preserve">af </w:t>
      </w:r>
      <w:r>
        <w:rPr>
          <w:lang w:val="da-DK"/>
        </w:rPr>
        <w:t>urin</w:t>
      </w:r>
      <w:r w:rsidR="008E7E10">
        <w:rPr>
          <w:lang w:val="da-DK"/>
        </w:rPr>
        <w:t>en</w:t>
      </w:r>
      <w:r>
        <w:rPr>
          <w:lang w:val="da-DK"/>
        </w:rPr>
        <w:t xml:space="preserve"> (f.eks. hud, negle, hår, sved)</w:t>
      </w:r>
    </w:p>
    <w:p w:rsidR="005B010B" w:rsidRDefault="005B010B" w:rsidP="00F614C8">
      <w:pPr>
        <w:numPr>
          <w:ilvl w:val="0"/>
          <w:numId w:val="25"/>
        </w:numPr>
        <w:suppressAutoHyphens/>
        <w:spacing w:line="240" w:lineRule="auto"/>
        <w:rPr>
          <w:lang w:val="da-DK"/>
        </w:rPr>
      </w:pPr>
      <w:r>
        <w:rPr>
          <w:lang w:val="da-DK"/>
        </w:rPr>
        <w:t>synkebesvær</w:t>
      </w:r>
    </w:p>
    <w:p w:rsidR="005B010B" w:rsidRPr="002E1710" w:rsidRDefault="005B010B" w:rsidP="00F614C8">
      <w:pPr>
        <w:numPr>
          <w:ilvl w:val="0"/>
          <w:numId w:val="25"/>
        </w:numPr>
        <w:suppressAutoHyphens/>
        <w:spacing w:line="240" w:lineRule="auto"/>
        <w:rPr>
          <w:lang w:val="da-DK"/>
        </w:rPr>
      </w:pPr>
      <w:r>
        <w:rPr>
          <w:lang w:val="da-DK"/>
        </w:rPr>
        <w:t>vand</w:t>
      </w:r>
      <w:r w:rsidR="008E7E10">
        <w:rPr>
          <w:lang w:val="da-DK"/>
        </w:rPr>
        <w:t>ladningsbesvær</w:t>
      </w:r>
    </w:p>
    <w:p w:rsidR="00F614C8" w:rsidRDefault="00F614C8" w:rsidP="00F614C8">
      <w:pPr>
        <w:suppressAutoHyphens/>
        <w:spacing w:line="240" w:lineRule="auto"/>
        <w:rPr>
          <w:lang w:val="da-DK"/>
        </w:rPr>
      </w:pPr>
    </w:p>
    <w:p w:rsidR="005F4C39" w:rsidRPr="00973DF6" w:rsidRDefault="00381617" w:rsidP="005F4C39">
      <w:pPr>
        <w:rPr>
          <w:u w:val="single"/>
          <w:lang w:val="da-DK"/>
        </w:rPr>
      </w:pPr>
      <w:r w:rsidRPr="00973DF6">
        <w:rPr>
          <w:u w:val="single"/>
          <w:lang w:val="da-DK"/>
        </w:rPr>
        <w:t>I</w:t>
      </w:r>
      <w:r w:rsidR="005F4C39" w:rsidRPr="00973DF6">
        <w:rPr>
          <w:u w:val="single"/>
          <w:lang w:val="da-DK"/>
        </w:rPr>
        <w:t>kke kendt (</w:t>
      </w:r>
      <w:r w:rsidR="00EE5DB2" w:rsidRPr="00973DF6">
        <w:rPr>
          <w:u w:val="single"/>
          <w:lang w:val="da-DK"/>
        </w:rPr>
        <w:t>kan ikke beregnes ud fra tilgængelige data</w:t>
      </w:r>
      <w:r w:rsidR="005F4C39" w:rsidRPr="00973DF6">
        <w:rPr>
          <w:u w:val="single"/>
          <w:lang w:val="da-DK"/>
        </w:rPr>
        <w:t>)</w:t>
      </w:r>
    </w:p>
    <w:p w:rsidR="005F4C39" w:rsidRPr="00973DF6" w:rsidRDefault="005F4C39" w:rsidP="005F4C39">
      <w:pPr>
        <w:rPr>
          <w:lang w:val="da-DK"/>
        </w:rPr>
      </w:pPr>
      <w:r w:rsidRPr="00973DF6">
        <w:rPr>
          <w:lang w:val="da-DK"/>
        </w:rPr>
        <w:t>Trang til større doser Stalevo ud over den dosis, der er nødvendig for kontrol af motoriske symptomer, kendt som dopaminergt dysreguleringssyndrom. Nogle patienter oplever svære unormale og ufrivillige bevægelser (dyskinesi), humørsvingninger eller andre bivirkninger, efter de har taget større doser Stalevo.</w:t>
      </w:r>
    </w:p>
    <w:p w:rsidR="005F4C39" w:rsidRPr="00973DF6" w:rsidRDefault="005F4C39" w:rsidP="004F14D3">
      <w:pPr>
        <w:suppressAutoHyphens/>
        <w:spacing w:line="240" w:lineRule="auto"/>
        <w:rPr>
          <w:u w:val="single"/>
          <w:lang w:val="da-DK"/>
        </w:rPr>
      </w:pPr>
    </w:p>
    <w:p w:rsidR="00F614C8" w:rsidRDefault="00F614C8" w:rsidP="004F14D3">
      <w:pPr>
        <w:suppressAutoHyphens/>
        <w:spacing w:line="240" w:lineRule="auto"/>
        <w:rPr>
          <w:szCs w:val="22"/>
          <w:lang w:val="da-DK"/>
        </w:rPr>
      </w:pPr>
      <w:r>
        <w:rPr>
          <w:u w:val="single"/>
          <w:lang w:val="da-DK"/>
        </w:rPr>
        <w:t>Følgende bivirkninger er også indberettet:</w:t>
      </w:r>
    </w:p>
    <w:p w:rsidR="00F614C8" w:rsidRDefault="00F614C8" w:rsidP="00F614C8">
      <w:pPr>
        <w:widowControl w:val="0"/>
        <w:numPr>
          <w:ilvl w:val="0"/>
          <w:numId w:val="25"/>
        </w:numPr>
        <w:rPr>
          <w:szCs w:val="22"/>
          <w:lang w:val="da-DK"/>
        </w:rPr>
      </w:pPr>
      <w:r w:rsidRPr="002E1710">
        <w:rPr>
          <w:szCs w:val="22"/>
          <w:lang w:val="da-DK"/>
        </w:rPr>
        <w:t xml:space="preserve">leverbetændelse </w:t>
      </w:r>
      <w:r>
        <w:rPr>
          <w:szCs w:val="22"/>
          <w:lang w:val="da-DK"/>
        </w:rPr>
        <w:t>(hepatitis)</w:t>
      </w:r>
    </w:p>
    <w:p w:rsidR="005B010B" w:rsidRPr="002E1710" w:rsidRDefault="005B010B" w:rsidP="00F614C8">
      <w:pPr>
        <w:widowControl w:val="0"/>
        <w:numPr>
          <w:ilvl w:val="0"/>
          <w:numId w:val="25"/>
        </w:numPr>
        <w:rPr>
          <w:szCs w:val="22"/>
          <w:lang w:val="da-DK"/>
        </w:rPr>
      </w:pPr>
      <w:r>
        <w:rPr>
          <w:szCs w:val="22"/>
          <w:lang w:val="da-DK"/>
        </w:rPr>
        <w:t>kløe</w:t>
      </w:r>
    </w:p>
    <w:p w:rsidR="00F614C8" w:rsidRDefault="00F614C8" w:rsidP="00F614C8">
      <w:pPr>
        <w:suppressAutoHyphens/>
        <w:spacing w:line="240" w:lineRule="auto"/>
        <w:rPr>
          <w:lang w:val="da-DK"/>
        </w:rPr>
      </w:pPr>
    </w:p>
    <w:p w:rsidR="00220DF5" w:rsidRPr="00973DF6" w:rsidRDefault="00220DF5" w:rsidP="00220DF5">
      <w:pPr>
        <w:suppressAutoHyphens/>
        <w:spacing w:line="240" w:lineRule="auto"/>
        <w:rPr>
          <w:u w:val="single"/>
          <w:lang w:val="nb-NO"/>
        </w:rPr>
      </w:pPr>
      <w:r w:rsidRPr="00973DF6">
        <w:rPr>
          <w:u w:val="single"/>
          <w:lang w:val="nb-NO"/>
        </w:rPr>
        <w:t>Du kan få følgende bivirkninger:</w:t>
      </w:r>
    </w:p>
    <w:p w:rsidR="00220DF5" w:rsidRPr="00220DF5" w:rsidRDefault="00220DF5" w:rsidP="00D76B27">
      <w:pPr>
        <w:numPr>
          <w:ilvl w:val="0"/>
          <w:numId w:val="97"/>
        </w:numPr>
        <w:tabs>
          <w:tab w:val="clear" w:pos="567"/>
          <w:tab w:val="left" w:pos="284"/>
        </w:tabs>
        <w:suppressAutoHyphens/>
        <w:spacing w:line="240" w:lineRule="auto"/>
        <w:ind w:left="284" w:hanging="284"/>
        <w:rPr>
          <w:lang w:val="da-DK"/>
        </w:rPr>
      </w:pPr>
      <w:r w:rsidRPr="00220DF5">
        <w:rPr>
          <w:lang w:val="da-DK"/>
        </w:rPr>
        <w:t xml:space="preserve">Ikke </w:t>
      </w:r>
      <w:r w:rsidR="00D76B27" w:rsidRPr="00D76B27">
        <w:rPr>
          <w:lang w:val="da-DK"/>
        </w:rPr>
        <w:t xml:space="preserve">være </w:t>
      </w:r>
      <w:r w:rsidRPr="00220DF5">
        <w:rPr>
          <w:lang w:val="da-DK"/>
        </w:rPr>
        <w:t>i stand til at modstå lysten til at udføre aktiviteter, der kan være skadelige</w:t>
      </w:r>
      <w:r w:rsidR="00D76B27">
        <w:rPr>
          <w:lang w:val="da-DK"/>
        </w:rPr>
        <w:t>.</w:t>
      </w:r>
      <w:r w:rsidRPr="00220DF5">
        <w:rPr>
          <w:lang w:val="da-DK"/>
        </w:rPr>
        <w:t xml:space="preserve"> </w:t>
      </w:r>
      <w:r w:rsidR="00D76B27">
        <w:rPr>
          <w:lang w:val="da-DK"/>
        </w:rPr>
        <w:t xml:space="preserve">Det </w:t>
      </w:r>
      <w:r w:rsidRPr="00220DF5">
        <w:rPr>
          <w:lang w:val="da-DK"/>
        </w:rPr>
        <w:t>kan omfatte:</w:t>
      </w:r>
    </w:p>
    <w:p w:rsidR="00220DF5" w:rsidRPr="00220DF5" w:rsidRDefault="00220DF5" w:rsidP="00220DF5">
      <w:pPr>
        <w:numPr>
          <w:ilvl w:val="0"/>
          <w:numId w:val="97"/>
        </w:numPr>
        <w:suppressAutoHyphens/>
        <w:spacing w:line="240" w:lineRule="auto"/>
        <w:ind w:left="567" w:hanging="207"/>
        <w:rPr>
          <w:lang w:val="da-DK"/>
        </w:rPr>
      </w:pPr>
      <w:r w:rsidRPr="00220DF5">
        <w:rPr>
          <w:lang w:val="da-DK"/>
        </w:rPr>
        <w:t>voldsom trang til at spille umådeholdent på trods af alvorlige personlige eller familiære konsekvenser</w:t>
      </w:r>
    </w:p>
    <w:p w:rsidR="00220DF5" w:rsidRPr="00220DF5" w:rsidRDefault="00220DF5" w:rsidP="00220DF5">
      <w:pPr>
        <w:numPr>
          <w:ilvl w:val="0"/>
          <w:numId w:val="97"/>
        </w:numPr>
        <w:suppressAutoHyphens/>
        <w:spacing w:line="240" w:lineRule="auto"/>
        <w:ind w:left="567" w:hanging="207"/>
        <w:rPr>
          <w:lang w:val="da-DK"/>
        </w:rPr>
      </w:pPr>
      <w:r w:rsidRPr="00220DF5">
        <w:rPr>
          <w:lang w:val="da-DK"/>
        </w:rPr>
        <w:t>forandret eller øget seksuel lyst og adfærd</w:t>
      </w:r>
      <w:r w:rsidR="00D76B27">
        <w:rPr>
          <w:lang w:val="da-DK"/>
        </w:rPr>
        <w:t>,</w:t>
      </w:r>
      <w:r w:rsidRPr="00220DF5">
        <w:rPr>
          <w:lang w:val="da-DK"/>
        </w:rPr>
        <w:t xml:space="preserve"> der giver betydelig bekymring for dig eller andre, for eksempel en øget sextrang</w:t>
      </w:r>
    </w:p>
    <w:p w:rsidR="00220DF5" w:rsidRPr="00220DF5" w:rsidRDefault="00220DF5" w:rsidP="00220DF5">
      <w:pPr>
        <w:numPr>
          <w:ilvl w:val="0"/>
          <w:numId w:val="97"/>
        </w:numPr>
        <w:suppressAutoHyphens/>
        <w:spacing w:line="240" w:lineRule="auto"/>
        <w:ind w:left="567" w:hanging="207"/>
        <w:rPr>
          <w:lang w:val="da-DK"/>
        </w:rPr>
      </w:pPr>
      <w:r w:rsidRPr="00220DF5">
        <w:rPr>
          <w:lang w:val="da-DK"/>
        </w:rPr>
        <w:t>ukontrolleret og udtalt købelyst eller pengeforbrug</w:t>
      </w:r>
    </w:p>
    <w:p w:rsidR="00220DF5" w:rsidRPr="00220DF5" w:rsidRDefault="00220DF5" w:rsidP="00220DF5">
      <w:pPr>
        <w:numPr>
          <w:ilvl w:val="0"/>
          <w:numId w:val="97"/>
        </w:numPr>
        <w:suppressAutoHyphens/>
        <w:spacing w:line="240" w:lineRule="auto"/>
        <w:ind w:left="567" w:hanging="207"/>
        <w:rPr>
          <w:lang w:val="da-DK"/>
        </w:rPr>
      </w:pPr>
      <w:r w:rsidRPr="00220DF5">
        <w:rPr>
          <w:lang w:val="da-DK"/>
        </w:rPr>
        <w:t>udtalt overspisning (at spise store mængder af mad i løbet af kort tid) eller tvangsspisning (at spise mere mad end normalt og mere end nødvendigt for at stille sult</w:t>
      </w:r>
      <w:r w:rsidR="00D76B27">
        <w:rPr>
          <w:lang w:val="da-DK"/>
        </w:rPr>
        <w:t>en</w:t>
      </w:r>
      <w:r w:rsidRPr="00220DF5">
        <w:rPr>
          <w:lang w:val="da-DK"/>
        </w:rPr>
        <w:t>).</w:t>
      </w:r>
    </w:p>
    <w:p w:rsidR="00220DF5" w:rsidRPr="00220DF5" w:rsidRDefault="00220DF5" w:rsidP="00220DF5">
      <w:pPr>
        <w:suppressAutoHyphens/>
        <w:spacing w:line="240" w:lineRule="auto"/>
        <w:rPr>
          <w:lang w:val="da-DK"/>
        </w:rPr>
      </w:pPr>
    </w:p>
    <w:p w:rsidR="00220DF5" w:rsidRPr="00220DF5" w:rsidRDefault="00220DF5" w:rsidP="00220DF5">
      <w:pPr>
        <w:suppressAutoHyphens/>
        <w:spacing w:line="240" w:lineRule="auto"/>
        <w:rPr>
          <w:lang w:val="da-DK"/>
        </w:rPr>
      </w:pPr>
      <w:r w:rsidRPr="00220DF5">
        <w:rPr>
          <w:lang w:val="da-DK"/>
        </w:rPr>
        <w:t>Fortæl det til lægen, hvis du oplever sådanne adfærdsændringer. Lægerne vil drøfte hvordan symptomerne kan kontrolleres eller nedsættes.</w:t>
      </w:r>
    </w:p>
    <w:p w:rsidR="00220DF5" w:rsidRPr="002E1710" w:rsidRDefault="00220DF5" w:rsidP="00F614C8">
      <w:pPr>
        <w:suppressAutoHyphens/>
        <w:spacing w:line="240" w:lineRule="auto"/>
        <w:rPr>
          <w:lang w:val="da-DK"/>
        </w:rPr>
      </w:pPr>
    </w:p>
    <w:p w:rsidR="0040763C" w:rsidRPr="00E03C26" w:rsidRDefault="0040763C" w:rsidP="0040763C">
      <w:pPr>
        <w:suppressAutoHyphens/>
        <w:spacing w:line="240" w:lineRule="auto"/>
        <w:rPr>
          <w:b/>
          <w:lang w:val="da-DK"/>
        </w:rPr>
      </w:pPr>
      <w:r w:rsidRPr="00E03C26">
        <w:rPr>
          <w:b/>
          <w:lang w:val="da-DK"/>
        </w:rPr>
        <w:t>Indberetning af bivirkninger</w:t>
      </w:r>
    </w:p>
    <w:p w:rsidR="00F614C8" w:rsidRPr="002E1710" w:rsidRDefault="0040763C" w:rsidP="0040763C">
      <w:pPr>
        <w:suppressAutoHyphens/>
        <w:spacing w:line="240" w:lineRule="auto"/>
        <w:rPr>
          <w:lang w:val="da-DK"/>
        </w:rPr>
      </w:pPr>
      <w:r w:rsidRPr="0040763C">
        <w:rPr>
          <w:lang w:val="da-DK"/>
        </w:rPr>
        <w:t xml:space="preserve">Hvis du oplever bivirkninger, bør du tale med din læge eller </w:t>
      </w:r>
      <w:r w:rsidR="00F370DF">
        <w:rPr>
          <w:lang w:val="da-DK"/>
        </w:rPr>
        <w:t>apotekspersonalet</w:t>
      </w:r>
      <w:r w:rsidRPr="0040763C">
        <w:rPr>
          <w:lang w:val="da-DK"/>
        </w:rPr>
        <w:t xml:space="preserve">. Dette gælder også mulige bivirkninger, som ikke er medtaget i denne indlægsseddel. Du eller dine pårørende kan også indberette bivirkninger direkte til </w:t>
      </w:r>
      <w:r w:rsidR="000B0BCB" w:rsidRPr="000B0BCB">
        <w:rPr>
          <w:lang w:val="da-DK"/>
        </w:rPr>
        <w:t xml:space="preserve">Lægemiddelstyrelsen </w:t>
      </w:r>
      <w:r w:rsidRPr="0040763C">
        <w:rPr>
          <w:lang w:val="da-DK"/>
        </w:rPr>
        <w:t xml:space="preserve">via </w:t>
      </w:r>
      <w:r w:rsidRPr="00744246">
        <w:rPr>
          <w:snapToGrid/>
          <w:szCs w:val="22"/>
          <w:highlight w:val="lightGray"/>
          <w:lang w:val="da-DK"/>
        </w:rPr>
        <w:t xml:space="preserve">det nationale rapporteringssystem anført i </w:t>
      </w:r>
      <w:hyperlink r:id="rId24" w:history="1">
        <w:r w:rsidRPr="00744246">
          <w:rPr>
            <w:snapToGrid/>
            <w:color w:val="0000FF"/>
            <w:szCs w:val="22"/>
            <w:highlight w:val="lightGray"/>
            <w:u w:val="single"/>
            <w:lang w:val="da-DK"/>
          </w:rPr>
          <w:t>Appendiks V</w:t>
        </w:r>
      </w:hyperlink>
      <w:r w:rsidRPr="0040763C">
        <w:rPr>
          <w:lang w:val="da-DK"/>
        </w:rPr>
        <w:t>. Ved at indrapportere bivirkninger kan du hjælpe med at fremskaffe mere information om sikkerheden af dette lægemiddel.</w:t>
      </w:r>
    </w:p>
    <w:p w:rsidR="00F614C8" w:rsidRPr="002E1710" w:rsidRDefault="00F614C8" w:rsidP="00F614C8">
      <w:pPr>
        <w:spacing w:line="240" w:lineRule="auto"/>
        <w:rPr>
          <w:lang w:val="da-DK"/>
        </w:rPr>
      </w:pPr>
    </w:p>
    <w:p w:rsidR="00F614C8" w:rsidRPr="002E1710" w:rsidRDefault="00F614C8" w:rsidP="00F614C8">
      <w:pPr>
        <w:suppressAutoHyphens/>
        <w:spacing w:line="240" w:lineRule="auto"/>
        <w:ind w:left="567" w:hanging="567"/>
        <w:rPr>
          <w:lang w:val="da-DK"/>
        </w:rPr>
      </w:pPr>
    </w:p>
    <w:p w:rsidR="00F614C8" w:rsidRPr="002E1710" w:rsidRDefault="00F614C8" w:rsidP="00F614C8">
      <w:pPr>
        <w:suppressAutoHyphens/>
        <w:spacing w:line="240" w:lineRule="auto"/>
        <w:ind w:left="567" w:hanging="567"/>
        <w:rPr>
          <w:lang w:val="da-DK"/>
        </w:rPr>
      </w:pPr>
      <w:r w:rsidRPr="002E1710">
        <w:rPr>
          <w:b/>
          <w:lang w:val="da-DK"/>
        </w:rPr>
        <w:t>5.</w:t>
      </w:r>
      <w:r w:rsidRPr="002E1710">
        <w:rPr>
          <w:b/>
          <w:lang w:val="da-DK"/>
        </w:rPr>
        <w:tab/>
        <w:t>O</w:t>
      </w:r>
      <w:r w:rsidR="00220DF5">
        <w:rPr>
          <w:b/>
          <w:lang w:val="da-DK"/>
        </w:rPr>
        <w:t>pbevaring</w:t>
      </w:r>
    </w:p>
    <w:p w:rsidR="00F614C8" w:rsidRPr="002E1710" w:rsidRDefault="00F614C8" w:rsidP="00F614C8">
      <w:pPr>
        <w:spacing w:line="240" w:lineRule="auto"/>
        <w:rPr>
          <w:lang w:val="da-DK"/>
        </w:rPr>
      </w:pPr>
    </w:p>
    <w:p w:rsidR="00F614C8" w:rsidRPr="002E1710" w:rsidRDefault="00F614C8" w:rsidP="00F614C8">
      <w:pPr>
        <w:suppressAutoHyphens/>
        <w:spacing w:line="240" w:lineRule="auto"/>
        <w:rPr>
          <w:lang w:val="da-DK"/>
        </w:rPr>
      </w:pPr>
      <w:r w:rsidRPr="002E1710">
        <w:rPr>
          <w:lang w:val="da-DK"/>
        </w:rPr>
        <w:t>Opbevar</w:t>
      </w:r>
      <w:r w:rsidR="00220DF5">
        <w:rPr>
          <w:lang w:val="da-DK"/>
        </w:rPr>
        <w:t xml:space="preserve"> </w:t>
      </w:r>
      <w:r w:rsidR="00FC710B">
        <w:rPr>
          <w:lang w:val="da-DK"/>
        </w:rPr>
        <w:t>lægemidlet</w:t>
      </w:r>
      <w:r w:rsidRPr="002E1710">
        <w:rPr>
          <w:lang w:val="da-DK"/>
        </w:rPr>
        <w:t xml:space="preserve"> utilgængeligt for børn.</w:t>
      </w:r>
    </w:p>
    <w:p w:rsidR="00F614C8" w:rsidRPr="002E1710" w:rsidRDefault="00F614C8" w:rsidP="00F614C8">
      <w:pPr>
        <w:suppressAutoHyphens/>
        <w:spacing w:line="240" w:lineRule="auto"/>
        <w:rPr>
          <w:lang w:val="da-DK"/>
        </w:rPr>
      </w:pPr>
    </w:p>
    <w:p w:rsidR="00F614C8" w:rsidRPr="002E1710" w:rsidRDefault="00F614C8" w:rsidP="00F614C8">
      <w:pPr>
        <w:suppressAutoHyphens/>
        <w:spacing w:line="240" w:lineRule="auto"/>
        <w:rPr>
          <w:lang w:val="da-DK"/>
        </w:rPr>
      </w:pPr>
      <w:r w:rsidRPr="002E1710">
        <w:rPr>
          <w:lang w:val="da-DK"/>
        </w:rPr>
        <w:t xml:space="preserve">Brug ikke </w:t>
      </w:r>
      <w:r w:rsidR="00FC710B">
        <w:rPr>
          <w:lang w:val="da-DK"/>
        </w:rPr>
        <w:t>lægemidlet</w:t>
      </w:r>
      <w:r w:rsidR="00220DF5" w:rsidRPr="002E1710">
        <w:rPr>
          <w:lang w:val="da-DK"/>
        </w:rPr>
        <w:t xml:space="preserve"> </w:t>
      </w:r>
      <w:r w:rsidRPr="002E1710">
        <w:rPr>
          <w:lang w:val="da-DK"/>
        </w:rPr>
        <w:t>efter den udløbsdato, der står på tabletbeholderen og æsken</w:t>
      </w:r>
      <w:r w:rsidR="00FC710B">
        <w:rPr>
          <w:lang w:val="da-DK"/>
        </w:rPr>
        <w:t xml:space="preserve"> efter Exp</w:t>
      </w:r>
      <w:r w:rsidRPr="002E1710">
        <w:rPr>
          <w:lang w:val="da-DK"/>
        </w:rPr>
        <w:t>. Udløbsdatoen er den sidste dag i den nævnte måned.</w:t>
      </w:r>
    </w:p>
    <w:p w:rsidR="00F614C8" w:rsidRPr="002E1710" w:rsidRDefault="00F614C8" w:rsidP="00F614C8">
      <w:pPr>
        <w:spacing w:line="240" w:lineRule="auto"/>
        <w:rPr>
          <w:lang w:val="da-DK"/>
        </w:rPr>
      </w:pPr>
    </w:p>
    <w:p w:rsidR="00F614C8" w:rsidRPr="002E1710" w:rsidRDefault="00F614C8" w:rsidP="00F614C8">
      <w:pPr>
        <w:spacing w:line="240" w:lineRule="auto"/>
        <w:rPr>
          <w:lang w:val="da-DK"/>
        </w:rPr>
      </w:pPr>
      <w:r w:rsidRPr="002E1710">
        <w:rPr>
          <w:lang w:val="da-DK"/>
        </w:rPr>
        <w:t>Dette lægemiddel kræver ingen særlige forholdregler vedrørende opbevaringen.</w:t>
      </w:r>
    </w:p>
    <w:p w:rsidR="00F614C8" w:rsidRPr="002E1710" w:rsidRDefault="00F614C8" w:rsidP="00F614C8">
      <w:pPr>
        <w:suppressAutoHyphens/>
        <w:spacing w:line="240" w:lineRule="auto"/>
        <w:rPr>
          <w:lang w:val="da-DK"/>
        </w:rPr>
      </w:pPr>
    </w:p>
    <w:p w:rsidR="00F614C8" w:rsidRPr="002E1710" w:rsidRDefault="00F614C8" w:rsidP="00F614C8">
      <w:pPr>
        <w:suppressAutoHyphens/>
        <w:spacing w:line="240" w:lineRule="auto"/>
        <w:rPr>
          <w:lang w:val="da-DK"/>
        </w:rPr>
      </w:pPr>
      <w:r w:rsidRPr="002E1710">
        <w:rPr>
          <w:lang w:val="da-DK"/>
        </w:rPr>
        <w:t xml:space="preserve">Spørg </w:t>
      </w:r>
      <w:r w:rsidR="00F370DF">
        <w:rPr>
          <w:lang w:val="da-DK"/>
        </w:rPr>
        <w:t>apotekspersonalet</w:t>
      </w:r>
      <w:r w:rsidRPr="002E1710">
        <w:rPr>
          <w:lang w:val="da-DK"/>
        </w:rPr>
        <w:t xml:space="preserve"> hvordan du skal </w:t>
      </w:r>
      <w:r w:rsidR="00220DF5">
        <w:rPr>
          <w:lang w:val="da-DK"/>
        </w:rPr>
        <w:t>bortskaffe</w:t>
      </w:r>
      <w:r w:rsidR="00220DF5" w:rsidRPr="002E1710">
        <w:rPr>
          <w:lang w:val="da-DK"/>
        </w:rPr>
        <w:t xml:space="preserve"> </w:t>
      </w:r>
      <w:r w:rsidRPr="002E1710">
        <w:rPr>
          <w:lang w:val="da-DK"/>
        </w:rPr>
        <w:t>medicinrester. Af hensyn til miljøet må du ikke smide medicinrester i afløbet, toilettet eller skraldespanden.</w:t>
      </w:r>
    </w:p>
    <w:p w:rsidR="00F614C8" w:rsidRPr="002E1710" w:rsidRDefault="00F614C8" w:rsidP="00F614C8">
      <w:pPr>
        <w:spacing w:line="240" w:lineRule="auto"/>
        <w:rPr>
          <w:lang w:val="da-DK"/>
        </w:rPr>
      </w:pPr>
    </w:p>
    <w:p w:rsidR="00F614C8" w:rsidRPr="002E1710" w:rsidRDefault="00F614C8" w:rsidP="00F614C8">
      <w:pPr>
        <w:suppressAutoHyphens/>
        <w:spacing w:line="240" w:lineRule="auto"/>
        <w:ind w:left="567" w:hanging="567"/>
        <w:rPr>
          <w:b/>
          <w:lang w:val="da-DK"/>
        </w:rPr>
      </w:pPr>
    </w:p>
    <w:p w:rsidR="00F614C8" w:rsidRPr="002E1710" w:rsidRDefault="00F614C8" w:rsidP="00F614C8">
      <w:pPr>
        <w:suppressAutoHyphens/>
        <w:spacing w:line="240" w:lineRule="auto"/>
        <w:ind w:left="567" w:hanging="567"/>
        <w:rPr>
          <w:lang w:val="da-DK"/>
        </w:rPr>
      </w:pPr>
      <w:r w:rsidRPr="002E1710">
        <w:rPr>
          <w:b/>
          <w:lang w:val="da-DK"/>
        </w:rPr>
        <w:t>6.</w:t>
      </w:r>
      <w:r w:rsidRPr="002E1710">
        <w:rPr>
          <w:b/>
          <w:lang w:val="da-DK"/>
        </w:rPr>
        <w:tab/>
      </w:r>
      <w:r w:rsidR="00220DF5">
        <w:rPr>
          <w:b/>
          <w:lang w:val="da-DK"/>
        </w:rPr>
        <w:t>Pakningsstørrelser og yderligere oplysninger</w:t>
      </w:r>
    </w:p>
    <w:p w:rsidR="00F614C8" w:rsidRPr="002E1710" w:rsidRDefault="00F614C8" w:rsidP="00F614C8">
      <w:pPr>
        <w:spacing w:line="240" w:lineRule="auto"/>
        <w:rPr>
          <w:lang w:val="da-DK"/>
        </w:rPr>
      </w:pPr>
    </w:p>
    <w:p w:rsidR="00F614C8" w:rsidRDefault="00F614C8" w:rsidP="00F614C8">
      <w:pPr>
        <w:spacing w:line="240" w:lineRule="auto"/>
        <w:rPr>
          <w:b/>
          <w:lang w:val="da-DK"/>
        </w:rPr>
      </w:pPr>
      <w:r w:rsidRPr="002E1710">
        <w:rPr>
          <w:b/>
          <w:lang w:val="da-DK"/>
        </w:rPr>
        <w:t>Stalevo indeholder:</w:t>
      </w:r>
    </w:p>
    <w:p w:rsidR="003C478B" w:rsidRPr="002E1710" w:rsidRDefault="003C478B" w:rsidP="00F614C8">
      <w:pPr>
        <w:spacing w:line="240" w:lineRule="auto"/>
        <w:rPr>
          <w:lang w:val="da-DK"/>
        </w:rPr>
      </w:pPr>
    </w:p>
    <w:p w:rsidR="00F614C8" w:rsidRPr="002E1710" w:rsidRDefault="0012547E" w:rsidP="00F614C8">
      <w:pPr>
        <w:numPr>
          <w:ilvl w:val="0"/>
          <w:numId w:val="29"/>
        </w:numPr>
        <w:suppressAutoHyphens/>
        <w:spacing w:line="240" w:lineRule="auto"/>
        <w:rPr>
          <w:lang w:val="da-DK"/>
        </w:rPr>
      </w:pPr>
      <w:r>
        <w:rPr>
          <w:lang w:val="da-DK"/>
        </w:rPr>
        <w:t>A</w:t>
      </w:r>
      <w:r w:rsidR="00F614C8" w:rsidRPr="002E1710">
        <w:rPr>
          <w:lang w:val="da-DK"/>
        </w:rPr>
        <w:t>ktive stoffer i Stalevo</w:t>
      </w:r>
      <w:r>
        <w:rPr>
          <w:lang w:val="da-DK"/>
        </w:rPr>
        <w:t>:</w:t>
      </w:r>
      <w:r w:rsidR="00F614C8" w:rsidRPr="002E1710">
        <w:rPr>
          <w:lang w:val="da-DK"/>
        </w:rPr>
        <w:t xml:space="preserve"> levodopa, carbidopa og </w:t>
      </w:r>
      <w:r w:rsidR="00651736">
        <w:rPr>
          <w:lang w:val="da-DK"/>
        </w:rPr>
        <w:t>entacapon</w:t>
      </w:r>
      <w:r w:rsidR="00F614C8" w:rsidRPr="002E1710">
        <w:rPr>
          <w:lang w:val="da-DK"/>
        </w:rPr>
        <w:t>.</w:t>
      </w:r>
    </w:p>
    <w:p w:rsidR="00F614C8" w:rsidRPr="002E1710" w:rsidRDefault="009B3F93" w:rsidP="00F614C8">
      <w:pPr>
        <w:numPr>
          <w:ilvl w:val="0"/>
          <w:numId w:val="28"/>
        </w:numPr>
        <w:suppressAutoHyphens/>
        <w:spacing w:line="240" w:lineRule="auto"/>
        <w:rPr>
          <w:lang w:val="da-DK"/>
        </w:rPr>
      </w:pPr>
      <w:r>
        <w:rPr>
          <w:lang w:val="da-DK"/>
        </w:rPr>
        <w:t xml:space="preserve">Hver Stalevo 125 mg/31,25 mg/200 mg </w:t>
      </w:r>
      <w:r w:rsidR="0099119A">
        <w:rPr>
          <w:lang w:val="da-DK"/>
        </w:rPr>
        <w:t xml:space="preserve">tablet </w:t>
      </w:r>
      <w:r>
        <w:rPr>
          <w:lang w:val="da-DK"/>
        </w:rPr>
        <w:t>indeholder 125</w:t>
      </w:r>
      <w:r w:rsidR="00F525DD">
        <w:rPr>
          <w:lang w:val="da-DK"/>
        </w:rPr>
        <w:t> </w:t>
      </w:r>
      <w:r>
        <w:rPr>
          <w:lang w:val="da-DK"/>
        </w:rPr>
        <w:t xml:space="preserve">mg levodopa, 31,25 mg carbidopa og 200 mg </w:t>
      </w:r>
      <w:r w:rsidR="00651736">
        <w:rPr>
          <w:lang w:val="da-DK"/>
        </w:rPr>
        <w:t>entacapon</w:t>
      </w:r>
      <w:r>
        <w:rPr>
          <w:lang w:val="da-DK"/>
        </w:rPr>
        <w:t>.</w:t>
      </w:r>
    </w:p>
    <w:p w:rsidR="00F614C8" w:rsidRPr="002E1710" w:rsidRDefault="0012547E" w:rsidP="00F614C8">
      <w:pPr>
        <w:numPr>
          <w:ilvl w:val="0"/>
          <w:numId w:val="27"/>
        </w:numPr>
        <w:suppressAutoHyphens/>
        <w:spacing w:line="240" w:lineRule="auto"/>
        <w:rPr>
          <w:lang w:val="da-DK"/>
        </w:rPr>
      </w:pPr>
      <w:r>
        <w:rPr>
          <w:lang w:val="da-DK"/>
        </w:rPr>
        <w:t>Ø</w:t>
      </w:r>
      <w:r w:rsidR="00F614C8" w:rsidRPr="002E1710">
        <w:rPr>
          <w:lang w:val="da-DK"/>
        </w:rPr>
        <w:t>vrige indholdsstoffer i tabletkernen</w:t>
      </w:r>
      <w:r>
        <w:rPr>
          <w:lang w:val="da-DK"/>
        </w:rPr>
        <w:t>:</w:t>
      </w:r>
      <w:r w:rsidR="00F614C8" w:rsidRPr="002E1710">
        <w:rPr>
          <w:lang w:val="da-DK"/>
        </w:rPr>
        <w:t xml:space="preserve"> croscarmellosenatrium, magnesiumstearat, majsstivelse, mannitol (E421) og povidon (E1201)</w:t>
      </w:r>
    </w:p>
    <w:p w:rsidR="00F614C8" w:rsidRPr="002E1710" w:rsidRDefault="00F614C8" w:rsidP="00F614C8">
      <w:pPr>
        <w:numPr>
          <w:ilvl w:val="0"/>
          <w:numId w:val="26"/>
        </w:numPr>
        <w:suppressAutoHyphens/>
        <w:spacing w:line="240" w:lineRule="auto"/>
        <w:rPr>
          <w:lang w:val="da-DK"/>
        </w:rPr>
      </w:pPr>
      <w:r w:rsidRPr="002E1710">
        <w:rPr>
          <w:lang w:val="da-DK"/>
        </w:rPr>
        <w:t>Indholdsstofferne i filmovertrækket</w:t>
      </w:r>
      <w:r w:rsidR="0012547E">
        <w:rPr>
          <w:lang w:val="da-DK"/>
        </w:rPr>
        <w:t>:</w:t>
      </w:r>
      <w:r w:rsidRPr="002E1710">
        <w:rPr>
          <w:lang w:val="da-DK"/>
        </w:rPr>
        <w:t xml:space="preserve"> glycerol (85 procent)(E422), hypromellose, magnesiumstearat, polysorbat 80, rød jernoxid (E172), saccharose </w:t>
      </w:r>
      <w:r w:rsidR="00C344D5">
        <w:rPr>
          <w:lang w:val="da-DK"/>
        </w:rPr>
        <w:t xml:space="preserve">og </w:t>
      </w:r>
      <w:r w:rsidRPr="002E1710">
        <w:rPr>
          <w:lang w:val="da-DK"/>
        </w:rPr>
        <w:t>titandioxid (E171).</w:t>
      </w:r>
    </w:p>
    <w:p w:rsidR="00F614C8" w:rsidRPr="002E1710" w:rsidRDefault="00F614C8" w:rsidP="00F614C8">
      <w:pPr>
        <w:suppressAutoHyphens/>
        <w:spacing w:line="240" w:lineRule="auto"/>
        <w:ind w:left="567" w:hanging="567"/>
        <w:rPr>
          <w:lang w:val="da-DK"/>
        </w:rPr>
      </w:pPr>
    </w:p>
    <w:p w:rsidR="00F614C8" w:rsidRPr="002E1710" w:rsidRDefault="007B11AC" w:rsidP="00F614C8">
      <w:pPr>
        <w:suppressAutoHyphens/>
        <w:spacing w:line="240" w:lineRule="auto"/>
        <w:ind w:left="567" w:hanging="567"/>
        <w:rPr>
          <w:b/>
          <w:lang w:val="da-DK"/>
        </w:rPr>
      </w:pPr>
      <w:r>
        <w:rPr>
          <w:b/>
          <w:lang w:val="da-DK"/>
        </w:rPr>
        <w:t>U</w:t>
      </w:r>
      <w:r w:rsidR="00F614C8" w:rsidRPr="002E1710">
        <w:rPr>
          <w:b/>
          <w:lang w:val="da-DK"/>
        </w:rPr>
        <w:t>dseende og pakningsstørrelse</w:t>
      </w:r>
      <w:r>
        <w:rPr>
          <w:b/>
          <w:lang w:val="da-DK"/>
        </w:rPr>
        <w:t>r</w:t>
      </w:r>
    </w:p>
    <w:p w:rsidR="00F614C8" w:rsidRPr="002E1710" w:rsidRDefault="00F614C8" w:rsidP="00F614C8">
      <w:pPr>
        <w:spacing w:line="240" w:lineRule="auto"/>
        <w:rPr>
          <w:lang w:val="da-DK"/>
        </w:rPr>
      </w:pPr>
    </w:p>
    <w:p w:rsidR="00F614C8" w:rsidRPr="002E1710" w:rsidRDefault="009B3F93" w:rsidP="00F614C8">
      <w:pPr>
        <w:spacing w:line="240" w:lineRule="auto"/>
        <w:rPr>
          <w:lang w:val="da-DK"/>
        </w:rPr>
      </w:pPr>
      <w:r>
        <w:rPr>
          <w:lang w:val="da-DK"/>
        </w:rPr>
        <w:t>Stalevo 125 mg/31,25 mg/200 mg: Lyse brunrøde, ovale, filmovertrukne tabletter mærket med ”</w:t>
      </w:r>
      <w:r w:rsidR="004342E3">
        <w:rPr>
          <w:lang w:val="da-DK"/>
        </w:rPr>
        <w:t xml:space="preserve">LCE </w:t>
      </w:r>
      <w:smartTag w:uri="urn:schemas-microsoft-com:office:smarttags" w:element="metricconverter">
        <w:smartTagPr>
          <w:attr w:name="ProductID" w:val="125”"/>
        </w:smartTagPr>
        <w:r w:rsidR="004342E3">
          <w:rPr>
            <w:lang w:val="da-DK"/>
          </w:rPr>
          <w:t>125”</w:t>
        </w:r>
      </w:smartTag>
      <w:r w:rsidR="004342E3">
        <w:rPr>
          <w:lang w:val="da-DK"/>
        </w:rPr>
        <w:t xml:space="preserve"> på den ene side.</w:t>
      </w:r>
    </w:p>
    <w:p w:rsidR="00F614C8" w:rsidRDefault="00F614C8" w:rsidP="00F614C8">
      <w:pPr>
        <w:suppressAutoHyphens/>
        <w:spacing w:line="240" w:lineRule="auto"/>
        <w:ind w:left="567" w:hanging="567"/>
        <w:rPr>
          <w:lang w:val="da-DK"/>
        </w:rPr>
      </w:pPr>
    </w:p>
    <w:p w:rsidR="004342E3" w:rsidRPr="002E1710" w:rsidRDefault="004342E3" w:rsidP="004342E3">
      <w:pPr>
        <w:tabs>
          <w:tab w:val="clear" w:pos="567"/>
          <w:tab w:val="left" w:pos="0"/>
        </w:tabs>
        <w:suppressAutoHyphens/>
        <w:spacing w:line="240" w:lineRule="auto"/>
        <w:rPr>
          <w:lang w:val="da-DK"/>
        </w:rPr>
      </w:pPr>
      <w:r>
        <w:rPr>
          <w:lang w:val="da-DK"/>
        </w:rPr>
        <w:t>Stalevo 125 mg/31,25 mg/200 mg</w:t>
      </w:r>
      <w:r w:rsidRPr="004342E3">
        <w:rPr>
          <w:lang w:val="da-DK"/>
        </w:rPr>
        <w:t xml:space="preserve"> </w:t>
      </w:r>
      <w:r>
        <w:rPr>
          <w:lang w:val="da-DK"/>
        </w:rPr>
        <w:t>findes i fem</w:t>
      </w:r>
      <w:r w:rsidRPr="002E1710">
        <w:rPr>
          <w:lang w:val="da-DK"/>
        </w:rPr>
        <w:t xml:space="preserve"> forskellige pakni</w:t>
      </w:r>
      <w:r>
        <w:rPr>
          <w:lang w:val="da-DK"/>
        </w:rPr>
        <w:t>ngsstørrelser (10, 30, 100, 130 eller 175</w:t>
      </w:r>
      <w:r w:rsidRPr="002E1710">
        <w:rPr>
          <w:lang w:val="da-DK"/>
        </w:rPr>
        <w:t xml:space="preserve"> tabletter).</w:t>
      </w:r>
    </w:p>
    <w:p w:rsidR="004342E3" w:rsidRPr="002E1710" w:rsidRDefault="004342E3" w:rsidP="00F614C8">
      <w:pPr>
        <w:suppressAutoHyphens/>
        <w:spacing w:line="240" w:lineRule="auto"/>
        <w:ind w:left="567" w:hanging="567"/>
        <w:rPr>
          <w:lang w:val="da-DK"/>
        </w:rPr>
      </w:pPr>
    </w:p>
    <w:p w:rsidR="00F614C8" w:rsidRPr="002E1710" w:rsidRDefault="00F614C8" w:rsidP="00F614C8">
      <w:pPr>
        <w:tabs>
          <w:tab w:val="clear" w:pos="567"/>
          <w:tab w:val="left" w:pos="0"/>
        </w:tabs>
        <w:suppressAutoHyphens/>
        <w:spacing w:line="240" w:lineRule="auto"/>
        <w:rPr>
          <w:lang w:val="da-DK"/>
        </w:rPr>
      </w:pPr>
      <w:r w:rsidRPr="002E1710">
        <w:rPr>
          <w:lang w:val="da-DK"/>
        </w:rPr>
        <w:t>Stalevo findes i seks forskellige pakningsstørrelser (10, 30, 100, 130, 175 og 250 tabletter).</w:t>
      </w:r>
    </w:p>
    <w:p w:rsidR="00F614C8" w:rsidRPr="002E1710" w:rsidRDefault="00F614C8" w:rsidP="00F614C8">
      <w:pPr>
        <w:tabs>
          <w:tab w:val="clear" w:pos="567"/>
          <w:tab w:val="left" w:pos="0"/>
        </w:tabs>
        <w:suppressAutoHyphens/>
        <w:spacing w:line="240" w:lineRule="auto"/>
        <w:rPr>
          <w:lang w:val="da-DK"/>
        </w:rPr>
      </w:pPr>
      <w:r w:rsidRPr="002E1710">
        <w:rPr>
          <w:lang w:val="da-DK"/>
        </w:rPr>
        <w:t>Ikke alle pakningsstørrelser er nødvendigvis markedsført.</w:t>
      </w:r>
    </w:p>
    <w:p w:rsidR="00F614C8" w:rsidRPr="002E1710" w:rsidRDefault="00F614C8" w:rsidP="00F614C8">
      <w:pPr>
        <w:suppressAutoHyphens/>
        <w:spacing w:line="240" w:lineRule="auto"/>
        <w:ind w:left="567" w:hanging="567"/>
        <w:rPr>
          <w:lang w:val="da-DK"/>
        </w:rPr>
      </w:pPr>
    </w:p>
    <w:p w:rsidR="00F614C8" w:rsidRPr="007874AE" w:rsidRDefault="00F614C8" w:rsidP="007874AE">
      <w:pPr>
        <w:rPr>
          <w:b/>
          <w:snapToGrid/>
          <w:lang w:val="da-DK"/>
        </w:rPr>
      </w:pPr>
      <w:r w:rsidRPr="007874AE">
        <w:rPr>
          <w:b/>
          <w:snapToGrid/>
          <w:lang w:val="da-DK"/>
        </w:rPr>
        <w:t>Indehaver af markedsføringstilladelsen</w:t>
      </w:r>
    </w:p>
    <w:p w:rsidR="00F614C8" w:rsidRPr="002E1710" w:rsidRDefault="00F614C8" w:rsidP="00F614C8">
      <w:pPr>
        <w:spacing w:line="240" w:lineRule="auto"/>
        <w:rPr>
          <w:lang w:val="da-DK"/>
        </w:rPr>
      </w:pPr>
    </w:p>
    <w:p w:rsidR="00F614C8" w:rsidRPr="002E1710" w:rsidRDefault="00F614C8" w:rsidP="00F614C8">
      <w:pPr>
        <w:spacing w:line="240" w:lineRule="auto"/>
        <w:rPr>
          <w:lang w:val="da-DK"/>
        </w:rPr>
      </w:pPr>
      <w:r w:rsidRPr="002E1710">
        <w:rPr>
          <w:lang w:val="da-DK"/>
        </w:rPr>
        <w:t>Orion Corporation</w:t>
      </w:r>
    </w:p>
    <w:p w:rsidR="00F614C8" w:rsidRPr="002E1710" w:rsidRDefault="00F614C8" w:rsidP="00F614C8">
      <w:pPr>
        <w:spacing w:line="240" w:lineRule="auto"/>
        <w:rPr>
          <w:lang w:val="da-DK"/>
        </w:rPr>
      </w:pPr>
      <w:r w:rsidRPr="002E1710">
        <w:rPr>
          <w:lang w:val="da-DK"/>
        </w:rPr>
        <w:t>Orionintie 1</w:t>
      </w:r>
    </w:p>
    <w:p w:rsidR="00F614C8" w:rsidRPr="00973DF6" w:rsidRDefault="00F614C8" w:rsidP="00F614C8">
      <w:pPr>
        <w:spacing w:line="240" w:lineRule="auto"/>
        <w:rPr>
          <w:lang w:val="en-US"/>
        </w:rPr>
      </w:pPr>
      <w:r w:rsidRPr="00973DF6">
        <w:rPr>
          <w:lang w:val="en-US"/>
        </w:rPr>
        <w:t>FI-02200 Espoo</w:t>
      </w:r>
    </w:p>
    <w:p w:rsidR="00F614C8" w:rsidRPr="00973DF6" w:rsidRDefault="00F614C8" w:rsidP="00F614C8">
      <w:pPr>
        <w:spacing w:line="240" w:lineRule="auto"/>
        <w:rPr>
          <w:lang w:val="en-US"/>
        </w:rPr>
      </w:pPr>
      <w:r w:rsidRPr="00973DF6">
        <w:rPr>
          <w:lang w:val="en-US"/>
        </w:rPr>
        <w:t>Finland</w:t>
      </w:r>
    </w:p>
    <w:p w:rsidR="007F5A69" w:rsidRPr="00973DF6" w:rsidRDefault="007F5A69" w:rsidP="00F614C8">
      <w:pPr>
        <w:spacing w:line="240" w:lineRule="auto"/>
        <w:rPr>
          <w:b/>
          <w:bCs/>
          <w:lang w:val="en-US"/>
        </w:rPr>
      </w:pPr>
    </w:p>
    <w:p w:rsidR="00F614C8" w:rsidRPr="00973DF6" w:rsidRDefault="005535F4" w:rsidP="00F614C8">
      <w:pPr>
        <w:spacing w:line="240" w:lineRule="auto"/>
        <w:rPr>
          <w:b/>
          <w:bCs/>
          <w:lang w:val="en-US"/>
        </w:rPr>
      </w:pPr>
      <w:r w:rsidRPr="00973DF6">
        <w:rPr>
          <w:b/>
          <w:bCs/>
          <w:lang w:val="en-US"/>
        </w:rPr>
        <w:t>Fremstiller</w:t>
      </w:r>
    </w:p>
    <w:p w:rsidR="005535F4" w:rsidRPr="00973DF6" w:rsidRDefault="005535F4" w:rsidP="005535F4">
      <w:pPr>
        <w:spacing w:line="240" w:lineRule="auto"/>
        <w:rPr>
          <w:lang w:val="en-US"/>
        </w:rPr>
      </w:pPr>
      <w:r w:rsidRPr="00973DF6">
        <w:rPr>
          <w:lang w:val="en-US"/>
        </w:rPr>
        <w:t>Orion Corporation Orion Pharma</w:t>
      </w:r>
    </w:p>
    <w:p w:rsidR="005535F4" w:rsidRPr="00973DF6" w:rsidRDefault="005535F4" w:rsidP="005535F4">
      <w:pPr>
        <w:spacing w:line="240" w:lineRule="auto"/>
        <w:rPr>
          <w:lang w:val="en-US"/>
        </w:rPr>
      </w:pPr>
      <w:r w:rsidRPr="00973DF6">
        <w:rPr>
          <w:lang w:val="en-US"/>
        </w:rPr>
        <w:t>Joensuunkatu 7</w:t>
      </w:r>
    </w:p>
    <w:p w:rsidR="005535F4" w:rsidRPr="00973DF6" w:rsidRDefault="005535F4" w:rsidP="005535F4">
      <w:pPr>
        <w:spacing w:line="240" w:lineRule="auto"/>
        <w:rPr>
          <w:lang w:val="en-US"/>
        </w:rPr>
      </w:pPr>
      <w:r w:rsidRPr="00973DF6">
        <w:rPr>
          <w:lang w:val="en-US"/>
        </w:rPr>
        <w:t>FI-24100 Salo</w:t>
      </w:r>
    </w:p>
    <w:p w:rsidR="005535F4" w:rsidRPr="00973DF6" w:rsidRDefault="005535F4" w:rsidP="005535F4">
      <w:pPr>
        <w:spacing w:line="240" w:lineRule="auto"/>
        <w:rPr>
          <w:lang w:val="en-US"/>
        </w:rPr>
      </w:pPr>
      <w:r w:rsidRPr="00973DF6">
        <w:rPr>
          <w:lang w:val="en-US"/>
        </w:rPr>
        <w:t>Finland</w:t>
      </w:r>
    </w:p>
    <w:p w:rsidR="005535F4" w:rsidRPr="00973DF6" w:rsidRDefault="005535F4" w:rsidP="005535F4">
      <w:pPr>
        <w:spacing w:line="240" w:lineRule="auto"/>
        <w:rPr>
          <w:lang w:val="en-US"/>
        </w:rPr>
      </w:pPr>
    </w:p>
    <w:p w:rsidR="005535F4" w:rsidRPr="00973DF6" w:rsidRDefault="005535F4" w:rsidP="005535F4">
      <w:pPr>
        <w:spacing w:line="240" w:lineRule="auto"/>
        <w:rPr>
          <w:lang w:val="en-US"/>
        </w:rPr>
      </w:pPr>
      <w:r w:rsidRPr="00973DF6">
        <w:rPr>
          <w:lang w:val="en-US"/>
        </w:rPr>
        <w:t>Orion Corporation Orion Pharma</w:t>
      </w:r>
    </w:p>
    <w:p w:rsidR="005535F4" w:rsidRPr="00973DF6" w:rsidRDefault="005535F4" w:rsidP="005535F4">
      <w:pPr>
        <w:spacing w:line="240" w:lineRule="auto"/>
        <w:rPr>
          <w:lang w:val="en-US"/>
        </w:rPr>
      </w:pPr>
      <w:r w:rsidRPr="00973DF6">
        <w:rPr>
          <w:lang w:val="en-US"/>
        </w:rPr>
        <w:t>Orionintie 1</w:t>
      </w:r>
    </w:p>
    <w:p w:rsidR="005535F4" w:rsidRPr="00973DF6" w:rsidRDefault="005535F4" w:rsidP="005535F4">
      <w:pPr>
        <w:spacing w:line="240" w:lineRule="auto"/>
        <w:rPr>
          <w:lang w:val="en-US"/>
        </w:rPr>
      </w:pPr>
      <w:r w:rsidRPr="00973DF6">
        <w:rPr>
          <w:lang w:val="en-US"/>
        </w:rPr>
        <w:t>FI-02200 Espoo</w:t>
      </w:r>
    </w:p>
    <w:p w:rsidR="005535F4" w:rsidRDefault="005535F4" w:rsidP="005535F4">
      <w:pPr>
        <w:spacing w:line="240" w:lineRule="auto"/>
        <w:rPr>
          <w:lang w:val="da-DK"/>
        </w:rPr>
      </w:pPr>
      <w:r w:rsidRPr="005535F4">
        <w:rPr>
          <w:lang w:val="da-DK"/>
        </w:rPr>
        <w:t>Finland</w:t>
      </w:r>
    </w:p>
    <w:p w:rsidR="005535F4" w:rsidRPr="002E1710" w:rsidRDefault="005535F4" w:rsidP="00F614C8">
      <w:pPr>
        <w:spacing w:line="240" w:lineRule="auto"/>
        <w:rPr>
          <w:lang w:val="da-DK"/>
        </w:rPr>
      </w:pPr>
    </w:p>
    <w:p w:rsidR="00F614C8" w:rsidRPr="002E1710" w:rsidRDefault="00F614C8" w:rsidP="00F614C8">
      <w:pPr>
        <w:spacing w:line="240" w:lineRule="auto"/>
        <w:rPr>
          <w:lang w:val="da-DK"/>
        </w:rPr>
      </w:pPr>
      <w:r w:rsidRPr="002E1710">
        <w:rPr>
          <w:lang w:val="da-DK"/>
        </w:rPr>
        <w:t xml:space="preserve">Hvis du </w:t>
      </w:r>
      <w:r w:rsidR="00220DF5">
        <w:rPr>
          <w:lang w:val="da-DK"/>
        </w:rPr>
        <w:t>ønsker</w:t>
      </w:r>
      <w:r w:rsidRPr="002E1710">
        <w:rPr>
          <w:lang w:val="da-DK"/>
        </w:rPr>
        <w:t xml:space="preserve"> yderligere oplysninger om dette lægemiddel</w:t>
      </w:r>
      <w:r>
        <w:rPr>
          <w:lang w:val="da-DK"/>
        </w:rPr>
        <w:t>,</w:t>
      </w:r>
      <w:r w:rsidRPr="002E1710">
        <w:rPr>
          <w:lang w:val="da-DK"/>
        </w:rPr>
        <w:t xml:space="preserve"> skal du henvende dig til den lokale repræsentant</w:t>
      </w:r>
      <w:r w:rsidR="00220DF5">
        <w:rPr>
          <w:lang w:val="da-DK"/>
        </w:rPr>
        <w:t xml:space="preserve"> </w:t>
      </w:r>
      <w:r w:rsidR="00220DF5" w:rsidRPr="00220DF5">
        <w:rPr>
          <w:lang w:val="da-DK"/>
        </w:rPr>
        <w:t>for indehaveren af markedsføringstilladelsen</w:t>
      </w:r>
      <w:r w:rsidRPr="002E1710">
        <w:rPr>
          <w:lang w:val="da-DK"/>
        </w:rPr>
        <w:t>:</w:t>
      </w:r>
    </w:p>
    <w:p w:rsidR="0031650B" w:rsidRPr="00973DF6" w:rsidRDefault="0031650B" w:rsidP="004E10CD">
      <w:pPr>
        <w:numPr>
          <w:ilvl w:val="12"/>
          <w:numId w:val="0"/>
        </w:numPr>
        <w:spacing w:line="240" w:lineRule="auto"/>
        <w:ind w:right="-2"/>
        <w:rPr>
          <w:szCs w:val="22"/>
          <w:lang w:val="da-DK"/>
        </w:rPr>
      </w:pPr>
    </w:p>
    <w:tbl>
      <w:tblPr>
        <w:tblW w:w="9315" w:type="dxa"/>
        <w:tblLayout w:type="fixed"/>
        <w:tblLook w:val="04A0" w:firstRow="1" w:lastRow="0" w:firstColumn="1" w:lastColumn="0" w:noHBand="0" w:noVBand="1"/>
      </w:tblPr>
      <w:tblGrid>
        <w:gridCol w:w="4641"/>
        <w:gridCol w:w="4674"/>
      </w:tblGrid>
      <w:tr w:rsidR="002906E0" w:rsidRPr="00B97656" w:rsidTr="00607B87">
        <w:trPr>
          <w:cantSplit/>
        </w:trPr>
        <w:tc>
          <w:tcPr>
            <w:tcW w:w="4644" w:type="dxa"/>
          </w:tcPr>
          <w:p w:rsidR="002906E0" w:rsidRPr="00F94F35" w:rsidRDefault="0022444B" w:rsidP="00607B87">
            <w:pPr>
              <w:rPr>
                <w:rStyle w:val="Strong"/>
                <w:b w:val="0"/>
                <w:bCs w:val="0"/>
                <w:szCs w:val="22"/>
              </w:rPr>
            </w:pPr>
            <w:r w:rsidRPr="007961A8">
              <w:rPr>
                <w:b/>
                <w:noProof/>
                <w:szCs w:val="22"/>
                <w:lang w:val="fr-FR"/>
              </w:rPr>
              <w:t>België/</w:t>
            </w:r>
            <w:r w:rsidR="002906E0" w:rsidRPr="007961A8">
              <w:rPr>
                <w:b/>
                <w:noProof/>
                <w:szCs w:val="22"/>
                <w:lang w:val="fr-FR"/>
              </w:rPr>
              <w:t>Belgique/Belgien</w:t>
            </w:r>
            <w:r w:rsidR="002906E0" w:rsidRPr="007961A8">
              <w:rPr>
                <w:szCs w:val="22"/>
                <w:lang w:val="fr-FR"/>
              </w:rPr>
              <w:br/>
            </w:r>
            <w:r w:rsidR="002906E0" w:rsidRPr="00C2606D">
              <w:rPr>
                <w:rStyle w:val="Strong"/>
                <w:b w:val="0"/>
              </w:rPr>
              <w:t>Orion Pharma BVBA/SPRL</w:t>
            </w:r>
          </w:p>
          <w:p w:rsidR="002906E0" w:rsidRPr="00F56B40" w:rsidRDefault="002906E0" w:rsidP="00607B87">
            <w:pPr>
              <w:pStyle w:val="Text"/>
              <w:tabs>
                <w:tab w:val="left" w:pos="567"/>
              </w:tabs>
              <w:spacing w:before="0"/>
              <w:rPr>
                <w:sz w:val="22"/>
                <w:szCs w:val="22"/>
                <w:lang w:val="fr-FR"/>
              </w:rPr>
            </w:pPr>
            <w:r w:rsidRPr="00F56B40">
              <w:rPr>
                <w:sz w:val="22"/>
                <w:szCs w:val="22"/>
              </w:rPr>
              <w:t>Tél/Tel: +32 (0)15 64 10 20</w:t>
            </w:r>
          </w:p>
          <w:p w:rsidR="002906E0" w:rsidRPr="007961A8" w:rsidRDefault="002906E0" w:rsidP="00607B87">
            <w:pPr>
              <w:ind w:right="-45"/>
              <w:rPr>
                <w:b/>
                <w:szCs w:val="22"/>
                <w:lang w:eastAsia="cs-CZ"/>
              </w:rPr>
            </w:pPr>
          </w:p>
        </w:tc>
        <w:tc>
          <w:tcPr>
            <w:tcW w:w="4678" w:type="dxa"/>
            <w:hideMark/>
          </w:tcPr>
          <w:p w:rsidR="002906E0" w:rsidRPr="007961A8" w:rsidRDefault="002906E0" w:rsidP="00607B87">
            <w:pPr>
              <w:rPr>
                <w:szCs w:val="22"/>
                <w:lang w:val="fi-FI" w:eastAsia="cs-CZ"/>
              </w:rPr>
            </w:pPr>
            <w:r w:rsidRPr="007961A8">
              <w:rPr>
                <w:b/>
                <w:szCs w:val="22"/>
                <w:lang w:val="fi-FI"/>
              </w:rPr>
              <w:t>Lietuva</w:t>
            </w:r>
          </w:p>
          <w:p w:rsidR="002906E0" w:rsidRPr="007961A8" w:rsidRDefault="002906E0" w:rsidP="00607B87">
            <w:pPr>
              <w:rPr>
                <w:szCs w:val="22"/>
                <w:lang w:val="fi-FI"/>
              </w:rPr>
            </w:pPr>
            <w:r w:rsidRPr="007961A8">
              <w:rPr>
                <w:szCs w:val="22"/>
                <w:lang w:val="fi-FI"/>
              </w:rPr>
              <w:t>UAB Orion Pharma</w:t>
            </w:r>
          </w:p>
          <w:p w:rsidR="002906E0" w:rsidRPr="00B97656" w:rsidRDefault="002906E0" w:rsidP="00607B87">
            <w:pPr>
              <w:suppressAutoHyphens/>
              <w:rPr>
                <w:szCs w:val="22"/>
                <w:lang w:val="fi-FI" w:eastAsia="cs-CZ"/>
              </w:rPr>
            </w:pPr>
            <w:r w:rsidRPr="007961A8">
              <w:rPr>
                <w:szCs w:val="22"/>
                <w:lang w:val="fi-FI"/>
              </w:rPr>
              <w:t>Tel. +370 5 276 9499</w:t>
            </w:r>
          </w:p>
        </w:tc>
      </w:tr>
      <w:tr w:rsidR="002906E0" w:rsidRPr="007961A8" w:rsidTr="00607B87">
        <w:trPr>
          <w:cantSplit/>
        </w:trPr>
        <w:tc>
          <w:tcPr>
            <w:tcW w:w="4644" w:type="dxa"/>
            <w:hideMark/>
          </w:tcPr>
          <w:p w:rsidR="002906E0" w:rsidRPr="007961A8" w:rsidRDefault="002906E0" w:rsidP="00607B87">
            <w:pPr>
              <w:rPr>
                <w:b/>
                <w:color w:val="000000"/>
                <w:szCs w:val="22"/>
                <w:lang w:val="fr-FR"/>
              </w:rPr>
            </w:pPr>
            <w:r w:rsidRPr="007961A8">
              <w:rPr>
                <w:b/>
                <w:color w:val="000000"/>
                <w:szCs w:val="22"/>
              </w:rPr>
              <w:t>България</w:t>
            </w:r>
          </w:p>
          <w:p w:rsidR="008D2A27" w:rsidRPr="003861EE" w:rsidRDefault="008D2A27" w:rsidP="008D2A27">
            <w:pPr>
              <w:rPr>
                <w:szCs w:val="22"/>
                <w:lang w:val="it-IT"/>
              </w:rPr>
            </w:pPr>
            <w:r w:rsidRPr="003861EE">
              <w:rPr>
                <w:szCs w:val="22"/>
                <w:lang w:val="it-IT"/>
              </w:rPr>
              <w:t>Orion Pharma Poland Sp z.o.o.</w:t>
            </w:r>
          </w:p>
          <w:p w:rsidR="002906E0" w:rsidRDefault="008D2A27" w:rsidP="00607B87">
            <w:pPr>
              <w:rPr>
                <w:szCs w:val="22"/>
                <w:lang w:val="it-IT"/>
              </w:rPr>
            </w:pPr>
            <w:r>
              <w:rPr>
                <w:szCs w:val="22"/>
                <w:lang w:val="it-IT"/>
              </w:rPr>
              <w:t>Tel.: + 48 22 </w:t>
            </w:r>
            <w:r w:rsidRPr="003861EE">
              <w:rPr>
                <w:szCs w:val="22"/>
                <w:lang w:val="it-IT"/>
              </w:rPr>
              <w:t>8333177</w:t>
            </w:r>
          </w:p>
          <w:p w:rsidR="002906E0" w:rsidRPr="001037BA" w:rsidRDefault="002906E0" w:rsidP="00607B87">
            <w:pPr>
              <w:rPr>
                <w:b/>
                <w:szCs w:val="22"/>
                <w:lang w:val="fi-FI"/>
              </w:rPr>
            </w:pPr>
          </w:p>
        </w:tc>
        <w:tc>
          <w:tcPr>
            <w:tcW w:w="4678" w:type="dxa"/>
          </w:tcPr>
          <w:p w:rsidR="002906E0" w:rsidRPr="00973DF6" w:rsidRDefault="002906E0" w:rsidP="00607B87">
            <w:pPr>
              <w:rPr>
                <w:rStyle w:val="Strong"/>
                <w:b w:val="0"/>
                <w:bCs w:val="0"/>
                <w:szCs w:val="22"/>
                <w:lang w:val="fi-FI"/>
              </w:rPr>
            </w:pPr>
            <w:r w:rsidRPr="007961A8">
              <w:rPr>
                <w:b/>
                <w:szCs w:val="22"/>
                <w:lang w:val="de-DE"/>
              </w:rPr>
              <w:t>Luxembourg/Luxemburg</w:t>
            </w:r>
            <w:r w:rsidRPr="007961A8">
              <w:rPr>
                <w:szCs w:val="22"/>
                <w:lang w:val="de-DE"/>
              </w:rPr>
              <w:br/>
            </w:r>
            <w:r w:rsidRPr="00973DF6">
              <w:rPr>
                <w:rStyle w:val="Strong"/>
                <w:b w:val="0"/>
                <w:lang w:val="fi-FI"/>
              </w:rPr>
              <w:t>Orion Pharma BVBA/SPRL</w:t>
            </w:r>
          </w:p>
          <w:p w:rsidR="002906E0" w:rsidRPr="00F56B40" w:rsidRDefault="002906E0" w:rsidP="00607B87">
            <w:pPr>
              <w:pStyle w:val="Text"/>
              <w:tabs>
                <w:tab w:val="left" w:pos="567"/>
              </w:tabs>
              <w:spacing w:before="0"/>
              <w:rPr>
                <w:sz w:val="22"/>
                <w:szCs w:val="22"/>
                <w:lang w:val="fr-FR"/>
              </w:rPr>
            </w:pPr>
            <w:r w:rsidRPr="00F56B40">
              <w:rPr>
                <w:sz w:val="22"/>
                <w:szCs w:val="22"/>
              </w:rPr>
              <w:t>Tél/Tel: +32 (0)15 64 10 20</w:t>
            </w:r>
          </w:p>
          <w:p w:rsidR="002906E0" w:rsidRPr="007961A8" w:rsidRDefault="002906E0" w:rsidP="00607B87">
            <w:pPr>
              <w:rPr>
                <w:b/>
                <w:szCs w:val="22"/>
                <w:lang w:val="sv-SE"/>
              </w:rPr>
            </w:pPr>
          </w:p>
        </w:tc>
      </w:tr>
      <w:tr w:rsidR="002906E0" w:rsidRPr="007961A8" w:rsidTr="00607B87">
        <w:trPr>
          <w:cantSplit/>
        </w:trPr>
        <w:tc>
          <w:tcPr>
            <w:tcW w:w="4644" w:type="dxa"/>
            <w:hideMark/>
          </w:tcPr>
          <w:p w:rsidR="002906E0" w:rsidRPr="007961A8" w:rsidRDefault="002906E0" w:rsidP="00607B87">
            <w:pPr>
              <w:suppressAutoHyphens/>
              <w:rPr>
                <w:szCs w:val="22"/>
                <w:lang w:val="sv-SE" w:eastAsia="cs-CZ"/>
              </w:rPr>
            </w:pPr>
            <w:r w:rsidRPr="007961A8">
              <w:rPr>
                <w:b/>
                <w:szCs w:val="22"/>
                <w:lang w:val="sv-SE"/>
              </w:rPr>
              <w:t>Česká republika</w:t>
            </w:r>
          </w:p>
          <w:p w:rsidR="002906E0" w:rsidRDefault="002906E0" w:rsidP="00607B87">
            <w:pPr>
              <w:suppressAutoHyphens/>
              <w:rPr>
                <w:lang w:val="fi-FI"/>
              </w:rPr>
            </w:pPr>
            <w:r w:rsidRPr="00AE2ED3">
              <w:rPr>
                <w:lang w:val="fi-FI"/>
              </w:rPr>
              <w:t>Orion Pharma s.r.o.</w:t>
            </w:r>
          </w:p>
          <w:p w:rsidR="002906E0" w:rsidRPr="007961A8" w:rsidRDefault="002906E0" w:rsidP="00607B87">
            <w:pPr>
              <w:rPr>
                <w:b/>
                <w:szCs w:val="22"/>
                <w:lang w:eastAsia="cs-CZ"/>
              </w:rPr>
            </w:pPr>
            <w:r w:rsidRPr="00C2606D">
              <w:t xml:space="preserve">Tel: </w:t>
            </w:r>
            <w:r w:rsidRPr="00924734">
              <w:t>+420 234 703 305</w:t>
            </w:r>
          </w:p>
        </w:tc>
        <w:tc>
          <w:tcPr>
            <w:tcW w:w="4678" w:type="dxa"/>
            <w:hideMark/>
          </w:tcPr>
          <w:p w:rsidR="002906E0" w:rsidRPr="007961A8" w:rsidRDefault="002906E0" w:rsidP="00607B87">
            <w:pPr>
              <w:rPr>
                <w:b/>
                <w:szCs w:val="22"/>
                <w:lang w:val="sv-SE" w:eastAsia="cs-CZ"/>
              </w:rPr>
            </w:pPr>
            <w:r w:rsidRPr="007961A8">
              <w:rPr>
                <w:b/>
                <w:szCs w:val="22"/>
                <w:lang w:val="sv-SE"/>
              </w:rPr>
              <w:t>Magyarország</w:t>
            </w:r>
          </w:p>
          <w:p w:rsidR="002906E0" w:rsidRPr="00C2606D" w:rsidRDefault="002906E0" w:rsidP="00607B87">
            <w:pPr>
              <w:spacing w:line="260" w:lineRule="atLeast"/>
              <w:rPr>
                <w:b/>
                <w:szCs w:val="22"/>
              </w:rPr>
            </w:pPr>
            <w:r w:rsidRPr="00C2606D">
              <w:rPr>
                <w:rStyle w:val="Strong"/>
                <w:b w:val="0"/>
                <w:szCs w:val="22"/>
              </w:rPr>
              <w:t>Orion Pharma Kft.</w:t>
            </w:r>
          </w:p>
          <w:p w:rsidR="002906E0" w:rsidRDefault="002906E0" w:rsidP="00607B87">
            <w:pPr>
              <w:rPr>
                <w:szCs w:val="22"/>
                <w:lang w:val="sv-SE"/>
              </w:rPr>
            </w:pPr>
            <w:r w:rsidRPr="00C2606D">
              <w:rPr>
                <w:szCs w:val="22"/>
              </w:rPr>
              <w:t>Tel.: +</w:t>
            </w:r>
            <w:r w:rsidRPr="00C2606D">
              <w:t>36 1 239 9095</w:t>
            </w:r>
          </w:p>
          <w:p w:rsidR="002906E0" w:rsidRPr="007961A8" w:rsidRDefault="002906E0" w:rsidP="00607B87">
            <w:pPr>
              <w:rPr>
                <w:szCs w:val="22"/>
                <w:lang w:val="fr-FR" w:eastAsia="cs-CZ"/>
              </w:rPr>
            </w:pPr>
          </w:p>
        </w:tc>
      </w:tr>
      <w:tr w:rsidR="002906E0" w:rsidRPr="007961A8" w:rsidTr="00607B87">
        <w:trPr>
          <w:cantSplit/>
        </w:trPr>
        <w:tc>
          <w:tcPr>
            <w:tcW w:w="4644" w:type="dxa"/>
            <w:hideMark/>
          </w:tcPr>
          <w:p w:rsidR="002906E0" w:rsidRPr="007961A8" w:rsidRDefault="002906E0" w:rsidP="00607B87">
            <w:pPr>
              <w:spacing w:line="240" w:lineRule="auto"/>
              <w:ind w:right="-45"/>
              <w:rPr>
                <w:szCs w:val="22"/>
                <w:lang w:eastAsia="cs-CZ"/>
              </w:rPr>
            </w:pPr>
            <w:r w:rsidRPr="007961A8">
              <w:rPr>
                <w:b/>
                <w:szCs w:val="22"/>
              </w:rPr>
              <w:t>Danmark</w:t>
            </w:r>
            <w:r w:rsidRPr="007961A8">
              <w:rPr>
                <w:szCs w:val="22"/>
              </w:rPr>
              <w:t xml:space="preserve"> </w:t>
            </w:r>
            <w:r w:rsidRPr="007961A8">
              <w:rPr>
                <w:szCs w:val="22"/>
              </w:rPr>
              <w:br/>
              <w:t>Orion Pharma A/S</w:t>
            </w:r>
            <w:r w:rsidRPr="007961A8">
              <w:rPr>
                <w:szCs w:val="22"/>
              </w:rPr>
              <w:br/>
              <w:t xml:space="preserve">Tlf: </w:t>
            </w:r>
            <w:r w:rsidRPr="00CE0B6E">
              <w:rPr>
                <w:szCs w:val="22"/>
              </w:rPr>
              <w:t>+45 8614 0000</w:t>
            </w:r>
          </w:p>
        </w:tc>
        <w:tc>
          <w:tcPr>
            <w:tcW w:w="4678" w:type="dxa"/>
            <w:hideMark/>
          </w:tcPr>
          <w:p w:rsidR="002906E0" w:rsidRPr="007961A8" w:rsidRDefault="002906E0" w:rsidP="00607B87">
            <w:pPr>
              <w:suppressAutoHyphens/>
              <w:rPr>
                <w:b/>
                <w:szCs w:val="22"/>
                <w:lang w:val="fr-FR" w:eastAsia="cs-CZ"/>
              </w:rPr>
            </w:pPr>
            <w:r w:rsidRPr="007961A8">
              <w:rPr>
                <w:b/>
                <w:szCs w:val="22"/>
                <w:lang w:val="fr-FR"/>
              </w:rPr>
              <w:t>Malta</w:t>
            </w:r>
          </w:p>
          <w:p w:rsidR="008D2A27" w:rsidRPr="002E7B63" w:rsidRDefault="008D2A27" w:rsidP="008D2A27">
            <w:pPr>
              <w:spacing w:line="240" w:lineRule="auto"/>
              <w:rPr>
                <w:szCs w:val="22"/>
                <w:lang w:val="it-IT"/>
              </w:rPr>
            </w:pPr>
            <w:r w:rsidRPr="002E7B63">
              <w:rPr>
                <w:szCs w:val="22"/>
                <w:lang w:val="it-IT"/>
              </w:rPr>
              <w:t>Salomone Pharma</w:t>
            </w:r>
          </w:p>
          <w:p w:rsidR="002906E0" w:rsidRPr="007961A8" w:rsidRDefault="008D2A27" w:rsidP="00607B87">
            <w:pPr>
              <w:spacing w:after="180"/>
              <w:ind w:right="-45"/>
              <w:rPr>
                <w:szCs w:val="22"/>
                <w:lang w:eastAsia="cs-CZ"/>
              </w:rPr>
            </w:pPr>
            <w:r>
              <w:rPr>
                <w:szCs w:val="22"/>
                <w:lang w:val="it-IT"/>
              </w:rPr>
              <w:t>Tel: +356 </w:t>
            </w:r>
            <w:r w:rsidRPr="002E7B63">
              <w:rPr>
                <w:szCs w:val="22"/>
                <w:lang w:val="it-IT"/>
              </w:rPr>
              <w:t>21220174</w:t>
            </w:r>
          </w:p>
        </w:tc>
      </w:tr>
      <w:tr w:rsidR="002906E0" w:rsidRPr="00973DF6" w:rsidTr="00607B87">
        <w:trPr>
          <w:cantSplit/>
        </w:trPr>
        <w:tc>
          <w:tcPr>
            <w:tcW w:w="4644" w:type="dxa"/>
            <w:hideMark/>
          </w:tcPr>
          <w:p w:rsidR="002906E0" w:rsidRPr="007961A8" w:rsidRDefault="002906E0" w:rsidP="00607B87">
            <w:pPr>
              <w:spacing w:line="240" w:lineRule="auto"/>
              <w:ind w:right="-45"/>
              <w:rPr>
                <w:szCs w:val="22"/>
                <w:lang w:val="de-DE" w:eastAsia="cs-CZ"/>
              </w:rPr>
            </w:pPr>
            <w:r w:rsidRPr="007961A8">
              <w:rPr>
                <w:b/>
                <w:szCs w:val="22"/>
                <w:lang w:val="de-DE"/>
              </w:rPr>
              <w:t>Deutschland</w:t>
            </w:r>
            <w:r w:rsidRPr="007961A8">
              <w:rPr>
                <w:szCs w:val="22"/>
                <w:lang w:val="de-DE"/>
              </w:rPr>
              <w:t xml:space="preserve"> </w:t>
            </w:r>
            <w:r w:rsidRPr="007961A8">
              <w:rPr>
                <w:szCs w:val="22"/>
                <w:lang w:val="de-DE"/>
              </w:rPr>
              <w:br/>
              <w:t>Orion Pharma GmbH</w:t>
            </w:r>
          </w:p>
          <w:p w:rsidR="002906E0" w:rsidRPr="007961A8" w:rsidRDefault="002906E0" w:rsidP="00607B87">
            <w:pPr>
              <w:spacing w:line="240" w:lineRule="auto"/>
              <w:ind w:right="-45"/>
              <w:rPr>
                <w:szCs w:val="22"/>
                <w:lang w:val="de-DE" w:eastAsia="cs-CZ"/>
              </w:rPr>
            </w:pPr>
            <w:r w:rsidRPr="007961A8">
              <w:rPr>
                <w:szCs w:val="22"/>
                <w:lang w:val="de-DE"/>
              </w:rPr>
              <w:t>Tel: +49 40 899 6890</w:t>
            </w:r>
          </w:p>
        </w:tc>
        <w:tc>
          <w:tcPr>
            <w:tcW w:w="4678" w:type="dxa"/>
            <w:hideMark/>
          </w:tcPr>
          <w:p w:rsidR="002906E0" w:rsidRPr="00973DF6" w:rsidRDefault="002906E0" w:rsidP="00607B87">
            <w:pPr>
              <w:rPr>
                <w:rStyle w:val="Strong"/>
                <w:b w:val="0"/>
                <w:bCs w:val="0"/>
                <w:szCs w:val="22"/>
                <w:lang w:val="sv-SE"/>
              </w:rPr>
            </w:pPr>
            <w:r w:rsidRPr="007961A8">
              <w:rPr>
                <w:b/>
                <w:szCs w:val="22"/>
                <w:lang w:val="sv-SE"/>
              </w:rPr>
              <w:t>Nederland</w:t>
            </w:r>
            <w:r w:rsidRPr="007961A8">
              <w:rPr>
                <w:szCs w:val="22"/>
                <w:lang w:val="sv-SE"/>
              </w:rPr>
              <w:br/>
            </w:r>
            <w:r w:rsidRPr="00973DF6">
              <w:rPr>
                <w:rStyle w:val="Strong"/>
                <w:b w:val="0"/>
                <w:lang w:val="sv-SE"/>
              </w:rPr>
              <w:t>Orion Pharma BVBA/SPRL</w:t>
            </w:r>
          </w:p>
          <w:p w:rsidR="002906E0" w:rsidRPr="00973DF6" w:rsidRDefault="002906E0" w:rsidP="00607B87">
            <w:pPr>
              <w:pStyle w:val="Text"/>
              <w:tabs>
                <w:tab w:val="left" w:pos="567"/>
              </w:tabs>
              <w:spacing w:before="0" w:after="180"/>
              <w:rPr>
                <w:sz w:val="22"/>
                <w:szCs w:val="22"/>
                <w:lang w:val="sv-SE" w:eastAsia="cs-CZ"/>
              </w:rPr>
            </w:pPr>
            <w:r w:rsidRPr="00973DF6">
              <w:rPr>
                <w:sz w:val="22"/>
                <w:szCs w:val="22"/>
                <w:lang w:val="sv-SE"/>
              </w:rPr>
              <w:t>Tél/Tel: +32 (0)15 64 10 20</w:t>
            </w:r>
          </w:p>
        </w:tc>
      </w:tr>
      <w:tr w:rsidR="002906E0" w:rsidRPr="007961A8" w:rsidTr="00607B87">
        <w:trPr>
          <w:cantSplit/>
        </w:trPr>
        <w:tc>
          <w:tcPr>
            <w:tcW w:w="4644" w:type="dxa"/>
            <w:hideMark/>
          </w:tcPr>
          <w:p w:rsidR="002906E0" w:rsidRPr="007961A8" w:rsidRDefault="002906E0" w:rsidP="00607B87">
            <w:pPr>
              <w:suppressAutoHyphens/>
              <w:rPr>
                <w:b/>
                <w:bCs/>
                <w:szCs w:val="22"/>
                <w:lang w:val="fi-FI" w:eastAsia="cs-CZ"/>
              </w:rPr>
            </w:pPr>
            <w:r w:rsidRPr="007961A8">
              <w:rPr>
                <w:b/>
                <w:bCs/>
                <w:szCs w:val="22"/>
                <w:lang w:val="fi-FI"/>
              </w:rPr>
              <w:t>Eesti</w:t>
            </w:r>
          </w:p>
          <w:p w:rsidR="002906E0" w:rsidRPr="007961A8" w:rsidRDefault="002906E0" w:rsidP="00607B87">
            <w:pPr>
              <w:rPr>
                <w:szCs w:val="22"/>
                <w:lang w:val="fi-FI"/>
              </w:rPr>
            </w:pPr>
            <w:r w:rsidRPr="007961A8">
              <w:rPr>
                <w:szCs w:val="22"/>
                <w:lang w:val="fi-FI"/>
              </w:rPr>
              <w:t>Orion Pharma Eesti OÜ</w:t>
            </w:r>
          </w:p>
          <w:p w:rsidR="002906E0" w:rsidRPr="007961A8" w:rsidRDefault="002906E0" w:rsidP="00607B87">
            <w:pPr>
              <w:rPr>
                <w:szCs w:val="22"/>
                <w:lang w:val="fi-FI" w:eastAsia="cs-CZ"/>
              </w:rPr>
            </w:pPr>
            <w:r w:rsidRPr="007961A8">
              <w:rPr>
                <w:szCs w:val="22"/>
                <w:lang w:val="fi-FI"/>
              </w:rPr>
              <w:t>Tel: +372 66 44 55</w:t>
            </w:r>
            <w:r>
              <w:rPr>
                <w:szCs w:val="22"/>
                <w:lang w:val="fi-FI"/>
              </w:rPr>
              <w:t>0</w:t>
            </w:r>
          </w:p>
        </w:tc>
        <w:tc>
          <w:tcPr>
            <w:tcW w:w="4678" w:type="dxa"/>
            <w:hideMark/>
          </w:tcPr>
          <w:p w:rsidR="002906E0" w:rsidRPr="007961A8" w:rsidRDefault="002906E0" w:rsidP="00607B87">
            <w:pPr>
              <w:ind w:right="-45"/>
              <w:rPr>
                <w:szCs w:val="22"/>
                <w:lang w:eastAsia="cs-CZ"/>
              </w:rPr>
            </w:pPr>
            <w:r w:rsidRPr="007961A8">
              <w:rPr>
                <w:b/>
                <w:szCs w:val="22"/>
              </w:rPr>
              <w:t>Norge</w:t>
            </w:r>
          </w:p>
          <w:p w:rsidR="002906E0" w:rsidRPr="007961A8" w:rsidRDefault="002906E0" w:rsidP="00607B87">
            <w:pPr>
              <w:suppressAutoHyphens/>
              <w:spacing w:line="240" w:lineRule="auto"/>
              <w:rPr>
                <w:szCs w:val="22"/>
              </w:rPr>
            </w:pPr>
            <w:r w:rsidRPr="007961A8">
              <w:rPr>
                <w:szCs w:val="22"/>
              </w:rPr>
              <w:t>Orion Pharma AS</w:t>
            </w:r>
          </w:p>
          <w:p w:rsidR="002906E0" w:rsidRPr="007961A8" w:rsidRDefault="002906E0" w:rsidP="00607B87">
            <w:pPr>
              <w:spacing w:after="180"/>
              <w:ind w:right="-45"/>
              <w:rPr>
                <w:szCs w:val="22"/>
                <w:lang w:val="de-DE" w:eastAsia="cs-CZ"/>
              </w:rPr>
            </w:pPr>
            <w:r w:rsidRPr="007961A8">
              <w:rPr>
                <w:szCs w:val="22"/>
              </w:rPr>
              <w:t>Tlf: +47 40 00 42 10</w:t>
            </w:r>
          </w:p>
        </w:tc>
      </w:tr>
      <w:tr w:rsidR="002906E0" w:rsidRPr="00973DF6" w:rsidTr="00607B87">
        <w:trPr>
          <w:cantSplit/>
        </w:trPr>
        <w:tc>
          <w:tcPr>
            <w:tcW w:w="4644" w:type="dxa"/>
          </w:tcPr>
          <w:p w:rsidR="002906E0" w:rsidRPr="00F56B40" w:rsidRDefault="002906E0" w:rsidP="00607B87">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t xml:space="preserve"> </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2906E0" w:rsidRPr="007961A8" w:rsidRDefault="002906E0" w:rsidP="00607B87">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2906E0" w:rsidRPr="007961A8" w:rsidRDefault="002906E0" w:rsidP="00607B87">
            <w:pPr>
              <w:ind w:right="-45"/>
              <w:rPr>
                <w:b/>
                <w:szCs w:val="22"/>
                <w:lang w:eastAsia="cs-CZ"/>
              </w:rPr>
            </w:pPr>
          </w:p>
        </w:tc>
        <w:tc>
          <w:tcPr>
            <w:tcW w:w="4678" w:type="dxa"/>
            <w:hideMark/>
          </w:tcPr>
          <w:p w:rsidR="002906E0" w:rsidRPr="007961A8" w:rsidRDefault="002906E0" w:rsidP="00607B87">
            <w:pPr>
              <w:spacing w:line="240" w:lineRule="auto"/>
              <w:ind w:right="-45"/>
              <w:rPr>
                <w:szCs w:val="22"/>
                <w:lang w:val="de-DE" w:eastAsia="cs-CZ"/>
              </w:rPr>
            </w:pPr>
            <w:r w:rsidRPr="007961A8">
              <w:rPr>
                <w:b/>
                <w:szCs w:val="22"/>
                <w:lang w:val="de-DE"/>
              </w:rPr>
              <w:t>Österreich</w:t>
            </w:r>
            <w:r w:rsidRPr="007961A8">
              <w:rPr>
                <w:szCs w:val="22"/>
                <w:lang w:val="de-DE"/>
              </w:rPr>
              <w:br/>
              <w:t>Orion Pharma GmbH</w:t>
            </w:r>
          </w:p>
          <w:p w:rsidR="002906E0" w:rsidRPr="00973DF6" w:rsidRDefault="002906E0" w:rsidP="00607B87">
            <w:pPr>
              <w:pStyle w:val="Text"/>
              <w:tabs>
                <w:tab w:val="left" w:pos="567"/>
              </w:tabs>
              <w:spacing w:before="0" w:after="180"/>
              <w:rPr>
                <w:sz w:val="22"/>
                <w:szCs w:val="22"/>
                <w:lang w:val="sv-SE" w:eastAsia="cs-CZ"/>
              </w:rPr>
            </w:pPr>
            <w:r w:rsidRPr="008E2834">
              <w:rPr>
                <w:sz w:val="22"/>
                <w:szCs w:val="22"/>
                <w:lang w:val="de-DE"/>
              </w:rPr>
              <w:t>Tel: +49 40 899 6890</w:t>
            </w:r>
          </w:p>
        </w:tc>
      </w:tr>
      <w:tr w:rsidR="002906E0" w:rsidRPr="007961A8" w:rsidTr="00607B87">
        <w:trPr>
          <w:cantSplit/>
        </w:trPr>
        <w:tc>
          <w:tcPr>
            <w:tcW w:w="4644" w:type="dxa"/>
          </w:tcPr>
          <w:p w:rsidR="002906E0" w:rsidRPr="00973DF6" w:rsidRDefault="002906E0" w:rsidP="00607B87">
            <w:pPr>
              <w:pStyle w:val="Text"/>
              <w:tabs>
                <w:tab w:val="left" w:pos="567"/>
              </w:tabs>
              <w:spacing w:before="0"/>
              <w:rPr>
                <w:szCs w:val="22"/>
                <w:lang w:val="sv-SE"/>
              </w:rPr>
            </w:pPr>
            <w:r w:rsidRPr="007961A8">
              <w:rPr>
                <w:b/>
                <w:sz w:val="22"/>
                <w:szCs w:val="22"/>
                <w:lang w:val="it-IT"/>
              </w:rPr>
              <w:t>España</w:t>
            </w:r>
            <w:r w:rsidRPr="007961A8">
              <w:rPr>
                <w:sz w:val="22"/>
                <w:szCs w:val="22"/>
                <w:lang w:val="it-IT"/>
              </w:rPr>
              <w:t xml:space="preserve"> </w:t>
            </w:r>
            <w:r w:rsidRPr="007961A8">
              <w:rPr>
                <w:sz w:val="22"/>
                <w:szCs w:val="22"/>
                <w:lang w:val="it-IT"/>
              </w:rPr>
              <w:br/>
            </w:r>
            <w:r w:rsidRPr="00973DF6">
              <w:rPr>
                <w:sz w:val="22"/>
                <w:szCs w:val="22"/>
                <w:lang w:val="sv-SE"/>
              </w:rPr>
              <w:t>Orion Pharma S.L.</w:t>
            </w:r>
          </w:p>
          <w:p w:rsidR="002906E0" w:rsidRPr="007961A8" w:rsidRDefault="002906E0" w:rsidP="00607B87">
            <w:pPr>
              <w:pStyle w:val="Text"/>
              <w:tabs>
                <w:tab w:val="left" w:pos="567"/>
              </w:tabs>
              <w:spacing w:before="0"/>
              <w:rPr>
                <w:sz w:val="22"/>
                <w:szCs w:val="22"/>
                <w:lang w:val="en-GB"/>
              </w:rPr>
            </w:pPr>
            <w:r w:rsidRPr="00F56B40">
              <w:rPr>
                <w:sz w:val="22"/>
                <w:szCs w:val="22"/>
              </w:rPr>
              <w:t>Tel: + 34 91 599 86 01</w:t>
            </w:r>
          </w:p>
          <w:p w:rsidR="002906E0" w:rsidRPr="007961A8" w:rsidRDefault="002906E0" w:rsidP="00607B87">
            <w:pPr>
              <w:ind w:right="-45"/>
              <w:rPr>
                <w:b/>
                <w:szCs w:val="22"/>
                <w:lang w:eastAsia="cs-CZ"/>
              </w:rPr>
            </w:pPr>
          </w:p>
        </w:tc>
        <w:tc>
          <w:tcPr>
            <w:tcW w:w="4678" w:type="dxa"/>
            <w:hideMark/>
          </w:tcPr>
          <w:p w:rsidR="002906E0" w:rsidRPr="00973DF6" w:rsidRDefault="002906E0" w:rsidP="00607B87">
            <w:pPr>
              <w:rPr>
                <w:b/>
                <w:szCs w:val="22"/>
                <w:lang w:val="sv-SE" w:eastAsia="cs-CZ"/>
              </w:rPr>
            </w:pPr>
            <w:r w:rsidRPr="00973DF6">
              <w:rPr>
                <w:b/>
                <w:szCs w:val="22"/>
                <w:lang w:val="sv-SE"/>
              </w:rPr>
              <w:t>Polska</w:t>
            </w:r>
          </w:p>
          <w:p w:rsidR="002906E0" w:rsidRPr="00973DF6" w:rsidRDefault="002906E0" w:rsidP="00607B87">
            <w:pPr>
              <w:rPr>
                <w:szCs w:val="22"/>
                <w:lang w:val="sv-SE"/>
              </w:rPr>
            </w:pPr>
            <w:r w:rsidRPr="007961A8">
              <w:rPr>
                <w:szCs w:val="22"/>
                <w:lang w:val="sv-SE"/>
              </w:rPr>
              <w:t>Orion Pharma Poland Sp z.o.o.</w:t>
            </w:r>
          </w:p>
          <w:p w:rsidR="002906E0" w:rsidRPr="007961A8" w:rsidRDefault="002906E0" w:rsidP="00607B87">
            <w:pPr>
              <w:spacing w:after="180"/>
              <w:rPr>
                <w:szCs w:val="22"/>
                <w:lang w:eastAsia="cs-CZ"/>
              </w:rPr>
            </w:pPr>
            <w:r w:rsidRPr="007961A8">
              <w:rPr>
                <w:szCs w:val="22"/>
              </w:rPr>
              <w:t>Tel.: + 48 22 8333177</w:t>
            </w:r>
          </w:p>
        </w:tc>
      </w:tr>
      <w:tr w:rsidR="002906E0" w:rsidRPr="007961A8" w:rsidTr="00607B87">
        <w:trPr>
          <w:cantSplit/>
        </w:trPr>
        <w:tc>
          <w:tcPr>
            <w:tcW w:w="4644" w:type="dxa"/>
          </w:tcPr>
          <w:p w:rsidR="002906E0" w:rsidRPr="00F56B40" w:rsidRDefault="002906E0" w:rsidP="00607B87">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t xml:space="preserve"> </w:t>
            </w:r>
            <w:r w:rsidRPr="007961A8">
              <w:rPr>
                <w:sz w:val="22"/>
                <w:szCs w:val="22"/>
                <w:lang w:val="fr-FR"/>
              </w:rPr>
              <w:br/>
            </w:r>
            <w:r w:rsidRPr="00F56B40">
              <w:rPr>
                <w:rFonts w:eastAsia="Calibri"/>
                <w:sz w:val="22"/>
                <w:szCs w:val="22"/>
                <w:lang w:eastAsia="en-GB"/>
              </w:rPr>
              <w:t>Centre Spécialités Pharmaceutiques</w:t>
            </w:r>
          </w:p>
          <w:p w:rsidR="002906E0" w:rsidRPr="007961A8" w:rsidRDefault="002906E0" w:rsidP="00607B87">
            <w:pPr>
              <w:pStyle w:val="Text"/>
              <w:tabs>
                <w:tab w:val="left" w:pos="567"/>
              </w:tabs>
              <w:spacing w:before="0"/>
              <w:rPr>
                <w:sz w:val="22"/>
                <w:szCs w:val="22"/>
                <w:lang w:val="fr-FR"/>
              </w:rPr>
            </w:pPr>
            <w:r w:rsidRPr="00F56B40">
              <w:rPr>
                <w:rFonts w:eastAsia="Calibri"/>
                <w:sz w:val="22"/>
                <w:szCs w:val="22"/>
                <w:lang w:eastAsia="en-GB"/>
              </w:rPr>
              <w:t>Tel: + 33 (0) 1 47 04 80 46</w:t>
            </w:r>
          </w:p>
          <w:p w:rsidR="002906E0" w:rsidRPr="007961A8" w:rsidRDefault="002906E0" w:rsidP="00607B87">
            <w:pPr>
              <w:ind w:right="-45"/>
              <w:rPr>
                <w:b/>
                <w:szCs w:val="22"/>
                <w:lang w:val="fr-FR" w:eastAsia="cs-CZ"/>
              </w:rPr>
            </w:pPr>
          </w:p>
        </w:tc>
        <w:tc>
          <w:tcPr>
            <w:tcW w:w="4678" w:type="dxa"/>
            <w:hideMark/>
          </w:tcPr>
          <w:p w:rsidR="002906E0" w:rsidRPr="00F56B40" w:rsidRDefault="002906E0" w:rsidP="00607B87">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F56B40">
              <w:rPr>
                <w:sz w:val="22"/>
                <w:szCs w:val="22"/>
              </w:rPr>
              <w:t>Orionfin Unipessoal Lda</w:t>
            </w:r>
          </w:p>
          <w:p w:rsidR="002906E0" w:rsidRPr="007961A8" w:rsidRDefault="002906E0" w:rsidP="00607B87">
            <w:pPr>
              <w:spacing w:after="180"/>
              <w:ind w:right="-45"/>
              <w:rPr>
                <w:szCs w:val="22"/>
                <w:lang w:val="fr-FR" w:eastAsia="cs-CZ"/>
              </w:rPr>
            </w:pPr>
            <w:r w:rsidRPr="00F56B40">
              <w:rPr>
                <w:szCs w:val="22"/>
              </w:rPr>
              <w:t>Tel: + 351 21 154 68 20</w:t>
            </w:r>
          </w:p>
        </w:tc>
      </w:tr>
      <w:tr w:rsidR="002906E0" w:rsidRPr="007961A8" w:rsidTr="00607B87">
        <w:trPr>
          <w:cantSplit/>
        </w:trPr>
        <w:tc>
          <w:tcPr>
            <w:tcW w:w="4644" w:type="dxa"/>
            <w:hideMark/>
          </w:tcPr>
          <w:p w:rsidR="002906E0" w:rsidRPr="002D6D28" w:rsidRDefault="002906E0" w:rsidP="00607B87">
            <w:pPr>
              <w:spacing w:line="240" w:lineRule="auto"/>
              <w:ind w:right="-45"/>
              <w:rPr>
                <w:b/>
                <w:szCs w:val="22"/>
                <w:lang w:val="fi-FI" w:eastAsia="cs-CZ"/>
              </w:rPr>
            </w:pPr>
            <w:r w:rsidRPr="002D6D28">
              <w:rPr>
                <w:b/>
                <w:szCs w:val="22"/>
                <w:lang w:val="fi-FI" w:eastAsia="cs-CZ"/>
              </w:rPr>
              <w:t>Hrvatska</w:t>
            </w:r>
          </w:p>
          <w:p w:rsidR="002906E0" w:rsidRDefault="002906E0" w:rsidP="00607B87">
            <w:pPr>
              <w:rPr>
                <w:rStyle w:val="Strong"/>
                <w:b w:val="0"/>
                <w:szCs w:val="22"/>
                <w:lang w:val="fi-FI"/>
              </w:rPr>
            </w:pPr>
            <w:r w:rsidRPr="00E15FA7">
              <w:rPr>
                <w:rStyle w:val="Strong"/>
                <w:b w:val="0"/>
                <w:szCs w:val="22"/>
                <w:lang w:val="fi-FI"/>
              </w:rPr>
              <w:t>Orion Pharma d.o.o.</w:t>
            </w:r>
          </w:p>
          <w:p w:rsidR="002906E0" w:rsidRPr="007961A8" w:rsidRDefault="002906E0" w:rsidP="00607B87">
            <w:pPr>
              <w:spacing w:line="240" w:lineRule="auto"/>
              <w:ind w:right="-45"/>
              <w:rPr>
                <w:szCs w:val="22"/>
                <w:lang w:eastAsia="cs-CZ"/>
              </w:rPr>
            </w:pPr>
            <w:r w:rsidRPr="00E15FA7">
              <w:rPr>
                <w:szCs w:val="22"/>
                <w:lang w:val="fi-FI"/>
              </w:rPr>
              <w:t>Tel:</w:t>
            </w:r>
            <w:r w:rsidRPr="00E15FA7">
              <w:rPr>
                <w:lang w:val="fi-FI"/>
              </w:rPr>
              <w:t xml:space="preserve"> +386 (0) 1 600 8015</w:t>
            </w:r>
          </w:p>
        </w:tc>
        <w:tc>
          <w:tcPr>
            <w:tcW w:w="4678" w:type="dxa"/>
            <w:hideMark/>
          </w:tcPr>
          <w:p w:rsidR="002906E0" w:rsidRPr="007961A8" w:rsidRDefault="002906E0" w:rsidP="00607B87">
            <w:pPr>
              <w:autoSpaceDE w:val="0"/>
              <w:autoSpaceDN w:val="0"/>
              <w:adjustRightInd w:val="0"/>
              <w:spacing w:line="240" w:lineRule="exact"/>
              <w:rPr>
                <w:b/>
                <w:bCs/>
                <w:color w:val="000000"/>
                <w:szCs w:val="22"/>
                <w:lang w:val="fr-FR"/>
              </w:rPr>
            </w:pPr>
            <w:r w:rsidRPr="007961A8">
              <w:rPr>
                <w:b/>
                <w:bCs/>
                <w:color w:val="000000"/>
                <w:szCs w:val="22"/>
                <w:lang w:val="fr-FR"/>
              </w:rPr>
              <w:t>România</w:t>
            </w:r>
          </w:p>
          <w:p w:rsidR="002906E0" w:rsidRPr="003A46F8" w:rsidRDefault="002906E0" w:rsidP="00607B87">
            <w:pPr>
              <w:autoSpaceDE w:val="0"/>
              <w:autoSpaceDN w:val="0"/>
              <w:adjustRightInd w:val="0"/>
              <w:spacing w:line="240" w:lineRule="auto"/>
              <w:rPr>
                <w:color w:val="000000"/>
                <w:szCs w:val="22"/>
                <w:lang w:val="fr-FR"/>
              </w:rPr>
            </w:pPr>
            <w:r w:rsidRPr="003A46F8">
              <w:rPr>
                <w:szCs w:val="22"/>
                <w:lang w:val="it-IT"/>
              </w:rPr>
              <w:t>Orion Corporation</w:t>
            </w:r>
          </w:p>
          <w:p w:rsidR="002906E0" w:rsidRDefault="002906E0" w:rsidP="00607B87">
            <w:pPr>
              <w:rPr>
                <w:color w:val="000000"/>
                <w:szCs w:val="22"/>
                <w:lang w:val="fr-FR"/>
              </w:rPr>
            </w:pPr>
            <w:r w:rsidRPr="00D715EB">
              <w:rPr>
                <w:color w:val="000000"/>
                <w:szCs w:val="22"/>
                <w:lang w:val="fr-FR"/>
              </w:rPr>
              <w:t>Tel: +358 10 4261</w:t>
            </w:r>
          </w:p>
          <w:p w:rsidR="002906E0" w:rsidRPr="007961A8" w:rsidRDefault="002906E0" w:rsidP="00607B87">
            <w:pPr>
              <w:rPr>
                <w:szCs w:val="22"/>
                <w:lang w:eastAsia="cs-CZ"/>
              </w:rPr>
            </w:pPr>
          </w:p>
        </w:tc>
      </w:tr>
      <w:tr w:rsidR="002906E0" w:rsidRPr="007961A8" w:rsidTr="00607B87">
        <w:trPr>
          <w:cantSplit/>
        </w:trPr>
        <w:tc>
          <w:tcPr>
            <w:tcW w:w="4644" w:type="dxa"/>
            <w:hideMark/>
          </w:tcPr>
          <w:p w:rsidR="002906E0" w:rsidRPr="007961A8" w:rsidRDefault="002906E0" w:rsidP="00607B87">
            <w:pPr>
              <w:spacing w:line="240" w:lineRule="auto"/>
              <w:rPr>
                <w:szCs w:val="22"/>
                <w:lang w:eastAsia="cs-CZ"/>
              </w:rPr>
            </w:pPr>
            <w:r w:rsidRPr="007961A8">
              <w:rPr>
                <w:b/>
                <w:szCs w:val="22"/>
              </w:rPr>
              <w:t>Ireland</w:t>
            </w:r>
            <w:r w:rsidRPr="007961A8">
              <w:rPr>
                <w:szCs w:val="22"/>
              </w:rPr>
              <w:t xml:space="preserve"> </w:t>
            </w:r>
            <w:r w:rsidRPr="007961A8">
              <w:rPr>
                <w:szCs w:val="22"/>
              </w:rPr>
              <w:br/>
              <w:t>Orion Pharma (Ireland) Ltd.</w:t>
            </w:r>
          </w:p>
          <w:p w:rsidR="002906E0" w:rsidRPr="007961A8" w:rsidRDefault="002906E0" w:rsidP="00607B87">
            <w:pPr>
              <w:spacing w:line="240" w:lineRule="auto"/>
              <w:rPr>
                <w:szCs w:val="22"/>
              </w:rPr>
            </w:pPr>
            <w:r w:rsidRPr="007961A8">
              <w:rPr>
                <w:szCs w:val="22"/>
              </w:rPr>
              <w:t>c/o Allphar Services Ltd.</w:t>
            </w:r>
          </w:p>
          <w:p w:rsidR="002906E0" w:rsidRDefault="002906E0" w:rsidP="00607B87">
            <w:pPr>
              <w:suppressAutoHyphens/>
              <w:spacing w:line="240" w:lineRule="auto"/>
              <w:rPr>
                <w:szCs w:val="22"/>
              </w:rPr>
            </w:pPr>
            <w:r w:rsidRPr="007961A8">
              <w:rPr>
                <w:szCs w:val="22"/>
              </w:rPr>
              <w:t xml:space="preserve">Tel: </w:t>
            </w:r>
            <w:r>
              <w:rPr>
                <w:szCs w:val="22"/>
              </w:rPr>
              <w:t>+353 1 428 7777</w:t>
            </w:r>
          </w:p>
          <w:p w:rsidR="002906E0" w:rsidRPr="007961A8" w:rsidRDefault="002906E0" w:rsidP="00607B87">
            <w:pPr>
              <w:suppressAutoHyphens/>
              <w:spacing w:line="240" w:lineRule="auto"/>
              <w:rPr>
                <w:szCs w:val="22"/>
                <w:lang w:eastAsia="cs-CZ"/>
              </w:rPr>
            </w:pPr>
          </w:p>
        </w:tc>
        <w:tc>
          <w:tcPr>
            <w:tcW w:w="4678" w:type="dxa"/>
            <w:hideMark/>
          </w:tcPr>
          <w:p w:rsidR="002906E0" w:rsidRPr="007961A8" w:rsidRDefault="002906E0" w:rsidP="00607B87">
            <w:pPr>
              <w:rPr>
                <w:szCs w:val="22"/>
                <w:lang w:val="it-IT" w:eastAsia="cs-CZ"/>
              </w:rPr>
            </w:pPr>
            <w:r w:rsidRPr="007961A8">
              <w:rPr>
                <w:b/>
                <w:szCs w:val="22"/>
                <w:lang w:val="it-IT"/>
              </w:rPr>
              <w:t>Slovenija</w:t>
            </w:r>
          </w:p>
          <w:p w:rsidR="002906E0" w:rsidRDefault="002906E0" w:rsidP="00607B87">
            <w:pPr>
              <w:rPr>
                <w:rStyle w:val="Strong"/>
                <w:b w:val="0"/>
                <w:szCs w:val="22"/>
                <w:lang w:val="fi-FI"/>
              </w:rPr>
            </w:pPr>
            <w:r w:rsidRPr="00E15FA7">
              <w:rPr>
                <w:rStyle w:val="Strong"/>
                <w:b w:val="0"/>
                <w:szCs w:val="22"/>
                <w:lang w:val="fi-FI"/>
              </w:rPr>
              <w:t>Orion Pharma d.o.o.</w:t>
            </w:r>
          </w:p>
          <w:p w:rsidR="002906E0" w:rsidRPr="007961A8" w:rsidRDefault="002906E0" w:rsidP="00607B87">
            <w:pPr>
              <w:spacing w:after="180"/>
              <w:rPr>
                <w:b/>
                <w:szCs w:val="22"/>
                <w:lang w:eastAsia="cs-CZ"/>
              </w:rPr>
            </w:pPr>
            <w:r w:rsidRPr="00E15FA7">
              <w:rPr>
                <w:szCs w:val="22"/>
                <w:lang w:val="fi-FI"/>
              </w:rPr>
              <w:t>Tel:</w:t>
            </w:r>
            <w:r w:rsidRPr="00E15FA7">
              <w:rPr>
                <w:lang w:val="fi-FI"/>
              </w:rPr>
              <w:t xml:space="preserve"> +386 (0) 1 600 8015</w:t>
            </w:r>
          </w:p>
        </w:tc>
      </w:tr>
      <w:tr w:rsidR="002906E0" w:rsidRPr="007961A8" w:rsidTr="00607B87">
        <w:trPr>
          <w:cantSplit/>
        </w:trPr>
        <w:tc>
          <w:tcPr>
            <w:tcW w:w="4644" w:type="dxa"/>
            <w:hideMark/>
          </w:tcPr>
          <w:p w:rsidR="002906E0" w:rsidRPr="007961A8" w:rsidRDefault="002906E0" w:rsidP="00607B87">
            <w:pPr>
              <w:ind w:right="-45"/>
              <w:rPr>
                <w:b/>
                <w:szCs w:val="22"/>
                <w:lang w:eastAsia="cs-CZ"/>
              </w:rPr>
            </w:pPr>
            <w:r>
              <w:rPr>
                <w:b/>
                <w:szCs w:val="22"/>
              </w:rPr>
              <w:t>Ísland</w:t>
            </w:r>
          </w:p>
          <w:p w:rsidR="002906E0" w:rsidRPr="00F0006F" w:rsidRDefault="002906E0" w:rsidP="00607B87">
            <w:pPr>
              <w:spacing w:line="240" w:lineRule="auto"/>
              <w:rPr>
                <w:szCs w:val="22"/>
              </w:rPr>
            </w:pPr>
            <w:r w:rsidRPr="00F0006F">
              <w:rPr>
                <w:szCs w:val="22"/>
              </w:rPr>
              <w:t>Vistor hf.</w:t>
            </w:r>
          </w:p>
          <w:p w:rsidR="002906E0" w:rsidRPr="007961A8" w:rsidRDefault="002906E0" w:rsidP="00607B87">
            <w:pPr>
              <w:pStyle w:val="Text"/>
              <w:tabs>
                <w:tab w:val="left" w:pos="567"/>
              </w:tabs>
              <w:spacing w:before="0"/>
              <w:rPr>
                <w:sz w:val="22"/>
                <w:szCs w:val="22"/>
                <w:lang w:val="en-GB" w:eastAsia="cs-CZ"/>
              </w:rPr>
            </w:pPr>
            <w:r w:rsidRPr="00F0006F">
              <w:rPr>
                <w:sz w:val="22"/>
                <w:szCs w:val="22"/>
              </w:rPr>
              <w:t>Sími: +354 535 7000</w:t>
            </w:r>
          </w:p>
        </w:tc>
        <w:tc>
          <w:tcPr>
            <w:tcW w:w="4678" w:type="dxa"/>
            <w:hideMark/>
          </w:tcPr>
          <w:p w:rsidR="002906E0" w:rsidRPr="007961A8" w:rsidRDefault="002906E0" w:rsidP="00607B87">
            <w:pPr>
              <w:suppressAutoHyphens/>
              <w:rPr>
                <w:b/>
                <w:szCs w:val="22"/>
                <w:lang w:val="sv-SE" w:eastAsia="cs-CZ"/>
              </w:rPr>
            </w:pPr>
            <w:r w:rsidRPr="007961A8">
              <w:rPr>
                <w:b/>
                <w:szCs w:val="22"/>
                <w:lang w:val="sv-SE"/>
              </w:rPr>
              <w:t>Slovenská republika</w:t>
            </w:r>
          </w:p>
          <w:p w:rsidR="002906E0" w:rsidRDefault="002906E0" w:rsidP="00607B87">
            <w:pPr>
              <w:rPr>
                <w:rStyle w:val="Strong"/>
                <w:b w:val="0"/>
                <w:szCs w:val="22"/>
                <w:lang w:val="sv-SE"/>
              </w:rPr>
            </w:pPr>
            <w:r w:rsidRPr="00AE2ED3">
              <w:rPr>
                <w:rStyle w:val="Strong"/>
                <w:b w:val="0"/>
                <w:szCs w:val="22"/>
                <w:lang w:val="sv-SE"/>
              </w:rPr>
              <w:t>Orion Pharma s.r.o</w:t>
            </w:r>
          </w:p>
          <w:p w:rsidR="002906E0" w:rsidRPr="007961A8" w:rsidRDefault="002906E0" w:rsidP="00607B87">
            <w:pPr>
              <w:spacing w:after="180" w:line="240" w:lineRule="auto"/>
              <w:ind w:right="-45"/>
              <w:rPr>
                <w:szCs w:val="22"/>
                <w:lang w:val="it-IT" w:eastAsia="cs-CZ"/>
              </w:rPr>
            </w:pPr>
            <w:r w:rsidRPr="00AE2ED3">
              <w:rPr>
                <w:lang w:val="sv-SE"/>
              </w:rPr>
              <w:t xml:space="preserve">Tel: </w:t>
            </w:r>
            <w:r w:rsidRPr="003C02BF">
              <w:rPr>
                <w:lang w:val="sv-SE"/>
              </w:rPr>
              <w:t>+420 234 703 305</w:t>
            </w:r>
          </w:p>
        </w:tc>
      </w:tr>
      <w:tr w:rsidR="002906E0" w:rsidRPr="007961A8" w:rsidTr="00607B87">
        <w:trPr>
          <w:cantSplit/>
        </w:trPr>
        <w:tc>
          <w:tcPr>
            <w:tcW w:w="4644" w:type="dxa"/>
            <w:hideMark/>
          </w:tcPr>
          <w:p w:rsidR="002906E0" w:rsidRPr="00F56B40" w:rsidRDefault="002906E0" w:rsidP="00607B87">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2906E0" w:rsidRPr="007961A8" w:rsidRDefault="002906E0" w:rsidP="00607B87">
            <w:pPr>
              <w:suppressAutoHyphens/>
              <w:spacing w:after="180"/>
              <w:rPr>
                <w:szCs w:val="22"/>
                <w:lang w:val="el-GR" w:eastAsia="cs-CZ"/>
              </w:rPr>
            </w:pPr>
            <w:r w:rsidRPr="00F56B40">
              <w:rPr>
                <w:szCs w:val="22"/>
              </w:rPr>
              <w:t>Tel: + 39 02 67876111</w:t>
            </w:r>
          </w:p>
        </w:tc>
        <w:tc>
          <w:tcPr>
            <w:tcW w:w="4678" w:type="dxa"/>
          </w:tcPr>
          <w:p w:rsidR="002906E0" w:rsidRPr="007961A8" w:rsidRDefault="002906E0" w:rsidP="00607B87">
            <w:pPr>
              <w:spacing w:line="240" w:lineRule="auto"/>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rsidR="002906E0" w:rsidRPr="007961A8" w:rsidRDefault="002906E0" w:rsidP="00607B87">
            <w:pPr>
              <w:spacing w:line="240" w:lineRule="auto"/>
              <w:ind w:right="-45"/>
              <w:rPr>
                <w:szCs w:val="22"/>
                <w:lang w:val="de-DE" w:eastAsia="cs-CZ"/>
              </w:rPr>
            </w:pPr>
            <w:r w:rsidRPr="007961A8">
              <w:rPr>
                <w:szCs w:val="22"/>
                <w:lang w:val="it-IT"/>
              </w:rPr>
              <w:t>Puh./Tel: +358 10 4261</w:t>
            </w:r>
          </w:p>
        </w:tc>
      </w:tr>
      <w:tr w:rsidR="002906E0" w:rsidRPr="00B009BB" w:rsidTr="00607B87">
        <w:trPr>
          <w:cantSplit/>
        </w:trPr>
        <w:tc>
          <w:tcPr>
            <w:tcW w:w="4644" w:type="dxa"/>
          </w:tcPr>
          <w:p w:rsidR="002906E0" w:rsidRPr="007961A8" w:rsidRDefault="002906E0" w:rsidP="00607B87">
            <w:pPr>
              <w:rPr>
                <w:b/>
                <w:szCs w:val="22"/>
                <w:lang w:val="el-GR" w:eastAsia="cs-CZ"/>
              </w:rPr>
            </w:pPr>
            <w:r w:rsidRPr="007961A8">
              <w:rPr>
                <w:b/>
                <w:szCs w:val="22"/>
                <w:lang w:val="el-GR"/>
              </w:rPr>
              <w:t>Κύπρος</w:t>
            </w:r>
          </w:p>
          <w:p w:rsidR="002906E0" w:rsidRPr="00E856CB" w:rsidRDefault="002906E0" w:rsidP="00607B87">
            <w:pPr>
              <w:tabs>
                <w:tab w:val="left" w:pos="-720"/>
                <w:tab w:val="left" w:pos="4536"/>
              </w:tabs>
              <w:suppressAutoHyphens/>
              <w:rPr>
                <w:szCs w:val="22"/>
                <w:lang w:val="de-DE"/>
              </w:rPr>
            </w:pPr>
            <w:r w:rsidRPr="00E856CB">
              <w:rPr>
                <w:szCs w:val="22"/>
                <w:lang w:val="de-DE"/>
              </w:rPr>
              <w:t>Lifepharma (ZAM) Ltd</w:t>
            </w:r>
          </w:p>
          <w:p w:rsidR="002906E0" w:rsidRPr="00E856CB" w:rsidRDefault="002906E0" w:rsidP="00607B87">
            <w:pPr>
              <w:rPr>
                <w:szCs w:val="22"/>
                <w:lang w:val="de-DE" w:eastAsia="cs-CZ"/>
              </w:rPr>
            </w:pPr>
            <w:r w:rsidRPr="00C2606D">
              <w:rPr>
                <w:szCs w:val="22"/>
              </w:rPr>
              <w:t>Τηλ</w:t>
            </w:r>
            <w:r w:rsidRPr="00E856CB">
              <w:rPr>
                <w:szCs w:val="22"/>
                <w:lang w:val="de-DE"/>
              </w:rPr>
              <w:t xml:space="preserve">.: </w:t>
            </w:r>
            <w:r w:rsidRPr="00924734">
              <w:rPr>
                <w:szCs w:val="22"/>
                <w:lang w:val="de-DE"/>
              </w:rPr>
              <w:t>+357 22056300</w:t>
            </w:r>
          </w:p>
        </w:tc>
        <w:tc>
          <w:tcPr>
            <w:tcW w:w="4678" w:type="dxa"/>
            <w:hideMark/>
          </w:tcPr>
          <w:p w:rsidR="002906E0" w:rsidRPr="007961A8" w:rsidRDefault="002906E0" w:rsidP="00607B87">
            <w:pPr>
              <w:spacing w:line="240" w:lineRule="auto"/>
              <w:ind w:right="-45"/>
              <w:rPr>
                <w:szCs w:val="22"/>
                <w:lang w:val="de-DE" w:eastAsia="cs-CZ"/>
              </w:rPr>
            </w:pPr>
            <w:r w:rsidRPr="007961A8">
              <w:rPr>
                <w:b/>
                <w:szCs w:val="22"/>
                <w:lang w:val="de-DE"/>
              </w:rPr>
              <w:t>Sverige</w:t>
            </w:r>
            <w:r w:rsidRPr="007961A8">
              <w:rPr>
                <w:szCs w:val="22"/>
                <w:lang w:val="de-DE"/>
              </w:rPr>
              <w:br/>
              <w:t>Orion Pharma AB</w:t>
            </w:r>
          </w:p>
          <w:p w:rsidR="002906E0" w:rsidRDefault="002906E0" w:rsidP="00607B87">
            <w:pPr>
              <w:spacing w:line="240" w:lineRule="auto"/>
              <w:ind w:right="-45"/>
              <w:rPr>
                <w:szCs w:val="22"/>
                <w:lang w:val="de-DE"/>
              </w:rPr>
            </w:pPr>
            <w:r w:rsidRPr="007961A8">
              <w:rPr>
                <w:szCs w:val="22"/>
                <w:lang w:val="de-DE"/>
              </w:rPr>
              <w:t>Tel: +46 8 623 6440</w:t>
            </w:r>
          </w:p>
          <w:p w:rsidR="002906E0" w:rsidRPr="00B009BB" w:rsidRDefault="002906E0" w:rsidP="00607B87">
            <w:pPr>
              <w:spacing w:line="240" w:lineRule="auto"/>
              <w:ind w:right="-45"/>
              <w:rPr>
                <w:szCs w:val="22"/>
                <w:lang w:val="de-DE" w:eastAsia="cs-CZ"/>
              </w:rPr>
            </w:pPr>
          </w:p>
        </w:tc>
      </w:tr>
      <w:tr w:rsidR="002906E0" w:rsidRPr="00973DF6" w:rsidTr="00607B87">
        <w:trPr>
          <w:cantSplit/>
        </w:trPr>
        <w:tc>
          <w:tcPr>
            <w:tcW w:w="4644" w:type="dxa"/>
          </w:tcPr>
          <w:p w:rsidR="002906E0" w:rsidRPr="00C8108F" w:rsidRDefault="002906E0" w:rsidP="00607B87">
            <w:pPr>
              <w:rPr>
                <w:b/>
                <w:szCs w:val="22"/>
                <w:lang w:val="en-US" w:eastAsia="cs-CZ"/>
              </w:rPr>
            </w:pPr>
            <w:r w:rsidRPr="00C8108F">
              <w:rPr>
                <w:b/>
                <w:szCs w:val="22"/>
                <w:lang w:val="en-US"/>
              </w:rPr>
              <w:t>Latvija</w:t>
            </w:r>
          </w:p>
          <w:p w:rsidR="002906E0" w:rsidRPr="003047F9" w:rsidRDefault="002906E0" w:rsidP="00607B87">
            <w:pPr>
              <w:rPr>
                <w:szCs w:val="22"/>
                <w:lang w:val="en-US"/>
              </w:rPr>
            </w:pPr>
            <w:r w:rsidRPr="003047F9">
              <w:rPr>
                <w:szCs w:val="22"/>
                <w:lang w:val="en-US"/>
              </w:rPr>
              <w:t>Orion Corporation</w:t>
            </w:r>
          </w:p>
          <w:p w:rsidR="002906E0" w:rsidRPr="003047F9" w:rsidRDefault="002906E0" w:rsidP="00607B87">
            <w:pPr>
              <w:rPr>
                <w:szCs w:val="22"/>
                <w:lang w:val="en-US"/>
              </w:rPr>
            </w:pPr>
            <w:r w:rsidRPr="003047F9">
              <w:rPr>
                <w:szCs w:val="22"/>
                <w:lang w:val="en-US"/>
              </w:rPr>
              <w:t>Orion Pharma pārstāvniecība</w:t>
            </w:r>
          </w:p>
          <w:p w:rsidR="002906E0" w:rsidRPr="003047F9" w:rsidRDefault="002906E0" w:rsidP="00607B87">
            <w:pPr>
              <w:rPr>
                <w:szCs w:val="22"/>
                <w:lang w:val="en-US"/>
              </w:rPr>
            </w:pPr>
            <w:r w:rsidRPr="003047F9">
              <w:rPr>
                <w:szCs w:val="22"/>
                <w:lang w:val="en-US"/>
              </w:rPr>
              <w:t>Tel: +371 20028332</w:t>
            </w:r>
          </w:p>
          <w:p w:rsidR="002906E0" w:rsidRPr="003047F9" w:rsidRDefault="002906E0" w:rsidP="00607B87">
            <w:pPr>
              <w:suppressAutoHyphens/>
              <w:rPr>
                <w:szCs w:val="22"/>
                <w:lang w:val="en-US" w:eastAsia="cs-CZ"/>
              </w:rPr>
            </w:pPr>
          </w:p>
        </w:tc>
        <w:tc>
          <w:tcPr>
            <w:tcW w:w="4678" w:type="dxa"/>
          </w:tcPr>
          <w:p w:rsidR="002906E0" w:rsidRPr="007961A8" w:rsidRDefault="002906E0" w:rsidP="00607B87">
            <w:pPr>
              <w:ind w:right="-45"/>
              <w:rPr>
                <w:szCs w:val="22"/>
                <w:lang w:eastAsia="cs-CZ"/>
              </w:rPr>
            </w:pPr>
            <w:r w:rsidRPr="007961A8">
              <w:rPr>
                <w:b/>
                <w:szCs w:val="22"/>
              </w:rPr>
              <w:t>United Kingdom</w:t>
            </w:r>
          </w:p>
          <w:p w:rsidR="002906E0" w:rsidRPr="007961A8" w:rsidRDefault="002906E0" w:rsidP="00607B87">
            <w:pPr>
              <w:suppressAutoHyphens/>
              <w:spacing w:line="240" w:lineRule="auto"/>
              <w:rPr>
                <w:szCs w:val="22"/>
              </w:rPr>
            </w:pPr>
            <w:r w:rsidRPr="007961A8">
              <w:rPr>
                <w:szCs w:val="22"/>
              </w:rPr>
              <w:t>Orion Pharma (UK) Ltd.</w:t>
            </w:r>
          </w:p>
          <w:p w:rsidR="002906E0" w:rsidRPr="00973DF6" w:rsidRDefault="002906E0" w:rsidP="00607B87">
            <w:pPr>
              <w:suppressAutoHyphens/>
              <w:rPr>
                <w:szCs w:val="22"/>
                <w:lang w:val="en-US" w:eastAsia="cs-CZ"/>
              </w:rPr>
            </w:pPr>
            <w:r w:rsidRPr="007961A8">
              <w:rPr>
                <w:szCs w:val="22"/>
              </w:rPr>
              <w:t>Tel: +44 1635 520 300</w:t>
            </w:r>
          </w:p>
        </w:tc>
      </w:tr>
    </w:tbl>
    <w:p w:rsidR="00A352DD" w:rsidRPr="003E5DDC" w:rsidRDefault="00A352DD" w:rsidP="004E10CD">
      <w:pPr>
        <w:numPr>
          <w:ilvl w:val="12"/>
          <w:numId w:val="0"/>
        </w:numPr>
        <w:spacing w:line="240" w:lineRule="auto"/>
        <w:ind w:right="-2"/>
        <w:rPr>
          <w:szCs w:val="22"/>
        </w:rPr>
      </w:pPr>
    </w:p>
    <w:p w:rsidR="00F614C8" w:rsidRDefault="00F614C8" w:rsidP="00F614C8">
      <w:pPr>
        <w:spacing w:line="240" w:lineRule="auto"/>
        <w:rPr>
          <w:b/>
          <w:lang w:val="da-DK"/>
        </w:rPr>
      </w:pPr>
      <w:r w:rsidRPr="002E1710">
        <w:rPr>
          <w:b/>
          <w:lang w:val="da-DK"/>
        </w:rPr>
        <w:t>Denne indlægsseddel blev s</w:t>
      </w:r>
      <w:r w:rsidR="00220DF5">
        <w:rPr>
          <w:b/>
          <w:lang w:val="da-DK"/>
        </w:rPr>
        <w:t>enest ændret</w:t>
      </w:r>
    </w:p>
    <w:p w:rsidR="002906E0" w:rsidRPr="002E1710" w:rsidRDefault="002906E0" w:rsidP="00F614C8">
      <w:pPr>
        <w:spacing w:line="240" w:lineRule="auto"/>
        <w:rPr>
          <w:b/>
          <w:lang w:val="da-DK"/>
        </w:rPr>
      </w:pPr>
    </w:p>
    <w:p w:rsidR="00F614C8" w:rsidRPr="002E1710" w:rsidRDefault="00F614C8" w:rsidP="00F614C8">
      <w:pPr>
        <w:suppressAutoHyphens/>
        <w:spacing w:line="240" w:lineRule="auto"/>
        <w:rPr>
          <w:lang w:val="da-DK"/>
        </w:rPr>
      </w:pPr>
    </w:p>
    <w:p w:rsidR="00F614C8" w:rsidRPr="004F14D3" w:rsidRDefault="00220DF5" w:rsidP="00F614C8">
      <w:pPr>
        <w:spacing w:line="240" w:lineRule="auto"/>
        <w:rPr>
          <w:b/>
          <w:lang w:val="da-DK"/>
        </w:rPr>
      </w:pPr>
      <w:r w:rsidRPr="004F14D3">
        <w:rPr>
          <w:b/>
          <w:lang w:val="da-DK"/>
        </w:rPr>
        <w:t>Andre informationskilder</w:t>
      </w:r>
    </w:p>
    <w:p w:rsidR="00F614C8" w:rsidRPr="002E1710" w:rsidRDefault="00F614C8" w:rsidP="00F614C8">
      <w:pPr>
        <w:spacing w:line="240" w:lineRule="auto"/>
        <w:rPr>
          <w:lang w:val="da-DK"/>
        </w:rPr>
      </w:pPr>
    </w:p>
    <w:p w:rsidR="00F614C8" w:rsidRPr="002E1710" w:rsidRDefault="007B11AC" w:rsidP="00F614C8">
      <w:pPr>
        <w:suppressAutoHyphens/>
        <w:spacing w:line="240" w:lineRule="auto"/>
        <w:rPr>
          <w:lang w:val="da-DK"/>
        </w:rPr>
      </w:pPr>
      <w:r>
        <w:rPr>
          <w:lang w:val="da-DK"/>
        </w:rPr>
        <w:t>Du kan finde y</w:t>
      </w:r>
      <w:r w:rsidR="00F614C8" w:rsidRPr="002E1710">
        <w:rPr>
          <w:lang w:val="da-DK"/>
        </w:rPr>
        <w:t xml:space="preserve">derligere </w:t>
      </w:r>
      <w:r w:rsidR="00220DF5">
        <w:rPr>
          <w:lang w:val="da-DK"/>
        </w:rPr>
        <w:t>oplysninger om dette lægemiddel</w:t>
      </w:r>
      <w:r w:rsidR="00F614C8" w:rsidRPr="002E1710">
        <w:rPr>
          <w:lang w:val="da-DK"/>
        </w:rPr>
        <w:t xml:space="preserve"> på Det </w:t>
      </w:r>
      <w:r w:rsidR="0012547E">
        <w:rPr>
          <w:lang w:val="da-DK"/>
        </w:rPr>
        <w:t>E</w:t>
      </w:r>
      <w:r w:rsidR="00F614C8" w:rsidRPr="002E1710">
        <w:rPr>
          <w:lang w:val="da-DK"/>
        </w:rPr>
        <w:t>uropæi</w:t>
      </w:r>
      <w:r>
        <w:rPr>
          <w:lang w:val="da-DK"/>
        </w:rPr>
        <w:t>s</w:t>
      </w:r>
      <w:r w:rsidR="00F614C8" w:rsidRPr="002E1710">
        <w:rPr>
          <w:lang w:val="da-DK"/>
        </w:rPr>
        <w:t xml:space="preserve">ke Lægemiddelagenturs hjemmeside </w:t>
      </w:r>
      <w:hyperlink r:id="rId25" w:history="1">
        <w:r w:rsidR="00F109FF" w:rsidRPr="00F85F5B">
          <w:rPr>
            <w:rStyle w:val="Hyperlink"/>
            <w:lang w:val="da-DK"/>
          </w:rPr>
          <w:t>http://www.ema.europa.eu</w:t>
        </w:r>
      </w:hyperlink>
    </w:p>
    <w:p w:rsidR="00244F08" w:rsidRPr="002E1710" w:rsidRDefault="00F614C8" w:rsidP="0037082E">
      <w:pPr>
        <w:spacing w:line="240" w:lineRule="auto"/>
        <w:jc w:val="center"/>
        <w:rPr>
          <w:b/>
          <w:lang w:val="da-DK"/>
        </w:rPr>
      </w:pPr>
      <w:r>
        <w:rPr>
          <w:b/>
          <w:lang w:val="da-DK"/>
        </w:rPr>
        <w:br w:type="page"/>
      </w:r>
      <w:r w:rsidR="00244F08" w:rsidRPr="002E1710">
        <w:rPr>
          <w:b/>
          <w:lang w:val="da-DK"/>
        </w:rPr>
        <w:t>I</w:t>
      </w:r>
      <w:r w:rsidR="00CC1BA8">
        <w:rPr>
          <w:b/>
          <w:lang w:val="da-DK"/>
        </w:rPr>
        <w:t>ndlægsseddel</w:t>
      </w:r>
      <w:r w:rsidR="00244F08" w:rsidRPr="002E1710">
        <w:rPr>
          <w:b/>
          <w:lang w:val="da-DK"/>
        </w:rPr>
        <w:t>: I</w:t>
      </w:r>
      <w:r w:rsidR="00CC1BA8">
        <w:rPr>
          <w:b/>
          <w:lang w:val="da-DK"/>
        </w:rPr>
        <w:t>nformation til brugeren</w:t>
      </w:r>
    </w:p>
    <w:p w:rsidR="00244F08" w:rsidRPr="002E1710" w:rsidRDefault="00244F08" w:rsidP="00244F08">
      <w:pPr>
        <w:spacing w:line="240" w:lineRule="auto"/>
        <w:jc w:val="center"/>
        <w:rPr>
          <w:b/>
          <w:lang w:val="da-DK"/>
        </w:rPr>
      </w:pPr>
    </w:p>
    <w:p w:rsidR="00244F08" w:rsidRPr="009775D3" w:rsidRDefault="00244F08" w:rsidP="00244F08">
      <w:pPr>
        <w:spacing w:line="240" w:lineRule="auto"/>
        <w:jc w:val="center"/>
        <w:rPr>
          <w:lang w:val="da-DK"/>
        </w:rPr>
      </w:pPr>
      <w:r w:rsidRPr="00744246">
        <w:rPr>
          <w:b/>
          <w:lang w:val="da-DK"/>
        </w:rPr>
        <w:t>Stalevo 150</w:t>
      </w:r>
      <w:r w:rsidR="00F525DD">
        <w:rPr>
          <w:lang w:val="da-DK"/>
        </w:rPr>
        <w:t> </w:t>
      </w:r>
      <w:r w:rsidR="005C5BF6" w:rsidRPr="00744246">
        <w:rPr>
          <w:b/>
          <w:lang w:val="da-DK"/>
        </w:rPr>
        <w:t>mg</w:t>
      </w:r>
      <w:r w:rsidRPr="00744246">
        <w:rPr>
          <w:b/>
          <w:lang w:val="da-DK"/>
        </w:rPr>
        <w:t>/37,5</w:t>
      </w:r>
      <w:r w:rsidR="00F525DD">
        <w:rPr>
          <w:lang w:val="da-DK"/>
        </w:rPr>
        <w:t> </w:t>
      </w:r>
      <w:r w:rsidR="005C5BF6" w:rsidRPr="00744246">
        <w:rPr>
          <w:b/>
          <w:lang w:val="da-DK"/>
        </w:rPr>
        <w:t>mg</w:t>
      </w:r>
      <w:r w:rsidRPr="00C95BD5">
        <w:rPr>
          <w:b/>
          <w:lang w:val="da-DK"/>
        </w:rPr>
        <w:t>/200</w:t>
      </w:r>
      <w:r w:rsidR="00F525DD">
        <w:rPr>
          <w:lang w:val="da-DK"/>
        </w:rPr>
        <w:t> </w:t>
      </w:r>
      <w:r w:rsidRPr="009775D3">
        <w:rPr>
          <w:b/>
          <w:lang w:val="da-DK"/>
        </w:rPr>
        <w:t>mg filmovertrukne tabletter</w:t>
      </w:r>
    </w:p>
    <w:p w:rsidR="00244F08" w:rsidRPr="00025376" w:rsidRDefault="007F5A69" w:rsidP="00244F08">
      <w:pPr>
        <w:spacing w:line="240" w:lineRule="auto"/>
        <w:jc w:val="center"/>
        <w:rPr>
          <w:lang w:val="da-DK"/>
        </w:rPr>
      </w:pPr>
      <w:r>
        <w:rPr>
          <w:lang w:val="da-DK"/>
        </w:rPr>
        <w:t>l</w:t>
      </w:r>
      <w:r w:rsidR="00244F08" w:rsidRPr="00772FF2">
        <w:rPr>
          <w:lang w:val="da-DK"/>
        </w:rPr>
        <w:t>evodopa/carbidopa/</w:t>
      </w:r>
      <w:r w:rsidR="00651736" w:rsidRPr="00025376">
        <w:rPr>
          <w:lang w:val="da-DK"/>
        </w:rPr>
        <w:t>entacapon</w:t>
      </w:r>
    </w:p>
    <w:p w:rsidR="00244F08" w:rsidRPr="00025376" w:rsidRDefault="00244F08" w:rsidP="00244F08">
      <w:pPr>
        <w:spacing w:line="240" w:lineRule="auto"/>
        <w:jc w:val="center"/>
        <w:rPr>
          <w:lang w:val="da-DK"/>
        </w:rPr>
      </w:pPr>
    </w:p>
    <w:p w:rsidR="00244F08" w:rsidRPr="00130B99" w:rsidRDefault="00244F08" w:rsidP="00244F08">
      <w:pPr>
        <w:spacing w:line="240" w:lineRule="auto"/>
        <w:ind w:right="-2"/>
        <w:rPr>
          <w:lang w:val="da-DK"/>
        </w:rPr>
      </w:pPr>
      <w:r w:rsidRPr="00025376">
        <w:rPr>
          <w:b/>
          <w:lang w:val="da-DK"/>
        </w:rPr>
        <w:t xml:space="preserve">Læs denne indlægsseddel grundigt, inden du begynder at tage </w:t>
      </w:r>
      <w:r w:rsidR="00CC1BA8" w:rsidRPr="00025376">
        <w:rPr>
          <w:b/>
          <w:lang w:val="da-DK"/>
        </w:rPr>
        <w:t>dette lægemiddel, da den indeholder vigtige oplysninger</w:t>
      </w:r>
      <w:r w:rsidRPr="00130B99">
        <w:rPr>
          <w:b/>
          <w:lang w:val="da-DK"/>
        </w:rPr>
        <w:t>.</w:t>
      </w:r>
    </w:p>
    <w:p w:rsidR="00244F08" w:rsidRPr="0038327B" w:rsidRDefault="00244F08" w:rsidP="003C18D0">
      <w:pPr>
        <w:numPr>
          <w:ilvl w:val="0"/>
          <w:numId w:val="8"/>
        </w:numPr>
        <w:tabs>
          <w:tab w:val="left" w:pos="567"/>
        </w:tabs>
        <w:spacing w:line="240" w:lineRule="auto"/>
        <w:ind w:right="-2"/>
        <w:rPr>
          <w:lang w:val="da-DK"/>
        </w:rPr>
      </w:pPr>
      <w:r w:rsidRPr="00130B99">
        <w:rPr>
          <w:lang w:val="da-DK"/>
        </w:rPr>
        <w:t>Gem indlægssedlen. Du kan få brug fo</w:t>
      </w:r>
      <w:r w:rsidRPr="0038327B">
        <w:rPr>
          <w:lang w:val="da-DK"/>
        </w:rPr>
        <w:t>r at læse den igen.</w:t>
      </w:r>
    </w:p>
    <w:p w:rsidR="00244F08" w:rsidRPr="005D45AB" w:rsidRDefault="00244F08" w:rsidP="003C18D0">
      <w:pPr>
        <w:numPr>
          <w:ilvl w:val="0"/>
          <w:numId w:val="8"/>
        </w:numPr>
        <w:tabs>
          <w:tab w:val="left" w:pos="567"/>
        </w:tabs>
        <w:spacing w:line="240" w:lineRule="auto"/>
        <w:rPr>
          <w:lang w:val="da-DK"/>
        </w:rPr>
      </w:pPr>
      <w:r w:rsidRPr="0038327B">
        <w:rPr>
          <w:lang w:val="da-DK"/>
        </w:rPr>
        <w:t>Spørg lægen eller apotek</w:t>
      </w:r>
      <w:r w:rsidR="00CC1BA8" w:rsidRPr="005D45AB">
        <w:rPr>
          <w:lang w:val="da-DK"/>
        </w:rPr>
        <w:t>spersonal</w:t>
      </w:r>
      <w:r w:rsidRPr="005D45AB">
        <w:rPr>
          <w:lang w:val="da-DK"/>
        </w:rPr>
        <w:t>et, hvis der er mere, du vil vide.</w:t>
      </w:r>
    </w:p>
    <w:p w:rsidR="00244F08" w:rsidRPr="002E1710" w:rsidRDefault="00244F08" w:rsidP="003C18D0">
      <w:pPr>
        <w:numPr>
          <w:ilvl w:val="0"/>
          <w:numId w:val="8"/>
        </w:numPr>
        <w:tabs>
          <w:tab w:val="left" w:pos="567"/>
        </w:tabs>
        <w:spacing w:line="240" w:lineRule="auto"/>
        <w:ind w:right="-2"/>
        <w:rPr>
          <w:b/>
          <w:lang w:val="da-DK"/>
        </w:rPr>
      </w:pPr>
      <w:r w:rsidRPr="005D45AB">
        <w:rPr>
          <w:lang w:val="da-DK"/>
        </w:rPr>
        <w:t xml:space="preserve">Lægen har ordineret Stalevo til dig personligt. Lad derfor være med at give </w:t>
      </w:r>
      <w:r w:rsidR="00D42E96" w:rsidRPr="005D45AB">
        <w:rPr>
          <w:lang w:val="da-DK"/>
        </w:rPr>
        <w:t>medicinen</w:t>
      </w:r>
      <w:r w:rsidRPr="005D45AB">
        <w:rPr>
          <w:lang w:val="da-DK"/>
        </w:rPr>
        <w:t xml:space="preserve"> til andre. Det kan være</w:t>
      </w:r>
      <w:r w:rsidRPr="002E1710">
        <w:rPr>
          <w:lang w:val="da-DK"/>
        </w:rPr>
        <w:t xml:space="preserve"> skadeligt for andre, selvom de har </w:t>
      </w:r>
      <w:r w:rsidR="00CC1BA8">
        <w:rPr>
          <w:lang w:val="da-DK"/>
        </w:rPr>
        <w:t xml:space="preserve">de </w:t>
      </w:r>
      <w:r w:rsidRPr="002E1710">
        <w:rPr>
          <w:lang w:val="da-DK"/>
        </w:rPr>
        <w:t>samme symptomer, som du har.</w:t>
      </w:r>
    </w:p>
    <w:p w:rsidR="00244F08" w:rsidRPr="002E1710" w:rsidRDefault="00D42E96" w:rsidP="003C18D0">
      <w:pPr>
        <w:numPr>
          <w:ilvl w:val="0"/>
          <w:numId w:val="8"/>
        </w:numPr>
        <w:tabs>
          <w:tab w:val="left" w:pos="567"/>
        </w:tabs>
        <w:spacing w:line="240" w:lineRule="auto"/>
        <w:ind w:right="-2"/>
        <w:rPr>
          <w:b/>
          <w:lang w:val="da-DK"/>
        </w:rPr>
      </w:pPr>
      <w:r>
        <w:rPr>
          <w:lang w:val="da-DK"/>
        </w:rPr>
        <w:t>Kontakt</w:t>
      </w:r>
      <w:r w:rsidR="00244F08" w:rsidRPr="002E1710">
        <w:rPr>
          <w:lang w:val="da-DK"/>
        </w:rPr>
        <w:t xml:space="preserve"> lægen eller apotek</w:t>
      </w:r>
      <w:r w:rsidR="00CC1BA8">
        <w:rPr>
          <w:lang w:val="da-DK"/>
        </w:rPr>
        <w:t>spersonal</w:t>
      </w:r>
      <w:r w:rsidR="00244F08" w:rsidRPr="002E1710">
        <w:rPr>
          <w:lang w:val="da-DK"/>
        </w:rPr>
        <w:t xml:space="preserve">et, hvis du får bivirkninger, </w:t>
      </w:r>
      <w:r w:rsidR="00BE25DE">
        <w:rPr>
          <w:lang w:val="da-DK"/>
        </w:rPr>
        <w:t xml:space="preserve">herunder bivirkninger, </w:t>
      </w:r>
      <w:r w:rsidR="00F370DF">
        <w:rPr>
          <w:lang w:val="da-DK"/>
        </w:rPr>
        <w:t>som ikke er nævnt i denne indlægsseddel</w:t>
      </w:r>
      <w:r w:rsidR="00244F08" w:rsidRPr="002E1710">
        <w:rPr>
          <w:lang w:val="da-DK"/>
        </w:rPr>
        <w:t>.</w:t>
      </w:r>
      <w:r>
        <w:rPr>
          <w:lang w:val="da-DK"/>
        </w:rPr>
        <w:t xml:space="preserve"> Se punkt 4.</w:t>
      </w:r>
    </w:p>
    <w:p w:rsidR="00244F08" w:rsidRDefault="00244F08" w:rsidP="00244F08">
      <w:pPr>
        <w:spacing w:line="240" w:lineRule="auto"/>
        <w:ind w:right="-2"/>
        <w:rPr>
          <w:lang w:val="da-DK"/>
        </w:rPr>
      </w:pPr>
    </w:p>
    <w:p w:rsidR="003E55F8" w:rsidRPr="00B13734" w:rsidRDefault="003E55F8" w:rsidP="003E55F8">
      <w:pPr>
        <w:spacing w:line="240" w:lineRule="auto"/>
        <w:ind w:right="-2"/>
        <w:rPr>
          <w:lang w:val="da-DK"/>
        </w:rPr>
      </w:pPr>
      <w:r w:rsidRPr="007F7829">
        <w:rPr>
          <w:szCs w:val="22"/>
          <w:lang w:val="da-DK"/>
        </w:rPr>
        <w:t xml:space="preserve">Se den nyeste indlægsseddel på </w:t>
      </w:r>
      <w:hyperlink r:id="rId26" w:history="1">
        <w:r w:rsidRPr="007F7829">
          <w:rPr>
            <w:rStyle w:val="Hyperlink"/>
            <w:szCs w:val="22"/>
            <w:lang w:val="da-DK"/>
          </w:rPr>
          <w:t>www.indlaegsseddel.dk</w:t>
        </w:r>
      </w:hyperlink>
      <w:r w:rsidRPr="007F7829">
        <w:rPr>
          <w:rStyle w:val="Hyperlink"/>
          <w:szCs w:val="22"/>
          <w:lang w:val="da-DK"/>
        </w:rPr>
        <w:t>.</w:t>
      </w:r>
    </w:p>
    <w:p w:rsidR="003E55F8" w:rsidRPr="002E1710" w:rsidRDefault="003E55F8" w:rsidP="00244F08">
      <w:pPr>
        <w:spacing w:line="240" w:lineRule="auto"/>
        <w:ind w:right="-2"/>
        <w:rPr>
          <w:lang w:val="da-DK"/>
        </w:rPr>
      </w:pPr>
    </w:p>
    <w:p w:rsidR="00244F08" w:rsidRPr="002E1710" w:rsidRDefault="00244F08" w:rsidP="00244F08">
      <w:pPr>
        <w:spacing w:line="240" w:lineRule="auto"/>
        <w:ind w:right="-2"/>
        <w:rPr>
          <w:lang w:val="da-DK"/>
        </w:rPr>
      </w:pPr>
      <w:r w:rsidRPr="002E1710">
        <w:rPr>
          <w:b/>
          <w:lang w:val="da-DK"/>
        </w:rPr>
        <w:t>Oversigt over indlægssedlen</w:t>
      </w:r>
      <w:r w:rsidRPr="002E1710">
        <w:rPr>
          <w:lang w:val="da-DK"/>
        </w:rPr>
        <w:t>:</w:t>
      </w:r>
    </w:p>
    <w:p w:rsidR="00244F08" w:rsidRPr="002E1710" w:rsidRDefault="00244F08" w:rsidP="00244F08">
      <w:pPr>
        <w:spacing w:line="240" w:lineRule="auto"/>
        <w:ind w:left="567" w:right="-29" w:hanging="567"/>
        <w:rPr>
          <w:lang w:val="da-DK"/>
        </w:rPr>
      </w:pPr>
      <w:r w:rsidRPr="002E1710">
        <w:rPr>
          <w:lang w:val="da-DK"/>
        </w:rPr>
        <w:t>1.</w:t>
      </w:r>
      <w:r w:rsidRPr="002E1710">
        <w:rPr>
          <w:lang w:val="da-DK"/>
        </w:rPr>
        <w:tab/>
      </w:r>
      <w:r w:rsidR="007B11AC">
        <w:rPr>
          <w:lang w:val="da-DK"/>
        </w:rPr>
        <w:t>Virkning og anvendelse</w:t>
      </w:r>
    </w:p>
    <w:p w:rsidR="00244F08" w:rsidRPr="002E1710" w:rsidRDefault="00244F08" w:rsidP="00244F08">
      <w:pPr>
        <w:spacing w:line="240" w:lineRule="auto"/>
        <w:ind w:left="567" w:right="-29" w:hanging="567"/>
        <w:rPr>
          <w:lang w:val="da-DK"/>
        </w:rPr>
      </w:pPr>
      <w:r w:rsidRPr="002E1710">
        <w:rPr>
          <w:lang w:val="da-DK"/>
        </w:rPr>
        <w:t>2.</w:t>
      </w:r>
      <w:r w:rsidRPr="002E1710">
        <w:rPr>
          <w:lang w:val="da-DK"/>
        </w:rPr>
        <w:tab/>
        <w:t>Det skal du vide, før du begynder at tage Stalevo</w:t>
      </w:r>
    </w:p>
    <w:p w:rsidR="00244F08" w:rsidRPr="002E1710" w:rsidRDefault="00244F08" w:rsidP="00244F08">
      <w:pPr>
        <w:spacing w:line="240" w:lineRule="auto"/>
        <w:ind w:left="567" w:right="-29" w:hanging="567"/>
        <w:rPr>
          <w:lang w:val="da-DK"/>
        </w:rPr>
      </w:pPr>
      <w:r w:rsidRPr="002E1710">
        <w:rPr>
          <w:lang w:val="da-DK"/>
        </w:rPr>
        <w:t>3.</w:t>
      </w:r>
      <w:r w:rsidRPr="002E1710">
        <w:rPr>
          <w:lang w:val="da-DK"/>
        </w:rPr>
        <w:tab/>
        <w:t>Sådan skal du tage Stalevo</w:t>
      </w:r>
    </w:p>
    <w:p w:rsidR="00244F08" w:rsidRPr="002E1710" w:rsidRDefault="00244F08" w:rsidP="00244F08">
      <w:pPr>
        <w:spacing w:line="240" w:lineRule="auto"/>
        <w:ind w:left="567" w:right="-29" w:hanging="567"/>
        <w:rPr>
          <w:lang w:val="da-DK"/>
        </w:rPr>
      </w:pPr>
      <w:r w:rsidRPr="002E1710">
        <w:rPr>
          <w:lang w:val="da-DK"/>
        </w:rPr>
        <w:t>4.</w:t>
      </w:r>
      <w:r w:rsidRPr="002E1710">
        <w:rPr>
          <w:lang w:val="da-DK"/>
        </w:rPr>
        <w:tab/>
        <w:t>Bivirkninger</w:t>
      </w:r>
    </w:p>
    <w:p w:rsidR="00244F08" w:rsidRPr="002E1710" w:rsidRDefault="00244F08" w:rsidP="00244F08">
      <w:pPr>
        <w:spacing w:line="240" w:lineRule="auto"/>
        <w:ind w:left="567" w:right="-29" w:hanging="567"/>
        <w:rPr>
          <w:lang w:val="da-DK"/>
        </w:rPr>
      </w:pPr>
      <w:r w:rsidRPr="002E1710">
        <w:rPr>
          <w:lang w:val="da-DK"/>
        </w:rPr>
        <w:t>5.</w:t>
      </w:r>
      <w:r w:rsidRPr="002E1710">
        <w:rPr>
          <w:lang w:val="da-DK"/>
        </w:rPr>
        <w:tab/>
      </w:r>
      <w:r w:rsidR="007B11AC">
        <w:rPr>
          <w:lang w:val="da-DK"/>
        </w:rPr>
        <w:t>Opbevaring</w:t>
      </w:r>
    </w:p>
    <w:p w:rsidR="00244F08" w:rsidRPr="002E1710" w:rsidRDefault="00244F08" w:rsidP="00244F08">
      <w:pPr>
        <w:spacing w:line="240" w:lineRule="auto"/>
        <w:ind w:left="567" w:right="-29" w:hanging="567"/>
        <w:rPr>
          <w:lang w:val="da-DK"/>
        </w:rPr>
      </w:pPr>
      <w:r w:rsidRPr="002E1710">
        <w:rPr>
          <w:lang w:val="da-DK"/>
        </w:rPr>
        <w:t>6.</w:t>
      </w:r>
      <w:r w:rsidRPr="002E1710">
        <w:rPr>
          <w:lang w:val="da-DK"/>
        </w:rPr>
        <w:tab/>
      </w:r>
      <w:r w:rsidR="00CC1BA8">
        <w:rPr>
          <w:lang w:val="da-DK"/>
        </w:rPr>
        <w:t>Pakningsstørrelser og y</w:t>
      </w:r>
      <w:r w:rsidRPr="002E1710">
        <w:rPr>
          <w:lang w:val="da-DK"/>
        </w:rPr>
        <w:t>derligere oplysninger</w:t>
      </w:r>
    </w:p>
    <w:p w:rsidR="00244F08" w:rsidRPr="002E1710" w:rsidRDefault="00244F08" w:rsidP="00244F08">
      <w:pPr>
        <w:spacing w:line="240" w:lineRule="auto"/>
        <w:ind w:right="-2"/>
        <w:rPr>
          <w:lang w:val="da-DK"/>
        </w:rPr>
      </w:pPr>
    </w:p>
    <w:p w:rsidR="00244F08" w:rsidRPr="002E1710" w:rsidRDefault="00244F08" w:rsidP="00244F08">
      <w:pPr>
        <w:spacing w:line="240" w:lineRule="auto"/>
        <w:ind w:right="-2"/>
        <w:rPr>
          <w:lang w:val="da-DK"/>
        </w:rPr>
      </w:pPr>
    </w:p>
    <w:p w:rsidR="00244F08" w:rsidRPr="002E1710" w:rsidRDefault="00244F08" w:rsidP="00244F08">
      <w:pPr>
        <w:suppressAutoHyphens/>
        <w:spacing w:line="240" w:lineRule="auto"/>
        <w:ind w:left="567" w:hanging="567"/>
        <w:rPr>
          <w:lang w:val="da-DK"/>
        </w:rPr>
      </w:pPr>
      <w:r w:rsidRPr="002E1710">
        <w:rPr>
          <w:b/>
          <w:lang w:val="da-DK"/>
        </w:rPr>
        <w:t>1.</w:t>
      </w:r>
      <w:r w:rsidRPr="002E1710">
        <w:rPr>
          <w:b/>
          <w:lang w:val="da-DK"/>
        </w:rPr>
        <w:tab/>
        <w:t>V</w:t>
      </w:r>
      <w:r w:rsidR="00CC1BA8">
        <w:rPr>
          <w:b/>
          <w:lang w:val="da-DK"/>
        </w:rPr>
        <w:t>irkning og anvendelse</w:t>
      </w:r>
    </w:p>
    <w:p w:rsidR="00244F08" w:rsidRPr="00973DF6" w:rsidRDefault="00244F08" w:rsidP="00244F08">
      <w:pPr>
        <w:suppressAutoHyphens/>
        <w:spacing w:line="240" w:lineRule="auto"/>
        <w:rPr>
          <w:b/>
          <w:lang w:val="da-DK"/>
        </w:rPr>
      </w:pPr>
    </w:p>
    <w:p w:rsidR="00357CB1" w:rsidRDefault="00244F08" w:rsidP="00244F08">
      <w:pPr>
        <w:suppressAutoHyphens/>
        <w:spacing w:line="240" w:lineRule="auto"/>
        <w:rPr>
          <w:lang w:val="da-DK"/>
        </w:rPr>
      </w:pPr>
      <w:r w:rsidRPr="002E1710">
        <w:rPr>
          <w:lang w:val="da-DK"/>
        </w:rPr>
        <w:t>Stalevo indeholder tre virksomme stoffer</w:t>
      </w:r>
      <w:r w:rsidR="005C5BF6" w:rsidRPr="002E1710">
        <w:rPr>
          <w:lang w:val="da-DK"/>
        </w:rPr>
        <w:t xml:space="preserve"> (levodopa, carbidopa, </w:t>
      </w:r>
      <w:r w:rsidR="00651736">
        <w:rPr>
          <w:lang w:val="da-DK"/>
        </w:rPr>
        <w:t>entacapon</w:t>
      </w:r>
      <w:r w:rsidR="005C5BF6" w:rsidRPr="002E1710">
        <w:rPr>
          <w:lang w:val="da-DK"/>
        </w:rPr>
        <w:t>)</w:t>
      </w:r>
      <w:r w:rsidRPr="002E1710">
        <w:rPr>
          <w:lang w:val="da-DK"/>
        </w:rPr>
        <w:t xml:space="preserve"> i en filmovertrukken tablet. </w:t>
      </w:r>
      <w:r w:rsidR="005C5BF6" w:rsidRPr="002E1710">
        <w:rPr>
          <w:lang w:val="da-DK"/>
        </w:rPr>
        <w:t>Stalevo bruges</w:t>
      </w:r>
      <w:r w:rsidRPr="002E1710">
        <w:rPr>
          <w:lang w:val="da-DK"/>
        </w:rPr>
        <w:t xml:space="preserve"> til behandling af Parkinsons sygdom.</w:t>
      </w:r>
    </w:p>
    <w:p w:rsidR="00244F08" w:rsidRPr="002E1710" w:rsidRDefault="00244F08" w:rsidP="00244F08">
      <w:pPr>
        <w:suppressAutoHyphens/>
        <w:spacing w:line="240" w:lineRule="auto"/>
        <w:rPr>
          <w:lang w:val="da-DK"/>
        </w:rPr>
      </w:pPr>
    </w:p>
    <w:p w:rsidR="005C5BF6" w:rsidRPr="002E1710" w:rsidRDefault="005C5BF6" w:rsidP="00244F08">
      <w:pPr>
        <w:suppressAutoHyphens/>
        <w:spacing w:line="240" w:lineRule="auto"/>
        <w:rPr>
          <w:lang w:val="da-DK"/>
        </w:rPr>
      </w:pPr>
      <w:r w:rsidRPr="002E1710">
        <w:rPr>
          <w:lang w:val="da-DK"/>
        </w:rPr>
        <w:t>Parkinsons sygdom skyldes et lavt indhold i hjernen af et stof, der kaldes dopamin</w:t>
      </w:r>
      <w:r w:rsidR="00367B6A" w:rsidRPr="002E1710">
        <w:rPr>
          <w:lang w:val="da-DK"/>
        </w:rPr>
        <w:t xml:space="preserve">. Levodopa øger mængden af dopamin og </w:t>
      </w:r>
      <w:r w:rsidR="004B26A6" w:rsidRPr="002E1710">
        <w:rPr>
          <w:lang w:val="da-DK"/>
        </w:rPr>
        <w:t>nedsætter herved symptomerne på</w:t>
      </w:r>
      <w:r w:rsidR="00367B6A" w:rsidRPr="002E1710">
        <w:rPr>
          <w:lang w:val="da-DK"/>
        </w:rPr>
        <w:t xml:space="preserve"> Parkinsons sygdom. Carbidopa og </w:t>
      </w:r>
      <w:r w:rsidR="00651736">
        <w:rPr>
          <w:lang w:val="da-DK"/>
        </w:rPr>
        <w:t>entacapon</w:t>
      </w:r>
      <w:r w:rsidR="0037082E">
        <w:rPr>
          <w:lang w:val="da-DK"/>
        </w:rPr>
        <w:t xml:space="preserve"> forbedrer</w:t>
      </w:r>
      <w:r w:rsidR="00367B6A" w:rsidRPr="002E1710">
        <w:rPr>
          <w:lang w:val="da-DK"/>
        </w:rPr>
        <w:t xml:space="preserve"> levodopa</w:t>
      </w:r>
      <w:r w:rsidR="0037082E">
        <w:rPr>
          <w:lang w:val="da-DK"/>
        </w:rPr>
        <w:t>s antiparkinson-virkning</w:t>
      </w:r>
      <w:r w:rsidR="00367B6A" w:rsidRPr="002E1710">
        <w:rPr>
          <w:lang w:val="da-DK"/>
        </w:rPr>
        <w:t>.</w:t>
      </w:r>
    </w:p>
    <w:p w:rsidR="00244F08" w:rsidRDefault="00244F08" w:rsidP="00244F08">
      <w:pPr>
        <w:suppressAutoHyphens/>
        <w:spacing w:line="240" w:lineRule="auto"/>
        <w:rPr>
          <w:lang w:val="da-DK"/>
        </w:rPr>
      </w:pPr>
    </w:p>
    <w:p w:rsidR="00FF1015" w:rsidRPr="002E1710" w:rsidRDefault="00FF1015" w:rsidP="00244F08">
      <w:pPr>
        <w:suppressAutoHyphens/>
        <w:spacing w:line="240" w:lineRule="auto"/>
        <w:rPr>
          <w:lang w:val="da-DK"/>
        </w:rPr>
      </w:pPr>
    </w:p>
    <w:p w:rsidR="00244F08" w:rsidRPr="002E1710" w:rsidRDefault="00244F08" w:rsidP="00244F08">
      <w:pPr>
        <w:suppressAutoHyphens/>
        <w:spacing w:line="240" w:lineRule="auto"/>
        <w:ind w:left="567" w:hanging="567"/>
        <w:rPr>
          <w:b/>
          <w:lang w:val="da-DK"/>
        </w:rPr>
      </w:pPr>
      <w:r w:rsidRPr="002E1710">
        <w:rPr>
          <w:b/>
          <w:lang w:val="da-DK"/>
        </w:rPr>
        <w:t>2.</w:t>
      </w:r>
      <w:r w:rsidRPr="002E1710">
        <w:rPr>
          <w:b/>
          <w:lang w:val="da-DK"/>
        </w:rPr>
        <w:tab/>
        <w:t>D</w:t>
      </w:r>
      <w:r w:rsidR="00CC1BA8">
        <w:rPr>
          <w:b/>
          <w:lang w:val="da-DK"/>
        </w:rPr>
        <w:t>et skal du vide, før du begynder at tage Stalevo</w:t>
      </w:r>
    </w:p>
    <w:p w:rsidR="00244F08" w:rsidRPr="002E1710" w:rsidRDefault="00244F08" w:rsidP="00244F08">
      <w:pPr>
        <w:suppressAutoHyphens/>
        <w:spacing w:line="240" w:lineRule="auto"/>
        <w:ind w:left="567" w:hanging="567"/>
        <w:rPr>
          <w:lang w:val="da-DK"/>
        </w:rPr>
      </w:pPr>
    </w:p>
    <w:p w:rsidR="00244F08" w:rsidRPr="002E1710" w:rsidRDefault="00244F08" w:rsidP="00244F08">
      <w:pPr>
        <w:suppressAutoHyphens/>
        <w:spacing w:line="240" w:lineRule="auto"/>
        <w:ind w:left="426" w:hanging="426"/>
        <w:rPr>
          <w:b/>
          <w:lang w:val="da-DK"/>
        </w:rPr>
      </w:pPr>
      <w:r w:rsidRPr="002E1710">
        <w:rPr>
          <w:b/>
          <w:lang w:val="da-DK"/>
        </w:rPr>
        <w:t>Tag ikke Stalevo</w:t>
      </w:r>
      <w:r w:rsidR="00E430D6">
        <w:rPr>
          <w:b/>
          <w:lang w:val="da-DK"/>
        </w:rPr>
        <w:t>, hvis du</w:t>
      </w:r>
    </w:p>
    <w:p w:rsidR="00244F08" w:rsidRPr="002E1710" w:rsidRDefault="00244F08" w:rsidP="00244F08">
      <w:pPr>
        <w:suppressAutoHyphens/>
        <w:spacing w:line="240" w:lineRule="auto"/>
        <w:ind w:left="426" w:hanging="426"/>
        <w:rPr>
          <w:b/>
          <w:lang w:val="da-DK"/>
        </w:rPr>
      </w:pPr>
    </w:p>
    <w:p w:rsidR="00244F08" w:rsidRPr="002E1710" w:rsidRDefault="00244F08" w:rsidP="00B5549B">
      <w:pPr>
        <w:numPr>
          <w:ilvl w:val="0"/>
          <w:numId w:val="56"/>
        </w:numPr>
        <w:tabs>
          <w:tab w:val="clear" w:pos="567"/>
        </w:tabs>
        <w:suppressAutoHyphens/>
        <w:spacing w:line="240" w:lineRule="auto"/>
        <w:rPr>
          <w:lang w:val="da-DK"/>
        </w:rPr>
      </w:pPr>
      <w:r w:rsidRPr="002E1710">
        <w:rPr>
          <w:lang w:val="da-DK"/>
        </w:rPr>
        <w:t xml:space="preserve">er allergisk over for levodopa, carbidopa eller </w:t>
      </w:r>
      <w:r w:rsidR="00651736">
        <w:rPr>
          <w:lang w:val="da-DK"/>
        </w:rPr>
        <w:t>entacapon</w:t>
      </w:r>
      <w:r w:rsidRPr="002E1710">
        <w:rPr>
          <w:lang w:val="da-DK"/>
        </w:rPr>
        <w:t xml:space="preserve"> eller et af de øvrige indholdsstoffer i </w:t>
      </w:r>
      <w:r w:rsidR="00CC1BA8">
        <w:rPr>
          <w:lang w:val="da-DK"/>
        </w:rPr>
        <w:t>dette lægemiddel (angivet i punkt 6)</w:t>
      </w:r>
    </w:p>
    <w:p w:rsidR="00244F08" w:rsidRPr="002E1710" w:rsidRDefault="00244F08" w:rsidP="00B5549B">
      <w:pPr>
        <w:numPr>
          <w:ilvl w:val="0"/>
          <w:numId w:val="56"/>
        </w:numPr>
        <w:tabs>
          <w:tab w:val="clear" w:pos="567"/>
        </w:tabs>
        <w:suppressAutoHyphens/>
        <w:spacing w:line="240" w:lineRule="auto"/>
        <w:rPr>
          <w:lang w:val="da-DK"/>
        </w:rPr>
      </w:pPr>
      <w:r w:rsidRPr="002E1710">
        <w:rPr>
          <w:lang w:val="da-DK"/>
        </w:rPr>
        <w:t>har snævervinklet glaukom</w:t>
      </w:r>
      <w:r w:rsidR="002B4144">
        <w:rPr>
          <w:lang w:val="da-DK"/>
        </w:rPr>
        <w:t xml:space="preserve"> (en øjensygdom</w:t>
      </w:r>
      <w:r w:rsidRPr="002E1710">
        <w:rPr>
          <w:lang w:val="da-DK"/>
        </w:rPr>
        <w:t>)</w:t>
      </w:r>
    </w:p>
    <w:p w:rsidR="00244F08" w:rsidRPr="002E1710" w:rsidRDefault="00244F08" w:rsidP="00B5549B">
      <w:pPr>
        <w:numPr>
          <w:ilvl w:val="0"/>
          <w:numId w:val="56"/>
        </w:numPr>
        <w:tabs>
          <w:tab w:val="clear" w:pos="567"/>
        </w:tabs>
        <w:suppressAutoHyphens/>
        <w:spacing w:line="240" w:lineRule="auto"/>
        <w:rPr>
          <w:lang w:val="da-DK"/>
        </w:rPr>
      </w:pPr>
      <w:r w:rsidRPr="002E1710">
        <w:rPr>
          <w:lang w:val="da-DK"/>
        </w:rPr>
        <w:t xml:space="preserve">har </w:t>
      </w:r>
      <w:r w:rsidR="00E430D6">
        <w:rPr>
          <w:lang w:val="da-DK"/>
        </w:rPr>
        <w:t>en svulst</w:t>
      </w:r>
      <w:r w:rsidRPr="002E1710">
        <w:rPr>
          <w:lang w:val="da-DK"/>
        </w:rPr>
        <w:t xml:space="preserve"> i binyrerne</w:t>
      </w:r>
    </w:p>
    <w:p w:rsidR="00244F08" w:rsidRPr="002E1710" w:rsidRDefault="00244F08" w:rsidP="00B5549B">
      <w:pPr>
        <w:numPr>
          <w:ilvl w:val="0"/>
          <w:numId w:val="56"/>
        </w:numPr>
        <w:tabs>
          <w:tab w:val="clear" w:pos="567"/>
        </w:tabs>
        <w:suppressAutoHyphens/>
        <w:spacing w:line="240" w:lineRule="auto"/>
        <w:rPr>
          <w:lang w:val="da-DK"/>
        </w:rPr>
      </w:pPr>
      <w:r w:rsidRPr="002E1710">
        <w:rPr>
          <w:lang w:val="da-DK"/>
        </w:rPr>
        <w:t>tager visse lægemidler mod depression (</w:t>
      </w:r>
      <w:r w:rsidR="00E430D6">
        <w:rPr>
          <w:lang w:val="da-DK"/>
        </w:rPr>
        <w:t xml:space="preserve">kombinationer af </w:t>
      </w:r>
      <w:r w:rsidRPr="002E1710">
        <w:rPr>
          <w:lang w:val="da-DK"/>
        </w:rPr>
        <w:t>selektive MAO-A og MAO-B</w:t>
      </w:r>
      <w:r w:rsidR="00367B6A" w:rsidRPr="002E1710">
        <w:rPr>
          <w:lang w:val="da-DK"/>
        </w:rPr>
        <w:t>-</w:t>
      </w:r>
      <w:r w:rsidRPr="002E1710">
        <w:rPr>
          <w:lang w:val="da-DK"/>
        </w:rPr>
        <w:t xml:space="preserve">hæmmere </w:t>
      </w:r>
      <w:r w:rsidR="00E430D6">
        <w:rPr>
          <w:lang w:val="da-DK"/>
        </w:rPr>
        <w:t>eller</w:t>
      </w:r>
      <w:r w:rsidRPr="002E1710">
        <w:rPr>
          <w:lang w:val="da-DK"/>
        </w:rPr>
        <w:t xml:space="preserve"> ikke-selektive MAO</w:t>
      </w:r>
      <w:r w:rsidR="00367B6A" w:rsidRPr="002E1710">
        <w:rPr>
          <w:lang w:val="da-DK"/>
        </w:rPr>
        <w:t>-</w:t>
      </w:r>
      <w:r w:rsidRPr="002E1710">
        <w:rPr>
          <w:lang w:val="da-DK"/>
        </w:rPr>
        <w:t>hæmmere)</w:t>
      </w:r>
    </w:p>
    <w:p w:rsidR="00244F08" w:rsidRPr="002E1710" w:rsidRDefault="00244F08" w:rsidP="00B5549B">
      <w:pPr>
        <w:numPr>
          <w:ilvl w:val="0"/>
          <w:numId w:val="56"/>
        </w:numPr>
        <w:tabs>
          <w:tab w:val="clear" w:pos="567"/>
        </w:tabs>
        <w:suppressAutoHyphens/>
        <w:spacing w:line="240" w:lineRule="auto"/>
        <w:rPr>
          <w:lang w:val="da-DK"/>
        </w:rPr>
      </w:pPr>
      <w:r w:rsidRPr="002E1710">
        <w:rPr>
          <w:lang w:val="da-DK"/>
        </w:rPr>
        <w:t xml:space="preserve">tidligere har haft malignt neuroleptikasyndrom </w:t>
      </w:r>
      <w:r w:rsidR="002B4144">
        <w:rPr>
          <w:lang w:val="da-DK"/>
        </w:rPr>
        <w:t>(</w:t>
      </w:r>
      <w:r w:rsidRPr="002E1710">
        <w:rPr>
          <w:lang w:val="da-DK"/>
        </w:rPr>
        <w:t xml:space="preserve">MNS </w:t>
      </w:r>
      <w:r w:rsidR="002B4144">
        <w:rPr>
          <w:lang w:val="da-DK"/>
        </w:rPr>
        <w:t xml:space="preserve">– dette er en sjælden reaktion </w:t>
      </w:r>
      <w:r w:rsidRPr="002E1710">
        <w:rPr>
          <w:lang w:val="da-DK"/>
        </w:rPr>
        <w:t>overfor lægemidler, som bruges til behandling af alvorlige mentale lidelser</w:t>
      </w:r>
      <w:r w:rsidR="002B4144">
        <w:rPr>
          <w:lang w:val="da-DK"/>
        </w:rPr>
        <w:t>)</w:t>
      </w:r>
    </w:p>
    <w:p w:rsidR="00244F08" w:rsidRPr="002E1710" w:rsidRDefault="00244F08" w:rsidP="00B5549B">
      <w:pPr>
        <w:numPr>
          <w:ilvl w:val="0"/>
          <w:numId w:val="56"/>
        </w:numPr>
        <w:tabs>
          <w:tab w:val="clear" w:pos="567"/>
        </w:tabs>
        <w:suppressAutoHyphens/>
        <w:spacing w:line="240" w:lineRule="auto"/>
        <w:rPr>
          <w:lang w:val="da-DK"/>
        </w:rPr>
      </w:pPr>
      <w:r w:rsidRPr="002E1710">
        <w:rPr>
          <w:lang w:val="da-DK"/>
        </w:rPr>
        <w:t>har haft ikke-traumatisk rabdomyolyse</w:t>
      </w:r>
      <w:r w:rsidR="002B4144">
        <w:rPr>
          <w:lang w:val="da-DK"/>
        </w:rPr>
        <w:t xml:space="preserve"> (en sjælden muskellidelse</w:t>
      </w:r>
      <w:r w:rsidRPr="002E1710">
        <w:rPr>
          <w:lang w:val="da-DK"/>
        </w:rPr>
        <w:t>)</w:t>
      </w:r>
    </w:p>
    <w:p w:rsidR="00244F08" w:rsidRPr="002E1710" w:rsidRDefault="00244F08" w:rsidP="00B5549B">
      <w:pPr>
        <w:numPr>
          <w:ilvl w:val="0"/>
          <w:numId w:val="56"/>
        </w:numPr>
        <w:tabs>
          <w:tab w:val="clear" w:pos="567"/>
        </w:tabs>
        <w:suppressAutoHyphens/>
        <w:spacing w:line="240" w:lineRule="auto"/>
        <w:rPr>
          <w:lang w:val="da-DK"/>
        </w:rPr>
      </w:pPr>
      <w:r w:rsidRPr="002E1710">
        <w:rPr>
          <w:lang w:val="da-DK"/>
        </w:rPr>
        <w:t xml:space="preserve">har </w:t>
      </w:r>
      <w:r w:rsidR="00367B6A" w:rsidRPr="002E1710">
        <w:rPr>
          <w:lang w:val="da-DK"/>
        </w:rPr>
        <w:t>en alvorlig leversygdom</w:t>
      </w:r>
      <w:r w:rsidRPr="002E1710">
        <w:rPr>
          <w:lang w:val="da-DK"/>
        </w:rPr>
        <w:t>.</w:t>
      </w:r>
    </w:p>
    <w:p w:rsidR="00244F08" w:rsidRPr="002E1710" w:rsidRDefault="00244F08" w:rsidP="00244F08">
      <w:pPr>
        <w:suppressAutoHyphens/>
        <w:spacing w:line="240" w:lineRule="auto"/>
        <w:rPr>
          <w:lang w:val="da-DK"/>
        </w:rPr>
      </w:pPr>
    </w:p>
    <w:p w:rsidR="00244F08" w:rsidRDefault="00CC1BA8" w:rsidP="00244F08">
      <w:pPr>
        <w:suppressAutoHyphens/>
        <w:spacing w:line="240" w:lineRule="auto"/>
        <w:ind w:left="567" w:hanging="567"/>
        <w:rPr>
          <w:b/>
          <w:lang w:val="da-DK"/>
        </w:rPr>
      </w:pPr>
      <w:r>
        <w:rPr>
          <w:b/>
          <w:lang w:val="da-DK"/>
        </w:rPr>
        <w:t>Advarsler og forsigtighedsregler</w:t>
      </w:r>
    </w:p>
    <w:p w:rsidR="003C478B" w:rsidRPr="002E1710" w:rsidRDefault="003C478B" w:rsidP="00244F08">
      <w:pPr>
        <w:suppressAutoHyphens/>
        <w:spacing w:line="240" w:lineRule="auto"/>
        <w:ind w:left="567" w:hanging="567"/>
        <w:rPr>
          <w:b/>
          <w:lang w:val="da-DK"/>
        </w:rPr>
      </w:pPr>
    </w:p>
    <w:p w:rsidR="00367B6A" w:rsidRPr="00FD536E" w:rsidRDefault="00CC1BA8" w:rsidP="00367B6A">
      <w:pPr>
        <w:suppressAutoHyphens/>
        <w:spacing w:line="240" w:lineRule="auto"/>
        <w:ind w:left="567" w:hanging="567"/>
        <w:rPr>
          <w:u w:val="single"/>
          <w:lang w:val="da-DK"/>
        </w:rPr>
      </w:pPr>
      <w:r w:rsidRPr="00D05D53">
        <w:rPr>
          <w:u w:val="single"/>
          <w:lang w:val="da-DK"/>
        </w:rPr>
        <w:t>Kontakt lægen eller apotek</w:t>
      </w:r>
      <w:r w:rsidR="009775D3">
        <w:rPr>
          <w:u w:val="single"/>
          <w:lang w:val="da-DK"/>
        </w:rPr>
        <w:t>spersonal</w:t>
      </w:r>
      <w:r w:rsidRPr="00D05D53">
        <w:rPr>
          <w:u w:val="single"/>
          <w:lang w:val="da-DK"/>
        </w:rPr>
        <w:t>et, før du tager Stalevo</w:t>
      </w:r>
      <w:r w:rsidR="00367B6A" w:rsidRPr="00FD536E">
        <w:rPr>
          <w:u w:val="single"/>
          <w:lang w:val="da-DK"/>
        </w:rPr>
        <w:t>, hvis du har eller tidligere har haft:</w:t>
      </w:r>
    </w:p>
    <w:p w:rsidR="00367B6A" w:rsidRPr="002E1710" w:rsidRDefault="00367B6A" w:rsidP="003C18D0">
      <w:pPr>
        <w:numPr>
          <w:ilvl w:val="0"/>
          <w:numId w:val="57"/>
        </w:numPr>
        <w:tabs>
          <w:tab w:val="clear" w:pos="567"/>
        </w:tabs>
        <w:suppressAutoHyphens/>
        <w:spacing w:line="240" w:lineRule="auto"/>
        <w:rPr>
          <w:lang w:val="da-DK"/>
        </w:rPr>
      </w:pPr>
      <w:r w:rsidRPr="002E1710">
        <w:rPr>
          <w:lang w:val="da-DK"/>
        </w:rPr>
        <w:t xml:space="preserve">et hjerteinfarkt eller anden sygdom i hjertet, herunder </w:t>
      </w:r>
      <w:r w:rsidRPr="002E1710">
        <w:rPr>
          <w:iCs/>
          <w:lang w:val="da-DK"/>
        </w:rPr>
        <w:t>forstyrrelse</w:t>
      </w:r>
      <w:r w:rsidR="0047554D">
        <w:rPr>
          <w:iCs/>
          <w:lang w:val="da-DK"/>
        </w:rPr>
        <w:t>r</w:t>
      </w:r>
      <w:r w:rsidRPr="002E1710">
        <w:rPr>
          <w:iCs/>
          <w:lang w:val="da-DK"/>
        </w:rPr>
        <w:t xml:space="preserve"> i hjerterytmen</w:t>
      </w:r>
      <w:r w:rsidR="003D7EA6">
        <w:rPr>
          <w:iCs/>
          <w:lang w:val="da-DK"/>
        </w:rPr>
        <w:t>,</w:t>
      </w:r>
      <w:r w:rsidRPr="002E1710">
        <w:rPr>
          <w:iCs/>
          <w:lang w:val="da-DK"/>
        </w:rPr>
        <w:t xml:space="preserve"> eller i </w:t>
      </w:r>
      <w:r w:rsidRPr="002E1710">
        <w:rPr>
          <w:lang w:val="da-DK"/>
        </w:rPr>
        <w:t>blodårer</w:t>
      </w:r>
      <w:r w:rsidR="00E430D6">
        <w:rPr>
          <w:lang w:val="da-DK"/>
        </w:rPr>
        <w:t>ne</w:t>
      </w:r>
    </w:p>
    <w:p w:rsidR="00367B6A" w:rsidRPr="002E1710" w:rsidRDefault="00651736" w:rsidP="003C18D0">
      <w:pPr>
        <w:numPr>
          <w:ilvl w:val="0"/>
          <w:numId w:val="57"/>
        </w:numPr>
        <w:tabs>
          <w:tab w:val="clear" w:pos="567"/>
        </w:tabs>
        <w:suppressAutoHyphens/>
        <w:spacing w:line="240" w:lineRule="auto"/>
        <w:rPr>
          <w:lang w:val="da-DK"/>
        </w:rPr>
      </w:pPr>
      <w:r>
        <w:rPr>
          <w:lang w:val="da-DK"/>
        </w:rPr>
        <w:t>asthma</w:t>
      </w:r>
      <w:r w:rsidR="00367B6A" w:rsidRPr="002E1710">
        <w:rPr>
          <w:lang w:val="da-DK"/>
        </w:rPr>
        <w:t xml:space="preserve"> eller anden </w:t>
      </w:r>
      <w:r w:rsidR="004B26A6" w:rsidRPr="002E1710">
        <w:rPr>
          <w:lang w:val="da-DK"/>
        </w:rPr>
        <w:t>lunge</w:t>
      </w:r>
      <w:r w:rsidR="00367B6A" w:rsidRPr="002E1710">
        <w:rPr>
          <w:lang w:val="da-DK"/>
        </w:rPr>
        <w:t>sygdom</w:t>
      </w:r>
    </w:p>
    <w:p w:rsidR="00367B6A" w:rsidRPr="002E1710" w:rsidRDefault="00367B6A" w:rsidP="003C18D0">
      <w:pPr>
        <w:numPr>
          <w:ilvl w:val="0"/>
          <w:numId w:val="57"/>
        </w:numPr>
        <w:tabs>
          <w:tab w:val="clear" w:pos="567"/>
        </w:tabs>
        <w:suppressAutoHyphens/>
        <w:spacing w:line="240" w:lineRule="auto"/>
        <w:rPr>
          <w:lang w:val="da-DK"/>
        </w:rPr>
      </w:pPr>
      <w:r w:rsidRPr="002E1710">
        <w:rPr>
          <w:lang w:val="da-DK"/>
        </w:rPr>
        <w:t>problemer med leveren, da det i givet fald kan være nødvendigt at justere dosis</w:t>
      </w:r>
    </w:p>
    <w:p w:rsidR="00367B6A" w:rsidRPr="002E1710" w:rsidRDefault="00367B6A" w:rsidP="003C18D0">
      <w:pPr>
        <w:numPr>
          <w:ilvl w:val="0"/>
          <w:numId w:val="57"/>
        </w:numPr>
        <w:tabs>
          <w:tab w:val="clear" w:pos="567"/>
        </w:tabs>
        <w:suppressAutoHyphens/>
        <w:spacing w:line="240" w:lineRule="auto"/>
        <w:rPr>
          <w:lang w:val="da-DK"/>
        </w:rPr>
      </w:pPr>
      <w:r w:rsidRPr="002E1710">
        <w:rPr>
          <w:lang w:val="da-DK"/>
        </w:rPr>
        <w:t>nyre- eller hormonrelaterede sygdomme</w:t>
      </w:r>
    </w:p>
    <w:p w:rsidR="00367B6A" w:rsidRDefault="00367B6A" w:rsidP="003C18D0">
      <w:pPr>
        <w:numPr>
          <w:ilvl w:val="0"/>
          <w:numId w:val="57"/>
        </w:numPr>
        <w:tabs>
          <w:tab w:val="clear" w:pos="567"/>
        </w:tabs>
        <w:suppressAutoHyphens/>
        <w:spacing w:line="240" w:lineRule="auto"/>
        <w:rPr>
          <w:lang w:val="da-DK"/>
        </w:rPr>
      </w:pPr>
      <w:r w:rsidRPr="002E1710">
        <w:rPr>
          <w:lang w:val="da-DK"/>
        </w:rPr>
        <w:t>mavesår eller mavekramper</w:t>
      </w:r>
    </w:p>
    <w:p w:rsidR="00EC7F11" w:rsidRPr="002E1710" w:rsidRDefault="00EC7F11" w:rsidP="00EC7F11">
      <w:pPr>
        <w:tabs>
          <w:tab w:val="clear" w:pos="567"/>
          <w:tab w:val="left" w:pos="330"/>
        </w:tabs>
        <w:spacing w:line="240" w:lineRule="auto"/>
        <w:ind w:left="330" w:hanging="330"/>
        <w:rPr>
          <w:lang w:val="da-DK"/>
        </w:rPr>
      </w:pPr>
      <w:r>
        <w:rPr>
          <w:lang w:val="da-DK"/>
        </w:rPr>
        <w:t>-</w:t>
      </w:r>
      <w:r>
        <w:rPr>
          <w:lang w:val="da-DK"/>
        </w:rPr>
        <w:tab/>
      </w:r>
      <w:r w:rsidRPr="00DB0801">
        <w:rPr>
          <w:lang w:val="da-DK"/>
        </w:rPr>
        <w:t>hvis du får længerevarende diarré</w:t>
      </w:r>
      <w:r w:rsidR="0012547E">
        <w:rPr>
          <w:lang w:val="da-DK"/>
        </w:rPr>
        <w:t>. Kontakt</w:t>
      </w:r>
      <w:r w:rsidRPr="00DB0801">
        <w:rPr>
          <w:lang w:val="da-DK"/>
        </w:rPr>
        <w:t xml:space="preserve"> lægen, da det kan være tegn på betændelse i tyktarmen</w:t>
      </w:r>
    </w:p>
    <w:p w:rsidR="00367B6A" w:rsidRPr="002E1710" w:rsidRDefault="00367B6A" w:rsidP="003C18D0">
      <w:pPr>
        <w:numPr>
          <w:ilvl w:val="0"/>
          <w:numId w:val="57"/>
        </w:numPr>
        <w:tabs>
          <w:tab w:val="clear" w:pos="567"/>
        </w:tabs>
        <w:suppressAutoHyphens/>
        <w:spacing w:line="240" w:lineRule="auto"/>
        <w:rPr>
          <w:lang w:val="da-DK"/>
        </w:rPr>
      </w:pPr>
      <w:r w:rsidRPr="002E1710">
        <w:rPr>
          <w:lang w:val="da-DK"/>
        </w:rPr>
        <w:t>en alvorlig mental lidelse, som f.eks. en psykose</w:t>
      </w:r>
    </w:p>
    <w:p w:rsidR="00367B6A" w:rsidRPr="002E1710" w:rsidRDefault="00367B6A" w:rsidP="003C18D0">
      <w:pPr>
        <w:numPr>
          <w:ilvl w:val="0"/>
          <w:numId w:val="57"/>
        </w:numPr>
        <w:tabs>
          <w:tab w:val="clear" w:pos="567"/>
        </w:tabs>
        <w:suppressAutoHyphens/>
        <w:spacing w:line="240" w:lineRule="auto"/>
        <w:rPr>
          <w:lang w:val="da-DK"/>
        </w:rPr>
      </w:pPr>
      <w:r w:rsidRPr="002E1710">
        <w:rPr>
          <w:lang w:val="da-DK"/>
        </w:rPr>
        <w:t>kronisk åbenvinklet grøn stær, da det i givet fald kan være nødvendigt at justere dosis og at kontrollere trykket i dine øjne.</w:t>
      </w:r>
    </w:p>
    <w:p w:rsidR="00367B6A" w:rsidRPr="002E1710" w:rsidRDefault="00367B6A" w:rsidP="00367B6A">
      <w:pPr>
        <w:tabs>
          <w:tab w:val="clear" w:pos="567"/>
        </w:tabs>
        <w:suppressAutoHyphens/>
        <w:spacing w:line="240" w:lineRule="auto"/>
        <w:rPr>
          <w:lang w:val="da-DK"/>
        </w:rPr>
      </w:pPr>
    </w:p>
    <w:p w:rsidR="00367B6A" w:rsidRPr="00FD536E" w:rsidRDefault="00367B6A" w:rsidP="00367B6A">
      <w:pPr>
        <w:tabs>
          <w:tab w:val="clear" w:pos="567"/>
        </w:tabs>
        <w:suppressAutoHyphens/>
        <w:spacing w:line="240" w:lineRule="auto"/>
        <w:rPr>
          <w:u w:val="single"/>
          <w:lang w:val="da-DK"/>
        </w:rPr>
      </w:pPr>
      <w:r w:rsidRPr="00FD536E">
        <w:rPr>
          <w:u w:val="single"/>
          <w:lang w:val="da-DK"/>
        </w:rPr>
        <w:t>Tal med din læge, hvis du tager:</w:t>
      </w:r>
    </w:p>
    <w:p w:rsidR="00367B6A" w:rsidRPr="002E1710" w:rsidRDefault="00367B6A" w:rsidP="003C18D0">
      <w:pPr>
        <w:numPr>
          <w:ilvl w:val="0"/>
          <w:numId w:val="58"/>
        </w:numPr>
        <w:tabs>
          <w:tab w:val="clear" w:pos="567"/>
        </w:tabs>
        <w:suppressAutoHyphens/>
        <w:spacing w:line="240" w:lineRule="auto"/>
        <w:rPr>
          <w:lang w:val="da-DK"/>
        </w:rPr>
      </w:pPr>
      <w:r w:rsidRPr="002E1710">
        <w:rPr>
          <w:lang w:val="da-DK"/>
        </w:rPr>
        <w:t>medicin mod psykoser (antipsykotika)</w:t>
      </w:r>
    </w:p>
    <w:p w:rsidR="00367B6A" w:rsidRPr="002E1710" w:rsidRDefault="00367B6A" w:rsidP="003C18D0">
      <w:pPr>
        <w:numPr>
          <w:ilvl w:val="0"/>
          <w:numId w:val="58"/>
        </w:numPr>
        <w:tabs>
          <w:tab w:val="clear" w:pos="567"/>
        </w:tabs>
        <w:suppressAutoHyphens/>
        <w:spacing w:line="240" w:lineRule="auto"/>
        <w:rPr>
          <w:lang w:val="da-DK"/>
        </w:rPr>
      </w:pPr>
      <w:r w:rsidRPr="002E1710">
        <w:rPr>
          <w:lang w:val="da-DK"/>
        </w:rPr>
        <w:t>medicin, der kan bevirke, at du får lavt blodtryk, når du rejser dig fra en stol eller seng. Du skal være opmærksom på, at Stalevo kan forværre denne virkning.</w:t>
      </w:r>
    </w:p>
    <w:p w:rsidR="00367B6A" w:rsidRPr="002E1710" w:rsidRDefault="00367B6A" w:rsidP="00367B6A">
      <w:pPr>
        <w:tabs>
          <w:tab w:val="clear" w:pos="567"/>
        </w:tabs>
        <w:suppressAutoHyphens/>
        <w:spacing w:line="240" w:lineRule="auto"/>
        <w:rPr>
          <w:lang w:val="da-DK"/>
        </w:rPr>
      </w:pPr>
    </w:p>
    <w:p w:rsidR="00367B6A" w:rsidRDefault="00367B6A" w:rsidP="00367B6A">
      <w:pPr>
        <w:tabs>
          <w:tab w:val="clear" w:pos="567"/>
        </w:tabs>
        <w:suppressAutoHyphens/>
        <w:spacing w:line="240" w:lineRule="auto"/>
        <w:rPr>
          <w:u w:val="single"/>
          <w:lang w:val="da-DK"/>
        </w:rPr>
      </w:pPr>
      <w:r w:rsidRPr="00FD536E">
        <w:rPr>
          <w:u w:val="single"/>
          <w:lang w:val="da-DK"/>
        </w:rPr>
        <w:t>Tal med din læge, hvis du under behandling med Stalevo:</w:t>
      </w:r>
    </w:p>
    <w:p w:rsidR="00846F76" w:rsidRPr="00846F76" w:rsidRDefault="00846F76" w:rsidP="00367B6A">
      <w:pPr>
        <w:numPr>
          <w:ilvl w:val="0"/>
          <w:numId w:val="59"/>
        </w:numPr>
        <w:tabs>
          <w:tab w:val="clear" w:pos="567"/>
        </w:tabs>
        <w:suppressAutoHyphens/>
        <w:spacing w:line="240" w:lineRule="auto"/>
        <w:rPr>
          <w:lang w:val="da-DK"/>
        </w:rPr>
      </w:pPr>
      <w:r w:rsidRPr="002E1710">
        <w:rPr>
          <w:lang w:val="da-DK"/>
        </w:rPr>
        <w:t xml:space="preserve">bemærker at dine muskler bliver </w:t>
      </w:r>
      <w:r w:rsidR="00F85391">
        <w:rPr>
          <w:lang w:val="da-DK"/>
        </w:rPr>
        <w:t xml:space="preserve">meget </w:t>
      </w:r>
      <w:r w:rsidRPr="002E1710">
        <w:rPr>
          <w:lang w:val="da-DK"/>
        </w:rPr>
        <w:t xml:space="preserve">stive eller rykker kraftigt, eller hvis du begynder at ryste, bliver ophidset, forvirret, får feber, høj puls eller store forandringer i blodtrykket. Hvis det er tilfældet, skal du </w:t>
      </w:r>
      <w:r w:rsidRPr="002E1710">
        <w:rPr>
          <w:b/>
          <w:lang w:val="da-DK"/>
        </w:rPr>
        <w:t>kontakte din læge øjeblikkeligt</w:t>
      </w:r>
    </w:p>
    <w:p w:rsidR="00367B6A" w:rsidRPr="002E1710" w:rsidRDefault="00367B6A" w:rsidP="003C18D0">
      <w:pPr>
        <w:pStyle w:val="BodyTextIndent"/>
        <w:numPr>
          <w:ilvl w:val="0"/>
          <w:numId w:val="59"/>
        </w:numPr>
        <w:tabs>
          <w:tab w:val="clear" w:pos="567"/>
        </w:tabs>
        <w:spacing w:line="240" w:lineRule="auto"/>
        <w:rPr>
          <w:lang w:val="da-DK"/>
        </w:rPr>
      </w:pPr>
      <w:r w:rsidRPr="002E1710">
        <w:rPr>
          <w:lang w:val="da-DK"/>
        </w:rPr>
        <w:t>føler dig deprimeret, har selvmordstanker eller oplever andre uno</w:t>
      </w:r>
      <w:r w:rsidR="001C5AB7" w:rsidRPr="002E1710">
        <w:rPr>
          <w:lang w:val="da-DK"/>
        </w:rPr>
        <w:t>rmale forandringer i din adfærd</w:t>
      </w:r>
    </w:p>
    <w:p w:rsidR="00367B6A" w:rsidRPr="002E1710" w:rsidRDefault="00367B6A" w:rsidP="003C18D0">
      <w:pPr>
        <w:pStyle w:val="BodyTextIndent"/>
        <w:numPr>
          <w:ilvl w:val="0"/>
          <w:numId w:val="59"/>
        </w:numPr>
        <w:tabs>
          <w:tab w:val="clear" w:pos="567"/>
        </w:tabs>
        <w:spacing w:line="240" w:lineRule="auto"/>
        <w:rPr>
          <w:lang w:val="da-DK"/>
        </w:rPr>
      </w:pPr>
      <w:r w:rsidRPr="002E1710">
        <w:rPr>
          <w:lang w:val="da-DK"/>
        </w:rPr>
        <w:t>pludselig falder i søvn, eller hvis du føler dig meget søvnig. Hvis det sker, må du ikke køre bil eller betjene maskiner (se under afsnittet ”Trafik- og</w:t>
      </w:r>
      <w:r w:rsidR="001C5AB7" w:rsidRPr="002E1710">
        <w:rPr>
          <w:lang w:val="da-DK"/>
        </w:rPr>
        <w:t xml:space="preserve"> arbejdssikkerhed”)</w:t>
      </w:r>
    </w:p>
    <w:p w:rsidR="00367B6A" w:rsidRPr="002E1710" w:rsidRDefault="00367B6A" w:rsidP="003C18D0">
      <w:pPr>
        <w:numPr>
          <w:ilvl w:val="0"/>
          <w:numId w:val="59"/>
        </w:numPr>
        <w:tabs>
          <w:tab w:val="clear" w:pos="567"/>
        </w:tabs>
        <w:suppressAutoHyphens/>
        <w:spacing w:line="240" w:lineRule="auto"/>
        <w:rPr>
          <w:lang w:val="da-DK"/>
        </w:rPr>
      </w:pPr>
      <w:r w:rsidRPr="002E1710">
        <w:rPr>
          <w:lang w:val="da-DK"/>
        </w:rPr>
        <w:t>bemærker ukontrollerbare bevægelser, eller disse forværres, efter du begyndte at bruge Stalevo. Hvis dette er tilfældet, bør du kontakte din læge, fordi der kan være behov for at justere dosis af di</w:t>
      </w:r>
      <w:r w:rsidR="001C5AB7" w:rsidRPr="002E1710">
        <w:rPr>
          <w:lang w:val="da-DK"/>
        </w:rPr>
        <w:t>n medicin mod Parkinsons sygdom</w:t>
      </w:r>
    </w:p>
    <w:p w:rsidR="00367B6A" w:rsidRPr="002E1710" w:rsidRDefault="00367B6A" w:rsidP="003C18D0">
      <w:pPr>
        <w:numPr>
          <w:ilvl w:val="0"/>
          <w:numId w:val="59"/>
        </w:numPr>
        <w:tabs>
          <w:tab w:val="clear" w:pos="567"/>
        </w:tabs>
        <w:suppressAutoHyphens/>
        <w:spacing w:line="240" w:lineRule="auto"/>
        <w:rPr>
          <w:lang w:val="da-DK"/>
        </w:rPr>
      </w:pPr>
      <w:r w:rsidRPr="002E1710">
        <w:rPr>
          <w:lang w:val="da-DK"/>
        </w:rPr>
        <w:t>får diarré</w:t>
      </w:r>
      <w:r w:rsidR="00846F76">
        <w:rPr>
          <w:lang w:val="da-DK"/>
        </w:rPr>
        <w:t>:</w:t>
      </w:r>
      <w:r w:rsidRPr="002E1710">
        <w:rPr>
          <w:lang w:val="da-DK"/>
        </w:rPr>
        <w:t xml:space="preserve"> </w:t>
      </w:r>
      <w:r w:rsidR="00846F76">
        <w:rPr>
          <w:lang w:val="da-DK"/>
        </w:rPr>
        <w:t>D</w:t>
      </w:r>
      <w:r w:rsidRPr="002E1710">
        <w:rPr>
          <w:lang w:val="da-DK"/>
        </w:rPr>
        <w:t xml:space="preserve">u anbefales at kontrollere din vægt for at undgå </w:t>
      </w:r>
      <w:r w:rsidR="004F6CC5">
        <w:rPr>
          <w:lang w:val="da-DK"/>
        </w:rPr>
        <w:t xml:space="preserve">muligt </w:t>
      </w:r>
      <w:r w:rsidRPr="002E1710">
        <w:rPr>
          <w:lang w:val="da-DK"/>
        </w:rPr>
        <w:t>overdrevent vægttab</w:t>
      </w:r>
    </w:p>
    <w:p w:rsidR="00367B6A" w:rsidRPr="002E1710" w:rsidRDefault="00367B6A" w:rsidP="003C18D0">
      <w:pPr>
        <w:numPr>
          <w:ilvl w:val="0"/>
          <w:numId w:val="59"/>
        </w:numPr>
        <w:tabs>
          <w:tab w:val="clear" w:pos="567"/>
        </w:tabs>
        <w:suppressAutoHyphens/>
        <w:spacing w:line="240" w:lineRule="auto"/>
        <w:rPr>
          <w:lang w:val="da-DK"/>
        </w:rPr>
      </w:pPr>
      <w:r w:rsidRPr="002E1710">
        <w:rPr>
          <w:lang w:val="da-DK"/>
        </w:rPr>
        <w:t>oplever stigende grad af appetitmangel (anoreksi), almen svækkelse (kraftesløs, udmattet) og vægttab inden for en relativt kort periode. I så fald bør det overvejes at foretage en generel medicinsk undersøgelse, som bør omfatte leverfunktionen</w:t>
      </w:r>
    </w:p>
    <w:p w:rsidR="00367B6A" w:rsidRPr="002E1710" w:rsidRDefault="00367B6A" w:rsidP="003C18D0">
      <w:pPr>
        <w:numPr>
          <w:ilvl w:val="0"/>
          <w:numId w:val="59"/>
        </w:numPr>
        <w:tabs>
          <w:tab w:val="clear" w:pos="567"/>
        </w:tabs>
        <w:suppressAutoHyphens/>
        <w:spacing w:line="240" w:lineRule="auto"/>
        <w:rPr>
          <w:lang w:val="da-DK"/>
        </w:rPr>
      </w:pPr>
      <w:r w:rsidRPr="002E1710">
        <w:rPr>
          <w:lang w:val="da-DK"/>
        </w:rPr>
        <w:t>føler behov for at holde op med at bruge Stalevo, se afsnittet ”Hvis du holder op med at tage Stalevo”.</w:t>
      </w:r>
    </w:p>
    <w:p w:rsidR="00367B6A" w:rsidRPr="002E1710" w:rsidRDefault="00367B6A" w:rsidP="00367B6A">
      <w:pPr>
        <w:suppressAutoHyphens/>
        <w:spacing w:line="240" w:lineRule="auto"/>
        <w:ind w:left="567" w:hanging="567"/>
        <w:rPr>
          <w:b/>
          <w:lang w:val="da-DK"/>
        </w:rPr>
      </w:pPr>
    </w:p>
    <w:p w:rsidR="005F4C39" w:rsidRDefault="005F4C39" w:rsidP="00CC1BA8">
      <w:pPr>
        <w:tabs>
          <w:tab w:val="clear" w:pos="567"/>
          <w:tab w:val="left" w:pos="0"/>
        </w:tabs>
        <w:suppressAutoHyphens/>
        <w:spacing w:line="240" w:lineRule="auto"/>
        <w:rPr>
          <w:lang w:val="da-DK"/>
        </w:rPr>
      </w:pPr>
      <w:r w:rsidRPr="005F4C39">
        <w:rPr>
          <w:lang w:val="da-DK"/>
        </w:rPr>
        <w:t>Fortæl det til lægen, hvis du eller din familie/plejer bemærker, at du er ved at udvikle misbrugslignende symptomer, der kan medføre trang til større doser Stalevo og andre lægemidler, der anvendes til behandling af Parkinsons sygdom.</w:t>
      </w:r>
    </w:p>
    <w:p w:rsidR="005F4C39" w:rsidRDefault="005F4C39" w:rsidP="00CC1BA8">
      <w:pPr>
        <w:tabs>
          <w:tab w:val="clear" w:pos="567"/>
          <w:tab w:val="left" w:pos="0"/>
        </w:tabs>
        <w:suppressAutoHyphens/>
        <w:spacing w:line="240" w:lineRule="auto"/>
        <w:rPr>
          <w:lang w:val="da-DK"/>
        </w:rPr>
      </w:pPr>
    </w:p>
    <w:p w:rsidR="00CC1BA8" w:rsidRPr="00CC1BA8" w:rsidRDefault="00CC1BA8" w:rsidP="00CC1BA8">
      <w:pPr>
        <w:tabs>
          <w:tab w:val="clear" w:pos="567"/>
          <w:tab w:val="left" w:pos="0"/>
        </w:tabs>
        <w:suppressAutoHyphens/>
        <w:spacing w:line="240" w:lineRule="auto"/>
        <w:rPr>
          <w:lang w:val="da-DK"/>
        </w:rPr>
      </w:pPr>
      <w:r w:rsidRPr="00CC1BA8">
        <w:rPr>
          <w:lang w:val="da-DK"/>
        </w:rPr>
        <w:t>Fortæl din læge, hvis du eller din familie/omsorgsperson bemærker, at du udvikler en voldsom og ikke kontrollerbar trang og adfærd, der er usædvanlig for dig</w:t>
      </w:r>
      <w:r w:rsidR="00D76B27">
        <w:rPr>
          <w:lang w:val="da-DK"/>
        </w:rPr>
        <w:t>,</w:t>
      </w:r>
      <w:r w:rsidRPr="00CC1BA8">
        <w:rPr>
          <w:lang w:val="da-DK"/>
        </w:rPr>
        <w:t xml:space="preserve"> eller hvis du ikke kan modstå lysten eller fristelsen til at udøve visse aktiviteter, der kan skade dig selv eller andre. Disse adfærdssmønstre kaldes impulskontrolforstyrrelser og kan omfatte vanedannende spilletrang, overspisning eller sygelig købelyst, en unormal høj sexlyst eller </w:t>
      </w:r>
      <w:r w:rsidR="00D76B27" w:rsidRPr="00D76B27">
        <w:rPr>
          <w:lang w:val="da-DK"/>
        </w:rPr>
        <w:t>sex-interesse</w:t>
      </w:r>
      <w:r w:rsidRPr="00CC1BA8">
        <w:rPr>
          <w:lang w:val="da-DK"/>
        </w:rPr>
        <w:t xml:space="preserve">med øget seksuel tankegang eller </w:t>
      </w:r>
      <w:r w:rsidR="00D76B27">
        <w:rPr>
          <w:lang w:val="da-DK"/>
        </w:rPr>
        <w:t xml:space="preserve">seksuelle </w:t>
      </w:r>
      <w:r w:rsidRPr="00CC1BA8">
        <w:rPr>
          <w:lang w:val="da-DK"/>
        </w:rPr>
        <w:t xml:space="preserve">følelser. </w:t>
      </w:r>
      <w:r w:rsidRPr="00CC1BA8">
        <w:rPr>
          <w:u w:val="single"/>
          <w:lang w:val="da-DK"/>
        </w:rPr>
        <w:t>Din læge bliver måske nødt til at revurdere din behandling.</w:t>
      </w:r>
    </w:p>
    <w:p w:rsidR="00CC1BA8" w:rsidRDefault="00CC1BA8" w:rsidP="00367B6A">
      <w:pPr>
        <w:suppressAutoHyphens/>
        <w:spacing w:line="240" w:lineRule="auto"/>
        <w:ind w:left="567" w:hanging="567"/>
        <w:rPr>
          <w:lang w:val="da-DK"/>
        </w:rPr>
      </w:pPr>
    </w:p>
    <w:p w:rsidR="00367B6A" w:rsidRPr="002E1710" w:rsidRDefault="00367B6A" w:rsidP="00367B6A">
      <w:pPr>
        <w:suppressAutoHyphens/>
        <w:spacing w:line="240" w:lineRule="auto"/>
        <w:ind w:left="567" w:hanging="567"/>
        <w:rPr>
          <w:lang w:val="da-DK"/>
        </w:rPr>
      </w:pPr>
      <w:r w:rsidRPr="002E1710">
        <w:rPr>
          <w:lang w:val="da-DK"/>
        </w:rPr>
        <w:t>Din læge vil måske regelmæssigt tage blodprøver, hvis du får behandling med Stalevo i længere tid.</w:t>
      </w:r>
    </w:p>
    <w:p w:rsidR="00367B6A" w:rsidRPr="002E1710" w:rsidRDefault="00367B6A" w:rsidP="00367B6A">
      <w:pPr>
        <w:suppressAutoHyphens/>
        <w:spacing w:line="240" w:lineRule="auto"/>
        <w:ind w:left="567" w:hanging="567"/>
        <w:rPr>
          <w:lang w:val="da-DK"/>
        </w:rPr>
      </w:pPr>
    </w:p>
    <w:p w:rsidR="00367B6A" w:rsidRPr="002E1710" w:rsidRDefault="00367B6A" w:rsidP="00367B6A">
      <w:pPr>
        <w:suppressAutoHyphens/>
        <w:spacing w:line="240" w:lineRule="auto"/>
        <w:ind w:left="567" w:hanging="567"/>
        <w:rPr>
          <w:lang w:val="da-DK"/>
        </w:rPr>
      </w:pPr>
      <w:r w:rsidRPr="002E1710">
        <w:rPr>
          <w:lang w:val="da-DK"/>
        </w:rPr>
        <w:t>Hvis du skal opereres, skal du fortælle lægen, at du bruger Stalevo.</w:t>
      </w:r>
    </w:p>
    <w:p w:rsidR="00367B6A" w:rsidRPr="002E1710" w:rsidRDefault="00367B6A" w:rsidP="00367B6A">
      <w:pPr>
        <w:suppressAutoHyphens/>
        <w:spacing w:line="240" w:lineRule="auto"/>
        <w:ind w:left="567" w:hanging="567"/>
        <w:rPr>
          <w:lang w:val="da-DK"/>
        </w:rPr>
      </w:pPr>
    </w:p>
    <w:p w:rsidR="00367B6A" w:rsidRPr="002E1710" w:rsidRDefault="00367B6A" w:rsidP="00367B6A">
      <w:pPr>
        <w:tabs>
          <w:tab w:val="clear" w:pos="567"/>
          <w:tab w:val="left" w:pos="0"/>
        </w:tabs>
        <w:suppressAutoHyphens/>
        <w:spacing w:line="240" w:lineRule="auto"/>
        <w:rPr>
          <w:lang w:val="da-DK"/>
        </w:rPr>
      </w:pPr>
      <w:r w:rsidRPr="002E1710">
        <w:rPr>
          <w:lang w:val="da-DK"/>
        </w:rPr>
        <w:t>Stalevo er ikke egnet til behandling af symptomer i nervebanerne (f.eks. ufrivillige bevægelser, rysten, muskelstivhed og muskeltrækninger</w:t>
      </w:r>
      <w:r w:rsidR="00E616CE">
        <w:rPr>
          <w:lang w:val="da-DK"/>
        </w:rPr>
        <w:t xml:space="preserve">), </w:t>
      </w:r>
      <w:r w:rsidR="00E616CE" w:rsidRPr="002E1710">
        <w:rPr>
          <w:lang w:val="da-DK"/>
        </w:rPr>
        <w:t xml:space="preserve">der </w:t>
      </w:r>
      <w:r w:rsidR="00E616CE">
        <w:rPr>
          <w:lang w:val="da-DK"/>
        </w:rPr>
        <w:t>er forårsaget af andre typer medicin</w:t>
      </w:r>
      <w:r w:rsidR="00E616CE" w:rsidRPr="002E1710">
        <w:rPr>
          <w:lang w:val="da-DK"/>
        </w:rPr>
        <w:t>.</w:t>
      </w:r>
    </w:p>
    <w:p w:rsidR="00367B6A" w:rsidRDefault="00367B6A" w:rsidP="00367B6A">
      <w:pPr>
        <w:tabs>
          <w:tab w:val="clear" w:pos="567"/>
          <w:tab w:val="left" w:pos="0"/>
        </w:tabs>
        <w:suppressAutoHyphens/>
        <w:spacing w:line="240" w:lineRule="auto"/>
        <w:rPr>
          <w:lang w:val="da-DK"/>
        </w:rPr>
      </w:pPr>
    </w:p>
    <w:p w:rsidR="00846F76" w:rsidRDefault="00846F76" w:rsidP="00367B6A">
      <w:pPr>
        <w:tabs>
          <w:tab w:val="clear" w:pos="567"/>
          <w:tab w:val="left" w:pos="0"/>
        </w:tabs>
        <w:suppressAutoHyphens/>
        <w:spacing w:line="240" w:lineRule="auto"/>
        <w:rPr>
          <w:b/>
          <w:lang w:val="da-DK"/>
        </w:rPr>
      </w:pPr>
      <w:r w:rsidRPr="004F14D3">
        <w:rPr>
          <w:b/>
          <w:lang w:val="da-DK"/>
        </w:rPr>
        <w:t>Børn</w:t>
      </w:r>
      <w:r w:rsidR="00CC1BA8" w:rsidRPr="004F14D3">
        <w:rPr>
          <w:b/>
          <w:lang w:val="da-DK"/>
        </w:rPr>
        <w:t xml:space="preserve"> og </w:t>
      </w:r>
      <w:r w:rsidR="001A7946">
        <w:rPr>
          <w:b/>
          <w:lang w:val="da-DK"/>
        </w:rPr>
        <w:t>unge</w:t>
      </w:r>
    </w:p>
    <w:p w:rsidR="003C478B" w:rsidRPr="004F14D3" w:rsidRDefault="003C478B" w:rsidP="00367B6A">
      <w:pPr>
        <w:tabs>
          <w:tab w:val="clear" w:pos="567"/>
          <w:tab w:val="left" w:pos="0"/>
        </w:tabs>
        <w:suppressAutoHyphens/>
        <w:spacing w:line="240" w:lineRule="auto"/>
        <w:rPr>
          <w:b/>
          <w:lang w:val="da-DK"/>
        </w:rPr>
      </w:pPr>
    </w:p>
    <w:p w:rsidR="00367B6A" w:rsidRPr="002E1710" w:rsidRDefault="00367B6A" w:rsidP="00367B6A">
      <w:pPr>
        <w:tabs>
          <w:tab w:val="clear" w:pos="567"/>
          <w:tab w:val="left" w:pos="0"/>
        </w:tabs>
        <w:suppressAutoHyphens/>
        <w:spacing w:line="240" w:lineRule="auto"/>
        <w:rPr>
          <w:lang w:val="da-DK"/>
        </w:rPr>
      </w:pPr>
      <w:r w:rsidRPr="002E1710">
        <w:rPr>
          <w:lang w:val="da-DK"/>
        </w:rPr>
        <w:t>Der er kun begrænset erfaring med Stalevo til patienter under 18 år. Derfor frarådes det at anvende Stalevo til børn</w:t>
      </w:r>
      <w:r w:rsidR="004408CB">
        <w:rPr>
          <w:lang w:val="da-DK"/>
        </w:rPr>
        <w:t xml:space="preserve"> </w:t>
      </w:r>
      <w:r w:rsidR="00656159">
        <w:rPr>
          <w:lang w:val="da-DK"/>
        </w:rPr>
        <w:t>eller</w:t>
      </w:r>
      <w:r w:rsidR="004408CB">
        <w:rPr>
          <w:lang w:val="da-DK"/>
        </w:rPr>
        <w:t xml:space="preserve"> unge</w:t>
      </w:r>
      <w:r w:rsidRPr="002E1710">
        <w:rPr>
          <w:lang w:val="da-DK"/>
        </w:rPr>
        <w:t>.</w:t>
      </w:r>
    </w:p>
    <w:p w:rsidR="00244F08" w:rsidRPr="002E1710" w:rsidRDefault="00244F08" w:rsidP="00244F08">
      <w:pPr>
        <w:spacing w:line="240" w:lineRule="auto"/>
        <w:rPr>
          <w:b/>
          <w:lang w:val="da-DK"/>
        </w:rPr>
      </w:pPr>
    </w:p>
    <w:p w:rsidR="00244F08" w:rsidRDefault="00244F08" w:rsidP="00244F08">
      <w:pPr>
        <w:suppressAutoHyphens/>
        <w:spacing w:line="240" w:lineRule="auto"/>
        <w:rPr>
          <w:b/>
          <w:lang w:val="da-DK"/>
        </w:rPr>
      </w:pPr>
      <w:r w:rsidRPr="002E1710">
        <w:rPr>
          <w:b/>
          <w:lang w:val="da-DK"/>
        </w:rPr>
        <w:t>Brug af anden medicin</w:t>
      </w:r>
      <w:r w:rsidR="00CC1BA8">
        <w:rPr>
          <w:b/>
          <w:lang w:val="da-DK"/>
        </w:rPr>
        <w:t xml:space="preserve"> sammen med Stalevo</w:t>
      </w:r>
    </w:p>
    <w:p w:rsidR="003C478B" w:rsidRPr="002E1710" w:rsidRDefault="003C478B" w:rsidP="00244F08">
      <w:pPr>
        <w:suppressAutoHyphens/>
        <w:spacing w:line="240" w:lineRule="auto"/>
        <w:rPr>
          <w:lang w:val="da-DK"/>
        </w:rPr>
      </w:pPr>
    </w:p>
    <w:p w:rsidR="00244F08" w:rsidRPr="002E1710" w:rsidRDefault="00244F08" w:rsidP="00244F08">
      <w:pPr>
        <w:suppressAutoHyphens/>
        <w:spacing w:line="240" w:lineRule="auto"/>
        <w:rPr>
          <w:lang w:val="da-DK"/>
        </w:rPr>
      </w:pPr>
      <w:r w:rsidRPr="002E1710">
        <w:rPr>
          <w:lang w:val="da-DK"/>
        </w:rPr>
        <w:t>Fortæl altid lægen eller apotek</w:t>
      </w:r>
      <w:r w:rsidR="00B04954">
        <w:rPr>
          <w:lang w:val="da-DK"/>
        </w:rPr>
        <w:t>spersonal</w:t>
      </w:r>
      <w:r w:rsidRPr="002E1710">
        <w:rPr>
          <w:lang w:val="da-DK"/>
        </w:rPr>
        <w:t xml:space="preserve">et, hvis du bruger anden medicin eller har </w:t>
      </w:r>
      <w:r w:rsidR="00CC1BA8">
        <w:rPr>
          <w:lang w:val="da-DK"/>
        </w:rPr>
        <w:t>gjort</w:t>
      </w:r>
      <w:r w:rsidR="00CC1BA8" w:rsidRPr="002E1710">
        <w:rPr>
          <w:lang w:val="da-DK"/>
        </w:rPr>
        <w:t xml:space="preserve"> </w:t>
      </w:r>
      <w:r w:rsidRPr="002E1710">
        <w:rPr>
          <w:lang w:val="da-DK"/>
        </w:rPr>
        <w:t>det for nylig.</w:t>
      </w:r>
    </w:p>
    <w:p w:rsidR="00244F08" w:rsidRDefault="00244F08" w:rsidP="00244F08">
      <w:pPr>
        <w:suppressAutoHyphens/>
        <w:spacing w:line="240" w:lineRule="auto"/>
        <w:rPr>
          <w:lang w:val="da-DK"/>
        </w:rPr>
      </w:pPr>
    </w:p>
    <w:p w:rsidR="00846F76" w:rsidRPr="002E1710" w:rsidRDefault="00846F76" w:rsidP="00846F76">
      <w:pPr>
        <w:tabs>
          <w:tab w:val="clear" w:pos="567"/>
        </w:tabs>
        <w:suppressAutoHyphens/>
        <w:spacing w:line="240" w:lineRule="auto"/>
        <w:rPr>
          <w:lang w:val="da-DK"/>
        </w:rPr>
      </w:pPr>
      <w:r>
        <w:rPr>
          <w:lang w:val="da-DK"/>
        </w:rPr>
        <w:t>Tag ikke Stalevo, hvis du tager visse</w:t>
      </w:r>
      <w:r w:rsidRPr="002E1710">
        <w:rPr>
          <w:lang w:val="da-DK"/>
        </w:rPr>
        <w:t xml:space="preserve"> lægemidler mod depression (</w:t>
      </w:r>
      <w:r>
        <w:rPr>
          <w:lang w:val="da-DK"/>
        </w:rPr>
        <w:t xml:space="preserve">kombinationer af </w:t>
      </w:r>
      <w:r w:rsidRPr="002E1710">
        <w:rPr>
          <w:lang w:val="da-DK"/>
        </w:rPr>
        <w:t xml:space="preserve">selektive MAO-A og MAO-B-hæmmere </w:t>
      </w:r>
      <w:r>
        <w:rPr>
          <w:lang w:val="da-DK"/>
        </w:rPr>
        <w:t>eller</w:t>
      </w:r>
      <w:r w:rsidRPr="002E1710">
        <w:rPr>
          <w:lang w:val="da-DK"/>
        </w:rPr>
        <w:t xml:space="preserve"> ikke-selektive MAO-hæmmere)</w:t>
      </w:r>
      <w:r>
        <w:rPr>
          <w:lang w:val="da-DK"/>
        </w:rPr>
        <w:t>.</w:t>
      </w:r>
    </w:p>
    <w:p w:rsidR="00846F76" w:rsidRPr="002E1710" w:rsidRDefault="00846F76" w:rsidP="00244F08">
      <w:pPr>
        <w:suppressAutoHyphens/>
        <w:spacing w:line="240" w:lineRule="auto"/>
        <w:rPr>
          <w:lang w:val="da-DK"/>
        </w:rPr>
      </w:pPr>
    </w:p>
    <w:p w:rsidR="00846F76" w:rsidRDefault="00244F08" w:rsidP="00244F08">
      <w:pPr>
        <w:suppressAutoHyphens/>
        <w:spacing w:line="240" w:lineRule="auto"/>
        <w:rPr>
          <w:lang w:val="da-DK"/>
        </w:rPr>
      </w:pPr>
      <w:r w:rsidRPr="002E1710">
        <w:rPr>
          <w:lang w:val="da-DK"/>
        </w:rPr>
        <w:t>Stalevo kan øge virkningen og bivirkningerne af visse lægemidler. D</w:t>
      </w:r>
      <w:r w:rsidR="00730AC0" w:rsidRPr="002E1710">
        <w:rPr>
          <w:lang w:val="da-DK"/>
        </w:rPr>
        <w:t>isse</w:t>
      </w:r>
      <w:r w:rsidRPr="002E1710">
        <w:rPr>
          <w:lang w:val="da-DK"/>
        </w:rPr>
        <w:t xml:space="preserve"> </w:t>
      </w:r>
      <w:r w:rsidR="00846F76">
        <w:rPr>
          <w:lang w:val="da-DK"/>
        </w:rPr>
        <w:t>er:</w:t>
      </w:r>
    </w:p>
    <w:p w:rsidR="00846F76" w:rsidRDefault="00522E03" w:rsidP="00846F76">
      <w:pPr>
        <w:numPr>
          <w:ilvl w:val="0"/>
          <w:numId w:val="59"/>
        </w:numPr>
        <w:suppressAutoHyphens/>
        <w:spacing w:line="240" w:lineRule="auto"/>
        <w:rPr>
          <w:lang w:val="da-DK"/>
        </w:rPr>
      </w:pPr>
      <w:r w:rsidRPr="002E1710">
        <w:rPr>
          <w:lang w:val="da-DK"/>
        </w:rPr>
        <w:t>medicin, der bruges</w:t>
      </w:r>
      <w:r w:rsidR="00367B6A" w:rsidRPr="002E1710">
        <w:rPr>
          <w:lang w:val="da-DK"/>
        </w:rPr>
        <w:t xml:space="preserve"> til behandling af depressioner, f.eks.</w:t>
      </w:r>
      <w:r w:rsidR="00244F08" w:rsidRPr="002E1710">
        <w:rPr>
          <w:lang w:val="da-DK"/>
        </w:rPr>
        <w:t xml:space="preserve"> moclobemid, amitriptylin</w:t>
      </w:r>
      <w:r w:rsidR="00846F76">
        <w:rPr>
          <w:lang w:val="da-DK"/>
        </w:rPr>
        <w:t>,</w:t>
      </w:r>
      <w:r w:rsidR="00244F08" w:rsidRPr="002E1710">
        <w:rPr>
          <w:lang w:val="da-DK"/>
        </w:rPr>
        <w:t xml:space="preserve"> </w:t>
      </w:r>
      <w:r w:rsidR="00846F76">
        <w:rPr>
          <w:lang w:val="da-DK"/>
        </w:rPr>
        <w:t xml:space="preserve">desipramin, maprotilin, </w:t>
      </w:r>
      <w:r w:rsidR="00846F76" w:rsidRPr="002E1710">
        <w:rPr>
          <w:lang w:val="da-DK"/>
        </w:rPr>
        <w:t xml:space="preserve">venlafaxin </w:t>
      </w:r>
      <w:r w:rsidR="00244F08" w:rsidRPr="002E1710">
        <w:rPr>
          <w:lang w:val="da-DK"/>
        </w:rPr>
        <w:t xml:space="preserve">og </w:t>
      </w:r>
      <w:r w:rsidR="00846F76" w:rsidRPr="002E1710">
        <w:rPr>
          <w:lang w:val="da-DK"/>
        </w:rPr>
        <w:t>paroxetin</w:t>
      </w:r>
    </w:p>
    <w:p w:rsidR="00846F76" w:rsidRDefault="00244F08" w:rsidP="00846F76">
      <w:pPr>
        <w:numPr>
          <w:ilvl w:val="0"/>
          <w:numId w:val="59"/>
        </w:numPr>
        <w:suppressAutoHyphens/>
        <w:spacing w:line="240" w:lineRule="auto"/>
        <w:rPr>
          <w:lang w:val="da-DK"/>
        </w:rPr>
      </w:pPr>
      <w:r w:rsidRPr="002E1710">
        <w:rPr>
          <w:lang w:val="da-DK"/>
        </w:rPr>
        <w:t xml:space="preserve">rimiterol </w:t>
      </w:r>
      <w:r w:rsidR="00846F76">
        <w:rPr>
          <w:lang w:val="da-DK"/>
        </w:rPr>
        <w:t xml:space="preserve">og </w:t>
      </w:r>
      <w:r w:rsidRPr="002E1710">
        <w:rPr>
          <w:lang w:val="da-DK"/>
        </w:rPr>
        <w:t xml:space="preserve">isoprenalin, </w:t>
      </w:r>
      <w:r w:rsidR="00846F76">
        <w:rPr>
          <w:lang w:val="da-DK"/>
        </w:rPr>
        <w:t>som bruges til behandling af sygdomme i luftvejene</w:t>
      </w:r>
    </w:p>
    <w:p w:rsidR="00846F76" w:rsidRDefault="00244F08" w:rsidP="00846F76">
      <w:pPr>
        <w:numPr>
          <w:ilvl w:val="0"/>
          <w:numId w:val="59"/>
        </w:numPr>
        <w:suppressAutoHyphens/>
        <w:spacing w:line="240" w:lineRule="auto"/>
        <w:rPr>
          <w:lang w:val="da-DK"/>
        </w:rPr>
      </w:pPr>
      <w:r w:rsidRPr="002E1710">
        <w:rPr>
          <w:lang w:val="da-DK"/>
        </w:rPr>
        <w:t xml:space="preserve">adrenalin, </w:t>
      </w:r>
      <w:r w:rsidR="00846F76">
        <w:rPr>
          <w:lang w:val="da-DK"/>
        </w:rPr>
        <w:t>som bruges mod alvorlige allergiske reaktioner</w:t>
      </w:r>
    </w:p>
    <w:p w:rsidR="00846F76" w:rsidRDefault="00244F08" w:rsidP="00846F76">
      <w:pPr>
        <w:numPr>
          <w:ilvl w:val="0"/>
          <w:numId w:val="59"/>
        </w:numPr>
        <w:suppressAutoHyphens/>
        <w:spacing w:line="240" w:lineRule="auto"/>
        <w:rPr>
          <w:lang w:val="da-DK"/>
        </w:rPr>
      </w:pPr>
      <w:r w:rsidRPr="002E1710">
        <w:rPr>
          <w:lang w:val="da-DK"/>
        </w:rPr>
        <w:t xml:space="preserve">noradrenalin, dopamin </w:t>
      </w:r>
      <w:r w:rsidR="00846F76">
        <w:rPr>
          <w:lang w:val="da-DK"/>
        </w:rPr>
        <w:t xml:space="preserve">og </w:t>
      </w:r>
      <w:r w:rsidRPr="002E1710">
        <w:rPr>
          <w:lang w:val="da-DK"/>
        </w:rPr>
        <w:t xml:space="preserve">dobutamin, </w:t>
      </w:r>
      <w:r w:rsidR="00846F76">
        <w:rPr>
          <w:lang w:val="da-DK"/>
        </w:rPr>
        <w:t>som bruges til behandling af hjertesygdomme og lavt blodtryk</w:t>
      </w:r>
    </w:p>
    <w:p w:rsidR="00846F76" w:rsidRDefault="00244F08" w:rsidP="00846F76">
      <w:pPr>
        <w:numPr>
          <w:ilvl w:val="0"/>
          <w:numId w:val="59"/>
        </w:numPr>
        <w:suppressAutoHyphens/>
        <w:spacing w:line="240" w:lineRule="auto"/>
        <w:rPr>
          <w:lang w:val="da-DK"/>
        </w:rPr>
      </w:pPr>
      <w:r w:rsidRPr="002E1710">
        <w:rPr>
          <w:lang w:val="da-DK"/>
        </w:rPr>
        <w:t>alfamethyldopa</w:t>
      </w:r>
      <w:r w:rsidR="00846F76">
        <w:rPr>
          <w:lang w:val="da-DK"/>
        </w:rPr>
        <w:t>, som bruges til behandling af forhøjet blodtryk</w:t>
      </w:r>
    </w:p>
    <w:p w:rsidR="00244F08" w:rsidRPr="002E1710" w:rsidRDefault="00244F08" w:rsidP="00846F76">
      <w:pPr>
        <w:numPr>
          <w:ilvl w:val="0"/>
          <w:numId w:val="59"/>
        </w:numPr>
        <w:suppressAutoHyphens/>
        <w:spacing w:line="240" w:lineRule="auto"/>
        <w:rPr>
          <w:lang w:val="da-DK"/>
        </w:rPr>
      </w:pPr>
      <w:r w:rsidRPr="002E1710">
        <w:rPr>
          <w:lang w:val="da-DK"/>
        </w:rPr>
        <w:t>apomor</w:t>
      </w:r>
      <w:r w:rsidR="008E7E10">
        <w:rPr>
          <w:lang w:val="da-DK"/>
        </w:rPr>
        <w:t>ph</w:t>
      </w:r>
      <w:r w:rsidRPr="002E1710">
        <w:rPr>
          <w:lang w:val="da-DK"/>
        </w:rPr>
        <w:t>in</w:t>
      </w:r>
      <w:r w:rsidR="00846F76">
        <w:rPr>
          <w:lang w:val="da-DK"/>
        </w:rPr>
        <w:t>, som bruges til behandling af Parkinsons sygdom</w:t>
      </w:r>
      <w:r w:rsidRPr="002E1710">
        <w:rPr>
          <w:lang w:val="da-DK"/>
        </w:rPr>
        <w:t>.</w:t>
      </w:r>
    </w:p>
    <w:p w:rsidR="00244F08" w:rsidRPr="002E1710" w:rsidRDefault="00244F08" w:rsidP="00244F08">
      <w:pPr>
        <w:suppressAutoHyphens/>
        <w:spacing w:line="240" w:lineRule="auto"/>
        <w:rPr>
          <w:lang w:val="da-DK"/>
        </w:rPr>
      </w:pPr>
    </w:p>
    <w:p w:rsidR="00244F08" w:rsidRPr="002E1710" w:rsidRDefault="00367B6A" w:rsidP="00244F08">
      <w:pPr>
        <w:suppressAutoHyphens/>
        <w:spacing w:line="240" w:lineRule="auto"/>
        <w:rPr>
          <w:lang w:val="da-DK"/>
        </w:rPr>
      </w:pPr>
      <w:r w:rsidRPr="002E1710">
        <w:rPr>
          <w:lang w:val="da-DK"/>
        </w:rPr>
        <w:t>Virkningen</w:t>
      </w:r>
      <w:r w:rsidR="00244F08" w:rsidRPr="002E1710">
        <w:rPr>
          <w:lang w:val="da-DK"/>
        </w:rPr>
        <w:t xml:space="preserve"> af Stalevo kan svækkes af visse lægemidler. Disse er:</w:t>
      </w:r>
    </w:p>
    <w:p w:rsidR="00244F08" w:rsidRPr="002E1710" w:rsidRDefault="00244F08" w:rsidP="003C18D0">
      <w:pPr>
        <w:numPr>
          <w:ilvl w:val="0"/>
          <w:numId w:val="60"/>
        </w:numPr>
        <w:tabs>
          <w:tab w:val="clear" w:pos="567"/>
        </w:tabs>
        <w:suppressAutoHyphens/>
        <w:spacing w:line="240" w:lineRule="auto"/>
        <w:rPr>
          <w:lang w:val="da-DK"/>
        </w:rPr>
      </w:pPr>
      <w:r w:rsidRPr="002E1710">
        <w:rPr>
          <w:lang w:val="da-DK"/>
        </w:rPr>
        <w:t>dopaminantagonister</w:t>
      </w:r>
      <w:r w:rsidR="00367B6A" w:rsidRPr="002E1710">
        <w:rPr>
          <w:lang w:val="da-DK"/>
        </w:rPr>
        <w:t xml:space="preserve"> til behandling af mentale lidelser</w:t>
      </w:r>
      <w:r w:rsidR="00A06BA4">
        <w:rPr>
          <w:lang w:val="da-DK"/>
        </w:rPr>
        <w:t>, kvalme og opkastning</w:t>
      </w:r>
    </w:p>
    <w:p w:rsidR="00A06BA4" w:rsidRDefault="00244F08" w:rsidP="003C18D0">
      <w:pPr>
        <w:numPr>
          <w:ilvl w:val="0"/>
          <w:numId w:val="60"/>
        </w:numPr>
        <w:tabs>
          <w:tab w:val="clear" w:pos="567"/>
        </w:tabs>
        <w:suppressAutoHyphens/>
        <w:spacing w:line="240" w:lineRule="auto"/>
        <w:rPr>
          <w:lang w:val="da-DK"/>
        </w:rPr>
      </w:pPr>
      <w:r w:rsidRPr="002E1710">
        <w:rPr>
          <w:lang w:val="da-DK"/>
        </w:rPr>
        <w:t>phenytoin</w:t>
      </w:r>
      <w:r w:rsidR="00A06BA4">
        <w:rPr>
          <w:lang w:val="da-DK"/>
        </w:rPr>
        <w:t>, som bruges</w:t>
      </w:r>
      <w:r w:rsidRPr="002E1710">
        <w:rPr>
          <w:lang w:val="da-DK"/>
        </w:rPr>
        <w:t xml:space="preserve"> </w:t>
      </w:r>
      <w:r w:rsidR="00367B6A" w:rsidRPr="002E1710">
        <w:rPr>
          <w:lang w:val="da-DK"/>
        </w:rPr>
        <w:t xml:space="preserve">til </w:t>
      </w:r>
      <w:r w:rsidR="00A06BA4">
        <w:rPr>
          <w:lang w:val="da-DK"/>
        </w:rPr>
        <w:t xml:space="preserve">at </w:t>
      </w:r>
      <w:r w:rsidR="00367B6A" w:rsidRPr="002E1710">
        <w:rPr>
          <w:lang w:val="da-DK"/>
        </w:rPr>
        <w:t>forebygge kramper</w:t>
      </w:r>
    </w:p>
    <w:p w:rsidR="00244F08" w:rsidRPr="002E1710" w:rsidRDefault="00244F08" w:rsidP="003C18D0">
      <w:pPr>
        <w:numPr>
          <w:ilvl w:val="0"/>
          <w:numId w:val="60"/>
        </w:numPr>
        <w:tabs>
          <w:tab w:val="clear" w:pos="567"/>
        </w:tabs>
        <w:suppressAutoHyphens/>
        <w:spacing w:line="240" w:lineRule="auto"/>
        <w:rPr>
          <w:lang w:val="da-DK"/>
        </w:rPr>
      </w:pPr>
      <w:r w:rsidRPr="002E1710">
        <w:rPr>
          <w:lang w:val="da-DK"/>
        </w:rPr>
        <w:t>papaverin</w:t>
      </w:r>
      <w:r w:rsidR="00A06BA4">
        <w:rPr>
          <w:lang w:val="da-DK"/>
        </w:rPr>
        <w:t xml:space="preserve">, som bruges til at </w:t>
      </w:r>
      <w:r w:rsidR="002F5978" w:rsidRPr="002E1710">
        <w:rPr>
          <w:lang w:val="da-DK"/>
        </w:rPr>
        <w:t>afslappe</w:t>
      </w:r>
      <w:r w:rsidR="00A06BA4">
        <w:rPr>
          <w:lang w:val="da-DK"/>
        </w:rPr>
        <w:t xml:space="preserve"> musklerne</w:t>
      </w:r>
      <w:r w:rsidR="00097497">
        <w:rPr>
          <w:lang w:val="da-DK"/>
        </w:rPr>
        <w:t>.</w:t>
      </w:r>
    </w:p>
    <w:p w:rsidR="00244F08" w:rsidRPr="002E1710" w:rsidRDefault="00244F08" w:rsidP="00244F08">
      <w:pPr>
        <w:suppressAutoHyphens/>
        <w:spacing w:line="240" w:lineRule="auto"/>
        <w:rPr>
          <w:lang w:val="da-DK"/>
        </w:rPr>
      </w:pPr>
    </w:p>
    <w:p w:rsidR="00244F08" w:rsidRPr="002E1710" w:rsidRDefault="00244F08" w:rsidP="00244F08">
      <w:pPr>
        <w:spacing w:line="240" w:lineRule="auto"/>
        <w:rPr>
          <w:b/>
          <w:lang w:val="da-DK"/>
        </w:rPr>
      </w:pPr>
      <w:r w:rsidRPr="002E1710">
        <w:rPr>
          <w:lang w:val="da-DK"/>
        </w:rPr>
        <w:t>Stalevo vanskeliggør fordøjelsen af jern. Tag derfor ikke Stalevo og jerntilskud samtidig. Efter du har indtaget ét af præparaterne, skal du vente mindst 2-3 timer, før du tager det andet.</w:t>
      </w:r>
    </w:p>
    <w:p w:rsidR="00244F08" w:rsidRPr="002E1710" w:rsidRDefault="00244F08" w:rsidP="00244F08">
      <w:pPr>
        <w:spacing w:line="240" w:lineRule="auto"/>
        <w:rPr>
          <w:b/>
          <w:lang w:val="da-DK"/>
        </w:rPr>
      </w:pPr>
    </w:p>
    <w:p w:rsidR="00244F08" w:rsidRDefault="00244F08" w:rsidP="007874AE">
      <w:pPr>
        <w:rPr>
          <w:b/>
          <w:snapToGrid/>
          <w:lang w:val="da-DK"/>
        </w:rPr>
      </w:pPr>
      <w:r w:rsidRPr="007874AE">
        <w:rPr>
          <w:b/>
          <w:snapToGrid/>
          <w:lang w:val="da-DK"/>
        </w:rPr>
        <w:t>Brug af Stalevo sammen med mad og drikke</w:t>
      </w:r>
    </w:p>
    <w:p w:rsidR="003C478B" w:rsidRPr="007874AE" w:rsidRDefault="003C478B" w:rsidP="007874AE">
      <w:pPr>
        <w:rPr>
          <w:b/>
          <w:lang w:val="da-DK"/>
        </w:rPr>
      </w:pPr>
    </w:p>
    <w:p w:rsidR="00EA2572" w:rsidRDefault="00244F08" w:rsidP="00A06BA4">
      <w:pPr>
        <w:suppressAutoHyphens/>
        <w:spacing w:line="240" w:lineRule="auto"/>
        <w:rPr>
          <w:lang w:val="da-DK"/>
        </w:rPr>
      </w:pPr>
      <w:r w:rsidRPr="002E1710">
        <w:rPr>
          <w:lang w:val="da-DK"/>
        </w:rPr>
        <w:t>Stalevo kan tages med eller uden mad.</w:t>
      </w:r>
    </w:p>
    <w:p w:rsidR="00244F08" w:rsidRPr="002E1710" w:rsidRDefault="002F5978" w:rsidP="00A06BA4">
      <w:pPr>
        <w:suppressAutoHyphens/>
        <w:spacing w:line="240" w:lineRule="auto"/>
        <w:rPr>
          <w:lang w:val="da-DK"/>
        </w:rPr>
      </w:pPr>
      <w:r w:rsidRPr="002E1710">
        <w:rPr>
          <w:lang w:val="da-DK"/>
        </w:rPr>
        <w:t>Hos</w:t>
      </w:r>
      <w:r w:rsidR="008618F1" w:rsidRPr="002E1710">
        <w:rPr>
          <w:lang w:val="da-DK"/>
        </w:rPr>
        <w:t xml:space="preserve"> </w:t>
      </w:r>
      <w:r w:rsidR="00244F08" w:rsidRPr="002E1710">
        <w:rPr>
          <w:lang w:val="da-DK"/>
        </w:rPr>
        <w:t>nogle patienter optage</w:t>
      </w:r>
      <w:r w:rsidR="00917AE9">
        <w:rPr>
          <w:lang w:val="da-DK"/>
        </w:rPr>
        <w:t>s</w:t>
      </w:r>
      <w:r w:rsidR="00244F08" w:rsidRPr="002E1710">
        <w:rPr>
          <w:lang w:val="da-DK"/>
        </w:rPr>
        <w:t xml:space="preserve"> Stalevo dårligt, hvis tabletten tages sammen med eller kort tid efter proteinrig mad (såsom kød, fisk, mælkeprodukter, k</w:t>
      </w:r>
      <w:r w:rsidRPr="002E1710">
        <w:rPr>
          <w:lang w:val="da-DK"/>
        </w:rPr>
        <w:t>e</w:t>
      </w:r>
      <w:r w:rsidR="00244F08" w:rsidRPr="002E1710">
        <w:rPr>
          <w:lang w:val="da-DK"/>
        </w:rPr>
        <w:t>rner og nødder). Hvis du synes, dette passer på dig, skal du kontakte din læge.</w:t>
      </w:r>
    </w:p>
    <w:p w:rsidR="00244F08" w:rsidRPr="002E1710" w:rsidRDefault="00244F08" w:rsidP="00244F08">
      <w:pPr>
        <w:spacing w:line="240" w:lineRule="auto"/>
        <w:rPr>
          <w:b/>
          <w:lang w:val="da-DK"/>
        </w:rPr>
      </w:pPr>
    </w:p>
    <w:p w:rsidR="00244F08" w:rsidRDefault="00244F08" w:rsidP="004F14D3">
      <w:pPr>
        <w:spacing w:line="240" w:lineRule="auto"/>
        <w:rPr>
          <w:b/>
          <w:lang w:val="da-DK"/>
        </w:rPr>
      </w:pPr>
      <w:r w:rsidRPr="002E1710">
        <w:rPr>
          <w:b/>
          <w:lang w:val="da-DK"/>
        </w:rPr>
        <w:t>Graviditet</w:t>
      </w:r>
      <w:r w:rsidR="00CC1BA8">
        <w:rPr>
          <w:b/>
          <w:lang w:val="da-DK"/>
        </w:rPr>
        <w:t xml:space="preserve">, </w:t>
      </w:r>
      <w:r w:rsidRPr="002E1710">
        <w:rPr>
          <w:b/>
          <w:lang w:val="da-DK"/>
        </w:rPr>
        <w:t>amning</w:t>
      </w:r>
      <w:r w:rsidR="00CC1BA8">
        <w:rPr>
          <w:b/>
          <w:lang w:val="da-DK"/>
        </w:rPr>
        <w:t xml:space="preserve"> og frugtbarhed</w:t>
      </w:r>
    </w:p>
    <w:p w:rsidR="003C478B" w:rsidRPr="002E1710" w:rsidRDefault="003C478B" w:rsidP="004F14D3">
      <w:pPr>
        <w:spacing w:line="240" w:lineRule="auto"/>
        <w:rPr>
          <w:lang w:val="da-DK"/>
        </w:rPr>
      </w:pPr>
    </w:p>
    <w:p w:rsidR="00244F08" w:rsidRPr="002E1710" w:rsidRDefault="00244F08" w:rsidP="00244F08">
      <w:pPr>
        <w:suppressAutoHyphens/>
        <w:spacing w:line="240" w:lineRule="auto"/>
        <w:rPr>
          <w:lang w:val="da-DK"/>
        </w:rPr>
      </w:pPr>
      <w:r w:rsidRPr="002E1710">
        <w:rPr>
          <w:lang w:val="da-DK"/>
        </w:rPr>
        <w:t>Hvis du er gravid</w:t>
      </w:r>
      <w:r w:rsidR="00CC1BA8">
        <w:rPr>
          <w:lang w:val="da-DK"/>
        </w:rPr>
        <w:t xml:space="preserve"> eller ammer</w:t>
      </w:r>
      <w:r w:rsidRPr="002E1710">
        <w:rPr>
          <w:lang w:val="da-DK"/>
        </w:rPr>
        <w:t xml:space="preserve">, </w:t>
      </w:r>
      <w:r w:rsidR="00CC1BA8">
        <w:rPr>
          <w:lang w:val="da-DK"/>
        </w:rPr>
        <w:t xml:space="preserve">har mistanke om at </w:t>
      </w:r>
      <w:r w:rsidRPr="002E1710">
        <w:rPr>
          <w:lang w:val="da-DK"/>
        </w:rPr>
        <w:t xml:space="preserve">du er gravid, </w:t>
      </w:r>
      <w:r w:rsidR="00CC1BA8">
        <w:rPr>
          <w:lang w:val="da-DK"/>
        </w:rPr>
        <w:t xml:space="preserve">eller planlægger at blive gravid, </w:t>
      </w:r>
      <w:r w:rsidRPr="002E1710">
        <w:rPr>
          <w:lang w:val="da-DK"/>
        </w:rPr>
        <w:t xml:space="preserve">skal du </w:t>
      </w:r>
      <w:r w:rsidR="00CC1BA8">
        <w:rPr>
          <w:lang w:val="da-DK"/>
        </w:rPr>
        <w:t xml:space="preserve">spørge </w:t>
      </w:r>
      <w:r w:rsidRPr="002E1710">
        <w:rPr>
          <w:lang w:val="da-DK"/>
        </w:rPr>
        <w:t>din læge</w:t>
      </w:r>
      <w:r w:rsidR="00CC1BA8">
        <w:rPr>
          <w:lang w:val="da-DK"/>
        </w:rPr>
        <w:t xml:space="preserve"> eller apotek</w:t>
      </w:r>
      <w:r w:rsidR="00F77C71">
        <w:rPr>
          <w:lang w:val="da-DK"/>
        </w:rPr>
        <w:t>spersonal</w:t>
      </w:r>
      <w:r w:rsidR="00CC1BA8">
        <w:rPr>
          <w:lang w:val="da-DK"/>
        </w:rPr>
        <w:t>et til råds</w:t>
      </w:r>
      <w:r w:rsidRPr="002E1710">
        <w:rPr>
          <w:lang w:val="da-DK"/>
        </w:rPr>
        <w:t xml:space="preserve">, før du </w:t>
      </w:r>
      <w:r w:rsidR="00CC1BA8">
        <w:rPr>
          <w:lang w:val="da-DK"/>
        </w:rPr>
        <w:t>tager dette lægemiddel</w:t>
      </w:r>
      <w:r w:rsidRPr="002E1710">
        <w:rPr>
          <w:lang w:val="da-DK"/>
        </w:rPr>
        <w:t>.</w:t>
      </w:r>
    </w:p>
    <w:p w:rsidR="00244F08" w:rsidRPr="002E1710" w:rsidRDefault="00244F08" w:rsidP="00244F08">
      <w:pPr>
        <w:suppressAutoHyphens/>
        <w:spacing w:line="240" w:lineRule="auto"/>
        <w:rPr>
          <w:lang w:val="da-DK"/>
        </w:rPr>
      </w:pPr>
    </w:p>
    <w:p w:rsidR="00244F08" w:rsidRPr="002E1710" w:rsidRDefault="00244F08" w:rsidP="00244F08">
      <w:pPr>
        <w:spacing w:line="240" w:lineRule="auto"/>
        <w:rPr>
          <w:lang w:val="da-DK"/>
        </w:rPr>
      </w:pPr>
      <w:r w:rsidRPr="002E1710">
        <w:rPr>
          <w:lang w:val="da-DK"/>
        </w:rPr>
        <w:t xml:space="preserve">Du </w:t>
      </w:r>
      <w:r w:rsidR="002F5978" w:rsidRPr="002E1710">
        <w:rPr>
          <w:lang w:val="da-DK"/>
        </w:rPr>
        <w:t>må</w:t>
      </w:r>
      <w:r w:rsidRPr="002E1710">
        <w:rPr>
          <w:lang w:val="da-DK"/>
        </w:rPr>
        <w:t xml:space="preserve"> ikke amme, når du er i behandling med Stalevo.</w:t>
      </w:r>
    </w:p>
    <w:p w:rsidR="00244F08" w:rsidRPr="002E1710" w:rsidRDefault="00244F08" w:rsidP="00244F08">
      <w:pPr>
        <w:suppressAutoHyphens/>
        <w:spacing w:line="240" w:lineRule="auto"/>
        <w:rPr>
          <w:lang w:val="da-DK"/>
        </w:rPr>
      </w:pPr>
    </w:p>
    <w:p w:rsidR="00244F08" w:rsidRDefault="00244F08" w:rsidP="00244F08">
      <w:pPr>
        <w:suppressAutoHyphens/>
        <w:spacing w:line="240" w:lineRule="auto"/>
        <w:rPr>
          <w:b/>
          <w:lang w:val="da-DK"/>
        </w:rPr>
      </w:pPr>
      <w:r w:rsidRPr="002E1710">
        <w:rPr>
          <w:b/>
          <w:lang w:val="da-DK"/>
        </w:rPr>
        <w:t>Trafik og arbejdsikkerhed</w:t>
      </w:r>
    </w:p>
    <w:p w:rsidR="003C478B" w:rsidRPr="002E1710" w:rsidRDefault="003C478B" w:rsidP="00244F08">
      <w:pPr>
        <w:suppressAutoHyphens/>
        <w:spacing w:line="240" w:lineRule="auto"/>
        <w:rPr>
          <w:lang w:val="da-DK"/>
        </w:rPr>
      </w:pPr>
    </w:p>
    <w:p w:rsidR="00244F08" w:rsidRPr="002E1710" w:rsidRDefault="00244F08" w:rsidP="00244F08">
      <w:pPr>
        <w:suppressAutoHyphens/>
        <w:spacing w:line="240" w:lineRule="auto"/>
        <w:rPr>
          <w:lang w:val="da-DK"/>
        </w:rPr>
      </w:pPr>
      <w:r w:rsidRPr="002E1710">
        <w:rPr>
          <w:lang w:val="da-DK"/>
        </w:rPr>
        <w:t>Stalevo kan sænke blodtrykket, og du kan føle dig ør og svimmel. Du må derfor være specielt forsigtig, når du kører bil eller bruger værktøj og maskiner.</w:t>
      </w:r>
    </w:p>
    <w:p w:rsidR="00244F08" w:rsidRPr="002E1710" w:rsidRDefault="00244F08" w:rsidP="00244F08">
      <w:pPr>
        <w:suppressAutoHyphens/>
        <w:spacing w:line="240" w:lineRule="auto"/>
        <w:rPr>
          <w:lang w:val="da-DK"/>
        </w:rPr>
      </w:pPr>
    </w:p>
    <w:p w:rsidR="00244F08" w:rsidRPr="002E1710" w:rsidRDefault="00244F08" w:rsidP="00244F08">
      <w:pPr>
        <w:suppressAutoHyphens/>
        <w:spacing w:line="240" w:lineRule="auto"/>
        <w:rPr>
          <w:lang w:val="da-DK"/>
        </w:rPr>
      </w:pPr>
      <w:r w:rsidRPr="002E1710">
        <w:rPr>
          <w:lang w:val="da-DK"/>
        </w:rPr>
        <w:t>Hvis du føler dig meget søvnig, eller hvis du mærker, at du pludselig falder i søvn, skal du vente med at køre bil, til du er helt vågen. Det samme gælder hvis du skal lave andet, der kræver</w:t>
      </w:r>
      <w:r w:rsidR="002F5978" w:rsidRPr="002E1710">
        <w:rPr>
          <w:lang w:val="da-DK"/>
        </w:rPr>
        <w:t xml:space="preserve"> fuld </w:t>
      </w:r>
      <w:r w:rsidR="002F5978" w:rsidRPr="002B03F1">
        <w:rPr>
          <w:lang w:val="da-DK"/>
        </w:rPr>
        <w:t>opmærksomhed</w:t>
      </w:r>
      <w:r w:rsidRPr="002B03F1">
        <w:rPr>
          <w:lang w:val="da-DK"/>
        </w:rPr>
        <w:t xml:space="preserve">. Ellers risikerer du at være til </w:t>
      </w:r>
      <w:r w:rsidR="00FC710B">
        <w:rPr>
          <w:lang w:val="da-DK"/>
        </w:rPr>
        <w:t xml:space="preserve">alvorlig </w:t>
      </w:r>
      <w:r w:rsidRPr="002B03F1">
        <w:rPr>
          <w:lang w:val="da-DK"/>
        </w:rPr>
        <w:t>fare for dig selv og andre.</w:t>
      </w:r>
    </w:p>
    <w:p w:rsidR="00244F08" w:rsidRPr="002E1710" w:rsidRDefault="00244F08" w:rsidP="00244F08">
      <w:pPr>
        <w:suppressAutoHyphens/>
        <w:spacing w:line="240" w:lineRule="auto"/>
        <w:rPr>
          <w:lang w:val="da-DK"/>
        </w:rPr>
      </w:pPr>
    </w:p>
    <w:p w:rsidR="00244F08" w:rsidRPr="002E1710" w:rsidRDefault="00244F08" w:rsidP="00244F08">
      <w:pPr>
        <w:suppressAutoHyphens/>
        <w:spacing w:line="240" w:lineRule="auto"/>
        <w:rPr>
          <w:b/>
          <w:lang w:val="da-DK"/>
        </w:rPr>
      </w:pPr>
      <w:r w:rsidRPr="002E1710">
        <w:rPr>
          <w:b/>
          <w:lang w:val="da-DK"/>
        </w:rPr>
        <w:t>Stalevo</w:t>
      </w:r>
      <w:r w:rsidR="00CC1BA8">
        <w:rPr>
          <w:b/>
          <w:lang w:val="da-DK"/>
        </w:rPr>
        <w:t xml:space="preserve"> indeholder saccharose</w:t>
      </w:r>
    </w:p>
    <w:p w:rsidR="00244F08" w:rsidRPr="002E1710" w:rsidRDefault="00244F08" w:rsidP="00244F08">
      <w:pPr>
        <w:suppressAutoHyphens/>
        <w:spacing w:line="240" w:lineRule="auto"/>
        <w:rPr>
          <w:b/>
          <w:lang w:val="da-DK"/>
        </w:rPr>
      </w:pPr>
    </w:p>
    <w:p w:rsidR="00244F08" w:rsidRPr="002E1710" w:rsidRDefault="002F5978" w:rsidP="00244F08">
      <w:pPr>
        <w:suppressAutoHyphens/>
        <w:spacing w:line="240" w:lineRule="auto"/>
        <w:rPr>
          <w:lang w:val="da-DK"/>
        </w:rPr>
      </w:pPr>
      <w:r w:rsidRPr="002E1710">
        <w:rPr>
          <w:lang w:val="da-DK"/>
        </w:rPr>
        <w:t>Stalevo indeholder saccharose (1,9</w:t>
      </w:r>
      <w:r w:rsidR="00F525DD">
        <w:rPr>
          <w:lang w:val="da-DK"/>
        </w:rPr>
        <w:t> </w:t>
      </w:r>
      <w:r w:rsidRPr="002E1710">
        <w:rPr>
          <w:lang w:val="da-DK"/>
        </w:rPr>
        <w:t xml:space="preserve">mg/tablet). </w:t>
      </w:r>
      <w:r w:rsidR="00244F08" w:rsidRPr="002E1710">
        <w:rPr>
          <w:lang w:val="da-DK"/>
        </w:rPr>
        <w:t xml:space="preserve">Kontakt lægen, før du tager </w:t>
      </w:r>
      <w:r w:rsidR="00450068">
        <w:rPr>
          <w:lang w:val="da-DK"/>
        </w:rPr>
        <w:t>dette</w:t>
      </w:r>
      <w:r w:rsidR="00244F08" w:rsidRPr="002E1710">
        <w:rPr>
          <w:lang w:val="da-DK"/>
        </w:rPr>
        <w:t xml:space="preserve"> </w:t>
      </w:r>
      <w:r w:rsidR="00450068">
        <w:rPr>
          <w:lang w:val="da-DK"/>
        </w:rPr>
        <w:t>lægemiddel</w:t>
      </w:r>
      <w:r w:rsidR="00244F08" w:rsidRPr="002E1710">
        <w:rPr>
          <w:lang w:val="da-DK"/>
        </w:rPr>
        <w:t>, hvis lægen har fortalt dig, at du ikke tåler visse sukkerarter.</w:t>
      </w:r>
    </w:p>
    <w:p w:rsidR="00244F08" w:rsidRPr="002E1710" w:rsidRDefault="00244F08" w:rsidP="00244F08">
      <w:pPr>
        <w:suppressAutoHyphens/>
        <w:spacing w:line="240" w:lineRule="auto"/>
        <w:rPr>
          <w:lang w:val="da-DK"/>
        </w:rPr>
      </w:pPr>
    </w:p>
    <w:p w:rsidR="00244F08" w:rsidRPr="002E1710" w:rsidRDefault="00244F08" w:rsidP="00244F08">
      <w:pPr>
        <w:suppressAutoHyphens/>
        <w:spacing w:line="240" w:lineRule="auto"/>
        <w:rPr>
          <w:lang w:val="da-DK"/>
        </w:rPr>
      </w:pPr>
    </w:p>
    <w:p w:rsidR="00244F08" w:rsidRPr="002E1710" w:rsidRDefault="00244F08" w:rsidP="00244F08">
      <w:pPr>
        <w:suppressAutoHyphens/>
        <w:spacing w:line="240" w:lineRule="auto"/>
        <w:ind w:left="567" w:hanging="567"/>
        <w:rPr>
          <w:lang w:val="da-DK"/>
        </w:rPr>
      </w:pPr>
      <w:r w:rsidRPr="002E1710">
        <w:rPr>
          <w:b/>
          <w:lang w:val="da-DK"/>
        </w:rPr>
        <w:t>3.</w:t>
      </w:r>
      <w:r w:rsidRPr="002E1710">
        <w:rPr>
          <w:b/>
          <w:lang w:val="da-DK"/>
        </w:rPr>
        <w:tab/>
        <w:t>S</w:t>
      </w:r>
      <w:r w:rsidR="00CC1BA8">
        <w:rPr>
          <w:b/>
          <w:lang w:val="da-DK"/>
        </w:rPr>
        <w:t>ådan skal du tage Stalevo</w:t>
      </w:r>
    </w:p>
    <w:p w:rsidR="00244F08" w:rsidRPr="002E1710" w:rsidRDefault="00244F08" w:rsidP="00244F08">
      <w:pPr>
        <w:spacing w:line="240" w:lineRule="auto"/>
        <w:rPr>
          <w:lang w:val="da-DK"/>
        </w:rPr>
      </w:pPr>
    </w:p>
    <w:p w:rsidR="00244F08" w:rsidRPr="002E1710" w:rsidRDefault="00244F08" w:rsidP="00244F08">
      <w:pPr>
        <w:spacing w:line="240" w:lineRule="auto"/>
        <w:rPr>
          <w:lang w:val="da-DK"/>
        </w:rPr>
      </w:pPr>
      <w:r w:rsidRPr="002E1710">
        <w:rPr>
          <w:lang w:val="da-DK"/>
        </w:rPr>
        <w:t xml:space="preserve">Tag altid </w:t>
      </w:r>
      <w:r w:rsidR="00FC710B">
        <w:rPr>
          <w:lang w:val="da-DK"/>
        </w:rPr>
        <w:t>lægemidlet</w:t>
      </w:r>
      <w:r w:rsidR="00CC1BA8" w:rsidRPr="002E1710">
        <w:rPr>
          <w:lang w:val="da-DK"/>
        </w:rPr>
        <w:t xml:space="preserve"> </w:t>
      </w:r>
      <w:r w:rsidRPr="002E1710">
        <w:rPr>
          <w:lang w:val="da-DK"/>
        </w:rPr>
        <w:t xml:space="preserve">nøjagtigt efter lægens </w:t>
      </w:r>
      <w:r w:rsidR="00CC1BA8">
        <w:rPr>
          <w:lang w:val="da-DK"/>
        </w:rPr>
        <w:t xml:space="preserve">eller apotekspersonalets </w:t>
      </w:r>
      <w:r w:rsidRPr="002E1710">
        <w:rPr>
          <w:lang w:val="da-DK"/>
        </w:rPr>
        <w:t xml:space="preserve">anvisning. Er du i tvivl så spørg lægen eller </w:t>
      </w:r>
      <w:r w:rsidR="00F370DF">
        <w:rPr>
          <w:lang w:val="da-DK"/>
        </w:rPr>
        <w:t>apotekspersonalet</w:t>
      </w:r>
      <w:r w:rsidRPr="002E1710">
        <w:rPr>
          <w:lang w:val="da-DK"/>
        </w:rPr>
        <w:t>.</w:t>
      </w:r>
    </w:p>
    <w:p w:rsidR="00244F08" w:rsidRDefault="00244F08" w:rsidP="00244F08">
      <w:pPr>
        <w:spacing w:line="240" w:lineRule="auto"/>
        <w:rPr>
          <w:lang w:val="da-DK"/>
        </w:rPr>
      </w:pPr>
    </w:p>
    <w:p w:rsidR="00244F08" w:rsidRPr="000924BD" w:rsidRDefault="00A06BA4" w:rsidP="00244F08">
      <w:pPr>
        <w:spacing w:line="240" w:lineRule="auto"/>
        <w:rPr>
          <w:u w:val="single"/>
          <w:lang w:val="da-DK"/>
        </w:rPr>
      </w:pPr>
      <w:r>
        <w:rPr>
          <w:u w:val="single"/>
          <w:lang w:val="da-DK"/>
        </w:rPr>
        <w:t>Voksne og ældre:</w:t>
      </w:r>
    </w:p>
    <w:p w:rsidR="00C550CC" w:rsidRDefault="00244F08" w:rsidP="000924BD">
      <w:pPr>
        <w:numPr>
          <w:ilvl w:val="0"/>
          <w:numId w:val="60"/>
        </w:numPr>
        <w:spacing w:line="240" w:lineRule="auto"/>
        <w:rPr>
          <w:lang w:val="da-DK"/>
        </w:rPr>
      </w:pPr>
      <w:r w:rsidRPr="002E1710">
        <w:rPr>
          <w:lang w:val="da-DK"/>
        </w:rPr>
        <w:t>Nøjagtig</w:t>
      </w:r>
      <w:r w:rsidR="002F5978" w:rsidRPr="002E1710">
        <w:rPr>
          <w:lang w:val="da-DK"/>
        </w:rPr>
        <w:t>t</w:t>
      </w:r>
      <w:r w:rsidRPr="002E1710">
        <w:rPr>
          <w:lang w:val="da-DK"/>
        </w:rPr>
        <w:t xml:space="preserve"> hvor mange Stalevo tabletter du skal tage hver da</w:t>
      </w:r>
      <w:r w:rsidR="000138AF">
        <w:rPr>
          <w:lang w:val="da-DK"/>
        </w:rPr>
        <w:t>g vil din læge informere dig om.</w:t>
      </w:r>
    </w:p>
    <w:p w:rsidR="00A06BA4" w:rsidRDefault="00A06BA4" w:rsidP="00A06BA4">
      <w:pPr>
        <w:numPr>
          <w:ilvl w:val="0"/>
          <w:numId w:val="60"/>
        </w:numPr>
        <w:spacing w:line="240" w:lineRule="auto"/>
        <w:rPr>
          <w:lang w:val="da-DK"/>
        </w:rPr>
      </w:pPr>
      <w:r>
        <w:rPr>
          <w:lang w:val="da-DK"/>
        </w:rPr>
        <w:t>Tabletterne er ikke beregnet til at deles eller knuses.</w:t>
      </w:r>
    </w:p>
    <w:p w:rsidR="00A06BA4" w:rsidRDefault="004F6CC5" w:rsidP="00244F08">
      <w:pPr>
        <w:numPr>
          <w:ilvl w:val="0"/>
          <w:numId w:val="60"/>
        </w:numPr>
        <w:spacing w:line="240" w:lineRule="auto"/>
        <w:rPr>
          <w:lang w:val="da-DK"/>
        </w:rPr>
      </w:pPr>
      <w:r>
        <w:rPr>
          <w:lang w:val="da-DK"/>
        </w:rPr>
        <w:t>D</w:t>
      </w:r>
      <w:r w:rsidR="00A06BA4">
        <w:rPr>
          <w:lang w:val="da-DK"/>
        </w:rPr>
        <w:t>u skal kun tage én tablet ad gangen.</w:t>
      </w:r>
      <w:r w:rsidR="00244F08" w:rsidRPr="002E1710">
        <w:rPr>
          <w:lang w:val="da-DK"/>
        </w:rPr>
        <w:t xml:space="preserve"> </w:t>
      </w:r>
    </w:p>
    <w:p w:rsidR="00A06BA4" w:rsidRDefault="00244F08" w:rsidP="00244F08">
      <w:pPr>
        <w:numPr>
          <w:ilvl w:val="0"/>
          <w:numId w:val="60"/>
        </w:numPr>
        <w:spacing w:line="240" w:lineRule="auto"/>
        <w:rPr>
          <w:lang w:val="da-DK"/>
        </w:rPr>
      </w:pPr>
      <w:r w:rsidRPr="002E1710">
        <w:rPr>
          <w:lang w:val="da-DK"/>
        </w:rPr>
        <w:t>Afhængig</w:t>
      </w:r>
      <w:r w:rsidR="002F5978" w:rsidRPr="002E1710">
        <w:rPr>
          <w:lang w:val="da-DK"/>
        </w:rPr>
        <w:t>t</w:t>
      </w:r>
      <w:r w:rsidRPr="002E1710">
        <w:rPr>
          <w:lang w:val="da-DK"/>
        </w:rPr>
        <w:t xml:space="preserve"> af hvordan behandlingen virker på dig, kan læge</w:t>
      </w:r>
      <w:r w:rsidR="000138AF">
        <w:rPr>
          <w:lang w:val="da-DK"/>
        </w:rPr>
        <w:t>n</w:t>
      </w:r>
      <w:r w:rsidRPr="002E1710">
        <w:rPr>
          <w:lang w:val="da-DK"/>
        </w:rPr>
        <w:t xml:space="preserve"> foreslå en højere eller lavere dosis.</w:t>
      </w:r>
    </w:p>
    <w:p w:rsidR="00244F08" w:rsidRPr="002E1710" w:rsidRDefault="00A06BA4" w:rsidP="004342E3">
      <w:pPr>
        <w:numPr>
          <w:ilvl w:val="0"/>
          <w:numId w:val="60"/>
        </w:numPr>
        <w:spacing w:line="240" w:lineRule="auto"/>
        <w:rPr>
          <w:lang w:val="da-DK"/>
        </w:rPr>
      </w:pPr>
      <w:r>
        <w:rPr>
          <w:lang w:val="da-DK"/>
        </w:rPr>
        <w:t>Hvis du tager Stalevo 50</w:t>
      </w:r>
      <w:r w:rsidR="00F525DD">
        <w:rPr>
          <w:lang w:val="da-DK"/>
        </w:rPr>
        <w:t> </w:t>
      </w:r>
      <w:r>
        <w:rPr>
          <w:lang w:val="da-DK"/>
        </w:rPr>
        <w:t>mg/12,5</w:t>
      </w:r>
      <w:r w:rsidR="00F525DD">
        <w:rPr>
          <w:lang w:val="da-DK"/>
        </w:rPr>
        <w:t> </w:t>
      </w:r>
      <w:r>
        <w:rPr>
          <w:lang w:val="da-DK"/>
        </w:rPr>
        <w:t>mg/200</w:t>
      </w:r>
      <w:r w:rsidR="00F525DD">
        <w:rPr>
          <w:lang w:val="da-DK"/>
        </w:rPr>
        <w:t> </w:t>
      </w:r>
      <w:r>
        <w:rPr>
          <w:lang w:val="da-DK"/>
        </w:rPr>
        <w:t xml:space="preserve">mg, </w:t>
      </w:r>
      <w:r w:rsidR="004342E3">
        <w:rPr>
          <w:lang w:val="da-DK"/>
        </w:rPr>
        <w:t>75 mg/18,</w:t>
      </w:r>
      <w:r w:rsidR="000A6E05">
        <w:rPr>
          <w:lang w:val="da-DK"/>
        </w:rPr>
        <w:t>7</w:t>
      </w:r>
      <w:r w:rsidR="004342E3">
        <w:rPr>
          <w:lang w:val="da-DK"/>
        </w:rPr>
        <w:t xml:space="preserve">5 mg/200 mg, </w:t>
      </w:r>
      <w:r>
        <w:rPr>
          <w:lang w:val="da-DK"/>
        </w:rPr>
        <w:t>100</w:t>
      </w:r>
      <w:r w:rsidR="00F525DD">
        <w:rPr>
          <w:lang w:val="da-DK"/>
        </w:rPr>
        <w:t> </w:t>
      </w:r>
      <w:r>
        <w:rPr>
          <w:lang w:val="da-DK"/>
        </w:rPr>
        <w:t>mg/25</w:t>
      </w:r>
      <w:r w:rsidR="00F525DD">
        <w:rPr>
          <w:lang w:val="da-DK"/>
        </w:rPr>
        <w:t> </w:t>
      </w:r>
      <w:r>
        <w:rPr>
          <w:lang w:val="da-DK"/>
        </w:rPr>
        <w:t>mg/200</w:t>
      </w:r>
      <w:r w:rsidR="00F525DD">
        <w:rPr>
          <w:lang w:val="da-DK"/>
        </w:rPr>
        <w:t> </w:t>
      </w:r>
      <w:r>
        <w:rPr>
          <w:lang w:val="da-DK"/>
        </w:rPr>
        <w:t>mg</w:t>
      </w:r>
      <w:r w:rsidR="004342E3">
        <w:rPr>
          <w:lang w:val="da-DK"/>
        </w:rPr>
        <w:t>, 125 mg/31,25 mg/200 mg</w:t>
      </w:r>
      <w:r>
        <w:rPr>
          <w:lang w:val="da-DK"/>
        </w:rPr>
        <w:t xml:space="preserve"> eller150</w:t>
      </w:r>
      <w:r w:rsidR="007C197F">
        <w:rPr>
          <w:lang w:val="da-DK"/>
        </w:rPr>
        <w:t> </w:t>
      </w:r>
      <w:r>
        <w:rPr>
          <w:lang w:val="da-DK"/>
        </w:rPr>
        <w:t>mg/37,5</w:t>
      </w:r>
      <w:r w:rsidR="00F525DD">
        <w:rPr>
          <w:lang w:val="da-DK"/>
        </w:rPr>
        <w:t> </w:t>
      </w:r>
      <w:r>
        <w:rPr>
          <w:lang w:val="da-DK"/>
        </w:rPr>
        <w:t>mg/200</w:t>
      </w:r>
      <w:r w:rsidR="00F525DD">
        <w:rPr>
          <w:lang w:val="da-DK"/>
        </w:rPr>
        <w:t> </w:t>
      </w:r>
      <w:r>
        <w:rPr>
          <w:lang w:val="da-DK"/>
        </w:rPr>
        <w:t>mg, må du ikke t</w:t>
      </w:r>
      <w:r w:rsidRPr="002E1710">
        <w:rPr>
          <w:lang w:val="da-DK"/>
        </w:rPr>
        <w:t>ag</w:t>
      </w:r>
      <w:r>
        <w:rPr>
          <w:lang w:val="da-DK"/>
        </w:rPr>
        <w:t>e</w:t>
      </w:r>
      <w:r w:rsidRPr="002E1710">
        <w:rPr>
          <w:lang w:val="da-DK"/>
        </w:rPr>
        <w:t xml:space="preserve"> mere end 10 tabletter pr. dag.</w:t>
      </w:r>
    </w:p>
    <w:p w:rsidR="00244F08" w:rsidRPr="002E1710" w:rsidRDefault="00244F08" w:rsidP="00244F08">
      <w:pPr>
        <w:suppressAutoHyphens/>
        <w:spacing w:line="240" w:lineRule="auto"/>
        <w:rPr>
          <w:lang w:val="da-DK"/>
        </w:rPr>
      </w:pPr>
    </w:p>
    <w:p w:rsidR="001A7946" w:rsidRDefault="00244F08" w:rsidP="00244F08">
      <w:pPr>
        <w:spacing w:line="240" w:lineRule="auto"/>
        <w:rPr>
          <w:lang w:val="da-DK"/>
        </w:rPr>
      </w:pPr>
      <w:r w:rsidRPr="002E1710">
        <w:rPr>
          <w:lang w:val="da-DK"/>
        </w:rPr>
        <w:t xml:space="preserve">Hvis du mener, at virkningen af Stalevo er for kraftig eller for svag, eller hvis du </w:t>
      </w:r>
      <w:r w:rsidR="00A06BA4">
        <w:rPr>
          <w:lang w:val="da-DK"/>
        </w:rPr>
        <w:t>får</w:t>
      </w:r>
      <w:r w:rsidRPr="002E1710">
        <w:rPr>
          <w:lang w:val="da-DK"/>
        </w:rPr>
        <w:t xml:space="preserve"> mulige bivirkninger, bør du rådføre dig med lægen eller </w:t>
      </w:r>
      <w:r w:rsidR="00F370DF">
        <w:rPr>
          <w:lang w:val="da-DK"/>
        </w:rPr>
        <w:t>apotekspersonalet</w:t>
      </w:r>
      <w:r w:rsidRPr="002E1710">
        <w:rPr>
          <w:lang w:val="da-DK"/>
        </w:rPr>
        <w:t xml:space="preserve"> om dette.</w:t>
      </w:r>
    </w:p>
    <w:p w:rsidR="00C32636" w:rsidRPr="002E1710" w:rsidRDefault="00C32636" w:rsidP="00244F08">
      <w:pPr>
        <w:spacing w:line="240" w:lineRule="auto"/>
        <w:rPr>
          <w:lang w:val="da-DK"/>
        </w:rPr>
      </w:pPr>
    </w:p>
    <w:tbl>
      <w:tblPr>
        <w:tblW w:w="0" w:type="auto"/>
        <w:tblLook w:val="04A0" w:firstRow="1" w:lastRow="0" w:firstColumn="1" w:lastColumn="0" w:noHBand="0" w:noVBand="1"/>
      </w:tblPr>
      <w:tblGrid>
        <w:gridCol w:w="5211"/>
        <w:gridCol w:w="4076"/>
        <w:tblGridChange w:id="8">
          <w:tblGrid>
            <w:gridCol w:w="5211"/>
            <w:gridCol w:w="4076"/>
          </w:tblGrid>
        </w:tblGridChange>
      </w:tblGrid>
      <w:tr w:rsidR="001A7946" w:rsidRPr="001A7946" w:rsidTr="006E6D32">
        <w:tc>
          <w:tcPr>
            <w:tcW w:w="5211" w:type="dxa"/>
            <w:shd w:val="clear" w:color="auto" w:fill="auto"/>
          </w:tcPr>
          <w:p w:rsidR="001A7946" w:rsidRPr="00973DF6" w:rsidRDefault="001A7946" w:rsidP="001A7946">
            <w:pPr>
              <w:spacing w:line="240" w:lineRule="auto"/>
              <w:rPr>
                <w:lang w:val="da-DK"/>
              </w:rPr>
            </w:pPr>
          </w:p>
          <w:p w:rsidR="00FC644F" w:rsidRPr="00FC644F" w:rsidRDefault="00FC644F" w:rsidP="00FC644F">
            <w:pPr>
              <w:spacing w:line="240" w:lineRule="auto"/>
              <w:rPr>
                <w:lang w:val="da-DK"/>
              </w:rPr>
            </w:pPr>
            <w:r w:rsidRPr="00FC644F">
              <w:rPr>
                <w:lang w:val="da-DK"/>
              </w:rPr>
              <w:t>Når du skal åbne beholderen første gang: Åben låget og tryk derefter tommelfingeren nedad på forseglingen</w:t>
            </w:r>
            <w:r w:rsidR="00263FC2">
              <w:rPr>
                <w:lang w:val="da-DK"/>
              </w:rPr>
              <w:t>,</w:t>
            </w:r>
            <w:r w:rsidRPr="00FC644F">
              <w:rPr>
                <w:lang w:val="da-DK"/>
              </w:rPr>
              <w:t xml:space="preserve"> indtiltil den brydes.</w:t>
            </w:r>
          </w:p>
          <w:p w:rsidR="001A7946" w:rsidRPr="00973DF6" w:rsidRDefault="00FC644F" w:rsidP="00FC644F">
            <w:pPr>
              <w:spacing w:line="240" w:lineRule="auto"/>
              <w:rPr>
                <w:lang w:val="da-DK"/>
              </w:rPr>
            </w:pPr>
            <w:r w:rsidRPr="00FC644F">
              <w:rPr>
                <w:lang w:val="da-DK"/>
              </w:rPr>
              <w:t>Se figur 1.</w:t>
            </w:r>
          </w:p>
        </w:tc>
        <w:tc>
          <w:tcPr>
            <w:tcW w:w="4076" w:type="dxa"/>
            <w:shd w:val="clear" w:color="auto" w:fill="auto"/>
          </w:tcPr>
          <w:p w:rsidR="001A7946" w:rsidRPr="001A7946" w:rsidRDefault="001A7946" w:rsidP="006E6D32">
            <w:pPr>
              <w:spacing w:line="240" w:lineRule="auto"/>
            </w:pPr>
            <w:r w:rsidRPr="001A7946">
              <w:t xml:space="preserve">Figur </w:t>
            </w:r>
            <w:r w:rsidR="00D33259">
              <w:rPr>
                <w:lang w:val="da-DK"/>
              </w:rPr>
              <w:t>1</w:t>
            </w:r>
          </w:p>
          <w:p w:rsidR="001A7946" w:rsidRPr="001A7946" w:rsidRDefault="001A7946" w:rsidP="006E6D32">
            <w:pPr>
              <w:spacing w:line="240" w:lineRule="auto"/>
            </w:pPr>
            <w:r w:rsidRPr="001A7946">
              <w:pict>
                <v:shape id="_x0000_i1029" type="#_x0000_t75" style="width:67.5pt;height:53.25pt">
                  <v:imagedata r:id="rId14" o:title="Stalevo_Sormi#1"/>
                </v:shape>
              </w:pict>
            </w:r>
          </w:p>
        </w:tc>
      </w:tr>
    </w:tbl>
    <w:p w:rsidR="00244F08" w:rsidRPr="002E1710" w:rsidRDefault="00244F08" w:rsidP="00244F08">
      <w:pPr>
        <w:spacing w:line="240" w:lineRule="auto"/>
        <w:rPr>
          <w:lang w:val="da-DK"/>
        </w:rPr>
      </w:pPr>
    </w:p>
    <w:p w:rsidR="00244F08" w:rsidRDefault="00244F08" w:rsidP="00244F08">
      <w:pPr>
        <w:spacing w:line="240" w:lineRule="auto"/>
        <w:rPr>
          <w:b/>
          <w:lang w:val="da-DK"/>
        </w:rPr>
      </w:pPr>
      <w:r w:rsidRPr="002E1710">
        <w:rPr>
          <w:b/>
          <w:lang w:val="da-DK"/>
        </w:rPr>
        <w:t xml:space="preserve">Hvis du har taget for mange </w:t>
      </w:r>
      <w:r w:rsidR="004B26A6" w:rsidRPr="002E1710">
        <w:rPr>
          <w:b/>
          <w:lang w:val="da-DK"/>
        </w:rPr>
        <w:t>Stalevo</w:t>
      </w:r>
    </w:p>
    <w:p w:rsidR="003C478B" w:rsidRPr="002E1710" w:rsidRDefault="003C478B" w:rsidP="00244F08">
      <w:pPr>
        <w:spacing w:line="240" w:lineRule="auto"/>
        <w:rPr>
          <w:b/>
          <w:lang w:val="da-DK"/>
        </w:rPr>
      </w:pPr>
    </w:p>
    <w:p w:rsidR="00244F08" w:rsidRPr="002E1710" w:rsidRDefault="00244F08" w:rsidP="00244F08">
      <w:pPr>
        <w:spacing w:line="240" w:lineRule="auto"/>
        <w:rPr>
          <w:lang w:val="da-DK"/>
        </w:rPr>
      </w:pPr>
      <w:r w:rsidRPr="002E1710">
        <w:rPr>
          <w:lang w:val="da-DK"/>
        </w:rPr>
        <w:t xml:space="preserve">Kontakt straks lægen eller </w:t>
      </w:r>
      <w:r w:rsidR="00F370DF">
        <w:rPr>
          <w:lang w:val="da-DK"/>
        </w:rPr>
        <w:t>apotekspersonalet</w:t>
      </w:r>
      <w:r w:rsidRPr="002E1710">
        <w:rPr>
          <w:lang w:val="da-DK"/>
        </w:rPr>
        <w:t>, hvis du ved et uheld har taget f</w:t>
      </w:r>
      <w:r w:rsidR="00A06BA4">
        <w:rPr>
          <w:lang w:val="da-DK"/>
        </w:rPr>
        <w:t>lere</w:t>
      </w:r>
      <w:r w:rsidRPr="002E1710">
        <w:rPr>
          <w:lang w:val="da-DK"/>
        </w:rPr>
        <w:t xml:space="preserve"> Stalevo tabletter</w:t>
      </w:r>
      <w:r w:rsidR="00A06BA4">
        <w:rPr>
          <w:lang w:val="da-DK"/>
        </w:rPr>
        <w:t>, end du burde</w:t>
      </w:r>
      <w:r w:rsidRPr="002E1710">
        <w:rPr>
          <w:lang w:val="da-DK"/>
        </w:rPr>
        <w:t>.</w:t>
      </w:r>
      <w:r w:rsidR="000E394D">
        <w:rPr>
          <w:lang w:val="da-DK"/>
        </w:rPr>
        <w:t xml:space="preserve"> I tilfælde af en overdosis kan du blive forvirret eller urolig, din puls kan blive hurtigere eller langsommere end normalt eller farven på din hud, din tunge, i dine øjne eller din urin kan ændres.</w:t>
      </w:r>
    </w:p>
    <w:p w:rsidR="00244F08" w:rsidRPr="002E1710" w:rsidRDefault="00244F08" w:rsidP="00244F08">
      <w:pPr>
        <w:spacing w:line="240" w:lineRule="auto"/>
        <w:rPr>
          <w:lang w:val="da-DK"/>
        </w:rPr>
      </w:pPr>
    </w:p>
    <w:p w:rsidR="00244F08" w:rsidRDefault="00244F08" w:rsidP="00244F08">
      <w:pPr>
        <w:spacing w:line="240" w:lineRule="auto"/>
        <w:rPr>
          <w:b/>
          <w:lang w:val="da-DK"/>
        </w:rPr>
      </w:pPr>
      <w:r w:rsidRPr="002E1710">
        <w:rPr>
          <w:b/>
          <w:lang w:val="da-DK"/>
        </w:rPr>
        <w:t>Hvis du har glemt at tage Stalevo</w:t>
      </w:r>
    </w:p>
    <w:p w:rsidR="003C478B" w:rsidRDefault="003C478B" w:rsidP="00244F08">
      <w:pPr>
        <w:spacing w:line="240" w:lineRule="auto"/>
        <w:rPr>
          <w:b/>
          <w:lang w:val="da-DK"/>
        </w:rPr>
      </w:pPr>
    </w:p>
    <w:p w:rsidR="00A06BA4" w:rsidRDefault="00B04954" w:rsidP="00244F08">
      <w:pPr>
        <w:spacing w:line="240" w:lineRule="auto"/>
        <w:rPr>
          <w:lang w:val="da-DK"/>
        </w:rPr>
      </w:pPr>
      <w:r>
        <w:rPr>
          <w:lang w:val="da-DK"/>
        </w:rPr>
        <w:t>Du må ikke tage</w:t>
      </w:r>
      <w:r w:rsidR="00A06BA4">
        <w:rPr>
          <w:lang w:val="da-DK"/>
        </w:rPr>
        <w:t xml:space="preserve"> en dobbeltdosis</w:t>
      </w:r>
      <w:r>
        <w:rPr>
          <w:lang w:val="da-DK"/>
        </w:rPr>
        <w:t xml:space="preserve"> som erstatning for den glemte tablet</w:t>
      </w:r>
      <w:r w:rsidR="00A06BA4">
        <w:rPr>
          <w:lang w:val="da-DK"/>
        </w:rPr>
        <w:t>.</w:t>
      </w:r>
    </w:p>
    <w:p w:rsidR="00A06BA4" w:rsidRPr="00A06BA4" w:rsidRDefault="00A06BA4" w:rsidP="00244F08">
      <w:pPr>
        <w:spacing w:line="240" w:lineRule="auto"/>
        <w:rPr>
          <w:lang w:val="da-DK"/>
        </w:rPr>
      </w:pPr>
    </w:p>
    <w:p w:rsidR="00244F08" w:rsidRPr="002E1710" w:rsidRDefault="00244F08" w:rsidP="00244F08">
      <w:pPr>
        <w:spacing w:line="240" w:lineRule="auto"/>
        <w:rPr>
          <w:u w:val="single"/>
          <w:lang w:val="da-DK"/>
        </w:rPr>
      </w:pPr>
      <w:r w:rsidRPr="002E1710">
        <w:rPr>
          <w:u w:val="single"/>
          <w:lang w:val="da-DK"/>
        </w:rPr>
        <w:t xml:space="preserve">Hvis der er mere end </w:t>
      </w:r>
      <w:r w:rsidR="00A06BA4">
        <w:rPr>
          <w:u w:val="single"/>
          <w:lang w:val="da-DK"/>
        </w:rPr>
        <w:t>1</w:t>
      </w:r>
      <w:r w:rsidRPr="002E1710">
        <w:rPr>
          <w:u w:val="single"/>
          <w:lang w:val="da-DK"/>
        </w:rPr>
        <w:t xml:space="preserve"> time til næste dosis:</w:t>
      </w:r>
    </w:p>
    <w:p w:rsidR="00244F08" w:rsidRPr="002E1710" w:rsidRDefault="00244F08" w:rsidP="00244F08">
      <w:pPr>
        <w:spacing w:line="240" w:lineRule="auto"/>
        <w:rPr>
          <w:lang w:val="da-DK"/>
        </w:rPr>
      </w:pPr>
      <w:r w:rsidRPr="002E1710">
        <w:rPr>
          <w:lang w:val="da-DK"/>
        </w:rPr>
        <w:t>Tag én tablet</w:t>
      </w:r>
      <w:r w:rsidR="000C53CF">
        <w:rPr>
          <w:lang w:val="da-DK"/>
        </w:rPr>
        <w:t>, så snart du kommer i tanker om det,</w:t>
      </w:r>
      <w:r w:rsidRPr="002E1710">
        <w:rPr>
          <w:lang w:val="da-DK"/>
        </w:rPr>
        <w:t xml:space="preserve"> og den næste</w:t>
      </w:r>
      <w:r w:rsidR="000C53CF">
        <w:rPr>
          <w:lang w:val="da-DK"/>
        </w:rPr>
        <w:t xml:space="preserve"> tablet</w:t>
      </w:r>
      <w:r w:rsidRPr="002E1710">
        <w:rPr>
          <w:lang w:val="da-DK"/>
        </w:rPr>
        <w:t xml:space="preserve"> til sædvanlig tid.</w:t>
      </w:r>
    </w:p>
    <w:p w:rsidR="00244F08" w:rsidRPr="002E1710" w:rsidRDefault="00244F08" w:rsidP="00244F08">
      <w:pPr>
        <w:spacing w:line="240" w:lineRule="auto"/>
        <w:rPr>
          <w:lang w:val="da-DK"/>
        </w:rPr>
      </w:pPr>
    </w:p>
    <w:p w:rsidR="00244F08" w:rsidRPr="002E1710" w:rsidRDefault="00244F08" w:rsidP="00244F08">
      <w:pPr>
        <w:spacing w:line="240" w:lineRule="auto"/>
        <w:rPr>
          <w:u w:val="single"/>
          <w:lang w:val="da-DK"/>
        </w:rPr>
      </w:pPr>
      <w:r w:rsidRPr="002E1710">
        <w:rPr>
          <w:u w:val="single"/>
          <w:lang w:val="da-DK"/>
        </w:rPr>
        <w:t xml:space="preserve">Hvis der er mindre end </w:t>
      </w:r>
      <w:r w:rsidR="000C53CF">
        <w:rPr>
          <w:u w:val="single"/>
          <w:lang w:val="da-DK"/>
        </w:rPr>
        <w:t>1</w:t>
      </w:r>
      <w:r w:rsidRPr="002E1710">
        <w:rPr>
          <w:u w:val="single"/>
          <w:lang w:val="da-DK"/>
        </w:rPr>
        <w:t xml:space="preserve"> time til næste dosis:</w:t>
      </w:r>
    </w:p>
    <w:p w:rsidR="00244F08" w:rsidRPr="002E1710" w:rsidRDefault="00244F08" w:rsidP="00244F08">
      <w:pPr>
        <w:spacing w:line="240" w:lineRule="auto"/>
        <w:rPr>
          <w:lang w:val="da-DK"/>
        </w:rPr>
      </w:pPr>
      <w:r w:rsidRPr="002E1710">
        <w:rPr>
          <w:lang w:val="da-DK"/>
        </w:rPr>
        <w:t xml:space="preserve">Tag én tablet, </w:t>
      </w:r>
      <w:r w:rsidR="000C53CF">
        <w:rPr>
          <w:lang w:val="da-DK"/>
        </w:rPr>
        <w:t xml:space="preserve">så snart du kommer i tanker om det, </w:t>
      </w:r>
      <w:r w:rsidRPr="002E1710">
        <w:rPr>
          <w:lang w:val="da-DK"/>
        </w:rPr>
        <w:t xml:space="preserve">vent </w:t>
      </w:r>
      <w:r w:rsidR="00FB49C4">
        <w:rPr>
          <w:lang w:val="da-DK"/>
        </w:rPr>
        <w:t xml:space="preserve">1 </w:t>
      </w:r>
      <w:r w:rsidRPr="002E1710">
        <w:rPr>
          <w:lang w:val="da-DK"/>
        </w:rPr>
        <w:t xml:space="preserve">time og tag så en ny tablet. Herefter kan du </w:t>
      </w:r>
      <w:r w:rsidR="000C53CF">
        <w:rPr>
          <w:lang w:val="da-DK"/>
        </w:rPr>
        <w:t>fortsætte som normalt</w:t>
      </w:r>
      <w:r w:rsidRPr="002E1710">
        <w:rPr>
          <w:lang w:val="da-DK"/>
        </w:rPr>
        <w:t>.</w:t>
      </w:r>
    </w:p>
    <w:p w:rsidR="00244F08" w:rsidRPr="002E1710" w:rsidRDefault="00244F08" w:rsidP="00244F08">
      <w:pPr>
        <w:spacing w:line="240" w:lineRule="auto"/>
        <w:rPr>
          <w:lang w:val="da-DK"/>
        </w:rPr>
      </w:pPr>
    </w:p>
    <w:p w:rsidR="00244F08" w:rsidRPr="002E1710" w:rsidRDefault="00244F08" w:rsidP="00244F08">
      <w:pPr>
        <w:spacing w:line="240" w:lineRule="auto"/>
        <w:rPr>
          <w:lang w:val="da-DK"/>
        </w:rPr>
      </w:pPr>
      <w:r w:rsidRPr="002B03F1">
        <w:rPr>
          <w:lang w:val="da-DK"/>
        </w:rPr>
        <w:t>For at undgå bivirkninger skal der altid være mindst én time mellem Stalevo tabletterne.</w:t>
      </w:r>
    </w:p>
    <w:p w:rsidR="00244F08" w:rsidRPr="002E1710" w:rsidRDefault="00244F08" w:rsidP="00244F08">
      <w:pPr>
        <w:spacing w:line="240" w:lineRule="auto"/>
        <w:rPr>
          <w:lang w:val="da-DK"/>
        </w:rPr>
      </w:pPr>
    </w:p>
    <w:p w:rsidR="00244F08" w:rsidRDefault="00244F08" w:rsidP="00244F08">
      <w:pPr>
        <w:spacing w:line="240" w:lineRule="auto"/>
        <w:rPr>
          <w:b/>
          <w:lang w:val="da-DK"/>
        </w:rPr>
      </w:pPr>
      <w:r w:rsidRPr="002E1710">
        <w:rPr>
          <w:b/>
          <w:lang w:val="da-DK"/>
        </w:rPr>
        <w:t>Hvis du holder op med at tage Stalevo</w:t>
      </w:r>
    </w:p>
    <w:p w:rsidR="003C478B" w:rsidRPr="002E1710" w:rsidRDefault="003C478B" w:rsidP="00244F08">
      <w:pPr>
        <w:spacing w:line="240" w:lineRule="auto"/>
        <w:rPr>
          <w:b/>
          <w:lang w:val="da-DK"/>
        </w:rPr>
      </w:pPr>
    </w:p>
    <w:p w:rsidR="00244F08" w:rsidRPr="002E1710" w:rsidRDefault="00244F08" w:rsidP="00244F08">
      <w:pPr>
        <w:spacing w:line="240" w:lineRule="auto"/>
        <w:rPr>
          <w:lang w:val="da-DK"/>
        </w:rPr>
      </w:pPr>
      <w:r w:rsidRPr="002E1710">
        <w:rPr>
          <w:lang w:val="da-DK"/>
        </w:rPr>
        <w:t xml:space="preserve">Du må ikke holde op med at tage Stalevo, med mindre din læge har givet dig besked på det. For at få kontrol over dine symptomer kan det i det tilfælde være nødvendigt, at lægen justerer dosen af den anden medicin, du tager mod Parkinsons sygdom, specielt levodopa. </w:t>
      </w:r>
      <w:r w:rsidR="000C53CF">
        <w:rPr>
          <w:lang w:val="da-DK"/>
        </w:rPr>
        <w:t>Vis du pludselig stopper med at tage</w:t>
      </w:r>
      <w:r w:rsidRPr="002E1710">
        <w:rPr>
          <w:lang w:val="da-DK"/>
        </w:rPr>
        <w:t xml:space="preserve"> Stalevo og anden </w:t>
      </w:r>
      <w:r w:rsidR="002F5978" w:rsidRPr="002E1710">
        <w:rPr>
          <w:lang w:val="da-DK"/>
        </w:rPr>
        <w:t>medicin mod Parkinsons sygdom</w:t>
      </w:r>
      <w:r w:rsidR="000C53CF">
        <w:rPr>
          <w:lang w:val="da-DK"/>
        </w:rPr>
        <w:t>,</w:t>
      </w:r>
      <w:r w:rsidR="002F5978" w:rsidRPr="002E1710">
        <w:rPr>
          <w:lang w:val="da-DK"/>
        </w:rPr>
        <w:t xml:space="preserve"> kan der opstå bivirkninger.</w:t>
      </w:r>
    </w:p>
    <w:p w:rsidR="00244F08" w:rsidRPr="002E1710" w:rsidRDefault="00244F08" w:rsidP="00244F08">
      <w:pPr>
        <w:spacing w:line="240" w:lineRule="auto"/>
        <w:rPr>
          <w:lang w:val="da-DK"/>
        </w:rPr>
      </w:pPr>
    </w:p>
    <w:p w:rsidR="00244F08" w:rsidRPr="002E1710" w:rsidRDefault="00244F08" w:rsidP="00244F08">
      <w:pPr>
        <w:spacing w:line="240" w:lineRule="auto"/>
        <w:rPr>
          <w:lang w:val="da-DK"/>
        </w:rPr>
      </w:pPr>
      <w:r w:rsidRPr="002E1710">
        <w:rPr>
          <w:lang w:val="da-DK"/>
        </w:rPr>
        <w:t>Spørg lægen eller apotek</w:t>
      </w:r>
      <w:r w:rsidR="00B04954">
        <w:rPr>
          <w:lang w:val="da-DK"/>
        </w:rPr>
        <w:t>spersonal</w:t>
      </w:r>
      <w:r w:rsidRPr="002E1710">
        <w:rPr>
          <w:lang w:val="da-DK"/>
        </w:rPr>
        <w:t>et</w:t>
      </w:r>
      <w:r w:rsidR="00CC1BA8">
        <w:rPr>
          <w:lang w:val="da-DK"/>
        </w:rPr>
        <w:t>,</w:t>
      </w:r>
      <w:r w:rsidRPr="002E1710">
        <w:rPr>
          <w:lang w:val="da-DK"/>
        </w:rPr>
        <w:t xml:space="preserve"> hvis der er noget, du er i tvivl om.</w:t>
      </w:r>
    </w:p>
    <w:p w:rsidR="00244F08" w:rsidRPr="002E1710" w:rsidRDefault="00244F08" w:rsidP="00244F08">
      <w:pPr>
        <w:suppressAutoHyphens/>
        <w:spacing w:line="240" w:lineRule="auto"/>
        <w:rPr>
          <w:lang w:val="da-DK"/>
        </w:rPr>
      </w:pPr>
    </w:p>
    <w:p w:rsidR="00244F08" w:rsidRPr="002E1710" w:rsidRDefault="00244F08" w:rsidP="00244F08">
      <w:pPr>
        <w:suppressAutoHyphens/>
        <w:spacing w:line="240" w:lineRule="auto"/>
        <w:rPr>
          <w:lang w:val="da-DK"/>
        </w:rPr>
      </w:pPr>
    </w:p>
    <w:p w:rsidR="00244F08" w:rsidRPr="002E1710" w:rsidRDefault="00244F08" w:rsidP="00244F08">
      <w:pPr>
        <w:suppressAutoHyphens/>
        <w:spacing w:line="240" w:lineRule="auto"/>
        <w:ind w:left="567" w:hanging="567"/>
        <w:rPr>
          <w:lang w:val="da-DK"/>
        </w:rPr>
      </w:pPr>
      <w:r w:rsidRPr="002E1710">
        <w:rPr>
          <w:b/>
          <w:lang w:val="da-DK"/>
        </w:rPr>
        <w:t>4.</w:t>
      </w:r>
      <w:r w:rsidRPr="002E1710">
        <w:rPr>
          <w:b/>
          <w:lang w:val="da-DK"/>
        </w:rPr>
        <w:tab/>
        <w:t>B</w:t>
      </w:r>
      <w:r w:rsidR="00CC1BA8">
        <w:rPr>
          <w:b/>
          <w:lang w:val="da-DK"/>
        </w:rPr>
        <w:t>ivirkninger</w:t>
      </w:r>
    </w:p>
    <w:p w:rsidR="00244F08" w:rsidRPr="002E1710" w:rsidRDefault="00244F08" w:rsidP="00244F08">
      <w:pPr>
        <w:suppressAutoHyphens/>
        <w:spacing w:line="240" w:lineRule="auto"/>
        <w:rPr>
          <w:lang w:val="da-DK"/>
        </w:rPr>
      </w:pPr>
    </w:p>
    <w:p w:rsidR="00244F08" w:rsidRPr="002E1710" w:rsidRDefault="00734F2A" w:rsidP="00244F08">
      <w:pPr>
        <w:suppressAutoHyphens/>
        <w:spacing w:line="240" w:lineRule="auto"/>
        <w:rPr>
          <w:lang w:val="da-DK"/>
        </w:rPr>
      </w:pPr>
      <w:r>
        <w:rPr>
          <w:lang w:val="da-DK"/>
        </w:rPr>
        <w:t xml:space="preserve">Dette lægemiddel </w:t>
      </w:r>
      <w:r w:rsidR="00244F08" w:rsidRPr="002E1710">
        <w:rPr>
          <w:lang w:val="da-DK"/>
        </w:rPr>
        <w:t xml:space="preserve">kan som </w:t>
      </w:r>
      <w:r w:rsidR="00F370DF">
        <w:rPr>
          <w:lang w:val="da-DK"/>
        </w:rPr>
        <w:t>alle andre lægemidler</w:t>
      </w:r>
      <w:r w:rsidR="00244F08" w:rsidRPr="002E1710">
        <w:rPr>
          <w:lang w:val="da-DK"/>
        </w:rPr>
        <w:t xml:space="preserve"> give bivirkninger, men ikke alle får bivirknin</w:t>
      </w:r>
      <w:r w:rsidR="008C574B" w:rsidRPr="002E1710">
        <w:rPr>
          <w:lang w:val="da-DK"/>
        </w:rPr>
        <w:t>g</w:t>
      </w:r>
      <w:r w:rsidR="00244F08" w:rsidRPr="002E1710">
        <w:rPr>
          <w:lang w:val="da-DK"/>
        </w:rPr>
        <w:t>er. Mange bivirkninger kan mindskes ved at justere dosis.</w:t>
      </w:r>
    </w:p>
    <w:p w:rsidR="002F5978" w:rsidRDefault="002F5978" w:rsidP="002F5978">
      <w:pPr>
        <w:suppressAutoHyphens/>
        <w:spacing w:line="240" w:lineRule="auto"/>
        <w:rPr>
          <w:lang w:val="da-DK"/>
        </w:rPr>
      </w:pPr>
    </w:p>
    <w:p w:rsidR="000E394D" w:rsidRDefault="000E394D" w:rsidP="000E394D">
      <w:pPr>
        <w:tabs>
          <w:tab w:val="clear" w:pos="567"/>
        </w:tabs>
        <w:suppressAutoHyphens/>
        <w:spacing w:line="240" w:lineRule="auto"/>
        <w:rPr>
          <w:lang w:val="da-DK"/>
        </w:rPr>
      </w:pPr>
      <w:r>
        <w:rPr>
          <w:lang w:val="da-DK"/>
        </w:rPr>
        <w:t xml:space="preserve">Hvis du under behandling med Stalevo </w:t>
      </w:r>
      <w:r w:rsidRPr="002E1710">
        <w:rPr>
          <w:lang w:val="da-DK"/>
        </w:rPr>
        <w:t xml:space="preserve">bemærker </w:t>
      </w:r>
      <w:r>
        <w:rPr>
          <w:lang w:val="da-DK"/>
        </w:rPr>
        <w:t>følgende symptomer,</w:t>
      </w:r>
      <w:r w:rsidRPr="005D2EE6">
        <w:rPr>
          <w:lang w:val="da-DK"/>
        </w:rPr>
        <w:t xml:space="preserve"> </w:t>
      </w:r>
      <w:r w:rsidRPr="002E1710">
        <w:rPr>
          <w:lang w:val="da-DK"/>
        </w:rPr>
        <w:t xml:space="preserve">skal du </w:t>
      </w:r>
      <w:r w:rsidRPr="002E1710">
        <w:rPr>
          <w:b/>
          <w:lang w:val="da-DK"/>
        </w:rPr>
        <w:t>kontakte din læge øjeblikkeligt</w:t>
      </w:r>
      <w:r>
        <w:rPr>
          <w:lang w:val="da-DK"/>
        </w:rPr>
        <w:t>:</w:t>
      </w:r>
    </w:p>
    <w:p w:rsidR="000E394D" w:rsidRDefault="000E394D" w:rsidP="000E394D">
      <w:pPr>
        <w:numPr>
          <w:ilvl w:val="0"/>
          <w:numId w:val="79"/>
        </w:numPr>
        <w:tabs>
          <w:tab w:val="clear" w:pos="567"/>
        </w:tabs>
        <w:suppressAutoHyphens/>
        <w:spacing w:line="240" w:lineRule="auto"/>
        <w:rPr>
          <w:lang w:val="da-DK"/>
        </w:rPr>
      </w:pPr>
      <w:r>
        <w:rPr>
          <w:lang w:val="da-DK"/>
        </w:rPr>
        <w:t>D</w:t>
      </w:r>
      <w:r w:rsidRPr="002E1710">
        <w:rPr>
          <w:lang w:val="da-DK"/>
        </w:rPr>
        <w:t xml:space="preserve">ine muskler bliver </w:t>
      </w:r>
      <w:r>
        <w:rPr>
          <w:lang w:val="da-DK"/>
        </w:rPr>
        <w:t xml:space="preserve">meget </w:t>
      </w:r>
      <w:r w:rsidRPr="002E1710">
        <w:rPr>
          <w:lang w:val="da-DK"/>
        </w:rPr>
        <w:t>st</w:t>
      </w:r>
      <w:r>
        <w:rPr>
          <w:lang w:val="da-DK"/>
        </w:rPr>
        <w:t xml:space="preserve">ive eller rykker kraftigt, </w:t>
      </w:r>
      <w:r w:rsidRPr="002E1710">
        <w:rPr>
          <w:lang w:val="da-DK"/>
        </w:rPr>
        <w:t>du begynder at ryste, bliver ophidset, forvirret, får feber, h</w:t>
      </w:r>
      <w:r>
        <w:rPr>
          <w:lang w:val="da-DK"/>
        </w:rPr>
        <w:t>øj puls eller store udsving</w:t>
      </w:r>
      <w:r w:rsidRPr="002E1710">
        <w:rPr>
          <w:lang w:val="da-DK"/>
        </w:rPr>
        <w:t xml:space="preserve"> i </w:t>
      </w:r>
      <w:r>
        <w:rPr>
          <w:lang w:val="da-DK"/>
        </w:rPr>
        <w:t xml:space="preserve">dit </w:t>
      </w:r>
      <w:r w:rsidRPr="002E1710">
        <w:rPr>
          <w:lang w:val="da-DK"/>
        </w:rPr>
        <w:t>blod</w:t>
      </w:r>
      <w:r>
        <w:rPr>
          <w:lang w:val="da-DK"/>
        </w:rPr>
        <w:t xml:space="preserve">tryk. Disse kan være symptomer på </w:t>
      </w:r>
      <w:r w:rsidRPr="002E1710">
        <w:rPr>
          <w:szCs w:val="22"/>
          <w:lang w:val="da-DK"/>
        </w:rPr>
        <w:t>malignt</w:t>
      </w:r>
      <w:r w:rsidRPr="002E1710">
        <w:rPr>
          <w:lang w:val="da-DK"/>
        </w:rPr>
        <w:t xml:space="preserve"> neuroleptikasyndrom </w:t>
      </w:r>
      <w:r>
        <w:rPr>
          <w:lang w:val="da-DK"/>
        </w:rPr>
        <w:t>(</w:t>
      </w:r>
      <w:smartTag w:uri="urn:schemas-microsoft-com:office:smarttags" w:element="stockticker">
        <w:r>
          <w:rPr>
            <w:lang w:val="da-DK"/>
          </w:rPr>
          <w:t>MNS</w:t>
        </w:r>
      </w:smartTag>
      <w:r>
        <w:rPr>
          <w:lang w:val="da-DK"/>
        </w:rPr>
        <w:t>,</w:t>
      </w:r>
      <w:r w:rsidRPr="002E1710">
        <w:rPr>
          <w:lang w:val="da-DK"/>
        </w:rPr>
        <w:t xml:space="preserve"> en sjælden og alvorlig bivirkning </w:t>
      </w:r>
      <w:r w:rsidR="00F3029C">
        <w:rPr>
          <w:lang w:val="da-DK"/>
        </w:rPr>
        <w:t>af</w:t>
      </w:r>
      <w:r w:rsidRPr="002E1710">
        <w:rPr>
          <w:lang w:val="da-DK"/>
        </w:rPr>
        <w:t xml:space="preserve"> medicin, der anvendes til behandling af forstyrrelser i centralnervesystemet</w:t>
      </w:r>
      <w:r>
        <w:rPr>
          <w:lang w:val="da-DK"/>
        </w:rPr>
        <w:t xml:space="preserve">) eller </w:t>
      </w:r>
      <w:r w:rsidR="00075DD4">
        <w:rPr>
          <w:lang w:val="da-DK"/>
        </w:rPr>
        <w:t>rabdomyolyse</w:t>
      </w:r>
      <w:r w:rsidRPr="005D2EE6">
        <w:rPr>
          <w:lang w:val="da-DK"/>
        </w:rPr>
        <w:t xml:space="preserve"> </w:t>
      </w:r>
      <w:r>
        <w:rPr>
          <w:lang w:val="da-DK"/>
        </w:rPr>
        <w:t>(</w:t>
      </w:r>
      <w:r w:rsidRPr="002E1710">
        <w:rPr>
          <w:lang w:val="da-DK"/>
        </w:rPr>
        <w:t>en sjælden og alvorlig muskelsygdom</w:t>
      </w:r>
      <w:r>
        <w:rPr>
          <w:lang w:val="da-DK"/>
        </w:rPr>
        <w:t>)</w:t>
      </w:r>
      <w:r w:rsidRPr="002E1710">
        <w:rPr>
          <w:lang w:val="da-DK"/>
        </w:rPr>
        <w:t>.</w:t>
      </w:r>
    </w:p>
    <w:p w:rsidR="000E394D" w:rsidRPr="005D2EE6" w:rsidRDefault="000E394D" w:rsidP="000E394D">
      <w:pPr>
        <w:numPr>
          <w:ilvl w:val="0"/>
          <w:numId w:val="80"/>
        </w:numPr>
        <w:tabs>
          <w:tab w:val="clear" w:pos="567"/>
        </w:tabs>
        <w:suppressAutoHyphens/>
        <w:spacing w:line="240" w:lineRule="auto"/>
        <w:rPr>
          <w:lang w:val="da-DK"/>
        </w:rPr>
      </w:pPr>
      <w:r>
        <w:rPr>
          <w:lang w:val="da-DK"/>
        </w:rPr>
        <w:t>Allergisk reaktion. Tegnene på dette kan omfatte nældefeber, kløe, udslæt og hævelse af ansigt, læber, tunge eller svælg. Dette kan medføre vejrtræknings- eller synkebesvær.</w:t>
      </w:r>
    </w:p>
    <w:p w:rsidR="000E394D" w:rsidRPr="002E1710" w:rsidRDefault="000E394D" w:rsidP="002F5978">
      <w:pPr>
        <w:suppressAutoHyphens/>
        <w:spacing w:line="240" w:lineRule="auto"/>
        <w:rPr>
          <w:lang w:val="da-DK"/>
        </w:rPr>
      </w:pPr>
    </w:p>
    <w:p w:rsidR="00244F08" w:rsidRPr="002E1710" w:rsidRDefault="002F5978" w:rsidP="00244F08">
      <w:pPr>
        <w:suppressAutoHyphens/>
        <w:spacing w:line="240" w:lineRule="auto"/>
        <w:rPr>
          <w:lang w:val="da-DK"/>
        </w:rPr>
      </w:pPr>
      <w:r w:rsidRPr="002E1710">
        <w:rPr>
          <w:u w:val="single"/>
          <w:lang w:val="da-DK"/>
        </w:rPr>
        <w:t>Meget</w:t>
      </w:r>
      <w:r w:rsidR="00244F08" w:rsidRPr="002E1710">
        <w:rPr>
          <w:u w:val="single"/>
          <w:lang w:val="da-DK"/>
        </w:rPr>
        <w:t xml:space="preserve"> almindelig</w:t>
      </w:r>
      <w:r w:rsidR="00A87857">
        <w:rPr>
          <w:u w:val="single"/>
          <w:lang w:val="da-DK"/>
        </w:rPr>
        <w:t xml:space="preserve"> </w:t>
      </w:r>
      <w:r w:rsidR="00A87857" w:rsidRPr="00A87857">
        <w:rPr>
          <w:u w:val="single"/>
          <w:lang w:val="da-DK"/>
        </w:rPr>
        <w:t xml:space="preserve">(kan </w:t>
      </w:r>
      <w:r w:rsidR="00BE25DE">
        <w:rPr>
          <w:u w:val="single"/>
          <w:lang w:val="da-DK"/>
        </w:rPr>
        <w:t>forekomme hos</w:t>
      </w:r>
      <w:r w:rsidR="00BE25DE" w:rsidRPr="00A87857">
        <w:rPr>
          <w:u w:val="single"/>
          <w:lang w:val="da-DK"/>
        </w:rPr>
        <w:t xml:space="preserve"> </w:t>
      </w:r>
      <w:r w:rsidR="00D76B27">
        <w:rPr>
          <w:u w:val="single"/>
          <w:lang w:val="da-DK"/>
        </w:rPr>
        <w:t>fl</w:t>
      </w:r>
      <w:r w:rsidR="00A87857" w:rsidRPr="00A87857">
        <w:rPr>
          <w:u w:val="single"/>
          <w:lang w:val="da-DK"/>
        </w:rPr>
        <w:t>ere end 1 ud af 10 personer)</w:t>
      </w:r>
    </w:p>
    <w:p w:rsidR="00244F08" w:rsidRPr="002E1710" w:rsidRDefault="00244F08" w:rsidP="003C18D0">
      <w:pPr>
        <w:numPr>
          <w:ilvl w:val="0"/>
          <w:numId w:val="9"/>
        </w:numPr>
        <w:suppressAutoHyphens/>
        <w:spacing w:line="240" w:lineRule="auto"/>
        <w:rPr>
          <w:lang w:val="da-DK"/>
        </w:rPr>
      </w:pPr>
      <w:r w:rsidRPr="002E1710">
        <w:rPr>
          <w:lang w:val="da-DK"/>
        </w:rPr>
        <w:t>ukontrollerbare bevægelser (dyskinesier)</w:t>
      </w:r>
    </w:p>
    <w:p w:rsidR="00244F08" w:rsidRPr="002E1710" w:rsidRDefault="00244F08" w:rsidP="003C18D0">
      <w:pPr>
        <w:numPr>
          <w:ilvl w:val="0"/>
          <w:numId w:val="9"/>
        </w:numPr>
        <w:suppressAutoHyphens/>
        <w:spacing w:line="240" w:lineRule="auto"/>
        <w:rPr>
          <w:lang w:val="da-DK"/>
        </w:rPr>
      </w:pPr>
      <w:r w:rsidRPr="002E1710">
        <w:rPr>
          <w:lang w:val="da-DK"/>
        </w:rPr>
        <w:t>kvalme</w:t>
      </w:r>
    </w:p>
    <w:p w:rsidR="00244F08" w:rsidRDefault="00244F08" w:rsidP="003C18D0">
      <w:pPr>
        <w:numPr>
          <w:ilvl w:val="0"/>
          <w:numId w:val="61"/>
        </w:numPr>
        <w:suppressAutoHyphens/>
        <w:spacing w:line="240" w:lineRule="auto"/>
        <w:rPr>
          <w:lang w:val="da-DK"/>
        </w:rPr>
      </w:pPr>
      <w:r w:rsidRPr="002E1710">
        <w:rPr>
          <w:lang w:val="da-DK"/>
        </w:rPr>
        <w:t>harmløs rødbrun misfarvning af urinen</w:t>
      </w:r>
    </w:p>
    <w:p w:rsidR="005B010B" w:rsidRDefault="005B010B" w:rsidP="003C18D0">
      <w:pPr>
        <w:numPr>
          <w:ilvl w:val="0"/>
          <w:numId w:val="61"/>
        </w:numPr>
        <w:suppressAutoHyphens/>
        <w:spacing w:line="240" w:lineRule="auto"/>
        <w:rPr>
          <w:lang w:val="da-DK"/>
        </w:rPr>
      </w:pPr>
      <w:r>
        <w:rPr>
          <w:lang w:val="da-DK"/>
        </w:rPr>
        <w:t>muskelsmerter</w:t>
      </w:r>
    </w:p>
    <w:p w:rsidR="005B010B" w:rsidRPr="002E1710" w:rsidRDefault="005B010B" w:rsidP="003C18D0">
      <w:pPr>
        <w:numPr>
          <w:ilvl w:val="0"/>
          <w:numId w:val="61"/>
        </w:numPr>
        <w:suppressAutoHyphens/>
        <w:spacing w:line="240" w:lineRule="auto"/>
        <w:rPr>
          <w:lang w:val="da-DK"/>
        </w:rPr>
      </w:pPr>
      <w:r>
        <w:rPr>
          <w:lang w:val="da-DK"/>
        </w:rPr>
        <w:t>diarré</w:t>
      </w:r>
    </w:p>
    <w:p w:rsidR="00244F08" w:rsidRPr="002E1710" w:rsidRDefault="00244F08" w:rsidP="00244F08">
      <w:pPr>
        <w:suppressAutoHyphens/>
        <w:spacing w:line="240" w:lineRule="auto"/>
        <w:rPr>
          <w:lang w:val="da-DK"/>
        </w:rPr>
      </w:pPr>
    </w:p>
    <w:p w:rsidR="00244F08" w:rsidRPr="002E1710" w:rsidRDefault="002F5978" w:rsidP="00244F08">
      <w:pPr>
        <w:suppressAutoHyphens/>
        <w:spacing w:line="240" w:lineRule="auto"/>
        <w:rPr>
          <w:lang w:val="da-DK"/>
        </w:rPr>
      </w:pPr>
      <w:r w:rsidRPr="002E1710">
        <w:rPr>
          <w:u w:val="single"/>
          <w:lang w:val="da-DK"/>
        </w:rPr>
        <w:t>A</w:t>
      </w:r>
      <w:r w:rsidR="00244F08" w:rsidRPr="002E1710">
        <w:rPr>
          <w:u w:val="single"/>
          <w:lang w:val="da-DK"/>
        </w:rPr>
        <w:t>lmindelig</w:t>
      </w:r>
      <w:r w:rsidR="00A87857">
        <w:rPr>
          <w:u w:val="single"/>
          <w:lang w:val="da-DK"/>
        </w:rPr>
        <w:t xml:space="preserve"> </w:t>
      </w:r>
      <w:r w:rsidR="00A87857" w:rsidRPr="00A87857">
        <w:rPr>
          <w:u w:val="single"/>
          <w:lang w:val="da-DK"/>
        </w:rPr>
        <w:t xml:space="preserve">(kan </w:t>
      </w:r>
      <w:r w:rsidR="00BE25DE">
        <w:rPr>
          <w:u w:val="single"/>
          <w:lang w:val="da-DK"/>
        </w:rPr>
        <w:t>forekomme hos</w:t>
      </w:r>
      <w:r w:rsidR="00BE25DE" w:rsidRPr="00A87857">
        <w:rPr>
          <w:u w:val="single"/>
          <w:lang w:val="da-DK"/>
        </w:rPr>
        <w:t xml:space="preserve"> </w:t>
      </w:r>
      <w:r w:rsidR="00A87857" w:rsidRPr="00A87857">
        <w:rPr>
          <w:u w:val="single"/>
          <w:lang w:val="da-DK"/>
        </w:rPr>
        <w:t>op til 1 ud af 10 personer)</w:t>
      </w:r>
    </w:p>
    <w:p w:rsidR="00244F08" w:rsidRPr="002E1710" w:rsidRDefault="002F5978" w:rsidP="00937B79">
      <w:pPr>
        <w:numPr>
          <w:ilvl w:val="0"/>
          <w:numId w:val="61"/>
        </w:numPr>
        <w:tabs>
          <w:tab w:val="clear" w:pos="567"/>
        </w:tabs>
        <w:suppressAutoHyphens/>
        <w:spacing w:line="240" w:lineRule="auto"/>
        <w:rPr>
          <w:lang w:val="da-DK"/>
        </w:rPr>
      </w:pPr>
      <w:r w:rsidRPr="002E1710">
        <w:rPr>
          <w:lang w:val="da-DK"/>
        </w:rPr>
        <w:t>ør</w:t>
      </w:r>
      <w:r w:rsidR="00244F08" w:rsidRPr="002E1710">
        <w:rPr>
          <w:lang w:val="da-DK"/>
        </w:rPr>
        <w:t>hed eller besvimelse på grund af for lavt blodtryk</w:t>
      </w:r>
      <w:r w:rsidR="00937B79">
        <w:rPr>
          <w:lang w:val="da-DK"/>
        </w:rPr>
        <w:t>, højt blodtryk</w:t>
      </w:r>
    </w:p>
    <w:p w:rsidR="002F5978" w:rsidRPr="002E1710" w:rsidRDefault="005B010B" w:rsidP="003C18D0">
      <w:pPr>
        <w:numPr>
          <w:ilvl w:val="0"/>
          <w:numId w:val="61"/>
        </w:numPr>
        <w:tabs>
          <w:tab w:val="clear" w:pos="567"/>
        </w:tabs>
        <w:suppressAutoHyphens/>
        <w:spacing w:line="240" w:lineRule="auto"/>
        <w:rPr>
          <w:lang w:val="da-DK"/>
        </w:rPr>
      </w:pPr>
      <w:r>
        <w:rPr>
          <w:lang w:val="da-DK"/>
        </w:rPr>
        <w:t xml:space="preserve">forværring af Parkinson-symptomer, </w:t>
      </w:r>
      <w:r w:rsidR="002F5978" w:rsidRPr="002E1710">
        <w:rPr>
          <w:lang w:val="da-DK"/>
        </w:rPr>
        <w:t>svimmelhed, søvnighed</w:t>
      </w:r>
    </w:p>
    <w:p w:rsidR="00244F08" w:rsidRPr="002E1710" w:rsidRDefault="002F5978" w:rsidP="003C18D0">
      <w:pPr>
        <w:numPr>
          <w:ilvl w:val="0"/>
          <w:numId w:val="61"/>
        </w:numPr>
        <w:tabs>
          <w:tab w:val="clear" w:pos="567"/>
        </w:tabs>
        <w:suppressAutoHyphens/>
        <w:spacing w:line="240" w:lineRule="auto"/>
        <w:rPr>
          <w:lang w:val="da-DK"/>
        </w:rPr>
      </w:pPr>
      <w:r w:rsidRPr="002E1710">
        <w:rPr>
          <w:lang w:val="da-DK"/>
        </w:rPr>
        <w:t>opkastning, smerter</w:t>
      </w:r>
      <w:r w:rsidR="0041678D">
        <w:rPr>
          <w:lang w:val="da-DK"/>
        </w:rPr>
        <w:t xml:space="preserve"> og ubehag i maven, halsbrand</w:t>
      </w:r>
      <w:r w:rsidRPr="002E1710">
        <w:rPr>
          <w:lang w:val="da-DK"/>
        </w:rPr>
        <w:t>, mundtørhed, forstoppelse</w:t>
      </w:r>
    </w:p>
    <w:p w:rsidR="00244F08" w:rsidRPr="002E1710" w:rsidRDefault="00244F08" w:rsidP="003C18D0">
      <w:pPr>
        <w:numPr>
          <w:ilvl w:val="0"/>
          <w:numId w:val="62"/>
        </w:numPr>
        <w:tabs>
          <w:tab w:val="clear" w:pos="567"/>
        </w:tabs>
        <w:suppressAutoHyphens/>
        <w:spacing w:line="240" w:lineRule="auto"/>
        <w:rPr>
          <w:lang w:val="da-DK"/>
        </w:rPr>
      </w:pPr>
      <w:r w:rsidRPr="002E1710">
        <w:rPr>
          <w:lang w:val="da-DK"/>
        </w:rPr>
        <w:t xml:space="preserve">søvnproblemer, hallucinationer, forvirring, </w:t>
      </w:r>
      <w:r w:rsidR="0041678D">
        <w:rPr>
          <w:lang w:val="da-DK"/>
        </w:rPr>
        <w:t xml:space="preserve">unormale drømme (herunder </w:t>
      </w:r>
      <w:r w:rsidR="00EF51E0" w:rsidRPr="002E1710">
        <w:rPr>
          <w:lang w:val="da-DK"/>
        </w:rPr>
        <w:t>mareridt</w:t>
      </w:r>
      <w:r w:rsidR="0041678D">
        <w:rPr>
          <w:lang w:val="da-DK"/>
        </w:rPr>
        <w:t>)</w:t>
      </w:r>
      <w:r w:rsidR="00EF51E0" w:rsidRPr="002E1710">
        <w:rPr>
          <w:lang w:val="da-DK"/>
        </w:rPr>
        <w:t>,</w:t>
      </w:r>
      <w:r w:rsidR="00C344D5">
        <w:rPr>
          <w:lang w:val="da-DK"/>
        </w:rPr>
        <w:t xml:space="preserve"> træthed</w:t>
      </w:r>
    </w:p>
    <w:p w:rsidR="00EF51E0" w:rsidRDefault="00886627" w:rsidP="003C18D0">
      <w:pPr>
        <w:numPr>
          <w:ilvl w:val="0"/>
          <w:numId w:val="62"/>
        </w:numPr>
        <w:tabs>
          <w:tab w:val="clear" w:pos="567"/>
        </w:tabs>
        <w:suppressAutoHyphens/>
        <w:spacing w:line="240" w:lineRule="auto"/>
        <w:rPr>
          <w:lang w:val="da-DK"/>
        </w:rPr>
      </w:pPr>
      <w:r>
        <w:rPr>
          <w:lang w:val="da-DK"/>
        </w:rPr>
        <w:t xml:space="preserve">mentale forandringer - </w:t>
      </w:r>
      <w:r w:rsidR="00EF51E0" w:rsidRPr="002E1710">
        <w:rPr>
          <w:lang w:val="da-DK"/>
        </w:rPr>
        <w:t xml:space="preserve">herunder </w:t>
      </w:r>
      <w:r w:rsidR="0041678D">
        <w:rPr>
          <w:lang w:val="da-DK"/>
        </w:rPr>
        <w:t>problemer med hukommelsen</w:t>
      </w:r>
      <w:r w:rsidR="00EF51E0" w:rsidRPr="002E1710">
        <w:rPr>
          <w:lang w:val="da-DK"/>
        </w:rPr>
        <w:t xml:space="preserve">, </w:t>
      </w:r>
      <w:r w:rsidR="0041678D">
        <w:rPr>
          <w:lang w:val="da-DK"/>
        </w:rPr>
        <w:t xml:space="preserve">angst og </w:t>
      </w:r>
      <w:r w:rsidR="00EF51E0" w:rsidRPr="002E1710">
        <w:rPr>
          <w:lang w:val="da-DK"/>
        </w:rPr>
        <w:t>depression (evt. med selvmordstanker)</w:t>
      </w:r>
    </w:p>
    <w:p w:rsidR="00EF51E0" w:rsidRPr="002E1710" w:rsidRDefault="007751C9" w:rsidP="007751C9">
      <w:pPr>
        <w:numPr>
          <w:ilvl w:val="0"/>
          <w:numId w:val="62"/>
        </w:numPr>
        <w:tabs>
          <w:tab w:val="clear" w:pos="567"/>
        </w:tabs>
        <w:suppressAutoHyphens/>
        <w:spacing w:line="240" w:lineRule="auto"/>
        <w:rPr>
          <w:lang w:val="da-DK"/>
        </w:rPr>
      </w:pPr>
      <w:r>
        <w:rPr>
          <w:lang w:val="da-DK"/>
        </w:rPr>
        <w:t>hjerte- eller karsygdomme (f.eks. smerter i brystet)</w:t>
      </w:r>
      <w:r w:rsidR="000924BD">
        <w:rPr>
          <w:lang w:val="da-DK"/>
        </w:rPr>
        <w:t>, uregelmæssig puls eller hjerterytme</w:t>
      </w:r>
    </w:p>
    <w:p w:rsidR="00EF51E0" w:rsidRPr="002E1710" w:rsidRDefault="00EF51E0" w:rsidP="003C18D0">
      <w:pPr>
        <w:numPr>
          <w:ilvl w:val="0"/>
          <w:numId w:val="62"/>
        </w:numPr>
        <w:tabs>
          <w:tab w:val="clear" w:pos="567"/>
        </w:tabs>
        <w:suppressAutoHyphens/>
        <w:spacing w:line="240" w:lineRule="auto"/>
        <w:rPr>
          <w:lang w:val="da-DK"/>
        </w:rPr>
      </w:pPr>
      <w:r w:rsidRPr="002E1710">
        <w:rPr>
          <w:lang w:val="da-DK"/>
        </w:rPr>
        <w:t>øget faldtendens</w:t>
      </w:r>
    </w:p>
    <w:p w:rsidR="00EF51E0" w:rsidRPr="002E1710" w:rsidRDefault="00EF51E0" w:rsidP="003C18D0">
      <w:pPr>
        <w:numPr>
          <w:ilvl w:val="0"/>
          <w:numId w:val="62"/>
        </w:numPr>
        <w:tabs>
          <w:tab w:val="clear" w:pos="567"/>
        </w:tabs>
        <w:suppressAutoHyphens/>
        <w:spacing w:line="240" w:lineRule="auto"/>
        <w:rPr>
          <w:lang w:val="da-DK"/>
        </w:rPr>
      </w:pPr>
      <w:r w:rsidRPr="002E1710">
        <w:rPr>
          <w:lang w:val="da-DK"/>
        </w:rPr>
        <w:t>åndenød</w:t>
      </w:r>
    </w:p>
    <w:p w:rsidR="00EF51E0" w:rsidRPr="002E1710" w:rsidRDefault="00EF51E0" w:rsidP="003C18D0">
      <w:pPr>
        <w:numPr>
          <w:ilvl w:val="0"/>
          <w:numId w:val="62"/>
        </w:numPr>
        <w:tabs>
          <w:tab w:val="clear" w:pos="567"/>
        </w:tabs>
        <w:suppressAutoHyphens/>
        <w:spacing w:line="240" w:lineRule="auto"/>
        <w:rPr>
          <w:lang w:val="da-DK"/>
        </w:rPr>
      </w:pPr>
      <w:r w:rsidRPr="002E1710">
        <w:rPr>
          <w:lang w:val="da-DK"/>
        </w:rPr>
        <w:t>øget svedtendens, udslæt</w:t>
      </w:r>
    </w:p>
    <w:p w:rsidR="00EF51E0" w:rsidRPr="002E1710" w:rsidRDefault="00EF51E0" w:rsidP="003C18D0">
      <w:pPr>
        <w:numPr>
          <w:ilvl w:val="0"/>
          <w:numId w:val="62"/>
        </w:numPr>
        <w:tabs>
          <w:tab w:val="clear" w:pos="567"/>
        </w:tabs>
        <w:suppressAutoHyphens/>
        <w:spacing w:line="240" w:lineRule="auto"/>
        <w:rPr>
          <w:lang w:val="da-DK"/>
        </w:rPr>
      </w:pPr>
      <w:r w:rsidRPr="002E1710">
        <w:rPr>
          <w:lang w:val="da-DK"/>
        </w:rPr>
        <w:t>muskelkramper</w:t>
      </w:r>
      <w:r w:rsidR="0041678D">
        <w:rPr>
          <w:lang w:val="da-DK"/>
        </w:rPr>
        <w:t>, hævede ben</w:t>
      </w:r>
    </w:p>
    <w:p w:rsidR="00EF51E0" w:rsidRDefault="0041678D" w:rsidP="003C18D0">
      <w:pPr>
        <w:numPr>
          <w:ilvl w:val="0"/>
          <w:numId w:val="62"/>
        </w:numPr>
        <w:tabs>
          <w:tab w:val="clear" w:pos="567"/>
        </w:tabs>
        <w:suppressAutoHyphens/>
        <w:spacing w:line="240" w:lineRule="auto"/>
        <w:rPr>
          <w:lang w:val="da-DK"/>
        </w:rPr>
      </w:pPr>
      <w:r>
        <w:rPr>
          <w:lang w:val="da-DK"/>
        </w:rPr>
        <w:t xml:space="preserve">sløret </w:t>
      </w:r>
      <w:r w:rsidR="00EF51E0" w:rsidRPr="002E1710">
        <w:rPr>
          <w:lang w:val="da-DK"/>
        </w:rPr>
        <w:t>syn</w:t>
      </w:r>
    </w:p>
    <w:p w:rsidR="0041678D" w:rsidRDefault="0041678D" w:rsidP="003C18D0">
      <w:pPr>
        <w:numPr>
          <w:ilvl w:val="0"/>
          <w:numId w:val="62"/>
        </w:numPr>
        <w:tabs>
          <w:tab w:val="clear" w:pos="567"/>
        </w:tabs>
        <w:suppressAutoHyphens/>
        <w:spacing w:line="240" w:lineRule="auto"/>
        <w:rPr>
          <w:lang w:val="da-DK"/>
        </w:rPr>
      </w:pPr>
      <w:r>
        <w:rPr>
          <w:lang w:val="da-DK"/>
        </w:rPr>
        <w:t>blodmangel</w:t>
      </w:r>
    </w:p>
    <w:p w:rsidR="0041678D" w:rsidRDefault="0041678D" w:rsidP="003C18D0">
      <w:pPr>
        <w:numPr>
          <w:ilvl w:val="0"/>
          <w:numId w:val="62"/>
        </w:numPr>
        <w:tabs>
          <w:tab w:val="clear" w:pos="567"/>
        </w:tabs>
        <w:suppressAutoHyphens/>
        <w:spacing w:line="240" w:lineRule="auto"/>
        <w:rPr>
          <w:lang w:val="da-DK"/>
        </w:rPr>
      </w:pPr>
      <w:r>
        <w:rPr>
          <w:lang w:val="da-DK"/>
        </w:rPr>
        <w:t>nedsat appetit, vægttab</w:t>
      </w:r>
    </w:p>
    <w:p w:rsidR="0041678D" w:rsidRDefault="0041678D" w:rsidP="003C18D0">
      <w:pPr>
        <w:numPr>
          <w:ilvl w:val="0"/>
          <w:numId w:val="62"/>
        </w:numPr>
        <w:tabs>
          <w:tab w:val="clear" w:pos="567"/>
        </w:tabs>
        <w:suppressAutoHyphens/>
        <w:spacing w:line="240" w:lineRule="auto"/>
        <w:rPr>
          <w:lang w:val="da-DK"/>
        </w:rPr>
      </w:pPr>
      <w:r>
        <w:rPr>
          <w:lang w:val="da-DK"/>
        </w:rPr>
        <w:t>hovedpine, ledsmerter</w:t>
      </w:r>
    </w:p>
    <w:p w:rsidR="0041678D" w:rsidRPr="002E1710" w:rsidRDefault="0041678D" w:rsidP="003C18D0">
      <w:pPr>
        <w:numPr>
          <w:ilvl w:val="0"/>
          <w:numId w:val="62"/>
        </w:numPr>
        <w:tabs>
          <w:tab w:val="clear" w:pos="567"/>
        </w:tabs>
        <w:suppressAutoHyphens/>
        <w:spacing w:line="240" w:lineRule="auto"/>
        <w:rPr>
          <w:lang w:val="da-DK"/>
        </w:rPr>
      </w:pPr>
      <w:r>
        <w:rPr>
          <w:lang w:val="da-DK"/>
        </w:rPr>
        <w:t>urinvejsinfektion</w:t>
      </w:r>
    </w:p>
    <w:p w:rsidR="00EF51E0" w:rsidRPr="002E1710" w:rsidRDefault="00EF51E0" w:rsidP="00EF51E0">
      <w:pPr>
        <w:tabs>
          <w:tab w:val="clear" w:pos="567"/>
        </w:tabs>
        <w:suppressAutoHyphens/>
        <w:spacing w:line="240" w:lineRule="auto"/>
        <w:rPr>
          <w:lang w:val="da-DK"/>
        </w:rPr>
      </w:pPr>
    </w:p>
    <w:p w:rsidR="00EF51E0" w:rsidRPr="00A87857" w:rsidRDefault="00EF51E0" w:rsidP="00EF51E0">
      <w:pPr>
        <w:suppressAutoHyphens/>
        <w:spacing w:line="240" w:lineRule="auto"/>
        <w:rPr>
          <w:u w:val="single"/>
          <w:lang w:val="da-DK"/>
        </w:rPr>
      </w:pPr>
      <w:r w:rsidRPr="002E1710">
        <w:rPr>
          <w:u w:val="single"/>
          <w:lang w:val="da-DK"/>
        </w:rPr>
        <w:t>Ikke almindelig</w:t>
      </w:r>
      <w:r w:rsidR="00A87857">
        <w:rPr>
          <w:u w:val="single"/>
          <w:lang w:val="da-DK"/>
        </w:rPr>
        <w:t xml:space="preserve"> </w:t>
      </w:r>
      <w:r w:rsidR="00A87857" w:rsidRPr="00A87857">
        <w:rPr>
          <w:u w:val="single"/>
          <w:lang w:val="da-DK"/>
        </w:rPr>
        <w:t xml:space="preserve">(kan </w:t>
      </w:r>
      <w:r w:rsidR="00BE25DE">
        <w:rPr>
          <w:u w:val="single"/>
          <w:lang w:val="da-DK"/>
        </w:rPr>
        <w:t>forekomme hos</w:t>
      </w:r>
      <w:r w:rsidR="00BE25DE" w:rsidRPr="00A87857">
        <w:rPr>
          <w:u w:val="single"/>
          <w:lang w:val="da-DK"/>
        </w:rPr>
        <w:t xml:space="preserve"> </w:t>
      </w:r>
      <w:r w:rsidR="00A87857" w:rsidRPr="00A87857">
        <w:rPr>
          <w:u w:val="single"/>
          <w:lang w:val="da-DK"/>
        </w:rPr>
        <w:t>op til 1 ud af 100 personer)</w:t>
      </w:r>
    </w:p>
    <w:p w:rsidR="00EF51E0" w:rsidRPr="002E1710" w:rsidRDefault="007751C9" w:rsidP="00EF51E0">
      <w:pPr>
        <w:numPr>
          <w:ilvl w:val="0"/>
          <w:numId w:val="25"/>
        </w:numPr>
        <w:suppressAutoHyphens/>
        <w:spacing w:line="240" w:lineRule="auto"/>
        <w:rPr>
          <w:lang w:val="da-DK"/>
        </w:rPr>
      </w:pPr>
      <w:r>
        <w:rPr>
          <w:lang w:val="da-DK"/>
        </w:rPr>
        <w:t>hjerteanfald</w:t>
      </w:r>
    </w:p>
    <w:p w:rsidR="00EF51E0" w:rsidRPr="002E1710" w:rsidRDefault="00EF51E0" w:rsidP="0041678D">
      <w:pPr>
        <w:numPr>
          <w:ilvl w:val="0"/>
          <w:numId w:val="25"/>
        </w:numPr>
        <w:suppressAutoHyphens/>
        <w:spacing w:line="240" w:lineRule="auto"/>
        <w:rPr>
          <w:lang w:val="da-DK"/>
        </w:rPr>
      </w:pPr>
      <w:r w:rsidRPr="002E1710">
        <w:rPr>
          <w:lang w:val="da-DK"/>
        </w:rPr>
        <w:t>blødning fra tarmen</w:t>
      </w:r>
    </w:p>
    <w:p w:rsidR="00EF51E0" w:rsidRPr="002E1710" w:rsidRDefault="008E7E10" w:rsidP="00EF51E0">
      <w:pPr>
        <w:numPr>
          <w:ilvl w:val="0"/>
          <w:numId w:val="25"/>
        </w:numPr>
        <w:suppressAutoHyphens/>
        <w:spacing w:line="240" w:lineRule="auto"/>
        <w:rPr>
          <w:lang w:val="da-DK"/>
        </w:rPr>
      </w:pPr>
      <w:r>
        <w:rPr>
          <w:lang w:val="da-DK"/>
        </w:rPr>
        <w:t>nedsat antal blodplader</w:t>
      </w:r>
      <w:r w:rsidR="0041678D">
        <w:rPr>
          <w:lang w:val="da-DK"/>
        </w:rPr>
        <w:t xml:space="preserve">, </w:t>
      </w:r>
      <w:r>
        <w:rPr>
          <w:lang w:val="da-DK"/>
        </w:rPr>
        <w:t xml:space="preserve">hvilket </w:t>
      </w:r>
      <w:r w:rsidR="00EF51E0" w:rsidRPr="002E1710">
        <w:rPr>
          <w:lang w:val="da-DK"/>
        </w:rPr>
        <w:t xml:space="preserve">kan </w:t>
      </w:r>
      <w:r w:rsidR="0041678D">
        <w:rPr>
          <w:lang w:val="da-DK"/>
        </w:rPr>
        <w:t>medføre</w:t>
      </w:r>
      <w:r w:rsidR="00EF51E0" w:rsidRPr="002E1710">
        <w:rPr>
          <w:lang w:val="da-DK"/>
        </w:rPr>
        <w:t xml:space="preserve"> blødning</w:t>
      </w:r>
      <w:r w:rsidR="0041678D">
        <w:rPr>
          <w:lang w:val="da-DK"/>
        </w:rPr>
        <w:t>, unormal</w:t>
      </w:r>
      <w:r w:rsidR="00937B79">
        <w:rPr>
          <w:lang w:val="da-DK"/>
        </w:rPr>
        <w:t>e</w:t>
      </w:r>
      <w:r w:rsidR="0041678D">
        <w:rPr>
          <w:lang w:val="da-DK"/>
        </w:rPr>
        <w:t xml:space="preserve"> leverfunktionsprøve</w:t>
      </w:r>
      <w:r w:rsidR="00937B79">
        <w:rPr>
          <w:lang w:val="da-DK"/>
        </w:rPr>
        <w:t>r</w:t>
      </w:r>
    </w:p>
    <w:p w:rsidR="00EF51E0" w:rsidRDefault="00EF51E0" w:rsidP="00EF51E0">
      <w:pPr>
        <w:numPr>
          <w:ilvl w:val="0"/>
          <w:numId w:val="25"/>
        </w:numPr>
        <w:suppressAutoHyphens/>
        <w:spacing w:line="240" w:lineRule="auto"/>
        <w:rPr>
          <w:lang w:val="da-DK"/>
        </w:rPr>
      </w:pPr>
      <w:r w:rsidRPr="002E1710">
        <w:rPr>
          <w:lang w:val="da-DK"/>
        </w:rPr>
        <w:t>kramper</w:t>
      </w:r>
    </w:p>
    <w:p w:rsidR="0041678D" w:rsidRDefault="0041678D" w:rsidP="00EF51E0">
      <w:pPr>
        <w:numPr>
          <w:ilvl w:val="0"/>
          <w:numId w:val="25"/>
        </w:numPr>
        <w:suppressAutoHyphens/>
        <w:spacing w:line="240" w:lineRule="auto"/>
        <w:rPr>
          <w:lang w:val="da-DK"/>
        </w:rPr>
      </w:pPr>
      <w:r>
        <w:rPr>
          <w:lang w:val="da-DK"/>
        </w:rPr>
        <w:t>følelse af uro</w:t>
      </w:r>
    </w:p>
    <w:p w:rsidR="0041678D" w:rsidRDefault="0041678D" w:rsidP="00EF51E0">
      <w:pPr>
        <w:numPr>
          <w:ilvl w:val="0"/>
          <w:numId w:val="25"/>
        </w:numPr>
        <w:suppressAutoHyphens/>
        <w:spacing w:line="240" w:lineRule="auto"/>
        <w:rPr>
          <w:lang w:val="da-DK"/>
        </w:rPr>
      </w:pPr>
      <w:r>
        <w:rPr>
          <w:lang w:val="da-DK"/>
        </w:rPr>
        <w:t>psykotiske symptomer</w:t>
      </w:r>
    </w:p>
    <w:p w:rsidR="0041678D" w:rsidRDefault="0041678D" w:rsidP="00EF51E0">
      <w:pPr>
        <w:numPr>
          <w:ilvl w:val="0"/>
          <w:numId w:val="25"/>
        </w:numPr>
        <w:suppressAutoHyphens/>
        <w:spacing w:line="240" w:lineRule="auto"/>
        <w:rPr>
          <w:lang w:val="da-DK"/>
        </w:rPr>
      </w:pPr>
      <w:r>
        <w:rPr>
          <w:lang w:val="da-DK"/>
        </w:rPr>
        <w:t>kolitis (betændelse i tyktarmen)</w:t>
      </w:r>
    </w:p>
    <w:p w:rsidR="0041678D" w:rsidRDefault="0041678D" w:rsidP="00EF51E0">
      <w:pPr>
        <w:numPr>
          <w:ilvl w:val="0"/>
          <w:numId w:val="25"/>
        </w:numPr>
        <w:suppressAutoHyphens/>
        <w:spacing w:line="240" w:lineRule="auto"/>
        <w:rPr>
          <w:lang w:val="da-DK"/>
        </w:rPr>
      </w:pPr>
      <w:r>
        <w:rPr>
          <w:lang w:val="da-DK"/>
        </w:rPr>
        <w:t xml:space="preserve">andre misfarvninger end </w:t>
      </w:r>
      <w:r w:rsidR="008E7E10">
        <w:rPr>
          <w:lang w:val="da-DK"/>
        </w:rPr>
        <w:t xml:space="preserve">af </w:t>
      </w:r>
      <w:r>
        <w:rPr>
          <w:lang w:val="da-DK"/>
        </w:rPr>
        <w:t>urin</w:t>
      </w:r>
      <w:r w:rsidR="008E7E10">
        <w:rPr>
          <w:lang w:val="da-DK"/>
        </w:rPr>
        <w:t>en</w:t>
      </w:r>
      <w:r>
        <w:rPr>
          <w:lang w:val="da-DK"/>
        </w:rPr>
        <w:t xml:space="preserve"> (hud, negle, hår, sved)</w:t>
      </w:r>
    </w:p>
    <w:p w:rsidR="008E7E10" w:rsidRDefault="008E7E10" w:rsidP="00EF51E0">
      <w:pPr>
        <w:numPr>
          <w:ilvl w:val="0"/>
          <w:numId w:val="25"/>
        </w:numPr>
        <w:suppressAutoHyphens/>
        <w:spacing w:line="240" w:lineRule="auto"/>
        <w:rPr>
          <w:lang w:val="da-DK"/>
        </w:rPr>
      </w:pPr>
      <w:r>
        <w:rPr>
          <w:lang w:val="da-DK"/>
        </w:rPr>
        <w:t>synkebesvær</w:t>
      </w:r>
    </w:p>
    <w:p w:rsidR="008E7E10" w:rsidRPr="008E7E10" w:rsidRDefault="008E7E10" w:rsidP="00EF51E0">
      <w:pPr>
        <w:numPr>
          <w:ilvl w:val="0"/>
          <w:numId w:val="25"/>
        </w:numPr>
        <w:suppressAutoHyphens/>
        <w:spacing w:line="240" w:lineRule="auto"/>
        <w:rPr>
          <w:lang w:val="da-DK"/>
        </w:rPr>
      </w:pPr>
      <w:r w:rsidRPr="008E7E10">
        <w:rPr>
          <w:lang w:val="da-DK"/>
        </w:rPr>
        <w:t>vandladningsbesvær</w:t>
      </w:r>
    </w:p>
    <w:p w:rsidR="00EF51E0" w:rsidRPr="002E1710" w:rsidRDefault="00EF51E0" w:rsidP="00244F08">
      <w:pPr>
        <w:suppressAutoHyphens/>
        <w:spacing w:line="240" w:lineRule="auto"/>
        <w:rPr>
          <w:lang w:val="da-DK"/>
        </w:rPr>
      </w:pPr>
    </w:p>
    <w:p w:rsidR="005F4C39" w:rsidRPr="00973DF6" w:rsidRDefault="00381617" w:rsidP="005F4C39">
      <w:pPr>
        <w:rPr>
          <w:u w:val="single"/>
          <w:lang w:val="da-DK"/>
        </w:rPr>
      </w:pPr>
      <w:r w:rsidRPr="00973DF6">
        <w:rPr>
          <w:u w:val="single"/>
          <w:lang w:val="da-DK"/>
        </w:rPr>
        <w:t>I</w:t>
      </w:r>
      <w:r w:rsidR="005F4C39" w:rsidRPr="00973DF6">
        <w:rPr>
          <w:u w:val="single"/>
          <w:lang w:val="da-DK"/>
        </w:rPr>
        <w:t>kke kendt (</w:t>
      </w:r>
      <w:r w:rsidR="00EE5DB2" w:rsidRPr="00973DF6">
        <w:rPr>
          <w:u w:val="single"/>
          <w:lang w:val="da-DK"/>
        </w:rPr>
        <w:t>kan ikke beregnes ud fra tilgængelige data</w:t>
      </w:r>
      <w:r w:rsidR="005F4C39" w:rsidRPr="00973DF6">
        <w:rPr>
          <w:u w:val="single"/>
          <w:lang w:val="da-DK"/>
        </w:rPr>
        <w:t>)</w:t>
      </w:r>
    </w:p>
    <w:p w:rsidR="005F4C39" w:rsidRPr="00973DF6" w:rsidRDefault="005F4C39" w:rsidP="005F4C39">
      <w:pPr>
        <w:rPr>
          <w:lang w:val="da-DK"/>
        </w:rPr>
      </w:pPr>
      <w:r w:rsidRPr="00973DF6">
        <w:rPr>
          <w:lang w:val="da-DK"/>
        </w:rPr>
        <w:t>Trang til større doser Stalevo ud over den dosis, der er nødvendig for kontrol af motoriske symptomer, kendt som dopaminergt dysreguleringssyndrom. Nogle patienter oplever svære unormale og ufrivillige bevægelser (dyskinesi), humørsvingninger eller andre bivirkninger, efter de har taget større doser Stalevo.</w:t>
      </w:r>
    </w:p>
    <w:p w:rsidR="005F4C39" w:rsidRPr="00973DF6" w:rsidRDefault="005F4C39" w:rsidP="00244F08">
      <w:pPr>
        <w:suppressAutoHyphens/>
        <w:spacing w:line="240" w:lineRule="auto"/>
        <w:rPr>
          <w:u w:val="single"/>
          <w:lang w:val="da-DK"/>
        </w:rPr>
      </w:pPr>
    </w:p>
    <w:p w:rsidR="00244F08" w:rsidRPr="000C53CF" w:rsidRDefault="000C53CF" w:rsidP="00244F08">
      <w:pPr>
        <w:suppressAutoHyphens/>
        <w:spacing w:line="240" w:lineRule="auto"/>
        <w:rPr>
          <w:u w:val="single"/>
          <w:lang w:val="da-DK"/>
        </w:rPr>
      </w:pPr>
      <w:r>
        <w:rPr>
          <w:u w:val="single"/>
          <w:lang w:val="da-DK"/>
        </w:rPr>
        <w:t>Følgende bivirkninger er også indberettet:</w:t>
      </w:r>
    </w:p>
    <w:p w:rsidR="00C93117" w:rsidRDefault="00244F08" w:rsidP="00C93117">
      <w:pPr>
        <w:widowControl w:val="0"/>
        <w:numPr>
          <w:ilvl w:val="0"/>
          <w:numId w:val="25"/>
        </w:numPr>
        <w:rPr>
          <w:szCs w:val="22"/>
          <w:lang w:val="da-DK"/>
        </w:rPr>
      </w:pPr>
      <w:r w:rsidRPr="002E1710">
        <w:rPr>
          <w:szCs w:val="22"/>
          <w:lang w:val="da-DK"/>
        </w:rPr>
        <w:t>leverbetændelse</w:t>
      </w:r>
      <w:r w:rsidR="00C93117">
        <w:rPr>
          <w:szCs w:val="22"/>
          <w:lang w:val="da-DK"/>
        </w:rPr>
        <w:t xml:space="preserve"> (hepatitis)</w:t>
      </w:r>
    </w:p>
    <w:p w:rsidR="0041678D" w:rsidRPr="002E1710" w:rsidRDefault="0041678D" w:rsidP="00C93117">
      <w:pPr>
        <w:widowControl w:val="0"/>
        <w:numPr>
          <w:ilvl w:val="0"/>
          <w:numId w:val="25"/>
        </w:numPr>
        <w:rPr>
          <w:szCs w:val="22"/>
          <w:lang w:val="da-DK"/>
        </w:rPr>
      </w:pPr>
      <w:r>
        <w:rPr>
          <w:szCs w:val="22"/>
          <w:lang w:val="da-DK"/>
        </w:rPr>
        <w:t>kløe</w:t>
      </w:r>
    </w:p>
    <w:p w:rsidR="00EF51E0" w:rsidRPr="002E1710" w:rsidRDefault="00EF51E0" w:rsidP="00244F08">
      <w:pPr>
        <w:widowControl w:val="0"/>
        <w:numPr>
          <w:ilvl w:val="12"/>
          <w:numId w:val="0"/>
        </w:numPr>
        <w:rPr>
          <w:szCs w:val="22"/>
          <w:lang w:val="da-DK"/>
        </w:rPr>
      </w:pPr>
    </w:p>
    <w:p w:rsidR="00A5236C" w:rsidRPr="00973DF6" w:rsidRDefault="00A5236C" w:rsidP="00A5236C">
      <w:pPr>
        <w:suppressAutoHyphens/>
        <w:spacing w:line="240" w:lineRule="auto"/>
        <w:rPr>
          <w:u w:val="single"/>
          <w:lang w:val="nb-NO"/>
        </w:rPr>
      </w:pPr>
      <w:r w:rsidRPr="00973DF6">
        <w:rPr>
          <w:u w:val="single"/>
          <w:lang w:val="nb-NO"/>
        </w:rPr>
        <w:t>Du kan få følgende bivirkninger:</w:t>
      </w:r>
    </w:p>
    <w:p w:rsidR="00A5236C" w:rsidRPr="00A5236C" w:rsidRDefault="00A5236C" w:rsidP="00D76B27">
      <w:pPr>
        <w:numPr>
          <w:ilvl w:val="0"/>
          <w:numId w:val="97"/>
        </w:numPr>
        <w:tabs>
          <w:tab w:val="clear" w:pos="567"/>
          <w:tab w:val="left" w:pos="284"/>
        </w:tabs>
        <w:suppressAutoHyphens/>
        <w:spacing w:line="240" w:lineRule="auto"/>
        <w:ind w:left="284" w:hanging="284"/>
        <w:rPr>
          <w:lang w:val="da-DK"/>
        </w:rPr>
      </w:pPr>
      <w:r w:rsidRPr="00A5236C">
        <w:rPr>
          <w:lang w:val="da-DK"/>
        </w:rPr>
        <w:t xml:space="preserve">Ikke </w:t>
      </w:r>
      <w:r w:rsidR="00D76B27" w:rsidRPr="00D76B27">
        <w:rPr>
          <w:lang w:val="da-DK"/>
        </w:rPr>
        <w:t xml:space="preserve">være </w:t>
      </w:r>
      <w:r w:rsidRPr="00A5236C">
        <w:rPr>
          <w:lang w:val="da-DK"/>
        </w:rPr>
        <w:t>i stand til at modstå lysten til at udføre aktiviteter, der kan være skadelige</w:t>
      </w:r>
      <w:r w:rsidR="00D76B27">
        <w:rPr>
          <w:lang w:val="da-DK"/>
        </w:rPr>
        <w:t>.</w:t>
      </w:r>
      <w:r w:rsidRPr="00A5236C">
        <w:rPr>
          <w:lang w:val="da-DK"/>
        </w:rPr>
        <w:t xml:space="preserve"> </w:t>
      </w:r>
      <w:r w:rsidR="00D76B27">
        <w:rPr>
          <w:lang w:val="da-DK"/>
        </w:rPr>
        <w:t xml:space="preserve">Det </w:t>
      </w:r>
      <w:r w:rsidRPr="00A5236C">
        <w:rPr>
          <w:lang w:val="da-DK"/>
        </w:rPr>
        <w:t>kan omfatte:</w:t>
      </w:r>
    </w:p>
    <w:p w:rsidR="00A5236C" w:rsidRPr="00A5236C" w:rsidRDefault="00A5236C" w:rsidP="00A5236C">
      <w:pPr>
        <w:numPr>
          <w:ilvl w:val="0"/>
          <w:numId w:val="97"/>
        </w:numPr>
        <w:suppressAutoHyphens/>
        <w:spacing w:line="240" w:lineRule="auto"/>
        <w:ind w:left="567" w:hanging="218"/>
        <w:rPr>
          <w:lang w:val="da-DK"/>
        </w:rPr>
      </w:pPr>
      <w:r w:rsidRPr="00A5236C">
        <w:rPr>
          <w:lang w:val="da-DK"/>
        </w:rPr>
        <w:t>voldsom trang til at spille umådeholdent på trods af alvorlige personlige eller familiære konsekvenser</w:t>
      </w:r>
    </w:p>
    <w:p w:rsidR="00A5236C" w:rsidRPr="00A5236C" w:rsidRDefault="00A5236C" w:rsidP="00A5236C">
      <w:pPr>
        <w:numPr>
          <w:ilvl w:val="0"/>
          <w:numId w:val="97"/>
        </w:numPr>
        <w:suppressAutoHyphens/>
        <w:spacing w:line="240" w:lineRule="auto"/>
        <w:ind w:left="567" w:hanging="218"/>
        <w:rPr>
          <w:lang w:val="da-DK"/>
        </w:rPr>
      </w:pPr>
      <w:r w:rsidRPr="00A5236C">
        <w:rPr>
          <w:lang w:val="da-DK"/>
        </w:rPr>
        <w:t>forandret eller øget seksuel lyst og adfærd</w:t>
      </w:r>
      <w:r w:rsidR="00D76B27">
        <w:rPr>
          <w:lang w:val="da-DK"/>
        </w:rPr>
        <w:t>,</w:t>
      </w:r>
      <w:r w:rsidRPr="00A5236C">
        <w:rPr>
          <w:lang w:val="da-DK"/>
        </w:rPr>
        <w:t xml:space="preserve"> der giver betydelig bekymring for dig eller andre, for eksempel en øget sextrang</w:t>
      </w:r>
    </w:p>
    <w:p w:rsidR="00A5236C" w:rsidRPr="00A5236C" w:rsidRDefault="00A5236C" w:rsidP="00A5236C">
      <w:pPr>
        <w:numPr>
          <w:ilvl w:val="0"/>
          <w:numId w:val="97"/>
        </w:numPr>
        <w:suppressAutoHyphens/>
        <w:spacing w:line="240" w:lineRule="auto"/>
        <w:ind w:left="567" w:hanging="218"/>
        <w:rPr>
          <w:lang w:val="da-DK"/>
        </w:rPr>
      </w:pPr>
      <w:r w:rsidRPr="00A5236C">
        <w:rPr>
          <w:lang w:val="da-DK"/>
        </w:rPr>
        <w:t>ukontrolleret og udtalt købelyst eller pengeforbrug</w:t>
      </w:r>
    </w:p>
    <w:p w:rsidR="00A5236C" w:rsidRPr="00A5236C" w:rsidRDefault="00A5236C" w:rsidP="00A5236C">
      <w:pPr>
        <w:numPr>
          <w:ilvl w:val="0"/>
          <w:numId w:val="97"/>
        </w:numPr>
        <w:suppressAutoHyphens/>
        <w:spacing w:line="240" w:lineRule="auto"/>
        <w:ind w:left="567" w:hanging="218"/>
        <w:rPr>
          <w:lang w:val="da-DK"/>
        </w:rPr>
      </w:pPr>
      <w:r w:rsidRPr="00A5236C">
        <w:rPr>
          <w:lang w:val="da-DK"/>
        </w:rPr>
        <w:t>udtalt overspisning (at spise store mængder af mad i løbet af kort tid) eller tvangsspisning (at spise mere mad end normalt og mere end nødvendigt for at stille sult</w:t>
      </w:r>
      <w:r w:rsidR="00D76B27">
        <w:rPr>
          <w:lang w:val="da-DK"/>
        </w:rPr>
        <w:t>en</w:t>
      </w:r>
      <w:r w:rsidRPr="00A5236C">
        <w:rPr>
          <w:lang w:val="da-DK"/>
        </w:rPr>
        <w:t>).</w:t>
      </w:r>
    </w:p>
    <w:p w:rsidR="00A5236C" w:rsidRPr="00A5236C" w:rsidRDefault="00A5236C" w:rsidP="00A5236C">
      <w:pPr>
        <w:suppressAutoHyphens/>
        <w:spacing w:line="240" w:lineRule="auto"/>
        <w:rPr>
          <w:lang w:val="da-DK"/>
        </w:rPr>
      </w:pPr>
    </w:p>
    <w:p w:rsidR="00A5236C" w:rsidRPr="00A5236C" w:rsidRDefault="00A5236C" w:rsidP="00A5236C">
      <w:pPr>
        <w:suppressAutoHyphens/>
        <w:spacing w:line="240" w:lineRule="auto"/>
        <w:rPr>
          <w:lang w:val="da-DK"/>
        </w:rPr>
      </w:pPr>
      <w:r w:rsidRPr="00A5236C">
        <w:rPr>
          <w:lang w:val="da-DK"/>
        </w:rPr>
        <w:t>Fortæl det til lægen, hvis du oplever sådanne adfærdsændringer. Lægerne vil drøfte hvordan symptomerne kan kontrolleres eller nedsættes.</w:t>
      </w:r>
    </w:p>
    <w:p w:rsidR="00244F08" w:rsidRPr="002E1710" w:rsidRDefault="00244F08" w:rsidP="00244F08">
      <w:pPr>
        <w:suppressAutoHyphens/>
        <w:spacing w:line="240" w:lineRule="auto"/>
        <w:rPr>
          <w:lang w:val="da-DK"/>
        </w:rPr>
      </w:pPr>
    </w:p>
    <w:p w:rsidR="0040763C" w:rsidRPr="00E03C26" w:rsidRDefault="0040763C" w:rsidP="0040763C">
      <w:pPr>
        <w:suppressAutoHyphens/>
        <w:spacing w:line="240" w:lineRule="auto"/>
        <w:rPr>
          <w:b/>
          <w:lang w:val="da-DK"/>
        </w:rPr>
      </w:pPr>
      <w:r w:rsidRPr="00E03C26">
        <w:rPr>
          <w:b/>
          <w:lang w:val="da-DK"/>
        </w:rPr>
        <w:t>Indberetning af bivirkninger</w:t>
      </w:r>
    </w:p>
    <w:p w:rsidR="00244F08" w:rsidRPr="002E1710" w:rsidRDefault="0040763C" w:rsidP="0040763C">
      <w:pPr>
        <w:suppressAutoHyphens/>
        <w:spacing w:line="240" w:lineRule="auto"/>
        <w:rPr>
          <w:lang w:val="da-DK"/>
        </w:rPr>
      </w:pPr>
      <w:r w:rsidRPr="0040763C">
        <w:rPr>
          <w:lang w:val="da-DK"/>
        </w:rPr>
        <w:t xml:space="preserve">Hvis du oplever bivirkninger, bør du tale med din læge eller </w:t>
      </w:r>
      <w:r w:rsidR="00F370DF">
        <w:rPr>
          <w:lang w:val="da-DK"/>
        </w:rPr>
        <w:t>apotekspersonalet</w:t>
      </w:r>
      <w:r w:rsidRPr="0040763C">
        <w:rPr>
          <w:lang w:val="da-DK"/>
        </w:rPr>
        <w:t xml:space="preserve">. Dette gælder også mulige bivirkninger, som ikke er medtaget i denne indlægsseddel. Du eller dine pårørende kan også indberette bivirkninger direkte til </w:t>
      </w:r>
      <w:r w:rsidR="008D188D" w:rsidRPr="008D188D">
        <w:rPr>
          <w:lang w:val="da-DK"/>
        </w:rPr>
        <w:t xml:space="preserve">Lægemiddelstyrelsen </w:t>
      </w:r>
      <w:r w:rsidRPr="0040763C">
        <w:rPr>
          <w:lang w:val="da-DK"/>
        </w:rPr>
        <w:t xml:space="preserve">via </w:t>
      </w:r>
      <w:r w:rsidRPr="00744246">
        <w:rPr>
          <w:snapToGrid/>
          <w:szCs w:val="22"/>
          <w:highlight w:val="lightGray"/>
          <w:lang w:val="da-DK"/>
        </w:rPr>
        <w:t xml:space="preserve">det nationale rapporteringssystem anført i </w:t>
      </w:r>
      <w:hyperlink r:id="rId27" w:history="1">
        <w:r w:rsidRPr="00744246">
          <w:rPr>
            <w:snapToGrid/>
            <w:color w:val="0000FF"/>
            <w:szCs w:val="22"/>
            <w:highlight w:val="lightGray"/>
            <w:u w:val="single"/>
            <w:lang w:val="da-DK"/>
          </w:rPr>
          <w:t>Appendiks V</w:t>
        </w:r>
      </w:hyperlink>
      <w:r w:rsidRPr="0040763C">
        <w:rPr>
          <w:lang w:val="da-DK"/>
        </w:rPr>
        <w:t>. Ved at indrapportere bivirkninger kan du hjælpe med at fremskaffe mere information om sikkerheden af dette lægemiddel.</w:t>
      </w:r>
    </w:p>
    <w:p w:rsidR="00244F08" w:rsidRPr="002E1710" w:rsidRDefault="00244F08" w:rsidP="00244F08">
      <w:pPr>
        <w:spacing w:line="240" w:lineRule="auto"/>
        <w:rPr>
          <w:lang w:val="da-DK"/>
        </w:rPr>
      </w:pPr>
    </w:p>
    <w:p w:rsidR="00244F08" w:rsidRPr="002E1710" w:rsidRDefault="00244F08" w:rsidP="00244F08">
      <w:pPr>
        <w:suppressAutoHyphens/>
        <w:spacing w:line="240" w:lineRule="auto"/>
        <w:ind w:left="567" w:hanging="567"/>
        <w:rPr>
          <w:lang w:val="da-DK"/>
        </w:rPr>
      </w:pPr>
    </w:p>
    <w:p w:rsidR="00244F08" w:rsidRPr="002E1710" w:rsidRDefault="00244F08" w:rsidP="00244F08">
      <w:pPr>
        <w:suppressAutoHyphens/>
        <w:spacing w:line="240" w:lineRule="auto"/>
        <w:ind w:left="567" w:hanging="567"/>
        <w:rPr>
          <w:lang w:val="da-DK"/>
        </w:rPr>
      </w:pPr>
      <w:r w:rsidRPr="002E1710">
        <w:rPr>
          <w:b/>
          <w:lang w:val="da-DK"/>
        </w:rPr>
        <w:t>5.</w:t>
      </w:r>
      <w:r w:rsidRPr="002E1710">
        <w:rPr>
          <w:b/>
          <w:lang w:val="da-DK"/>
        </w:rPr>
        <w:tab/>
        <w:t>O</w:t>
      </w:r>
      <w:r w:rsidR="00A5236C">
        <w:rPr>
          <w:b/>
          <w:lang w:val="da-DK"/>
        </w:rPr>
        <w:t>pbevaring</w:t>
      </w:r>
    </w:p>
    <w:p w:rsidR="00244F08" w:rsidRPr="002E1710" w:rsidRDefault="00244F08" w:rsidP="00244F08">
      <w:pPr>
        <w:spacing w:line="240" w:lineRule="auto"/>
        <w:rPr>
          <w:lang w:val="da-DK"/>
        </w:rPr>
      </w:pPr>
    </w:p>
    <w:p w:rsidR="00244F08" w:rsidRPr="002E1710" w:rsidRDefault="00244F08" w:rsidP="00244F08">
      <w:pPr>
        <w:suppressAutoHyphens/>
        <w:spacing w:line="240" w:lineRule="auto"/>
        <w:rPr>
          <w:lang w:val="da-DK"/>
        </w:rPr>
      </w:pPr>
      <w:r w:rsidRPr="002E1710">
        <w:rPr>
          <w:lang w:val="da-DK"/>
        </w:rPr>
        <w:t>Opbevar</w:t>
      </w:r>
      <w:r w:rsidR="00A5236C">
        <w:rPr>
          <w:lang w:val="da-DK"/>
        </w:rPr>
        <w:t xml:space="preserve"> dette lægemiddel</w:t>
      </w:r>
      <w:r w:rsidRPr="002E1710">
        <w:rPr>
          <w:lang w:val="da-DK"/>
        </w:rPr>
        <w:t xml:space="preserve"> utilgængeligt for børn.</w:t>
      </w:r>
    </w:p>
    <w:p w:rsidR="00244F08" w:rsidRPr="002E1710" w:rsidRDefault="00244F08" w:rsidP="00244F08">
      <w:pPr>
        <w:suppressAutoHyphens/>
        <w:spacing w:line="240" w:lineRule="auto"/>
        <w:rPr>
          <w:lang w:val="da-DK"/>
        </w:rPr>
      </w:pPr>
    </w:p>
    <w:p w:rsidR="00244F08" w:rsidRPr="002E1710" w:rsidRDefault="00244F08" w:rsidP="00244F08">
      <w:pPr>
        <w:suppressAutoHyphens/>
        <w:spacing w:line="240" w:lineRule="auto"/>
        <w:rPr>
          <w:lang w:val="da-DK"/>
        </w:rPr>
      </w:pPr>
      <w:r w:rsidRPr="002E1710">
        <w:rPr>
          <w:lang w:val="da-DK"/>
        </w:rPr>
        <w:t xml:space="preserve">Brug ikke </w:t>
      </w:r>
      <w:r w:rsidR="00A5236C">
        <w:rPr>
          <w:lang w:val="da-DK"/>
        </w:rPr>
        <w:t>dette lægemiddel</w:t>
      </w:r>
      <w:r w:rsidR="00A5236C" w:rsidRPr="002E1710">
        <w:rPr>
          <w:lang w:val="da-DK"/>
        </w:rPr>
        <w:t xml:space="preserve"> </w:t>
      </w:r>
      <w:r w:rsidRPr="002E1710">
        <w:rPr>
          <w:lang w:val="da-DK"/>
        </w:rPr>
        <w:t xml:space="preserve">efter den udløbsdato, der står på </w:t>
      </w:r>
      <w:r w:rsidR="00161359" w:rsidRPr="002E1710">
        <w:rPr>
          <w:lang w:val="da-DK"/>
        </w:rPr>
        <w:t>tabletbeholderen og æsken</w:t>
      </w:r>
      <w:r w:rsidRPr="002E1710">
        <w:rPr>
          <w:lang w:val="da-DK"/>
        </w:rPr>
        <w:t>. Udløbsdatoen er den sidste dag i den nævnte måned.</w:t>
      </w:r>
    </w:p>
    <w:p w:rsidR="00244F08" w:rsidRPr="002E1710" w:rsidRDefault="00244F08" w:rsidP="00244F08">
      <w:pPr>
        <w:spacing w:line="240" w:lineRule="auto"/>
        <w:rPr>
          <w:lang w:val="da-DK"/>
        </w:rPr>
      </w:pPr>
    </w:p>
    <w:p w:rsidR="00244F08" w:rsidRPr="002E1710" w:rsidRDefault="00244F08" w:rsidP="00244F08">
      <w:pPr>
        <w:spacing w:line="240" w:lineRule="auto"/>
        <w:rPr>
          <w:lang w:val="da-DK"/>
        </w:rPr>
      </w:pPr>
      <w:r w:rsidRPr="002E1710">
        <w:rPr>
          <w:lang w:val="da-DK"/>
        </w:rPr>
        <w:t>Dette lægemiddel kræver ingen særlige forholdregler vedrørende opbevaringen.</w:t>
      </w:r>
    </w:p>
    <w:p w:rsidR="00244F08" w:rsidRPr="002E1710" w:rsidRDefault="00244F08" w:rsidP="00244F08">
      <w:pPr>
        <w:suppressAutoHyphens/>
        <w:spacing w:line="240" w:lineRule="auto"/>
        <w:rPr>
          <w:lang w:val="da-DK"/>
        </w:rPr>
      </w:pPr>
    </w:p>
    <w:p w:rsidR="00244F08" w:rsidRPr="002E1710" w:rsidRDefault="00244F08" w:rsidP="00244F08">
      <w:pPr>
        <w:suppressAutoHyphens/>
        <w:spacing w:line="240" w:lineRule="auto"/>
        <w:rPr>
          <w:lang w:val="da-DK"/>
        </w:rPr>
      </w:pPr>
      <w:r w:rsidRPr="002E1710">
        <w:rPr>
          <w:lang w:val="da-DK"/>
        </w:rPr>
        <w:t xml:space="preserve">Spørg </w:t>
      </w:r>
      <w:r w:rsidR="00F370DF">
        <w:rPr>
          <w:lang w:val="da-DK"/>
        </w:rPr>
        <w:t>apotekspersonalet</w:t>
      </w:r>
      <w:r w:rsidRPr="002E1710">
        <w:rPr>
          <w:lang w:val="da-DK"/>
        </w:rPr>
        <w:t xml:space="preserve"> hvordan du skal </w:t>
      </w:r>
      <w:r w:rsidR="00A5236C">
        <w:rPr>
          <w:lang w:val="da-DK"/>
        </w:rPr>
        <w:t>bortskaffe</w:t>
      </w:r>
      <w:r w:rsidR="00A5236C" w:rsidRPr="002E1710">
        <w:rPr>
          <w:lang w:val="da-DK"/>
        </w:rPr>
        <w:t xml:space="preserve"> </w:t>
      </w:r>
      <w:r w:rsidRPr="002E1710">
        <w:rPr>
          <w:lang w:val="da-DK"/>
        </w:rPr>
        <w:t>medicinrester. Af hensyn til miljøet må du ikke smide medicinrester i afløbet, toilettet eller skraldespanden.</w:t>
      </w:r>
    </w:p>
    <w:p w:rsidR="00244F08" w:rsidRPr="002E1710" w:rsidRDefault="00244F08" w:rsidP="00244F08">
      <w:pPr>
        <w:spacing w:line="240" w:lineRule="auto"/>
        <w:rPr>
          <w:lang w:val="da-DK"/>
        </w:rPr>
      </w:pPr>
    </w:p>
    <w:p w:rsidR="00244F08" w:rsidRPr="002E1710" w:rsidRDefault="00244F08" w:rsidP="00244F08">
      <w:pPr>
        <w:suppressAutoHyphens/>
        <w:spacing w:line="240" w:lineRule="auto"/>
        <w:ind w:left="567" w:hanging="567"/>
        <w:rPr>
          <w:b/>
          <w:lang w:val="da-DK"/>
        </w:rPr>
      </w:pPr>
    </w:p>
    <w:p w:rsidR="00244F08" w:rsidRPr="002E1710" w:rsidRDefault="00244F08" w:rsidP="00244F08">
      <w:pPr>
        <w:suppressAutoHyphens/>
        <w:spacing w:line="240" w:lineRule="auto"/>
        <w:ind w:left="567" w:hanging="567"/>
        <w:rPr>
          <w:lang w:val="da-DK"/>
        </w:rPr>
      </w:pPr>
      <w:r w:rsidRPr="002E1710">
        <w:rPr>
          <w:b/>
          <w:lang w:val="da-DK"/>
        </w:rPr>
        <w:t>6.</w:t>
      </w:r>
      <w:r w:rsidRPr="002E1710">
        <w:rPr>
          <w:b/>
          <w:lang w:val="da-DK"/>
        </w:rPr>
        <w:tab/>
      </w:r>
      <w:r w:rsidR="00A5236C">
        <w:rPr>
          <w:b/>
          <w:lang w:val="da-DK"/>
        </w:rPr>
        <w:t>Pakningsstørrelser og yderligere oplysninger</w:t>
      </w:r>
    </w:p>
    <w:p w:rsidR="00244F08" w:rsidRPr="002E1710" w:rsidRDefault="00244F08" w:rsidP="00244F08">
      <w:pPr>
        <w:spacing w:line="240" w:lineRule="auto"/>
        <w:rPr>
          <w:lang w:val="da-DK"/>
        </w:rPr>
      </w:pPr>
    </w:p>
    <w:p w:rsidR="00244F08" w:rsidRDefault="00244F08" w:rsidP="00244F08">
      <w:pPr>
        <w:spacing w:line="240" w:lineRule="auto"/>
        <w:rPr>
          <w:b/>
          <w:lang w:val="da-DK"/>
        </w:rPr>
      </w:pPr>
      <w:r w:rsidRPr="002E1710">
        <w:rPr>
          <w:b/>
          <w:lang w:val="da-DK"/>
        </w:rPr>
        <w:t>Stalevo indeholder:</w:t>
      </w:r>
    </w:p>
    <w:p w:rsidR="003C478B" w:rsidRPr="002E1710" w:rsidRDefault="003C478B" w:rsidP="00244F08">
      <w:pPr>
        <w:spacing w:line="240" w:lineRule="auto"/>
        <w:rPr>
          <w:lang w:val="da-DK"/>
        </w:rPr>
      </w:pPr>
    </w:p>
    <w:p w:rsidR="00244F08" w:rsidRPr="002E1710" w:rsidRDefault="0012547E" w:rsidP="0054335D">
      <w:pPr>
        <w:numPr>
          <w:ilvl w:val="0"/>
          <w:numId w:val="34"/>
        </w:numPr>
        <w:suppressAutoHyphens/>
        <w:spacing w:line="240" w:lineRule="auto"/>
        <w:rPr>
          <w:lang w:val="da-DK"/>
        </w:rPr>
      </w:pPr>
      <w:r>
        <w:rPr>
          <w:lang w:val="da-DK"/>
        </w:rPr>
        <w:t>A</w:t>
      </w:r>
      <w:r w:rsidR="00244F08" w:rsidRPr="002E1710">
        <w:rPr>
          <w:lang w:val="da-DK"/>
        </w:rPr>
        <w:t>ktive stoffer i Stalevo</w:t>
      </w:r>
      <w:r>
        <w:rPr>
          <w:lang w:val="da-DK"/>
        </w:rPr>
        <w:t>:</w:t>
      </w:r>
      <w:r w:rsidR="00244F08" w:rsidRPr="002E1710">
        <w:rPr>
          <w:lang w:val="da-DK"/>
        </w:rPr>
        <w:t xml:space="preserve"> levodopa, carbidopa og </w:t>
      </w:r>
      <w:r w:rsidR="00651736">
        <w:rPr>
          <w:lang w:val="da-DK"/>
        </w:rPr>
        <w:t>entacapon</w:t>
      </w:r>
      <w:r w:rsidR="00244F08" w:rsidRPr="002E1710">
        <w:rPr>
          <w:lang w:val="da-DK"/>
        </w:rPr>
        <w:t>.</w:t>
      </w:r>
    </w:p>
    <w:p w:rsidR="00244F08" w:rsidRPr="002E1710" w:rsidRDefault="00244F08" w:rsidP="0054335D">
      <w:pPr>
        <w:numPr>
          <w:ilvl w:val="0"/>
          <w:numId w:val="34"/>
        </w:numPr>
        <w:suppressAutoHyphens/>
        <w:spacing w:line="240" w:lineRule="auto"/>
        <w:rPr>
          <w:lang w:val="da-DK"/>
        </w:rPr>
      </w:pPr>
      <w:r w:rsidRPr="002E1710">
        <w:rPr>
          <w:lang w:val="da-DK"/>
        </w:rPr>
        <w:t>Hver Stalevo 150</w:t>
      </w:r>
      <w:r w:rsidR="00F525DD">
        <w:rPr>
          <w:lang w:val="da-DK"/>
        </w:rPr>
        <w:t> </w:t>
      </w:r>
      <w:r w:rsidR="00EF51E0" w:rsidRPr="002E1710">
        <w:rPr>
          <w:lang w:val="da-DK"/>
        </w:rPr>
        <w:t>mg</w:t>
      </w:r>
      <w:r w:rsidRPr="002E1710">
        <w:rPr>
          <w:lang w:val="da-DK"/>
        </w:rPr>
        <w:t>/37,5</w:t>
      </w:r>
      <w:r w:rsidR="00F525DD">
        <w:rPr>
          <w:lang w:val="da-DK"/>
        </w:rPr>
        <w:t> </w:t>
      </w:r>
      <w:r w:rsidR="00EF51E0" w:rsidRPr="002E1710">
        <w:rPr>
          <w:lang w:val="da-DK"/>
        </w:rPr>
        <w:t>mg</w:t>
      </w:r>
      <w:r w:rsidRPr="002E1710">
        <w:rPr>
          <w:lang w:val="da-DK"/>
        </w:rPr>
        <w:t>/200</w:t>
      </w:r>
      <w:r w:rsidR="00F525DD">
        <w:rPr>
          <w:lang w:val="da-DK"/>
        </w:rPr>
        <w:t> </w:t>
      </w:r>
      <w:r w:rsidRPr="002E1710">
        <w:rPr>
          <w:lang w:val="da-DK"/>
        </w:rPr>
        <w:t>mg tablet indeholder 150</w:t>
      </w:r>
      <w:r w:rsidR="00F525DD">
        <w:rPr>
          <w:lang w:val="da-DK"/>
        </w:rPr>
        <w:t> </w:t>
      </w:r>
      <w:r w:rsidRPr="002E1710">
        <w:rPr>
          <w:lang w:val="da-DK"/>
        </w:rPr>
        <w:t>mg levodopa, 37,5</w:t>
      </w:r>
      <w:r w:rsidR="00F525DD">
        <w:rPr>
          <w:lang w:val="da-DK"/>
        </w:rPr>
        <w:t> </w:t>
      </w:r>
      <w:r w:rsidRPr="002E1710">
        <w:rPr>
          <w:lang w:val="da-DK"/>
        </w:rPr>
        <w:t>mg ca</w:t>
      </w:r>
      <w:r w:rsidR="00161359" w:rsidRPr="002E1710">
        <w:rPr>
          <w:lang w:val="da-DK"/>
        </w:rPr>
        <w:t>r</w:t>
      </w:r>
      <w:r w:rsidRPr="002E1710">
        <w:rPr>
          <w:lang w:val="da-DK"/>
        </w:rPr>
        <w:t>bidopa og 200</w:t>
      </w:r>
      <w:r w:rsidR="00F525DD">
        <w:rPr>
          <w:lang w:val="da-DK"/>
        </w:rPr>
        <w:t> </w:t>
      </w:r>
      <w:r w:rsidRPr="002E1710">
        <w:rPr>
          <w:lang w:val="da-DK"/>
        </w:rPr>
        <w:t xml:space="preserve">mg </w:t>
      </w:r>
      <w:r w:rsidR="00651736">
        <w:rPr>
          <w:lang w:val="da-DK"/>
        </w:rPr>
        <w:t>entacapon</w:t>
      </w:r>
      <w:r w:rsidRPr="002E1710">
        <w:rPr>
          <w:lang w:val="da-DK"/>
        </w:rPr>
        <w:t>.</w:t>
      </w:r>
    </w:p>
    <w:p w:rsidR="00EF51E0" w:rsidRPr="002E1710" w:rsidRDefault="0012547E" w:rsidP="0054335D">
      <w:pPr>
        <w:numPr>
          <w:ilvl w:val="0"/>
          <w:numId w:val="34"/>
        </w:numPr>
        <w:suppressAutoHyphens/>
        <w:spacing w:line="240" w:lineRule="auto"/>
        <w:rPr>
          <w:lang w:val="da-DK"/>
        </w:rPr>
      </w:pPr>
      <w:r>
        <w:rPr>
          <w:lang w:val="da-DK"/>
        </w:rPr>
        <w:t>Ø</w:t>
      </w:r>
      <w:r w:rsidR="00244F08" w:rsidRPr="002E1710">
        <w:rPr>
          <w:lang w:val="da-DK"/>
        </w:rPr>
        <w:t xml:space="preserve">vrige indholdsstoffer </w:t>
      </w:r>
      <w:r w:rsidR="00EF51E0" w:rsidRPr="002E1710">
        <w:rPr>
          <w:lang w:val="da-DK"/>
        </w:rPr>
        <w:t>i tabletkernen</w:t>
      </w:r>
      <w:r>
        <w:rPr>
          <w:lang w:val="da-DK"/>
        </w:rPr>
        <w:t>:</w:t>
      </w:r>
      <w:r w:rsidR="00244F08" w:rsidRPr="002E1710">
        <w:rPr>
          <w:lang w:val="da-DK"/>
        </w:rPr>
        <w:t xml:space="preserve"> croscarmellosenatrium, magnesiumstearat, majsstivelse, mannitol (E421) </w:t>
      </w:r>
      <w:r w:rsidR="00EF51E0" w:rsidRPr="002E1710">
        <w:rPr>
          <w:lang w:val="da-DK"/>
        </w:rPr>
        <w:t xml:space="preserve">og </w:t>
      </w:r>
      <w:r w:rsidR="00244F08" w:rsidRPr="002E1710">
        <w:rPr>
          <w:lang w:val="da-DK"/>
        </w:rPr>
        <w:t>povidon (E1201)</w:t>
      </w:r>
    </w:p>
    <w:p w:rsidR="00244F08" w:rsidRPr="002E1710" w:rsidRDefault="00EF51E0" w:rsidP="0054335D">
      <w:pPr>
        <w:numPr>
          <w:ilvl w:val="0"/>
          <w:numId w:val="34"/>
        </w:numPr>
        <w:suppressAutoHyphens/>
        <w:spacing w:line="240" w:lineRule="auto"/>
        <w:rPr>
          <w:lang w:val="da-DK"/>
        </w:rPr>
      </w:pPr>
      <w:r w:rsidRPr="002E1710">
        <w:rPr>
          <w:lang w:val="da-DK"/>
        </w:rPr>
        <w:t>Indholdstofferne i filmovertrækket</w:t>
      </w:r>
      <w:r w:rsidR="0012547E">
        <w:rPr>
          <w:lang w:val="da-DK"/>
        </w:rPr>
        <w:t>:</w:t>
      </w:r>
      <w:r w:rsidRPr="002E1710">
        <w:rPr>
          <w:lang w:val="da-DK"/>
        </w:rPr>
        <w:t xml:space="preserve"> </w:t>
      </w:r>
      <w:r w:rsidR="00244F08" w:rsidRPr="002E1710">
        <w:rPr>
          <w:lang w:val="da-DK"/>
        </w:rPr>
        <w:t xml:space="preserve">glycerol </w:t>
      </w:r>
      <w:r w:rsidRPr="002E1710">
        <w:rPr>
          <w:lang w:val="da-DK"/>
        </w:rPr>
        <w:t>(85 procent)</w:t>
      </w:r>
      <w:r w:rsidR="00244F08" w:rsidRPr="002E1710">
        <w:rPr>
          <w:lang w:val="da-DK"/>
        </w:rPr>
        <w:t xml:space="preserve">(E422), hypromellose, </w:t>
      </w:r>
      <w:r w:rsidRPr="002E1710">
        <w:rPr>
          <w:lang w:val="da-DK"/>
        </w:rPr>
        <w:t xml:space="preserve">magnesiumstearat, </w:t>
      </w:r>
      <w:r w:rsidR="00244F08" w:rsidRPr="002E1710">
        <w:rPr>
          <w:lang w:val="da-DK"/>
        </w:rPr>
        <w:t>polysorbat 80, rød jernoxid (</w:t>
      </w:r>
      <w:r w:rsidRPr="002E1710">
        <w:rPr>
          <w:lang w:val="da-DK"/>
        </w:rPr>
        <w:t>E</w:t>
      </w:r>
      <w:r w:rsidR="00244F08" w:rsidRPr="002E1710">
        <w:rPr>
          <w:lang w:val="da-DK"/>
        </w:rPr>
        <w:t xml:space="preserve">172), saccharose, titandioxid (E171) </w:t>
      </w:r>
      <w:r w:rsidR="004B26A6" w:rsidRPr="002E1710">
        <w:rPr>
          <w:lang w:val="da-DK"/>
        </w:rPr>
        <w:t xml:space="preserve">og </w:t>
      </w:r>
      <w:r w:rsidR="00244F08" w:rsidRPr="002E1710">
        <w:rPr>
          <w:lang w:val="da-DK"/>
        </w:rPr>
        <w:t>gul jernoxid (E172).</w:t>
      </w:r>
    </w:p>
    <w:p w:rsidR="00244F08" w:rsidRPr="002E1710" w:rsidRDefault="00244F08" w:rsidP="00244F08">
      <w:pPr>
        <w:suppressAutoHyphens/>
        <w:spacing w:line="240" w:lineRule="auto"/>
        <w:ind w:left="567" w:hanging="567"/>
        <w:rPr>
          <w:lang w:val="da-DK"/>
        </w:rPr>
      </w:pPr>
    </w:p>
    <w:p w:rsidR="00244F08" w:rsidRPr="002E1710" w:rsidRDefault="007B11AC" w:rsidP="00244F08">
      <w:pPr>
        <w:suppressAutoHyphens/>
        <w:spacing w:line="240" w:lineRule="auto"/>
        <w:ind w:left="567" w:hanging="567"/>
        <w:rPr>
          <w:b/>
          <w:lang w:val="da-DK"/>
        </w:rPr>
      </w:pPr>
      <w:r>
        <w:rPr>
          <w:b/>
          <w:lang w:val="da-DK"/>
        </w:rPr>
        <w:t>U</w:t>
      </w:r>
      <w:r w:rsidR="00244F08" w:rsidRPr="002E1710">
        <w:rPr>
          <w:b/>
          <w:lang w:val="da-DK"/>
        </w:rPr>
        <w:t>dseende og pakningsstørrelse</w:t>
      </w:r>
      <w:r>
        <w:rPr>
          <w:b/>
          <w:lang w:val="da-DK"/>
        </w:rPr>
        <w:t>r</w:t>
      </w:r>
    </w:p>
    <w:p w:rsidR="00244F08" w:rsidRPr="002E1710" w:rsidRDefault="00244F08" w:rsidP="00244F08">
      <w:pPr>
        <w:spacing w:line="240" w:lineRule="auto"/>
        <w:rPr>
          <w:lang w:val="da-DK"/>
        </w:rPr>
      </w:pPr>
    </w:p>
    <w:p w:rsidR="00244F08" w:rsidRPr="002E1710" w:rsidRDefault="00244F08" w:rsidP="00244F08">
      <w:pPr>
        <w:spacing w:line="240" w:lineRule="auto"/>
        <w:rPr>
          <w:lang w:val="da-DK"/>
        </w:rPr>
      </w:pPr>
      <w:r w:rsidRPr="002E1710">
        <w:rPr>
          <w:lang w:val="da-DK"/>
        </w:rPr>
        <w:t>Stalevo</w:t>
      </w:r>
      <w:r w:rsidR="00EF51E0" w:rsidRPr="002E1710">
        <w:rPr>
          <w:lang w:val="da-DK"/>
        </w:rPr>
        <w:t xml:space="preserve"> </w:t>
      </w:r>
      <w:r w:rsidRPr="002E1710">
        <w:rPr>
          <w:lang w:val="da-DK"/>
        </w:rPr>
        <w:t>150</w:t>
      </w:r>
      <w:r w:rsidR="00F525DD">
        <w:rPr>
          <w:lang w:val="da-DK"/>
        </w:rPr>
        <w:t> </w:t>
      </w:r>
      <w:r w:rsidR="00EF51E0" w:rsidRPr="002E1710">
        <w:rPr>
          <w:lang w:val="da-DK"/>
        </w:rPr>
        <w:t>mg</w:t>
      </w:r>
      <w:r w:rsidRPr="002E1710">
        <w:rPr>
          <w:lang w:val="da-DK"/>
        </w:rPr>
        <w:t>/37,5</w:t>
      </w:r>
      <w:r w:rsidR="00F525DD">
        <w:rPr>
          <w:lang w:val="da-DK"/>
        </w:rPr>
        <w:t> </w:t>
      </w:r>
      <w:r w:rsidR="00EF51E0" w:rsidRPr="002E1710">
        <w:rPr>
          <w:lang w:val="da-DK"/>
        </w:rPr>
        <w:t xml:space="preserve">mg </w:t>
      </w:r>
      <w:r w:rsidRPr="002E1710">
        <w:rPr>
          <w:lang w:val="da-DK"/>
        </w:rPr>
        <w:t>/200</w:t>
      </w:r>
      <w:r w:rsidR="00F525DD">
        <w:rPr>
          <w:lang w:val="da-DK"/>
        </w:rPr>
        <w:t> </w:t>
      </w:r>
      <w:r w:rsidRPr="002E1710">
        <w:rPr>
          <w:lang w:val="da-DK"/>
        </w:rPr>
        <w:t>mg</w:t>
      </w:r>
      <w:r w:rsidR="00736448" w:rsidRPr="002E1710">
        <w:rPr>
          <w:lang w:val="da-DK"/>
        </w:rPr>
        <w:t xml:space="preserve">: Brun- eller grårøde, </w:t>
      </w:r>
      <w:r w:rsidRPr="002E1710">
        <w:rPr>
          <w:lang w:val="da-DK"/>
        </w:rPr>
        <w:t xml:space="preserve">aflange, ellipse-formede </w:t>
      </w:r>
      <w:r w:rsidR="00736448" w:rsidRPr="002E1710">
        <w:rPr>
          <w:lang w:val="da-DK"/>
        </w:rPr>
        <w:t>filmovertrukne tabletter uden delekærv</w:t>
      </w:r>
      <w:r w:rsidRPr="002E1710">
        <w:rPr>
          <w:lang w:val="da-DK"/>
        </w:rPr>
        <w:t xml:space="preserve"> mærket ”LCE </w:t>
      </w:r>
      <w:smartTag w:uri="urn:schemas-microsoft-com:office:smarttags" w:element="metricconverter">
        <w:smartTagPr>
          <w:attr w:name="ProductID" w:val="150”"/>
        </w:smartTagPr>
        <w:r w:rsidRPr="002E1710">
          <w:rPr>
            <w:lang w:val="da-DK"/>
          </w:rPr>
          <w:t>150”</w:t>
        </w:r>
      </w:smartTag>
      <w:r w:rsidRPr="002E1710">
        <w:rPr>
          <w:lang w:val="da-DK"/>
        </w:rPr>
        <w:t xml:space="preserve"> på den ene side.</w:t>
      </w:r>
    </w:p>
    <w:p w:rsidR="00244F08" w:rsidRPr="002E1710" w:rsidRDefault="00244F08" w:rsidP="00244F08">
      <w:pPr>
        <w:suppressAutoHyphens/>
        <w:spacing w:line="240" w:lineRule="auto"/>
        <w:ind w:left="567" w:hanging="567"/>
        <w:rPr>
          <w:lang w:val="da-DK"/>
        </w:rPr>
      </w:pPr>
    </w:p>
    <w:p w:rsidR="00244F08" w:rsidRPr="002E1710" w:rsidRDefault="00244F08" w:rsidP="00244F08">
      <w:pPr>
        <w:tabs>
          <w:tab w:val="clear" w:pos="567"/>
          <w:tab w:val="left" w:pos="0"/>
        </w:tabs>
        <w:suppressAutoHyphens/>
        <w:spacing w:line="240" w:lineRule="auto"/>
        <w:rPr>
          <w:lang w:val="da-DK"/>
        </w:rPr>
      </w:pPr>
      <w:r w:rsidRPr="002E1710">
        <w:rPr>
          <w:lang w:val="da-DK"/>
        </w:rPr>
        <w:t xml:space="preserve">Stalevo findes i seks forskellige pakningsstørrelser (10, 30, 100, 130, 175 </w:t>
      </w:r>
      <w:r w:rsidR="004342E3">
        <w:rPr>
          <w:lang w:val="da-DK"/>
        </w:rPr>
        <w:t>eller</w:t>
      </w:r>
      <w:r w:rsidRPr="002E1710">
        <w:rPr>
          <w:lang w:val="da-DK"/>
        </w:rPr>
        <w:t xml:space="preserve"> 250 tabletter</w:t>
      </w:r>
      <w:r w:rsidR="00736448" w:rsidRPr="002E1710">
        <w:rPr>
          <w:lang w:val="da-DK"/>
        </w:rPr>
        <w:t>).</w:t>
      </w:r>
    </w:p>
    <w:p w:rsidR="00244F08" w:rsidRPr="002E1710" w:rsidRDefault="00736448" w:rsidP="00244F08">
      <w:pPr>
        <w:suppressAutoHyphens/>
        <w:spacing w:line="240" w:lineRule="auto"/>
        <w:ind w:left="567" w:hanging="567"/>
        <w:rPr>
          <w:lang w:val="da-DK"/>
        </w:rPr>
      </w:pPr>
      <w:r w:rsidRPr="002E1710">
        <w:rPr>
          <w:lang w:val="da-DK"/>
        </w:rPr>
        <w:t>Ikke alle pakningsstørrelser er nødvendigvis markedsført.</w:t>
      </w:r>
    </w:p>
    <w:p w:rsidR="00736448" w:rsidRPr="002E1710" w:rsidRDefault="00736448" w:rsidP="00244F08">
      <w:pPr>
        <w:suppressAutoHyphens/>
        <w:spacing w:line="240" w:lineRule="auto"/>
        <w:ind w:left="567" w:hanging="567"/>
        <w:rPr>
          <w:lang w:val="da-DK"/>
        </w:rPr>
      </w:pPr>
    </w:p>
    <w:p w:rsidR="00244F08" w:rsidRPr="007874AE" w:rsidRDefault="00244F08" w:rsidP="007874AE">
      <w:pPr>
        <w:rPr>
          <w:b/>
          <w:snapToGrid/>
          <w:lang w:val="da-DK"/>
        </w:rPr>
      </w:pPr>
      <w:r w:rsidRPr="007874AE">
        <w:rPr>
          <w:b/>
          <w:snapToGrid/>
          <w:lang w:val="da-DK"/>
        </w:rPr>
        <w:t>Indehaver af markedsføringstilladelsen</w:t>
      </w:r>
    </w:p>
    <w:p w:rsidR="00244F08" w:rsidRPr="002E1710" w:rsidRDefault="00244F08" w:rsidP="00244F08">
      <w:pPr>
        <w:spacing w:line="240" w:lineRule="auto"/>
        <w:rPr>
          <w:lang w:val="da-DK"/>
        </w:rPr>
      </w:pPr>
    </w:p>
    <w:p w:rsidR="00244F08" w:rsidRPr="002E1710" w:rsidRDefault="00244F08" w:rsidP="00244F08">
      <w:pPr>
        <w:spacing w:line="240" w:lineRule="auto"/>
        <w:rPr>
          <w:lang w:val="da-DK"/>
        </w:rPr>
      </w:pPr>
      <w:r w:rsidRPr="002E1710">
        <w:rPr>
          <w:lang w:val="da-DK"/>
        </w:rPr>
        <w:t>Orion Corporation</w:t>
      </w:r>
    </w:p>
    <w:p w:rsidR="00244F08" w:rsidRPr="002E1710" w:rsidRDefault="00244F08" w:rsidP="00244F08">
      <w:pPr>
        <w:spacing w:line="240" w:lineRule="auto"/>
        <w:rPr>
          <w:lang w:val="da-DK"/>
        </w:rPr>
      </w:pPr>
      <w:r w:rsidRPr="002E1710">
        <w:rPr>
          <w:lang w:val="da-DK"/>
        </w:rPr>
        <w:t>Orionintie 1</w:t>
      </w:r>
    </w:p>
    <w:p w:rsidR="00244F08" w:rsidRPr="00973DF6" w:rsidRDefault="00244F08" w:rsidP="00244F08">
      <w:pPr>
        <w:spacing w:line="240" w:lineRule="auto"/>
        <w:rPr>
          <w:lang w:val="en-US"/>
        </w:rPr>
      </w:pPr>
      <w:r w:rsidRPr="00973DF6">
        <w:rPr>
          <w:lang w:val="en-US"/>
        </w:rPr>
        <w:t>FI-02200 Espoo</w:t>
      </w:r>
    </w:p>
    <w:p w:rsidR="00244F08" w:rsidRPr="00973DF6" w:rsidRDefault="00736448" w:rsidP="00244F08">
      <w:pPr>
        <w:spacing w:line="240" w:lineRule="auto"/>
        <w:rPr>
          <w:lang w:val="en-US"/>
        </w:rPr>
      </w:pPr>
      <w:r w:rsidRPr="00973DF6">
        <w:rPr>
          <w:lang w:val="en-US"/>
        </w:rPr>
        <w:t>Finland</w:t>
      </w:r>
    </w:p>
    <w:p w:rsidR="00244F08" w:rsidRPr="00973DF6" w:rsidRDefault="00244F08" w:rsidP="00244F08">
      <w:pPr>
        <w:spacing w:line="240" w:lineRule="auto"/>
        <w:rPr>
          <w:lang w:val="en-US"/>
        </w:rPr>
      </w:pPr>
    </w:p>
    <w:p w:rsidR="00536119" w:rsidRPr="00973DF6" w:rsidRDefault="00536119" w:rsidP="00536119">
      <w:pPr>
        <w:spacing w:line="240" w:lineRule="auto"/>
        <w:rPr>
          <w:b/>
          <w:bCs/>
          <w:lang w:val="en-US"/>
        </w:rPr>
      </w:pPr>
      <w:r w:rsidRPr="00973DF6">
        <w:rPr>
          <w:b/>
          <w:bCs/>
          <w:lang w:val="en-US"/>
        </w:rPr>
        <w:t>Fremstiller</w:t>
      </w:r>
    </w:p>
    <w:p w:rsidR="00536119" w:rsidRPr="00973DF6" w:rsidRDefault="00536119" w:rsidP="00536119">
      <w:pPr>
        <w:spacing w:line="240" w:lineRule="auto"/>
        <w:rPr>
          <w:lang w:val="en-US"/>
        </w:rPr>
      </w:pPr>
      <w:r w:rsidRPr="00973DF6">
        <w:rPr>
          <w:lang w:val="en-US"/>
        </w:rPr>
        <w:t>Orion Corporation Orion Pharma</w:t>
      </w:r>
    </w:p>
    <w:p w:rsidR="00536119" w:rsidRPr="00973DF6" w:rsidRDefault="00536119" w:rsidP="00536119">
      <w:pPr>
        <w:spacing w:line="240" w:lineRule="auto"/>
        <w:rPr>
          <w:lang w:val="en-US"/>
        </w:rPr>
      </w:pPr>
      <w:r w:rsidRPr="00973DF6">
        <w:rPr>
          <w:lang w:val="en-US"/>
        </w:rPr>
        <w:t>Joensuunkatu 7</w:t>
      </w:r>
    </w:p>
    <w:p w:rsidR="00536119" w:rsidRPr="00973DF6" w:rsidRDefault="00536119" w:rsidP="00536119">
      <w:pPr>
        <w:spacing w:line="240" w:lineRule="auto"/>
        <w:rPr>
          <w:lang w:val="en-US"/>
        </w:rPr>
      </w:pPr>
      <w:r w:rsidRPr="00973DF6">
        <w:rPr>
          <w:lang w:val="en-US"/>
        </w:rPr>
        <w:t>FI-24100 Salo</w:t>
      </w:r>
    </w:p>
    <w:p w:rsidR="00536119" w:rsidRPr="00973DF6" w:rsidRDefault="00536119" w:rsidP="00536119">
      <w:pPr>
        <w:spacing w:line="240" w:lineRule="auto"/>
        <w:rPr>
          <w:lang w:val="en-US"/>
        </w:rPr>
      </w:pPr>
      <w:r w:rsidRPr="00973DF6">
        <w:rPr>
          <w:lang w:val="en-US"/>
        </w:rPr>
        <w:t>Finland</w:t>
      </w:r>
    </w:p>
    <w:p w:rsidR="00536119" w:rsidRPr="00973DF6" w:rsidRDefault="00536119" w:rsidP="00536119">
      <w:pPr>
        <w:spacing w:line="240" w:lineRule="auto"/>
        <w:rPr>
          <w:lang w:val="en-US"/>
        </w:rPr>
      </w:pPr>
    </w:p>
    <w:p w:rsidR="00536119" w:rsidRPr="00973DF6" w:rsidRDefault="00536119" w:rsidP="00536119">
      <w:pPr>
        <w:spacing w:line="240" w:lineRule="auto"/>
        <w:rPr>
          <w:lang w:val="en-US"/>
        </w:rPr>
      </w:pPr>
      <w:r w:rsidRPr="00973DF6">
        <w:rPr>
          <w:lang w:val="en-US"/>
        </w:rPr>
        <w:t>Orion Corporation Orion Pharma</w:t>
      </w:r>
    </w:p>
    <w:p w:rsidR="00536119" w:rsidRPr="00973DF6" w:rsidRDefault="00536119" w:rsidP="00536119">
      <w:pPr>
        <w:spacing w:line="240" w:lineRule="auto"/>
        <w:rPr>
          <w:lang w:val="en-US"/>
        </w:rPr>
      </w:pPr>
      <w:r w:rsidRPr="00973DF6">
        <w:rPr>
          <w:lang w:val="en-US"/>
        </w:rPr>
        <w:t>Orionintie 1</w:t>
      </w:r>
    </w:p>
    <w:p w:rsidR="00536119" w:rsidRPr="00973DF6" w:rsidRDefault="00536119" w:rsidP="00536119">
      <w:pPr>
        <w:spacing w:line="240" w:lineRule="auto"/>
        <w:rPr>
          <w:lang w:val="en-US"/>
        </w:rPr>
      </w:pPr>
      <w:r w:rsidRPr="00973DF6">
        <w:rPr>
          <w:lang w:val="en-US"/>
        </w:rPr>
        <w:t>FI-02200 Espoo</w:t>
      </w:r>
    </w:p>
    <w:p w:rsidR="00536119" w:rsidRDefault="00536119" w:rsidP="00536119">
      <w:pPr>
        <w:spacing w:line="240" w:lineRule="auto"/>
        <w:rPr>
          <w:lang w:val="da-DK"/>
        </w:rPr>
      </w:pPr>
      <w:r w:rsidRPr="00536119">
        <w:rPr>
          <w:lang w:val="da-DK"/>
        </w:rPr>
        <w:t>Finland</w:t>
      </w:r>
    </w:p>
    <w:p w:rsidR="00536119" w:rsidRPr="002E1710" w:rsidRDefault="00536119" w:rsidP="00536119">
      <w:pPr>
        <w:spacing w:line="240" w:lineRule="auto"/>
        <w:rPr>
          <w:lang w:val="da-DK"/>
        </w:rPr>
      </w:pPr>
    </w:p>
    <w:p w:rsidR="00244F08" w:rsidRDefault="00244F08" w:rsidP="00244F08">
      <w:pPr>
        <w:spacing w:line="240" w:lineRule="auto"/>
        <w:rPr>
          <w:lang w:val="da-DK"/>
        </w:rPr>
      </w:pPr>
      <w:r w:rsidRPr="002E1710">
        <w:rPr>
          <w:lang w:val="da-DK"/>
        </w:rPr>
        <w:t xml:space="preserve">Hvis du </w:t>
      </w:r>
      <w:r w:rsidR="00A5236C">
        <w:rPr>
          <w:lang w:val="da-DK"/>
        </w:rPr>
        <w:t>ønsker</w:t>
      </w:r>
      <w:r w:rsidRPr="002E1710">
        <w:rPr>
          <w:lang w:val="da-DK"/>
        </w:rPr>
        <w:t xml:space="preserve"> yderligere oplysninger om dette lægemiddel</w:t>
      </w:r>
      <w:r w:rsidR="00A54D5F">
        <w:rPr>
          <w:lang w:val="da-DK"/>
        </w:rPr>
        <w:t>,</w:t>
      </w:r>
      <w:r w:rsidRPr="002E1710">
        <w:rPr>
          <w:lang w:val="da-DK"/>
        </w:rPr>
        <w:t xml:space="preserve"> skal du henvende dig til den lokale repræsentant</w:t>
      </w:r>
      <w:r w:rsidR="00A5236C" w:rsidRPr="00A5236C">
        <w:rPr>
          <w:lang w:val="da-DK"/>
        </w:rPr>
        <w:t xml:space="preserve"> for indehaveren af markedsføringstilladelsen</w:t>
      </w:r>
      <w:r w:rsidRPr="002E1710">
        <w:rPr>
          <w:lang w:val="da-DK"/>
        </w:rPr>
        <w:t>:</w:t>
      </w:r>
    </w:p>
    <w:p w:rsidR="009F5014" w:rsidRPr="002E1710" w:rsidRDefault="009F5014" w:rsidP="00244F08">
      <w:pPr>
        <w:spacing w:line="240" w:lineRule="auto"/>
        <w:rPr>
          <w:lang w:val="da-DK"/>
        </w:rPr>
      </w:pPr>
    </w:p>
    <w:tbl>
      <w:tblPr>
        <w:tblW w:w="9315" w:type="dxa"/>
        <w:tblLayout w:type="fixed"/>
        <w:tblLook w:val="04A0" w:firstRow="1" w:lastRow="0" w:firstColumn="1" w:lastColumn="0" w:noHBand="0" w:noVBand="1"/>
      </w:tblPr>
      <w:tblGrid>
        <w:gridCol w:w="4641"/>
        <w:gridCol w:w="4674"/>
      </w:tblGrid>
      <w:tr w:rsidR="00745FA9" w:rsidRPr="00B97656" w:rsidTr="00607B87">
        <w:trPr>
          <w:cantSplit/>
        </w:trPr>
        <w:tc>
          <w:tcPr>
            <w:tcW w:w="4644" w:type="dxa"/>
          </w:tcPr>
          <w:p w:rsidR="00745FA9" w:rsidRPr="00F94F35" w:rsidRDefault="003D48E5" w:rsidP="00607B87">
            <w:pPr>
              <w:rPr>
                <w:rStyle w:val="Strong"/>
                <w:b w:val="0"/>
                <w:bCs w:val="0"/>
                <w:szCs w:val="22"/>
              </w:rPr>
            </w:pPr>
            <w:r w:rsidRPr="007961A8">
              <w:rPr>
                <w:b/>
                <w:noProof/>
                <w:szCs w:val="22"/>
                <w:lang w:val="fr-FR"/>
              </w:rPr>
              <w:t>België/</w:t>
            </w:r>
            <w:r w:rsidR="00745FA9" w:rsidRPr="007961A8">
              <w:rPr>
                <w:b/>
                <w:noProof/>
                <w:szCs w:val="22"/>
                <w:lang w:val="fr-FR"/>
              </w:rPr>
              <w:t>Belgique/Belgien</w:t>
            </w:r>
            <w:r w:rsidR="00745FA9" w:rsidRPr="007961A8">
              <w:rPr>
                <w:szCs w:val="22"/>
                <w:lang w:val="fr-FR"/>
              </w:rPr>
              <w:br/>
            </w:r>
            <w:r w:rsidR="00745FA9" w:rsidRPr="00C2606D">
              <w:rPr>
                <w:rStyle w:val="Strong"/>
                <w:b w:val="0"/>
              </w:rPr>
              <w:t>Orion Pharma BVBA/SPRL</w:t>
            </w:r>
          </w:p>
          <w:p w:rsidR="00745FA9" w:rsidRPr="00F56B40" w:rsidRDefault="00745FA9" w:rsidP="00607B87">
            <w:pPr>
              <w:pStyle w:val="Text"/>
              <w:tabs>
                <w:tab w:val="left" w:pos="567"/>
              </w:tabs>
              <w:spacing w:before="0"/>
              <w:rPr>
                <w:sz w:val="22"/>
                <w:szCs w:val="22"/>
                <w:lang w:val="fr-FR"/>
              </w:rPr>
            </w:pPr>
            <w:r w:rsidRPr="00F56B40">
              <w:rPr>
                <w:sz w:val="22"/>
                <w:szCs w:val="22"/>
              </w:rPr>
              <w:t>Tél/Tel: +32 (0)15 64 10 20</w:t>
            </w:r>
          </w:p>
          <w:p w:rsidR="00745FA9" w:rsidRPr="007961A8" w:rsidRDefault="00745FA9" w:rsidP="00607B87">
            <w:pPr>
              <w:ind w:right="-45"/>
              <w:rPr>
                <w:b/>
                <w:szCs w:val="22"/>
                <w:lang w:eastAsia="cs-CZ"/>
              </w:rPr>
            </w:pPr>
          </w:p>
        </w:tc>
        <w:tc>
          <w:tcPr>
            <w:tcW w:w="4678" w:type="dxa"/>
            <w:hideMark/>
          </w:tcPr>
          <w:p w:rsidR="00745FA9" w:rsidRPr="007961A8" w:rsidRDefault="00745FA9" w:rsidP="00607B87">
            <w:pPr>
              <w:rPr>
                <w:szCs w:val="22"/>
                <w:lang w:val="fi-FI" w:eastAsia="cs-CZ"/>
              </w:rPr>
            </w:pPr>
            <w:r w:rsidRPr="007961A8">
              <w:rPr>
                <w:b/>
                <w:szCs w:val="22"/>
                <w:lang w:val="fi-FI"/>
              </w:rPr>
              <w:t>Lietuva</w:t>
            </w:r>
          </w:p>
          <w:p w:rsidR="00745FA9" w:rsidRPr="007961A8" w:rsidRDefault="00745FA9" w:rsidP="00607B87">
            <w:pPr>
              <w:rPr>
                <w:szCs w:val="22"/>
                <w:lang w:val="fi-FI"/>
              </w:rPr>
            </w:pPr>
            <w:r w:rsidRPr="007961A8">
              <w:rPr>
                <w:szCs w:val="22"/>
                <w:lang w:val="fi-FI"/>
              </w:rPr>
              <w:t>UAB Orion Pharma</w:t>
            </w:r>
          </w:p>
          <w:p w:rsidR="00745FA9" w:rsidRPr="00B97656" w:rsidRDefault="00745FA9" w:rsidP="00607B87">
            <w:pPr>
              <w:suppressAutoHyphens/>
              <w:rPr>
                <w:szCs w:val="22"/>
                <w:lang w:val="fi-FI" w:eastAsia="cs-CZ"/>
              </w:rPr>
            </w:pPr>
            <w:r w:rsidRPr="007961A8">
              <w:rPr>
                <w:szCs w:val="22"/>
                <w:lang w:val="fi-FI"/>
              </w:rPr>
              <w:t>Tel. +370 5 276 9499</w:t>
            </w:r>
          </w:p>
        </w:tc>
      </w:tr>
      <w:tr w:rsidR="00745FA9" w:rsidRPr="007961A8" w:rsidTr="00607B87">
        <w:trPr>
          <w:cantSplit/>
        </w:trPr>
        <w:tc>
          <w:tcPr>
            <w:tcW w:w="4644" w:type="dxa"/>
            <w:hideMark/>
          </w:tcPr>
          <w:p w:rsidR="00745FA9" w:rsidRPr="007961A8" w:rsidRDefault="00745FA9" w:rsidP="00607B87">
            <w:pPr>
              <w:rPr>
                <w:b/>
                <w:color w:val="000000"/>
                <w:szCs w:val="22"/>
                <w:lang w:val="fr-FR"/>
              </w:rPr>
            </w:pPr>
            <w:r w:rsidRPr="007961A8">
              <w:rPr>
                <w:b/>
                <w:color w:val="000000"/>
                <w:szCs w:val="22"/>
              </w:rPr>
              <w:t>България</w:t>
            </w:r>
          </w:p>
          <w:p w:rsidR="008D2A27" w:rsidRPr="003861EE" w:rsidRDefault="008D2A27" w:rsidP="008D2A27">
            <w:pPr>
              <w:rPr>
                <w:szCs w:val="22"/>
                <w:lang w:val="it-IT"/>
              </w:rPr>
            </w:pPr>
            <w:r w:rsidRPr="003861EE">
              <w:rPr>
                <w:szCs w:val="22"/>
                <w:lang w:val="it-IT"/>
              </w:rPr>
              <w:t>Orion Pharma Poland Sp z.o.o.</w:t>
            </w:r>
          </w:p>
          <w:p w:rsidR="00745FA9" w:rsidRPr="001037BA" w:rsidRDefault="008D2A27" w:rsidP="00607B87">
            <w:pPr>
              <w:rPr>
                <w:b/>
                <w:szCs w:val="22"/>
                <w:lang w:val="fi-FI"/>
              </w:rPr>
            </w:pPr>
            <w:r>
              <w:rPr>
                <w:szCs w:val="22"/>
                <w:lang w:val="it-IT"/>
              </w:rPr>
              <w:t>Tel.: + 48 22 </w:t>
            </w:r>
            <w:r w:rsidRPr="003861EE">
              <w:rPr>
                <w:szCs w:val="22"/>
                <w:lang w:val="it-IT"/>
              </w:rPr>
              <w:t>8333177</w:t>
            </w:r>
          </w:p>
        </w:tc>
        <w:tc>
          <w:tcPr>
            <w:tcW w:w="4678" w:type="dxa"/>
          </w:tcPr>
          <w:p w:rsidR="00745FA9" w:rsidRPr="00973DF6" w:rsidRDefault="00745FA9" w:rsidP="00607B87">
            <w:pPr>
              <w:rPr>
                <w:rStyle w:val="Strong"/>
                <w:b w:val="0"/>
                <w:bCs w:val="0"/>
                <w:szCs w:val="22"/>
                <w:lang w:val="fi-FI"/>
              </w:rPr>
            </w:pPr>
            <w:r w:rsidRPr="007961A8">
              <w:rPr>
                <w:b/>
                <w:szCs w:val="22"/>
                <w:lang w:val="de-DE"/>
              </w:rPr>
              <w:t>Luxembourg/Luxemburg</w:t>
            </w:r>
            <w:r w:rsidRPr="007961A8">
              <w:rPr>
                <w:szCs w:val="22"/>
                <w:lang w:val="de-DE"/>
              </w:rPr>
              <w:br/>
            </w:r>
            <w:r w:rsidRPr="00973DF6">
              <w:rPr>
                <w:rStyle w:val="Strong"/>
                <w:b w:val="0"/>
                <w:lang w:val="fi-FI"/>
              </w:rPr>
              <w:t>Orion Pharma BVBA/SPRL</w:t>
            </w:r>
          </w:p>
          <w:p w:rsidR="00745FA9" w:rsidRPr="00F56B40" w:rsidRDefault="00745FA9" w:rsidP="00607B87">
            <w:pPr>
              <w:pStyle w:val="Text"/>
              <w:tabs>
                <w:tab w:val="left" w:pos="567"/>
              </w:tabs>
              <w:spacing w:before="0"/>
              <w:rPr>
                <w:sz w:val="22"/>
                <w:szCs w:val="22"/>
                <w:lang w:val="fr-FR"/>
              </w:rPr>
            </w:pPr>
            <w:r w:rsidRPr="00F56B40">
              <w:rPr>
                <w:sz w:val="22"/>
                <w:szCs w:val="22"/>
              </w:rPr>
              <w:t>Tél/Tel: +32 (0)15 64 10 20</w:t>
            </w:r>
          </w:p>
          <w:p w:rsidR="00745FA9" w:rsidRPr="007961A8" w:rsidRDefault="00745FA9" w:rsidP="00607B87">
            <w:pPr>
              <w:rPr>
                <w:b/>
                <w:szCs w:val="22"/>
                <w:lang w:val="sv-SE"/>
              </w:rPr>
            </w:pPr>
          </w:p>
        </w:tc>
      </w:tr>
      <w:tr w:rsidR="00745FA9" w:rsidRPr="007961A8" w:rsidTr="00607B87">
        <w:trPr>
          <w:cantSplit/>
        </w:trPr>
        <w:tc>
          <w:tcPr>
            <w:tcW w:w="4644" w:type="dxa"/>
            <w:hideMark/>
          </w:tcPr>
          <w:p w:rsidR="00745FA9" w:rsidRPr="007961A8" w:rsidRDefault="00745FA9" w:rsidP="00607B87">
            <w:pPr>
              <w:suppressAutoHyphens/>
              <w:rPr>
                <w:szCs w:val="22"/>
                <w:lang w:val="sv-SE" w:eastAsia="cs-CZ"/>
              </w:rPr>
            </w:pPr>
            <w:r w:rsidRPr="007961A8">
              <w:rPr>
                <w:b/>
                <w:szCs w:val="22"/>
                <w:lang w:val="sv-SE"/>
              </w:rPr>
              <w:t>Česká republika</w:t>
            </w:r>
          </w:p>
          <w:p w:rsidR="00745FA9" w:rsidRDefault="00745FA9" w:rsidP="00607B87">
            <w:pPr>
              <w:suppressAutoHyphens/>
              <w:rPr>
                <w:lang w:val="fi-FI"/>
              </w:rPr>
            </w:pPr>
            <w:r w:rsidRPr="00AE2ED3">
              <w:rPr>
                <w:lang w:val="fi-FI"/>
              </w:rPr>
              <w:t>Orion Pharma s.r.o.</w:t>
            </w:r>
          </w:p>
          <w:p w:rsidR="00745FA9" w:rsidRPr="007961A8" w:rsidRDefault="00745FA9" w:rsidP="00607B87">
            <w:pPr>
              <w:rPr>
                <w:b/>
                <w:szCs w:val="22"/>
                <w:lang w:eastAsia="cs-CZ"/>
              </w:rPr>
            </w:pPr>
            <w:r w:rsidRPr="00C2606D">
              <w:t xml:space="preserve">Tel: </w:t>
            </w:r>
            <w:r w:rsidRPr="00924734">
              <w:t>+420 234 703 305</w:t>
            </w:r>
          </w:p>
        </w:tc>
        <w:tc>
          <w:tcPr>
            <w:tcW w:w="4678" w:type="dxa"/>
            <w:hideMark/>
          </w:tcPr>
          <w:p w:rsidR="00745FA9" w:rsidRPr="007961A8" w:rsidRDefault="00745FA9" w:rsidP="00607B87">
            <w:pPr>
              <w:rPr>
                <w:b/>
                <w:szCs w:val="22"/>
                <w:lang w:val="sv-SE" w:eastAsia="cs-CZ"/>
              </w:rPr>
            </w:pPr>
            <w:r w:rsidRPr="007961A8">
              <w:rPr>
                <w:b/>
                <w:szCs w:val="22"/>
                <w:lang w:val="sv-SE"/>
              </w:rPr>
              <w:t>Magyarország</w:t>
            </w:r>
          </w:p>
          <w:p w:rsidR="00745FA9" w:rsidRPr="00C2606D" w:rsidRDefault="00745FA9" w:rsidP="00607B87">
            <w:pPr>
              <w:spacing w:line="260" w:lineRule="atLeast"/>
              <w:rPr>
                <w:b/>
                <w:szCs w:val="22"/>
              </w:rPr>
            </w:pPr>
            <w:r w:rsidRPr="00C2606D">
              <w:rPr>
                <w:rStyle w:val="Strong"/>
                <w:b w:val="0"/>
                <w:szCs w:val="22"/>
              </w:rPr>
              <w:t>Orion Pharma Kft.</w:t>
            </w:r>
          </w:p>
          <w:p w:rsidR="00745FA9" w:rsidRDefault="00745FA9" w:rsidP="00607B87">
            <w:pPr>
              <w:rPr>
                <w:szCs w:val="22"/>
                <w:lang w:val="sv-SE"/>
              </w:rPr>
            </w:pPr>
            <w:r w:rsidRPr="00C2606D">
              <w:rPr>
                <w:szCs w:val="22"/>
              </w:rPr>
              <w:t>Tel.: +</w:t>
            </w:r>
            <w:r w:rsidRPr="00C2606D">
              <w:t>36 1 239 9095</w:t>
            </w:r>
          </w:p>
          <w:p w:rsidR="00745FA9" w:rsidRPr="007961A8" w:rsidRDefault="00745FA9" w:rsidP="00607B87">
            <w:pPr>
              <w:rPr>
                <w:szCs w:val="22"/>
                <w:lang w:val="fr-FR" w:eastAsia="cs-CZ"/>
              </w:rPr>
            </w:pPr>
          </w:p>
        </w:tc>
      </w:tr>
      <w:tr w:rsidR="00745FA9" w:rsidRPr="007961A8" w:rsidTr="00607B87">
        <w:trPr>
          <w:cantSplit/>
        </w:trPr>
        <w:tc>
          <w:tcPr>
            <w:tcW w:w="4644" w:type="dxa"/>
            <w:hideMark/>
          </w:tcPr>
          <w:p w:rsidR="00745FA9" w:rsidRPr="007961A8" w:rsidRDefault="00745FA9" w:rsidP="00607B87">
            <w:pPr>
              <w:spacing w:line="240" w:lineRule="auto"/>
              <w:ind w:right="-45"/>
              <w:rPr>
                <w:szCs w:val="22"/>
                <w:lang w:eastAsia="cs-CZ"/>
              </w:rPr>
            </w:pPr>
            <w:r w:rsidRPr="007961A8">
              <w:rPr>
                <w:b/>
                <w:szCs w:val="22"/>
              </w:rPr>
              <w:t>Danmark</w:t>
            </w:r>
            <w:r w:rsidRPr="007961A8">
              <w:rPr>
                <w:szCs w:val="22"/>
              </w:rPr>
              <w:t xml:space="preserve"> </w:t>
            </w:r>
            <w:r w:rsidRPr="007961A8">
              <w:rPr>
                <w:szCs w:val="22"/>
              </w:rPr>
              <w:br/>
              <w:t>Orion Pharma A/S</w:t>
            </w:r>
            <w:r w:rsidRPr="007961A8">
              <w:rPr>
                <w:szCs w:val="22"/>
              </w:rPr>
              <w:br/>
              <w:t xml:space="preserve">Tlf: </w:t>
            </w:r>
            <w:r w:rsidRPr="00CE0B6E">
              <w:rPr>
                <w:szCs w:val="22"/>
              </w:rPr>
              <w:t>+45 8614 0000</w:t>
            </w:r>
          </w:p>
        </w:tc>
        <w:tc>
          <w:tcPr>
            <w:tcW w:w="4678" w:type="dxa"/>
            <w:hideMark/>
          </w:tcPr>
          <w:p w:rsidR="00745FA9" w:rsidRPr="007961A8" w:rsidRDefault="00745FA9" w:rsidP="00607B87">
            <w:pPr>
              <w:suppressAutoHyphens/>
              <w:rPr>
                <w:b/>
                <w:szCs w:val="22"/>
                <w:lang w:val="fr-FR" w:eastAsia="cs-CZ"/>
              </w:rPr>
            </w:pPr>
            <w:r w:rsidRPr="007961A8">
              <w:rPr>
                <w:b/>
                <w:szCs w:val="22"/>
                <w:lang w:val="fr-FR"/>
              </w:rPr>
              <w:t>Malta</w:t>
            </w:r>
          </w:p>
          <w:p w:rsidR="008D2A27" w:rsidRPr="002E7B63" w:rsidRDefault="008D2A27" w:rsidP="008D2A27">
            <w:pPr>
              <w:spacing w:line="240" w:lineRule="auto"/>
              <w:rPr>
                <w:szCs w:val="22"/>
                <w:lang w:val="it-IT"/>
              </w:rPr>
            </w:pPr>
            <w:r w:rsidRPr="002E7B63">
              <w:rPr>
                <w:szCs w:val="22"/>
                <w:lang w:val="it-IT"/>
              </w:rPr>
              <w:t>Salomone Pharma</w:t>
            </w:r>
          </w:p>
          <w:p w:rsidR="00745FA9" w:rsidRPr="007961A8" w:rsidRDefault="008D2A27" w:rsidP="00607B87">
            <w:pPr>
              <w:spacing w:after="180"/>
              <w:ind w:right="-45"/>
              <w:rPr>
                <w:szCs w:val="22"/>
                <w:lang w:eastAsia="cs-CZ"/>
              </w:rPr>
            </w:pPr>
            <w:r>
              <w:rPr>
                <w:szCs w:val="22"/>
                <w:lang w:val="it-IT"/>
              </w:rPr>
              <w:t>Tel: +356 </w:t>
            </w:r>
            <w:r w:rsidRPr="002E7B63">
              <w:rPr>
                <w:szCs w:val="22"/>
                <w:lang w:val="it-IT"/>
              </w:rPr>
              <w:t>21220174</w:t>
            </w:r>
          </w:p>
        </w:tc>
      </w:tr>
      <w:tr w:rsidR="00745FA9" w:rsidRPr="00973DF6" w:rsidTr="00607B87">
        <w:trPr>
          <w:cantSplit/>
        </w:trPr>
        <w:tc>
          <w:tcPr>
            <w:tcW w:w="4644" w:type="dxa"/>
            <w:hideMark/>
          </w:tcPr>
          <w:p w:rsidR="00745FA9" w:rsidRPr="007961A8" w:rsidRDefault="00745FA9" w:rsidP="00607B87">
            <w:pPr>
              <w:spacing w:line="240" w:lineRule="auto"/>
              <w:ind w:right="-45"/>
              <w:rPr>
                <w:szCs w:val="22"/>
                <w:lang w:val="de-DE" w:eastAsia="cs-CZ"/>
              </w:rPr>
            </w:pPr>
            <w:r w:rsidRPr="007961A8">
              <w:rPr>
                <w:b/>
                <w:szCs w:val="22"/>
                <w:lang w:val="de-DE"/>
              </w:rPr>
              <w:t>Deutschland</w:t>
            </w:r>
            <w:r w:rsidRPr="007961A8">
              <w:rPr>
                <w:szCs w:val="22"/>
                <w:lang w:val="de-DE"/>
              </w:rPr>
              <w:t xml:space="preserve"> </w:t>
            </w:r>
            <w:r w:rsidRPr="007961A8">
              <w:rPr>
                <w:szCs w:val="22"/>
                <w:lang w:val="de-DE"/>
              </w:rPr>
              <w:br/>
              <w:t>Orion Pharma GmbH</w:t>
            </w:r>
          </w:p>
          <w:p w:rsidR="00745FA9" w:rsidRPr="007961A8" w:rsidRDefault="00745FA9" w:rsidP="00607B87">
            <w:pPr>
              <w:spacing w:line="240" w:lineRule="auto"/>
              <w:ind w:right="-45"/>
              <w:rPr>
                <w:szCs w:val="22"/>
                <w:lang w:val="de-DE" w:eastAsia="cs-CZ"/>
              </w:rPr>
            </w:pPr>
            <w:r w:rsidRPr="007961A8">
              <w:rPr>
                <w:szCs w:val="22"/>
                <w:lang w:val="de-DE"/>
              </w:rPr>
              <w:t>Tel: +49 40 899 6890</w:t>
            </w:r>
          </w:p>
        </w:tc>
        <w:tc>
          <w:tcPr>
            <w:tcW w:w="4678" w:type="dxa"/>
            <w:hideMark/>
          </w:tcPr>
          <w:p w:rsidR="00745FA9" w:rsidRPr="00973DF6" w:rsidRDefault="00745FA9" w:rsidP="00607B87">
            <w:pPr>
              <w:rPr>
                <w:rStyle w:val="Strong"/>
                <w:b w:val="0"/>
                <w:bCs w:val="0"/>
                <w:szCs w:val="22"/>
                <w:lang w:val="sv-SE"/>
              </w:rPr>
            </w:pPr>
            <w:r w:rsidRPr="007961A8">
              <w:rPr>
                <w:b/>
                <w:szCs w:val="22"/>
                <w:lang w:val="sv-SE"/>
              </w:rPr>
              <w:t>Nederland</w:t>
            </w:r>
            <w:r w:rsidRPr="007961A8">
              <w:rPr>
                <w:szCs w:val="22"/>
                <w:lang w:val="sv-SE"/>
              </w:rPr>
              <w:br/>
            </w:r>
            <w:r w:rsidRPr="00973DF6">
              <w:rPr>
                <w:rStyle w:val="Strong"/>
                <w:b w:val="0"/>
                <w:lang w:val="sv-SE"/>
              </w:rPr>
              <w:t>Orion Pharma BVBA/SPRL</w:t>
            </w:r>
          </w:p>
          <w:p w:rsidR="00745FA9" w:rsidRPr="00973DF6" w:rsidRDefault="00745FA9" w:rsidP="00607B87">
            <w:pPr>
              <w:pStyle w:val="Text"/>
              <w:tabs>
                <w:tab w:val="left" w:pos="567"/>
              </w:tabs>
              <w:spacing w:before="0" w:after="180"/>
              <w:rPr>
                <w:sz w:val="22"/>
                <w:szCs w:val="22"/>
                <w:lang w:val="sv-SE" w:eastAsia="cs-CZ"/>
              </w:rPr>
            </w:pPr>
            <w:r w:rsidRPr="00973DF6">
              <w:rPr>
                <w:sz w:val="22"/>
                <w:szCs w:val="22"/>
                <w:lang w:val="sv-SE"/>
              </w:rPr>
              <w:t>Tél/Tel: +32 (0)15 64 10 20</w:t>
            </w:r>
          </w:p>
        </w:tc>
      </w:tr>
      <w:tr w:rsidR="00745FA9" w:rsidRPr="007961A8" w:rsidTr="00607B87">
        <w:trPr>
          <w:cantSplit/>
        </w:trPr>
        <w:tc>
          <w:tcPr>
            <w:tcW w:w="4644" w:type="dxa"/>
            <w:hideMark/>
          </w:tcPr>
          <w:p w:rsidR="00745FA9" w:rsidRPr="007961A8" w:rsidRDefault="00745FA9" w:rsidP="00607B87">
            <w:pPr>
              <w:suppressAutoHyphens/>
              <w:rPr>
                <w:b/>
                <w:bCs/>
                <w:szCs w:val="22"/>
                <w:lang w:val="fi-FI" w:eastAsia="cs-CZ"/>
              </w:rPr>
            </w:pPr>
            <w:r w:rsidRPr="007961A8">
              <w:rPr>
                <w:b/>
                <w:bCs/>
                <w:szCs w:val="22"/>
                <w:lang w:val="fi-FI"/>
              </w:rPr>
              <w:t>Eesti</w:t>
            </w:r>
          </w:p>
          <w:p w:rsidR="00745FA9" w:rsidRPr="007961A8" w:rsidRDefault="00745FA9" w:rsidP="00607B87">
            <w:pPr>
              <w:rPr>
                <w:szCs w:val="22"/>
                <w:lang w:val="fi-FI"/>
              </w:rPr>
            </w:pPr>
            <w:r w:rsidRPr="007961A8">
              <w:rPr>
                <w:szCs w:val="22"/>
                <w:lang w:val="fi-FI"/>
              </w:rPr>
              <w:t>Orion Pharma Eesti OÜ</w:t>
            </w:r>
          </w:p>
          <w:p w:rsidR="00745FA9" w:rsidRPr="007961A8" w:rsidRDefault="00745FA9" w:rsidP="00607B87">
            <w:pPr>
              <w:rPr>
                <w:szCs w:val="22"/>
                <w:lang w:val="fi-FI" w:eastAsia="cs-CZ"/>
              </w:rPr>
            </w:pPr>
            <w:r w:rsidRPr="007961A8">
              <w:rPr>
                <w:szCs w:val="22"/>
                <w:lang w:val="fi-FI"/>
              </w:rPr>
              <w:t>Tel: +372 66 44 55</w:t>
            </w:r>
            <w:r>
              <w:rPr>
                <w:szCs w:val="22"/>
                <w:lang w:val="fi-FI"/>
              </w:rPr>
              <w:t>0</w:t>
            </w:r>
          </w:p>
        </w:tc>
        <w:tc>
          <w:tcPr>
            <w:tcW w:w="4678" w:type="dxa"/>
            <w:hideMark/>
          </w:tcPr>
          <w:p w:rsidR="00745FA9" w:rsidRPr="007961A8" w:rsidRDefault="00745FA9" w:rsidP="00607B87">
            <w:pPr>
              <w:ind w:right="-45"/>
              <w:rPr>
                <w:szCs w:val="22"/>
                <w:lang w:eastAsia="cs-CZ"/>
              </w:rPr>
            </w:pPr>
            <w:r w:rsidRPr="007961A8">
              <w:rPr>
                <w:b/>
                <w:szCs w:val="22"/>
              </w:rPr>
              <w:t>Norge</w:t>
            </w:r>
          </w:p>
          <w:p w:rsidR="00745FA9" w:rsidRPr="007961A8" w:rsidRDefault="00745FA9" w:rsidP="00607B87">
            <w:pPr>
              <w:suppressAutoHyphens/>
              <w:spacing w:line="240" w:lineRule="auto"/>
              <w:rPr>
                <w:szCs w:val="22"/>
              </w:rPr>
            </w:pPr>
            <w:r w:rsidRPr="007961A8">
              <w:rPr>
                <w:szCs w:val="22"/>
              </w:rPr>
              <w:t>Orion Pharma AS</w:t>
            </w:r>
          </w:p>
          <w:p w:rsidR="00745FA9" w:rsidRPr="007961A8" w:rsidRDefault="00745FA9" w:rsidP="00607B87">
            <w:pPr>
              <w:spacing w:after="180"/>
              <w:ind w:right="-45"/>
              <w:rPr>
                <w:szCs w:val="22"/>
                <w:lang w:val="de-DE" w:eastAsia="cs-CZ"/>
              </w:rPr>
            </w:pPr>
            <w:r w:rsidRPr="007961A8">
              <w:rPr>
                <w:szCs w:val="22"/>
              </w:rPr>
              <w:t>Tlf: +47 40 00 42 10</w:t>
            </w:r>
          </w:p>
        </w:tc>
      </w:tr>
      <w:tr w:rsidR="00745FA9" w:rsidRPr="00973DF6" w:rsidTr="00607B87">
        <w:trPr>
          <w:cantSplit/>
        </w:trPr>
        <w:tc>
          <w:tcPr>
            <w:tcW w:w="4644" w:type="dxa"/>
          </w:tcPr>
          <w:p w:rsidR="00745FA9" w:rsidRPr="00F56B40" w:rsidRDefault="00745FA9" w:rsidP="00607B87">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t xml:space="preserve"> </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745FA9" w:rsidRPr="007961A8" w:rsidRDefault="00745FA9" w:rsidP="00607B87">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745FA9" w:rsidRPr="007961A8" w:rsidRDefault="00745FA9" w:rsidP="00607B87">
            <w:pPr>
              <w:ind w:right="-45"/>
              <w:rPr>
                <w:b/>
                <w:szCs w:val="22"/>
                <w:lang w:eastAsia="cs-CZ"/>
              </w:rPr>
            </w:pPr>
          </w:p>
        </w:tc>
        <w:tc>
          <w:tcPr>
            <w:tcW w:w="4678" w:type="dxa"/>
            <w:hideMark/>
          </w:tcPr>
          <w:p w:rsidR="00745FA9" w:rsidRPr="007961A8" w:rsidRDefault="00745FA9" w:rsidP="00607B87">
            <w:pPr>
              <w:spacing w:line="240" w:lineRule="auto"/>
              <w:ind w:right="-45"/>
              <w:rPr>
                <w:szCs w:val="22"/>
                <w:lang w:val="de-DE" w:eastAsia="cs-CZ"/>
              </w:rPr>
            </w:pPr>
            <w:r w:rsidRPr="007961A8">
              <w:rPr>
                <w:b/>
                <w:szCs w:val="22"/>
                <w:lang w:val="de-DE"/>
              </w:rPr>
              <w:t>Österreich</w:t>
            </w:r>
            <w:r w:rsidRPr="007961A8">
              <w:rPr>
                <w:szCs w:val="22"/>
                <w:lang w:val="de-DE"/>
              </w:rPr>
              <w:br/>
              <w:t>Orion Pharma GmbH</w:t>
            </w:r>
          </w:p>
          <w:p w:rsidR="00745FA9" w:rsidRPr="00973DF6" w:rsidRDefault="00745FA9" w:rsidP="00607B87">
            <w:pPr>
              <w:pStyle w:val="Text"/>
              <w:tabs>
                <w:tab w:val="left" w:pos="567"/>
              </w:tabs>
              <w:spacing w:before="0" w:after="180"/>
              <w:rPr>
                <w:sz w:val="22"/>
                <w:szCs w:val="22"/>
                <w:lang w:val="sv-SE" w:eastAsia="cs-CZ"/>
              </w:rPr>
            </w:pPr>
            <w:r w:rsidRPr="008E2834">
              <w:rPr>
                <w:sz w:val="22"/>
                <w:szCs w:val="22"/>
                <w:lang w:val="de-DE"/>
              </w:rPr>
              <w:t>Tel: +49 40 899 6890</w:t>
            </w:r>
          </w:p>
        </w:tc>
      </w:tr>
      <w:tr w:rsidR="00745FA9" w:rsidRPr="007961A8" w:rsidTr="00607B87">
        <w:trPr>
          <w:cantSplit/>
        </w:trPr>
        <w:tc>
          <w:tcPr>
            <w:tcW w:w="4644" w:type="dxa"/>
          </w:tcPr>
          <w:p w:rsidR="00745FA9" w:rsidRPr="00973DF6" w:rsidRDefault="00745FA9" w:rsidP="00607B87">
            <w:pPr>
              <w:pStyle w:val="Text"/>
              <w:tabs>
                <w:tab w:val="left" w:pos="567"/>
              </w:tabs>
              <w:spacing w:before="0"/>
              <w:rPr>
                <w:szCs w:val="22"/>
                <w:lang w:val="sv-SE"/>
              </w:rPr>
            </w:pPr>
            <w:r w:rsidRPr="007961A8">
              <w:rPr>
                <w:b/>
                <w:sz w:val="22"/>
                <w:szCs w:val="22"/>
                <w:lang w:val="it-IT"/>
              </w:rPr>
              <w:t>España</w:t>
            </w:r>
            <w:r w:rsidRPr="007961A8">
              <w:rPr>
                <w:sz w:val="22"/>
                <w:szCs w:val="22"/>
                <w:lang w:val="it-IT"/>
              </w:rPr>
              <w:t xml:space="preserve"> </w:t>
            </w:r>
            <w:r w:rsidRPr="007961A8">
              <w:rPr>
                <w:sz w:val="22"/>
                <w:szCs w:val="22"/>
                <w:lang w:val="it-IT"/>
              </w:rPr>
              <w:br/>
            </w:r>
            <w:r w:rsidRPr="00973DF6">
              <w:rPr>
                <w:sz w:val="22"/>
                <w:szCs w:val="22"/>
                <w:lang w:val="sv-SE"/>
              </w:rPr>
              <w:t>Orion Pharma S.L.</w:t>
            </w:r>
          </w:p>
          <w:p w:rsidR="00745FA9" w:rsidRPr="007961A8" w:rsidRDefault="00745FA9" w:rsidP="00607B87">
            <w:pPr>
              <w:pStyle w:val="Text"/>
              <w:tabs>
                <w:tab w:val="left" w:pos="567"/>
              </w:tabs>
              <w:spacing w:before="0"/>
              <w:rPr>
                <w:sz w:val="22"/>
                <w:szCs w:val="22"/>
                <w:lang w:val="en-GB"/>
              </w:rPr>
            </w:pPr>
            <w:r w:rsidRPr="00F56B40">
              <w:rPr>
                <w:sz w:val="22"/>
                <w:szCs w:val="22"/>
              </w:rPr>
              <w:t>Tel: + 34 91 599 86 01</w:t>
            </w:r>
          </w:p>
          <w:p w:rsidR="00745FA9" w:rsidRPr="007961A8" w:rsidRDefault="00745FA9" w:rsidP="00607B87">
            <w:pPr>
              <w:ind w:right="-45"/>
              <w:rPr>
                <w:b/>
                <w:szCs w:val="22"/>
                <w:lang w:eastAsia="cs-CZ"/>
              </w:rPr>
            </w:pPr>
          </w:p>
        </w:tc>
        <w:tc>
          <w:tcPr>
            <w:tcW w:w="4678" w:type="dxa"/>
            <w:hideMark/>
          </w:tcPr>
          <w:p w:rsidR="00745FA9" w:rsidRPr="00973DF6" w:rsidRDefault="00745FA9" w:rsidP="00607B87">
            <w:pPr>
              <w:rPr>
                <w:b/>
                <w:szCs w:val="22"/>
                <w:lang w:val="sv-SE" w:eastAsia="cs-CZ"/>
              </w:rPr>
            </w:pPr>
            <w:r w:rsidRPr="00973DF6">
              <w:rPr>
                <w:b/>
                <w:szCs w:val="22"/>
                <w:lang w:val="sv-SE"/>
              </w:rPr>
              <w:t>Polska</w:t>
            </w:r>
          </w:p>
          <w:p w:rsidR="00745FA9" w:rsidRPr="00973DF6" w:rsidRDefault="00745FA9" w:rsidP="00607B87">
            <w:pPr>
              <w:rPr>
                <w:szCs w:val="22"/>
                <w:lang w:val="sv-SE"/>
              </w:rPr>
            </w:pPr>
            <w:r w:rsidRPr="007961A8">
              <w:rPr>
                <w:szCs w:val="22"/>
                <w:lang w:val="sv-SE"/>
              </w:rPr>
              <w:t>Orion Pharma Poland Sp z.o.o.</w:t>
            </w:r>
          </w:p>
          <w:p w:rsidR="00745FA9" w:rsidRPr="007961A8" w:rsidRDefault="00745FA9" w:rsidP="00607B87">
            <w:pPr>
              <w:spacing w:after="180"/>
              <w:rPr>
                <w:szCs w:val="22"/>
                <w:lang w:eastAsia="cs-CZ"/>
              </w:rPr>
            </w:pPr>
            <w:r w:rsidRPr="007961A8">
              <w:rPr>
                <w:szCs w:val="22"/>
              </w:rPr>
              <w:t>Tel.: + 48 22 8333177</w:t>
            </w:r>
          </w:p>
        </w:tc>
      </w:tr>
      <w:tr w:rsidR="00745FA9" w:rsidRPr="007961A8" w:rsidTr="00607B87">
        <w:trPr>
          <w:cantSplit/>
        </w:trPr>
        <w:tc>
          <w:tcPr>
            <w:tcW w:w="4644" w:type="dxa"/>
          </w:tcPr>
          <w:p w:rsidR="00745FA9" w:rsidRPr="00F56B40" w:rsidRDefault="00745FA9" w:rsidP="00607B87">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t xml:space="preserve"> </w:t>
            </w:r>
            <w:r w:rsidRPr="007961A8">
              <w:rPr>
                <w:sz w:val="22"/>
                <w:szCs w:val="22"/>
                <w:lang w:val="fr-FR"/>
              </w:rPr>
              <w:br/>
            </w:r>
            <w:r w:rsidRPr="00F56B40">
              <w:rPr>
                <w:rFonts w:eastAsia="Calibri"/>
                <w:sz w:val="22"/>
                <w:szCs w:val="22"/>
                <w:lang w:eastAsia="en-GB"/>
              </w:rPr>
              <w:t>Centre Spécialités Pharmaceutiques</w:t>
            </w:r>
          </w:p>
          <w:p w:rsidR="00745FA9" w:rsidRPr="007961A8" w:rsidRDefault="00745FA9" w:rsidP="00607B87">
            <w:pPr>
              <w:pStyle w:val="Text"/>
              <w:tabs>
                <w:tab w:val="left" w:pos="567"/>
              </w:tabs>
              <w:spacing w:before="0"/>
              <w:rPr>
                <w:sz w:val="22"/>
                <w:szCs w:val="22"/>
                <w:lang w:val="fr-FR"/>
              </w:rPr>
            </w:pPr>
            <w:r w:rsidRPr="00F56B40">
              <w:rPr>
                <w:rFonts w:eastAsia="Calibri"/>
                <w:sz w:val="22"/>
                <w:szCs w:val="22"/>
                <w:lang w:eastAsia="en-GB"/>
              </w:rPr>
              <w:t>Tel: + 33 (0) 1 47 04 80 46</w:t>
            </w:r>
          </w:p>
          <w:p w:rsidR="00745FA9" w:rsidRPr="007961A8" w:rsidRDefault="00745FA9" w:rsidP="00607B87">
            <w:pPr>
              <w:ind w:right="-45"/>
              <w:rPr>
                <w:b/>
                <w:szCs w:val="22"/>
                <w:lang w:val="fr-FR" w:eastAsia="cs-CZ"/>
              </w:rPr>
            </w:pPr>
          </w:p>
        </w:tc>
        <w:tc>
          <w:tcPr>
            <w:tcW w:w="4678" w:type="dxa"/>
            <w:hideMark/>
          </w:tcPr>
          <w:p w:rsidR="00745FA9" w:rsidRPr="00F56B40" w:rsidRDefault="00745FA9" w:rsidP="00607B87">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F56B40">
              <w:rPr>
                <w:sz w:val="22"/>
                <w:szCs w:val="22"/>
              </w:rPr>
              <w:t>Orionfin Unipessoal Lda</w:t>
            </w:r>
          </w:p>
          <w:p w:rsidR="00745FA9" w:rsidRPr="007961A8" w:rsidRDefault="00745FA9" w:rsidP="00607B87">
            <w:pPr>
              <w:spacing w:after="180"/>
              <w:ind w:right="-45"/>
              <w:rPr>
                <w:szCs w:val="22"/>
                <w:lang w:val="fr-FR" w:eastAsia="cs-CZ"/>
              </w:rPr>
            </w:pPr>
            <w:r w:rsidRPr="00F56B40">
              <w:rPr>
                <w:szCs w:val="22"/>
              </w:rPr>
              <w:t>Tel: + 351 21 154 68 20</w:t>
            </w:r>
          </w:p>
        </w:tc>
      </w:tr>
      <w:tr w:rsidR="00745FA9" w:rsidRPr="007961A8" w:rsidTr="00607B87">
        <w:trPr>
          <w:cantSplit/>
        </w:trPr>
        <w:tc>
          <w:tcPr>
            <w:tcW w:w="4644" w:type="dxa"/>
            <w:hideMark/>
          </w:tcPr>
          <w:p w:rsidR="00745FA9" w:rsidRPr="002D6D28" w:rsidRDefault="00745FA9" w:rsidP="00607B87">
            <w:pPr>
              <w:spacing w:line="240" w:lineRule="auto"/>
              <w:ind w:right="-45"/>
              <w:rPr>
                <w:b/>
                <w:szCs w:val="22"/>
                <w:lang w:val="fi-FI" w:eastAsia="cs-CZ"/>
              </w:rPr>
            </w:pPr>
            <w:r w:rsidRPr="002D6D28">
              <w:rPr>
                <w:b/>
                <w:szCs w:val="22"/>
                <w:lang w:val="fi-FI" w:eastAsia="cs-CZ"/>
              </w:rPr>
              <w:t>Hrvatska</w:t>
            </w:r>
          </w:p>
          <w:p w:rsidR="00745FA9" w:rsidRDefault="00745FA9" w:rsidP="00607B87">
            <w:pPr>
              <w:rPr>
                <w:rStyle w:val="Strong"/>
                <w:b w:val="0"/>
                <w:szCs w:val="22"/>
                <w:lang w:val="fi-FI"/>
              </w:rPr>
            </w:pPr>
            <w:r w:rsidRPr="00E15FA7">
              <w:rPr>
                <w:rStyle w:val="Strong"/>
                <w:b w:val="0"/>
                <w:szCs w:val="22"/>
                <w:lang w:val="fi-FI"/>
              </w:rPr>
              <w:t>Orion Pharma d.o.o.</w:t>
            </w:r>
          </w:p>
          <w:p w:rsidR="00745FA9" w:rsidRPr="007961A8" w:rsidRDefault="00745FA9" w:rsidP="00607B87">
            <w:pPr>
              <w:spacing w:line="240" w:lineRule="auto"/>
              <w:ind w:right="-45"/>
              <w:rPr>
                <w:szCs w:val="22"/>
                <w:lang w:eastAsia="cs-CZ"/>
              </w:rPr>
            </w:pPr>
            <w:r w:rsidRPr="00E15FA7">
              <w:rPr>
                <w:szCs w:val="22"/>
                <w:lang w:val="fi-FI"/>
              </w:rPr>
              <w:t>Tel:</w:t>
            </w:r>
            <w:r w:rsidRPr="00E15FA7">
              <w:rPr>
                <w:lang w:val="fi-FI"/>
              </w:rPr>
              <w:t xml:space="preserve"> +386 (0) 1 600 8015</w:t>
            </w:r>
          </w:p>
        </w:tc>
        <w:tc>
          <w:tcPr>
            <w:tcW w:w="4678" w:type="dxa"/>
            <w:hideMark/>
          </w:tcPr>
          <w:p w:rsidR="00745FA9" w:rsidRPr="007961A8" w:rsidRDefault="00745FA9" w:rsidP="00607B87">
            <w:pPr>
              <w:autoSpaceDE w:val="0"/>
              <w:autoSpaceDN w:val="0"/>
              <w:adjustRightInd w:val="0"/>
              <w:spacing w:line="240" w:lineRule="exact"/>
              <w:rPr>
                <w:b/>
                <w:bCs/>
                <w:color w:val="000000"/>
                <w:szCs w:val="22"/>
                <w:lang w:val="fr-FR"/>
              </w:rPr>
            </w:pPr>
            <w:r w:rsidRPr="007961A8">
              <w:rPr>
                <w:b/>
                <w:bCs/>
                <w:color w:val="000000"/>
                <w:szCs w:val="22"/>
                <w:lang w:val="fr-FR"/>
              </w:rPr>
              <w:t>România</w:t>
            </w:r>
          </w:p>
          <w:p w:rsidR="00745FA9" w:rsidRPr="003A46F8" w:rsidRDefault="00745FA9" w:rsidP="00607B87">
            <w:pPr>
              <w:autoSpaceDE w:val="0"/>
              <w:autoSpaceDN w:val="0"/>
              <w:adjustRightInd w:val="0"/>
              <w:spacing w:line="240" w:lineRule="auto"/>
              <w:rPr>
                <w:color w:val="000000"/>
                <w:szCs w:val="22"/>
                <w:lang w:val="fr-FR"/>
              </w:rPr>
            </w:pPr>
            <w:r w:rsidRPr="003A46F8">
              <w:rPr>
                <w:szCs w:val="22"/>
                <w:lang w:val="it-IT"/>
              </w:rPr>
              <w:t>Orion Corporation</w:t>
            </w:r>
          </w:p>
          <w:p w:rsidR="00745FA9" w:rsidRDefault="00745FA9" w:rsidP="00607B87">
            <w:pPr>
              <w:rPr>
                <w:color w:val="000000"/>
                <w:szCs w:val="22"/>
                <w:lang w:val="fr-FR"/>
              </w:rPr>
            </w:pPr>
            <w:r w:rsidRPr="00D715EB">
              <w:rPr>
                <w:color w:val="000000"/>
                <w:szCs w:val="22"/>
                <w:lang w:val="fr-FR"/>
              </w:rPr>
              <w:t>Tel: +358 10 4261</w:t>
            </w:r>
          </w:p>
          <w:p w:rsidR="00745FA9" w:rsidRPr="007961A8" w:rsidRDefault="00745FA9" w:rsidP="00607B87">
            <w:pPr>
              <w:rPr>
                <w:szCs w:val="22"/>
                <w:lang w:eastAsia="cs-CZ"/>
              </w:rPr>
            </w:pPr>
          </w:p>
        </w:tc>
      </w:tr>
      <w:tr w:rsidR="00745FA9" w:rsidRPr="007961A8" w:rsidTr="00607B87">
        <w:trPr>
          <w:cantSplit/>
        </w:trPr>
        <w:tc>
          <w:tcPr>
            <w:tcW w:w="4644" w:type="dxa"/>
            <w:hideMark/>
          </w:tcPr>
          <w:p w:rsidR="00745FA9" w:rsidRPr="007961A8" w:rsidRDefault="00745FA9" w:rsidP="00607B87">
            <w:pPr>
              <w:spacing w:line="240" w:lineRule="auto"/>
              <w:rPr>
                <w:szCs w:val="22"/>
                <w:lang w:eastAsia="cs-CZ"/>
              </w:rPr>
            </w:pPr>
            <w:r w:rsidRPr="007961A8">
              <w:rPr>
                <w:b/>
                <w:szCs w:val="22"/>
              </w:rPr>
              <w:t>Ireland</w:t>
            </w:r>
            <w:r w:rsidRPr="007961A8">
              <w:rPr>
                <w:szCs w:val="22"/>
              </w:rPr>
              <w:t xml:space="preserve"> </w:t>
            </w:r>
            <w:r w:rsidRPr="007961A8">
              <w:rPr>
                <w:szCs w:val="22"/>
              </w:rPr>
              <w:br/>
              <w:t>Orion Pharma (Ireland) Ltd.</w:t>
            </w:r>
          </w:p>
          <w:p w:rsidR="00745FA9" w:rsidRPr="007961A8" w:rsidRDefault="00745FA9" w:rsidP="00607B87">
            <w:pPr>
              <w:spacing w:line="240" w:lineRule="auto"/>
              <w:rPr>
                <w:szCs w:val="22"/>
              </w:rPr>
            </w:pPr>
            <w:r w:rsidRPr="007961A8">
              <w:rPr>
                <w:szCs w:val="22"/>
              </w:rPr>
              <w:t>c/o Allphar Services Ltd.</w:t>
            </w:r>
          </w:p>
          <w:p w:rsidR="00745FA9" w:rsidRDefault="00745FA9" w:rsidP="00607B87">
            <w:pPr>
              <w:suppressAutoHyphens/>
              <w:spacing w:line="240" w:lineRule="auto"/>
              <w:rPr>
                <w:szCs w:val="22"/>
              </w:rPr>
            </w:pPr>
            <w:r w:rsidRPr="007961A8">
              <w:rPr>
                <w:szCs w:val="22"/>
              </w:rPr>
              <w:t xml:space="preserve">Tel: </w:t>
            </w:r>
            <w:r>
              <w:rPr>
                <w:szCs w:val="22"/>
              </w:rPr>
              <w:t>+353 1 428 7777</w:t>
            </w:r>
          </w:p>
          <w:p w:rsidR="00745FA9" w:rsidRPr="007961A8" w:rsidRDefault="00745FA9" w:rsidP="00607B87">
            <w:pPr>
              <w:suppressAutoHyphens/>
              <w:spacing w:line="240" w:lineRule="auto"/>
              <w:rPr>
                <w:szCs w:val="22"/>
                <w:lang w:eastAsia="cs-CZ"/>
              </w:rPr>
            </w:pPr>
          </w:p>
        </w:tc>
        <w:tc>
          <w:tcPr>
            <w:tcW w:w="4678" w:type="dxa"/>
            <w:hideMark/>
          </w:tcPr>
          <w:p w:rsidR="00745FA9" w:rsidRPr="007961A8" w:rsidRDefault="00745FA9" w:rsidP="00607B87">
            <w:pPr>
              <w:rPr>
                <w:szCs w:val="22"/>
                <w:lang w:val="it-IT" w:eastAsia="cs-CZ"/>
              </w:rPr>
            </w:pPr>
            <w:r w:rsidRPr="007961A8">
              <w:rPr>
                <w:b/>
                <w:szCs w:val="22"/>
                <w:lang w:val="it-IT"/>
              </w:rPr>
              <w:t>Slovenija</w:t>
            </w:r>
          </w:p>
          <w:p w:rsidR="00745FA9" w:rsidRDefault="00745FA9" w:rsidP="00607B87">
            <w:pPr>
              <w:rPr>
                <w:rStyle w:val="Strong"/>
                <w:b w:val="0"/>
                <w:szCs w:val="22"/>
                <w:lang w:val="fi-FI"/>
              </w:rPr>
            </w:pPr>
            <w:r w:rsidRPr="00E15FA7">
              <w:rPr>
                <w:rStyle w:val="Strong"/>
                <w:b w:val="0"/>
                <w:szCs w:val="22"/>
                <w:lang w:val="fi-FI"/>
              </w:rPr>
              <w:t>Orion Pharma d.o.o.</w:t>
            </w:r>
          </w:p>
          <w:p w:rsidR="00745FA9" w:rsidRPr="007961A8" w:rsidRDefault="00745FA9" w:rsidP="00607B87">
            <w:pPr>
              <w:spacing w:after="180"/>
              <w:rPr>
                <w:b/>
                <w:szCs w:val="22"/>
                <w:lang w:eastAsia="cs-CZ"/>
              </w:rPr>
            </w:pPr>
            <w:r w:rsidRPr="00E15FA7">
              <w:rPr>
                <w:szCs w:val="22"/>
                <w:lang w:val="fi-FI"/>
              </w:rPr>
              <w:t>Tel:</w:t>
            </w:r>
            <w:r w:rsidRPr="00E15FA7">
              <w:rPr>
                <w:lang w:val="fi-FI"/>
              </w:rPr>
              <w:t xml:space="preserve"> +386 (0) 1 600 8015</w:t>
            </w:r>
          </w:p>
        </w:tc>
      </w:tr>
      <w:tr w:rsidR="00745FA9" w:rsidRPr="007961A8" w:rsidTr="00607B87">
        <w:trPr>
          <w:cantSplit/>
        </w:trPr>
        <w:tc>
          <w:tcPr>
            <w:tcW w:w="4644" w:type="dxa"/>
            <w:hideMark/>
          </w:tcPr>
          <w:p w:rsidR="00745FA9" w:rsidRPr="007961A8" w:rsidRDefault="00745FA9" w:rsidP="00607B87">
            <w:pPr>
              <w:ind w:right="-45"/>
              <w:rPr>
                <w:b/>
                <w:szCs w:val="22"/>
                <w:lang w:eastAsia="cs-CZ"/>
              </w:rPr>
            </w:pPr>
            <w:r>
              <w:rPr>
                <w:b/>
                <w:szCs w:val="22"/>
              </w:rPr>
              <w:t>Ísland</w:t>
            </w:r>
          </w:p>
          <w:p w:rsidR="00745FA9" w:rsidRPr="00F0006F" w:rsidRDefault="00745FA9" w:rsidP="00607B87">
            <w:pPr>
              <w:spacing w:line="240" w:lineRule="auto"/>
              <w:rPr>
                <w:szCs w:val="22"/>
              </w:rPr>
            </w:pPr>
            <w:r w:rsidRPr="00F0006F">
              <w:rPr>
                <w:szCs w:val="22"/>
              </w:rPr>
              <w:t>Vistor hf.</w:t>
            </w:r>
          </w:p>
          <w:p w:rsidR="00745FA9" w:rsidRPr="007961A8" w:rsidRDefault="00745FA9" w:rsidP="00607B87">
            <w:pPr>
              <w:pStyle w:val="Text"/>
              <w:tabs>
                <w:tab w:val="left" w:pos="567"/>
              </w:tabs>
              <w:spacing w:before="0"/>
              <w:rPr>
                <w:sz w:val="22"/>
                <w:szCs w:val="22"/>
                <w:lang w:val="en-GB" w:eastAsia="cs-CZ"/>
              </w:rPr>
            </w:pPr>
            <w:r w:rsidRPr="00F0006F">
              <w:rPr>
                <w:sz w:val="22"/>
                <w:szCs w:val="22"/>
              </w:rPr>
              <w:t>Sími: +354 535 7000</w:t>
            </w:r>
          </w:p>
        </w:tc>
        <w:tc>
          <w:tcPr>
            <w:tcW w:w="4678" w:type="dxa"/>
            <w:hideMark/>
          </w:tcPr>
          <w:p w:rsidR="00745FA9" w:rsidRPr="007961A8" w:rsidRDefault="00745FA9" w:rsidP="00607B87">
            <w:pPr>
              <w:suppressAutoHyphens/>
              <w:rPr>
                <w:b/>
                <w:szCs w:val="22"/>
                <w:lang w:val="sv-SE" w:eastAsia="cs-CZ"/>
              </w:rPr>
            </w:pPr>
            <w:r w:rsidRPr="007961A8">
              <w:rPr>
                <w:b/>
                <w:szCs w:val="22"/>
                <w:lang w:val="sv-SE"/>
              </w:rPr>
              <w:t>Slovenská republika</w:t>
            </w:r>
          </w:p>
          <w:p w:rsidR="00745FA9" w:rsidRDefault="00745FA9" w:rsidP="00607B87">
            <w:pPr>
              <w:rPr>
                <w:rStyle w:val="Strong"/>
                <w:b w:val="0"/>
                <w:szCs w:val="22"/>
                <w:lang w:val="sv-SE"/>
              </w:rPr>
            </w:pPr>
            <w:r w:rsidRPr="00AE2ED3">
              <w:rPr>
                <w:rStyle w:val="Strong"/>
                <w:b w:val="0"/>
                <w:szCs w:val="22"/>
                <w:lang w:val="sv-SE"/>
              </w:rPr>
              <w:t>Orion Pharma s.r.o</w:t>
            </w:r>
          </w:p>
          <w:p w:rsidR="00745FA9" w:rsidRPr="007961A8" w:rsidRDefault="00745FA9" w:rsidP="00607B87">
            <w:pPr>
              <w:spacing w:after="180" w:line="240" w:lineRule="auto"/>
              <w:ind w:right="-45"/>
              <w:rPr>
                <w:szCs w:val="22"/>
                <w:lang w:val="it-IT" w:eastAsia="cs-CZ"/>
              </w:rPr>
            </w:pPr>
            <w:r w:rsidRPr="00AE2ED3">
              <w:rPr>
                <w:lang w:val="sv-SE"/>
              </w:rPr>
              <w:t>Tel:</w:t>
            </w:r>
            <w:r>
              <w:t xml:space="preserve"> </w:t>
            </w:r>
            <w:r w:rsidRPr="003C02BF">
              <w:rPr>
                <w:lang w:val="sv-SE"/>
              </w:rPr>
              <w:t>+420 234 703 305</w:t>
            </w:r>
          </w:p>
        </w:tc>
      </w:tr>
      <w:tr w:rsidR="00745FA9" w:rsidRPr="007961A8" w:rsidTr="00607B87">
        <w:trPr>
          <w:cantSplit/>
        </w:trPr>
        <w:tc>
          <w:tcPr>
            <w:tcW w:w="4644" w:type="dxa"/>
            <w:hideMark/>
          </w:tcPr>
          <w:p w:rsidR="00745FA9" w:rsidRPr="00F56B40" w:rsidRDefault="00745FA9" w:rsidP="00607B87">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745FA9" w:rsidRPr="007961A8" w:rsidRDefault="00745FA9" w:rsidP="00607B87">
            <w:pPr>
              <w:suppressAutoHyphens/>
              <w:spacing w:after="180"/>
              <w:rPr>
                <w:szCs w:val="22"/>
                <w:lang w:val="el-GR" w:eastAsia="cs-CZ"/>
              </w:rPr>
            </w:pPr>
            <w:r w:rsidRPr="00F56B40">
              <w:rPr>
                <w:szCs w:val="22"/>
              </w:rPr>
              <w:t>Tel: + 39 02 67876111</w:t>
            </w:r>
          </w:p>
        </w:tc>
        <w:tc>
          <w:tcPr>
            <w:tcW w:w="4678" w:type="dxa"/>
          </w:tcPr>
          <w:p w:rsidR="00745FA9" w:rsidRPr="007961A8" w:rsidRDefault="00745FA9" w:rsidP="00607B87">
            <w:pPr>
              <w:spacing w:line="240" w:lineRule="auto"/>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rsidR="00745FA9" w:rsidRPr="007961A8" w:rsidRDefault="00745FA9" w:rsidP="00607B87">
            <w:pPr>
              <w:spacing w:line="240" w:lineRule="auto"/>
              <w:ind w:right="-45"/>
              <w:rPr>
                <w:szCs w:val="22"/>
                <w:lang w:val="de-DE" w:eastAsia="cs-CZ"/>
              </w:rPr>
            </w:pPr>
            <w:r w:rsidRPr="007961A8">
              <w:rPr>
                <w:szCs w:val="22"/>
                <w:lang w:val="it-IT"/>
              </w:rPr>
              <w:t>Puh./Tel: +358 10 4261</w:t>
            </w:r>
          </w:p>
        </w:tc>
      </w:tr>
      <w:tr w:rsidR="00745FA9" w:rsidRPr="00B009BB" w:rsidTr="00607B87">
        <w:trPr>
          <w:cantSplit/>
        </w:trPr>
        <w:tc>
          <w:tcPr>
            <w:tcW w:w="4644" w:type="dxa"/>
          </w:tcPr>
          <w:p w:rsidR="00745FA9" w:rsidRPr="007961A8" w:rsidRDefault="00745FA9" w:rsidP="00607B87">
            <w:pPr>
              <w:rPr>
                <w:b/>
                <w:szCs w:val="22"/>
                <w:lang w:val="el-GR" w:eastAsia="cs-CZ"/>
              </w:rPr>
            </w:pPr>
            <w:r w:rsidRPr="007961A8">
              <w:rPr>
                <w:b/>
                <w:szCs w:val="22"/>
                <w:lang w:val="el-GR"/>
              </w:rPr>
              <w:t>Κύπρος</w:t>
            </w:r>
          </w:p>
          <w:p w:rsidR="00745FA9" w:rsidRPr="00E856CB" w:rsidRDefault="00745FA9" w:rsidP="00607B87">
            <w:pPr>
              <w:tabs>
                <w:tab w:val="left" w:pos="-720"/>
                <w:tab w:val="left" w:pos="4536"/>
              </w:tabs>
              <w:suppressAutoHyphens/>
              <w:rPr>
                <w:szCs w:val="22"/>
                <w:lang w:val="de-DE"/>
              </w:rPr>
            </w:pPr>
            <w:r w:rsidRPr="00E856CB">
              <w:rPr>
                <w:szCs w:val="22"/>
                <w:lang w:val="de-DE"/>
              </w:rPr>
              <w:t>Lifepharma (ZAM) Ltd</w:t>
            </w:r>
          </w:p>
          <w:p w:rsidR="00745FA9" w:rsidRPr="00E856CB" w:rsidRDefault="00745FA9" w:rsidP="00607B87">
            <w:pPr>
              <w:rPr>
                <w:szCs w:val="22"/>
                <w:lang w:val="de-DE" w:eastAsia="cs-CZ"/>
              </w:rPr>
            </w:pPr>
            <w:r w:rsidRPr="00C2606D">
              <w:rPr>
                <w:szCs w:val="22"/>
              </w:rPr>
              <w:t>Τηλ</w:t>
            </w:r>
            <w:r w:rsidRPr="00E856CB">
              <w:rPr>
                <w:szCs w:val="22"/>
                <w:lang w:val="de-DE"/>
              </w:rPr>
              <w:t xml:space="preserve">.: </w:t>
            </w:r>
            <w:r w:rsidRPr="00924734">
              <w:rPr>
                <w:szCs w:val="22"/>
                <w:lang w:val="de-DE"/>
              </w:rPr>
              <w:t>+357 22056300</w:t>
            </w:r>
          </w:p>
        </w:tc>
        <w:tc>
          <w:tcPr>
            <w:tcW w:w="4678" w:type="dxa"/>
            <w:hideMark/>
          </w:tcPr>
          <w:p w:rsidR="00745FA9" w:rsidRPr="007961A8" w:rsidRDefault="00745FA9" w:rsidP="00607B87">
            <w:pPr>
              <w:spacing w:line="240" w:lineRule="auto"/>
              <w:ind w:right="-45"/>
              <w:rPr>
                <w:szCs w:val="22"/>
                <w:lang w:val="de-DE" w:eastAsia="cs-CZ"/>
              </w:rPr>
            </w:pPr>
            <w:r w:rsidRPr="007961A8">
              <w:rPr>
                <w:b/>
                <w:szCs w:val="22"/>
                <w:lang w:val="de-DE"/>
              </w:rPr>
              <w:t>Sverige</w:t>
            </w:r>
            <w:r w:rsidRPr="007961A8">
              <w:rPr>
                <w:szCs w:val="22"/>
                <w:lang w:val="de-DE"/>
              </w:rPr>
              <w:br/>
              <w:t>Orion Pharma AB</w:t>
            </w:r>
          </w:p>
          <w:p w:rsidR="00745FA9" w:rsidRDefault="00745FA9" w:rsidP="00607B87">
            <w:pPr>
              <w:spacing w:line="240" w:lineRule="auto"/>
              <w:ind w:right="-45"/>
              <w:rPr>
                <w:szCs w:val="22"/>
                <w:lang w:val="de-DE"/>
              </w:rPr>
            </w:pPr>
            <w:r w:rsidRPr="007961A8">
              <w:rPr>
                <w:szCs w:val="22"/>
                <w:lang w:val="de-DE"/>
              </w:rPr>
              <w:t>Tel: +46 8 623 6440</w:t>
            </w:r>
          </w:p>
          <w:p w:rsidR="00745FA9" w:rsidRPr="00B009BB" w:rsidRDefault="00745FA9" w:rsidP="00607B87">
            <w:pPr>
              <w:spacing w:line="240" w:lineRule="auto"/>
              <w:ind w:right="-45"/>
              <w:rPr>
                <w:szCs w:val="22"/>
                <w:lang w:val="de-DE" w:eastAsia="cs-CZ"/>
              </w:rPr>
            </w:pPr>
          </w:p>
        </w:tc>
      </w:tr>
      <w:tr w:rsidR="00745FA9" w:rsidRPr="00973DF6" w:rsidTr="00607B87">
        <w:trPr>
          <w:cantSplit/>
        </w:trPr>
        <w:tc>
          <w:tcPr>
            <w:tcW w:w="4644" w:type="dxa"/>
          </w:tcPr>
          <w:p w:rsidR="00745FA9" w:rsidRPr="00C8108F" w:rsidRDefault="00745FA9" w:rsidP="00607B87">
            <w:pPr>
              <w:rPr>
                <w:b/>
                <w:szCs w:val="22"/>
                <w:lang w:val="en-US" w:eastAsia="cs-CZ"/>
              </w:rPr>
            </w:pPr>
            <w:r w:rsidRPr="00C8108F">
              <w:rPr>
                <w:b/>
                <w:szCs w:val="22"/>
                <w:lang w:val="en-US"/>
              </w:rPr>
              <w:t>Latvija</w:t>
            </w:r>
          </w:p>
          <w:p w:rsidR="00745FA9" w:rsidRPr="003047F9" w:rsidRDefault="00745FA9" w:rsidP="00607B87">
            <w:pPr>
              <w:rPr>
                <w:szCs w:val="22"/>
                <w:lang w:val="en-US"/>
              </w:rPr>
            </w:pPr>
            <w:r w:rsidRPr="003047F9">
              <w:rPr>
                <w:szCs w:val="22"/>
                <w:lang w:val="en-US"/>
              </w:rPr>
              <w:t>Orion Corporation</w:t>
            </w:r>
          </w:p>
          <w:p w:rsidR="00745FA9" w:rsidRPr="003047F9" w:rsidRDefault="00745FA9" w:rsidP="00607B87">
            <w:pPr>
              <w:rPr>
                <w:szCs w:val="22"/>
                <w:lang w:val="en-US"/>
              </w:rPr>
            </w:pPr>
            <w:r w:rsidRPr="003047F9">
              <w:rPr>
                <w:szCs w:val="22"/>
                <w:lang w:val="en-US"/>
              </w:rPr>
              <w:t>Orion Pharma pārstāvniecība</w:t>
            </w:r>
          </w:p>
          <w:p w:rsidR="00745FA9" w:rsidRPr="003047F9" w:rsidRDefault="00745FA9" w:rsidP="00607B87">
            <w:pPr>
              <w:rPr>
                <w:szCs w:val="22"/>
                <w:lang w:val="en-US"/>
              </w:rPr>
            </w:pPr>
            <w:r w:rsidRPr="003047F9">
              <w:rPr>
                <w:szCs w:val="22"/>
                <w:lang w:val="en-US"/>
              </w:rPr>
              <w:t>Tel: +371 20028332</w:t>
            </w:r>
          </w:p>
          <w:p w:rsidR="00745FA9" w:rsidRPr="003047F9" w:rsidRDefault="00745FA9" w:rsidP="00607B87">
            <w:pPr>
              <w:suppressAutoHyphens/>
              <w:rPr>
                <w:szCs w:val="22"/>
                <w:lang w:val="en-US" w:eastAsia="cs-CZ"/>
              </w:rPr>
            </w:pPr>
          </w:p>
        </w:tc>
        <w:tc>
          <w:tcPr>
            <w:tcW w:w="4678" w:type="dxa"/>
          </w:tcPr>
          <w:p w:rsidR="00745FA9" w:rsidRPr="007961A8" w:rsidRDefault="00745FA9" w:rsidP="00607B87">
            <w:pPr>
              <w:ind w:right="-45"/>
              <w:rPr>
                <w:szCs w:val="22"/>
                <w:lang w:eastAsia="cs-CZ"/>
              </w:rPr>
            </w:pPr>
            <w:r w:rsidRPr="007961A8">
              <w:rPr>
                <w:b/>
                <w:szCs w:val="22"/>
              </w:rPr>
              <w:t>United Kingdom</w:t>
            </w:r>
          </w:p>
          <w:p w:rsidR="00745FA9" w:rsidRPr="007961A8" w:rsidRDefault="00745FA9" w:rsidP="00607B87">
            <w:pPr>
              <w:suppressAutoHyphens/>
              <w:spacing w:line="240" w:lineRule="auto"/>
              <w:rPr>
                <w:szCs w:val="22"/>
              </w:rPr>
            </w:pPr>
            <w:r w:rsidRPr="007961A8">
              <w:rPr>
                <w:szCs w:val="22"/>
              </w:rPr>
              <w:t>Orion Pharma (UK) Ltd.</w:t>
            </w:r>
          </w:p>
          <w:p w:rsidR="00745FA9" w:rsidRPr="00973DF6" w:rsidRDefault="00745FA9" w:rsidP="00607B87">
            <w:pPr>
              <w:suppressAutoHyphens/>
              <w:rPr>
                <w:szCs w:val="22"/>
                <w:lang w:val="en-US" w:eastAsia="cs-CZ"/>
              </w:rPr>
            </w:pPr>
            <w:r w:rsidRPr="007961A8">
              <w:rPr>
                <w:szCs w:val="22"/>
              </w:rPr>
              <w:t>Tel: +44 1635 520 300</w:t>
            </w:r>
          </w:p>
        </w:tc>
      </w:tr>
    </w:tbl>
    <w:p w:rsidR="00244F08" w:rsidRDefault="00244F08" w:rsidP="00244F08">
      <w:pPr>
        <w:spacing w:line="240" w:lineRule="auto"/>
        <w:rPr>
          <w:lang w:val="da-DK"/>
        </w:rPr>
      </w:pPr>
    </w:p>
    <w:p w:rsidR="00244F08" w:rsidRDefault="00244F08" w:rsidP="00244F08">
      <w:pPr>
        <w:spacing w:line="240" w:lineRule="auto"/>
        <w:rPr>
          <w:b/>
          <w:lang w:val="da-DK"/>
        </w:rPr>
      </w:pPr>
      <w:r w:rsidRPr="002E1710">
        <w:rPr>
          <w:b/>
          <w:lang w:val="da-DK"/>
        </w:rPr>
        <w:t>Denne indlægsseddel blev s</w:t>
      </w:r>
      <w:r w:rsidR="00A5236C">
        <w:rPr>
          <w:b/>
          <w:lang w:val="da-DK"/>
        </w:rPr>
        <w:t>enest ændret</w:t>
      </w:r>
    </w:p>
    <w:p w:rsidR="009F5014" w:rsidRPr="002E1710" w:rsidRDefault="009F5014" w:rsidP="00244F08">
      <w:pPr>
        <w:spacing w:line="240" w:lineRule="auto"/>
        <w:rPr>
          <w:lang w:val="da-DK"/>
        </w:rPr>
      </w:pPr>
    </w:p>
    <w:p w:rsidR="00026AEF" w:rsidRPr="002E1710" w:rsidRDefault="00026AEF" w:rsidP="00026AEF">
      <w:pPr>
        <w:spacing w:line="240" w:lineRule="auto"/>
        <w:rPr>
          <w:b/>
          <w:lang w:val="da-DK"/>
        </w:rPr>
      </w:pPr>
    </w:p>
    <w:p w:rsidR="00026AEF" w:rsidRDefault="00A5236C" w:rsidP="00026AEF">
      <w:pPr>
        <w:spacing w:line="240" w:lineRule="auto"/>
        <w:rPr>
          <w:b/>
          <w:lang w:val="da-DK"/>
        </w:rPr>
      </w:pPr>
      <w:r>
        <w:rPr>
          <w:b/>
          <w:lang w:val="da-DK"/>
        </w:rPr>
        <w:t>Andre informationskilder</w:t>
      </w:r>
    </w:p>
    <w:p w:rsidR="0054335D" w:rsidRPr="002E1710" w:rsidRDefault="0054335D" w:rsidP="00026AEF">
      <w:pPr>
        <w:spacing w:line="240" w:lineRule="auto"/>
        <w:rPr>
          <w:b/>
          <w:lang w:val="da-DK"/>
        </w:rPr>
      </w:pPr>
    </w:p>
    <w:p w:rsidR="00026AEF" w:rsidRDefault="007B11AC" w:rsidP="00026AEF">
      <w:pPr>
        <w:suppressAutoHyphens/>
        <w:spacing w:line="240" w:lineRule="auto"/>
        <w:rPr>
          <w:lang w:val="da-DK"/>
        </w:rPr>
      </w:pPr>
      <w:r>
        <w:rPr>
          <w:lang w:val="da-DK"/>
        </w:rPr>
        <w:t>Du kan finde y</w:t>
      </w:r>
      <w:r w:rsidR="00026AEF" w:rsidRPr="002E1710">
        <w:rPr>
          <w:lang w:val="da-DK"/>
        </w:rPr>
        <w:t xml:space="preserve">derligere </w:t>
      </w:r>
      <w:r w:rsidR="00A5236C">
        <w:rPr>
          <w:lang w:val="da-DK"/>
        </w:rPr>
        <w:t>oplysninger om dette lægemiddel</w:t>
      </w:r>
      <w:r w:rsidR="00026AEF" w:rsidRPr="002E1710">
        <w:rPr>
          <w:lang w:val="da-DK"/>
        </w:rPr>
        <w:t xml:space="preserve"> på Det </w:t>
      </w:r>
      <w:r w:rsidR="0012547E">
        <w:rPr>
          <w:lang w:val="da-DK"/>
        </w:rPr>
        <w:t>E</w:t>
      </w:r>
      <w:r w:rsidR="00026AEF" w:rsidRPr="002E1710">
        <w:rPr>
          <w:lang w:val="da-DK"/>
        </w:rPr>
        <w:t>uropæi</w:t>
      </w:r>
      <w:r>
        <w:rPr>
          <w:lang w:val="da-DK"/>
        </w:rPr>
        <w:t>s</w:t>
      </w:r>
      <w:r w:rsidR="00026AEF" w:rsidRPr="002E1710">
        <w:rPr>
          <w:lang w:val="da-DK"/>
        </w:rPr>
        <w:t xml:space="preserve">ke Lægemiddelagenturs hjemmeside </w:t>
      </w:r>
      <w:hyperlink r:id="rId28" w:history="1">
        <w:r w:rsidR="00F109FF" w:rsidRPr="00F85F5B">
          <w:rPr>
            <w:rStyle w:val="Hyperlink"/>
            <w:lang w:val="da-DK"/>
          </w:rPr>
          <w:t>http://www.ema.europa.eu</w:t>
        </w:r>
      </w:hyperlink>
    </w:p>
    <w:p w:rsidR="0071292D" w:rsidRPr="002E1710" w:rsidRDefault="00563EEF" w:rsidP="0071292D">
      <w:pPr>
        <w:spacing w:line="240" w:lineRule="auto"/>
        <w:jc w:val="center"/>
        <w:rPr>
          <w:b/>
          <w:lang w:val="da-DK"/>
        </w:rPr>
      </w:pPr>
      <w:r>
        <w:rPr>
          <w:b/>
          <w:lang w:val="da-DK"/>
        </w:rPr>
        <w:br w:type="page"/>
      </w:r>
      <w:r w:rsidR="0071292D" w:rsidRPr="002E1710">
        <w:rPr>
          <w:b/>
          <w:lang w:val="da-DK"/>
        </w:rPr>
        <w:t>I</w:t>
      </w:r>
      <w:r w:rsidR="00EA7CBA">
        <w:rPr>
          <w:b/>
          <w:lang w:val="da-DK"/>
        </w:rPr>
        <w:t>ndlægsseddel</w:t>
      </w:r>
      <w:r w:rsidR="0071292D" w:rsidRPr="002E1710">
        <w:rPr>
          <w:b/>
          <w:lang w:val="da-DK"/>
        </w:rPr>
        <w:t>: I</w:t>
      </w:r>
      <w:r w:rsidR="00EA7CBA">
        <w:rPr>
          <w:b/>
          <w:lang w:val="da-DK"/>
        </w:rPr>
        <w:t>nformation til brugeren</w:t>
      </w:r>
    </w:p>
    <w:p w:rsidR="0071292D" w:rsidRPr="002E1710" w:rsidRDefault="0071292D" w:rsidP="0071292D">
      <w:pPr>
        <w:spacing w:line="240" w:lineRule="auto"/>
        <w:jc w:val="center"/>
        <w:rPr>
          <w:b/>
          <w:lang w:val="da-DK"/>
        </w:rPr>
      </w:pPr>
    </w:p>
    <w:p w:rsidR="0071292D" w:rsidRPr="002E1710" w:rsidRDefault="0071292D" w:rsidP="0071292D">
      <w:pPr>
        <w:spacing w:line="240" w:lineRule="auto"/>
        <w:jc w:val="center"/>
        <w:rPr>
          <w:lang w:val="da-DK"/>
        </w:rPr>
      </w:pPr>
      <w:r w:rsidRPr="00563EEF">
        <w:rPr>
          <w:b/>
          <w:lang w:val="da-DK"/>
        </w:rPr>
        <w:t xml:space="preserve">Stalevo </w:t>
      </w:r>
      <w:r w:rsidRPr="00563EEF">
        <w:rPr>
          <w:b/>
          <w:szCs w:val="22"/>
          <w:lang w:val="da-DK" w:eastAsia="fi-FI"/>
        </w:rPr>
        <w:t>175 mg/43</w:t>
      </w:r>
      <w:r w:rsidR="000E394D" w:rsidRPr="00563EEF">
        <w:rPr>
          <w:b/>
          <w:szCs w:val="22"/>
          <w:lang w:val="da-DK" w:eastAsia="fi-FI"/>
        </w:rPr>
        <w:t>,</w:t>
      </w:r>
      <w:r w:rsidRPr="00563EEF">
        <w:rPr>
          <w:b/>
          <w:szCs w:val="22"/>
          <w:lang w:val="da-DK" w:eastAsia="fi-FI"/>
        </w:rPr>
        <w:t>75 mg/200 mg</w:t>
      </w:r>
      <w:r w:rsidRPr="00563EEF">
        <w:rPr>
          <w:szCs w:val="22"/>
          <w:lang w:val="da-DK" w:eastAsia="fi-FI"/>
        </w:rPr>
        <w:t xml:space="preserve"> </w:t>
      </w:r>
      <w:r w:rsidRPr="00563EEF">
        <w:rPr>
          <w:b/>
          <w:lang w:val="da-DK"/>
        </w:rPr>
        <w:t>filmovertrukne tabletter</w:t>
      </w:r>
    </w:p>
    <w:p w:rsidR="0071292D" w:rsidRPr="002E1710" w:rsidRDefault="00BE25DE" w:rsidP="0071292D">
      <w:pPr>
        <w:spacing w:line="240" w:lineRule="auto"/>
        <w:jc w:val="center"/>
        <w:rPr>
          <w:lang w:val="da-DK"/>
        </w:rPr>
      </w:pPr>
      <w:r>
        <w:rPr>
          <w:lang w:val="da-DK"/>
        </w:rPr>
        <w:t>l</w:t>
      </w:r>
      <w:r w:rsidRPr="002E1710">
        <w:rPr>
          <w:lang w:val="da-DK"/>
        </w:rPr>
        <w:t>evodopa</w:t>
      </w:r>
      <w:r w:rsidR="0071292D" w:rsidRPr="002E1710">
        <w:rPr>
          <w:lang w:val="da-DK"/>
        </w:rPr>
        <w:t>/carbidopa/</w:t>
      </w:r>
      <w:r w:rsidR="0071292D">
        <w:rPr>
          <w:lang w:val="da-DK"/>
        </w:rPr>
        <w:t>entacapon</w:t>
      </w:r>
    </w:p>
    <w:p w:rsidR="0071292D" w:rsidRPr="002E1710" w:rsidRDefault="0071292D" w:rsidP="0071292D">
      <w:pPr>
        <w:spacing w:line="240" w:lineRule="auto"/>
        <w:jc w:val="center"/>
        <w:rPr>
          <w:lang w:val="da-DK"/>
        </w:rPr>
      </w:pPr>
    </w:p>
    <w:p w:rsidR="0071292D" w:rsidRPr="002E1710" w:rsidRDefault="0071292D" w:rsidP="0071292D">
      <w:pPr>
        <w:spacing w:line="240" w:lineRule="auto"/>
        <w:ind w:right="-2"/>
        <w:rPr>
          <w:lang w:val="da-DK"/>
        </w:rPr>
      </w:pPr>
      <w:r w:rsidRPr="002E1710">
        <w:rPr>
          <w:b/>
          <w:lang w:val="da-DK"/>
        </w:rPr>
        <w:t xml:space="preserve">Læs denne indlægsseddel grundigt, inden du begynder at tage </w:t>
      </w:r>
      <w:r w:rsidR="00EA7CBA">
        <w:rPr>
          <w:b/>
          <w:lang w:val="da-DK"/>
        </w:rPr>
        <w:t>dette lægemiddel, da den indeholder vigtige oplysninger</w:t>
      </w:r>
      <w:r w:rsidRPr="002E1710">
        <w:rPr>
          <w:b/>
          <w:lang w:val="da-DK"/>
        </w:rPr>
        <w:t>.</w:t>
      </w:r>
    </w:p>
    <w:p w:rsidR="0071292D" w:rsidRPr="002E1710" w:rsidRDefault="0071292D" w:rsidP="0071292D">
      <w:pPr>
        <w:numPr>
          <w:ilvl w:val="0"/>
          <w:numId w:val="8"/>
        </w:numPr>
        <w:tabs>
          <w:tab w:val="left" w:pos="567"/>
        </w:tabs>
        <w:spacing w:line="240" w:lineRule="auto"/>
        <w:ind w:right="-2"/>
        <w:rPr>
          <w:lang w:val="da-DK"/>
        </w:rPr>
      </w:pPr>
      <w:r w:rsidRPr="002E1710">
        <w:rPr>
          <w:lang w:val="da-DK"/>
        </w:rPr>
        <w:t>Gem indlægssedlen. Du kan få brug for at læse den igen.</w:t>
      </w:r>
    </w:p>
    <w:p w:rsidR="0071292D" w:rsidRPr="002E1710" w:rsidRDefault="0071292D" w:rsidP="0071292D">
      <w:pPr>
        <w:numPr>
          <w:ilvl w:val="0"/>
          <w:numId w:val="8"/>
        </w:numPr>
        <w:tabs>
          <w:tab w:val="left" w:pos="567"/>
        </w:tabs>
        <w:spacing w:line="240" w:lineRule="auto"/>
        <w:rPr>
          <w:lang w:val="da-DK"/>
        </w:rPr>
      </w:pPr>
      <w:r w:rsidRPr="002E1710">
        <w:rPr>
          <w:lang w:val="da-DK"/>
        </w:rPr>
        <w:t>Spørg lægen eller apotek</w:t>
      </w:r>
      <w:r w:rsidR="00EA7CBA">
        <w:rPr>
          <w:lang w:val="da-DK"/>
        </w:rPr>
        <w:t>spersonal</w:t>
      </w:r>
      <w:r w:rsidRPr="002E1710">
        <w:rPr>
          <w:lang w:val="da-DK"/>
        </w:rPr>
        <w:t>et, hvis der er mere, du vil vide.</w:t>
      </w:r>
    </w:p>
    <w:p w:rsidR="0071292D" w:rsidRPr="002E1710" w:rsidRDefault="0071292D" w:rsidP="0071292D">
      <w:pPr>
        <w:numPr>
          <w:ilvl w:val="0"/>
          <w:numId w:val="8"/>
        </w:numPr>
        <w:tabs>
          <w:tab w:val="left" w:pos="567"/>
        </w:tabs>
        <w:spacing w:line="240" w:lineRule="auto"/>
        <w:ind w:right="-2"/>
        <w:rPr>
          <w:b/>
          <w:lang w:val="da-DK"/>
        </w:rPr>
      </w:pPr>
      <w:r w:rsidRPr="002E1710">
        <w:rPr>
          <w:lang w:val="da-DK"/>
        </w:rPr>
        <w:t xml:space="preserve">Lægen har ordineret Stalevo til dig personligt. Lad derfor være med at give </w:t>
      </w:r>
      <w:r w:rsidR="00D42E96">
        <w:rPr>
          <w:lang w:val="da-DK"/>
        </w:rPr>
        <w:t>medicinen</w:t>
      </w:r>
      <w:r w:rsidRPr="002E1710">
        <w:rPr>
          <w:lang w:val="da-DK"/>
        </w:rPr>
        <w:t xml:space="preserve"> til andre. Det kan være skadeligt for andre, selvom de har</w:t>
      </w:r>
      <w:r w:rsidR="00EA7CBA">
        <w:rPr>
          <w:lang w:val="da-DK"/>
        </w:rPr>
        <w:t xml:space="preserve"> de</w:t>
      </w:r>
      <w:r w:rsidRPr="002E1710">
        <w:rPr>
          <w:lang w:val="da-DK"/>
        </w:rPr>
        <w:t xml:space="preserve"> samme symptomer, som du har.</w:t>
      </w:r>
    </w:p>
    <w:p w:rsidR="0071292D" w:rsidRPr="002E1710" w:rsidRDefault="00D42E96" w:rsidP="0071292D">
      <w:pPr>
        <w:numPr>
          <w:ilvl w:val="0"/>
          <w:numId w:val="8"/>
        </w:numPr>
        <w:tabs>
          <w:tab w:val="left" w:pos="567"/>
        </w:tabs>
        <w:spacing w:line="240" w:lineRule="auto"/>
        <w:ind w:right="-2"/>
        <w:rPr>
          <w:b/>
          <w:lang w:val="da-DK"/>
        </w:rPr>
      </w:pPr>
      <w:r>
        <w:rPr>
          <w:lang w:val="da-DK"/>
        </w:rPr>
        <w:t>Kontakt</w:t>
      </w:r>
      <w:r w:rsidR="0071292D" w:rsidRPr="002E1710">
        <w:rPr>
          <w:lang w:val="da-DK"/>
        </w:rPr>
        <w:t xml:space="preserve"> lægen eller apotek</w:t>
      </w:r>
      <w:r w:rsidR="00EA7CBA">
        <w:rPr>
          <w:lang w:val="da-DK"/>
        </w:rPr>
        <w:t>spersonal</w:t>
      </w:r>
      <w:r w:rsidR="0071292D" w:rsidRPr="002E1710">
        <w:rPr>
          <w:lang w:val="da-DK"/>
        </w:rPr>
        <w:t xml:space="preserve">et, hvis du får bivirkninger, </w:t>
      </w:r>
      <w:r w:rsidR="00BE25DE">
        <w:rPr>
          <w:lang w:val="da-DK"/>
        </w:rPr>
        <w:t xml:space="preserve">herunder bivirkninger, </w:t>
      </w:r>
      <w:r w:rsidR="00F370DF">
        <w:rPr>
          <w:lang w:val="da-DK"/>
        </w:rPr>
        <w:t>som ikke er nævnt i denne indlægsseddel</w:t>
      </w:r>
      <w:r w:rsidR="0071292D" w:rsidRPr="002E1710">
        <w:rPr>
          <w:lang w:val="da-DK"/>
        </w:rPr>
        <w:t>.</w:t>
      </w:r>
      <w:r>
        <w:rPr>
          <w:lang w:val="da-DK"/>
        </w:rPr>
        <w:t xml:space="preserve"> Se punkt 4.</w:t>
      </w:r>
    </w:p>
    <w:p w:rsidR="0071292D" w:rsidRDefault="0071292D" w:rsidP="0071292D">
      <w:pPr>
        <w:spacing w:line="240" w:lineRule="auto"/>
        <w:ind w:right="-2"/>
        <w:rPr>
          <w:lang w:val="da-DK"/>
        </w:rPr>
      </w:pPr>
    </w:p>
    <w:p w:rsidR="003E55F8" w:rsidRPr="00B13734" w:rsidRDefault="003E55F8" w:rsidP="003E55F8">
      <w:pPr>
        <w:spacing w:line="240" w:lineRule="auto"/>
        <w:ind w:right="-2"/>
        <w:rPr>
          <w:lang w:val="da-DK"/>
        </w:rPr>
      </w:pPr>
      <w:r w:rsidRPr="007F7829">
        <w:rPr>
          <w:szCs w:val="22"/>
          <w:lang w:val="da-DK"/>
        </w:rPr>
        <w:t xml:space="preserve">Se den nyeste indlægsseddel på </w:t>
      </w:r>
      <w:hyperlink r:id="rId29" w:history="1">
        <w:r w:rsidRPr="007F7829">
          <w:rPr>
            <w:rStyle w:val="Hyperlink"/>
            <w:szCs w:val="22"/>
            <w:lang w:val="da-DK"/>
          </w:rPr>
          <w:t>www.indlaegsseddel.dk</w:t>
        </w:r>
      </w:hyperlink>
      <w:r w:rsidRPr="007F7829">
        <w:rPr>
          <w:rStyle w:val="Hyperlink"/>
          <w:szCs w:val="22"/>
          <w:lang w:val="da-DK"/>
        </w:rPr>
        <w:t>.</w:t>
      </w:r>
    </w:p>
    <w:p w:rsidR="003E55F8" w:rsidRPr="002E1710" w:rsidRDefault="003E55F8" w:rsidP="0071292D">
      <w:pPr>
        <w:spacing w:line="240" w:lineRule="auto"/>
        <w:ind w:right="-2"/>
        <w:rPr>
          <w:lang w:val="da-DK"/>
        </w:rPr>
      </w:pPr>
    </w:p>
    <w:p w:rsidR="0071292D" w:rsidRPr="002E1710" w:rsidRDefault="0071292D" w:rsidP="0071292D">
      <w:pPr>
        <w:spacing w:line="240" w:lineRule="auto"/>
        <w:ind w:right="-2"/>
        <w:rPr>
          <w:lang w:val="da-DK"/>
        </w:rPr>
      </w:pPr>
      <w:r w:rsidRPr="002E1710">
        <w:rPr>
          <w:b/>
          <w:lang w:val="da-DK"/>
        </w:rPr>
        <w:t>Oversigt over indlægssedlen</w:t>
      </w:r>
      <w:r w:rsidRPr="002E1710">
        <w:rPr>
          <w:lang w:val="da-DK"/>
        </w:rPr>
        <w:t>:</w:t>
      </w:r>
    </w:p>
    <w:p w:rsidR="0071292D" w:rsidRPr="002E1710" w:rsidRDefault="0071292D" w:rsidP="0071292D">
      <w:pPr>
        <w:spacing w:line="240" w:lineRule="auto"/>
        <w:ind w:left="567" w:right="-29" w:hanging="567"/>
        <w:rPr>
          <w:lang w:val="da-DK"/>
        </w:rPr>
      </w:pPr>
      <w:r w:rsidRPr="002E1710">
        <w:rPr>
          <w:lang w:val="da-DK"/>
        </w:rPr>
        <w:t>1.</w:t>
      </w:r>
      <w:r w:rsidRPr="002E1710">
        <w:rPr>
          <w:lang w:val="da-DK"/>
        </w:rPr>
        <w:tab/>
      </w:r>
      <w:r>
        <w:rPr>
          <w:lang w:val="da-DK"/>
        </w:rPr>
        <w:t>Virkning og anvendelse</w:t>
      </w:r>
    </w:p>
    <w:p w:rsidR="0071292D" w:rsidRPr="002E1710" w:rsidRDefault="0071292D" w:rsidP="0071292D">
      <w:pPr>
        <w:spacing w:line="240" w:lineRule="auto"/>
        <w:ind w:left="567" w:right="-29" w:hanging="567"/>
        <w:rPr>
          <w:lang w:val="da-DK"/>
        </w:rPr>
      </w:pPr>
      <w:r w:rsidRPr="002E1710">
        <w:rPr>
          <w:lang w:val="da-DK"/>
        </w:rPr>
        <w:t>2.</w:t>
      </w:r>
      <w:r w:rsidRPr="002E1710">
        <w:rPr>
          <w:lang w:val="da-DK"/>
        </w:rPr>
        <w:tab/>
        <w:t>Det skal du vide, før du begynder at tage Stalevo</w:t>
      </w:r>
    </w:p>
    <w:p w:rsidR="0071292D" w:rsidRPr="002E1710" w:rsidRDefault="0071292D" w:rsidP="0071292D">
      <w:pPr>
        <w:spacing w:line="240" w:lineRule="auto"/>
        <w:ind w:left="567" w:right="-29" w:hanging="567"/>
        <w:rPr>
          <w:lang w:val="da-DK"/>
        </w:rPr>
      </w:pPr>
      <w:r w:rsidRPr="002E1710">
        <w:rPr>
          <w:lang w:val="da-DK"/>
        </w:rPr>
        <w:t>3.</w:t>
      </w:r>
      <w:r w:rsidRPr="002E1710">
        <w:rPr>
          <w:lang w:val="da-DK"/>
        </w:rPr>
        <w:tab/>
        <w:t>Sådan skal du tage Stalevo</w:t>
      </w:r>
    </w:p>
    <w:p w:rsidR="0071292D" w:rsidRPr="002E1710" w:rsidRDefault="0071292D" w:rsidP="0071292D">
      <w:pPr>
        <w:spacing w:line="240" w:lineRule="auto"/>
        <w:ind w:left="567" w:right="-29" w:hanging="567"/>
        <w:rPr>
          <w:lang w:val="da-DK"/>
        </w:rPr>
      </w:pPr>
      <w:r w:rsidRPr="002E1710">
        <w:rPr>
          <w:lang w:val="da-DK"/>
        </w:rPr>
        <w:t>4.</w:t>
      </w:r>
      <w:r w:rsidRPr="002E1710">
        <w:rPr>
          <w:lang w:val="da-DK"/>
        </w:rPr>
        <w:tab/>
        <w:t>Bivirkninger</w:t>
      </w:r>
    </w:p>
    <w:p w:rsidR="0071292D" w:rsidRPr="002E1710" w:rsidRDefault="0071292D" w:rsidP="0071292D">
      <w:pPr>
        <w:spacing w:line="240" w:lineRule="auto"/>
        <w:ind w:left="567" w:right="-29" w:hanging="567"/>
        <w:rPr>
          <w:lang w:val="da-DK"/>
        </w:rPr>
      </w:pPr>
      <w:r w:rsidRPr="002E1710">
        <w:rPr>
          <w:lang w:val="da-DK"/>
        </w:rPr>
        <w:t>5.</w:t>
      </w:r>
      <w:r w:rsidRPr="002E1710">
        <w:rPr>
          <w:lang w:val="da-DK"/>
        </w:rPr>
        <w:tab/>
      </w:r>
      <w:r>
        <w:rPr>
          <w:lang w:val="da-DK"/>
        </w:rPr>
        <w:t>Opbevaring</w:t>
      </w:r>
    </w:p>
    <w:p w:rsidR="0071292D" w:rsidRPr="002E1710" w:rsidRDefault="0071292D" w:rsidP="0071292D">
      <w:pPr>
        <w:spacing w:line="240" w:lineRule="auto"/>
        <w:ind w:left="567" w:right="-29" w:hanging="567"/>
        <w:rPr>
          <w:lang w:val="da-DK"/>
        </w:rPr>
      </w:pPr>
      <w:r w:rsidRPr="002E1710">
        <w:rPr>
          <w:lang w:val="da-DK"/>
        </w:rPr>
        <w:t>6.</w:t>
      </w:r>
      <w:r w:rsidRPr="002E1710">
        <w:rPr>
          <w:lang w:val="da-DK"/>
        </w:rPr>
        <w:tab/>
      </w:r>
      <w:r w:rsidR="00827024">
        <w:rPr>
          <w:lang w:val="da-DK"/>
        </w:rPr>
        <w:t>Pakningsstørrelser og y</w:t>
      </w:r>
      <w:r w:rsidRPr="002E1710">
        <w:rPr>
          <w:lang w:val="da-DK"/>
        </w:rPr>
        <w:t>derligere oplysninger</w:t>
      </w:r>
    </w:p>
    <w:p w:rsidR="0071292D" w:rsidRPr="002E1710" w:rsidRDefault="0071292D" w:rsidP="0071292D">
      <w:pPr>
        <w:spacing w:line="240" w:lineRule="auto"/>
        <w:ind w:right="-2"/>
        <w:rPr>
          <w:lang w:val="da-DK"/>
        </w:rPr>
      </w:pPr>
    </w:p>
    <w:p w:rsidR="0071292D" w:rsidRPr="002E1710" w:rsidRDefault="0071292D" w:rsidP="0071292D">
      <w:pPr>
        <w:spacing w:line="240" w:lineRule="auto"/>
        <w:ind w:right="-2"/>
        <w:rPr>
          <w:lang w:val="da-DK"/>
        </w:rPr>
      </w:pPr>
    </w:p>
    <w:p w:rsidR="0071292D" w:rsidRPr="002E1710" w:rsidRDefault="0071292D" w:rsidP="0071292D">
      <w:pPr>
        <w:suppressAutoHyphens/>
        <w:spacing w:line="240" w:lineRule="auto"/>
        <w:ind w:left="567" w:hanging="567"/>
        <w:rPr>
          <w:lang w:val="da-DK"/>
        </w:rPr>
      </w:pPr>
      <w:r w:rsidRPr="002E1710">
        <w:rPr>
          <w:b/>
          <w:lang w:val="da-DK"/>
        </w:rPr>
        <w:t>1.</w:t>
      </w:r>
      <w:r w:rsidRPr="002E1710">
        <w:rPr>
          <w:b/>
          <w:lang w:val="da-DK"/>
        </w:rPr>
        <w:tab/>
        <w:t>V</w:t>
      </w:r>
      <w:r w:rsidR="00EA7CBA">
        <w:rPr>
          <w:b/>
          <w:lang w:val="da-DK"/>
        </w:rPr>
        <w:t>irkning og anvendelse</w:t>
      </w:r>
    </w:p>
    <w:p w:rsidR="0071292D" w:rsidRPr="00973DF6" w:rsidRDefault="0071292D" w:rsidP="0071292D">
      <w:pPr>
        <w:suppressAutoHyphens/>
        <w:spacing w:line="240" w:lineRule="auto"/>
        <w:rPr>
          <w:b/>
          <w:lang w:val="da-DK"/>
        </w:rPr>
      </w:pPr>
    </w:p>
    <w:p w:rsidR="0071292D" w:rsidRPr="002E1710" w:rsidRDefault="0071292D" w:rsidP="0071292D">
      <w:pPr>
        <w:suppressAutoHyphens/>
        <w:spacing w:line="240" w:lineRule="auto"/>
        <w:rPr>
          <w:lang w:val="da-DK"/>
        </w:rPr>
      </w:pPr>
      <w:r w:rsidRPr="002E1710">
        <w:rPr>
          <w:lang w:val="da-DK"/>
        </w:rPr>
        <w:t xml:space="preserve">Stalevo indeholder tre virksomme stoffer (levodopa, carbidopa, </w:t>
      </w:r>
      <w:r>
        <w:rPr>
          <w:lang w:val="da-DK"/>
        </w:rPr>
        <w:t>entacapon</w:t>
      </w:r>
      <w:r w:rsidRPr="002E1710">
        <w:rPr>
          <w:lang w:val="da-DK"/>
        </w:rPr>
        <w:t xml:space="preserve">) i én filmovertrukket tablet. </w:t>
      </w:r>
      <w:r>
        <w:rPr>
          <w:lang w:val="da-DK"/>
        </w:rPr>
        <w:t>Stalevo bruges til behandling af</w:t>
      </w:r>
      <w:r w:rsidRPr="002E1710">
        <w:rPr>
          <w:lang w:val="da-DK"/>
        </w:rPr>
        <w:t xml:space="preserve"> Parkinsons sygdom.</w:t>
      </w:r>
    </w:p>
    <w:p w:rsidR="0071292D" w:rsidRPr="002E1710" w:rsidRDefault="0071292D" w:rsidP="0071292D">
      <w:pPr>
        <w:suppressAutoHyphens/>
        <w:spacing w:line="240" w:lineRule="auto"/>
        <w:rPr>
          <w:lang w:val="da-DK"/>
        </w:rPr>
      </w:pPr>
    </w:p>
    <w:p w:rsidR="0071292D" w:rsidRPr="002E1710" w:rsidRDefault="0071292D" w:rsidP="0071292D">
      <w:pPr>
        <w:suppressAutoHyphens/>
        <w:spacing w:line="240" w:lineRule="auto"/>
        <w:rPr>
          <w:lang w:val="da-DK"/>
        </w:rPr>
      </w:pPr>
      <w:r w:rsidRPr="002E1710">
        <w:rPr>
          <w:lang w:val="da-DK"/>
        </w:rPr>
        <w:t xml:space="preserve">Parkinsons sygdom skyldes lavt indhold i hjernen af et stof, der kaldes dopamin. Levodopa øger mængden af dopamin og nedsætter herved symptomerne på Parkinsons sygdom. Carbidopa og </w:t>
      </w:r>
      <w:r>
        <w:rPr>
          <w:lang w:val="da-DK"/>
        </w:rPr>
        <w:t>entacapon</w:t>
      </w:r>
      <w:r w:rsidRPr="002E1710">
        <w:rPr>
          <w:lang w:val="da-DK"/>
        </w:rPr>
        <w:t xml:space="preserve"> forbedrer levodopa</w:t>
      </w:r>
      <w:r>
        <w:rPr>
          <w:lang w:val="da-DK"/>
        </w:rPr>
        <w:t>s antiparkinson-virkning</w:t>
      </w:r>
      <w:r w:rsidRPr="002E1710">
        <w:rPr>
          <w:lang w:val="da-DK"/>
        </w:rPr>
        <w:t>.</w:t>
      </w:r>
    </w:p>
    <w:p w:rsidR="0071292D" w:rsidRPr="002E1710" w:rsidRDefault="0071292D" w:rsidP="0071292D">
      <w:pPr>
        <w:suppressAutoHyphens/>
        <w:spacing w:line="240" w:lineRule="auto"/>
        <w:rPr>
          <w:lang w:val="da-DK"/>
        </w:rPr>
      </w:pPr>
    </w:p>
    <w:p w:rsidR="0071292D" w:rsidRPr="002E1710" w:rsidRDefault="0071292D" w:rsidP="0071292D">
      <w:pPr>
        <w:suppressAutoHyphens/>
        <w:spacing w:line="240" w:lineRule="auto"/>
        <w:rPr>
          <w:lang w:val="da-DK"/>
        </w:rPr>
      </w:pPr>
    </w:p>
    <w:p w:rsidR="0071292D" w:rsidRPr="002E1710" w:rsidRDefault="0071292D" w:rsidP="0071292D">
      <w:pPr>
        <w:suppressAutoHyphens/>
        <w:spacing w:line="240" w:lineRule="auto"/>
        <w:ind w:left="567" w:hanging="567"/>
        <w:rPr>
          <w:b/>
          <w:lang w:val="da-DK"/>
        </w:rPr>
      </w:pPr>
      <w:r w:rsidRPr="002E1710">
        <w:rPr>
          <w:b/>
          <w:lang w:val="da-DK"/>
        </w:rPr>
        <w:t>2.</w:t>
      </w:r>
      <w:r w:rsidRPr="002E1710">
        <w:rPr>
          <w:b/>
          <w:lang w:val="da-DK"/>
        </w:rPr>
        <w:tab/>
        <w:t>D</w:t>
      </w:r>
      <w:r w:rsidR="00EA7CBA">
        <w:rPr>
          <w:b/>
          <w:lang w:val="da-DK"/>
        </w:rPr>
        <w:t>et skal du vide, før du begynder at tage Stalevo</w:t>
      </w:r>
    </w:p>
    <w:p w:rsidR="0071292D" w:rsidRPr="002E1710" w:rsidRDefault="0071292D" w:rsidP="0071292D">
      <w:pPr>
        <w:suppressAutoHyphens/>
        <w:spacing w:line="240" w:lineRule="auto"/>
        <w:ind w:left="567" w:hanging="567"/>
        <w:rPr>
          <w:lang w:val="da-DK"/>
        </w:rPr>
      </w:pPr>
    </w:p>
    <w:p w:rsidR="0071292D" w:rsidRPr="002E1710" w:rsidRDefault="0071292D" w:rsidP="0071292D">
      <w:pPr>
        <w:suppressAutoHyphens/>
        <w:spacing w:line="240" w:lineRule="auto"/>
        <w:ind w:left="426" w:hanging="426"/>
        <w:rPr>
          <w:b/>
          <w:lang w:val="da-DK"/>
        </w:rPr>
      </w:pPr>
      <w:r w:rsidRPr="002E1710">
        <w:rPr>
          <w:b/>
          <w:lang w:val="da-DK"/>
        </w:rPr>
        <w:t>Tag ikke Stalevo</w:t>
      </w:r>
      <w:r>
        <w:rPr>
          <w:b/>
          <w:lang w:val="da-DK"/>
        </w:rPr>
        <w:t>, hvis du</w:t>
      </w:r>
    </w:p>
    <w:p w:rsidR="0071292D" w:rsidRPr="002E1710" w:rsidRDefault="0071292D" w:rsidP="0071292D">
      <w:pPr>
        <w:suppressAutoHyphens/>
        <w:spacing w:line="240" w:lineRule="auto"/>
        <w:ind w:left="426" w:hanging="426"/>
        <w:rPr>
          <w:b/>
          <w:lang w:val="da-DK"/>
        </w:rPr>
      </w:pPr>
    </w:p>
    <w:p w:rsidR="0071292D" w:rsidRPr="002E1710" w:rsidRDefault="0071292D" w:rsidP="0071292D">
      <w:pPr>
        <w:numPr>
          <w:ilvl w:val="0"/>
          <w:numId w:val="49"/>
        </w:numPr>
        <w:tabs>
          <w:tab w:val="clear" w:pos="567"/>
        </w:tabs>
        <w:suppressAutoHyphens/>
        <w:spacing w:line="240" w:lineRule="auto"/>
        <w:rPr>
          <w:lang w:val="da-DK"/>
        </w:rPr>
      </w:pPr>
      <w:r w:rsidRPr="002E1710">
        <w:rPr>
          <w:lang w:val="da-DK"/>
        </w:rPr>
        <w:t xml:space="preserve">er allergisk over for levodopa, carbidopa eller </w:t>
      </w:r>
      <w:r>
        <w:rPr>
          <w:lang w:val="da-DK"/>
        </w:rPr>
        <w:t>entacapon</w:t>
      </w:r>
      <w:r w:rsidRPr="002E1710">
        <w:rPr>
          <w:lang w:val="da-DK"/>
        </w:rPr>
        <w:t xml:space="preserve"> eller et af de øvrige indholdsstoffer i </w:t>
      </w:r>
      <w:r w:rsidR="00EA7CBA">
        <w:rPr>
          <w:lang w:val="da-DK"/>
        </w:rPr>
        <w:t>dette lægemiddel (angivet i punkt 6)</w:t>
      </w:r>
    </w:p>
    <w:p w:rsidR="0071292D" w:rsidRPr="002E1710" w:rsidRDefault="0071292D" w:rsidP="0071292D">
      <w:pPr>
        <w:numPr>
          <w:ilvl w:val="0"/>
          <w:numId w:val="49"/>
        </w:numPr>
        <w:tabs>
          <w:tab w:val="clear" w:pos="567"/>
        </w:tabs>
        <w:suppressAutoHyphens/>
        <w:spacing w:line="240" w:lineRule="auto"/>
        <w:rPr>
          <w:lang w:val="da-DK"/>
        </w:rPr>
      </w:pPr>
      <w:r w:rsidRPr="002E1710">
        <w:rPr>
          <w:lang w:val="da-DK"/>
        </w:rPr>
        <w:t>har snævervinklet glaukom</w:t>
      </w:r>
      <w:r w:rsidR="00630962">
        <w:rPr>
          <w:lang w:val="da-DK"/>
        </w:rPr>
        <w:t xml:space="preserve"> (en øjensygdom)</w:t>
      </w:r>
    </w:p>
    <w:p w:rsidR="0071292D" w:rsidRPr="002E1710" w:rsidRDefault="0071292D" w:rsidP="0071292D">
      <w:pPr>
        <w:numPr>
          <w:ilvl w:val="0"/>
          <w:numId w:val="49"/>
        </w:numPr>
        <w:tabs>
          <w:tab w:val="clear" w:pos="567"/>
        </w:tabs>
        <w:suppressAutoHyphens/>
        <w:spacing w:line="240" w:lineRule="auto"/>
        <w:rPr>
          <w:lang w:val="da-DK"/>
        </w:rPr>
      </w:pPr>
      <w:r w:rsidRPr="002E1710">
        <w:rPr>
          <w:lang w:val="da-DK"/>
        </w:rPr>
        <w:t xml:space="preserve">har </w:t>
      </w:r>
      <w:r>
        <w:rPr>
          <w:lang w:val="da-DK"/>
        </w:rPr>
        <w:t>en svulst</w:t>
      </w:r>
      <w:r w:rsidRPr="002E1710">
        <w:rPr>
          <w:lang w:val="da-DK"/>
        </w:rPr>
        <w:t xml:space="preserve"> i binyrerne</w:t>
      </w:r>
    </w:p>
    <w:p w:rsidR="0071292D" w:rsidRPr="002E1710" w:rsidRDefault="0071292D" w:rsidP="0071292D">
      <w:pPr>
        <w:numPr>
          <w:ilvl w:val="0"/>
          <w:numId w:val="49"/>
        </w:numPr>
        <w:tabs>
          <w:tab w:val="clear" w:pos="567"/>
        </w:tabs>
        <w:suppressAutoHyphens/>
        <w:spacing w:line="240" w:lineRule="auto"/>
        <w:rPr>
          <w:lang w:val="da-DK"/>
        </w:rPr>
      </w:pPr>
      <w:r w:rsidRPr="002E1710">
        <w:rPr>
          <w:lang w:val="da-DK"/>
        </w:rPr>
        <w:t>tager visse lægemidler mod depression (</w:t>
      </w:r>
      <w:r>
        <w:rPr>
          <w:lang w:val="da-DK"/>
        </w:rPr>
        <w:t xml:space="preserve">kombinationer af </w:t>
      </w:r>
      <w:r w:rsidRPr="002E1710">
        <w:rPr>
          <w:lang w:val="da-DK"/>
        </w:rPr>
        <w:t xml:space="preserve">selektive MAO-A og MAO-B-hæmmere </w:t>
      </w:r>
      <w:r>
        <w:rPr>
          <w:lang w:val="da-DK"/>
        </w:rPr>
        <w:t>eller</w:t>
      </w:r>
      <w:r w:rsidRPr="002E1710">
        <w:rPr>
          <w:lang w:val="da-DK"/>
        </w:rPr>
        <w:t xml:space="preserve"> ikke-selektive MAO-hæmmere)</w:t>
      </w:r>
    </w:p>
    <w:p w:rsidR="0071292D" w:rsidRPr="002E1710" w:rsidRDefault="0071292D" w:rsidP="0071292D">
      <w:pPr>
        <w:numPr>
          <w:ilvl w:val="0"/>
          <w:numId w:val="49"/>
        </w:numPr>
        <w:tabs>
          <w:tab w:val="clear" w:pos="567"/>
        </w:tabs>
        <w:suppressAutoHyphens/>
        <w:spacing w:line="240" w:lineRule="auto"/>
        <w:rPr>
          <w:lang w:val="da-DK"/>
        </w:rPr>
      </w:pPr>
      <w:r w:rsidRPr="002E1710">
        <w:rPr>
          <w:lang w:val="da-DK"/>
        </w:rPr>
        <w:t xml:space="preserve">tidligere har haft malignt neuroleptikasyndrom </w:t>
      </w:r>
      <w:r w:rsidR="00E54F8A">
        <w:rPr>
          <w:lang w:val="da-DK"/>
        </w:rPr>
        <w:t>(</w:t>
      </w:r>
      <w:r w:rsidRPr="002E1710">
        <w:rPr>
          <w:lang w:val="da-DK"/>
        </w:rPr>
        <w:t>MNS</w:t>
      </w:r>
      <w:r w:rsidR="00E54F8A">
        <w:rPr>
          <w:lang w:val="da-DK"/>
        </w:rPr>
        <w:t xml:space="preserve"> – dette er en sjælden reaktion</w:t>
      </w:r>
      <w:r w:rsidRPr="002E1710">
        <w:rPr>
          <w:lang w:val="da-DK"/>
        </w:rPr>
        <w:t xml:space="preserve"> overfor lægemidler, som bruges til behandling af alvorlige mentale lidelser</w:t>
      </w:r>
      <w:r w:rsidR="00E54F8A">
        <w:rPr>
          <w:lang w:val="da-DK"/>
        </w:rPr>
        <w:t>)</w:t>
      </w:r>
    </w:p>
    <w:p w:rsidR="0071292D" w:rsidRPr="002E1710" w:rsidRDefault="0071292D" w:rsidP="0071292D">
      <w:pPr>
        <w:numPr>
          <w:ilvl w:val="0"/>
          <w:numId w:val="49"/>
        </w:numPr>
        <w:tabs>
          <w:tab w:val="clear" w:pos="567"/>
        </w:tabs>
        <w:suppressAutoHyphens/>
        <w:spacing w:line="240" w:lineRule="auto"/>
        <w:rPr>
          <w:lang w:val="da-DK"/>
        </w:rPr>
      </w:pPr>
      <w:r w:rsidRPr="002E1710">
        <w:rPr>
          <w:lang w:val="da-DK"/>
        </w:rPr>
        <w:t>har haft ikke-traumatisk rabdomyolyse</w:t>
      </w:r>
      <w:r w:rsidR="00E54F8A">
        <w:rPr>
          <w:lang w:val="da-DK"/>
        </w:rPr>
        <w:t xml:space="preserve"> (en sjælden muskellidelse</w:t>
      </w:r>
      <w:r w:rsidRPr="002E1710">
        <w:rPr>
          <w:lang w:val="da-DK"/>
        </w:rPr>
        <w:t>)</w:t>
      </w:r>
    </w:p>
    <w:p w:rsidR="0071292D" w:rsidRPr="002E1710" w:rsidRDefault="0071292D" w:rsidP="0071292D">
      <w:pPr>
        <w:numPr>
          <w:ilvl w:val="0"/>
          <w:numId w:val="49"/>
        </w:numPr>
        <w:tabs>
          <w:tab w:val="clear" w:pos="567"/>
        </w:tabs>
        <w:suppressAutoHyphens/>
        <w:spacing w:line="240" w:lineRule="auto"/>
        <w:rPr>
          <w:lang w:val="da-DK"/>
        </w:rPr>
      </w:pPr>
      <w:r w:rsidRPr="002E1710">
        <w:rPr>
          <w:lang w:val="da-DK"/>
        </w:rPr>
        <w:t>har en alvorlig leversygdom.</w:t>
      </w:r>
    </w:p>
    <w:p w:rsidR="0071292D" w:rsidRPr="002E1710" w:rsidRDefault="0071292D" w:rsidP="0071292D">
      <w:pPr>
        <w:suppressAutoHyphens/>
        <w:spacing w:line="240" w:lineRule="auto"/>
        <w:rPr>
          <w:lang w:val="da-DK"/>
        </w:rPr>
      </w:pPr>
    </w:p>
    <w:p w:rsidR="0071292D" w:rsidRDefault="00EA7CBA" w:rsidP="0071292D">
      <w:pPr>
        <w:suppressAutoHyphens/>
        <w:spacing w:line="240" w:lineRule="auto"/>
        <w:ind w:left="567" w:hanging="567"/>
        <w:rPr>
          <w:b/>
          <w:lang w:val="da-DK"/>
        </w:rPr>
      </w:pPr>
      <w:r>
        <w:rPr>
          <w:b/>
          <w:lang w:val="da-DK"/>
        </w:rPr>
        <w:t>Advarsler og forsigtighedsregler</w:t>
      </w:r>
    </w:p>
    <w:p w:rsidR="00251043" w:rsidRPr="002E1710" w:rsidRDefault="00251043" w:rsidP="0071292D">
      <w:pPr>
        <w:suppressAutoHyphens/>
        <w:spacing w:line="240" w:lineRule="auto"/>
        <w:ind w:left="567" w:hanging="567"/>
        <w:rPr>
          <w:b/>
          <w:lang w:val="da-DK"/>
        </w:rPr>
      </w:pPr>
    </w:p>
    <w:p w:rsidR="0071292D" w:rsidRPr="00FD536E" w:rsidRDefault="00EA7CBA" w:rsidP="0071292D">
      <w:pPr>
        <w:suppressAutoHyphens/>
        <w:spacing w:line="240" w:lineRule="auto"/>
        <w:ind w:left="567" w:hanging="567"/>
        <w:rPr>
          <w:u w:val="single"/>
          <w:lang w:val="da-DK"/>
        </w:rPr>
      </w:pPr>
      <w:r w:rsidRPr="00D05D53">
        <w:rPr>
          <w:u w:val="single"/>
          <w:lang w:val="da-DK"/>
        </w:rPr>
        <w:t>Kontakt lægen eller apotek</w:t>
      </w:r>
      <w:r w:rsidR="0038327B">
        <w:rPr>
          <w:u w:val="single"/>
          <w:lang w:val="da-DK"/>
        </w:rPr>
        <w:t>spersonal</w:t>
      </w:r>
      <w:r w:rsidRPr="00D05D53">
        <w:rPr>
          <w:u w:val="single"/>
          <w:lang w:val="da-DK"/>
        </w:rPr>
        <w:t>et, før du tager Stalevo,</w:t>
      </w:r>
      <w:r w:rsidR="0071292D" w:rsidRPr="00FD536E">
        <w:rPr>
          <w:u w:val="single"/>
          <w:lang w:val="da-DK"/>
        </w:rPr>
        <w:t xml:space="preserve"> hvis du har eller tidligere har haft:</w:t>
      </w:r>
    </w:p>
    <w:p w:rsidR="0071292D" w:rsidRPr="002E1710" w:rsidRDefault="0071292D" w:rsidP="0071292D">
      <w:pPr>
        <w:numPr>
          <w:ilvl w:val="0"/>
          <w:numId w:val="50"/>
        </w:numPr>
        <w:tabs>
          <w:tab w:val="clear" w:pos="567"/>
        </w:tabs>
        <w:suppressAutoHyphens/>
        <w:spacing w:line="240" w:lineRule="auto"/>
        <w:rPr>
          <w:lang w:val="da-DK"/>
        </w:rPr>
      </w:pPr>
      <w:r w:rsidRPr="002E1710">
        <w:rPr>
          <w:lang w:val="da-DK"/>
        </w:rPr>
        <w:t xml:space="preserve">et hjerteinfarkt eller anden sygdom i hjertet, herunder </w:t>
      </w:r>
      <w:r w:rsidRPr="002E1710">
        <w:rPr>
          <w:iCs/>
          <w:lang w:val="da-DK"/>
        </w:rPr>
        <w:t>forstyrrelse</w:t>
      </w:r>
      <w:r w:rsidR="0038327B">
        <w:rPr>
          <w:iCs/>
          <w:lang w:val="da-DK"/>
        </w:rPr>
        <w:t>r</w:t>
      </w:r>
      <w:r w:rsidRPr="002E1710">
        <w:rPr>
          <w:iCs/>
          <w:lang w:val="da-DK"/>
        </w:rPr>
        <w:t xml:space="preserve"> i hjerterytmen</w:t>
      </w:r>
      <w:r>
        <w:rPr>
          <w:iCs/>
          <w:lang w:val="da-DK"/>
        </w:rPr>
        <w:t>,</w:t>
      </w:r>
      <w:r w:rsidRPr="002E1710">
        <w:rPr>
          <w:iCs/>
          <w:lang w:val="da-DK"/>
        </w:rPr>
        <w:t xml:space="preserve"> eller i </w:t>
      </w:r>
      <w:r w:rsidRPr="002E1710">
        <w:rPr>
          <w:lang w:val="da-DK"/>
        </w:rPr>
        <w:t>blodårer</w:t>
      </w:r>
      <w:r>
        <w:rPr>
          <w:lang w:val="da-DK"/>
        </w:rPr>
        <w:t>ne</w:t>
      </w:r>
    </w:p>
    <w:p w:rsidR="0071292D" w:rsidRPr="002E1710" w:rsidRDefault="0071292D" w:rsidP="0071292D">
      <w:pPr>
        <w:numPr>
          <w:ilvl w:val="0"/>
          <w:numId w:val="50"/>
        </w:numPr>
        <w:tabs>
          <w:tab w:val="clear" w:pos="567"/>
        </w:tabs>
        <w:suppressAutoHyphens/>
        <w:spacing w:line="240" w:lineRule="auto"/>
        <w:rPr>
          <w:lang w:val="da-DK"/>
        </w:rPr>
      </w:pPr>
      <w:r>
        <w:rPr>
          <w:lang w:val="da-DK"/>
        </w:rPr>
        <w:t>asthma</w:t>
      </w:r>
      <w:r w:rsidRPr="002E1710">
        <w:rPr>
          <w:lang w:val="da-DK"/>
        </w:rPr>
        <w:t xml:space="preserve"> eller anden lungesygdom</w:t>
      </w:r>
    </w:p>
    <w:p w:rsidR="0071292D" w:rsidRPr="002E1710" w:rsidRDefault="0071292D" w:rsidP="0071292D">
      <w:pPr>
        <w:numPr>
          <w:ilvl w:val="0"/>
          <w:numId w:val="50"/>
        </w:numPr>
        <w:tabs>
          <w:tab w:val="clear" w:pos="567"/>
        </w:tabs>
        <w:suppressAutoHyphens/>
        <w:spacing w:line="240" w:lineRule="auto"/>
        <w:rPr>
          <w:lang w:val="da-DK"/>
        </w:rPr>
      </w:pPr>
      <w:r w:rsidRPr="002E1710">
        <w:rPr>
          <w:lang w:val="da-DK"/>
        </w:rPr>
        <w:t>problemer med leveren, da det i givet fald kan være nødvendigt at justere dosis</w:t>
      </w:r>
    </w:p>
    <w:p w:rsidR="0071292D" w:rsidRPr="002E1710" w:rsidRDefault="0071292D" w:rsidP="0071292D">
      <w:pPr>
        <w:numPr>
          <w:ilvl w:val="0"/>
          <w:numId w:val="50"/>
        </w:numPr>
        <w:tabs>
          <w:tab w:val="clear" w:pos="567"/>
        </w:tabs>
        <w:suppressAutoHyphens/>
        <w:spacing w:line="240" w:lineRule="auto"/>
        <w:rPr>
          <w:lang w:val="da-DK"/>
        </w:rPr>
      </w:pPr>
      <w:r w:rsidRPr="002E1710">
        <w:rPr>
          <w:lang w:val="da-DK"/>
        </w:rPr>
        <w:t>nyre- eller hormonrelaterede sygdomme</w:t>
      </w:r>
    </w:p>
    <w:p w:rsidR="0071292D" w:rsidRDefault="0071292D" w:rsidP="0071292D">
      <w:pPr>
        <w:numPr>
          <w:ilvl w:val="0"/>
          <w:numId w:val="50"/>
        </w:numPr>
        <w:tabs>
          <w:tab w:val="clear" w:pos="567"/>
        </w:tabs>
        <w:suppressAutoHyphens/>
        <w:spacing w:line="240" w:lineRule="auto"/>
        <w:rPr>
          <w:lang w:val="da-DK"/>
        </w:rPr>
      </w:pPr>
      <w:r w:rsidRPr="002E1710">
        <w:rPr>
          <w:lang w:val="da-DK"/>
        </w:rPr>
        <w:t>mavesår eller mavekramper</w:t>
      </w:r>
    </w:p>
    <w:p w:rsidR="0071292D" w:rsidRPr="002E1710" w:rsidRDefault="0071292D" w:rsidP="0071292D">
      <w:pPr>
        <w:tabs>
          <w:tab w:val="clear" w:pos="567"/>
          <w:tab w:val="left" w:pos="330"/>
        </w:tabs>
        <w:spacing w:line="240" w:lineRule="auto"/>
        <w:ind w:left="330" w:hanging="330"/>
        <w:rPr>
          <w:lang w:val="da-DK"/>
        </w:rPr>
      </w:pPr>
      <w:r>
        <w:rPr>
          <w:lang w:val="da-DK"/>
        </w:rPr>
        <w:t>-</w:t>
      </w:r>
      <w:r>
        <w:rPr>
          <w:lang w:val="da-DK"/>
        </w:rPr>
        <w:tab/>
      </w:r>
      <w:r w:rsidRPr="00DB0801">
        <w:rPr>
          <w:lang w:val="da-DK"/>
        </w:rPr>
        <w:t>hvis du får længerevarende diarré</w:t>
      </w:r>
      <w:r>
        <w:rPr>
          <w:lang w:val="da-DK"/>
        </w:rPr>
        <w:t>. Kontakt</w:t>
      </w:r>
      <w:r w:rsidRPr="00DB0801">
        <w:rPr>
          <w:lang w:val="da-DK"/>
        </w:rPr>
        <w:t xml:space="preserve"> lægen, da det kan være tegn på betændelse i tyktarmen</w:t>
      </w:r>
    </w:p>
    <w:p w:rsidR="0071292D" w:rsidRPr="002E1710" w:rsidRDefault="0071292D" w:rsidP="0071292D">
      <w:pPr>
        <w:numPr>
          <w:ilvl w:val="0"/>
          <w:numId w:val="50"/>
        </w:numPr>
        <w:tabs>
          <w:tab w:val="clear" w:pos="567"/>
        </w:tabs>
        <w:suppressAutoHyphens/>
        <w:spacing w:line="240" w:lineRule="auto"/>
        <w:rPr>
          <w:lang w:val="da-DK"/>
        </w:rPr>
      </w:pPr>
      <w:r w:rsidRPr="002E1710">
        <w:rPr>
          <w:lang w:val="da-DK"/>
        </w:rPr>
        <w:t>en alvorlig mental lidelse, som f.eks. en psykose</w:t>
      </w:r>
    </w:p>
    <w:p w:rsidR="0071292D" w:rsidRPr="002E1710" w:rsidRDefault="0071292D" w:rsidP="0071292D">
      <w:pPr>
        <w:numPr>
          <w:ilvl w:val="0"/>
          <w:numId w:val="50"/>
        </w:numPr>
        <w:tabs>
          <w:tab w:val="clear" w:pos="567"/>
        </w:tabs>
        <w:suppressAutoHyphens/>
        <w:spacing w:line="240" w:lineRule="auto"/>
        <w:rPr>
          <w:lang w:val="da-DK"/>
        </w:rPr>
      </w:pPr>
      <w:r w:rsidRPr="002E1710">
        <w:rPr>
          <w:lang w:val="da-DK"/>
        </w:rPr>
        <w:t>kronisk åbenvinklet grøn stær, da det i givet fald kan være nødvendigt at justere dosis og at kontrollere trykket i dine øjne.</w:t>
      </w:r>
    </w:p>
    <w:p w:rsidR="0071292D" w:rsidRPr="002E1710" w:rsidRDefault="0071292D" w:rsidP="0071292D">
      <w:pPr>
        <w:tabs>
          <w:tab w:val="clear" w:pos="567"/>
        </w:tabs>
        <w:suppressAutoHyphens/>
        <w:spacing w:line="240" w:lineRule="auto"/>
        <w:rPr>
          <w:lang w:val="da-DK"/>
        </w:rPr>
      </w:pPr>
    </w:p>
    <w:p w:rsidR="0071292D" w:rsidRPr="00FD536E" w:rsidRDefault="0071292D" w:rsidP="0071292D">
      <w:pPr>
        <w:tabs>
          <w:tab w:val="clear" w:pos="567"/>
        </w:tabs>
        <w:suppressAutoHyphens/>
        <w:spacing w:line="240" w:lineRule="auto"/>
        <w:rPr>
          <w:u w:val="single"/>
          <w:lang w:val="da-DK"/>
        </w:rPr>
      </w:pPr>
      <w:r w:rsidRPr="00FD536E">
        <w:rPr>
          <w:u w:val="single"/>
          <w:lang w:val="da-DK"/>
        </w:rPr>
        <w:t>Tal med din læge, hvis du tager:</w:t>
      </w:r>
    </w:p>
    <w:p w:rsidR="0071292D" w:rsidRPr="002E1710" w:rsidRDefault="0071292D" w:rsidP="0071292D">
      <w:pPr>
        <w:numPr>
          <w:ilvl w:val="0"/>
          <w:numId w:val="51"/>
        </w:numPr>
        <w:tabs>
          <w:tab w:val="clear" w:pos="567"/>
        </w:tabs>
        <w:suppressAutoHyphens/>
        <w:spacing w:line="240" w:lineRule="auto"/>
        <w:rPr>
          <w:lang w:val="da-DK"/>
        </w:rPr>
      </w:pPr>
      <w:r w:rsidRPr="002E1710">
        <w:rPr>
          <w:lang w:val="da-DK"/>
        </w:rPr>
        <w:t>medicin mod psykoser (antipsykotika)</w:t>
      </w:r>
    </w:p>
    <w:p w:rsidR="0071292D" w:rsidRPr="002E1710" w:rsidRDefault="0071292D" w:rsidP="0071292D">
      <w:pPr>
        <w:numPr>
          <w:ilvl w:val="0"/>
          <w:numId w:val="51"/>
        </w:numPr>
        <w:tabs>
          <w:tab w:val="clear" w:pos="567"/>
        </w:tabs>
        <w:suppressAutoHyphens/>
        <w:spacing w:line="240" w:lineRule="auto"/>
        <w:rPr>
          <w:lang w:val="da-DK"/>
        </w:rPr>
      </w:pPr>
      <w:r w:rsidRPr="002E1710">
        <w:rPr>
          <w:lang w:val="da-DK"/>
        </w:rPr>
        <w:t>medicin, der kan bevirke, at du får lavt blodtryk, når du rejser dig fra en stol eller seng. Du skal være opmærksom på, at Stalevo kan forværre denne virkning.</w:t>
      </w:r>
    </w:p>
    <w:p w:rsidR="0071292D" w:rsidRPr="002E1710" w:rsidRDefault="0071292D" w:rsidP="0071292D">
      <w:pPr>
        <w:tabs>
          <w:tab w:val="clear" w:pos="567"/>
        </w:tabs>
        <w:suppressAutoHyphens/>
        <w:spacing w:line="240" w:lineRule="auto"/>
        <w:rPr>
          <w:lang w:val="da-DK"/>
        </w:rPr>
      </w:pPr>
    </w:p>
    <w:p w:rsidR="0071292D" w:rsidRDefault="0071292D" w:rsidP="0071292D">
      <w:pPr>
        <w:tabs>
          <w:tab w:val="clear" w:pos="567"/>
        </w:tabs>
        <w:suppressAutoHyphens/>
        <w:spacing w:line="240" w:lineRule="auto"/>
        <w:rPr>
          <w:u w:val="single"/>
          <w:lang w:val="da-DK"/>
        </w:rPr>
      </w:pPr>
      <w:r w:rsidRPr="00FD536E">
        <w:rPr>
          <w:u w:val="single"/>
          <w:lang w:val="da-DK"/>
        </w:rPr>
        <w:t>Tal med din læge, hvis du under behandling med Stalevo:</w:t>
      </w:r>
    </w:p>
    <w:p w:rsidR="0071292D" w:rsidRPr="00727B88" w:rsidRDefault="0071292D" w:rsidP="0071292D">
      <w:pPr>
        <w:numPr>
          <w:ilvl w:val="0"/>
          <w:numId w:val="52"/>
        </w:numPr>
        <w:tabs>
          <w:tab w:val="clear" w:pos="567"/>
        </w:tabs>
        <w:suppressAutoHyphens/>
        <w:spacing w:line="240" w:lineRule="auto"/>
        <w:rPr>
          <w:lang w:val="da-DK"/>
        </w:rPr>
      </w:pPr>
      <w:r w:rsidRPr="002E1710">
        <w:rPr>
          <w:lang w:val="da-DK"/>
        </w:rPr>
        <w:t xml:space="preserve">bemærker at dine muskler bliver </w:t>
      </w:r>
      <w:r w:rsidR="00F85391">
        <w:rPr>
          <w:lang w:val="da-DK"/>
        </w:rPr>
        <w:t xml:space="preserve">meget </w:t>
      </w:r>
      <w:r w:rsidRPr="002E1710">
        <w:rPr>
          <w:lang w:val="da-DK"/>
        </w:rPr>
        <w:t xml:space="preserve">stive eller rykker kraftigt, eller hvis du begynder at ryste, bliver ophidset, forvirret, får feber, høj puls eller store forandringer i blodtrykket. Hvis det er tilfældet, skal du </w:t>
      </w:r>
      <w:r w:rsidRPr="002E1710">
        <w:rPr>
          <w:b/>
          <w:lang w:val="da-DK"/>
        </w:rPr>
        <w:t>kontakte din læge øjeblikkeligt</w:t>
      </w:r>
    </w:p>
    <w:p w:rsidR="0071292D" w:rsidRPr="002E1710" w:rsidRDefault="0071292D" w:rsidP="0071292D">
      <w:pPr>
        <w:pStyle w:val="BodyTextIndent"/>
        <w:numPr>
          <w:ilvl w:val="0"/>
          <w:numId w:val="52"/>
        </w:numPr>
        <w:tabs>
          <w:tab w:val="clear" w:pos="567"/>
        </w:tabs>
        <w:spacing w:line="240" w:lineRule="auto"/>
        <w:rPr>
          <w:lang w:val="da-DK"/>
        </w:rPr>
      </w:pPr>
      <w:r w:rsidRPr="002E1710">
        <w:rPr>
          <w:lang w:val="da-DK"/>
        </w:rPr>
        <w:t>føler dig deprimeret, har selvmordstanker eller oplever andre unormale forandringer i din adfærd</w:t>
      </w:r>
    </w:p>
    <w:p w:rsidR="0071292D" w:rsidRPr="002E1710" w:rsidRDefault="0071292D" w:rsidP="0071292D">
      <w:pPr>
        <w:pStyle w:val="BodyTextIndent"/>
        <w:numPr>
          <w:ilvl w:val="0"/>
          <w:numId w:val="52"/>
        </w:numPr>
        <w:tabs>
          <w:tab w:val="clear" w:pos="567"/>
        </w:tabs>
        <w:spacing w:line="240" w:lineRule="auto"/>
        <w:rPr>
          <w:lang w:val="da-DK"/>
        </w:rPr>
      </w:pPr>
      <w:r w:rsidRPr="002E1710">
        <w:rPr>
          <w:lang w:val="da-DK"/>
        </w:rPr>
        <w:t>pludselig falder i søvn, eller hvis du føler dig meget søvnig. Hvis det sker, må du ikke køre bil eller betjene maskiner (se under afsnittet ”Trafik- og arbejdssikkerhed”)</w:t>
      </w:r>
    </w:p>
    <w:p w:rsidR="0071292D" w:rsidRPr="002E1710" w:rsidRDefault="0071292D" w:rsidP="0071292D">
      <w:pPr>
        <w:numPr>
          <w:ilvl w:val="0"/>
          <w:numId w:val="52"/>
        </w:numPr>
        <w:tabs>
          <w:tab w:val="clear" w:pos="567"/>
        </w:tabs>
        <w:suppressAutoHyphens/>
        <w:spacing w:line="240" w:lineRule="auto"/>
        <w:rPr>
          <w:lang w:val="da-DK"/>
        </w:rPr>
      </w:pPr>
      <w:r w:rsidRPr="002E1710">
        <w:rPr>
          <w:lang w:val="da-DK"/>
        </w:rPr>
        <w:t>bemærker ukontrollerbare bevægelser, eller disse forværres, efter du begyndte at bruge Stalevo. Hvis dette er tilfældet, bør du kontakte din læge, fordi der kan være behov for at justere dosis af din medicin mod Parkinsons sygdom</w:t>
      </w:r>
    </w:p>
    <w:p w:rsidR="0071292D" w:rsidRPr="002E1710" w:rsidRDefault="0071292D" w:rsidP="0071292D">
      <w:pPr>
        <w:numPr>
          <w:ilvl w:val="0"/>
          <w:numId w:val="52"/>
        </w:numPr>
        <w:tabs>
          <w:tab w:val="clear" w:pos="567"/>
        </w:tabs>
        <w:suppressAutoHyphens/>
        <w:spacing w:line="240" w:lineRule="auto"/>
        <w:rPr>
          <w:lang w:val="da-DK"/>
        </w:rPr>
      </w:pPr>
      <w:r w:rsidRPr="002E1710">
        <w:rPr>
          <w:lang w:val="da-DK"/>
        </w:rPr>
        <w:t>får diarré</w:t>
      </w:r>
      <w:r>
        <w:rPr>
          <w:lang w:val="da-DK"/>
        </w:rPr>
        <w:t>:</w:t>
      </w:r>
      <w:r w:rsidRPr="002E1710">
        <w:rPr>
          <w:lang w:val="da-DK"/>
        </w:rPr>
        <w:t xml:space="preserve"> </w:t>
      </w:r>
      <w:r>
        <w:rPr>
          <w:lang w:val="da-DK"/>
        </w:rPr>
        <w:t>D</w:t>
      </w:r>
      <w:r w:rsidRPr="002E1710">
        <w:rPr>
          <w:lang w:val="da-DK"/>
        </w:rPr>
        <w:t xml:space="preserve">u anbefales at kontrollere din vægt for at undgå </w:t>
      </w:r>
      <w:r>
        <w:rPr>
          <w:lang w:val="da-DK"/>
        </w:rPr>
        <w:t xml:space="preserve">muligt </w:t>
      </w:r>
      <w:r w:rsidRPr="002E1710">
        <w:rPr>
          <w:lang w:val="da-DK"/>
        </w:rPr>
        <w:t>overdrevent vægttab</w:t>
      </w:r>
    </w:p>
    <w:p w:rsidR="0071292D" w:rsidRPr="002E1710" w:rsidRDefault="0071292D" w:rsidP="0071292D">
      <w:pPr>
        <w:numPr>
          <w:ilvl w:val="0"/>
          <w:numId w:val="52"/>
        </w:numPr>
        <w:tabs>
          <w:tab w:val="clear" w:pos="567"/>
        </w:tabs>
        <w:suppressAutoHyphens/>
        <w:spacing w:line="240" w:lineRule="auto"/>
        <w:rPr>
          <w:lang w:val="da-DK"/>
        </w:rPr>
      </w:pPr>
      <w:r w:rsidRPr="002E1710">
        <w:rPr>
          <w:lang w:val="da-DK"/>
        </w:rPr>
        <w:t>oplever stigende grad af appetitmangel (anoreksi), almen svækkelse (kraftesløs, udmattet) og vægttab inden for en relativt kort periode. I så fald bør det overvejes at foretage en generel medicinsk undersøgelse, som bør omfatte leverfunktionen</w:t>
      </w:r>
    </w:p>
    <w:p w:rsidR="0071292D" w:rsidRPr="002E1710" w:rsidRDefault="0071292D" w:rsidP="0071292D">
      <w:pPr>
        <w:numPr>
          <w:ilvl w:val="0"/>
          <w:numId w:val="52"/>
        </w:numPr>
        <w:tabs>
          <w:tab w:val="clear" w:pos="567"/>
        </w:tabs>
        <w:suppressAutoHyphens/>
        <w:spacing w:line="240" w:lineRule="auto"/>
        <w:rPr>
          <w:lang w:val="da-DK"/>
        </w:rPr>
      </w:pPr>
      <w:r w:rsidRPr="002E1710">
        <w:rPr>
          <w:lang w:val="da-DK"/>
        </w:rPr>
        <w:t>føler behov for at holde op med at bruge Stalevo, se afsnittet ”Hvis du holder op med at tage Stalevo”.</w:t>
      </w:r>
      <w:r w:rsidR="00A87857">
        <w:rPr>
          <w:lang w:val="da-DK"/>
        </w:rPr>
        <w:br/>
      </w:r>
    </w:p>
    <w:p w:rsidR="005F4C39" w:rsidRDefault="005F4C39" w:rsidP="00EA7CBA">
      <w:pPr>
        <w:suppressAutoHyphens/>
        <w:rPr>
          <w:lang w:val="da-DK"/>
        </w:rPr>
      </w:pPr>
      <w:r w:rsidRPr="005F4C39">
        <w:rPr>
          <w:lang w:val="da-DK"/>
        </w:rPr>
        <w:t>Fortæl det til lægen, hvis du eller din familie/plejer bemærker, at du er ved at udvikle misbrugslignende symptomer, der kan medføre trang til større doser Stalevo og andre lægemidler, der anvendes til behandling af Parkinsons sygdom.</w:t>
      </w:r>
    </w:p>
    <w:p w:rsidR="005F4C39" w:rsidRDefault="005F4C39" w:rsidP="00EA7CBA">
      <w:pPr>
        <w:suppressAutoHyphens/>
        <w:rPr>
          <w:lang w:val="da-DK"/>
        </w:rPr>
      </w:pPr>
    </w:p>
    <w:p w:rsidR="00EA7CBA" w:rsidRPr="004F14D3" w:rsidRDefault="00EA7CBA" w:rsidP="00EA7CBA">
      <w:pPr>
        <w:suppressAutoHyphens/>
        <w:rPr>
          <w:lang w:val="da-DK"/>
        </w:rPr>
      </w:pPr>
      <w:r w:rsidRPr="004F14D3">
        <w:rPr>
          <w:lang w:val="da-DK"/>
        </w:rPr>
        <w:t>Fortæl din læge, hvis du eller din familie/omsorgsperson bemærker, at du udvikler en voldsom og ikke kontrollerbar trang og adfærd, der er usædvanlig for dig</w:t>
      </w:r>
      <w:r w:rsidR="00D76B27">
        <w:rPr>
          <w:lang w:val="da-DK"/>
        </w:rPr>
        <w:t>,</w:t>
      </w:r>
      <w:r w:rsidRPr="004F14D3">
        <w:rPr>
          <w:lang w:val="da-DK"/>
        </w:rPr>
        <w:t xml:space="preserve"> eller hvis du ikke kan modstå lysten eller fristelsen til at udøve visse aktiviteter, der kan skade dig selv eller andre. Disse adfærdssmønstre kaldes impulskontrolforstyrrelser og kan omfatte vanedannende spilletrang, overspisning eller sygelig købelyst, en unormal høj sexlyst eller </w:t>
      </w:r>
      <w:r w:rsidR="00D76B27" w:rsidRPr="00D76B27">
        <w:rPr>
          <w:lang w:val="da-DK"/>
        </w:rPr>
        <w:t>sex-interesse</w:t>
      </w:r>
      <w:r w:rsidRPr="004F14D3">
        <w:rPr>
          <w:lang w:val="da-DK"/>
        </w:rPr>
        <w:t xml:space="preserve">med øget seksuel tankegang eller </w:t>
      </w:r>
      <w:r w:rsidR="00D76B27">
        <w:rPr>
          <w:lang w:val="da-DK"/>
        </w:rPr>
        <w:t xml:space="preserve">seksuelle </w:t>
      </w:r>
      <w:r w:rsidRPr="004F14D3">
        <w:rPr>
          <w:lang w:val="da-DK"/>
        </w:rPr>
        <w:t xml:space="preserve">følelser. </w:t>
      </w:r>
      <w:r w:rsidRPr="004F14D3">
        <w:rPr>
          <w:u w:val="single"/>
          <w:lang w:val="da-DK"/>
        </w:rPr>
        <w:t>Din læge bliver måske nødt til at revurdere din behandling.</w:t>
      </w:r>
    </w:p>
    <w:p w:rsidR="0071292D" w:rsidRPr="002E1710" w:rsidRDefault="0071292D" w:rsidP="0071292D">
      <w:pPr>
        <w:suppressAutoHyphens/>
        <w:spacing w:line="240" w:lineRule="auto"/>
        <w:ind w:left="567" w:hanging="567"/>
        <w:rPr>
          <w:b/>
          <w:lang w:val="da-DK"/>
        </w:rPr>
      </w:pPr>
    </w:p>
    <w:p w:rsidR="0071292D" w:rsidRPr="002E1710" w:rsidRDefault="0071292D" w:rsidP="0071292D">
      <w:pPr>
        <w:suppressAutoHyphens/>
        <w:spacing w:line="240" w:lineRule="auto"/>
        <w:ind w:left="567" w:hanging="567"/>
        <w:rPr>
          <w:lang w:val="da-DK"/>
        </w:rPr>
      </w:pPr>
      <w:r w:rsidRPr="002E1710">
        <w:rPr>
          <w:lang w:val="da-DK"/>
        </w:rPr>
        <w:t>Din læge vil måske regelmæssigt tage blodprøver, hvis du får behandling med Stalevo i længere tid.</w:t>
      </w:r>
    </w:p>
    <w:p w:rsidR="0071292D" w:rsidRPr="002E1710" w:rsidRDefault="0071292D" w:rsidP="0071292D">
      <w:pPr>
        <w:suppressAutoHyphens/>
        <w:spacing w:line="240" w:lineRule="auto"/>
        <w:ind w:left="567" w:hanging="567"/>
        <w:rPr>
          <w:lang w:val="da-DK"/>
        </w:rPr>
      </w:pPr>
    </w:p>
    <w:p w:rsidR="0071292D" w:rsidRPr="002E1710" w:rsidRDefault="0071292D" w:rsidP="0071292D">
      <w:pPr>
        <w:suppressAutoHyphens/>
        <w:spacing w:line="240" w:lineRule="auto"/>
        <w:ind w:left="567" w:hanging="567"/>
        <w:rPr>
          <w:lang w:val="da-DK"/>
        </w:rPr>
      </w:pPr>
      <w:r w:rsidRPr="002E1710">
        <w:rPr>
          <w:lang w:val="da-DK"/>
        </w:rPr>
        <w:t>Hvis du skal opereres, skal du fortælle lægen, at du bruger Stalevo.</w:t>
      </w:r>
    </w:p>
    <w:p w:rsidR="0071292D" w:rsidRPr="002E1710" w:rsidRDefault="0071292D" w:rsidP="0071292D">
      <w:pPr>
        <w:suppressAutoHyphens/>
        <w:spacing w:line="240" w:lineRule="auto"/>
        <w:ind w:left="567" w:hanging="567"/>
        <w:rPr>
          <w:lang w:val="da-DK"/>
        </w:rPr>
      </w:pPr>
    </w:p>
    <w:p w:rsidR="0071292D" w:rsidRPr="002E1710" w:rsidRDefault="0071292D" w:rsidP="0071292D">
      <w:pPr>
        <w:tabs>
          <w:tab w:val="clear" w:pos="567"/>
          <w:tab w:val="left" w:pos="0"/>
        </w:tabs>
        <w:suppressAutoHyphens/>
        <w:spacing w:line="240" w:lineRule="auto"/>
        <w:rPr>
          <w:lang w:val="da-DK"/>
        </w:rPr>
      </w:pPr>
      <w:r w:rsidRPr="002E1710">
        <w:rPr>
          <w:lang w:val="da-DK"/>
        </w:rPr>
        <w:t>Stalevo er ikke egnet til behandling af symptomer i nervebanerne (f.eks. ufrivillige bevægelser, rysten, muskelstivhed og muskeltrækninger</w:t>
      </w:r>
      <w:r>
        <w:rPr>
          <w:lang w:val="da-DK"/>
        </w:rPr>
        <w:t xml:space="preserve">), </w:t>
      </w:r>
      <w:r w:rsidRPr="002E1710">
        <w:rPr>
          <w:lang w:val="da-DK"/>
        </w:rPr>
        <w:t xml:space="preserve">der </w:t>
      </w:r>
      <w:r>
        <w:rPr>
          <w:lang w:val="da-DK"/>
        </w:rPr>
        <w:t>er forårsaget af andre typer medicin</w:t>
      </w:r>
      <w:r w:rsidRPr="002E1710">
        <w:rPr>
          <w:lang w:val="da-DK"/>
        </w:rPr>
        <w:t>.</w:t>
      </w:r>
    </w:p>
    <w:p w:rsidR="0071292D" w:rsidRDefault="0071292D" w:rsidP="0071292D">
      <w:pPr>
        <w:tabs>
          <w:tab w:val="clear" w:pos="567"/>
          <w:tab w:val="left" w:pos="0"/>
        </w:tabs>
        <w:suppressAutoHyphens/>
        <w:spacing w:line="240" w:lineRule="auto"/>
        <w:rPr>
          <w:lang w:val="da-DK"/>
        </w:rPr>
      </w:pPr>
    </w:p>
    <w:p w:rsidR="0071292D" w:rsidRDefault="0071292D" w:rsidP="0071292D">
      <w:pPr>
        <w:tabs>
          <w:tab w:val="clear" w:pos="567"/>
          <w:tab w:val="left" w:pos="0"/>
        </w:tabs>
        <w:suppressAutoHyphens/>
        <w:spacing w:line="240" w:lineRule="auto"/>
        <w:rPr>
          <w:b/>
          <w:lang w:val="da-DK"/>
        </w:rPr>
      </w:pPr>
      <w:r w:rsidRPr="004F14D3">
        <w:rPr>
          <w:b/>
          <w:lang w:val="da-DK"/>
        </w:rPr>
        <w:t>Børn</w:t>
      </w:r>
      <w:r w:rsidR="00EA7CBA" w:rsidRPr="004F14D3">
        <w:rPr>
          <w:b/>
          <w:lang w:val="da-DK"/>
        </w:rPr>
        <w:t xml:space="preserve"> og </w:t>
      </w:r>
      <w:r w:rsidR="001A7946">
        <w:rPr>
          <w:b/>
          <w:lang w:val="da-DK"/>
        </w:rPr>
        <w:t>unge</w:t>
      </w:r>
    </w:p>
    <w:p w:rsidR="00251043" w:rsidRPr="004F14D3" w:rsidRDefault="00251043" w:rsidP="0071292D">
      <w:pPr>
        <w:tabs>
          <w:tab w:val="clear" w:pos="567"/>
          <w:tab w:val="left" w:pos="0"/>
        </w:tabs>
        <w:suppressAutoHyphens/>
        <w:spacing w:line="240" w:lineRule="auto"/>
        <w:rPr>
          <w:b/>
          <w:lang w:val="da-DK"/>
        </w:rPr>
      </w:pPr>
    </w:p>
    <w:p w:rsidR="0071292D" w:rsidRPr="002E1710" w:rsidRDefault="0071292D" w:rsidP="0071292D">
      <w:pPr>
        <w:tabs>
          <w:tab w:val="clear" w:pos="567"/>
          <w:tab w:val="left" w:pos="0"/>
        </w:tabs>
        <w:suppressAutoHyphens/>
        <w:spacing w:line="240" w:lineRule="auto"/>
        <w:rPr>
          <w:lang w:val="da-DK"/>
        </w:rPr>
      </w:pPr>
      <w:r w:rsidRPr="002E1710">
        <w:rPr>
          <w:lang w:val="da-DK"/>
        </w:rPr>
        <w:t>Der er kun begrænset erfaring med Stalevo til patienter under 18 år. Derfor frarådes det at anvende Stalevo til børn</w:t>
      </w:r>
      <w:r w:rsidR="004408CB">
        <w:rPr>
          <w:lang w:val="da-DK"/>
        </w:rPr>
        <w:t xml:space="preserve"> </w:t>
      </w:r>
      <w:r w:rsidR="00656159">
        <w:rPr>
          <w:lang w:val="da-DK"/>
        </w:rPr>
        <w:t>eller</w:t>
      </w:r>
      <w:r w:rsidR="004408CB">
        <w:rPr>
          <w:lang w:val="da-DK"/>
        </w:rPr>
        <w:t xml:space="preserve"> unge</w:t>
      </w:r>
      <w:r w:rsidRPr="002E1710">
        <w:rPr>
          <w:lang w:val="da-DK"/>
        </w:rPr>
        <w:t>.</w:t>
      </w:r>
    </w:p>
    <w:p w:rsidR="0071292D" w:rsidRPr="002E1710" w:rsidRDefault="0071292D" w:rsidP="0071292D">
      <w:pPr>
        <w:spacing w:line="240" w:lineRule="auto"/>
        <w:rPr>
          <w:b/>
          <w:lang w:val="da-DK"/>
        </w:rPr>
      </w:pPr>
    </w:p>
    <w:p w:rsidR="0071292D" w:rsidRDefault="0071292D" w:rsidP="0071292D">
      <w:pPr>
        <w:suppressAutoHyphens/>
        <w:spacing w:line="240" w:lineRule="auto"/>
        <w:rPr>
          <w:b/>
          <w:lang w:val="da-DK"/>
        </w:rPr>
      </w:pPr>
      <w:r w:rsidRPr="002E1710">
        <w:rPr>
          <w:b/>
          <w:lang w:val="da-DK"/>
        </w:rPr>
        <w:t>Brug af anden medicin</w:t>
      </w:r>
      <w:r w:rsidR="00734F2A">
        <w:rPr>
          <w:b/>
          <w:lang w:val="da-DK"/>
        </w:rPr>
        <w:t xml:space="preserve"> sammen med Stalevo</w:t>
      </w:r>
    </w:p>
    <w:p w:rsidR="00251043" w:rsidRPr="002E1710" w:rsidRDefault="00251043" w:rsidP="0071292D">
      <w:pPr>
        <w:suppressAutoHyphens/>
        <w:spacing w:line="240" w:lineRule="auto"/>
        <w:rPr>
          <w:lang w:val="da-DK"/>
        </w:rPr>
      </w:pPr>
    </w:p>
    <w:p w:rsidR="0071292D" w:rsidRDefault="0071292D" w:rsidP="0071292D">
      <w:pPr>
        <w:suppressAutoHyphens/>
        <w:spacing w:line="240" w:lineRule="auto"/>
        <w:rPr>
          <w:lang w:val="da-DK"/>
        </w:rPr>
      </w:pPr>
      <w:r w:rsidRPr="002E1710">
        <w:rPr>
          <w:lang w:val="da-DK"/>
        </w:rPr>
        <w:t>Fortæl altid lægen eller apotek</w:t>
      </w:r>
      <w:r w:rsidR="00400F5F">
        <w:rPr>
          <w:lang w:val="da-DK"/>
        </w:rPr>
        <w:t>spersonal</w:t>
      </w:r>
      <w:r w:rsidRPr="002E1710">
        <w:rPr>
          <w:lang w:val="da-DK"/>
        </w:rPr>
        <w:t xml:space="preserve">et, hvis du bruger anden medicin eller har </w:t>
      </w:r>
      <w:r w:rsidR="00EA7CBA">
        <w:rPr>
          <w:lang w:val="da-DK"/>
        </w:rPr>
        <w:t>gjort</w:t>
      </w:r>
      <w:r w:rsidR="00EA7CBA" w:rsidRPr="002E1710">
        <w:rPr>
          <w:lang w:val="da-DK"/>
        </w:rPr>
        <w:t xml:space="preserve"> </w:t>
      </w:r>
      <w:r w:rsidRPr="002E1710">
        <w:rPr>
          <w:lang w:val="da-DK"/>
        </w:rPr>
        <w:t>det for nylig</w:t>
      </w:r>
    </w:p>
    <w:p w:rsidR="0071292D" w:rsidRPr="002E1710" w:rsidRDefault="0071292D" w:rsidP="0071292D">
      <w:pPr>
        <w:tabs>
          <w:tab w:val="clear" w:pos="567"/>
        </w:tabs>
        <w:suppressAutoHyphens/>
        <w:spacing w:line="240" w:lineRule="auto"/>
        <w:rPr>
          <w:lang w:val="da-DK"/>
        </w:rPr>
      </w:pPr>
      <w:r>
        <w:rPr>
          <w:lang w:val="da-DK"/>
        </w:rPr>
        <w:t>Tag ikke Stalevo, hvis du tager visse</w:t>
      </w:r>
      <w:r w:rsidRPr="002E1710">
        <w:rPr>
          <w:lang w:val="da-DK"/>
        </w:rPr>
        <w:t xml:space="preserve"> lægemidler mod depression (</w:t>
      </w:r>
      <w:r>
        <w:rPr>
          <w:lang w:val="da-DK"/>
        </w:rPr>
        <w:t xml:space="preserve">kombinationer af </w:t>
      </w:r>
      <w:r w:rsidRPr="002E1710">
        <w:rPr>
          <w:lang w:val="da-DK"/>
        </w:rPr>
        <w:t xml:space="preserve">selektive MAO-A og MAO-B-hæmmere </w:t>
      </w:r>
      <w:r>
        <w:rPr>
          <w:lang w:val="da-DK"/>
        </w:rPr>
        <w:t>eller</w:t>
      </w:r>
      <w:r w:rsidRPr="002E1710">
        <w:rPr>
          <w:lang w:val="da-DK"/>
        </w:rPr>
        <w:t xml:space="preserve"> ikke-selektive MAO-hæmmere)</w:t>
      </w:r>
      <w:r>
        <w:rPr>
          <w:lang w:val="da-DK"/>
        </w:rPr>
        <w:t>.</w:t>
      </w:r>
    </w:p>
    <w:p w:rsidR="0071292D" w:rsidRPr="002E1710" w:rsidRDefault="0071292D" w:rsidP="0071292D">
      <w:pPr>
        <w:suppressAutoHyphens/>
        <w:spacing w:line="240" w:lineRule="auto"/>
        <w:rPr>
          <w:lang w:val="da-DK"/>
        </w:rPr>
      </w:pPr>
    </w:p>
    <w:p w:rsidR="0071292D" w:rsidRDefault="0071292D" w:rsidP="0071292D">
      <w:pPr>
        <w:suppressAutoHyphens/>
        <w:spacing w:line="240" w:lineRule="auto"/>
        <w:rPr>
          <w:lang w:val="da-DK"/>
        </w:rPr>
      </w:pPr>
      <w:r w:rsidRPr="002E1710">
        <w:rPr>
          <w:lang w:val="da-DK"/>
        </w:rPr>
        <w:t xml:space="preserve">Stalevo kan øge virkningen og bivirkningerne af visse lægemidler. Disse </w:t>
      </w:r>
      <w:r>
        <w:rPr>
          <w:lang w:val="da-DK"/>
        </w:rPr>
        <w:t>er:</w:t>
      </w:r>
    </w:p>
    <w:p w:rsidR="0071292D" w:rsidRDefault="0071292D" w:rsidP="0071292D">
      <w:pPr>
        <w:numPr>
          <w:ilvl w:val="0"/>
          <w:numId w:val="52"/>
        </w:numPr>
        <w:suppressAutoHyphens/>
        <w:spacing w:line="240" w:lineRule="auto"/>
        <w:rPr>
          <w:lang w:val="da-DK"/>
        </w:rPr>
      </w:pPr>
      <w:r w:rsidRPr="002E1710">
        <w:rPr>
          <w:lang w:val="da-DK"/>
        </w:rPr>
        <w:t>medicin, der bruges til behandling af depressioner, f.eks. moclobemid, amitriptylin</w:t>
      </w:r>
      <w:r>
        <w:rPr>
          <w:lang w:val="da-DK"/>
        </w:rPr>
        <w:t>,</w:t>
      </w:r>
      <w:r w:rsidRPr="003E6967">
        <w:rPr>
          <w:lang w:val="da-DK"/>
        </w:rPr>
        <w:t xml:space="preserve"> </w:t>
      </w:r>
      <w:r>
        <w:rPr>
          <w:lang w:val="da-DK"/>
        </w:rPr>
        <w:t>desipramin, maprotilin,</w:t>
      </w:r>
      <w:r w:rsidRPr="002E1710">
        <w:rPr>
          <w:lang w:val="da-DK"/>
        </w:rPr>
        <w:t xml:space="preserve"> venlafaxin og paroxetin</w:t>
      </w:r>
    </w:p>
    <w:p w:rsidR="0071292D" w:rsidRDefault="0071292D" w:rsidP="0071292D">
      <w:pPr>
        <w:numPr>
          <w:ilvl w:val="0"/>
          <w:numId w:val="52"/>
        </w:numPr>
        <w:suppressAutoHyphens/>
        <w:spacing w:line="240" w:lineRule="auto"/>
        <w:rPr>
          <w:lang w:val="da-DK"/>
        </w:rPr>
      </w:pPr>
      <w:r w:rsidRPr="002E1710">
        <w:rPr>
          <w:lang w:val="da-DK"/>
        </w:rPr>
        <w:t xml:space="preserve">rimiterol </w:t>
      </w:r>
      <w:r>
        <w:rPr>
          <w:lang w:val="da-DK"/>
        </w:rPr>
        <w:t xml:space="preserve">og </w:t>
      </w:r>
      <w:r w:rsidRPr="002E1710">
        <w:rPr>
          <w:lang w:val="da-DK"/>
        </w:rPr>
        <w:t xml:space="preserve">isoprenalin, </w:t>
      </w:r>
      <w:r>
        <w:rPr>
          <w:lang w:val="da-DK"/>
        </w:rPr>
        <w:t>som bruges til behandling af sygdomme i luftvejene</w:t>
      </w:r>
    </w:p>
    <w:p w:rsidR="0071292D" w:rsidRDefault="0071292D" w:rsidP="0071292D">
      <w:pPr>
        <w:numPr>
          <w:ilvl w:val="0"/>
          <w:numId w:val="52"/>
        </w:numPr>
        <w:suppressAutoHyphens/>
        <w:spacing w:line="240" w:lineRule="auto"/>
        <w:rPr>
          <w:lang w:val="da-DK"/>
        </w:rPr>
      </w:pPr>
      <w:r w:rsidRPr="002E1710">
        <w:rPr>
          <w:lang w:val="da-DK"/>
        </w:rPr>
        <w:t xml:space="preserve">adrenalin, </w:t>
      </w:r>
      <w:r>
        <w:rPr>
          <w:lang w:val="da-DK"/>
        </w:rPr>
        <w:t>som bruges mod alvorlige allergiske reaktioner</w:t>
      </w:r>
    </w:p>
    <w:p w:rsidR="0071292D" w:rsidRDefault="0071292D" w:rsidP="0071292D">
      <w:pPr>
        <w:numPr>
          <w:ilvl w:val="0"/>
          <w:numId w:val="52"/>
        </w:numPr>
        <w:suppressAutoHyphens/>
        <w:spacing w:line="240" w:lineRule="auto"/>
        <w:rPr>
          <w:lang w:val="da-DK"/>
        </w:rPr>
      </w:pPr>
      <w:r w:rsidRPr="002E1710">
        <w:rPr>
          <w:lang w:val="da-DK"/>
        </w:rPr>
        <w:t xml:space="preserve">noradrenalin, dopamin </w:t>
      </w:r>
      <w:r>
        <w:rPr>
          <w:lang w:val="da-DK"/>
        </w:rPr>
        <w:t xml:space="preserve">og </w:t>
      </w:r>
      <w:r w:rsidRPr="002E1710">
        <w:rPr>
          <w:lang w:val="da-DK"/>
        </w:rPr>
        <w:t xml:space="preserve">dobutamin, </w:t>
      </w:r>
      <w:r>
        <w:rPr>
          <w:lang w:val="da-DK"/>
        </w:rPr>
        <w:t>som bruges til behandling af hjertesygdomme og lavt blodtryk</w:t>
      </w:r>
    </w:p>
    <w:p w:rsidR="0071292D" w:rsidRDefault="0071292D" w:rsidP="0071292D">
      <w:pPr>
        <w:numPr>
          <w:ilvl w:val="0"/>
          <w:numId w:val="52"/>
        </w:numPr>
        <w:suppressAutoHyphens/>
        <w:spacing w:line="240" w:lineRule="auto"/>
        <w:rPr>
          <w:lang w:val="da-DK"/>
        </w:rPr>
      </w:pPr>
      <w:r w:rsidRPr="002E1710">
        <w:rPr>
          <w:lang w:val="da-DK"/>
        </w:rPr>
        <w:t>alfamethyldopa</w:t>
      </w:r>
      <w:r>
        <w:rPr>
          <w:lang w:val="da-DK"/>
        </w:rPr>
        <w:t>, som bruges til behandling af forhøjet blodtryk</w:t>
      </w:r>
    </w:p>
    <w:p w:rsidR="0071292D" w:rsidRPr="002E1710" w:rsidRDefault="0071292D" w:rsidP="0071292D">
      <w:pPr>
        <w:numPr>
          <w:ilvl w:val="0"/>
          <w:numId w:val="52"/>
        </w:numPr>
        <w:suppressAutoHyphens/>
        <w:spacing w:line="240" w:lineRule="auto"/>
        <w:rPr>
          <w:lang w:val="da-DK"/>
        </w:rPr>
      </w:pPr>
      <w:r w:rsidRPr="002E1710">
        <w:rPr>
          <w:lang w:val="da-DK"/>
        </w:rPr>
        <w:t>apomor</w:t>
      </w:r>
      <w:r>
        <w:rPr>
          <w:lang w:val="da-DK"/>
        </w:rPr>
        <w:t>ph</w:t>
      </w:r>
      <w:r w:rsidRPr="002E1710">
        <w:rPr>
          <w:lang w:val="da-DK"/>
        </w:rPr>
        <w:t>in</w:t>
      </w:r>
      <w:r>
        <w:rPr>
          <w:lang w:val="da-DK"/>
        </w:rPr>
        <w:t>, som bruges til behandling af Parkinsons sygdom.</w:t>
      </w:r>
    </w:p>
    <w:p w:rsidR="0071292D" w:rsidRPr="002E1710" w:rsidRDefault="0071292D" w:rsidP="0071292D">
      <w:pPr>
        <w:suppressAutoHyphens/>
        <w:spacing w:line="240" w:lineRule="auto"/>
        <w:rPr>
          <w:lang w:val="da-DK"/>
        </w:rPr>
      </w:pPr>
    </w:p>
    <w:p w:rsidR="0071292D" w:rsidRPr="002E1710" w:rsidRDefault="0071292D" w:rsidP="0071292D">
      <w:pPr>
        <w:suppressAutoHyphens/>
        <w:spacing w:line="240" w:lineRule="auto"/>
        <w:rPr>
          <w:lang w:val="da-DK"/>
        </w:rPr>
      </w:pPr>
      <w:r w:rsidRPr="002E1710">
        <w:rPr>
          <w:lang w:val="da-DK"/>
        </w:rPr>
        <w:t>Virkningen af Stalevo kan svækkes af visse lægemidler. Disse er:</w:t>
      </w:r>
    </w:p>
    <w:p w:rsidR="0071292D" w:rsidRPr="002E1710" w:rsidRDefault="0071292D" w:rsidP="0071292D">
      <w:pPr>
        <w:numPr>
          <w:ilvl w:val="0"/>
          <w:numId w:val="53"/>
        </w:numPr>
        <w:tabs>
          <w:tab w:val="clear" w:pos="567"/>
        </w:tabs>
        <w:suppressAutoHyphens/>
        <w:spacing w:line="240" w:lineRule="auto"/>
        <w:rPr>
          <w:lang w:val="da-DK"/>
        </w:rPr>
      </w:pPr>
      <w:r w:rsidRPr="002E1710">
        <w:rPr>
          <w:lang w:val="da-DK"/>
        </w:rPr>
        <w:t>dopamin-antagonister</w:t>
      </w:r>
      <w:r>
        <w:rPr>
          <w:lang w:val="da-DK"/>
        </w:rPr>
        <w:t>, som bruges</w:t>
      </w:r>
      <w:r w:rsidRPr="002E1710">
        <w:rPr>
          <w:lang w:val="da-DK"/>
        </w:rPr>
        <w:t xml:space="preserve"> til behandling af mentale lidelser</w:t>
      </w:r>
      <w:r>
        <w:rPr>
          <w:lang w:val="da-DK"/>
        </w:rPr>
        <w:t>, kvalme og opkastning</w:t>
      </w:r>
    </w:p>
    <w:p w:rsidR="0071292D" w:rsidRDefault="0071292D" w:rsidP="0071292D">
      <w:pPr>
        <w:numPr>
          <w:ilvl w:val="0"/>
          <w:numId w:val="53"/>
        </w:numPr>
        <w:tabs>
          <w:tab w:val="clear" w:pos="567"/>
        </w:tabs>
        <w:suppressAutoHyphens/>
        <w:spacing w:line="240" w:lineRule="auto"/>
        <w:rPr>
          <w:lang w:val="da-DK"/>
        </w:rPr>
      </w:pPr>
      <w:r w:rsidRPr="002E1710">
        <w:rPr>
          <w:lang w:val="da-DK"/>
        </w:rPr>
        <w:t>phenytoin</w:t>
      </w:r>
      <w:r>
        <w:rPr>
          <w:lang w:val="da-DK"/>
        </w:rPr>
        <w:t xml:space="preserve">, som bruges </w:t>
      </w:r>
      <w:r w:rsidRPr="002E1710">
        <w:rPr>
          <w:lang w:val="da-DK"/>
        </w:rPr>
        <w:t xml:space="preserve">til </w:t>
      </w:r>
      <w:r>
        <w:rPr>
          <w:lang w:val="da-DK"/>
        </w:rPr>
        <w:t xml:space="preserve">at </w:t>
      </w:r>
      <w:r w:rsidRPr="002E1710">
        <w:rPr>
          <w:lang w:val="da-DK"/>
        </w:rPr>
        <w:t>forebygge kramper</w:t>
      </w:r>
    </w:p>
    <w:p w:rsidR="0071292D" w:rsidRPr="002E1710" w:rsidRDefault="0071292D" w:rsidP="0071292D">
      <w:pPr>
        <w:numPr>
          <w:ilvl w:val="0"/>
          <w:numId w:val="53"/>
        </w:numPr>
        <w:tabs>
          <w:tab w:val="clear" w:pos="567"/>
        </w:tabs>
        <w:suppressAutoHyphens/>
        <w:spacing w:line="240" w:lineRule="auto"/>
        <w:rPr>
          <w:lang w:val="da-DK"/>
        </w:rPr>
      </w:pPr>
      <w:r w:rsidRPr="002E1710">
        <w:rPr>
          <w:lang w:val="da-DK"/>
        </w:rPr>
        <w:t>papaverin</w:t>
      </w:r>
      <w:r>
        <w:rPr>
          <w:lang w:val="da-DK"/>
        </w:rPr>
        <w:t xml:space="preserve">, som bruges til at </w:t>
      </w:r>
      <w:r w:rsidRPr="002E1710">
        <w:rPr>
          <w:lang w:val="da-DK"/>
        </w:rPr>
        <w:t>afslappe</w:t>
      </w:r>
      <w:r>
        <w:rPr>
          <w:lang w:val="da-DK"/>
        </w:rPr>
        <w:t xml:space="preserve"> musklerne.</w:t>
      </w:r>
    </w:p>
    <w:p w:rsidR="0071292D" w:rsidRPr="002E1710" w:rsidRDefault="0071292D" w:rsidP="0071292D">
      <w:pPr>
        <w:suppressAutoHyphens/>
        <w:spacing w:line="240" w:lineRule="auto"/>
        <w:rPr>
          <w:lang w:val="da-DK"/>
        </w:rPr>
      </w:pPr>
    </w:p>
    <w:p w:rsidR="0071292D" w:rsidRPr="002E1710" w:rsidRDefault="0071292D" w:rsidP="0071292D">
      <w:pPr>
        <w:spacing w:line="240" w:lineRule="auto"/>
        <w:rPr>
          <w:b/>
          <w:lang w:val="da-DK"/>
        </w:rPr>
      </w:pPr>
      <w:r w:rsidRPr="002E1710">
        <w:rPr>
          <w:lang w:val="da-DK"/>
        </w:rPr>
        <w:t>Stalevo vanskeliggør fordøjelsen af jern. Tag derfor ikke Stalevo og jerntilskud samtidigt. Efter du har indtaget ét af præparaterne, skal du vente mindst 2-3 timer, før du tager det andet.</w:t>
      </w:r>
    </w:p>
    <w:p w:rsidR="0071292D" w:rsidRPr="002E1710" w:rsidRDefault="0071292D" w:rsidP="0071292D">
      <w:pPr>
        <w:spacing w:line="240" w:lineRule="auto"/>
        <w:rPr>
          <w:b/>
          <w:lang w:val="da-DK"/>
        </w:rPr>
      </w:pPr>
    </w:p>
    <w:p w:rsidR="0071292D" w:rsidRDefault="0071292D" w:rsidP="007874AE">
      <w:pPr>
        <w:rPr>
          <w:b/>
          <w:snapToGrid/>
          <w:lang w:val="da-DK"/>
        </w:rPr>
      </w:pPr>
      <w:r w:rsidRPr="007874AE">
        <w:rPr>
          <w:b/>
          <w:snapToGrid/>
          <w:lang w:val="da-DK"/>
        </w:rPr>
        <w:t>Brug af Stalevo sammen med mad og drikke</w:t>
      </w:r>
    </w:p>
    <w:p w:rsidR="00251043" w:rsidRPr="007874AE" w:rsidRDefault="00251043" w:rsidP="007874AE">
      <w:pPr>
        <w:rPr>
          <w:b/>
          <w:lang w:val="da-DK"/>
        </w:rPr>
      </w:pPr>
    </w:p>
    <w:p w:rsidR="0071292D" w:rsidRDefault="0071292D" w:rsidP="0071292D">
      <w:pPr>
        <w:suppressAutoHyphens/>
        <w:spacing w:line="240" w:lineRule="auto"/>
        <w:rPr>
          <w:lang w:val="da-DK"/>
        </w:rPr>
      </w:pPr>
      <w:r w:rsidRPr="002E1710">
        <w:rPr>
          <w:lang w:val="da-DK"/>
        </w:rPr>
        <w:t>Stalevo kan tages med eller uden mad.</w:t>
      </w:r>
    </w:p>
    <w:p w:rsidR="0071292D" w:rsidRPr="002E1710" w:rsidRDefault="0071292D" w:rsidP="0071292D">
      <w:pPr>
        <w:suppressAutoHyphens/>
        <w:spacing w:line="240" w:lineRule="auto"/>
        <w:rPr>
          <w:lang w:val="da-DK"/>
        </w:rPr>
      </w:pPr>
      <w:r w:rsidRPr="002E1710">
        <w:rPr>
          <w:lang w:val="da-DK"/>
        </w:rPr>
        <w:t>Hos nogle patienter optages Stalevo dårligt, hvis tabletten tages sammen med eller kort tid efter proteinrig mad (såsom kød, fisk, mælkeprodukter, kerner og nødder). Hvis du synes, dette passer på dig, skal du kontakte din læge.</w:t>
      </w:r>
    </w:p>
    <w:p w:rsidR="0071292D" w:rsidRPr="002E1710" w:rsidRDefault="0071292D" w:rsidP="0071292D">
      <w:pPr>
        <w:spacing w:line="240" w:lineRule="auto"/>
        <w:rPr>
          <w:b/>
          <w:lang w:val="da-DK"/>
        </w:rPr>
      </w:pPr>
    </w:p>
    <w:p w:rsidR="0071292D" w:rsidRPr="002E1710" w:rsidRDefault="0071292D" w:rsidP="0071292D">
      <w:pPr>
        <w:spacing w:line="240" w:lineRule="auto"/>
        <w:rPr>
          <w:lang w:val="da-DK"/>
        </w:rPr>
      </w:pPr>
      <w:r w:rsidRPr="002E1710">
        <w:rPr>
          <w:b/>
          <w:lang w:val="da-DK"/>
        </w:rPr>
        <w:t>Graviditet</w:t>
      </w:r>
      <w:r w:rsidR="00EA7CBA">
        <w:rPr>
          <w:b/>
          <w:lang w:val="da-DK"/>
        </w:rPr>
        <w:t xml:space="preserve">, </w:t>
      </w:r>
      <w:r w:rsidRPr="002E1710">
        <w:rPr>
          <w:b/>
          <w:lang w:val="da-DK"/>
        </w:rPr>
        <w:t>amning</w:t>
      </w:r>
      <w:r w:rsidR="00EA7CBA">
        <w:rPr>
          <w:b/>
          <w:lang w:val="da-DK"/>
        </w:rPr>
        <w:t xml:space="preserve"> og frugtbarhed</w:t>
      </w:r>
    </w:p>
    <w:p w:rsidR="0071292D" w:rsidRPr="002E1710" w:rsidRDefault="0071292D" w:rsidP="0071292D">
      <w:pPr>
        <w:suppressAutoHyphens/>
        <w:spacing w:line="240" w:lineRule="auto"/>
        <w:rPr>
          <w:lang w:val="da-DK"/>
        </w:rPr>
      </w:pPr>
    </w:p>
    <w:p w:rsidR="0071292D" w:rsidRPr="002E1710" w:rsidRDefault="0071292D" w:rsidP="0071292D">
      <w:pPr>
        <w:suppressAutoHyphens/>
        <w:spacing w:line="240" w:lineRule="auto"/>
        <w:rPr>
          <w:lang w:val="da-DK"/>
        </w:rPr>
      </w:pPr>
      <w:r w:rsidRPr="002E1710">
        <w:rPr>
          <w:lang w:val="da-DK"/>
        </w:rPr>
        <w:t>Hvis du er gravid</w:t>
      </w:r>
      <w:r w:rsidR="00EA7CBA">
        <w:rPr>
          <w:lang w:val="da-DK"/>
        </w:rPr>
        <w:t xml:space="preserve"> eller ammer</w:t>
      </w:r>
      <w:r w:rsidRPr="002E1710">
        <w:rPr>
          <w:lang w:val="da-DK"/>
        </w:rPr>
        <w:t xml:space="preserve">, </w:t>
      </w:r>
      <w:r w:rsidR="00EA7CBA">
        <w:rPr>
          <w:lang w:val="da-DK"/>
        </w:rPr>
        <w:t>har mistanke om at</w:t>
      </w:r>
      <w:r w:rsidRPr="002E1710">
        <w:rPr>
          <w:lang w:val="da-DK"/>
        </w:rPr>
        <w:t xml:space="preserve"> du er gravid, </w:t>
      </w:r>
      <w:r w:rsidR="00EA7CBA">
        <w:rPr>
          <w:lang w:val="da-DK"/>
        </w:rPr>
        <w:t xml:space="preserve">eller planlægger at blive gravid, </w:t>
      </w:r>
      <w:r w:rsidRPr="002E1710">
        <w:rPr>
          <w:lang w:val="da-DK"/>
        </w:rPr>
        <w:t xml:space="preserve">skal du </w:t>
      </w:r>
      <w:r w:rsidR="00EA7CBA">
        <w:rPr>
          <w:lang w:val="da-DK"/>
        </w:rPr>
        <w:t xml:space="preserve">spørge </w:t>
      </w:r>
      <w:r w:rsidRPr="002E1710">
        <w:rPr>
          <w:lang w:val="da-DK"/>
        </w:rPr>
        <w:t>din læge</w:t>
      </w:r>
      <w:r w:rsidR="00EA7CBA">
        <w:rPr>
          <w:lang w:val="da-DK"/>
        </w:rPr>
        <w:t xml:space="preserve"> eller apotek</w:t>
      </w:r>
      <w:r w:rsidR="00F77C71">
        <w:rPr>
          <w:lang w:val="da-DK"/>
        </w:rPr>
        <w:t>spersonal</w:t>
      </w:r>
      <w:r w:rsidR="00EA7CBA">
        <w:rPr>
          <w:lang w:val="da-DK"/>
        </w:rPr>
        <w:t>et til råds</w:t>
      </w:r>
      <w:r w:rsidRPr="002E1710">
        <w:rPr>
          <w:lang w:val="da-DK"/>
        </w:rPr>
        <w:t xml:space="preserve">, før du </w:t>
      </w:r>
      <w:r w:rsidR="00EA7CBA">
        <w:rPr>
          <w:lang w:val="da-DK"/>
        </w:rPr>
        <w:t>tager dette lægemiddel</w:t>
      </w:r>
      <w:r w:rsidRPr="002E1710">
        <w:rPr>
          <w:lang w:val="da-DK"/>
        </w:rPr>
        <w:t>.</w:t>
      </w:r>
    </w:p>
    <w:p w:rsidR="0071292D" w:rsidRPr="002E1710" w:rsidRDefault="0071292D" w:rsidP="0071292D">
      <w:pPr>
        <w:suppressAutoHyphens/>
        <w:spacing w:line="240" w:lineRule="auto"/>
        <w:rPr>
          <w:lang w:val="da-DK"/>
        </w:rPr>
      </w:pPr>
    </w:p>
    <w:p w:rsidR="0071292D" w:rsidRPr="002E1710" w:rsidRDefault="0071292D" w:rsidP="0071292D">
      <w:pPr>
        <w:spacing w:line="240" w:lineRule="auto"/>
        <w:rPr>
          <w:lang w:val="da-DK"/>
        </w:rPr>
      </w:pPr>
      <w:r w:rsidRPr="002E1710">
        <w:rPr>
          <w:lang w:val="da-DK"/>
        </w:rPr>
        <w:t>Du må ikke amme, når du er i behandling med Stalevo.</w:t>
      </w:r>
    </w:p>
    <w:p w:rsidR="0071292D" w:rsidRPr="002E1710" w:rsidRDefault="0071292D" w:rsidP="0071292D">
      <w:pPr>
        <w:suppressAutoHyphens/>
        <w:spacing w:line="240" w:lineRule="auto"/>
        <w:rPr>
          <w:b/>
          <w:lang w:val="da-DK"/>
        </w:rPr>
      </w:pPr>
    </w:p>
    <w:p w:rsidR="0071292D" w:rsidRDefault="0071292D" w:rsidP="0071292D">
      <w:pPr>
        <w:suppressAutoHyphens/>
        <w:spacing w:line="240" w:lineRule="auto"/>
        <w:rPr>
          <w:b/>
          <w:lang w:val="da-DK"/>
        </w:rPr>
      </w:pPr>
      <w:r w:rsidRPr="002E1710">
        <w:rPr>
          <w:b/>
          <w:lang w:val="da-DK"/>
        </w:rPr>
        <w:t>Trafik og arbejdsikkerhed</w:t>
      </w:r>
    </w:p>
    <w:p w:rsidR="00251043" w:rsidRPr="002E1710" w:rsidRDefault="00251043" w:rsidP="0071292D">
      <w:pPr>
        <w:suppressAutoHyphens/>
        <w:spacing w:line="240" w:lineRule="auto"/>
        <w:rPr>
          <w:lang w:val="da-DK"/>
        </w:rPr>
      </w:pPr>
    </w:p>
    <w:p w:rsidR="0071292D" w:rsidRPr="002E1710" w:rsidRDefault="0071292D" w:rsidP="0071292D">
      <w:pPr>
        <w:suppressAutoHyphens/>
        <w:spacing w:line="240" w:lineRule="auto"/>
        <w:rPr>
          <w:lang w:val="da-DK"/>
        </w:rPr>
      </w:pPr>
      <w:r w:rsidRPr="002E1710">
        <w:rPr>
          <w:lang w:val="da-DK"/>
        </w:rPr>
        <w:t>Stalevo kan sænke blodtrykket, og du kan føle dig ør og svimmel. Du må derfor være specielt forsigtig, når du kører bil eller bruger værktøj og maskiner.</w:t>
      </w:r>
    </w:p>
    <w:p w:rsidR="0071292D" w:rsidRPr="002E1710" w:rsidRDefault="0071292D" w:rsidP="0071292D">
      <w:pPr>
        <w:suppressAutoHyphens/>
        <w:spacing w:line="240" w:lineRule="auto"/>
        <w:rPr>
          <w:lang w:val="da-DK"/>
        </w:rPr>
      </w:pPr>
    </w:p>
    <w:p w:rsidR="0071292D" w:rsidRPr="002E1710" w:rsidRDefault="0071292D" w:rsidP="0071292D">
      <w:pPr>
        <w:suppressAutoHyphens/>
        <w:spacing w:line="240" w:lineRule="auto"/>
        <w:rPr>
          <w:lang w:val="da-DK"/>
        </w:rPr>
      </w:pPr>
      <w:r w:rsidRPr="002E1710">
        <w:rPr>
          <w:lang w:val="da-DK"/>
        </w:rPr>
        <w:t xml:space="preserve">Hvis du føler dig meget søvnig, eller hvis du mærker, at du pludselig falder i søvn, skal du vente med at køre bil, til du er helt vågen. Det samme gælder hvis du skal lave andet, der kræver fuld </w:t>
      </w:r>
      <w:r w:rsidRPr="002B03F1">
        <w:rPr>
          <w:lang w:val="da-DK"/>
        </w:rPr>
        <w:t>opmærksomhed. Ellers risikerer du at være til</w:t>
      </w:r>
      <w:r w:rsidR="00FC710B">
        <w:rPr>
          <w:lang w:val="da-DK"/>
        </w:rPr>
        <w:t xml:space="preserve"> alvorlig </w:t>
      </w:r>
      <w:r w:rsidRPr="002B03F1">
        <w:rPr>
          <w:lang w:val="da-DK"/>
        </w:rPr>
        <w:t xml:space="preserve">fare for </w:t>
      </w:r>
      <w:r w:rsidR="00FC710B">
        <w:rPr>
          <w:lang w:val="da-DK"/>
        </w:rPr>
        <w:t>d</w:t>
      </w:r>
      <w:r w:rsidRPr="002B03F1">
        <w:rPr>
          <w:lang w:val="da-DK"/>
        </w:rPr>
        <w:t>ig selv og andre.</w:t>
      </w:r>
    </w:p>
    <w:p w:rsidR="0071292D" w:rsidRPr="002E1710" w:rsidRDefault="0071292D" w:rsidP="0071292D">
      <w:pPr>
        <w:suppressAutoHyphens/>
        <w:spacing w:line="240" w:lineRule="auto"/>
        <w:rPr>
          <w:lang w:val="da-DK"/>
        </w:rPr>
      </w:pPr>
    </w:p>
    <w:p w:rsidR="0071292D" w:rsidRDefault="0071292D" w:rsidP="0071292D">
      <w:pPr>
        <w:suppressAutoHyphens/>
        <w:spacing w:line="240" w:lineRule="auto"/>
        <w:rPr>
          <w:b/>
          <w:lang w:val="da-DK"/>
        </w:rPr>
      </w:pPr>
      <w:r w:rsidRPr="002E1710">
        <w:rPr>
          <w:b/>
          <w:lang w:val="da-DK"/>
        </w:rPr>
        <w:t>Stalevo</w:t>
      </w:r>
      <w:r w:rsidR="00EA7CBA">
        <w:rPr>
          <w:b/>
          <w:lang w:val="da-DK"/>
        </w:rPr>
        <w:t xml:space="preserve"> indeholder saccharose</w:t>
      </w:r>
    </w:p>
    <w:p w:rsidR="00251043" w:rsidRPr="002E1710" w:rsidRDefault="00251043" w:rsidP="0071292D">
      <w:pPr>
        <w:suppressAutoHyphens/>
        <w:spacing w:line="240" w:lineRule="auto"/>
        <w:rPr>
          <w:b/>
          <w:lang w:val="da-DK"/>
        </w:rPr>
      </w:pPr>
    </w:p>
    <w:p w:rsidR="0071292D" w:rsidRPr="002E1710" w:rsidRDefault="0071292D" w:rsidP="0071292D">
      <w:pPr>
        <w:suppressAutoHyphens/>
        <w:spacing w:line="240" w:lineRule="auto"/>
        <w:rPr>
          <w:lang w:val="da-DK"/>
        </w:rPr>
      </w:pPr>
      <w:r w:rsidRPr="00563EEF">
        <w:rPr>
          <w:lang w:val="da-DK"/>
        </w:rPr>
        <w:t>Stalevo indeholder saccharose (1,</w:t>
      </w:r>
      <w:r w:rsidR="0070769F" w:rsidRPr="00563EEF">
        <w:rPr>
          <w:lang w:val="da-DK"/>
        </w:rPr>
        <w:t>89</w:t>
      </w:r>
      <w:r w:rsidR="00F525DD">
        <w:rPr>
          <w:lang w:val="da-DK"/>
        </w:rPr>
        <w:t> </w:t>
      </w:r>
      <w:r w:rsidRPr="00563EEF">
        <w:rPr>
          <w:lang w:val="da-DK"/>
        </w:rPr>
        <w:t xml:space="preserve">mg/tablet). Kontakt lægen, før du tager </w:t>
      </w:r>
      <w:r w:rsidR="00450068">
        <w:rPr>
          <w:lang w:val="da-DK"/>
        </w:rPr>
        <w:t>dette</w:t>
      </w:r>
      <w:r w:rsidRPr="00563EEF">
        <w:rPr>
          <w:lang w:val="da-DK"/>
        </w:rPr>
        <w:t xml:space="preserve"> </w:t>
      </w:r>
      <w:r w:rsidR="00450068">
        <w:rPr>
          <w:lang w:val="da-DK"/>
        </w:rPr>
        <w:t>lægemiddel</w:t>
      </w:r>
      <w:r w:rsidRPr="00563EEF">
        <w:rPr>
          <w:lang w:val="da-DK"/>
        </w:rPr>
        <w:t>, hvis</w:t>
      </w:r>
      <w:r w:rsidRPr="002E1710">
        <w:rPr>
          <w:lang w:val="da-DK"/>
        </w:rPr>
        <w:t xml:space="preserve"> lægen har fortalt dig, at du ikke tåler visse sukkerarter.</w:t>
      </w:r>
    </w:p>
    <w:p w:rsidR="0071292D" w:rsidRPr="002E1710" w:rsidRDefault="0071292D" w:rsidP="0071292D">
      <w:pPr>
        <w:suppressAutoHyphens/>
        <w:spacing w:line="240" w:lineRule="auto"/>
        <w:rPr>
          <w:lang w:val="da-DK"/>
        </w:rPr>
      </w:pPr>
    </w:p>
    <w:p w:rsidR="0071292D" w:rsidRPr="002E1710" w:rsidRDefault="0071292D" w:rsidP="0071292D">
      <w:pPr>
        <w:suppressAutoHyphens/>
        <w:spacing w:line="240" w:lineRule="auto"/>
        <w:rPr>
          <w:lang w:val="da-DK"/>
        </w:rPr>
      </w:pPr>
    </w:p>
    <w:p w:rsidR="0071292D" w:rsidRPr="002E1710" w:rsidRDefault="0071292D" w:rsidP="0071292D">
      <w:pPr>
        <w:suppressAutoHyphens/>
        <w:spacing w:line="240" w:lineRule="auto"/>
        <w:ind w:left="567" w:hanging="567"/>
        <w:rPr>
          <w:lang w:val="da-DK"/>
        </w:rPr>
      </w:pPr>
      <w:r w:rsidRPr="002E1710">
        <w:rPr>
          <w:b/>
          <w:lang w:val="da-DK"/>
        </w:rPr>
        <w:t>3.</w:t>
      </w:r>
      <w:r w:rsidRPr="002E1710">
        <w:rPr>
          <w:b/>
          <w:lang w:val="da-DK"/>
        </w:rPr>
        <w:tab/>
        <w:t>S</w:t>
      </w:r>
      <w:r w:rsidR="00EA7CBA">
        <w:rPr>
          <w:b/>
          <w:lang w:val="da-DK"/>
        </w:rPr>
        <w:t>ådan skal du tage</w:t>
      </w:r>
      <w:r w:rsidRPr="002E1710">
        <w:rPr>
          <w:b/>
          <w:lang w:val="da-DK"/>
        </w:rPr>
        <w:t xml:space="preserve"> </w:t>
      </w:r>
      <w:r w:rsidR="00A33AD1">
        <w:rPr>
          <w:b/>
          <w:lang w:val="da-DK"/>
        </w:rPr>
        <w:t>Stalevo</w:t>
      </w:r>
    </w:p>
    <w:p w:rsidR="0071292D" w:rsidRPr="002E1710" w:rsidRDefault="0071292D" w:rsidP="0071292D">
      <w:pPr>
        <w:spacing w:line="240" w:lineRule="auto"/>
        <w:rPr>
          <w:lang w:val="da-DK"/>
        </w:rPr>
      </w:pPr>
    </w:p>
    <w:p w:rsidR="0071292D" w:rsidRPr="002E1710" w:rsidRDefault="0071292D" w:rsidP="0071292D">
      <w:pPr>
        <w:spacing w:line="240" w:lineRule="auto"/>
        <w:rPr>
          <w:lang w:val="da-DK"/>
        </w:rPr>
      </w:pPr>
      <w:r w:rsidRPr="002E1710">
        <w:rPr>
          <w:lang w:val="da-DK"/>
        </w:rPr>
        <w:t xml:space="preserve">Tag altid </w:t>
      </w:r>
      <w:r w:rsidR="00400F5F">
        <w:rPr>
          <w:lang w:val="da-DK"/>
        </w:rPr>
        <w:t>lægemidlet</w:t>
      </w:r>
      <w:r w:rsidR="00EA7CBA" w:rsidRPr="002E1710">
        <w:rPr>
          <w:lang w:val="da-DK"/>
        </w:rPr>
        <w:t xml:space="preserve"> </w:t>
      </w:r>
      <w:r w:rsidRPr="002E1710">
        <w:rPr>
          <w:lang w:val="da-DK"/>
        </w:rPr>
        <w:t xml:space="preserve">nøjagtigt efter lægens </w:t>
      </w:r>
      <w:r w:rsidR="00EA7CBA">
        <w:rPr>
          <w:lang w:val="da-DK"/>
        </w:rPr>
        <w:t xml:space="preserve">eller apotekspersonalets </w:t>
      </w:r>
      <w:r w:rsidRPr="002E1710">
        <w:rPr>
          <w:lang w:val="da-DK"/>
        </w:rPr>
        <w:t xml:space="preserve">anvisning. Er du i tvivl så spørg lægen eller </w:t>
      </w:r>
      <w:r w:rsidR="00F370DF">
        <w:rPr>
          <w:lang w:val="da-DK"/>
        </w:rPr>
        <w:t>apotekspersonalet</w:t>
      </w:r>
      <w:r w:rsidRPr="002E1710">
        <w:rPr>
          <w:lang w:val="da-DK"/>
        </w:rPr>
        <w:t>.</w:t>
      </w:r>
    </w:p>
    <w:p w:rsidR="0071292D" w:rsidRDefault="0071292D" w:rsidP="0071292D">
      <w:pPr>
        <w:spacing w:line="240" w:lineRule="auto"/>
        <w:rPr>
          <w:lang w:val="da-DK"/>
        </w:rPr>
      </w:pPr>
    </w:p>
    <w:p w:rsidR="0071292D" w:rsidRDefault="0071292D" w:rsidP="0071292D">
      <w:pPr>
        <w:spacing w:line="240" w:lineRule="auto"/>
        <w:rPr>
          <w:lang w:val="da-DK"/>
        </w:rPr>
      </w:pPr>
      <w:r>
        <w:rPr>
          <w:u w:val="single"/>
          <w:lang w:val="da-DK"/>
        </w:rPr>
        <w:t>Voksne og ældre:</w:t>
      </w:r>
    </w:p>
    <w:p w:rsidR="0071292D" w:rsidRDefault="0071292D" w:rsidP="0071292D">
      <w:pPr>
        <w:numPr>
          <w:ilvl w:val="0"/>
          <w:numId w:val="53"/>
        </w:numPr>
        <w:spacing w:line="240" w:lineRule="auto"/>
        <w:rPr>
          <w:lang w:val="da-DK"/>
        </w:rPr>
      </w:pPr>
      <w:r w:rsidRPr="002E1710">
        <w:rPr>
          <w:lang w:val="da-DK"/>
        </w:rPr>
        <w:t>Nøjagtigt hvor mange Stalevo tabletter du skal tage hver dag, vil din læge informere dig om.</w:t>
      </w:r>
    </w:p>
    <w:p w:rsidR="0071292D" w:rsidRDefault="0071292D" w:rsidP="0071292D">
      <w:pPr>
        <w:numPr>
          <w:ilvl w:val="0"/>
          <w:numId w:val="53"/>
        </w:numPr>
        <w:spacing w:line="240" w:lineRule="auto"/>
        <w:rPr>
          <w:lang w:val="da-DK"/>
        </w:rPr>
      </w:pPr>
      <w:r>
        <w:rPr>
          <w:lang w:val="da-DK"/>
        </w:rPr>
        <w:t>Tabletterne er ikke beregnet til at deles eller knuses.</w:t>
      </w:r>
    </w:p>
    <w:p w:rsidR="0071292D" w:rsidRDefault="0071292D" w:rsidP="0071292D">
      <w:pPr>
        <w:numPr>
          <w:ilvl w:val="0"/>
          <w:numId w:val="53"/>
        </w:numPr>
        <w:spacing w:line="240" w:lineRule="auto"/>
        <w:rPr>
          <w:lang w:val="da-DK"/>
        </w:rPr>
      </w:pPr>
      <w:r>
        <w:rPr>
          <w:lang w:val="da-DK"/>
        </w:rPr>
        <w:t>Du skal kun tage én tablet ad gangen.</w:t>
      </w:r>
    </w:p>
    <w:p w:rsidR="0071292D" w:rsidRDefault="0071292D" w:rsidP="0071292D">
      <w:pPr>
        <w:numPr>
          <w:ilvl w:val="0"/>
          <w:numId w:val="53"/>
        </w:numPr>
        <w:spacing w:line="240" w:lineRule="auto"/>
        <w:rPr>
          <w:lang w:val="da-DK"/>
        </w:rPr>
      </w:pPr>
      <w:r w:rsidRPr="002E1710">
        <w:rPr>
          <w:lang w:val="da-DK"/>
        </w:rPr>
        <w:t xml:space="preserve">Afhængigt af hvordan </w:t>
      </w:r>
      <w:r>
        <w:rPr>
          <w:lang w:val="da-DK"/>
        </w:rPr>
        <w:t xml:space="preserve">behandlingen virker på dig, kan </w:t>
      </w:r>
      <w:r w:rsidRPr="002E1710">
        <w:rPr>
          <w:lang w:val="da-DK"/>
        </w:rPr>
        <w:t>læge</w:t>
      </w:r>
      <w:r>
        <w:rPr>
          <w:lang w:val="da-DK"/>
        </w:rPr>
        <w:t>n</w:t>
      </w:r>
      <w:r w:rsidRPr="002E1710">
        <w:rPr>
          <w:lang w:val="da-DK"/>
        </w:rPr>
        <w:t xml:space="preserve"> foreslå en højere eller lavere dosis.</w:t>
      </w:r>
    </w:p>
    <w:p w:rsidR="0070769F" w:rsidRPr="00563EEF" w:rsidRDefault="0070769F" w:rsidP="0070769F">
      <w:pPr>
        <w:numPr>
          <w:ilvl w:val="0"/>
          <w:numId w:val="53"/>
        </w:numPr>
        <w:spacing w:line="240" w:lineRule="auto"/>
        <w:rPr>
          <w:lang w:val="da-DK"/>
        </w:rPr>
      </w:pPr>
      <w:r w:rsidRPr="00563EEF">
        <w:rPr>
          <w:lang w:val="da-DK"/>
        </w:rPr>
        <w:t xml:space="preserve">Hvis du tager Stalevo </w:t>
      </w:r>
      <w:r w:rsidRPr="00563EEF">
        <w:rPr>
          <w:szCs w:val="22"/>
          <w:lang w:val="da-DK" w:eastAsia="fi-FI"/>
        </w:rPr>
        <w:t>175 mg/43</w:t>
      </w:r>
      <w:r w:rsidR="000E394D" w:rsidRPr="00563EEF">
        <w:rPr>
          <w:szCs w:val="22"/>
          <w:lang w:val="da-DK" w:eastAsia="fi-FI"/>
        </w:rPr>
        <w:t>,</w:t>
      </w:r>
      <w:r w:rsidRPr="00563EEF">
        <w:rPr>
          <w:szCs w:val="22"/>
          <w:lang w:val="da-DK" w:eastAsia="fi-FI"/>
        </w:rPr>
        <w:t>75 mg/200 mg</w:t>
      </w:r>
      <w:r w:rsidRPr="00563EEF">
        <w:rPr>
          <w:lang w:val="da-DK"/>
        </w:rPr>
        <w:t>, må du ikke tage mere end 8 tabletter af denne styrke pr. dag.</w:t>
      </w:r>
    </w:p>
    <w:p w:rsidR="0071292D" w:rsidRPr="002E1710" w:rsidRDefault="0071292D" w:rsidP="0071292D">
      <w:pPr>
        <w:suppressAutoHyphens/>
        <w:spacing w:line="240" w:lineRule="auto"/>
        <w:rPr>
          <w:lang w:val="da-DK"/>
        </w:rPr>
      </w:pPr>
    </w:p>
    <w:p w:rsidR="00C32636" w:rsidRDefault="0071292D" w:rsidP="0071292D">
      <w:pPr>
        <w:spacing w:line="240" w:lineRule="auto"/>
        <w:rPr>
          <w:lang w:val="da-DK"/>
        </w:rPr>
      </w:pPr>
      <w:r w:rsidRPr="002E1710">
        <w:rPr>
          <w:lang w:val="da-DK"/>
        </w:rPr>
        <w:t xml:space="preserve">Hvis du mener, at virkningen af Stalevo er for kraftig eller for svag, eller hvis du </w:t>
      </w:r>
      <w:r>
        <w:rPr>
          <w:lang w:val="da-DK"/>
        </w:rPr>
        <w:t>får</w:t>
      </w:r>
      <w:r w:rsidRPr="002E1710">
        <w:rPr>
          <w:lang w:val="da-DK"/>
        </w:rPr>
        <w:t xml:space="preserve"> mulige bivirkninger, bør du rådføre dig med lægen eller </w:t>
      </w:r>
      <w:r w:rsidR="00F370DF">
        <w:rPr>
          <w:lang w:val="da-DK"/>
        </w:rPr>
        <w:t>apotekspersonalet</w:t>
      </w:r>
      <w:r w:rsidRPr="002E1710">
        <w:rPr>
          <w:lang w:val="da-DK"/>
        </w:rPr>
        <w:t xml:space="preserve"> om dette.</w:t>
      </w:r>
    </w:p>
    <w:p w:rsidR="0071292D" w:rsidRPr="002E1710" w:rsidRDefault="0071292D" w:rsidP="0071292D">
      <w:pPr>
        <w:spacing w:line="240" w:lineRule="auto"/>
        <w:rPr>
          <w:lang w:val="da-DK"/>
        </w:rPr>
      </w:pPr>
    </w:p>
    <w:tbl>
      <w:tblPr>
        <w:tblW w:w="0" w:type="auto"/>
        <w:tblLook w:val="04A0" w:firstRow="1" w:lastRow="0" w:firstColumn="1" w:lastColumn="0" w:noHBand="0" w:noVBand="1"/>
      </w:tblPr>
      <w:tblGrid>
        <w:gridCol w:w="5211"/>
        <w:gridCol w:w="4076"/>
        <w:tblGridChange w:id="9">
          <w:tblGrid>
            <w:gridCol w:w="5211"/>
            <w:gridCol w:w="4076"/>
          </w:tblGrid>
        </w:tblGridChange>
      </w:tblGrid>
      <w:tr w:rsidR="001A7946" w:rsidRPr="001A7946" w:rsidTr="006E6D32">
        <w:tc>
          <w:tcPr>
            <w:tcW w:w="5211" w:type="dxa"/>
            <w:shd w:val="clear" w:color="auto" w:fill="auto"/>
          </w:tcPr>
          <w:p w:rsidR="001A7946" w:rsidRPr="00973DF6" w:rsidRDefault="001A7946" w:rsidP="001A7946">
            <w:pPr>
              <w:spacing w:line="240" w:lineRule="auto"/>
              <w:rPr>
                <w:lang w:val="da-DK"/>
              </w:rPr>
            </w:pPr>
          </w:p>
          <w:p w:rsidR="00FC644F" w:rsidRPr="00FC644F" w:rsidRDefault="00FC644F" w:rsidP="00FC644F">
            <w:pPr>
              <w:spacing w:line="240" w:lineRule="auto"/>
              <w:rPr>
                <w:lang w:val="da-DK"/>
              </w:rPr>
            </w:pPr>
            <w:r w:rsidRPr="00FC644F">
              <w:rPr>
                <w:lang w:val="da-DK"/>
              </w:rPr>
              <w:t>Når du skal åbne beholderen første gang: Åben låget og tryk derefter tommelfingeren nedad på forseglingen</w:t>
            </w:r>
            <w:r w:rsidR="00263FC2">
              <w:rPr>
                <w:lang w:val="da-DK"/>
              </w:rPr>
              <w:t>,</w:t>
            </w:r>
            <w:r w:rsidRPr="00FC644F">
              <w:rPr>
                <w:lang w:val="da-DK"/>
              </w:rPr>
              <w:t xml:space="preserve"> indtiltil den brydes.</w:t>
            </w:r>
          </w:p>
          <w:p w:rsidR="001A7946" w:rsidRPr="00973DF6" w:rsidRDefault="00FC644F" w:rsidP="00FC644F">
            <w:pPr>
              <w:spacing w:line="240" w:lineRule="auto"/>
              <w:rPr>
                <w:lang w:val="da-DK"/>
              </w:rPr>
            </w:pPr>
            <w:r w:rsidRPr="00FC644F">
              <w:rPr>
                <w:lang w:val="da-DK"/>
              </w:rPr>
              <w:t>Se figur 1.</w:t>
            </w:r>
          </w:p>
        </w:tc>
        <w:tc>
          <w:tcPr>
            <w:tcW w:w="4076" w:type="dxa"/>
            <w:shd w:val="clear" w:color="auto" w:fill="auto"/>
          </w:tcPr>
          <w:p w:rsidR="001A7946" w:rsidRPr="001A7946" w:rsidRDefault="001A7946" w:rsidP="006E6D32">
            <w:pPr>
              <w:spacing w:line="240" w:lineRule="auto"/>
            </w:pPr>
            <w:r w:rsidRPr="001A7946">
              <w:t xml:space="preserve">Figur </w:t>
            </w:r>
            <w:r w:rsidR="00D33259">
              <w:rPr>
                <w:lang w:val="da-DK"/>
              </w:rPr>
              <w:t>1</w:t>
            </w:r>
          </w:p>
          <w:p w:rsidR="001A7946" w:rsidRPr="001A7946" w:rsidRDefault="001A7946" w:rsidP="006E6D32">
            <w:pPr>
              <w:spacing w:line="240" w:lineRule="auto"/>
            </w:pPr>
            <w:r w:rsidRPr="001A7946">
              <w:pict>
                <v:shape id="_x0000_i1030" type="#_x0000_t75" style="width:67.5pt;height:53.25pt">
                  <v:imagedata r:id="rId14" o:title="Stalevo_Sormi#1"/>
                </v:shape>
              </w:pict>
            </w:r>
          </w:p>
        </w:tc>
      </w:tr>
    </w:tbl>
    <w:p w:rsidR="0071292D" w:rsidRPr="002E1710" w:rsidRDefault="0071292D" w:rsidP="0071292D">
      <w:pPr>
        <w:spacing w:line="240" w:lineRule="auto"/>
        <w:rPr>
          <w:lang w:val="da-DK"/>
        </w:rPr>
      </w:pPr>
    </w:p>
    <w:p w:rsidR="00251043" w:rsidRDefault="0071292D" w:rsidP="0071292D">
      <w:pPr>
        <w:spacing w:line="240" w:lineRule="auto"/>
        <w:rPr>
          <w:b/>
          <w:lang w:val="da-DK"/>
        </w:rPr>
      </w:pPr>
      <w:r w:rsidRPr="002E1710">
        <w:rPr>
          <w:b/>
          <w:lang w:val="da-DK"/>
        </w:rPr>
        <w:t>Hvis du har taget for mange Stalevo</w:t>
      </w:r>
    </w:p>
    <w:p w:rsidR="0071292D" w:rsidRPr="002E1710" w:rsidRDefault="0071292D" w:rsidP="0071292D">
      <w:pPr>
        <w:spacing w:line="240" w:lineRule="auto"/>
        <w:rPr>
          <w:b/>
          <w:lang w:val="da-DK"/>
        </w:rPr>
      </w:pPr>
    </w:p>
    <w:p w:rsidR="0071292D" w:rsidRPr="002E1710" w:rsidRDefault="0071292D" w:rsidP="0071292D">
      <w:pPr>
        <w:spacing w:line="240" w:lineRule="auto"/>
        <w:rPr>
          <w:lang w:val="da-DK"/>
        </w:rPr>
      </w:pPr>
      <w:r w:rsidRPr="000138AF">
        <w:rPr>
          <w:lang w:val="da-DK"/>
        </w:rPr>
        <w:t xml:space="preserve">Kontakt straks lægen eller </w:t>
      </w:r>
      <w:r w:rsidR="00F370DF">
        <w:rPr>
          <w:lang w:val="da-DK"/>
        </w:rPr>
        <w:t>apotekspersonalet</w:t>
      </w:r>
      <w:r w:rsidRPr="002E1710">
        <w:rPr>
          <w:lang w:val="da-DK"/>
        </w:rPr>
        <w:t>, hvis du ved et uheld har taget f</w:t>
      </w:r>
      <w:r>
        <w:rPr>
          <w:lang w:val="da-DK"/>
        </w:rPr>
        <w:t>lere</w:t>
      </w:r>
      <w:r w:rsidRPr="002E1710">
        <w:rPr>
          <w:lang w:val="da-DK"/>
        </w:rPr>
        <w:t xml:space="preserve"> Stalevo tabletter</w:t>
      </w:r>
      <w:r>
        <w:rPr>
          <w:lang w:val="da-DK"/>
        </w:rPr>
        <w:t>, end du burde</w:t>
      </w:r>
      <w:r w:rsidRPr="002E1710">
        <w:rPr>
          <w:lang w:val="da-DK"/>
        </w:rPr>
        <w:t>.</w:t>
      </w:r>
      <w:r w:rsidR="000E394D">
        <w:rPr>
          <w:lang w:val="da-DK"/>
        </w:rPr>
        <w:t xml:space="preserve"> I tilfælde af en overdosis kan du blive forvirret eller urolig, din puls kan blive hurtigere eller langsommere end normalt eller farven på din hud, din tunge, i dine øjne eller din urin kan ændres.</w:t>
      </w:r>
    </w:p>
    <w:p w:rsidR="0071292D" w:rsidRPr="002E1710" w:rsidRDefault="0071292D" w:rsidP="0071292D">
      <w:pPr>
        <w:spacing w:line="240" w:lineRule="auto"/>
        <w:rPr>
          <w:lang w:val="da-DK"/>
        </w:rPr>
      </w:pPr>
    </w:p>
    <w:p w:rsidR="0071292D" w:rsidRDefault="0071292D" w:rsidP="0071292D">
      <w:pPr>
        <w:spacing w:line="240" w:lineRule="auto"/>
        <w:rPr>
          <w:b/>
          <w:lang w:val="da-DK"/>
        </w:rPr>
      </w:pPr>
      <w:r w:rsidRPr="002E1710">
        <w:rPr>
          <w:b/>
          <w:lang w:val="da-DK"/>
        </w:rPr>
        <w:t>Hvis du har glemt at tage Stalevo</w:t>
      </w:r>
    </w:p>
    <w:p w:rsidR="00251043" w:rsidRDefault="00251043" w:rsidP="0071292D">
      <w:pPr>
        <w:spacing w:line="240" w:lineRule="auto"/>
        <w:rPr>
          <w:b/>
          <w:lang w:val="da-DK"/>
        </w:rPr>
      </w:pPr>
    </w:p>
    <w:p w:rsidR="0071292D" w:rsidRDefault="00400F5F" w:rsidP="0071292D">
      <w:pPr>
        <w:spacing w:line="240" w:lineRule="auto"/>
        <w:rPr>
          <w:lang w:val="da-DK"/>
        </w:rPr>
      </w:pPr>
      <w:r>
        <w:rPr>
          <w:lang w:val="da-DK"/>
        </w:rPr>
        <w:t>Du må ikke tage</w:t>
      </w:r>
      <w:r w:rsidR="0071292D">
        <w:rPr>
          <w:lang w:val="da-DK"/>
        </w:rPr>
        <w:t xml:space="preserve"> en dobbelt dosis </w:t>
      </w:r>
      <w:r>
        <w:rPr>
          <w:lang w:val="da-DK"/>
        </w:rPr>
        <w:t>som erstatning for den glemte tablet</w:t>
      </w:r>
      <w:r w:rsidR="0071292D">
        <w:rPr>
          <w:lang w:val="da-DK"/>
        </w:rPr>
        <w:t>.</w:t>
      </w:r>
    </w:p>
    <w:p w:rsidR="0071292D" w:rsidRPr="000F25BE" w:rsidRDefault="0071292D" w:rsidP="0071292D">
      <w:pPr>
        <w:spacing w:line="240" w:lineRule="auto"/>
        <w:rPr>
          <w:lang w:val="da-DK"/>
        </w:rPr>
      </w:pPr>
    </w:p>
    <w:p w:rsidR="0071292D" w:rsidRPr="002E1710" w:rsidRDefault="0071292D" w:rsidP="0071292D">
      <w:pPr>
        <w:spacing w:line="240" w:lineRule="auto"/>
        <w:rPr>
          <w:u w:val="single"/>
          <w:lang w:val="da-DK"/>
        </w:rPr>
      </w:pPr>
      <w:r w:rsidRPr="002E1710">
        <w:rPr>
          <w:u w:val="single"/>
          <w:lang w:val="da-DK"/>
        </w:rPr>
        <w:t xml:space="preserve">Hvis der er mere end </w:t>
      </w:r>
      <w:r>
        <w:rPr>
          <w:u w:val="single"/>
          <w:lang w:val="da-DK"/>
        </w:rPr>
        <w:t>1</w:t>
      </w:r>
      <w:r w:rsidRPr="002E1710">
        <w:rPr>
          <w:u w:val="single"/>
          <w:lang w:val="da-DK"/>
        </w:rPr>
        <w:t xml:space="preserve"> time til næste dosis:</w:t>
      </w:r>
    </w:p>
    <w:p w:rsidR="0071292D" w:rsidRPr="002E1710" w:rsidRDefault="0071292D" w:rsidP="0071292D">
      <w:pPr>
        <w:spacing w:line="240" w:lineRule="auto"/>
        <w:rPr>
          <w:lang w:val="da-DK"/>
        </w:rPr>
      </w:pPr>
      <w:r w:rsidRPr="002E1710">
        <w:rPr>
          <w:lang w:val="da-DK"/>
        </w:rPr>
        <w:t>Tag én tablet</w:t>
      </w:r>
      <w:r>
        <w:rPr>
          <w:lang w:val="da-DK"/>
        </w:rPr>
        <w:t>, så snart du kommer i tanker om det,</w:t>
      </w:r>
      <w:r w:rsidRPr="002E1710">
        <w:rPr>
          <w:lang w:val="da-DK"/>
        </w:rPr>
        <w:t xml:space="preserve"> og den næste</w:t>
      </w:r>
      <w:r>
        <w:rPr>
          <w:lang w:val="da-DK"/>
        </w:rPr>
        <w:t xml:space="preserve"> tablet</w:t>
      </w:r>
      <w:r w:rsidRPr="002E1710">
        <w:rPr>
          <w:lang w:val="da-DK"/>
        </w:rPr>
        <w:t xml:space="preserve"> til sædvanlig tid.</w:t>
      </w:r>
    </w:p>
    <w:p w:rsidR="0071292D" w:rsidRPr="002E1710" w:rsidRDefault="0071292D" w:rsidP="0071292D">
      <w:pPr>
        <w:spacing w:line="240" w:lineRule="auto"/>
        <w:rPr>
          <w:lang w:val="da-DK"/>
        </w:rPr>
      </w:pPr>
    </w:p>
    <w:p w:rsidR="0071292D" w:rsidRPr="002E1710" w:rsidRDefault="0071292D" w:rsidP="0071292D">
      <w:pPr>
        <w:spacing w:line="240" w:lineRule="auto"/>
        <w:rPr>
          <w:u w:val="single"/>
          <w:lang w:val="da-DK"/>
        </w:rPr>
      </w:pPr>
      <w:r w:rsidRPr="002E1710">
        <w:rPr>
          <w:u w:val="single"/>
          <w:lang w:val="da-DK"/>
        </w:rPr>
        <w:t xml:space="preserve">Hvis der er mindre end </w:t>
      </w:r>
      <w:r>
        <w:rPr>
          <w:u w:val="single"/>
          <w:lang w:val="da-DK"/>
        </w:rPr>
        <w:t>1</w:t>
      </w:r>
      <w:r w:rsidRPr="002E1710">
        <w:rPr>
          <w:u w:val="single"/>
          <w:lang w:val="da-DK"/>
        </w:rPr>
        <w:t xml:space="preserve"> time til næste dosis:</w:t>
      </w:r>
    </w:p>
    <w:p w:rsidR="0071292D" w:rsidRPr="002E1710" w:rsidRDefault="0071292D" w:rsidP="0071292D">
      <w:pPr>
        <w:spacing w:line="240" w:lineRule="auto"/>
        <w:rPr>
          <w:lang w:val="da-DK"/>
        </w:rPr>
      </w:pPr>
      <w:r w:rsidRPr="002E1710">
        <w:rPr>
          <w:lang w:val="da-DK"/>
        </w:rPr>
        <w:t xml:space="preserve">Tag én tablet, </w:t>
      </w:r>
      <w:r>
        <w:rPr>
          <w:lang w:val="da-DK"/>
        </w:rPr>
        <w:t xml:space="preserve">så snart du kommer i tanker om det, </w:t>
      </w:r>
      <w:r w:rsidRPr="002E1710">
        <w:rPr>
          <w:lang w:val="da-DK"/>
        </w:rPr>
        <w:t xml:space="preserve">vent </w:t>
      </w:r>
      <w:r>
        <w:rPr>
          <w:lang w:val="da-DK"/>
        </w:rPr>
        <w:t>1</w:t>
      </w:r>
      <w:r w:rsidRPr="002E1710">
        <w:rPr>
          <w:lang w:val="da-DK"/>
        </w:rPr>
        <w:t xml:space="preserve"> time og tag så en ny tablet. Herefter kan du </w:t>
      </w:r>
      <w:r>
        <w:rPr>
          <w:lang w:val="da-DK"/>
        </w:rPr>
        <w:t>fortsætte som normalt</w:t>
      </w:r>
      <w:r w:rsidRPr="002E1710">
        <w:rPr>
          <w:lang w:val="da-DK"/>
        </w:rPr>
        <w:t>.</w:t>
      </w:r>
    </w:p>
    <w:p w:rsidR="0071292D" w:rsidRPr="002E1710" w:rsidRDefault="0071292D" w:rsidP="0071292D">
      <w:pPr>
        <w:spacing w:line="240" w:lineRule="auto"/>
        <w:rPr>
          <w:lang w:val="da-DK"/>
        </w:rPr>
      </w:pPr>
    </w:p>
    <w:p w:rsidR="0071292D" w:rsidRPr="002E1710" w:rsidRDefault="0071292D" w:rsidP="0071292D">
      <w:pPr>
        <w:spacing w:line="240" w:lineRule="auto"/>
        <w:rPr>
          <w:lang w:val="da-DK"/>
        </w:rPr>
      </w:pPr>
      <w:r w:rsidRPr="002B03F1">
        <w:rPr>
          <w:lang w:val="da-DK"/>
        </w:rPr>
        <w:t>For at undgå eventuelle bivirkninger skal der altid være mindst én time mellem Stalevo-tabletterne.</w:t>
      </w:r>
    </w:p>
    <w:p w:rsidR="0071292D" w:rsidRPr="002E1710" w:rsidRDefault="0071292D" w:rsidP="0071292D">
      <w:pPr>
        <w:spacing w:line="240" w:lineRule="auto"/>
        <w:rPr>
          <w:b/>
          <w:lang w:val="da-DK"/>
        </w:rPr>
      </w:pPr>
    </w:p>
    <w:p w:rsidR="0071292D" w:rsidRDefault="0071292D" w:rsidP="0071292D">
      <w:pPr>
        <w:spacing w:line="240" w:lineRule="auto"/>
        <w:rPr>
          <w:b/>
          <w:lang w:val="da-DK"/>
        </w:rPr>
      </w:pPr>
      <w:r w:rsidRPr="002E1710">
        <w:rPr>
          <w:b/>
          <w:lang w:val="da-DK"/>
        </w:rPr>
        <w:t>Hvis du holder op med at tage Stalevo</w:t>
      </w:r>
    </w:p>
    <w:p w:rsidR="00251043" w:rsidRPr="002E1710" w:rsidRDefault="00251043" w:rsidP="0071292D">
      <w:pPr>
        <w:spacing w:line="240" w:lineRule="auto"/>
        <w:rPr>
          <w:b/>
          <w:lang w:val="da-DK"/>
        </w:rPr>
      </w:pPr>
    </w:p>
    <w:p w:rsidR="0071292D" w:rsidRPr="002E1710" w:rsidRDefault="0071292D" w:rsidP="0071292D">
      <w:pPr>
        <w:spacing w:line="240" w:lineRule="auto"/>
        <w:rPr>
          <w:lang w:val="da-DK"/>
        </w:rPr>
      </w:pPr>
      <w:r w:rsidRPr="002E1710">
        <w:rPr>
          <w:lang w:val="da-DK"/>
        </w:rPr>
        <w:t xml:space="preserve">Du må ikke holde op med at tage Stalevo, med mindre din læge har givet dig besked på det. For at få kontrol over dine symptomer kan det i et sådan tilfælde være nødvendigt, at lægen justerer dosen af den anden medicin, du tager mod Parkinsons sygdom, specielt levodopa. </w:t>
      </w:r>
      <w:r>
        <w:rPr>
          <w:lang w:val="da-DK"/>
        </w:rPr>
        <w:t>Hvis du pludselig stopper med at tage</w:t>
      </w:r>
      <w:r w:rsidRPr="002E1710">
        <w:rPr>
          <w:lang w:val="da-DK"/>
        </w:rPr>
        <w:t xml:space="preserve"> Stalevo og anden medicin mod Parkinsons sygdom</w:t>
      </w:r>
      <w:r>
        <w:rPr>
          <w:lang w:val="da-DK"/>
        </w:rPr>
        <w:t>,</w:t>
      </w:r>
      <w:r w:rsidRPr="002E1710">
        <w:rPr>
          <w:lang w:val="da-DK"/>
        </w:rPr>
        <w:t xml:space="preserve"> kan der opstå bivirkninger.</w:t>
      </w:r>
    </w:p>
    <w:p w:rsidR="0071292D" w:rsidRPr="002E1710" w:rsidRDefault="0071292D" w:rsidP="0071292D">
      <w:pPr>
        <w:spacing w:line="240" w:lineRule="auto"/>
        <w:rPr>
          <w:lang w:val="da-DK"/>
        </w:rPr>
      </w:pPr>
    </w:p>
    <w:p w:rsidR="0071292D" w:rsidRPr="002E1710" w:rsidRDefault="0071292D" w:rsidP="0071292D">
      <w:pPr>
        <w:spacing w:line="240" w:lineRule="auto"/>
        <w:rPr>
          <w:lang w:val="da-DK"/>
        </w:rPr>
      </w:pPr>
      <w:r w:rsidRPr="002E1710">
        <w:rPr>
          <w:lang w:val="da-DK"/>
        </w:rPr>
        <w:t>Spørg lægen eller apotek</w:t>
      </w:r>
      <w:r w:rsidR="00400F5F">
        <w:rPr>
          <w:lang w:val="da-DK"/>
        </w:rPr>
        <w:t>spersonal</w:t>
      </w:r>
      <w:r w:rsidRPr="002E1710">
        <w:rPr>
          <w:lang w:val="da-DK"/>
        </w:rPr>
        <w:t>et</w:t>
      </w:r>
      <w:r w:rsidR="00734F2A">
        <w:rPr>
          <w:lang w:val="da-DK"/>
        </w:rPr>
        <w:t>,</w:t>
      </w:r>
      <w:r w:rsidRPr="002E1710">
        <w:rPr>
          <w:lang w:val="da-DK"/>
        </w:rPr>
        <w:t xml:space="preserve"> hvis der er noget, du er i tvivl om.</w:t>
      </w:r>
    </w:p>
    <w:p w:rsidR="0071292D" w:rsidRPr="002E1710" w:rsidRDefault="0071292D" w:rsidP="0071292D">
      <w:pPr>
        <w:suppressAutoHyphens/>
        <w:spacing w:line="240" w:lineRule="auto"/>
        <w:rPr>
          <w:lang w:val="da-DK"/>
        </w:rPr>
      </w:pPr>
    </w:p>
    <w:p w:rsidR="0071292D" w:rsidRPr="002E1710" w:rsidRDefault="0071292D" w:rsidP="0071292D">
      <w:pPr>
        <w:suppressAutoHyphens/>
        <w:spacing w:line="240" w:lineRule="auto"/>
        <w:rPr>
          <w:lang w:val="da-DK"/>
        </w:rPr>
      </w:pPr>
    </w:p>
    <w:p w:rsidR="0071292D" w:rsidRPr="002E1710" w:rsidRDefault="0071292D" w:rsidP="0071292D">
      <w:pPr>
        <w:suppressAutoHyphens/>
        <w:spacing w:line="240" w:lineRule="auto"/>
        <w:ind w:left="567" w:hanging="567"/>
        <w:rPr>
          <w:lang w:val="da-DK"/>
        </w:rPr>
      </w:pPr>
      <w:r w:rsidRPr="002E1710">
        <w:rPr>
          <w:b/>
          <w:lang w:val="da-DK"/>
        </w:rPr>
        <w:t>4.</w:t>
      </w:r>
      <w:r w:rsidRPr="002E1710">
        <w:rPr>
          <w:b/>
          <w:lang w:val="da-DK"/>
        </w:rPr>
        <w:tab/>
        <w:t>B</w:t>
      </w:r>
      <w:r w:rsidR="00EA7CBA">
        <w:rPr>
          <w:b/>
          <w:lang w:val="da-DK"/>
        </w:rPr>
        <w:t>ivirkninger</w:t>
      </w:r>
    </w:p>
    <w:p w:rsidR="0071292D" w:rsidRPr="002E1710" w:rsidRDefault="0071292D" w:rsidP="0071292D">
      <w:pPr>
        <w:suppressAutoHyphens/>
        <w:spacing w:line="240" w:lineRule="auto"/>
        <w:rPr>
          <w:lang w:val="da-DK"/>
        </w:rPr>
      </w:pPr>
    </w:p>
    <w:p w:rsidR="0071292D" w:rsidRPr="002E1710" w:rsidRDefault="00827024" w:rsidP="0071292D">
      <w:pPr>
        <w:suppressAutoHyphens/>
        <w:spacing w:line="240" w:lineRule="auto"/>
        <w:rPr>
          <w:lang w:val="da-DK"/>
        </w:rPr>
      </w:pPr>
      <w:r>
        <w:rPr>
          <w:lang w:val="da-DK"/>
        </w:rPr>
        <w:t xml:space="preserve">Dette lægemiddel </w:t>
      </w:r>
      <w:r w:rsidR="0071292D" w:rsidRPr="002E1710">
        <w:rPr>
          <w:lang w:val="da-DK"/>
        </w:rPr>
        <w:t xml:space="preserve">kan som </w:t>
      </w:r>
      <w:r w:rsidR="00F370DF">
        <w:rPr>
          <w:lang w:val="da-DK"/>
        </w:rPr>
        <w:t>alle andre lægemidler</w:t>
      </w:r>
      <w:r w:rsidR="0071292D" w:rsidRPr="002E1710">
        <w:rPr>
          <w:lang w:val="da-DK"/>
        </w:rPr>
        <w:t xml:space="preserve"> give bivirkninger, men ikke alle får bivirkninger. Mange bivirkninger kan mindskes ved at justere dosis.</w:t>
      </w:r>
    </w:p>
    <w:p w:rsidR="0071292D" w:rsidRDefault="0071292D" w:rsidP="0071292D">
      <w:pPr>
        <w:suppressAutoHyphens/>
        <w:spacing w:line="240" w:lineRule="auto"/>
        <w:rPr>
          <w:lang w:val="da-DK"/>
        </w:rPr>
      </w:pPr>
    </w:p>
    <w:p w:rsidR="000E394D" w:rsidRDefault="000E394D" w:rsidP="000E394D">
      <w:pPr>
        <w:tabs>
          <w:tab w:val="clear" w:pos="567"/>
        </w:tabs>
        <w:suppressAutoHyphens/>
        <w:spacing w:line="240" w:lineRule="auto"/>
        <w:rPr>
          <w:lang w:val="da-DK"/>
        </w:rPr>
      </w:pPr>
      <w:r>
        <w:rPr>
          <w:lang w:val="da-DK"/>
        </w:rPr>
        <w:t xml:space="preserve">Hvis du under behandling med Stalevo </w:t>
      </w:r>
      <w:r w:rsidRPr="002E1710">
        <w:rPr>
          <w:lang w:val="da-DK"/>
        </w:rPr>
        <w:t xml:space="preserve">bemærker </w:t>
      </w:r>
      <w:r>
        <w:rPr>
          <w:lang w:val="da-DK"/>
        </w:rPr>
        <w:t>følgende symptomer,</w:t>
      </w:r>
      <w:r w:rsidRPr="005D2EE6">
        <w:rPr>
          <w:lang w:val="da-DK"/>
        </w:rPr>
        <w:t xml:space="preserve"> </w:t>
      </w:r>
      <w:r w:rsidRPr="002E1710">
        <w:rPr>
          <w:lang w:val="da-DK"/>
        </w:rPr>
        <w:t xml:space="preserve">skal du </w:t>
      </w:r>
      <w:r w:rsidRPr="002E1710">
        <w:rPr>
          <w:b/>
          <w:lang w:val="da-DK"/>
        </w:rPr>
        <w:t>kontakte din læge øjeblikkeligt</w:t>
      </w:r>
      <w:r>
        <w:rPr>
          <w:lang w:val="da-DK"/>
        </w:rPr>
        <w:t>:</w:t>
      </w:r>
    </w:p>
    <w:p w:rsidR="000E394D" w:rsidRDefault="000E394D" w:rsidP="000E394D">
      <w:pPr>
        <w:numPr>
          <w:ilvl w:val="0"/>
          <w:numId w:val="79"/>
        </w:numPr>
        <w:tabs>
          <w:tab w:val="clear" w:pos="567"/>
        </w:tabs>
        <w:suppressAutoHyphens/>
        <w:spacing w:line="240" w:lineRule="auto"/>
        <w:rPr>
          <w:lang w:val="da-DK"/>
        </w:rPr>
      </w:pPr>
      <w:r>
        <w:rPr>
          <w:lang w:val="da-DK"/>
        </w:rPr>
        <w:t>D</w:t>
      </w:r>
      <w:r w:rsidRPr="002E1710">
        <w:rPr>
          <w:lang w:val="da-DK"/>
        </w:rPr>
        <w:t xml:space="preserve">ine muskler bliver </w:t>
      </w:r>
      <w:r>
        <w:rPr>
          <w:lang w:val="da-DK"/>
        </w:rPr>
        <w:t xml:space="preserve">meget </w:t>
      </w:r>
      <w:r w:rsidRPr="002E1710">
        <w:rPr>
          <w:lang w:val="da-DK"/>
        </w:rPr>
        <w:t>st</w:t>
      </w:r>
      <w:r>
        <w:rPr>
          <w:lang w:val="da-DK"/>
        </w:rPr>
        <w:t xml:space="preserve">ive eller rykker kraftigt, </w:t>
      </w:r>
      <w:r w:rsidRPr="002E1710">
        <w:rPr>
          <w:lang w:val="da-DK"/>
        </w:rPr>
        <w:t>du begynder at ryste, bliver ophidset, forvirret, får feber, h</w:t>
      </w:r>
      <w:r>
        <w:rPr>
          <w:lang w:val="da-DK"/>
        </w:rPr>
        <w:t>øj puls eller store udsving</w:t>
      </w:r>
      <w:r w:rsidRPr="002E1710">
        <w:rPr>
          <w:lang w:val="da-DK"/>
        </w:rPr>
        <w:t xml:space="preserve"> i </w:t>
      </w:r>
      <w:r>
        <w:rPr>
          <w:lang w:val="da-DK"/>
        </w:rPr>
        <w:t xml:space="preserve">dit </w:t>
      </w:r>
      <w:r w:rsidRPr="002E1710">
        <w:rPr>
          <w:lang w:val="da-DK"/>
        </w:rPr>
        <w:t>blod</w:t>
      </w:r>
      <w:r>
        <w:rPr>
          <w:lang w:val="da-DK"/>
        </w:rPr>
        <w:t xml:space="preserve">tryk. Disse kan være symptomer på </w:t>
      </w:r>
      <w:r w:rsidRPr="002E1710">
        <w:rPr>
          <w:szCs w:val="22"/>
          <w:lang w:val="da-DK"/>
        </w:rPr>
        <w:t>malignt</w:t>
      </w:r>
      <w:r w:rsidRPr="002E1710">
        <w:rPr>
          <w:lang w:val="da-DK"/>
        </w:rPr>
        <w:t xml:space="preserve"> neuroleptikasyndrom </w:t>
      </w:r>
      <w:r>
        <w:rPr>
          <w:lang w:val="da-DK"/>
        </w:rPr>
        <w:t>(</w:t>
      </w:r>
      <w:smartTag w:uri="urn:schemas-microsoft-com:office:smarttags" w:element="stockticker">
        <w:r>
          <w:rPr>
            <w:lang w:val="da-DK"/>
          </w:rPr>
          <w:t>MNS</w:t>
        </w:r>
      </w:smartTag>
      <w:r>
        <w:rPr>
          <w:lang w:val="da-DK"/>
        </w:rPr>
        <w:t>,</w:t>
      </w:r>
      <w:r w:rsidRPr="002E1710">
        <w:rPr>
          <w:lang w:val="da-DK"/>
        </w:rPr>
        <w:t xml:space="preserve"> en sjælden og alvorlig bivirkning </w:t>
      </w:r>
      <w:r w:rsidR="00F3029C">
        <w:rPr>
          <w:lang w:val="da-DK"/>
        </w:rPr>
        <w:t>af</w:t>
      </w:r>
      <w:r w:rsidRPr="002E1710">
        <w:rPr>
          <w:lang w:val="da-DK"/>
        </w:rPr>
        <w:t xml:space="preserve"> medicin, der anvendes til behandling af forstyrrelser i centralnervesystemet</w:t>
      </w:r>
      <w:r>
        <w:rPr>
          <w:lang w:val="da-DK"/>
        </w:rPr>
        <w:t xml:space="preserve">) eller </w:t>
      </w:r>
      <w:r w:rsidR="00075DD4">
        <w:rPr>
          <w:lang w:val="da-DK"/>
        </w:rPr>
        <w:t>rabdomyolyse</w:t>
      </w:r>
      <w:r w:rsidRPr="005D2EE6">
        <w:rPr>
          <w:lang w:val="da-DK"/>
        </w:rPr>
        <w:t xml:space="preserve"> </w:t>
      </w:r>
      <w:r>
        <w:rPr>
          <w:lang w:val="da-DK"/>
        </w:rPr>
        <w:t>(</w:t>
      </w:r>
      <w:r w:rsidRPr="002E1710">
        <w:rPr>
          <w:lang w:val="da-DK"/>
        </w:rPr>
        <w:t>en sjælden og alvorlig muskelsygdom</w:t>
      </w:r>
      <w:r>
        <w:rPr>
          <w:lang w:val="da-DK"/>
        </w:rPr>
        <w:t>)</w:t>
      </w:r>
      <w:r w:rsidRPr="002E1710">
        <w:rPr>
          <w:lang w:val="da-DK"/>
        </w:rPr>
        <w:t>.</w:t>
      </w:r>
    </w:p>
    <w:p w:rsidR="000E394D" w:rsidRPr="005D2EE6" w:rsidRDefault="000E394D" w:rsidP="000E394D">
      <w:pPr>
        <w:numPr>
          <w:ilvl w:val="0"/>
          <w:numId w:val="80"/>
        </w:numPr>
        <w:tabs>
          <w:tab w:val="clear" w:pos="567"/>
        </w:tabs>
        <w:suppressAutoHyphens/>
        <w:spacing w:line="240" w:lineRule="auto"/>
        <w:rPr>
          <w:lang w:val="da-DK"/>
        </w:rPr>
      </w:pPr>
      <w:r>
        <w:rPr>
          <w:lang w:val="da-DK"/>
        </w:rPr>
        <w:t>Allergisk reaktion. Tegnene på dette kan omfatte nældefeber, kløe, udslæt og hævelse af ansigt, læber, tunge eller svælg. Dette kan medføre vejrtræknings- eller synkebesvær.</w:t>
      </w:r>
    </w:p>
    <w:p w:rsidR="0071292D" w:rsidRPr="002E1710" w:rsidRDefault="0071292D" w:rsidP="0071292D">
      <w:pPr>
        <w:suppressAutoHyphens/>
        <w:spacing w:line="240" w:lineRule="auto"/>
        <w:rPr>
          <w:lang w:val="da-DK"/>
        </w:rPr>
      </w:pPr>
    </w:p>
    <w:p w:rsidR="0071292D" w:rsidRPr="002E1710" w:rsidRDefault="0071292D" w:rsidP="0071292D">
      <w:pPr>
        <w:suppressAutoHyphens/>
        <w:spacing w:line="240" w:lineRule="auto"/>
        <w:rPr>
          <w:lang w:val="da-DK"/>
        </w:rPr>
      </w:pPr>
      <w:r w:rsidRPr="002E1710">
        <w:rPr>
          <w:u w:val="single"/>
          <w:lang w:val="da-DK"/>
        </w:rPr>
        <w:t>Meget almindelig</w:t>
      </w:r>
      <w:r w:rsidR="00A87857">
        <w:rPr>
          <w:u w:val="single"/>
          <w:lang w:val="da-DK"/>
        </w:rPr>
        <w:t xml:space="preserve"> </w:t>
      </w:r>
      <w:r w:rsidR="00A87857" w:rsidRPr="00A87857">
        <w:rPr>
          <w:u w:val="single"/>
          <w:lang w:val="da-DK"/>
        </w:rPr>
        <w:t xml:space="preserve">(kan </w:t>
      </w:r>
      <w:r w:rsidR="00BE25DE">
        <w:rPr>
          <w:u w:val="single"/>
          <w:lang w:val="da-DK"/>
        </w:rPr>
        <w:t>forekomme hos</w:t>
      </w:r>
      <w:r w:rsidR="00BE25DE" w:rsidRPr="00A87857">
        <w:rPr>
          <w:u w:val="single"/>
          <w:lang w:val="da-DK"/>
        </w:rPr>
        <w:t xml:space="preserve"> </w:t>
      </w:r>
      <w:r w:rsidR="00D76B27">
        <w:rPr>
          <w:u w:val="single"/>
          <w:lang w:val="da-DK"/>
        </w:rPr>
        <w:t>fl</w:t>
      </w:r>
      <w:r w:rsidR="00A87857" w:rsidRPr="00A87857">
        <w:rPr>
          <w:u w:val="single"/>
          <w:lang w:val="da-DK"/>
        </w:rPr>
        <w:t>ere end 1 ud af 10 personer)</w:t>
      </w:r>
    </w:p>
    <w:p w:rsidR="0071292D" w:rsidRPr="002E1710" w:rsidRDefault="0071292D" w:rsidP="0071292D">
      <w:pPr>
        <w:numPr>
          <w:ilvl w:val="0"/>
          <w:numId w:val="9"/>
        </w:numPr>
        <w:suppressAutoHyphens/>
        <w:spacing w:line="240" w:lineRule="auto"/>
        <w:rPr>
          <w:lang w:val="da-DK"/>
        </w:rPr>
      </w:pPr>
      <w:r w:rsidRPr="002E1710">
        <w:rPr>
          <w:lang w:val="da-DK"/>
        </w:rPr>
        <w:t>ukontrollerbare bevægelser (dyskinesier)</w:t>
      </w:r>
    </w:p>
    <w:p w:rsidR="0071292D" w:rsidRPr="002E1710" w:rsidRDefault="0071292D" w:rsidP="0071292D">
      <w:pPr>
        <w:numPr>
          <w:ilvl w:val="0"/>
          <w:numId w:val="9"/>
        </w:numPr>
        <w:suppressAutoHyphens/>
        <w:spacing w:line="240" w:lineRule="auto"/>
        <w:rPr>
          <w:lang w:val="da-DK"/>
        </w:rPr>
      </w:pPr>
      <w:r w:rsidRPr="002E1710">
        <w:rPr>
          <w:lang w:val="da-DK"/>
        </w:rPr>
        <w:t>kvalme</w:t>
      </w:r>
    </w:p>
    <w:p w:rsidR="0071292D" w:rsidRDefault="0071292D" w:rsidP="0071292D">
      <w:pPr>
        <w:numPr>
          <w:ilvl w:val="0"/>
          <w:numId w:val="54"/>
        </w:numPr>
        <w:suppressAutoHyphens/>
        <w:spacing w:line="240" w:lineRule="auto"/>
        <w:rPr>
          <w:lang w:val="da-DK"/>
        </w:rPr>
      </w:pPr>
      <w:r w:rsidRPr="002E1710">
        <w:rPr>
          <w:lang w:val="da-DK"/>
        </w:rPr>
        <w:t>harmløs rødbrun misfarvning af urinen</w:t>
      </w:r>
    </w:p>
    <w:p w:rsidR="0071292D" w:rsidRDefault="0071292D" w:rsidP="0071292D">
      <w:pPr>
        <w:numPr>
          <w:ilvl w:val="0"/>
          <w:numId w:val="54"/>
        </w:numPr>
        <w:suppressAutoHyphens/>
        <w:spacing w:line="240" w:lineRule="auto"/>
        <w:rPr>
          <w:lang w:val="da-DK"/>
        </w:rPr>
      </w:pPr>
      <w:r>
        <w:rPr>
          <w:lang w:val="da-DK"/>
        </w:rPr>
        <w:t>muskelsmerter</w:t>
      </w:r>
    </w:p>
    <w:p w:rsidR="0071292D" w:rsidRPr="002E1710" w:rsidRDefault="0071292D" w:rsidP="0071292D">
      <w:pPr>
        <w:numPr>
          <w:ilvl w:val="0"/>
          <w:numId w:val="54"/>
        </w:numPr>
        <w:suppressAutoHyphens/>
        <w:spacing w:line="240" w:lineRule="auto"/>
        <w:rPr>
          <w:lang w:val="da-DK"/>
        </w:rPr>
      </w:pPr>
      <w:r>
        <w:rPr>
          <w:lang w:val="da-DK"/>
        </w:rPr>
        <w:t>diarré</w:t>
      </w:r>
    </w:p>
    <w:p w:rsidR="0071292D" w:rsidRPr="002E1710" w:rsidRDefault="0071292D" w:rsidP="0071292D">
      <w:pPr>
        <w:suppressAutoHyphens/>
        <w:spacing w:line="240" w:lineRule="auto"/>
        <w:rPr>
          <w:lang w:val="da-DK"/>
        </w:rPr>
      </w:pPr>
    </w:p>
    <w:p w:rsidR="0071292D" w:rsidRPr="002E1710" w:rsidRDefault="0071292D" w:rsidP="0071292D">
      <w:pPr>
        <w:suppressAutoHyphens/>
        <w:spacing w:line="240" w:lineRule="auto"/>
        <w:rPr>
          <w:lang w:val="da-DK"/>
        </w:rPr>
      </w:pPr>
      <w:r w:rsidRPr="002E1710">
        <w:rPr>
          <w:u w:val="single"/>
          <w:lang w:val="da-DK"/>
        </w:rPr>
        <w:t>Al</w:t>
      </w:r>
      <w:r w:rsidRPr="00596500">
        <w:rPr>
          <w:u w:val="single"/>
          <w:lang w:val="da-DK"/>
        </w:rPr>
        <w:t>mindelig</w:t>
      </w:r>
      <w:r w:rsidR="00A87857" w:rsidRPr="00596500">
        <w:rPr>
          <w:u w:val="single"/>
          <w:lang w:val="da-DK"/>
        </w:rPr>
        <w:t xml:space="preserve"> (kan </w:t>
      </w:r>
      <w:r w:rsidR="00BE25DE">
        <w:rPr>
          <w:u w:val="single"/>
          <w:lang w:val="da-DK"/>
        </w:rPr>
        <w:t>forekomme hos</w:t>
      </w:r>
      <w:r w:rsidR="00A87857" w:rsidRPr="00596500">
        <w:rPr>
          <w:u w:val="single"/>
          <w:lang w:val="da-DK"/>
        </w:rPr>
        <w:t xml:space="preserve"> op til 1 ud af 10 personer)</w:t>
      </w:r>
    </w:p>
    <w:p w:rsidR="0071292D" w:rsidRPr="002E1710" w:rsidRDefault="0071292D" w:rsidP="0071292D">
      <w:pPr>
        <w:numPr>
          <w:ilvl w:val="0"/>
          <w:numId w:val="54"/>
        </w:numPr>
        <w:tabs>
          <w:tab w:val="clear" w:pos="567"/>
        </w:tabs>
        <w:suppressAutoHyphens/>
        <w:spacing w:line="240" w:lineRule="auto"/>
        <w:rPr>
          <w:lang w:val="da-DK"/>
        </w:rPr>
      </w:pPr>
      <w:r w:rsidRPr="002E1710">
        <w:rPr>
          <w:lang w:val="da-DK"/>
        </w:rPr>
        <w:t>ørhed eller besvimelse på grund af for lavt blodtryk</w:t>
      </w:r>
      <w:r>
        <w:rPr>
          <w:lang w:val="da-DK"/>
        </w:rPr>
        <w:t>, højt blodtryk</w:t>
      </w:r>
    </w:p>
    <w:p w:rsidR="0071292D" w:rsidRPr="002E1710" w:rsidRDefault="0071292D" w:rsidP="0071292D">
      <w:pPr>
        <w:numPr>
          <w:ilvl w:val="0"/>
          <w:numId w:val="54"/>
        </w:numPr>
        <w:tabs>
          <w:tab w:val="clear" w:pos="567"/>
        </w:tabs>
        <w:suppressAutoHyphens/>
        <w:spacing w:line="240" w:lineRule="auto"/>
        <w:rPr>
          <w:lang w:val="da-DK"/>
        </w:rPr>
      </w:pPr>
      <w:r>
        <w:rPr>
          <w:lang w:val="da-DK"/>
        </w:rPr>
        <w:t xml:space="preserve">forværring af Parkinson-symptomer, </w:t>
      </w:r>
      <w:r w:rsidRPr="002E1710">
        <w:rPr>
          <w:lang w:val="da-DK"/>
        </w:rPr>
        <w:t>svimmelhed, søvnighed</w:t>
      </w:r>
    </w:p>
    <w:p w:rsidR="0071292D" w:rsidRPr="002E1710" w:rsidRDefault="0071292D" w:rsidP="0071292D">
      <w:pPr>
        <w:numPr>
          <w:ilvl w:val="0"/>
          <w:numId w:val="54"/>
        </w:numPr>
        <w:tabs>
          <w:tab w:val="clear" w:pos="567"/>
        </w:tabs>
        <w:suppressAutoHyphens/>
        <w:spacing w:line="240" w:lineRule="auto"/>
        <w:rPr>
          <w:lang w:val="da-DK"/>
        </w:rPr>
      </w:pPr>
      <w:r w:rsidRPr="002E1710">
        <w:rPr>
          <w:lang w:val="da-DK"/>
        </w:rPr>
        <w:t>opkastning, smerter</w:t>
      </w:r>
      <w:r>
        <w:rPr>
          <w:lang w:val="da-DK"/>
        </w:rPr>
        <w:t xml:space="preserve"> og ubehag i maven</w:t>
      </w:r>
      <w:r w:rsidRPr="002E1710">
        <w:rPr>
          <w:lang w:val="da-DK"/>
        </w:rPr>
        <w:t xml:space="preserve">, </w:t>
      </w:r>
      <w:r>
        <w:rPr>
          <w:lang w:val="da-DK"/>
        </w:rPr>
        <w:t xml:space="preserve">halsbrand, </w:t>
      </w:r>
      <w:r w:rsidRPr="002E1710">
        <w:rPr>
          <w:lang w:val="da-DK"/>
        </w:rPr>
        <w:t>mundtørhed, forstoppelse</w:t>
      </w:r>
    </w:p>
    <w:p w:rsidR="0071292D" w:rsidRPr="002E1710" w:rsidRDefault="0071292D" w:rsidP="0071292D">
      <w:pPr>
        <w:numPr>
          <w:ilvl w:val="0"/>
          <w:numId w:val="55"/>
        </w:numPr>
        <w:tabs>
          <w:tab w:val="clear" w:pos="567"/>
        </w:tabs>
        <w:suppressAutoHyphens/>
        <w:spacing w:line="240" w:lineRule="auto"/>
        <w:rPr>
          <w:lang w:val="da-DK"/>
        </w:rPr>
      </w:pPr>
      <w:r w:rsidRPr="002E1710">
        <w:rPr>
          <w:lang w:val="da-DK"/>
        </w:rPr>
        <w:t xml:space="preserve">søvnproblemer, hallucinationer, forvirring, </w:t>
      </w:r>
      <w:r>
        <w:rPr>
          <w:lang w:val="da-DK"/>
        </w:rPr>
        <w:t xml:space="preserve">unormale drømme (herunder </w:t>
      </w:r>
      <w:r w:rsidRPr="002E1710">
        <w:rPr>
          <w:lang w:val="da-DK"/>
        </w:rPr>
        <w:t>mareridt</w:t>
      </w:r>
      <w:r>
        <w:rPr>
          <w:lang w:val="da-DK"/>
        </w:rPr>
        <w:t>)</w:t>
      </w:r>
      <w:r w:rsidRPr="002E1710">
        <w:rPr>
          <w:lang w:val="da-DK"/>
        </w:rPr>
        <w:t>,</w:t>
      </w:r>
      <w:r>
        <w:rPr>
          <w:lang w:val="da-DK"/>
        </w:rPr>
        <w:t xml:space="preserve"> træthed</w:t>
      </w:r>
    </w:p>
    <w:p w:rsidR="0071292D" w:rsidRDefault="0071292D" w:rsidP="0071292D">
      <w:pPr>
        <w:numPr>
          <w:ilvl w:val="0"/>
          <w:numId w:val="55"/>
        </w:numPr>
        <w:tabs>
          <w:tab w:val="clear" w:pos="567"/>
        </w:tabs>
        <w:suppressAutoHyphens/>
        <w:spacing w:line="240" w:lineRule="auto"/>
        <w:rPr>
          <w:lang w:val="da-DK"/>
        </w:rPr>
      </w:pPr>
      <w:r w:rsidRPr="002E1710">
        <w:rPr>
          <w:lang w:val="da-DK"/>
        </w:rPr>
        <w:t>mentale f</w:t>
      </w:r>
      <w:r>
        <w:rPr>
          <w:lang w:val="da-DK"/>
        </w:rPr>
        <w:t>orandringer -</w:t>
      </w:r>
      <w:r w:rsidRPr="002E1710">
        <w:rPr>
          <w:lang w:val="da-DK"/>
        </w:rPr>
        <w:t xml:space="preserve"> herunder </w:t>
      </w:r>
      <w:r>
        <w:rPr>
          <w:lang w:val="da-DK"/>
        </w:rPr>
        <w:t>problemer med hukommelsen</w:t>
      </w:r>
      <w:r w:rsidRPr="002E1710">
        <w:rPr>
          <w:lang w:val="da-DK"/>
        </w:rPr>
        <w:t xml:space="preserve">, </w:t>
      </w:r>
      <w:r>
        <w:rPr>
          <w:lang w:val="da-DK"/>
        </w:rPr>
        <w:t xml:space="preserve">angst og </w:t>
      </w:r>
      <w:r w:rsidRPr="002E1710">
        <w:rPr>
          <w:lang w:val="da-DK"/>
        </w:rPr>
        <w:t>depression (evt. med selvmordstanker)</w:t>
      </w:r>
    </w:p>
    <w:p w:rsidR="0071292D" w:rsidRPr="002E1710" w:rsidRDefault="0071292D" w:rsidP="0071292D">
      <w:pPr>
        <w:numPr>
          <w:ilvl w:val="0"/>
          <w:numId w:val="55"/>
        </w:numPr>
        <w:tabs>
          <w:tab w:val="clear" w:pos="567"/>
        </w:tabs>
        <w:suppressAutoHyphens/>
        <w:spacing w:line="240" w:lineRule="auto"/>
        <w:rPr>
          <w:lang w:val="da-DK"/>
        </w:rPr>
      </w:pPr>
      <w:r>
        <w:rPr>
          <w:lang w:val="da-DK"/>
        </w:rPr>
        <w:t>hjerte- eller karsygdomme (f.eks. smerter i brystet), uregelmæssig puls eller hjerterytme</w:t>
      </w:r>
    </w:p>
    <w:p w:rsidR="0071292D" w:rsidRPr="002E1710" w:rsidRDefault="0071292D" w:rsidP="0071292D">
      <w:pPr>
        <w:numPr>
          <w:ilvl w:val="0"/>
          <w:numId w:val="55"/>
        </w:numPr>
        <w:tabs>
          <w:tab w:val="clear" w:pos="567"/>
        </w:tabs>
        <w:suppressAutoHyphens/>
        <w:spacing w:line="240" w:lineRule="auto"/>
        <w:rPr>
          <w:lang w:val="da-DK"/>
        </w:rPr>
      </w:pPr>
      <w:r w:rsidRPr="002E1710">
        <w:rPr>
          <w:lang w:val="da-DK"/>
        </w:rPr>
        <w:t>øget faldtendens</w:t>
      </w:r>
    </w:p>
    <w:p w:rsidR="0071292D" w:rsidRPr="002E1710" w:rsidRDefault="0071292D" w:rsidP="0071292D">
      <w:pPr>
        <w:numPr>
          <w:ilvl w:val="0"/>
          <w:numId w:val="55"/>
        </w:numPr>
        <w:tabs>
          <w:tab w:val="clear" w:pos="567"/>
        </w:tabs>
        <w:suppressAutoHyphens/>
        <w:spacing w:line="240" w:lineRule="auto"/>
        <w:rPr>
          <w:lang w:val="da-DK"/>
        </w:rPr>
      </w:pPr>
      <w:r w:rsidRPr="002E1710">
        <w:rPr>
          <w:lang w:val="da-DK"/>
        </w:rPr>
        <w:t>åndenød</w:t>
      </w:r>
    </w:p>
    <w:p w:rsidR="0071292D" w:rsidRPr="002E1710" w:rsidRDefault="0071292D" w:rsidP="0071292D">
      <w:pPr>
        <w:numPr>
          <w:ilvl w:val="0"/>
          <w:numId w:val="55"/>
        </w:numPr>
        <w:tabs>
          <w:tab w:val="clear" w:pos="567"/>
        </w:tabs>
        <w:suppressAutoHyphens/>
        <w:spacing w:line="240" w:lineRule="auto"/>
        <w:rPr>
          <w:lang w:val="da-DK"/>
        </w:rPr>
      </w:pPr>
      <w:r w:rsidRPr="002E1710">
        <w:rPr>
          <w:lang w:val="da-DK"/>
        </w:rPr>
        <w:t>øget svedtendens, udslæt</w:t>
      </w:r>
    </w:p>
    <w:p w:rsidR="0071292D" w:rsidRPr="002E1710" w:rsidRDefault="0071292D" w:rsidP="0071292D">
      <w:pPr>
        <w:numPr>
          <w:ilvl w:val="0"/>
          <w:numId w:val="55"/>
        </w:numPr>
        <w:tabs>
          <w:tab w:val="clear" w:pos="567"/>
        </w:tabs>
        <w:suppressAutoHyphens/>
        <w:spacing w:line="240" w:lineRule="auto"/>
        <w:rPr>
          <w:lang w:val="da-DK"/>
        </w:rPr>
      </w:pPr>
      <w:r w:rsidRPr="002E1710">
        <w:rPr>
          <w:lang w:val="da-DK"/>
        </w:rPr>
        <w:t>muskelkramper</w:t>
      </w:r>
      <w:r>
        <w:rPr>
          <w:lang w:val="da-DK"/>
        </w:rPr>
        <w:t>, hævede ben</w:t>
      </w:r>
    </w:p>
    <w:p w:rsidR="0071292D" w:rsidRDefault="0071292D" w:rsidP="0071292D">
      <w:pPr>
        <w:numPr>
          <w:ilvl w:val="0"/>
          <w:numId w:val="55"/>
        </w:numPr>
        <w:tabs>
          <w:tab w:val="clear" w:pos="567"/>
        </w:tabs>
        <w:suppressAutoHyphens/>
        <w:spacing w:line="240" w:lineRule="auto"/>
        <w:rPr>
          <w:lang w:val="da-DK"/>
        </w:rPr>
      </w:pPr>
      <w:r>
        <w:rPr>
          <w:lang w:val="da-DK"/>
        </w:rPr>
        <w:t xml:space="preserve">sløret </w:t>
      </w:r>
      <w:r w:rsidRPr="002E1710">
        <w:rPr>
          <w:lang w:val="da-DK"/>
        </w:rPr>
        <w:t>syn</w:t>
      </w:r>
    </w:p>
    <w:p w:rsidR="0071292D" w:rsidRDefault="0071292D" w:rsidP="0071292D">
      <w:pPr>
        <w:numPr>
          <w:ilvl w:val="0"/>
          <w:numId w:val="55"/>
        </w:numPr>
        <w:tabs>
          <w:tab w:val="clear" w:pos="567"/>
        </w:tabs>
        <w:suppressAutoHyphens/>
        <w:spacing w:line="240" w:lineRule="auto"/>
        <w:rPr>
          <w:lang w:val="da-DK"/>
        </w:rPr>
      </w:pPr>
      <w:r>
        <w:rPr>
          <w:lang w:val="da-DK"/>
        </w:rPr>
        <w:t>blodmangel</w:t>
      </w:r>
    </w:p>
    <w:p w:rsidR="0071292D" w:rsidRDefault="0071292D" w:rsidP="0071292D">
      <w:pPr>
        <w:numPr>
          <w:ilvl w:val="0"/>
          <w:numId w:val="55"/>
        </w:numPr>
        <w:tabs>
          <w:tab w:val="clear" w:pos="567"/>
        </w:tabs>
        <w:suppressAutoHyphens/>
        <w:spacing w:line="240" w:lineRule="auto"/>
        <w:rPr>
          <w:lang w:val="da-DK"/>
        </w:rPr>
      </w:pPr>
      <w:r>
        <w:rPr>
          <w:lang w:val="da-DK"/>
        </w:rPr>
        <w:t>nedsat appetit, vægttab</w:t>
      </w:r>
    </w:p>
    <w:p w:rsidR="0071292D" w:rsidRDefault="0071292D" w:rsidP="0071292D">
      <w:pPr>
        <w:numPr>
          <w:ilvl w:val="0"/>
          <w:numId w:val="55"/>
        </w:numPr>
        <w:tabs>
          <w:tab w:val="clear" w:pos="567"/>
        </w:tabs>
        <w:suppressAutoHyphens/>
        <w:spacing w:line="240" w:lineRule="auto"/>
        <w:rPr>
          <w:lang w:val="da-DK"/>
        </w:rPr>
      </w:pPr>
      <w:r>
        <w:rPr>
          <w:lang w:val="da-DK"/>
        </w:rPr>
        <w:t>hovedpine, ledsmerter</w:t>
      </w:r>
    </w:p>
    <w:p w:rsidR="0071292D" w:rsidRPr="002E1710" w:rsidRDefault="0071292D" w:rsidP="0071292D">
      <w:pPr>
        <w:numPr>
          <w:ilvl w:val="0"/>
          <w:numId w:val="55"/>
        </w:numPr>
        <w:tabs>
          <w:tab w:val="clear" w:pos="567"/>
        </w:tabs>
        <w:suppressAutoHyphens/>
        <w:spacing w:line="240" w:lineRule="auto"/>
        <w:rPr>
          <w:lang w:val="da-DK"/>
        </w:rPr>
      </w:pPr>
      <w:r>
        <w:rPr>
          <w:lang w:val="da-DK"/>
        </w:rPr>
        <w:t>urinvejsinfektion</w:t>
      </w:r>
    </w:p>
    <w:p w:rsidR="0071292D" w:rsidRPr="002E1710" w:rsidRDefault="0071292D" w:rsidP="0071292D">
      <w:pPr>
        <w:suppressAutoHyphens/>
        <w:spacing w:line="240" w:lineRule="auto"/>
        <w:rPr>
          <w:lang w:val="da-DK"/>
        </w:rPr>
      </w:pPr>
    </w:p>
    <w:p w:rsidR="0071292D" w:rsidRPr="002E1710" w:rsidRDefault="0071292D" w:rsidP="0071292D">
      <w:pPr>
        <w:suppressAutoHyphens/>
        <w:spacing w:line="240" w:lineRule="auto"/>
        <w:rPr>
          <w:u w:val="single"/>
          <w:lang w:val="da-DK"/>
        </w:rPr>
      </w:pPr>
      <w:r w:rsidRPr="002E1710">
        <w:rPr>
          <w:u w:val="single"/>
          <w:lang w:val="da-DK"/>
        </w:rPr>
        <w:t>Ikke almindelig</w:t>
      </w:r>
      <w:r w:rsidR="00A87857">
        <w:rPr>
          <w:u w:val="single"/>
          <w:lang w:val="da-DK"/>
        </w:rPr>
        <w:t xml:space="preserve"> </w:t>
      </w:r>
      <w:r w:rsidR="00A87857" w:rsidRPr="00A87857">
        <w:rPr>
          <w:u w:val="single"/>
          <w:lang w:val="da-DK"/>
        </w:rPr>
        <w:t xml:space="preserve">(kan </w:t>
      </w:r>
      <w:r w:rsidR="00BE25DE">
        <w:rPr>
          <w:u w:val="single"/>
          <w:lang w:val="da-DK"/>
        </w:rPr>
        <w:t xml:space="preserve">forekomme hos </w:t>
      </w:r>
      <w:r w:rsidR="00A87857" w:rsidRPr="00A87857">
        <w:rPr>
          <w:u w:val="single"/>
          <w:lang w:val="da-DK"/>
        </w:rPr>
        <w:t>op til 1 ud af 100 personer)</w:t>
      </w:r>
    </w:p>
    <w:p w:rsidR="0071292D" w:rsidRPr="002E1710" w:rsidRDefault="0071292D" w:rsidP="0071292D">
      <w:pPr>
        <w:numPr>
          <w:ilvl w:val="0"/>
          <w:numId w:val="25"/>
        </w:numPr>
        <w:suppressAutoHyphens/>
        <w:spacing w:line="240" w:lineRule="auto"/>
        <w:rPr>
          <w:lang w:val="da-DK"/>
        </w:rPr>
      </w:pPr>
      <w:r>
        <w:rPr>
          <w:lang w:val="da-DK"/>
        </w:rPr>
        <w:t>hjerteanfald</w:t>
      </w:r>
    </w:p>
    <w:p w:rsidR="0071292D" w:rsidRPr="002E1710" w:rsidRDefault="0071292D" w:rsidP="0071292D">
      <w:pPr>
        <w:numPr>
          <w:ilvl w:val="0"/>
          <w:numId w:val="25"/>
        </w:numPr>
        <w:suppressAutoHyphens/>
        <w:spacing w:line="240" w:lineRule="auto"/>
        <w:rPr>
          <w:lang w:val="da-DK"/>
        </w:rPr>
      </w:pPr>
      <w:r w:rsidRPr="002E1710">
        <w:rPr>
          <w:lang w:val="da-DK"/>
        </w:rPr>
        <w:t>blødning fra tarmen</w:t>
      </w:r>
    </w:p>
    <w:p w:rsidR="0071292D" w:rsidRPr="002E1710" w:rsidRDefault="0071292D" w:rsidP="0071292D">
      <w:pPr>
        <w:numPr>
          <w:ilvl w:val="0"/>
          <w:numId w:val="25"/>
        </w:numPr>
        <w:suppressAutoHyphens/>
        <w:spacing w:line="240" w:lineRule="auto"/>
        <w:rPr>
          <w:lang w:val="da-DK"/>
        </w:rPr>
      </w:pPr>
      <w:r>
        <w:rPr>
          <w:lang w:val="da-DK"/>
        </w:rPr>
        <w:t xml:space="preserve">nedsat antal blodplader, hvilket </w:t>
      </w:r>
      <w:r w:rsidRPr="002E1710">
        <w:rPr>
          <w:lang w:val="da-DK"/>
        </w:rPr>
        <w:t xml:space="preserve">kan </w:t>
      </w:r>
      <w:r>
        <w:rPr>
          <w:lang w:val="da-DK"/>
        </w:rPr>
        <w:t>medføre</w:t>
      </w:r>
      <w:r w:rsidRPr="002E1710">
        <w:rPr>
          <w:lang w:val="da-DK"/>
        </w:rPr>
        <w:t xml:space="preserve"> blødning</w:t>
      </w:r>
      <w:r>
        <w:rPr>
          <w:lang w:val="da-DK"/>
        </w:rPr>
        <w:t>, unormale leverfunktionsprøver</w:t>
      </w:r>
    </w:p>
    <w:p w:rsidR="0071292D" w:rsidRDefault="0071292D" w:rsidP="0071292D">
      <w:pPr>
        <w:numPr>
          <w:ilvl w:val="0"/>
          <w:numId w:val="25"/>
        </w:numPr>
        <w:suppressAutoHyphens/>
        <w:spacing w:line="240" w:lineRule="auto"/>
        <w:rPr>
          <w:lang w:val="da-DK"/>
        </w:rPr>
      </w:pPr>
      <w:r w:rsidRPr="002E1710">
        <w:rPr>
          <w:lang w:val="da-DK"/>
        </w:rPr>
        <w:t>kramper</w:t>
      </w:r>
    </w:p>
    <w:p w:rsidR="0071292D" w:rsidRDefault="0071292D" w:rsidP="0071292D">
      <w:pPr>
        <w:numPr>
          <w:ilvl w:val="0"/>
          <w:numId w:val="25"/>
        </w:numPr>
        <w:suppressAutoHyphens/>
        <w:spacing w:line="240" w:lineRule="auto"/>
        <w:rPr>
          <w:lang w:val="da-DK"/>
        </w:rPr>
      </w:pPr>
      <w:r>
        <w:rPr>
          <w:lang w:val="da-DK"/>
        </w:rPr>
        <w:t>følelse af uro</w:t>
      </w:r>
    </w:p>
    <w:p w:rsidR="0071292D" w:rsidRDefault="0071292D" w:rsidP="0071292D">
      <w:pPr>
        <w:numPr>
          <w:ilvl w:val="0"/>
          <w:numId w:val="25"/>
        </w:numPr>
        <w:suppressAutoHyphens/>
        <w:spacing w:line="240" w:lineRule="auto"/>
        <w:rPr>
          <w:lang w:val="da-DK"/>
        </w:rPr>
      </w:pPr>
      <w:r>
        <w:rPr>
          <w:lang w:val="da-DK"/>
        </w:rPr>
        <w:t>psykotiske symptomer</w:t>
      </w:r>
    </w:p>
    <w:p w:rsidR="0071292D" w:rsidRDefault="0071292D" w:rsidP="0071292D">
      <w:pPr>
        <w:numPr>
          <w:ilvl w:val="0"/>
          <w:numId w:val="25"/>
        </w:numPr>
        <w:suppressAutoHyphens/>
        <w:spacing w:line="240" w:lineRule="auto"/>
        <w:rPr>
          <w:lang w:val="da-DK"/>
        </w:rPr>
      </w:pPr>
      <w:r>
        <w:rPr>
          <w:lang w:val="da-DK"/>
        </w:rPr>
        <w:t>kolitis (betændelse i tyktarmen)</w:t>
      </w:r>
    </w:p>
    <w:p w:rsidR="0071292D" w:rsidRDefault="0071292D" w:rsidP="0071292D">
      <w:pPr>
        <w:numPr>
          <w:ilvl w:val="0"/>
          <w:numId w:val="25"/>
        </w:numPr>
        <w:suppressAutoHyphens/>
        <w:spacing w:line="240" w:lineRule="auto"/>
        <w:rPr>
          <w:lang w:val="da-DK"/>
        </w:rPr>
      </w:pPr>
      <w:r>
        <w:rPr>
          <w:lang w:val="da-DK"/>
        </w:rPr>
        <w:t>andre misfarvninger end af urinen (f.eks. hud, negle, hår, sved)</w:t>
      </w:r>
    </w:p>
    <w:p w:rsidR="0071292D" w:rsidRDefault="0071292D" w:rsidP="0071292D">
      <w:pPr>
        <w:numPr>
          <w:ilvl w:val="0"/>
          <w:numId w:val="25"/>
        </w:numPr>
        <w:suppressAutoHyphens/>
        <w:spacing w:line="240" w:lineRule="auto"/>
        <w:rPr>
          <w:lang w:val="da-DK"/>
        </w:rPr>
      </w:pPr>
      <w:r>
        <w:rPr>
          <w:lang w:val="da-DK"/>
        </w:rPr>
        <w:t>synkebesvær</w:t>
      </w:r>
    </w:p>
    <w:p w:rsidR="0071292D" w:rsidRPr="002E1710" w:rsidRDefault="0071292D" w:rsidP="0071292D">
      <w:pPr>
        <w:numPr>
          <w:ilvl w:val="0"/>
          <w:numId w:val="25"/>
        </w:numPr>
        <w:suppressAutoHyphens/>
        <w:spacing w:line="240" w:lineRule="auto"/>
        <w:rPr>
          <w:lang w:val="da-DK"/>
        </w:rPr>
      </w:pPr>
      <w:r>
        <w:rPr>
          <w:lang w:val="da-DK"/>
        </w:rPr>
        <w:t>vandladningsbesvær</w:t>
      </w:r>
    </w:p>
    <w:p w:rsidR="0071292D" w:rsidRDefault="0071292D" w:rsidP="0071292D">
      <w:pPr>
        <w:suppressAutoHyphens/>
        <w:spacing w:line="240" w:lineRule="auto"/>
        <w:rPr>
          <w:lang w:val="da-DK"/>
        </w:rPr>
      </w:pPr>
    </w:p>
    <w:p w:rsidR="005F4C39" w:rsidRPr="00973DF6" w:rsidRDefault="00381617" w:rsidP="005F4C39">
      <w:pPr>
        <w:rPr>
          <w:u w:val="single"/>
          <w:lang w:val="da-DK"/>
        </w:rPr>
      </w:pPr>
      <w:r w:rsidRPr="00973DF6">
        <w:rPr>
          <w:u w:val="single"/>
          <w:lang w:val="da-DK"/>
        </w:rPr>
        <w:t>I</w:t>
      </w:r>
      <w:r w:rsidR="005F4C39" w:rsidRPr="00973DF6">
        <w:rPr>
          <w:u w:val="single"/>
          <w:lang w:val="da-DK"/>
        </w:rPr>
        <w:t>kke kendt (</w:t>
      </w:r>
      <w:r w:rsidR="00EE5DB2" w:rsidRPr="00973DF6">
        <w:rPr>
          <w:u w:val="single"/>
          <w:lang w:val="da-DK"/>
        </w:rPr>
        <w:t>kan ikke beregnes ud fra tilgængelige data</w:t>
      </w:r>
      <w:r w:rsidR="005F4C39" w:rsidRPr="00973DF6">
        <w:rPr>
          <w:u w:val="single"/>
          <w:lang w:val="da-DK"/>
        </w:rPr>
        <w:t>)</w:t>
      </w:r>
    </w:p>
    <w:p w:rsidR="005F4C39" w:rsidRPr="00973DF6" w:rsidRDefault="005F4C39" w:rsidP="005F4C39">
      <w:pPr>
        <w:rPr>
          <w:lang w:val="da-DK"/>
        </w:rPr>
      </w:pPr>
      <w:r w:rsidRPr="00973DF6">
        <w:rPr>
          <w:lang w:val="da-DK"/>
        </w:rPr>
        <w:t>Trang til større doser Stalevo ud over den dosis, der er nødvendig for kontrol af motoriske symptomer, kendt som dopaminergt dysreguleringssyndrom. Nogle patienter oplever svære unormale og ufrivillige bevægelser (dyskinesi), humørsvingninger eller andre bivirkninger, efter de har taget større doser Stalevo.</w:t>
      </w:r>
    </w:p>
    <w:p w:rsidR="005F4C39" w:rsidRPr="00973DF6" w:rsidRDefault="005F4C39" w:rsidP="00A03A01">
      <w:pPr>
        <w:widowControl w:val="0"/>
        <w:rPr>
          <w:u w:val="single"/>
          <w:lang w:val="da-DK"/>
        </w:rPr>
      </w:pPr>
    </w:p>
    <w:p w:rsidR="00A03A01" w:rsidRDefault="0071292D" w:rsidP="00A03A01">
      <w:pPr>
        <w:widowControl w:val="0"/>
        <w:rPr>
          <w:u w:val="single"/>
          <w:lang w:val="da-DK"/>
        </w:rPr>
      </w:pPr>
      <w:r>
        <w:rPr>
          <w:u w:val="single"/>
          <w:lang w:val="da-DK"/>
        </w:rPr>
        <w:t>Følgende bivirkninger er også indberettet:</w:t>
      </w:r>
    </w:p>
    <w:p w:rsidR="00A03A01" w:rsidRDefault="0071292D" w:rsidP="00A03A01">
      <w:pPr>
        <w:widowControl w:val="0"/>
        <w:numPr>
          <w:ilvl w:val="0"/>
          <w:numId w:val="104"/>
        </w:numPr>
        <w:tabs>
          <w:tab w:val="clear" w:pos="567"/>
          <w:tab w:val="left" w:pos="284"/>
        </w:tabs>
        <w:ind w:left="425" w:hanging="425"/>
        <w:rPr>
          <w:szCs w:val="22"/>
          <w:lang w:val="da-DK"/>
        </w:rPr>
      </w:pPr>
      <w:r w:rsidRPr="002E1710">
        <w:rPr>
          <w:szCs w:val="22"/>
          <w:lang w:val="da-DK"/>
        </w:rPr>
        <w:t xml:space="preserve">leverbetændelse </w:t>
      </w:r>
      <w:r>
        <w:rPr>
          <w:szCs w:val="22"/>
          <w:lang w:val="da-DK"/>
        </w:rPr>
        <w:t>(hepatitis)</w:t>
      </w:r>
    </w:p>
    <w:p w:rsidR="0071292D" w:rsidRPr="00A03A01" w:rsidRDefault="0071292D" w:rsidP="00A03A01">
      <w:pPr>
        <w:widowControl w:val="0"/>
        <w:numPr>
          <w:ilvl w:val="0"/>
          <w:numId w:val="104"/>
        </w:numPr>
        <w:tabs>
          <w:tab w:val="clear" w:pos="567"/>
          <w:tab w:val="left" w:pos="284"/>
        </w:tabs>
        <w:ind w:left="425" w:hanging="425"/>
        <w:rPr>
          <w:szCs w:val="22"/>
          <w:lang w:val="da-DK"/>
        </w:rPr>
      </w:pPr>
      <w:r w:rsidRPr="00A03A01">
        <w:rPr>
          <w:szCs w:val="22"/>
          <w:lang w:val="da-DK"/>
        </w:rPr>
        <w:t>kløe</w:t>
      </w:r>
    </w:p>
    <w:p w:rsidR="0071292D" w:rsidRDefault="0071292D" w:rsidP="0071292D">
      <w:pPr>
        <w:widowControl w:val="0"/>
        <w:numPr>
          <w:ilvl w:val="12"/>
          <w:numId w:val="0"/>
        </w:numPr>
        <w:rPr>
          <w:lang w:val="da-DK"/>
        </w:rPr>
      </w:pPr>
    </w:p>
    <w:p w:rsidR="00EA7CBA" w:rsidRPr="00973DF6" w:rsidRDefault="00EA7CBA" w:rsidP="00EA7CBA">
      <w:pPr>
        <w:suppressAutoHyphens/>
        <w:spacing w:line="240" w:lineRule="auto"/>
        <w:rPr>
          <w:u w:val="single"/>
          <w:lang w:val="nb-NO"/>
        </w:rPr>
      </w:pPr>
      <w:r w:rsidRPr="00973DF6">
        <w:rPr>
          <w:u w:val="single"/>
          <w:lang w:val="nb-NO"/>
        </w:rPr>
        <w:t>Du kan få følgende bivirkninger:</w:t>
      </w:r>
    </w:p>
    <w:p w:rsidR="00EA7CBA" w:rsidRPr="00EA7CBA" w:rsidRDefault="00EA7CBA" w:rsidP="00D76B27">
      <w:pPr>
        <w:numPr>
          <w:ilvl w:val="0"/>
          <w:numId w:val="97"/>
        </w:numPr>
        <w:tabs>
          <w:tab w:val="clear" w:pos="567"/>
          <w:tab w:val="left" w:pos="284"/>
        </w:tabs>
        <w:suppressAutoHyphens/>
        <w:spacing w:line="240" w:lineRule="auto"/>
        <w:ind w:left="284" w:hanging="284"/>
        <w:rPr>
          <w:lang w:val="da-DK"/>
        </w:rPr>
      </w:pPr>
      <w:r w:rsidRPr="00EA7CBA">
        <w:rPr>
          <w:lang w:val="da-DK"/>
        </w:rPr>
        <w:t xml:space="preserve">Ikke </w:t>
      </w:r>
      <w:r w:rsidR="00D76B27" w:rsidRPr="00D76B27">
        <w:rPr>
          <w:lang w:val="da-DK"/>
        </w:rPr>
        <w:t xml:space="preserve">være </w:t>
      </w:r>
      <w:r w:rsidRPr="00EA7CBA">
        <w:rPr>
          <w:lang w:val="da-DK"/>
        </w:rPr>
        <w:t>i stand til at modstå lysten til at udføre aktiviteter, der kan være skadelige</w:t>
      </w:r>
      <w:r w:rsidR="00D76B27">
        <w:rPr>
          <w:lang w:val="da-DK"/>
        </w:rPr>
        <w:t>.</w:t>
      </w:r>
      <w:r w:rsidRPr="00EA7CBA">
        <w:rPr>
          <w:lang w:val="da-DK"/>
        </w:rPr>
        <w:t xml:space="preserve"> </w:t>
      </w:r>
      <w:r w:rsidR="00D76B27">
        <w:rPr>
          <w:lang w:val="da-DK"/>
        </w:rPr>
        <w:t xml:space="preserve">Det </w:t>
      </w:r>
      <w:r w:rsidRPr="00EA7CBA">
        <w:rPr>
          <w:lang w:val="da-DK"/>
        </w:rPr>
        <w:t>kan omfatte:</w:t>
      </w:r>
    </w:p>
    <w:p w:rsidR="00EA7CBA" w:rsidRPr="00EA7CBA" w:rsidRDefault="00EA7CBA" w:rsidP="00EA7CBA">
      <w:pPr>
        <w:numPr>
          <w:ilvl w:val="0"/>
          <w:numId w:val="97"/>
        </w:numPr>
        <w:suppressAutoHyphens/>
        <w:spacing w:line="240" w:lineRule="auto"/>
        <w:ind w:left="567" w:hanging="207"/>
        <w:rPr>
          <w:lang w:val="da-DK"/>
        </w:rPr>
      </w:pPr>
      <w:r w:rsidRPr="00EA7CBA">
        <w:rPr>
          <w:lang w:val="da-DK"/>
        </w:rPr>
        <w:t>voldsom trang til at spille umådeholdent på trods af alvorlige personlige eller familiære konsekvenser</w:t>
      </w:r>
    </w:p>
    <w:p w:rsidR="00EA7CBA" w:rsidRPr="00EA7CBA" w:rsidRDefault="00EA7CBA" w:rsidP="00EA7CBA">
      <w:pPr>
        <w:numPr>
          <w:ilvl w:val="0"/>
          <w:numId w:val="97"/>
        </w:numPr>
        <w:suppressAutoHyphens/>
        <w:spacing w:line="240" w:lineRule="auto"/>
        <w:ind w:left="567" w:hanging="207"/>
        <w:rPr>
          <w:lang w:val="da-DK"/>
        </w:rPr>
      </w:pPr>
      <w:r w:rsidRPr="00EA7CBA">
        <w:rPr>
          <w:lang w:val="da-DK"/>
        </w:rPr>
        <w:t>forandret eller øget seksuel lyst og adfærd</w:t>
      </w:r>
      <w:r w:rsidR="00D76B27">
        <w:rPr>
          <w:lang w:val="da-DK"/>
        </w:rPr>
        <w:t>,</w:t>
      </w:r>
      <w:r w:rsidRPr="00EA7CBA">
        <w:rPr>
          <w:lang w:val="da-DK"/>
        </w:rPr>
        <w:t xml:space="preserve"> der giver betydelig bekymring for dig eller andre, for eksempel en øget sextrang</w:t>
      </w:r>
    </w:p>
    <w:p w:rsidR="00EA7CBA" w:rsidRPr="00EA7CBA" w:rsidRDefault="00EA7CBA" w:rsidP="00EA7CBA">
      <w:pPr>
        <w:numPr>
          <w:ilvl w:val="0"/>
          <w:numId w:val="97"/>
        </w:numPr>
        <w:suppressAutoHyphens/>
        <w:spacing w:line="240" w:lineRule="auto"/>
        <w:ind w:left="567" w:hanging="207"/>
        <w:rPr>
          <w:lang w:val="da-DK"/>
        </w:rPr>
      </w:pPr>
      <w:r w:rsidRPr="00EA7CBA">
        <w:rPr>
          <w:lang w:val="da-DK"/>
        </w:rPr>
        <w:t>ukontrolleret og udtalt købelyst eller pengeforbrug</w:t>
      </w:r>
    </w:p>
    <w:p w:rsidR="00EA7CBA" w:rsidRPr="00EA7CBA" w:rsidRDefault="00EA7CBA" w:rsidP="00EA7CBA">
      <w:pPr>
        <w:numPr>
          <w:ilvl w:val="0"/>
          <w:numId w:val="97"/>
        </w:numPr>
        <w:suppressAutoHyphens/>
        <w:spacing w:line="240" w:lineRule="auto"/>
        <w:ind w:left="567" w:hanging="207"/>
        <w:rPr>
          <w:lang w:val="da-DK"/>
        </w:rPr>
      </w:pPr>
      <w:r w:rsidRPr="00EA7CBA">
        <w:rPr>
          <w:lang w:val="da-DK"/>
        </w:rPr>
        <w:t>udtalt overspisning (at spise store mængder af mad i løbet af kort tid) eller tvangsspisning (at spise mere mad end normalt og mere end nødvendigt for at stille sult</w:t>
      </w:r>
      <w:r w:rsidR="00D76B27">
        <w:rPr>
          <w:lang w:val="da-DK"/>
        </w:rPr>
        <w:t>en</w:t>
      </w:r>
      <w:r w:rsidRPr="00EA7CBA">
        <w:rPr>
          <w:lang w:val="da-DK"/>
        </w:rPr>
        <w:t>).</w:t>
      </w:r>
    </w:p>
    <w:p w:rsidR="00EA7CBA" w:rsidRPr="00EA7CBA" w:rsidRDefault="00EA7CBA" w:rsidP="00EA7CBA">
      <w:pPr>
        <w:suppressAutoHyphens/>
        <w:spacing w:line="240" w:lineRule="auto"/>
        <w:rPr>
          <w:lang w:val="da-DK"/>
        </w:rPr>
      </w:pPr>
    </w:p>
    <w:p w:rsidR="00EA7CBA" w:rsidRPr="00EA7CBA" w:rsidRDefault="00EA7CBA" w:rsidP="00EA7CBA">
      <w:pPr>
        <w:suppressAutoHyphens/>
        <w:spacing w:line="240" w:lineRule="auto"/>
        <w:rPr>
          <w:lang w:val="da-DK"/>
        </w:rPr>
      </w:pPr>
      <w:r w:rsidRPr="00EA7CBA">
        <w:rPr>
          <w:lang w:val="da-DK"/>
        </w:rPr>
        <w:t>Fortæl det til lægen, hvis du oplever sådanne adfærdsændringer. Lægerne vil drøfte hvordan symptomerne kan kontrolleres eller nedsættes.</w:t>
      </w:r>
    </w:p>
    <w:p w:rsidR="0071292D" w:rsidRPr="002E1710" w:rsidRDefault="0071292D" w:rsidP="0071292D">
      <w:pPr>
        <w:suppressAutoHyphens/>
        <w:spacing w:line="240" w:lineRule="auto"/>
        <w:rPr>
          <w:lang w:val="da-DK"/>
        </w:rPr>
      </w:pPr>
    </w:p>
    <w:p w:rsidR="0040763C" w:rsidRPr="00E03C26" w:rsidRDefault="0040763C" w:rsidP="0040763C">
      <w:pPr>
        <w:suppressAutoHyphens/>
        <w:spacing w:line="240" w:lineRule="auto"/>
        <w:rPr>
          <w:b/>
          <w:lang w:val="da-DK"/>
        </w:rPr>
      </w:pPr>
      <w:r w:rsidRPr="00E03C26">
        <w:rPr>
          <w:b/>
          <w:lang w:val="da-DK"/>
        </w:rPr>
        <w:t>Indberetning af bivirkninger</w:t>
      </w:r>
    </w:p>
    <w:p w:rsidR="0071292D" w:rsidRPr="002E1710" w:rsidRDefault="0040763C" w:rsidP="0040763C">
      <w:pPr>
        <w:suppressAutoHyphens/>
        <w:spacing w:line="240" w:lineRule="auto"/>
        <w:rPr>
          <w:lang w:val="da-DK"/>
        </w:rPr>
      </w:pPr>
      <w:r w:rsidRPr="0040763C">
        <w:rPr>
          <w:lang w:val="da-DK"/>
        </w:rPr>
        <w:t xml:space="preserve">Hvis du oplever bivirkninger, bør du tale med din læge eller </w:t>
      </w:r>
      <w:r w:rsidR="00F370DF">
        <w:rPr>
          <w:lang w:val="da-DK"/>
        </w:rPr>
        <w:t>apotekspersonalet</w:t>
      </w:r>
      <w:r w:rsidRPr="0040763C">
        <w:rPr>
          <w:lang w:val="da-DK"/>
        </w:rPr>
        <w:t xml:space="preserve">. Dette gælder også mulige bivirkninger, som ikke er medtaget i denne indlægsseddel. Du eller dine pårørende kan også indberette bivirkninger direkte til </w:t>
      </w:r>
      <w:r w:rsidR="008D188D" w:rsidRPr="008D188D">
        <w:rPr>
          <w:lang w:val="da-DK"/>
        </w:rPr>
        <w:t xml:space="preserve">Lægemiddelstyrelsen </w:t>
      </w:r>
      <w:r w:rsidRPr="0040763C">
        <w:rPr>
          <w:lang w:val="da-DK"/>
        </w:rPr>
        <w:t xml:space="preserve">via </w:t>
      </w:r>
      <w:r w:rsidRPr="00744246">
        <w:rPr>
          <w:snapToGrid/>
          <w:szCs w:val="22"/>
          <w:highlight w:val="lightGray"/>
          <w:lang w:val="da-DK"/>
        </w:rPr>
        <w:t xml:space="preserve">det nationale rapporteringssystem anført i </w:t>
      </w:r>
      <w:hyperlink r:id="rId30" w:history="1">
        <w:r w:rsidRPr="00744246">
          <w:rPr>
            <w:snapToGrid/>
            <w:color w:val="0000FF"/>
            <w:szCs w:val="22"/>
            <w:highlight w:val="lightGray"/>
            <w:u w:val="single"/>
            <w:lang w:val="da-DK"/>
          </w:rPr>
          <w:t>Appendiks V</w:t>
        </w:r>
      </w:hyperlink>
      <w:r w:rsidRPr="0040763C">
        <w:rPr>
          <w:lang w:val="da-DK"/>
        </w:rPr>
        <w:t>. Ved at indrapportere bivirkninger kan du hjælpe med at fremskaffe mere information om sikkerheden af dette lægemiddel.</w:t>
      </w:r>
    </w:p>
    <w:p w:rsidR="0071292D" w:rsidRPr="002E1710" w:rsidRDefault="0071292D" w:rsidP="0071292D">
      <w:pPr>
        <w:spacing w:line="240" w:lineRule="auto"/>
        <w:rPr>
          <w:lang w:val="da-DK"/>
        </w:rPr>
      </w:pPr>
    </w:p>
    <w:p w:rsidR="0071292D" w:rsidRPr="002E1710" w:rsidRDefault="0071292D" w:rsidP="0071292D">
      <w:pPr>
        <w:suppressAutoHyphens/>
        <w:spacing w:line="240" w:lineRule="auto"/>
        <w:ind w:left="567" w:hanging="567"/>
        <w:rPr>
          <w:lang w:val="da-DK"/>
        </w:rPr>
      </w:pPr>
    </w:p>
    <w:p w:rsidR="0071292D" w:rsidRPr="002E1710" w:rsidRDefault="0071292D" w:rsidP="0071292D">
      <w:pPr>
        <w:suppressAutoHyphens/>
        <w:spacing w:line="240" w:lineRule="auto"/>
        <w:ind w:left="567" w:hanging="567"/>
        <w:rPr>
          <w:lang w:val="da-DK"/>
        </w:rPr>
      </w:pPr>
      <w:r w:rsidRPr="002E1710">
        <w:rPr>
          <w:b/>
          <w:lang w:val="da-DK"/>
        </w:rPr>
        <w:t>5.</w:t>
      </w:r>
      <w:r w:rsidRPr="002E1710">
        <w:rPr>
          <w:b/>
          <w:lang w:val="da-DK"/>
        </w:rPr>
        <w:tab/>
        <w:t>O</w:t>
      </w:r>
      <w:r w:rsidR="00EA7CBA">
        <w:rPr>
          <w:b/>
          <w:lang w:val="da-DK"/>
        </w:rPr>
        <w:t>pbevaring</w:t>
      </w:r>
    </w:p>
    <w:p w:rsidR="0071292D" w:rsidRPr="002E1710" w:rsidRDefault="0071292D" w:rsidP="0071292D">
      <w:pPr>
        <w:spacing w:line="240" w:lineRule="auto"/>
        <w:rPr>
          <w:lang w:val="da-DK"/>
        </w:rPr>
      </w:pPr>
    </w:p>
    <w:p w:rsidR="0071292D" w:rsidRPr="002E1710" w:rsidRDefault="0071292D" w:rsidP="0071292D">
      <w:pPr>
        <w:suppressAutoHyphens/>
        <w:spacing w:line="240" w:lineRule="auto"/>
        <w:rPr>
          <w:lang w:val="da-DK"/>
        </w:rPr>
      </w:pPr>
      <w:r w:rsidRPr="002E1710">
        <w:rPr>
          <w:lang w:val="da-DK"/>
        </w:rPr>
        <w:t>Opbevar</w:t>
      </w:r>
      <w:r w:rsidR="00EA7CBA">
        <w:rPr>
          <w:lang w:val="da-DK"/>
        </w:rPr>
        <w:t xml:space="preserve"> </w:t>
      </w:r>
      <w:r w:rsidR="00400F5F">
        <w:rPr>
          <w:lang w:val="da-DK"/>
        </w:rPr>
        <w:t>lægemidlet</w:t>
      </w:r>
      <w:r w:rsidRPr="002E1710">
        <w:rPr>
          <w:lang w:val="da-DK"/>
        </w:rPr>
        <w:t xml:space="preserve"> utilgængeligt for børn.</w:t>
      </w:r>
    </w:p>
    <w:p w:rsidR="0071292D" w:rsidRPr="002E1710" w:rsidRDefault="0071292D" w:rsidP="0071292D">
      <w:pPr>
        <w:suppressAutoHyphens/>
        <w:spacing w:line="240" w:lineRule="auto"/>
        <w:rPr>
          <w:lang w:val="da-DK"/>
        </w:rPr>
      </w:pPr>
    </w:p>
    <w:p w:rsidR="0071292D" w:rsidRPr="002E1710" w:rsidRDefault="0071292D" w:rsidP="0071292D">
      <w:pPr>
        <w:suppressAutoHyphens/>
        <w:spacing w:line="240" w:lineRule="auto"/>
        <w:rPr>
          <w:lang w:val="da-DK"/>
        </w:rPr>
      </w:pPr>
      <w:r w:rsidRPr="002E1710">
        <w:rPr>
          <w:lang w:val="da-DK"/>
        </w:rPr>
        <w:t xml:space="preserve">Brug ikke </w:t>
      </w:r>
      <w:r w:rsidR="00400F5F">
        <w:rPr>
          <w:lang w:val="da-DK"/>
        </w:rPr>
        <w:t>lægemidlet</w:t>
      </w:r>
      <w:r w:rsidR="00EA7CBA" w:rsidRPr="002E1710">
        <w:rPr>
          <w:lang w:val="da-DK"/>
        </w:rPr>
        <w:t xml:space="preserve"> </w:t>
      </w:r>
      <w:r w:rsidRPr="002E1710">
        <w:rPr>
          <w:lang w:val="da-DK"/>
        </w:rPr>
        <w:t>efter den udløbsdato, der står på tabletbeholderen og æsken</w:t>
      </w:r>
      <w:r w:rsidR="00400F5F">
        <w:rPr>
          <w:lang w:val="da-DK"/>
        </w:rPr>
        <w:t xml:space="preserve"> efter Exp</w:t>
      </w:r>
      <w:r w:rsidRPr="002E1710">
        <w:rPr>
          <w:lang w:val="da-DK"/>
        </w:rPr>
        <w:t>. Udløbsdatoen er den sidste dag i den nævnte måned.</w:t>
      </w:r>
    </w:p>
    <w:p w:rsidR="0071292D" w:rsidRPr="002E1710" w:rsidRDefault="0071292D" w:rsidP="0071292D">
      <w:pPr>
        <w:spacing w:line="240" w:lineRule="auto"/>
        <w:rPr>
          <w:lang w:val="da-DK"/>
        </w:rPr>
      </w:pPr>
    </w:p>
    <w:p w:rsidR="0071292D" w:rsidRPr="002E1710" w:rsidRDefault="0071292D" w:rsidP="0071292D">
      <w:pPr>
        <w:spacing w:line="240" w:lineRule="auto"/>
        <w:rPr>
          <w:lang w:val="da-DK"/>
        </w:rPr>
      </w:pPr>
      <w:r w:rsidRPr="002E1710">
        <w:rPr>
          <w:lang w:val="da-DK"/>
        </w:rPr>
        <w:t>Dette lægemiddel kræver ingen særlige forholdregler vedrørende opbevaringen.</w:t>
      </w:r>
    </w:p>
    <w:p w:rsidR="0071292D" w:rsidRPr="002E1710" w:rsidRDefault="0071292D" w:rsidP="0071292D">
      <w:pPr>
        <w:suppressAutoHyphens/>
        <w:spacing w:line="240" w:lineRule="auto"/>
        <w:rPr>
          <w:lang w:val="da-DK"/>
        </w:rPr>
      </w:pPr>
    </w:p>
    <w:p w:rsidR="0071292D" w:rsidRPr="002E1710" w:rsidRDefault="0071292D" w:rsidP="0071292D">
      <w:pPr>
        <w:suppressAutoHyphens/>
        <w:spacing w:line="240" w:lineRule="auto"/>
        <w:rPr>
          <w:lang w:val="da-DK"/>
        </w:rPr>
      </w:pPr>
      <w:r w:rsidRPr="002E1710">
        <w:rPr>
          <w:lang w:val="da-DK"/>
        </w:rPr>
        <w:t xml:space="preserve">Spørg </w:t>
      </w:r>
      <w:r w:rsidR="00F370DF">
        <w:rPr>
          <w:lang w:val="da-DK"/>
        </w:rPr>
        <w:t>apotekspersonalet</w:t>
      </w:r>
      <w:r w:rsidRPr="002E1710">
        <w:rPr>
          <w:lang w:val="da-DK"/>
        </w:rPr>
        <w:t xml:space="preserve"> hvordan du skal </w:t>
      </w:r>
      <w:r w:rsidR="008C2C5B">
        <w:rPr>
          <w:lang w:val="da-DK"/>
        </w:rPr>
        <w:t>bortskaffe</w:t>
      </w:r>
      <w:r w:rsidR="008C2C5B" w:rsidRPr="002E1710">
        <w:rPr>
          <w:lang w:val="da-DK"/>
        </w:rPr>
        <w:t xml:space="preserve"> </w:t>
      </w:r>
      <w:r w:rsidRPr="002E1710">
        <w:rPr>
          <w:lang w:val="da-DK"/>
        </w:rPr>
        <w:t>medicinrester. Af hensyn til miljøet må du ikke smide medicinrester i afløbet, toilettet eller skraldespanden.</w:t>
      </w:r>
    </w:p>
    <w:p w:rsidR="0071292D" w:rsidRPr="002E1710" w:rsidRDefault="0071292D" w:rsidP="0071292D">
      <w:pPr>
        <w:spacing w:line="240" w:lineRule="auto"/>
        <w:rPr>
          <w:lang w:val="da-DK"/>
        </w:rPr>
      </w:pPr>
    </w:p>
    <w:p w:rsidR="0071292D" w:rsidRPr="002E1710" w:rsidRDefault="0071292D" w:rsidP="0071292D">
      <w:pPr>
        <w:suppressAutoHyphens/>
        <w:spacing w:line="240" w:lineRule="auto"/>
        <w:ind w:left="567" w:hanging="567"/>
        <w:rPr>
          <w:b/>
          <w:lang w:val="da-DK"/>
        </w:rPr>
      </w:pPr>
    </w:p>
    <w:p w:rsidR="0071292D" w:rsidRPr="002E1710" w:rsidRDefault="0071292D" w:rsidP="0071292D">
      <w:pPr>
        <w:suppressAutoHyphens/>
        <w:spacing w:line="240" w:lineRule="auto"/>
        <w:ind w:left="567" w:hanging="567"/>
        <w:rPr>
          <w:lang w:val="da-DK"/>
        </w:rPr>
      </w:pPr>
      <w:r w:rsidRPr="002E1710">
        <w:rPr>
          <w:b/>
          <w:lang w:val="da-DK"/>
        </w:rPr>
        <w:t>6.</w:t>
      </w:r>
      <w:r w:rsidRPr="002E1710">
        <w:rPr>
          <w:b/>
          <w:lang w:val="da-DK"/>
        </w:rPr>
        <w:tab/>
      </w:r>
      <w:r w:rsidR="008C2C5B">
        <w:rPr>
          <w:b/>
          <w:lang w:val="da-DK"/>
        </w:rPr>
        <w:t>Pakningsstørrelser og yderligere oplysninger</w:t>
      </w:r>
    </w:p>
    <w:p w:rsidR="0071292D" w:rsidRPr="002E1710" w:rsidRDefault="0071292D" w:rsidP="0071292D">
      <w:pPr>
        <w:spacing w:line="240" w:lineRule="auto"/>
        <w:rPr>
          <w:lang w:val="da-DK"/>
        </w:rPr>
      </w:pPr>
    </w:p>
    <w:p w:rsidR="0071292D" w:rsidRDefault="0071292D" w:rsidP="0071292D">
      <w:pPr>
        <w:spacing w:line="240" w:lineRule="auto"/>
        <w:rPr>
          <w:b/>
          <w:lang w:val="da-DK"/>
        </w:rPr>
      </w:pPr>
      <w:r w:rsidRPr="002E1710">
        <w:rPr>
          <w:b/>
          <w:lang w:val="da-DK"/>
        </w:rPr>
        <w:t>Stalevo indeholder:</w:t>
      </w:r>
    </w:p>
    <w:p w:rsidR="00251043" w:rsidRPr="002E1710" w:rsidRDefault="00251043" w:rsidP="0071292D">
      <w:pPr>
        <w:spacing w:line="240" w:lineRule="auto"/>
        <w:rPr>
          <w:lang w:val="da-DK"/>
        </w:rPr>
      </w:pPr>
    </w:p>
    <w:p w:rsidR="0071292D" w:rsidRPr="002E1710" w:rsidRDefault="0071292D" w:rsidP="0071292D">
      <w:pPr>
        <w:numPr>
          <w:ilvl w:val="0"/>
          <w:numId w:val="29"/>
        </w:numPr>
        <w:suppressAutoHyphens/>
        <w:spacing w:line="240" w:lineRule="auto"/>
        <w:rPr>
          <w:lang w:val="da-DK"/>
        </w:rPr>
      </w:pPr>
      <w:r>
        <w:rPr>
          <w:lang w:val="da-DK"/>
        </w:rPr>
        <w:t>A</w:t>
      </w:r>
      <w:r w:rsidRPr="002E1710">
        <w:rPr>
          <w:lang w:val="da-DK"/>
        </w:rPr>
        <w:t>ktive stoffer i Stalevo</w:t>
      </w:r>
      <w:r>
        <w:rPr>
          <w:lang w:val="da-DK"/>
        </w:rPr>
        <w:t>:</w:t>
      </w:r>
      <w:r w:rsidRPr="002E1710">
        <w:rPr>
          <w:lang w:val="da-DK"/>
        </w:rPr>
        <w:t xml:space="preserve"> levodopa, carbidopa og </w:t>
      </w:r>
      <w:r>
        <w:rPr>
          <w:lang w:val="da-DK"/>
        </w:rPr>
        <w:t>entacapon</w:t>
      </w:r>
      <w:r w:rsidRPr="002E1710">
        <w:rPr>
          <w:lang w:val="da-DK"/>
        </w:rPr>
        <w:t>.</w:t>
      </w:r>
    </w:p>
    <w:p w:rsidR="0071292D" w:rsidRPr="00563EEF" w:rsidRDefault="0071292D" w:rsidP="0071292D">
      <w:pPr>
        <w:numPr>
          <w:ilvl w:val="0"/>
          <w:numId w:val="28"/>
        </w:numPr>
        <w:suppressAutoHyphens/>
        <w:spacing w:line="240" w:lineRule="auto"/>
        <w:rPr>
          <w:lang w:val="da-DK"/>
        </w:rPr>
      </w:pPr>
      <w:r w:rsidRPr="00563EEF">
        <w:rPr>
          <w:lang w:val="da-DK"/>
        </w:rPr>
        <w:t xml:space="preserve">Hver Stalevo </w:t>
      </w:r>
      <w:r w:rsidR="00FA276E" w:rsidRPr="00563EEF">
        <w:rPr>
          <w:szCs w:val="22"/>
          <w:lang w:val="da-DK" w:eastAsia="fi-FI"/>
        </w:rPr>
        <w:t>175 mg/43</w:t>
      </w:r>
      <w:r w:rsidR="000E394D" w:rsidRPr="00563EEF">
        <w:rPr>
          <w:szCs w:val="22"/>
          <w:lang w:val="da-DK" w:eastAsia="fi-FI"/>
        </w:rPr>
        <w:t>,</w:t>
      </w:r>
      <w:r w:rsidR="00FA276E" w:rsidRPr="00563EEF">
        <w:rPr>
          <w:szCs w:val="22"/>
          <w:lang w:val="da-DK" w:eastAsia="fi-FI"/>
        </w:rPr>
        <w:t xml:space="preserve">75 mg/200 mg </w:t>
      </w:r>
      <w:r w:rsidRPr="00563EEF">
        <w:rPr>
          <w:lang w:val="da-DK"/>
        </w:rPr>
        <w:t xml:space="preserve">tablet </w:t>
      </w:r>
      <w:r w:rsidR="00FA276E" w:rsidRPr="00563EEF">
        <w:rPr>
          <w:lang w:val="da-DK"/>
        </w:rPr>
        <w:t>indeholder 17</w:t>
      </w:r>
      <w:r w:rsidRPr="00563EEF">
        <w:rPr>
          <w:lang w:val="da-DK"/>
        </w:rPr>
        <w:t>5</w:t>
      </w:r>
      <w:r w:rsidR="00F525DD">
        <w:rPr>
          <w:lang w:val="da-DK"/>
        </w:rPr>
        <w:t> </w:t>
      </w:r>
      <w:r w:rsidRPr="00563EEF">
        <w:rPr>
          <w:lang w:val="da-DK"/>
        </w:rPr>
        <w:t xml:space="preserve">mg levodopa, </w:t>
      </w:r>
      <w:r w:rsidR="00FA276E" w:rsidRPr="00563EEF">
        <w:rPr>
          <w:lang w:val="da-DK"/>
        </w:rPr>
        <w:t>4</w:t>
      </w:r>
      <w:r w:rsidRPr="00563EEF">
        <w:rPr>
          <w:lang w:val="da-DK"/>
        </w:rPr>
        <w:t>3,</w:t>
      </w:r>
      <w:r w:rsidR="00FA276E" w:rsidRPr="00563EEF">
        <w:rPr>
          <w:lang w:val="da-DK"/>
        </w:rPr>
        <w:t>7</w:t>
      </w:r>
      <w:r w:rsidRPr="00563EEF">
        <w:rPr>
          <w:lang w:val="da-DK"/>
        </w:rPr>
        <w:t>5 mg carbidopa og 200 mg entacapon.</w:t>
      </w:r>
    </w:p>
    <w:p w:rsidR="0071292D" w:rsidRPr="002E1710" w:rsidRDefault="0071292D" w:rsidP="0071292D">
      <w:pPr>
        <w:numPr>
          <w:ilvl w:val="0"/>
          <w:numId w:val="27"/>
        </w:numPr>
        <w:suppressAutoHyphens/>
        <w:spacing w:line="240" w:lineRule="auto"/>
        <w:rPr>
          <w:lang w:val="da-DK"/>
        </w:rPr>
      </w:pPr>
      <w:r>
        <w:rPr>
          <w:lang w:val="da-DK"/>
        </w:rPr>
        <w:t>Ø</w:t>
      </w:r>
      <w:r w:rsidRPr="002E1710">
        <w:rPr>
          <w:lang w:val="da-DK"/>
        </w:rPr>
        <w:t>vrige indholdsstoffer i tabletkernen</w:t>
      </w:r>
      <w:r>
        <w:rPr>
          <w:lang w:val="da-DK"/>
        </w:rPr>
        <w:t>:</w:t>
      </w:r>
      <w:r w:rsidRPr="002E1710">
        <w:rPr>
          <w:lang w:val="da-DK"/>
        </w:rPr>
        <w:t xml:space="preserve"> croscarmellosenatrium, magnesiumstearat, majsstivelse, mannitol (E421) og povidon (E1201)</w:t>
      </w:r>
    </w:p>
    <w:p w:rsidR="0071292D" w:rsidRPr="002E1710" w:rsidRDefault="0071292D" w:rsidP="0071292D">
      <w:pPr>
        <w:numPr>
          <w:ilvl w:val="0"/>
          <w:numId w:val="26"/>
        </w:numPr>
        <w:suppressAutoHyphens/>
        <w:spacing w:line="240" w:lineRule="auto"/>
        <w:rPr>
          <w:lang w:val="da-DK"/>
        </w:rPr>
      </w:pPr>
      <w:r w:rsidRPr="002E1710">
        <w:rPr>
          <w:lang w:val="da-DK"/>
        </w:rPr>
        <w:t>Indholdsstofferne i filmovertrækket</w:t>
      </w:r>
      <w:r>
        <w:rPr>
          <w:lang w:val="da-DK"/>
        </w:rPr>
        <w:t>:</w:t>
      </w:r>
      <w:r w:rsidRPr="002E1710">
        <w:rPr>
          <w:lang w:val="da-DK"/>
        </w:rPr>
        <w:t xml:space="preserve"> glycerol (85 procent)(E422), hypromellose, magnesiumstearat, polysorbat 80, rød jernoxid (E172), saccharose </w:t>
      </w:r>
      <w:r>
        <w:rPr>
          <w:lang w:val="da-DK"/>
        </w:rPr>
        <w:t xml:space="preserve">og </w:t>
      </w:r>
      <w:r w:rsidRPr="002E1710">
        <w:rPr>
          <w:lang w:val="da-DK"/>
        </w:rPr>
        <w:t>titandioxid (E171).</w:t>
      </w:r>
    </w:p>
    <w:p w:rsidR="0071292D" w:rsidRPr="002E1710" w:rsidRDefault="0071292D" w:rsidP="0071292D">
      <w:pPr>
        <w:suppressAutoHyphens/>
        <w:spacing w:line="240" w:lineRule="auto"/>
        <w:ind w:left="567" w:hanging="567"/>
        <w:rPr>
          <w:lang w:val="da-DK"/>
        </w:rPr>
      </w:pPr>
    </w:p>
    <w:p w:rsidR="0071292D" w:rsidRPr="002E1710" w:rsidRDefault="0071292D" w:rsidP="0071292D">
      <w:pPr>
        <w:suppressAutoHyphens/>
        <w:spacing w:line="240" w:lineRule="auto"/>
        <w:ind w:left="567" w:hanging="567"/>
        <w:rPr>
          <w:b/>
          <w:lang w:val="da-DK"/>
        </w:rPr>
      </w:pPr>
      <w:r>
        <w:rPr>
          <w:b/>
          <w:lang w:val="da-DK"/>
        </w:rPr>
        <w:t>U</w:t>
      </w:r>
      <w:r w:rsidRPr="002E1710">
        <w:rPr>
          <w:b/>
          <w:lang w:val="da-DK"/>
        </w:rPr>
        <w:t>dseende og pakningsstørrelse</w:t>
      </w:r>
      <w:r>
        <w:rPr>
          <w:b/>
          <w:lang w:val="da-DK"/>
        </w:rPr>
        <w:t>r</w:t>
      </w:r>
    </w:p>
    <w:p w:rsidR="0071292D" w:rsidRPr="002E1710" w:rsidRDefault="0071292D" w:rsidP="0071292D">
      <w:pPr>
        <w:spacing w:line="240" w:lineRule="auto"/>
        <w:rPr>
          <w:lang w:val="da-DK"/>
        </w:rPr>
      </w:pPr>
    </w:p>
    <w:p w:rsidR="0071292D" w:rsidRPr="002E1710" w:rsidRDefault="0071292D" w:rsidP="0071292D">
      <w:pPr>
        <w:spacing w:line="240" w:lineRule="auto"/>
        <w:rPr>
          <w:lang w:val="da-DK"/>
        </w:rPr>
      </w:pPr>
      <w:r w:rsidRPr="00563EEF">
        <w:rPr>
          <w:lang w:val="da-DK"/>
        </w:rPr>
        <w:t xml:space="preserve">Stalevo </w:t>
      </w:r>
      <w:r w:rsidR="00FA276E" w:rsidRPr="00563EEF">
        <w:rPr>
          <w:szCs w:val="22"/>
          <w:lang w:val="da-DK" w:eastAsia="fi-FI"/>
        </w:rPr>
        <w:t>175 mg/43</w:t>
      </w:r>
      <w:r w:rsidR="000E394D" w:rsidRPr="00563EEF">
        <w:rPr>
          <w:szCs w:val="22"/>
          <w:lang w:val="da-DK" w:eastAsia="fi-FI"/>
        </w:rPr>
        <w:t>,</w:t>
      </w:r>
      <w:r w:rsidR="00FA276E" w:rsidRPr="00563EEF">
        <w:rPr>
          <w:szCs w:val="22"/>
          <w:lang w:val="da-DK" w:eastAsia="fi-FI"/>
        </w:rPr>
        <w:t>75 mg/200 mg</w:t>
      </w:r>
      <w:r w:rsidRPr="00563EEF">
        <w:rPr>
          <w:lang w:val="da-DK"/>
        </w:rPr>
        <w:t xml:space="preserve">: Lyse brunrøde, ovale, filmovertrukne tabletter </w:t>
      </w:r>
      <w:r w:rsidR="000E394D" w:rsidRPr="00563EEF">
        <w:rPr>
          <w:lang w:val="da-DK"/>
        </w:rPr>
        <w:t xml:space="preserve">uden delekærv </w:t>
      </w:r>
      <w:r w:rsidRPr="00563EEF">
        <w:rPr>
          <w:lang w:val="da-DK"/>
        </w:rPr>
        <w:t xml:space="preserve">mærket med ”LCE </w:t>
      </w:r>
      <w:smartTag w:uri="urn:schemas-microsoft-com:office:smarttags" w:element="metricconverter">
        <w:smartTagPr>
          <w:attr w:name="ProductID" w:val="175”"/>
        </w:smartTagPr>
        <w:r w:rsidRPr="00563EEF">
          <w:rPr>
            <w:lang w:val="da-DK"/>
          </w:rPr>
          <w:t>1</w:t>
        </w:r>
        <w:r w:rsidR="00FA276E" w:rsidRPr="00563EEF">
          <w:rPr>
            <w:lang w:val="da-DK"/>
          </w:rPr>
          <w:t>7</w:t>
        </w:r>
        <w:r w:rsidRPr="00563EEF">
          <w:rPr>
            <w:lang w:val="da-DK"/>
          </w:rPr>
          <w:t>5”</w:t>
        </w:r>
      </w:smartTag>
      <w:r w:rsidRPr="00563EEF">
        <w:rPr>
          <w:lang w:val="da-DK"/>
        </w:rPr>
        <w:t xml:space="preserve"> på den ene side.</w:t>
      </w:r>
    </w:p>
    <w:p w:rsidR="0071292D" w:rsidRDefault="0071292D" w:rsidP="0071292D">
      <w:pPr>
        <w:suppressAutoHyphens/>
        <w:spacing w:line="240" w:lineRule="auto"/>
        <w:ind w:left="567" w:hanging="567"/>
        <w:rPr>
          <w:lang w:val="da-DK"/>
        </w:rPr>
      </w:pPr>
    </w:p>
    <w:p w:rsidR="0071292D" w:rsidRPr="002E1710" w:rsidRDefault="0071292D" w:rsidP="0071292D">
      <w:pPr>
        <w:suppressAutoHyphens/>
        <w:spacing w:line="240" w:lineRule="auto"/>
        <w:ind w:left="567" w:hanging="567"/>
        <w:rPr>
          <w:lang w:val="da-DK"/>
        </w:rPr>
      </w:pPr>
    </w:p>
    <w:p w:rsidR="0071292D" w:rsidRPr="002E1710" w:rsidRDefault="0071292D" w:rsidP="0071292D">
      <w:pPr>
        <w:tabs>
          <w:tab w:val="clear" w:pos="567"/>
          <w:tab w:val="left" w:pos="0"/>
        </w:tabs>
        <w:suppressAutoHyphens/>
        <w:spacing w:line="240" w:lineRule="auto"/>
        <w:rPr>
          <w:lang w:val="da-DK"/>
        </w:rPr>
      </w:pPr>
      <w:r w:rsidRPr="00563EEF">
        <w:rPr>
          <w:lang w:val="da-DK"/>
        </w:rPr>
        <w:t xml:space="preserve">Stalevo </w:t>
      </w:r>
      <w:r w:rsidR="00137197" w:rsidRPr="00563EEF">
        <w:rPr>
          <w:szCs w:val="22"/>
          <w:lang w:val="da-DK"/>
        </w:rPr>
        <w:t xml:space="preserve">175 mg/43,75 mg/200 mg </w:t>
      </w:r>
      <w:r w:rsidRPr="00563EEF">
        <w:rPr>
          <w:lang w:val="da-DK"/>
        </w:rPr>
        <w:t xml:space="preserve">findes i </w:t>
      </w:r>
      <w:r w:rsidR="00137197" w:rsidRPr="00563EEF">
        <w:rPr>
          <w:lang w:val="da-DK"/>
        </w:rPr>
        <w:t>fem</w:t>
      </w:r>
      <w:r w:rsidRPr="00563EEF">
        <w:rPr>
          <w:lang w:val="da-DK"/>
        </w:rPr>
        <w:t xml:space="preserve"> forskellige pakningsstørrelser (10, 30, 100, 130</w:t>
      </w:r>
      <w:r w:rsidR="00137197">
        <w:rPr>
          <w:lang w:val="da-DK"/>
        </w:rPr>
        <w:t xml:space="preserve"> eller</w:t>
      </w:r>
      <w:r w:rsidRPr="002E1710">
        <w:rPr>
          <w:lang w:val="da-DK"/>
        </w:rPr>
        <w:t xml:space="preserve"> 175 tabletter).</w:t>
      </w:r>
    </w:p>
    <w:p w:rsidR="0071292D" w:rsidRPr="002E1710" w:rsidRDefault="0071292D" w:rsidP="0071292D">
      <w:pPr>
        <w:tabs>
          <w:tab w:val="clear" w:pos="567"/>
          <w:tab w:val="left" w:pos="0"/>
        </w:tabs>
        <w:suppressAutoHyphens/>
        <w:spacing w:line="240" w:lineRule="auto"/>
        <w:rPr>
          <w:lang w:val="da-DK"/>
        </w:rPr>
      </w:pPr>
      <w:r w:rsidRPr="002E1710">
        <w:rPr>
          <w:lang w:val="da-DK"/>
        </w:rPr>
        <w:t>Ikke alle pakningsstørrelser er nødvendigvis markedsført.</w:t>
      </w:r>
    </w:p>
    <w:p w:rsidR="0071292D" w:rsidRPr="002E1710" w:rsidRDefault="0071292D" w:rsidP="0071292D">
      <w:pPr>
        <w:suppressAutoHyphens/>
        <w:spacing w:line="240" w:lineRule="auto"/>
        <w:ind w:left="567" w:hanging="567"/>
        <w:rPr>
          <w:lang w:val="da-DK"/>
        </w:rPr>
      </w:pPr>
    </w:p>
    <w:p w:rsidR="0071292D" w:rsidRPr="007874AE" w:rsidRDefault="0071292D" w:rsidP="007874AE">
      <w:pPr>
        <w:rPr>
          <w:b/>
          <w:snapToGrid/>
          <w:lang w:val="da-DK"/>
        </w:rPr>
      </w:pPr>
      <w:r w:rsidRPr="007874AE">
        <w:rPr>
          <w:b/>
          <w:snapToGrid/>
          <w:lang w:val="da-DK"/>
        </w:rPr>
        <w:t>Indehaver af markedsføringstilladelsen</w:t>
      </w:r>
    </w:p>
    <w:p w:rsidR="0071292D" w:rsidRPr="002E1710" w:rsidRDefault="0071292D" w:rsidP="0071292D">
      <w:pPr>
        <w:spacing w:line="240" w:lineRule="auto"/>
        <w:rPr>
          <w:lang w:val="da-DK"/>
        </w:rPr>
      </w:pPr>
    </w:p>
    <w:p w:rsidR="0071292D" w:rsidRPr="00973DF6" w:rsidRDefault="0071292D" w:rsidP="0071292D">
      <w:pPr>
        <w:spacing w:line="240" w:lineRule="auto"/>
        <w:rPr>
          <w:lang w:val="en-US"/>
        </w:rPr>
      </w:pPr>
      <w:r w:rsidRPr="00973DF6">
        <w:rPr>
          <w:lang w:val="en-US"/>
        </w:rPr>
        <w:t>Orion Corporation</w:t>
      </w:r>
    </w:p>
    <w:p w:rsidR="0071292D" w:rsidRPr="00973DF6" w:rsidRDefault="0071292D" w:rsidP="0071292D">
      <w:pPr>
        <w:spacing w:line="240" w:lineRule="auto"/>
        <w:rPr>
          <w:lang w:val="en-US"/>
        </w:rPr>
      </w:pPr>
      <w:r w:rsidRPr="00973DF6">
        <w:rPr>
          <w:lang w:val="en-US"/>
        </w:rPr>
        <w:t>Orionintie 1</w:t>
      </w:r>
    </w:p>
    <w:p w:rsidR="0071292D" w:rsidRPr="00973DF6" w:rsidRDefault="0071292D" w:rsidP="0071292D">
      <w:pPr>
        <w:spacing w:line="240" w:lineRule="auto"/>
        <w:rPr>
          <w:lang w:val="en-US"/>
        </w:rPr>
      </w:pPr>
      <w:r w:rsidRPr="00973DF6">
        <w:rPr>
          <w:lang w:val="en-US"/>
        </w:rPr>
        <w:t>FI-02200 Espoo</w:t>
      </w:r>
    </w:p>
    <w:p w:rsidR="0071292D" w:rsidRPr="00973DF6" w:rsidRDefault="0071292D" w:rsidP="0071292D">
      <w:pPr>
        <w:spacing w:line="240" w:lineRule="auto"/>
        <w:rPr>
          <w:lang w:val="en-US"/>
        </w:rPr>
      </w:pPr>
      <w:r w:rsidRPr="00973DF6">
        <w:rPr>
          <w:lang w:val="en-US"/>
        </w:rPr>
        <w:t>Finland</w:t>
      </w:r>
    </w:p>
    <w:p w:rsidR="00192CB0" w:rsidRPr="00973DF6" w:rsidRDefault="00192CB0" w:rsidP="0071292D">
      <w:pPr>
        <w:spacing w:line="240" w:lineRule="auto"/>
        <w:rPr>
          <w:lang w:val="en-US"/>
        </w:rPr>
      </w:pPr>
    </w:p>
    <w:p w:rsidR="00192CB0" w:rsidRPr="00973DF6" w:rsidRDefault="00192CB0" w:rsidP="0071292D">
      <w:pPr>
        <w:spacing w:line="240" w:lineRule="auto"/>
        <w:rPr>
          <w:lang w:val="en-US"/>
        </w:rPr>
      </w:pPr>
      <w:r w:rsidRPr="00973DF6">
        <w:rPr>
          <w:b/>
          <w:bCs/>
          <w:lang w:val="en-US"/>
        </w:rPr>
        <w:t>Fremstiller</w:t>
      </w:r>
    </w:p>
    <w:p w:rsidR="00192CB0" w:rsidRPr="00973DF6" w:rsidRDefault="00192CB0" w:rsidP="00192CB0">
      <w:pPr>
        <w:spacing w:line="240" w:lineRule="auto"/>
        <w:rPr>
          <w:lang w:val="en-US"/>
        </w:rPr>
      </w:pPr>
      <w:r w:rsidRPr="00973DF6">
        <w:rPr>
          <w:lang w:val="en-US"/>
        </w:rPr>
        <w:t>Orion Corporation Orion Pharma</w:t>
      </w:r>
    </w:p>
    <w:p w:rsidR="00192CB0" w:rsidRPr="00973DF6" w:rsidRDefault="00192CB0" w:rsidP="00192CB0">
      <w:pPr>
        <w:spacing w:line="240" w:lineRule="auto"/>
        <w:rPr>
          <w:lang w:val="en-US"/>
        </w:rPr>
      </w:pPr>
      <w:r w:rsidRPr="00973DF6">
        <w:rPr>
          <w:lang w:val="en-US"/>
        </w:rPr>
        <w:t>Joensuunkatu 7</w:t>
      </w:r>
    </w:p>
    <w:p w:rsidR="00192CB0" w:rsidRPr="00973DF6" w:rsidRDefault="00192CB0" w:rsidP="00192CB0">
      <w:pPr>
        <w:spacing w:line="240" w:lineRule="auto"/>
        <w:rPr>
          <w:lang w:val="en-US"/>
        </w:rPr>
      </w:pPr>
      <w:r w:rsidRPr="00973DF6">
        <w:rPr>
          <w:lang w:val="en-US"/>
        </w:rPr>
        <w:t>FI-24100 Salo</w:t>
      </w:r>
    </w:p>
    <w:p w:rsidR="00192CB0" w:rsidRPr="00973DF6" w:rsidRDefault="00192CB0" w:rsidP="00192CB0">
      <w:pPr>
        <w:spacing w:line="240" w:lineRule="auto"/>
        <w:rPr>
          <w:lang w:val="en-US"/>
        </w:rPr>
      </w:pPr>
      <w:r w:rsidRPr="00973DF6">
        <w:rPr>
          <w:lang w:val="en-US"/>
        </w:rPr>
        <w:t>Finland</w:t>
      </w:r>
    </w:p>
    <w:p w:rsidR="00192CB0" w:rsidRPr="00973DF6" w:rsidRDefault="00192CB0" w:rsidP="00192CB0">
      <w:pPr>
        <w:spacing w:line="240" w:lineRule="auto"/>
        <w:rPr>
          <w:lang w:val="en-US"/>
        </w:rPr>
      </w:pPr>
    </w:p>
    <w:p w:rsidR="00192CB0" w:rsidRPr="00973DF6" w:rsidRDefault="00192CB0" w:rsidP="00192CB0">
      <w:pPr>
        <w:spacing w:line="240" w:lineRule="auto"/>
        <w:rPr>
          <w:lang w:val="en-US"/>
        </w:rPr>
      </w:pPr>
      <w:r w:rsidRPr="00973DF6">
        <w:rPr>
          <w:lang w:val="en-US"/>
        </w:rPr>
        <w:t>Orion Corporation Orion Pharma</w:t>
      </w:r>
    </w:p>
    <w:p w:rsidR="00192CB0" w:rsidRPr="00192CB0" w:rsidRDefault="00192CB0" w:rsidP="00192CB0">
      <w:pPr>
        <w:spacing w:line="240" w:lineRule="auto"/>
        <w:rPr>
          <w:lang w:val="da-DK"/>
        </w:rPr>
      </w:pPr>
      <w:r w:rsidRPr="00192CB0">
        <w:rPr>
          <w:lang w:val="da-DK"/>
        </w:rPr>
        <w:t>Orionintie 1</w:t>
      </w:r>
    </w:p>
    <w:p w:rsidR="00192CB0" w:rsidRPr="00192CB0" w:rsidRDefault="00192CB0" w:rsidP="00192CB0">
      <w:pPr>
        <w:spacing w:line="240" w:lineRule="auto"/>
        <w:rPr>
          <w:lang w:val="da-DK"/>
        </w:rPr>
      </w:pPr>
      <w:r w:rsidRPr="00192CB0">
        <w:rPr>
          <w:lang w:val="da-DK"/>
        </w:rPr>
        <w:t>FI-02200 Espoo</w:t>
      </w:r>
    </w:p>
    <w:p w:rsidR="0071292D" w:rsidRDefault="00192CB0" w:rsidP="00192CB0">
      <w:pPr>
        <w:spacing w:line="240" w:lineRule="auto"/>
        <w:rPr>
          <w:lang w:val="da-DK"/>
        </w:rPr>
      </w:pPr>
      <w:r w:rsidRPr="00192CB0">
        <w:rPr>
          <w:lang w:val="da-DK"/>
        </w:rPr>
        <w:t>Finland</w:t>
      </w:r>
    </w:p>
    <w:p w:rsidR="00192CB0" w:rsidRPr="002E1710" w:rsidRDefault="00192CB0" w:rsidP="00192CB0">
      <w:pPr>
        <w:spacing w:line="240" w:lineRule="auto"/>
        <w:rPr>
          <w:lang w:val="da-DK"/>
        </w:rPr>
      </w:pPr>
    </w:p>
    <w:p w:rsidR="0071292D" w:rsidRDefault="0071292D" w:rsidP="0071292D">
      <w:pPr>
        <w:spacing w:line="240" w:lineRule="auto"/>
        <w:rPr>
          <w:lang w:val="da-DK"/>
        </w:rPr>
      </w:pPr>
      <w:r w:rsidRPr="002E1710">
        <w:rPr>
          <w:lang w:val="da-DK"/>
        </w:rPr>
        <w:t xml:space="preserve">Hvis du </w:t>
      </w:r>
      <w:r w:rsidR="008C2C5B">
        <w:rPr>
          <w:lang w:val="da-DK"/>
        </w:rPr>
        <w:t xml:space="preserve">ønsker </w:t>
      </w:r>
      <w:r w:rsidRPr="002E1710">
        <w:rPr>
          <w:lang w:val="da-DK"/>
        </w:rPr>
        <w:t>yderligere oplysninger om dette lægemiddel</w:t>
      </w:r>
      <w:r>
        <w:rPr>
          <w:lang w:val="da-DK"/>
        </w:rPr>
        <w:t>,</w:t>
      </w:r>
      <w:r w:rsidRPr="002E1710">
        <w:rPr>
          <w:lang w:val="da-DK"/>
        </w:rPr>
        <w:t xml:space="preserve"> skal du henvende dig til den lokale repræsentant</w:t>
      </w:r>
      <w:r w:rsidR="008C2C5B" w:rsidRPr="008C2C5B">
        <w:rPr>
          <w:lang w:val="da-DK"/>
        </w:rPr>
        <w:t xml:space="preserve"> for indehaveren af markedsføringstilladelsen</w:t>
      </w:r>
      <w:r w:rsidRPr="002E1710">
        <w:rPr>
          <w:lang w:val="da-DK"/>
        </w:rPr>
        <w:t>:</w:t>
      </w:r>
    </w:p>
    <w:p w:rsidR="00DB2F5A" w:rsidRPr="002E1710" w:rsidRDefault="00DB2F5A" w:rsidP="0071292D">
      <w:pPr>
        <w:spacing w:line="240" w:lineRule="auto"/>
        <w:rPr>
          <w:lang w:val="da-DK"/>
        </w:rPr>
      </w:pPr>
    </w:p>
    <w:tbl>
      <w:tblPr>
        <w:tblW w:w="9315" w:type="dxa"/>
        <w:tblLayout w:type="fixed"/>
        <w:tblLook w:val="04A0" w:firstRow="1" w:lastRow="0" w:firstColumn="1" w:lastColumn="0" w:noHBand="0" w:noVBand="1"/>
      </w:tblPr>
      <w:tblGrid>
        <w:gridCol w:w="4641"/>
        <w:gridCol w:w="4674"/>
      </w:tblGrid>
      <w:tr w:rsidR="00DB2F5A" w:rsidRPr="00B97656" w:rsidTr="00607B87">
        <w:trPr>
          <w:cantSplit/>
        </w:trPr>
        <w:tc>
          <w:tcPr>
            <w:tcW w:w="4644" w:type="dxa"/>
          </w:tcPr>
          <w:p w:rsidR="00DB2F5A" w:rsidRPr="00F94F35" w:rsidRDefault="00931774" w:rsidP="00607B87">
            <w:pPr>
              <w:rPr>
                <w:rStyle w:val="Strong"/>
                <w:b w:val="0"/>
                <w:bCs w:val="0"/>
                <w:szCs w:val="22"/>
              </w:rPr>
            </w:pPr>
            <w:r w:rsidRPr="007961A8">
              <w:rPr>
                <w:b/>
                <w:noProof/>
                <w:szCs w:val="22"/>
                <w:lang w:val="fr-FR"/>
              </w:rPr>
              <w:t>België/</w:t>
            </w:r>
            <w:r w:rsidR="00DB2F5A" w:rsidRPr="007961A8">
              <w:rPr>
                <w:b/>
                <w:noProof/>
                <w:szCs w:val="22"/>
                <w:lang w:val="fr-FR"/>
              </w:rPr>
              <w:t>Belgique/Belgien</w:t>
            </w:r>
            <w:r w:rsidR="00DB2F5A" w:rsidRPr="007961A8">
              <w:rPr>
                <w:szCs w:val="22"/>
                <w:lang w:val="fr-FR"/>
              </w:rPr>
              <w:br/>
            </w:r>
            <w:r w:rsidR="00DB2F5A" w:rsidRPr="00C2606D">
              <w:rPr>
                <w:rStyle w:val="Strong"/>
                <w:b w:val="0"/>
              </w:rPr>
              <w:t>Orion Pharma BVBA/SPRL</w:t>
            </w:r>
          </w:p>
          <w:p w:rsidR="00DB2F5A" w:rsidRPr="00F56B40" w:rsidRDefault="00DB2F5A" w:rsidP="00607B87">
            <w:pPr>
              <w:pStyle w:val="Text"/>
              <w:tabs>
                <w:tab w:val="left" w:pos="567"/>
              </w:tabs>
              <w:spacing w:before="0"/>
              <w:rPr>
                <w:sz w:val="22"/>
                <w:szCs w:val="22"/>
                <w:lang w:val="fr-FR"/>
              </w:rPr>
            </w:pPr>
            <w:r w:rsidRPr="00F56B40">
              <w:rPr>
                <w:sz w:val="22"/>
                <w:szCs w:val="22"/>
              </w:rPr>
              <w:t>Tél/Tel: +32 (0)15 64 10 20</w:t>
            </w:r>
          </w:p>
          <w:p w:rsidR="00DB2F5A" w:rsidRPr="007961A8" w:rsidRDefault="00DB2F5A" w:rsidP="00607B87">
            <w:pPr>
              <w:ind w:right="-45"/>
              <w:rPr>
                <w:b/>
                <w:szCs w:val="22"/>
                <w:lang w:eastAsia="cs-CZ"/>
              </w:rPr>
            </w:pPr>
          </w:p>
        </w:tc>
        <w:tc>
          <w:tcPr>
            <w:tcW w:w="4678" w:type="dxa"/>
            <w:hideMark/>
          </w:tcPr>
          <w:p w:rsidR="00DB2F5A" w:rsidRPr="007961A8" w:rsidRDefault="00DB2F5A" w:rsidP="00607B87">
            <w:pPr>
              <w:rPr>
                <w:szCs w:val="22"/>
                <w:lang w:val="fi-FI" w:eastAsia="cs-CZ"/>
              </w:rPr>
            </w:pPr>
            <w:r w:rsidRPr="007961A8">
              <w:rPr>
                <w:b/>
                <w:szCs w:val="22"/>
                <w:lang w:val="fi-FI"/>
              </w:rPr>
              <w:t>Lietuva</w:t>
            </w:r>
          </w:p>
          <w:p w:rsidR="00DB2F5A" w:rsidRPr="007961A8" w:rsidRDefault="00DB2F5A" w:rsidP="00607B87">
            <w:pPr>
              <w:rPr>
                <w:szCs w:val="22"/>
                <w:lang w:val="fi-FI"/>
              </w:rPr>
            </w:pPr>
            <w:r w:rsidRPr="007961A8">
              <w:rPr>
                <w:szCs w:val="22"/>
                <w:lang w:val="fi-FI"/>
              </w:rPr>
              <w:t>UAB Orion Pharma</w:t>
            </w:r>
          </w:p>
          <w:p w:rsidR="00DB2F5A" w:rsidRPr="00B97656" w:rsidRDefault="00DB2F5A" w:rsidP="00607B87">
            <w:pPr>
              <w:suppressAutoHyphens/>
              <w:rPr>
                <w:szCs w:val="22"/>
                <w:lang w:val="fi-FI" w:eastAsia="cs-CZ"/>
              </w:rPr>
            </w:pPr>
            <w:r w:rsidRPr="007961A8">
              <w:rPr>
                <w:szCs w:val="22"/>
                <w:lang w:val="fi-FI"/>
              </w:rPr>
              <w:t>Tel. +370 5 276 9499</w:t>
            </w:r>
          </w:p>
        </w:tc>
      </w:tr>
      <w:tr w:rsidR="00DB2F5A" w:rsidRPr="007961A8" w:rsidTr="00607B87">
        <w:trPr>
          <w:cantSplit/>
        </w:trPr>
        <w:tc>
          <w:tcPr>
            <w:tcW w:w="4644" w:type="dxa"/>
            <w:hideMark/>
          </w:tcPr>
          <w:p w:rsidR="00DB2F5A" w:rsidRPr="007961A8" w:rsidRDefault="00DB2F5A" w:rsidP="00607B87">
            <w:pPr>
              <w:rPr>
                <w:b/>
                <w:color w:val="000000"/>
                <w:szCs w:val="22"/>
                <w:lang w:val="fr-FR"/>
              </w:rPr>
            </w:pPr>
            <w:r w:rsidRPr="007961A8">
              <w:rPr>
                <w:b/>
                <w:color w:val="000000"/>
                <w:szCs w:val="22"/>
              </w:rPr>
              <w:t>България</w:t>
            </w:r>
          </w:p>
          <w:p w:rsidR="008D2A27" w:rsidRPr="003861EE" w:rsidRDefault="008D2A27" w:rsidP="008D2A27">
            <w:pPr>
              <w:rPr>
                <w:szCs w:val="22"/>
                <w:lang w:val="it-IT"/>
              </w:rPr>
            </w:pPr>
            <w:r w:rsidRPr="003861EE">
              <w:rPr>
                <w:szCs w:val="22"/>
                <w:lang w:val="it-IT"/>
              </w:rPr>
              <w:t>Orion Pharma Poland Sp z.o.o.</w:t>
            </w:r>
          </w:p>
          <w:p w:rsidR="00DB2F5A" w:rsidRDefault="008D2A27" w:rsidP="00607B87">
            <w:pPr>
              <w:rPr>
                <w:szCs w:val="22"/>
                <w:lang w:val="it-IT"/>
              </w:rPr>
            </w:pPr>
            <w:r>
              <w:rPr>
                <w:szCs w:val="22"/>
                <w:lang w:val="it-IT"/>
              </w:rPr>
              <w:t>Tel.: + 48 22 </w:t>
            </w:r>
            <w:r w:rsidRPr="003861EE">
              <w:rPr>
                <w:szCs w:val="22"/>
                <w:lang w:val="it-IT"/>
              </w:rPr>
              <w:t>8333177</w:t>
            </w:r>
          </w:p>
          <w:p w:rsidR="00DB2F5A" w:rsidRPr="001037BA" w:rsidRDefault="00DB2F5A" w:rsidP="00607B87">
            <w:pPr>
              <w:rPr>
                <w:b/>
                <w:szCs w:val="22"/>
                <w:lang w:val="fi-FI"/>
              </w:rPr>
            </w:pPr>
          </w:p>
        </w:tc>
        <w:tc>
          <w:tcPr>
            <w:tcW w:w="4678" w:type="dxa"/>
          </w:tcPr>
          <w:p w:rsidR="00DB2F5A" w:rsidRPr="00973DF6" w:rsidRDefault="00DB2F5A" w:rsidP="00607B87">
            <w:pPr>
              <w:rPr>
                <w:rStyle w:val="Strong"/>
                <w:b w:val="0"/>
                <w:bCs w:val="0"/>
                <w:szCs w:val="22"/>
                <w:lang w:val="fi-FI"/>
              </w:rPr>
            </w:pPr>
            <w:r w:rsidRPr="007961A8">
              <w:rPr>
                <w:b/>
                <w:szCs w:val="22"/>
                <w:lang w:val="de-DE"/>
              </w:rPr>
              <w:t>Luxembourg/Luxemburg</w:t>
            </w:r>
            <w:r w:rsidRPr="007961A8">
              <w:rPr>
                <w:szCs w:val="22"/>
                <w:lang w:val="de-DE"/>
              </w:rPr>
              <w:br/>
            </w:r>
            <w:r w:rsidRPr="00973DF6">
              <w:rPr>
                <w:rStyle w:val="Strong"/>
                <w:b w:val="0"/>
                <w:lang w:val="fi-FI"/>
              </w:rPr>
              <w:t>Orion Pharma BVBA/SPRL</w:t>
            </w:r>
          </w:p>
          <w:p w:rsidR="00DB2F5A" w:rsidRPr="00F56B40" w:rsidRDefault="00DB2F5A" w:rsidP="00607B87">
            <w:pPr>
              <w:pStyle w:val="Text"/>
              <w:tabs>
                <w:tab w:val="left" w:pos="567"/>
              </w:tabs>
              <w:spacing w:before="0"/>
              <w:rPr>
                <w:sz w:val="22"/>
                <w:szCs w:val="22"/>
                <w:lang w:val="fr-FR"/>
              </w:rPr>
            </w:pPr>
            <w:r w:rsidRPr="00F56B40">
              <w:rPr>
                <w:sz w:val="22"/>
                <w:szCs w:val="22"/>
              </w:rPr>
              <w:t>Tél/Tel: +32 (0)15 64 10 20</w:t>
            </w:r>
          </w:p>
          <w:p w:rsidR="00DB2F5A" w:rsidRPr="007961A8" w:rsidRDefault="00DB2F5A" w:rsidP="00607B87">
            <w:pPr>
              <w:rPr>
                <w:b/>
                <w:szCs w:val="22"/>
                <w:lang w:val="sv-SE"/>
              </w:rPr>
            </w:pPr>
          </w:p>
        </w:tc>
      </w:tr>
      <w:tr w:rsidR="00DB2F5A" w:rsidRPr="007961A8" w:rsidTr="00607B87">
        <w:trPr>
          <w:cantSplit/>
        </w:trPr>
        <w:tc>
          <w:tcPr>
            <w:tcW w:w="4644" w:type="dxa"/>
            <w:hideMark/>
          </w:tcPr>
          <w:p w:rsidR="00DB2F5A" w:rsidRPr="007961A8" w:rsidRDefault="00DB2F5A" w:rsidP="00607B87">
            <w:pPr>
              <w:suppressAutoHyphens/>
              <w:rPr>
                <w:szCs w:val="22"/>
                <w:lang w:val="sv-SE" w:eastAsia="cs-CZ"/>
              </w:rPr>
            </w:pPr>
            <w:r w:rsidRPr="007961A8">
              <w:rPr>
                <w:b/>
                <w:szCs w:val="22"/>
                <w:lang w:val="sv-SE"/>
              </w:rPr>
              <w:t>Česká republika</w:t>
            </w:r>
          </w:p>
          <w:p w:rsidR="00DB2F5A" w:rsidRDefault="00DB2F5A" w:rsidP="00607B87">
            <w:pPr>
              <w:suppressAutoHyphens/>
              <w:rPr>
                <w:lang w:val="fi-FI"/>
              </w:rPr>
            </w:pPr>
            <w:r w:rsidRPr="00AE2ED3">
              <w:rPr>
                <w:lang w:val="fi-FI"/>
              </w:rPr>
              <w:t>Orion Pharma s.r.o.</w:t>
            </w:r>
          </w:p>
          <w:p w:rsidR="00DB2F5A" w:rsidRPr="007961A8" w:rsidRDefault="00DB2F5A" w:rsidP="00607B87">
            <w:pPr>
              <w:rPr>
                <w:b/>
                <w:szCs w:val="22"/>
                <w:lang w:eastAsia="cs-CZ"/>
              </w:rPr>
            </w:pPr>
            <w:r w:rsidRPr="00C2606D">
              <w:t xml:space="preserve">Tel: </w:t>
            </w:r>
            <w:r w:rsidRPr="00924734">
              <w:t>+420 234 703 305</w:t>
            </w:r>
          </w:p>
        </w:tc>
        <w:tc>
          <w:tcPr>
            <w:tcW w:w="4678" w:type="dxa"/>
            <w:hideMark/>
          </w:tcPr>
          <w:p w:rsidR="00DB2F5A" w:rsidRPr="007961A8" w:rsidRDefault="00DB2F5A" w:rsidP="00607B87">
            <w:pPr>
              <w:rPr>
                <w:b/>
                <w:szCs w:val="22"/>
                <w:lang w:val="sv-SE" w:eastAsia="cs-CZ"/>
              </w:rPr>
            </w:pPr>
            <w:r w:rsidRPr="007961A8">
              <w:rPr>
                <w:b/>
                <w:szCs w:val="22"/>
                <w:lang w:val="sv-SE"/>
              </w:rPr>
              <w:t>Magyarország</w:t>
            </w:r>
          </w:p>
          <w:p w:rsidR="00DB2F5A" w:rsidRPr="00C2606D" w:rsidRDefault="00DB2F5A" w:rsidP="00607B87">
            <w:pPr>
              <w:spacing w:line="260" w:lineRule="atLeast"/>
              <w:rPr>
                <w:b/>
                <w:szCs w:val="22"/>
              </w:rPr>
            </w:pPr>
            <w:r w:rsidRPr="00C2606D">
              <w:rPr>
                <w:rStyle w:val="Strong"/>
                <w:b w:val="0"/>
                <w:szCs w:val="22"/>
              </w:rPr>
              <w:t>Orion Pharma Kft.</w:t>
            </w:r>
          </w:p>
          <w:p w:rsidR="00DB2F5A" w:rsidRDefault="00DB2F5A" w:rsidP="00607B87">
            <w:pPr>
              <w:rPr>
                <w:szCs w:val="22"/>
                <w:lang w:val="sv-SE"/>
              </w:rPr>
            </w:pPr>
            <w:r w:rsidRPr="00C2606D">
              <w:rPr>
                <w:szCs w:val="22"/>
              </w:rPr>
              <w:t>Tel.: +</w:t>
            </w:r>
            <w:r w:rsidRPr="00C2606D">
              <w:t>36 1 239 9095</w:t>
            </w:r>
          </w:p>
          <w:p w:rsidR="00DB2F5A" w:rsidRPr="007961A8" w:rsidRDefault="00DB2F5A" w:rsidP="00607B87">
            <w:pPr>
              <w:rPr>
                <w:szCs w:val="22"/>
                <w:lang w:val="fr-FR" w:eastAsia="cs-CZ"/>
              </w:rPr>
            </w:pPr>
          </w:p>
        </w:tc>
      </w:tr>
      <w:tr w:rsidR="00DB2F5A" w:rsidRPr="007961A8" w:rsidTr="00607B87">
        <w:trPr>
          <w:cantSplit/>
        </w:trPr>
        <w:tc>
          <w:tcPr>
            <w:tcW w:w="4644" w:type="dxa"/>
            <w:hideMark/>
          </w:tcPr>
          <w:p w:rsidR="00DB2F5A" w:rsidRPr="007961A8" w:rsidRDefault="00DB2F5A" w:rsidP="00607B87">
            <w:pPr>
              <w:spacing w:line="240" w:lineRule="auto"/>
              <w:ind w:right="-45"/>
              <w:rPr>
                <w:szCs w:val="22"/>
                <w:lang w:eastAsia="cs-CZ"/>
              </w:rPr>
            </w:pPr>
            <w:r w:rsidRPr="007961A8">
              <w:rPr>
                <w:b/>
                <w:szCs w:val="22"/>
              </w:rPr>
              <w:t>Danmark</w:t>
            </w:r>
            <w:r w:rsidRPr="007961A8">
              <w:rPr>
                <w:szCs w:val="22"/>
              </w:rPr>
              <w:t xml:space="preserve"> </w:t>
            </w:r>
            <w:r w:rsidRPr="007961A8">
              <w:rPr>
                <w:szCs w:val="22"/>
              </w:rPr>
              <w:br/>
              <w:t>Orion Pharma A/S</w:t>
            </w:r>
            <w:r w:rsidRPr="007961A8">
              <w:rPr>
                <w:szCs w:val="22"/>
              </w:rPr>
              <w:br/>
              <w:t xml:space="preserve">Tlf: </w:t>
            </w:r>
            <w:r w:rsidRPr="00CE0B6E">
              <w:rPr>
                <w:szCs w:val="22"/>
              </w:rPr>
              <w:t>+45 8614 0000</w:t>
            </w:r>
          </w:p>
        </w:tc>
        <w:tc>
          <w:tcPr>
            <w:tcW w:w="4678" w:type="dxa"/>
            <w:hideMark/>
          </w:tcPr>
          <w:p w:rsidR="00DB2F5A" w:rsidRPr="007961A8" w:rsidRDefault="00DB2F5A" w:rsidP="00607B87">
            <w:pPr>
              <w:suppressAutoHyphens/>
              <w:rPr>
                <w:b/>
                <w:szCs w:val="22"/>
                <w:lang w:val="fr-FR" w:eastAsia="cs-CZ"/>
              </w:rPr>
            </w:pPr>
            <w:r w:rsidRPr="007961A8">
              <w:rPr>
                <w:b/>
                <w:szCs w:val="22"/>
                <w:lang w:val="fr-FR"/>
              </w:rPr>
              <w:t>Malta</w:t>
            </w:r>
          </w:p>
          <w:p w:rsidR="008D2A27" w:rsidRPr="002E7B63" w:rsidRDefault="008D2A27" w:rsidP="008D2A27">
            <w:pPr>
              <w:spacing w:line="240" w:lineRule="auto"/>
              <w:rPr>
                <w:szCs w:val="22"/>
                <w:lang w:val="it-IT"/>
              </w:rPr>
            </w:pPr>
            <w:r w:rsidRPr="002E7B63">
              <w:rPr>
                <w:szCs w:val="22"/>
                <w:lang w:val="it-IT"/>
              </w:rPr>
              <w:t>Salomone Pharma</w:t>
            </w:r>
          </w:p>
          <w:p w:rsidR="00DB2F5A" w:rsidRPr="007961A8" w:rsidRDefault="008D2A27" w:rsidP="00607B87">
            <w:pPr>
              <w:spacing w:after="180"/>
              <w:ind w:right="-45"/>
              <w:rPr>
                <w:szCs w:val="22"/>
                <w:lang w:eastAsia="cs-CZ"/>
              </w:rPr>
            </w:pPr>
            <w:r>
              <w:rPr>
                <w:szCs w:val="22"/>
                <w:lang w:val="it-IT"/>
              </w:rPr>
              <w:t>Tel: +356 </w:t>
            </w:r>
            <w:r w:rsidRPr="002E7B63">
              <w:rPr>
                <w:szCs w:val="22"/>
                <w:lang w:val="it-IT"/>
              </w:rPr>
              <w:t>21220174</w:t>
            </w:r>
          </w:p>
        </w:tc>
      </w:tr>
      <w:tr w:rsidR="00DB2F5A" w:rsidRPr="00973DF6" w:rsidTr="00607B87">
        <w:trPr>
          <w:cantSplit/>
        </w:trPr>
        <w:tc>
          <w:tcPr>
            <w:tcW w:w="4644" w:type="dxa"/>
            <w:hideMark/>
          </w:tcPr>
          <w:p w:rsidR="00DB2F5A" w:rsidRPr="007961A8" w:rsidRDefault="00DB2F5A" w:rsidP="00607B87">
            <w:pPr>
              <w:spacing w:line="240" w:lineRule="auto"/>
              <w:ind w:right="-45"/>
              <w:rPr>
                <w:szCs w:val="22"/>
                <w:lang w:val="de-DE" w:eastAsia="cs-CZ"/>
              </w:rPr>
            </w:pPr>
            <w:r w:rsidRPr="007961A8">
              <w:rPr>
                <w:b/>
                <w:szCs w:val="22"/>
                <w:lang w:val="de-DE"/>
              </w:rPr>
              <w:t>Deutschland</w:t>
            </w:r>
            <w:r w:rsidRPr="007961A8">
              <w:rPr>
                <w:szCs w:val="22"/>
                <w:lang w:val="de-DE"/>
              </w:rPr>
              <w:t xml:space="preserve"> </w:t>
            </w:r>
            <w:r w:rsidRPr="007961A8">
              <w:rPr>
                <w:szCs w:val="22"/>
                <w:lang w:val="de-DE"/>
              </w:rPr>
              <w:br/>
              <w:t>Orion Pharma GmbH</w:t>
            </w:r>
          </w:p>
          <w:p w:rsidR="00DB2F5A" w:rsidRPr="007961A8" w:rsidRDefault="00DB2F5A" w:rsidP="00607B87">
            <w:pPr>
              <w:spacing w:line="240" w:lineRule="auto"/>
              <w:ind w:right="-45"/>
              <w:rPr>
                <w:szCs w:val="22"/>
                <w:lang w:val="de-DE" w:eastAsia="cs-CZ"/>
              </w:rPr>
            </w:pPr>
            <w:r w:rsidRPr="007961A8">
              <w:rPr>
                <w:szCs w:val="22"/>
                <w:lang w:val="de-DE"/>
              </w:rPr>
              <w:t>Tel: +49 40 899 6890</w:t>
            </w:r>
          </w:p>
        </w:tc>
        <w:tc>
          <w:tcPr>
            <w:tcW w:w="4678" w:type="dxa"/>
            <w:hideMark/>
          </w:tcPr>
          <w:p w:rsidR="00DB2F5A" w:rsidRPr="00973DF6" w:rsidRDefault="00DB2F5A" w:rsidP="00607B87">
            <w:pPr>
              <w:rPr>
                <w:rStyle w:val="Strong"/>
                <w:b w:val="0"/>
                <w:bCs w:val="0"/>
                <w:szCs w:val="22"/>
                <w:lang w:val="sv-SE"/>
              </w:rPr>
            </w:pPr>
            <w:r w:rsidRPr="007961A8">
              <w:rPr>
                <w:b/>
                <w:szCs w:val="22"/>
                <w:lang w:val="sv-SE"/>
              </w:rPr>
              <w:t>Nederland</w:t>
            </w:r>
            <w:r w:rsidRPr="007961A8">
              <w:rPr>
                <w:szCs w:val="22"/>
                <w:lang w:val="sv-SE"/>
              </w:rPr>
              <w:br/>
            </w:r>
            <w:r w:rsidRPr="00973DF6">
              <w:rPr>
                <w:rStyle w:val="Strong"/>
                <w:b w:val="0"/>
                <w:lang w:val="sv-SE"/>
              </w:rPr>
              <w:t>Orion Pharma BVBA/SPRL</w:t>
            </w:r>
          </w:p>
          <w:p w:rsidR="00DB2F5A" w:rsidRPr="00973DF6" w:rsidRDefault="00DB2F5A" w:rsidP="00607B87">
            <w:pPr>
              <w:pStyle w:val="Text"/>
              <w:tabs>
                <w:tab w:val="left" w:pos="567"/>
              </w:tabs>
              <w:spacing w:before="0" w:after="180"/>
              <w:rPr>
                <w:sz w:val="22"/>
                <w:szCs w:val="22"/>
                <w:lang w:val="sv-SE" w:eastAsia="cs-CZ"/>
              </w:rPr>
            </w:pPr>
            <w:r w:rsidRPr="00973DF6">
              <w:rPr>
                <w:sz w:val="22"/>
                <w:szCs w:val="22"/>
                <w:lang w:val="sv-SE"/>
              </w:rPr>
              <w:t>Tél/Tel: +32 (0)15 64 10 20</w:t>
            </w:r>
          </w:p>
        </w:tc>
      </w:tr>
      <w:tr w:rsidR="00DB2F5A" w:rsidRPr="007961A8" w:rsidTr="00607B87">
        <w:trPr>
          <w:cantSplit/>
        </w:trPr>
        <w:tc>
          <w:tcPr>
            <w:tcW w:w="4644" w:type="dxa"/>
            <w:hideMark/>
          </w:tcPr>
          <w:p w:rsidR="00DB2F5A" w:rsidRPr="007961A8" w:rsidRDefault="00DB2F5A" w:rsidP="00607B87">
            <w:pPr>
              <w:suppressAutoHyphens/>
              <w:rPr>
                <w:b/>
                <w:bCs/>
                <w:szCs w:val="22"/>
                <w:lang w:val="fi-FI" w:eastAsia="cs-CZ"/>
              </w:rPr>
            </w:pPr>
            <w:r w:rsidRPr="007961A8">
              <w:rPr>
                <w:b/>
                <w:bCs/>
                <w:szCs w:val="22"/>
                <w:lang w:val="fi-FI"/>
              </w:rPr>
              <w:t>Eesti</w:t>
            </w:r>
          </w:p>
          <w:p w:rsidR="00DB2F5A" w:rsidRPr="007961A8" w:rsidRDefault="00DB2F5A" w:rsidP="00607B87">
            <w:pPr>
              <w:rPr>
                <w:szCs w:val="22"/>
                <w:lang w:val="fi-FI"/>
              </w:rPr>
            </w:pPr>
            <w:r w:rsidRPr="007961A8">
              <w:rPr>
                <w:szCs w:val="22"/>
                <w:lang w:val="fi-FI"/>
              </w:rPr>
              <w:t>Orion Pharma Eesti OÜ</w:t>
            </w:r>
          </w:p>
          <w:p w:rsidR="00DB2F5A" w:rsidRPr="007961A8" w:rsidRDefault="00DB2F5A" w:rsidP="00607B87">
            <w:pPr>
              <w:rPr>
                <w:szCs w:val="22"/>
                <w:lang w:val="fi-FI" w:eastAsia="cs-CZ"/>
              </w:rPr>
            </w:pPr>
            <w:r w:rsidRPr="007961A8">
              <w:rPr>
                <w:szCs w:val="22"/>
                <w:lang w:val="fi-FI"/>
              </w:rPr>
              <w:t>Tel: +372 66 44 55</w:t>
            </w:r>
            <w:r>
              <w:rPr>
                <w:szCs w:val="22"/>
                <w:lang w:val="fi-FI"/>
              </w:rPr>
              <w:t>0</w:t>
            </w:r>
          </w:p>
        </w:tc>
        <w:tc>
          <w:tcPr>
            <w:tcW w:w="4678" w:type="dxa"/>
            <w:hideMark/>
          </w:tcPr>
          <w:p w:rsidR="00DB2F5A" w:rsidRPr="007961A8" w:rsidRDefault="00DB2F5A" w:rsidP="00607B87">
            <w:pPr>
              <w:ind w:right="-45"/>
              <w:rPr>
                <w:szCs w:val="22"/>
                <w:lang w:eastAsia="cs-CZ"/>
              </w:rPr>
            </w:pPr>
            <w:r w:rsidRPr="007961A8">
              <w:rPr>
                <w:b/>
                <w:szCs w:val="22"/>
              </w:rPr>
              <w:t>Norge</w:t>
            </w:r>
          </w:p>
          <w:p w:rsidR="00DB2F5A" w:rsidRPr="007961A8" w:rsidRDefault="00DB2F5A" w:rsidP="00607B87">
            <w:pPr>
              <w:suppressAutoHyphens/>
              <w:spacing w:line="240" w:lineRule="auto"/>
              <w:rPr>
                <w:szCs w:val="22"/>
              </w:rPr>
            </w:pPr>
            <w:r w:rsidRPr="007961A8">
              <w:rPr>
                <w:szCs w:val="22"/>
              </w:rPr>
              <w:t>Orion Pharma AS</w:t>
            </w:r>
          </w:p>
          <w:p w:rsidR="00DB2F5A" w:rsidRPr="007961A8" w:rsidRDefault="00DB2F5A" w:rsidP="00607B87">
            <w:pPr>
              <w:spacing w:after="180"/>
              <w:ind w:right="-45"/>
              <w:rPr>
                <w:szCs w:val="22"/>
                <w:lang w:val="de-DE" w:eastAsia="cs-CZ"/>
              </w:rPr>
            </w:pPr>
            <w:r w:rsidRPr="007961A8">
              <w:rPr>
                <w:szCs w:val="22"/>
              </w:rPr>
              <w:t>Tlf: +47 40 00 42 10</w:t>
            </w:r>
          </w:p>
        </w:tc>
      </w:tr>
      <w:tr w:rsidR="00DB2F5A" w:rsidRPr="00973DF6" w:rsidTr="00607B87">
        <w:trPr>
          <w:cantSplit/>
        </w:trPr>
        <w:tc>
          <w:tcPr>
            <w:tcW w:w="4644" w:type="dxa"/>
          </w:tcPr>
          <w:p w:rsidR="00DB2F5A" w:rsidRPr="00F56B40" w:rsidRDefault="00DB2F5A" w:rsidP="00607B87">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t xml:space="preserve"> </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DB2F5A" w:rsidRPr="007961A8" w:rsidRDefault="00DB2F5A" w:rsidP="00607B87">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DB2F5A" w:rsidRPr="007961A8" w:rsidRDefault="00DB2F5A" w:rsidP="00607B87">
            <w:pPr>
              <w:ind w:right="-45"/>
              <w:rPr>
                <w:b/>
                <w:szCs w:val="22"/>
                <w:lang w:eastAsia="cs-CZ"/>
              </w:rPr>
            </w:pPr>
          </w:p>
        </w:tc>
        <w:tc>
          <w:tcPr>
            <w:tcW w:w="4678" w:type="dxa"/>
            <w:hideMark/>
          </w:tcPr>
          <w:p w:rsidR="00DB2F5A" w:rsidRPr="007961A8" w:rsidRDefault="00DB2F5A" w:rsidP="00607B87">
            <w:pPr>
              <w:spacing w:line="240" w:lineRule="auto"/>
              <w:ind w:right="-45"/>
              <w:rPr>
                <w:szCs w:val="22"/>
                <w:lang w:val="de-DE" w:eastAsia="cs-CZ"/>
              </w:rPr>
            </w:pPr>
            <w:r w:rsidRPr="007961A8">
              <w:rPr>
                <w:b/>
                <w:szCs w:val="22"/>
                <w:lang w:val="de-DE"/>
              </w:rPr>
              <w:t>Österreich</w:t>
            </w:r>
            <w:r w:rsidRPr="007961A8">
              <w:rPr>
                <w:szCs w:val="22"/>
                <w:lang w:val="de-DE"/>
              </w:rPr>
              <w:br/>
              <w:t>Orion Pharma GmbH</w:t>
            </w:r>
          </w:p>
          <w:p w:rsidR="00DB2F5A" w:rsidRPr="00973DF6" w:rsidRDefault="00DB2F5A" w:rsidP="00607B87">
            <w:pPr>
              <w:pStyle w:val="Text"/>
              <w:tabs>
                <w:tab w:val="left" w:pos="567"/>
              </w:tabs>
              <w:spacing w:before="0" w:after="180"/>
              <w:rPr>
                <w:sz w:val="22"/>
                <w:szCs w:val="22"/>
                <w:lang w:val="sv-SE" w:eastAsia="cs-CZ"/>
              </w:rPr>
            </w:pPr>
            <w:r w:rsidRPr="008E2834">
              <w:rPr>
                <w:sz w:val="22"/>
                <w:szCs w:val="22"/>
                <w:lang w:val="de-DE"/>
              </w:rPr>
              <w:t>Tel: +49 40 899 6890</w:t>
            </w:r>
          </w:p>
        </w:tc>
      </w:tr>
      <w:tr w:rsidR="00DB2F5A" w:rsidRPr="007961A8" w:rsidTr="00607B87">
        <w:trPr>
          <w:cantSplit/>
        </w:trPr>
        <w:tc>
          <w:tcPr>
            <w:tcW w:w="4644" w:type="dxa"/>
          </w:tcPr>
          <w:p w:rsidR="00DB2F5A" w:rsidRPr="00973DF6" w:rsidRDefault="00DB2F5A" w:rsidP="00607B87">
            <w:pPr>
              <w:pStyle w:val="Text"/>
              <w:tabs>
                <w:tab w:val="left" w:pos="567"/>
              </w:tabs>
              <w:spacing w:before="0"/>
              <w:rPr>
                <w:szCs w:val="22"/>
                <w:lang w:val="sv-SE"/>
              </w:rPr>
            </w:pPr>
            <w:r w:rsidRPr="007961A8">
              <w:rPr>
                <w:b/>
                <w:sz w:val="22"/>
                <w:szCs w:val="22"/>
                <w:lang w:val="it-IT"/>
              </w:rPr>
              <w:t>España</w:t>
            </w:r>
            <w:r w:rsidRPr="007961A8">
              <w:rPr>
                <w:sz w:val="22"/>
                <w:szCs w:val="22"/>
                <w:lang w:val="it-IT"/>
              </w:rPr>
              <w:t xml:space="preserve"> </w:t>
            </w:r>
            <w:r w:rsidRPr="007961A8">
              <w:rPr>
                <w:sz w:val="22"/>
                <w:szCs w:val="22"/>
                <w:lang w:val="it-IT"/>
              </w:rPr>
              <w:br/>
            </w:r>
            <w:r w:rsidRPr="00973DF6">
              <w:rPr>
                <w:sz w:val="22"/>
                <w:szCs w:val="22"/>
                <w:lang w:val="sv-SE"/>
              </w:rPr>
              <w:t>Orion Pharma S.L.</w:t>
            </w:r>
          </w:p>
          <w:p w:rsidR="00DB2F5A" w:rsidRPr="007961A8" w:rsidRDefault="00DB2F5A" w:rsidP="00607B87">
            <w:pPr>
              <w:pStyle w:val="Text"/>
              <w:tabs>
                <w:tab w:val="left" w:pos="567"/>
              </w:tabs>
              <w:spacing w:before="0"/>
              <w:rPr>
                <w:sz w:val="22"/>
                <w:szCs w:val="22"/>
                <w:lang w:val="en-GB"/>
              </w:rPr>
            </w:pPr>
            <w:r w:rsidRPr="00F56B40">
              <w:rPr>
                <w:sz w:val="22"/>
                <w:szCs w:val="22"/>
              </w:rPr>
              <w:t>Tel: + 34 91 599 86 01</w:t>
            </w:r>
          </w:p>
          <w:p w:rsidR="00DB2F5A" w:rsidRPr="007961A8" w:rsidRDefault="00DB2F5A" w:rsidP="00607B87">
            <w:pPr>
              <w:ind w:right="-45"/>
              <w:rPr>
                <w:b/>
                <w:szCs w:val="22"/>
                <w:lang w:eastAsia="cs-CZ"/>
              </w:rPr>
            </w:pPr>
          </w:p>
        </w:tc>
        <w:tc>
          <w:tcPr>
            <w:tcW w:w="4678" w:type="dxa"/>
            <w:hideMark/>
          </w:tcPr>
          <w:p w:rsidR="00DB2F5A" w:rsidRPr="00973DF6" w:rsidRDefault="00DB2F5A" w:rsidP="00607B87">
            <w:pPr>
              <w:rPr>
                <w:b/>
                <w:szCs w:val="22"/>
                <w:lang w:val="sv-SE" w:eastAsia="cs-CZ"/>
              </w:rPr>
            </w:pPr>
            <w:r w:rsidRPr="00973DF6">
              <w:rPr>
                <w:b/>
                <w:szCs w:val="22"/>
                <w:lang w:val="sv-SE"/>
              </w:rPr>
              <w:t>Polska</w:t>
            </w:r>
          </w:p>
          <w:p w:rsidR="00DB2F5A" w:rsidRPr="00973DF6" w:rsidRDefault="00DB2F5A" w:rsidP="00607B87">
            <w:pPr>
              <w:rPr>
                <w:szCs w:val="22"/>
                <w:lang w:val="sv-SE"/>
              </w:rPr>
            </w:pPr>
            <w:r w:rsidRPr="007961A8">
              <w:rPr>
                <w:szCs w:val="22"/>
                <w:lang w:val="sv-SE"/>
              </w:rPr>
              <w:t>Orion Pharma Poland Sp z.o.o.</w:t>
            </w:r>
          </w:p>
          <w:p w:rsidR="00DB2F5A" w:rsidRPr="007961A8" w:rsidRDefault="00DB2F5A" w:rsidP="00607B87">
            <w:pPr>
              <w:spacing w:after="180"/>
              <w:rPr>
                <w:szCs w:val="22"/>
                <w:lang w:eastAsia="cs-CZ"/>
              </w:rPr>
            </w:pPr>
            <w:r w:rsidRPr="007961A8">
              <w:rPr>
                <w:szCs w:val="22"/>
              </w:rPr>
              <w:t>Tel.: + 48 22 8333177</w:t>
            </w:r>
          </w:p>
        </w:tc>
      </w:tr>
      <w:tr w:rsidR="00DB2F5A" w:rsidRPr="007961A8" w:rsidTr="00607B87">
        <w:trPr>
          <w:cantSplit/>
        </w:trPr>
        <w:tc>
          <w:tcPr>
            <w:tcW w:w="4644" w:type="dxa"/>
          </w:tcPr>
          <w:p w:rsidR="00DB2F5A" w:rsidRPr="00F56B40" w:rsidRDefault="00DB2F5A" w:rsidP="00607B87">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t xml:space="preserve"> </w:t>
            </w:r>
            <w:r w:rsidRPr="007961A8">
              <w:rPr>
                <w:sz w:val="22"/>
                <w:szCs w:val="22"/>
                <w:lang w:val="fr-FR"/>
              </w:rPr>
              <w:br/>
            </w:r>
            <w:r w:rsidRPr="00F56B40">
              <w:rPr>
                <w:rFonts w:eastAsia="Calibri"/>
                <w:sz w:val="22"/>
                <w:szCs w:val="22"/>
                <w:lang w:eastAsia="en-GB"/>
              </w:rPr>
              <w:t>Centre Spécialités Pharmaceutiques</w:t>
            </w:r>
          </w:p>
          <w:p w:rsidR="00DB2F5A" w:rsidRPr="007961A8" w:rsidRDefault="00DB2F5A" w:rsidP="00607B87">
            <w:pPr>
              <w:pStyle w:val="Text"/>
              <w:tabs>
                <w:tab w:val="left" w:pos="567"/>
              </w:tabs>
              <w:spacing w:before="0"/>
              <w:rPr>
                <w:sz w:val="22"/>
                <w:szCs w:val="22"/>
                <w:lang w:val="fr-FR"/>
              </w:rPr>
            </w:pPr>
            <w:r w:rsidRPr="00F56B40">
              <w:rPr>
                <w:rFonts w:eastAsia="Calibri"/>
                <w:sz w:val="22"/>
                <w:szCs w:val="22"/>
                <w:lang w:eastAsia="en-GB"/>
              </w:rPr>
              <w:t>Tel: + 33 (0) 1 47 04 80 46</w:t>
            </w:r>
          </w:p>
          <w:p w:rsidR="00DB2F5A" w:rsidRPr="007961A8" w:rsidRDefault="00DB2F5A" w:rsidP="00607B87">
            <w:pPr>
              <w:ind w:right="-45"/>
              <w:rPr>
                <w:b/>
                <w:szCs w:val="22"/>
                <w:lang w:val="fr-FR" w:eastAsia="cs-CZ"/>
              </w:rPr>
            </w:pPr>
          </w:p>
        </w:tc>
        <w:tc>
          <w:tcPr>
            <w:tcW w:w="4678" w:type="dxa"/>
            <w:hideMark/>
          </w:tcPr>
          <w:p w:rsidR="00DB2F5A" w:rsidRPr="00F56B40" w:rsidRDefault="00DB2F5A" w:rsidP="00607B87">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F56B40">
              <w:rPr>
                <w:sz w:val="22"/>
                <w:szCs w:val="22"/>
              </w:rPr>
              <w:t>Orionfin Unipessoal Lda</w:t>
            </w:r>
          </w:p>
          <w:p w:rsidR="00DB2F5A" w:rsidRPr="007961A8" w:rsidRDefault="00DB2F5A" w:rsidP="00607B87">
            <w:pPr>
              <w:spacing w:after="180"/>
              <w:ind w:right="-45"/>
              <w:rPr>
                <w:szCs w:val="22"/>
                <w:lang w:val="fr-FR" w:eastAsia="cs-CZ"/>
              </w:rPr>
            </w:pPr>
            <w:r w:rsidRPr="00F56B40">
              <w:rPr>
                <w:szCs w:val="22"/>
              </w:rPr>
              <w:t>Tel: + 351 21 154 68 20</w:t>
            </w:r>
          </w:p>
        </w:tc>
      </w:tr>
      <w:tr w:rsidR="00DB2F5A" w:rsidRPr="007961A8" w:rsidTr="00607B87">
        <w:trPr>
          <w:cantSplit/>
        </w:trPr>
        <w:tc>
          <w:tcPr>
            <w:tcW w:w="4644" w:type="dxa"/>
            <w:hideMark/>
          </w:tcPr>
          <w:p w:rsidR="00DB2F5A" w:rsidRPr="002D6D28" w:rsidRDefault="00DB2F5A" w:rsidP="00607B87">
            <w:pPr>
              <w:spacing w:line="240" w:lineRule="auto"/>
              <w:ind w:right="-45"/>
              <w:rPr>
                <w:b/>
                <w:szCs w:val="22"/>
                <w:lang w:val="fi-FI" w:eastAsia="cs-CZ"/>
              </w:rPr>
            </w:pPr>
            <w:r w:rsidRPr="002D6D28">
              <w:rPr>
                <w:b/>
                <w:szCs w:val="22"/>
                <w:lang w:val="fi-FI" w:eastAsia="cs-CZ"/>
              </w:rPr>
              <w:t>Hrvatska</w:t>
            </w:r>
          </w:p>
          <w:p w:rsidR="00DB2F5A" w:rsidRDefault="00DB2F5A" w:rsidP="00607B87">
            <w:pPr>
              <w:rPr>
                <w:rStyle w:val="Strong"/>
                <w:b w:val="0"/>
                <w:szCs w:val="22"/>
                <w:lang w:val="fi-FI"/>
              </w:rPr>
            </w:pPr>
            <w:r w:rsidRPr="00E15FA7">
              <w:rPr>
                <w:rStyle w:val="Strong"/>
                <w:b w:val="0"/>
                <w:szCs w:val="22"/>
                <w:lang w:val="fi-FI"/>
              </w:rPr>
              <w:t>Orion Pharma d.o.o.</w:t>
            </w:r>
          </w:p>
          <w:p w:rsidR="00DB2F5A" w:rsidRPr="007961A8" w:rsidRDefault="00DB2F5A" w:rsidP="00607B87">
            <w:pPr>
              <w:spacing w:line="240" w:lineRule="auto"/>
              <w:ind w:right="-45"/>
              <w:rPr>
                <w:szCs w:val="22"/>
                <w:lang w:eastAsia="cs-CZ"/>
              </w:rPr>
            </w:pPr>
            <w:r w:rsidRPr="00E15FA7">
              <w:rPr>
                <w:szCs w:val="22"/>
                <w:lang w:val="fi-FI"/>
              </w:rPr>
              <w:t>Tel:</w:t>
            </w:r>
            <w:r w:rsidRPr="00E15FA7">
              <w:rPr>
                <w:lang w:val="fi-FI"/>
              </w:rPr>
              <w:t xml:space="preserve"> +386 (0) 1 600 8015</w:t>
            </w:r>
          </w:p>
        </w:tc>
        <w:tc>
          <w:tcPr>
            <w:tcW w:w="4678" w:type="dxa"/>
            <w:hideMark/>
          </w:tcPr>
          <w:p w:rsidR="00DB2F5A" w:rsidRPr="007961A8" w:rsidRDefault="00DB2F5A" w:rsidP="00607B87">
            <w:pPr>
              <w:autoSpaceDE w:val="0"/>
              <w:autoSpaceDN w:val="0"/>
              <w:adjustRightInd w:val="0"/>
              <w:spacing w:line="240" w:lineRule="exact"/>
              <w:rPr>
                <w:b/>
                <w:bCs/>
                <w:color w:val="000000"/>
                <w:szCs w:val="22"/>
                <w:lang w:val="fr-FR"/>
              </w:rPr>
            </w:pPr>
            <w:r w:rsidRPr="007961A8">
              <w:rPr>
                <w:b/>
                <w:bCs/>
                <w:color w:val="000000"/>
                <w:szCs w:val="22"/>
                <w:lang w:val="fr-FR"/>
              </w:rPr>
              <w:t>România</w:t>
            </w:r>
          </w:p>
          <w:p w:rsidR="00DB2F5A" w:rsidRPr="003A46F8" w:rsidRDefault="00DB2F5A" w:rsidP="00607B87">
            <w:pPr>
              <w:autoSpaceDE w:val="0"/>
              <w:autoSpaceDN w:val="0"/>
              <w:adjustRightInd w:val="0"/>
              <w:spacing w:line="240" w:lineRule="auto"/>
              <w:rPr>
                <w:color w:val="000000"/>
                <w:szCs w:val="22"/>
                <w:lang w:val="fr-FR"/>
              </w:rPr>
            </w:pPr>
            <w:r w:rsidRPr="003A46F8">
              <w:rPr>
                <w:szCs w:val="22"/>
                <w:lang w:val="it-IT"/>
              </w:rPr>
              <w:t>Orion Corporation</w:t>
            </w:r>
          </w:p>
          <w:p w:rsidR="00DB2F5A" w:rsidRDefault="00DB2F5A" w:rsidP="00607B87">
            <w:pPr>
              <w:rPr>
                <w:color w:val="000000"/>
                <w:szCs w:val="22"/>
                <w:lang w:val="fr-FR"/>
              </w:rPr>
            </w:pPr>
            <w:r w:rsidRPr="00D715EB">
              <w:rPr>
                <w:color w:val="000000"/>
                <w:szCs w:val="22"/>
                <w:lang w:val="fr-FR"/>
              </w:rPr>
              <w:t>Tel: +358 10 4261</w:t>
            </w:r>
          </w:p>
          <w:p w:rsidR="00DB2F5A" w:rsidRPr="007961A8" w:rsidRDefault="00DB2F5A" w:rsidP="00607B87">
            <w:pPr>
              <w:rPr>
                <w:szCs w:val="22"/>
                <w:lang w:eastAsia="cs-CZ"/>
              </w:rPr>
            </w:pPr>
          </w:p>
        </w:tc>
      </w:tr>
      <w:tr w:rsidR="00DB2F5A" w:rsidRPr="007961A8" w:rsidTr="00607B87">
        <w:trPr>
          <w:cantSplit/>
        </w:trPr>
        <w:tc>
          <w:tcPr>
            <w:tcW w:w="4644" w:type="dxa"/>
            <w:hideMark/>
          </w:tcPr>
          <w:p w:rsidR="00DB2F5A" w:rsidRPr="007961A8" w:rsidRDefault="00DB2F5A" w:rsidP="00607B87">
            <w:pPr>
              <w:spacing w:line="240" w:lineRule="auto"/>
              <w:rPr>
                <w:szCs w:val="22"/>
                <w:lang w:eastAsia="cs-CZ"/>
              </w:rPr>
            </w:pPr>
            <w:r w:rsidRPr="007961A8">
              <w:rPr>
                <w:b/>
                <w:szCs w:val="22"/>
              </w:rPr>
              <w:t>Ireland</w:t>
            </w:r>
            <w:r w:rsidRPr="007961A8">
              <w:rPr>
                <w:szCs w:val="22"/>
              </w:rPr>
              <w:t xml:space="preserve"> </w:t>
            </w:r>
            <w:r w:rsidRPr="007961A8">
              <w:rPr>
                <w:szCs w:val="22"/>
              </w:rPr>
              <w:br/>
              <w:t>Orion Pharma (Ireland) Ltd.</w:t>
            </w:r>
          </w:p>
          <w:p w:rsidR="00DB2F5A" w:rsidRPr="007961A8" w:rsidRDefault="00DB2F5A" w:rsidP="00607B87">
            <w:pPr>
              <w:spacing w:line="240" w:lineRule="auto"/>
              <w:rPr>
                <w:szCs w:val="22"/>
              </w:rPr>
            </w:pPr>
            <w:r w:rsidRPr="007961A8">
              <w:rPr>
                <w:szCs w:val="22"/>
              </w:rPr>
              <w:t>c/o Allphar Services Ltd.</w:t>
            </w:r>
          </w:p>
          <w:p w:rsidR="00DB2F5A" w:rsidRDefault="00DB2F5A" w:rsidP="00607B87">
            <w:pPr>
              <w:suppressAutoHyphens/>
              <w:spacing w:line="240" w:lineRule="auto"/>
              <w:rPr>
                <w:szCs w:val="22"/>
              </w:rPr>
            </w:pPr>
            <w:r w:rsidRPr="007961A8">
              <w:rPr>
                <w:szCs w:val="22"/>
              </w:rPr>
              <w:t xml:space="preserve">Tel: </w:t>
            </w:r>
            <w:r>
              <w:rPr>
                <w:szCs w:val="22"/>
              </w:rPr>
              <w:t>+353 1 428 7777</w:t>
            </w:r>
          </w:p>
          <w:p w:rsidR="00DB2F5A" w:rsidRPr="007961A8" w:rsidRDefault="00DB2F5A" w:rsidP="00607B87">
            <w:pPr>
              <w:suppressAutoHyphens/>
              <w:spacing w:line="240" w:lineRule="auto"/>
              <w:rPr>
                <w:szCs w:val="22"/>
                <w:lang w:eastAsia="cs-CZ"/>
              </w:rPr>
            </w:pPr>
          </w:p>
        </w:tc>
        <w:tc>
          <w:tcPr>
            <w:tcW w:w="4678" w:type="dxa"/>
            <w:hideMark/>
          </w:tcPr>
          <w:p w:rsidR="00DB2F5A" w:rsidRPr="007961A8" w:rsidRDefault="00DB2F5A" w:rsidP="00607B87">
            <w:pPr>
              <w:rPr>
                <w:szCs w:val="22"/>
                <w:lang w:val="it-IT" w:eastAsia="cs-CZ"/>
              </w:rPr>
            </w:pPr>
            <w:r w:rsidRPr="007961A8">
              <w:rPr>
                <w:b/>
                <w:szCs w:val="22"/>
                <w:lang w:val="it-IT"/>
              </w:rPr>
              <w:t>Slovenija</w:t>
            </w:r>
          </w:p>
          <w:p w:rsidR="00DB2F5A" w:rsidRDefault="00DB2F5A" w:rsidP="00607B87">
            <w:pPr>
              <w:rPr>
                <w:rStyle w:val="Strong"/>
                <w:b w:val="0"/>
                <w:szCs w:val="22"/>
                <w:lang w:val="fi-FI"/>
              </w:rPr>
            </w:pPr>
            <w:r w:rsidRPr="00E15FA7">
              <w:rPr>
                <w:rStyle w:val="Strong"/>
                <w:b w:val="0"/>
                <w:szCs w:val="22"/>
                <w:lang w:val="fi-FI"/>
              </w:rPr>
              <w:t>Orion Pharma d.o.o.</w:t>
            </w:r>
          </w:p>
          <w:p w:rsidR="00DB2F5A" w:rsidRPr="007961A8" w:rsidRDefault="00DB2F5A" w:rsidP="00607B87">
            <w:pPr>
              <w:spacing w:after="180"/>
              <w:rPr>
                <w:b/>
                <w:szCs w:val="22"/>
                <w:lang w:eastAsia="cs-CZ"/>
              </w:rPr>
            </w:pPr>
            <w:r w:rsidRPr="00E15FA7">
              <w:rPr>
                <w:szCs w:val="22"/>
                <w:lang w:val="fi-FI"/>
              </w:rPr>
              <w:t>Tel:</w:t>
            </w:r>
            <w:r w:rsidRPr="00E15FA7">
              <w:rPr>
                <w:lang w:val="fi-FI"/>
              </w:rPr>
              <w:t xml:space="preserve"> +386 (0) 1 600 8015</w:t>
            </w:r>
          </w:p>
        </w:tc>
      </w:tr>
      <w:tr w:rsidR="00DB2F5A" w:rsidRPr="007961A8" w:rsidTr="00607B87">
        <w:trPr>
          <w:cantSplit/>
        </w:trPr>
        <w:tc>
          <w:tcPr>
            <w:tcW w:w="4644" w:type="dxa"/>
            <w:hideMark/>
          </w:tcPr>
          <w:p w:rsidR="00DB2F5A" w:rsidRPr="007961A8" w:rsidRDefault="00DB2F5A" w:rsidP="00607B87">
            <w:pPr>
              <w:ind w:right="-45"/>
              <w:rPr>
                <w:b/>
                <w:szCs w:val="22"/>
                <w:lang w:eastAsia="cs-CZ"/>
              </w:rPr>
            </w:pPr>
            <w:r>
              <w:rPr>
                <w:b/>
                <w:szCs w:val="22"/>
              </w:rPr>
              <w:t>Ísland</w:t>
            </w:r>
          </w:p>
          <w:p w:rsidR="00DB2F5A" w:rsidRPr="00F0006F" w:rsidRDefault="00DB2F5A" w:rsidP="00607B87">
            <w:pPr>
              <w:spacing w:line="240" w:lineRule="auto"/>
              <w:rPr>
                <w:szCs w:val="22"/>
              </w:rPr>
            </w:pPr>
            <w:r w:rsidRPr="00F0006F">
              <w:rPr>
                <w:szCs w:val="22"/>
              </w:rPr>
              <w:t>Vistor hf.</w:t>
            </w:r>
          </w:p>
          <w:p w:rsidR="00DB2F5A" w:rsidRPr="007961A8" w:rsidRDefault="00DB2F5A" w:rsidP="00607B87">
            <w:pPr>
              <w:pStyle w:val="Text"/>
              <w:tabs>
                <w:tab w:val="left" w:pos="567"/>
              </w:tabs>
              <w:spacing w:before="0"/>
              <w:rPr>
                <w:sz w:val="22"/>
                <w:szCs w:val="22"/>
                <w:lang w:val="en-GB" w:eastAsia="cs-CZ"/>
              </w:rPr>
            </w:pPr>
            <w:r w:rsidRPr="00F0006F">
              <w:rPr>
                <w:sz w:val="22"/>
                <w:szCs w:val="22"/>
              </w:rPr>
              <w:t>Sími: +354 535 7000</w:t>
            </w:r>
          </w:p>
        </w:tc>
        <w:tc>
          <w:tcPr>
            <w:tcW w:w="4678" w:type="dxa"/>
            <w:hideMark/>
          </w:tcPr>
          <w:p w:rsidR="00DB2F5A" w:rsidRPr="007961A8" w:rsidRDefault="00DB2F5A" w:rsidP="00607B87">
            <w:pPr>
              <w:suppressAutoHyphens/>
              <w:rPr>
                <w:b/>
                <w:szCs w:val="22"/>
                <w:lang w:val="sv-SE" w:eastAsia="cs-CZ"/>
              </w:rPr>
            </w:pPr>
            <w:r w:rsidRPr="007961A8">
              <w:rPr>
                <w:b/>
                <w:szCs w:val="22"/>
                <w:lang w:val="sv-SE"/>
              </w:rPr>
              <w:t>Slovenská republika</w:t>
            </w:r>
          </w:p>
          <w:p w:rsidR="00DB2F5A" w:rsidRDefault="00DB2F5A" w:rsidP="00607B87">
            <w:pPr>
              <w:rPr>
                <w:rStyle w:val="Strong"/>
                <w:b w:val="0"/>
                <w:szCs w:val="22"/>
                <w:lang w:val="sv-SE"/>
              </w:rPr>
            </w:pPr>
            <w:r w:rsidRPr="00AE2ED3">
              <w:rPr>
                <w:rStyle w:val="Strong"/>
                <w:b w:val="0"/>
                <w:szCs w:val="22"/>
                <w:lang w:val="sv-SE"/>
              </w:rPr>
              <w:t>Orion Pharma s.r.o</w:t>
            </w:r>
          </w:p>
          <w:p w:rsidR="00DB2F5A" w:rsidRPr="007961A8" w:rsidRDefault="00DB2F5A" w:rsidP="00607B87">
            <w:pPr>
              <w:spacing w:after="180" w:line="240" w:lineRule="auto"/>
              <w:ind w:right="-45"/>
              <w:rPr>
                <w:szCs w:val="22"/>
                <w:lang w:val="it-IT" w:eastAsia="cs-CZ"/>
              </w:rPr>
            </w:pPr>
            <w:r w:rsidRPr="00AE2ED3">
              <w:rPr>
                <w:lang w:val="sv-SE"/>
              </w:rPr>
              <w:t>Tel:</w:t>
            </w:r>
            <w:r>
              <w:t xml:space="preserve"> </w:t>
            </w:r>
            <w:r w:rsidRPr="003C02BF">
              <w:rPr>
                <w:lang w:val="sv-SE"/>
              </w:rPr>
              <w:t>+420 234 703 305</w:t>
            </w:r>
          </w:p>
        </w:tc>
      </w:tr>
      <w:tr w:rsidR="00DB2F5A" w:rsidRPr="007961A8" w:rsidTr="00607B87">
        <w:trPr>
          <w:cantSplit/>
        </w:trPr>
        <w:tc>
          <w:tcPr>
            <w:tcW w:w="4644" w:type="dxa"/>
            <w:hideMark/>
          </w:tcPr>
          <w:p w:rsidR="00DB2F5A" w:rsidRPr="00F56B40" w:rsidRDefault="00DB2F5A" w:rsidP="00607B87">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DB2F5A" w:rsidRPr="007961A8" w:rsidRDefault="00DB2F5A" w:rsidP="00607B87">
            <w:pPr>
              <w:suppressAutoHyphens/>
              <w:spacing w:after="180"/>
              <w:rPr>
                <w:szCs w:val="22"/>
                <w:lang w:val="el-GR" w:eastAsia="cs-CZ"/>
              </w:rPr>
            </w:pPr>
            <w:r w:rsidRPr="00F56B40">
              <w:rPr>
                <w:szCs w:val="22"/>
              </w:rPr>
              <w:t>Tel: + 39 02 67876111</w:t>
            </w:r>
          </w:p>
        </w:tc>
        <w:tc>
          <w:tcPr>
            <w:tcW w:w="4678" w:type="dxa"/>
          </w:tcPr>
          <w:p w:rsidR="00DB2F5A" w:rsidRPr="007961A8" w:rsidRDefault="00DB2F5A" w:rsidP="00607B87">
            <w:pPr>
              <w:spacing w:line="240" w:lineRule="auto"/>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rsidR="00DB2F5A" w:rsidRPr="007961A8" w:rsidRDefault="00DB2F5A" w:rsidP="00607B87">
            <w:pPr>
              <w:spacing w:line="240" w:lineRule="auto"/>
              <w:ind w:right="-45"/>
              <w:rPr>
                <w:szCs w:val="22"/>
                <w:lang w:val="de-DE" w:eastAsia="cs-CZ"/>
              </w:rPr>
            </w:pPr>
            <w:r w:rsidRPr="007961A8">
              <w:rPr>
                <w:szCs w:val="22"/>
                <w:lang w:val="it-IT"/>
              </w:rPr>
              <w:t>Puh./Tel: +358 10 4261</w:t>
            </w:r>
          </w:p>
        </w:tc>
      </w:tr>
      <w:tr w:rsidR="00DB2F5A" w:rsidRPr="00B009BB" w:rsidTr="00607B87">
        <w:trPr>
          <w:cantSplit/>
        </w:trPr>
        <w:tc>
          <w:tcPr>
            <w:tcW w:w="4644" w:type="dxa"/>
          </w:tcPr>
          <w:p w:rsidR="00DB2F5A" w:rsidRPr="007961A8" w:rsidRDefault="00DB2F5A" w:rsidP="00607B87">
            <w:pPr>
              <w:rPr>
                <w:b/>
                <w:szCs w:val="22"/>
                <w:lang w:val="el-GR" w:eastAsia="cs-CZ"/>
              </w:rPr>
            </w:pPr>
            <w:r w:rsidRPr="007961A8">
              <w:rPr>
                <w:b/>
                <w:szCs w:val="22"/>
                <w:lang w:val="el-GR"/>
              </w:rPr>
              <w:t>Κύπρος</w:t>
            </w:r>
          </w:p>
          <w:p w:rsidR="00DB2F5A" w:rsidRPr="00E856CB" w:rsidRDefault="00DB2F5A" w:rsidP="00607B87">
            <w:pPr>
              <w:tabs>
                <w:tab w:val="left" w:pos="-720"/>
                <w:tab w:val="left" w:pos="4536"/>
              </w:tabs>
              <w:suppressAutoHyphens/>
              <w:rPr>
                <w:szCs w:val="22"/>
                <w:lang w:val="de-DE"/>
              </w:rPr>
            </w:pPr>
            <w:r w:rsidRPr="00E856CB">
              <w:rPr>
                <w:szCs w:val="22"/>
                <w:lang w:val="de-DE"/>
              </w:rPr>
              <w:t>Lifepharma (ZAM) Ltd</w:t>
            </w:r>
          </w:p>
          <w:p w:rsidR="00DB2F5A" w:rsidRPr="00E856CB" w:rsidRDefault="00DB2F5A" w:rsidP="00607B87">
            <w:pPr>
              <w:rPr>
                <w:szCs w:val="22"/>
                <w:lang w:val="de-DE" w:eastAsia="cs-CZ"/>
              </w:rPr>
            </w:pPr>
            <w:r w:rsidRPr="00C2606D">
              <w:rPr>
                <w:szCs w:val="22"/>
              </w:rPr>
              <w:t>Τηλ</w:t>
            </w:r>
            <w:r w:rsidRPr="00E856CB">
              <w:rPr>
                <w:szCs w:val="22"/>
                <w:lang w:val="de-DE"/>
              </w:rPr>
              <w:t xml:space="preserve">.: </w:t>
            </w:r>
            <w:r w:rsidRPr="00924734">
              <w:rPr>
                <w:szCs w:val="22"/>
                <w:lang w:val="de-DE"/>
              </w:rPr>
              <w:t>+357 22056300</w:t>
            </w:r>
          </w:p>
        </w:tc>
        <w:tc>
          <w:tcPr>
            <w:tcW w:w="4678" w:type="dxa"/>
            <w:hideMark/>
          </w:tcPr>
          <w:p w:rsidR="00DB2F5A" w:rsidRPr="007961A8" w:rsidRDefault="00DB2F5A" w:rsidP="00607B87">
            <w:pPr>
              <w:spacing w:line="240" w:lineRule="auto"/>
              <w:ind w:right="-45"/>
              <w:rPr>
                <w:szCs w:val="22"/>
                <w:lang w:val="de-DE" w:eastAsia="cs-CZ"/>
              </w:rPr>
            </w:pPr>
            <w:r w:rsidRPr="007961A8">
              <w:rPr>
                <w:b/>
                <w:szCs w:val="22"/>
                <w:lang w:val="de-DE"/>
              </w:rPr>
              <w:t>Sverige</w:t>
            </w:r>
            <w:r w:rsidRPr="007961A8">
              <w:rPr>
                <w:szCs w:val="22"/>
                <w:lang w:val="de-DE"/>
              </w:rPr>
              <w:br/>
              <w:t>Orion Pharma AB</w:t>
            </w:r>
          </w:p>
          <w:p w:rsidR="00DB2F5A" w:rsidRDefault="00DB2F5A" w:rsidP="00607B87">
            <w:pPr>
              <w:spacing w:line="240" w:lineRule="auto"/>
              <w:ind w:right="-45"/>
              <w:rPr>
                <w:szCs w:val="22"/>
                <w:lang w:val="de-DE"/>
              </w:rPr>
            </w:pPr>
            <w:r w:rsidRPr="007961A8">
              <w:rPr>
                <w:szCs w:val="22"/>
                <w:lang w:val="de-DE"/>
              </w:rPr>
              <w:t>Tel: +46 8 623 6440</w:t>
            </w:r>
          </w:p>
          <w:p w:rsidR="00DB2F5A" w:rsidRPr="00B009BB" w:rsidRDefault="00DB2F5A" w:rsidP="00607B87">
            <w:pPr>
              <w:spacing w:line="240" w:lineRule="auto"/>
              <w:ind w:right="-45"/>
              <w:rPr>
                <w:szCs w:val="22"/>
                <w:lang w:val="de-DE" w:eastAsia="cs-CZ"/>
              </w:rPr>
            </w:pPr>
          </w:p>
        </w:tc>
      </w:tr>
      <w:tr w:rsidR="00DB2F5A" w:rsidRPr="00973DF6" w:rsidTr="00607B87">
        <w:trPr>
          <w:cantSplit/>
        </w:trPr>
        <w:tc>
          <w:tcPr>
            <w:tcW w:w="4644" w:type="dxa"/>
          </w:tcPr>
          <w:p w:rsidR="00DB2F5A" w:rsidRPr="00C8108F" w:rsidRDefault="00DB2F5A" w:rsidP="00607B87">
            <w:pPr>
              <w:rPr>
                <w:b/>
                <w:szCs w:val="22"/>
                <w:lang w:val="en-US" w:eastAsia="cs-CZ"/>
              </w:rPr>
            </w:pPr>
            <w:r w:rsidRPr="00C8108F">
              <w:rPr>
                <w:b/>
                <w:szCs w:val="22"/>
                <w:lang w:val="en-US"/>
              </w:rPr>
              <w:t>Latvija</w:t>
            </w:r>
          </w:p>
          <w:p w:rsidR="00DB2F5A" w:rsidRPr="003047F9" w:rsidRDefault="00DB2F5A" w:rsidP="00607B87">
            <w:pPr>
              <w:rPr>
                <w:szCs w:val="22"/>
                <w:lang w:val="en-US"/>
              </w:rPr>
            </w:pPr>
            <w:r w:rsidRPr="003047F9">
              <w:rPr>
                <w:szCs w:val="22"/>
                <w:lang w:val="en-US"/>
              </w:rPr>
              <w:t>Orion Corporation</w:t>
            </w:r>
          </w:p>
          <w:p w:rsidR="00DB2F5A" w:rsidRPr="003047F9" w:rsidRDefault="00DB2F5A" w:rsidP="00607B87">
            <w:pPr>
              <w:rPr>
                <w:szCs w:val="22"/>
                <w:lang w:val="en-US"/>
              </w:rPr>
            </w:pPr>
            <w:r w:rsidRPr="003047F9">
              <w:rPr>
                <w:szCs w:val="22"/>
                <w:lang w:val="en-US"/>
              </w:rPr>
              <w:t>Orion Pharma pārstāvniecība</w:t>
            </w:r>
          </w:p>
          <w:p w:rsidR="00DB2F5A" w:rsidRPr="003047F9" w:rsidRDefault="00DB2F5A" w:rsidP="00607B87">
            <w:pPr>
              <w:rPr>
                <w:szCs w:val="22"/>
                <w:lang w:val="en-US"/>
              </w:rPr>
            </w:pPr>
            <w:r w:rsidRPr="003047F9">
              <w:rPr>
                <w:szCs w:val="22"/>
                <w:lang w:val="en-US"/>
              </w:rPr>
              <w:t>Tel: +371 20028332</w:t>
            </w:r>
          </w:p>
          <w:p w:rsidR="00DB2F5A" w:rsidRPr="003047F9" w:rsidRDefault="00DB2F5A" w:rsidP="00607B87">
            <w:pPr>
              <w:suppressAutoHyphens/>
              <w:rPr>
                <w:szCs w:val="22"/>
                <w:lang w:val="en-US" w:eastAsia="cs-CZ"/>
              </w:rPr>
            </w:pPr>
          </w:p>
        </w:tc>
        <w:tc>
          <w:tcPr>
            <w:tcW w:w="4678" w:type="dxa"/>
          </w:tcPr>
          <w:p w:rsidR="00DB2F5A" w:rsidRPr="007961A8" w:rsidRDefault="00DB2F5A" w:rsidP="00607B87">
            <w:pPr>
              <w:ind w:right="-45"/>
              <w:rPr>
                <w:szCs w:val="22"/>
                <w:lang w:eastAsia="cs-CZ"/>
              </w:rPr>
            </w:pPr>
            <w:r w:rsidRPr="007961A8">
              <w:rPr>
                <w:b/>
                <w:szCs w:val="22"/>
              </w:rPr>
              <w:t>United Kingdom</w:t>
            </w:r>
          </w:p>
          <w:p w:rsidR="00DB2F5A" w:rsidRPr="007961A8" w:rsidRDefault="00DB2F5A" w:rsidP="00607B87">
            <w:pPr>
              <w:suppressAutoHyphens/>
              <w:spacing w:line="240" w:lineRule="auto"/>
              <w:rPr>
                <w:szCs w:val="22"/>
              </w:rPr>
            </w:pPr>
            <w:r w:rsidRPr="007961A8">
              <w:rPr>
                <w:szCs w:val="22"/>
              </w:rPr>
              <w:t>Orion Pharma (UK) Ltd.</w:t>
            </w:r>
          </w:p>
          <w:p w:rsidR="00DB2F5A" w:rsidRPr="00973DF6" w:rsidRDefault="00DB2F5A" w:rsidP="00607B87">
            <w:pPr>
              <w:suppressAutoHyphens/>
              <w:rPr>
                <w:szCs w:val="22"/>
                <w:lang w:val="en-US" w:eastAsia="cs-CZ"/>
              </w:rPr>
            </w:pPr>
            <w:r w:rsidRPr="007961A8">
              <w:rPr>
                <w:szCs w:val="22"/>
              </w:rPr>
              <w:t>Tel: +44 1635 520 300</w:t>
            </w:r>
          </w:p>
        </w:tc>
      </w:tr>
    </w:tbl>
    <w:p w:rsidR="00A03A01" w:rsidRPr="003E5DDC" w:rsidRDefault="00A03A01" w:rsidP="004E10CD">
      <w:pPr>
        <w:numPr>
          <w:ilvl w:val="12"/>
          <w:numId w:val="0"/>
        </w:numPr>
        <w:spacing w:line="240" w:lineRule="auto"/>
        <w:ind w:right="-2"/>
        <w:rPr>
          <w:szCs w:val="22"/>
        </w:rPr>
      </w:pPr>
    </w:p>
    <w:p w:rsidR="0071292D" w:rsidRDefault="0071292D" w:rsidP="0071292D">
      <w:pPr>
        <w:spacing w:line="240" w:lineRule="auto"/>
        <w:rPr>
          <w:b/>
          <w:lang w:val="da-DK"/>
        </w:rPr>
      </w:pPr>
      <w:r w:rsidRPr="002E1710">
        <w:rPr>
          <w:b/>
          <w:lang w:val="da-DK"/>
        </w:rPr>
        <w:t>Denne indlægsseddel blev s</w:t>
      </w:r>
      <w:r w:rsidR="008C2C5B">
        <w:rPr>
          <w:b/>
          <w:lang w:val="da-DK"/>
        </w:rPr>
        <w:t>enest ændret</w:t>
      </w:r>
    </w:p>
    <w:p w:rsidR="00DB2F5A" w:rsidRPr="002E1710" w:rsidRDefault="00DB2F5A" w:rsidP="0071292D">
      <w:pPr>
        <w:spacing w:line="240" w:lineRule="auto"/>
        <w:rPr>
          <w:b/>
          <w:lang w:val="da-DK"/>
        </w:rPr>
      </w:pPr>
    </w:p>
    <w:p w:rsidR="0071292D" w:rsidRPr="002E1710" w:rsidRDefault="0071292D" w:rsidP="0071292D">
      <w:pPr>
        <w:suppressAutoHyphens/>
        <w:spacing w:line="240" w:lineRule="auto"/>
        <w:rPr>
          <w:lang w:val="da-DK"/>
        </w:rPr>
      </w:pPr>
    </w:p>
    <w:p w:rsidR="0071292D" w:rsidRPr="004F14D3" w:rsidRDefault="008C2C5B" w:rsidP="0071292D">
      <w:pPr>
        <w:spacing w:line="240" w:lineRule="auto"/>
        <w:rPr>
          <w:b/>
          <w:lang w:val="da-DK"/>
        </w:rPr>
      </w:pPr>
      <w:r w:rsidRPr="004F14D3">
        <w:rPr>
          <w:b/>
          <w:lang w:val="da-DK"/>
        </w:rPr>
        <w:t>Andre informationskilder</w:t>
      </w:r>
    </w:p>
    <w:p w:rsidR="0071292D" w:rsidRPr="002E1710" w:rsidRDefault="0071292D" w:rsidP="0071292D">
      <w:pPr>
        <w:spacing w:line="240" w:lineRule="auto"/>
        <w:rPr>
          <w:lang w:val="da-DK"/>
        </w:rPr>
      </w:pPr>
    </w:p>
    <w:p w:rsidR="0071292D" w:rsidRPr="002E1710" w:rsidRDefault="0071292D" w:rsidP="0071292D">
      <w:pPr>
        <w:suppressAutoHyphens/>
        <w:spacing w:line="240" w:lineRule="auto"/>
        <w:rPr>
          <w:lang w:val="da-DK"/>
        </w:rPr>
      </w:pPr>
      <w:r>
        <w:rPr>
          <w:lang w:val="da-DK"/>
        </w:rPr>
        <w:t>Du kan finde y</w:t>
      </w:r>
      <w:r w:rsidRPr="002E1710">
        <w:rPr>
          <w:lang w:val="da-DK"/>
        </w:rPr>
        <w:t xml:space="preserve">derligere </w:t>
      </w:r>
      <w:r w:rsidR="008C2C5B">
        <w:rPr>
          <w:lang w:val="da-DK"/>
        </w:rPr>
        <w:t xml:space="preserve">oplysninger om dette lægemiddel </w:t>
      </w:r>
      <w:r w:rsidRPr="002E1710">
        <w:rPr>
          <w:lang w:val="da-DK"/>
        </w:rPr>
        <w:t xml:space="preserve">på Det </w:t>
      </w:r>
      <w:r>
        <w:rPr>
          <w:lang w:val="da-DK"/>
        </w:rPr>
        <w:t>E</w:t>
      </w:r>
      <w:r w:rsidRPr="002E1710">
        <w:rPr>
          <w:lang w:val="da-DK"/>
        </w:rPr>
        <w:t>uropæi</w:t>
      </w:r>
      <w:r>
        <w:rPr>
          <w:lang w:val="da-DK"/>
        </w:rPr>
        <w:t>s</w:t>
      </w:r>
      <w:r w:rsidRPr="002E1710">
        <w:rPr>
          <w:lang w:val="da-DK"/>
        </w:rPr>
        <w:t xml:space="preserve">ke Lægemiddelagenturs hjemmeside </w:t>
      </w:r>
      <w:hyperlink r:id="rId31" w:history="1">
        <w:r w:rsidRPr="00F85F5B">
          <w:rPr>
            <w:rStyle w:val="Hyperlink"/>
            <w:lang w:val="da-DK"/>
          </w:rPr>
          <w:t>http://www.ema.europa.eu</w:t>
        </w:r>
      </w:hyperlink>
    </w:p>
    <w:p w:rsidR="00C62C1E" w:rsidRPr="002E1710" w:rsidRDefault="00244F08" w:rsidP="00357CB1">
      <w:pPr>
        <w:spacing w:line="240" w:lineRule="auto"/>
        <w:jc w:val="center"/>
        <w:rPr>
          <w:b/>
          <w:lang w:val="da-DK"/>
        </w:rPr>
      </w:pPr>
      <w:r w:rsidRPr="002E1710">
        <w:rPr>
          <w:b/>
          <w:lang w:val="da-DK"/>
        </w:rPr>
        <w:br w:type="page"/>
      </w:r>
      <w:r w:rsidR="00C62C1E" w:rsidRPr="002E1710">
        <w:rPr>
          <w:b/>
          <w:lang w:val="da-DK"/>
        </w:rPr>
        <w:t>I</w:t>
      </w:r>
      <w:r w:rsidR="006E5503">
        <w:rPr>
          <w:b/>
          <w:lang w:val="da-DK"/>
        </w:rPr>
        <w:t>ndlægsseddel</w:t>
      </w:r>
      <w:r w:rsidR="00C62C1E" w:rsidRPr="002E1710">
        <w:rPr>
          <w:b/>
          <w:lang w:val="da-DK"/>
        </w:rPr>
        <w:t>: I</w:t>
      </w:r>
      <w:r w:rsidR="006E5503">
        <w:rPr>
          <w:b/>
          <w:lang w:val="da-DK"/>
        </w:rPr>
        <w:t>nformation til brugeren</w:t>
      </w:r>
    </w:p>
    <w:p w:rsidR="00C62C1E" w:rsidRPr="002E1710" w:rsidRDefault="00C62C1E">
      <w:pPr>
        <w:spacing w:line="240" w:lineRule="auto"/>
        <w:jc w:val="center"/>
        <w:rPr>
          <w:b/>
          <w:lang w:val="da-DK"/>
        </w:rPr>
      </w:pPr>
    </w:p>
    <w:p w:rsidR="00C62C1E" w:rsidRPr="002E1710" w:rsidRDefault="00C62C1E">
      <w:pPr>
        <w:spacing w:line="240" w:lineRule="auto"/>
        <w:jc w:val="center"/>
        <w:rPr>
          <w:lang w:val="da-DK"/>
        </w:rPr>
      </w:pPr>
      <w:r w:rsidRPr="002E1710">
        <w:rPr>
          <w:b/>
          <w:lang w:val="da-DK"/>
        </w:rPr>
        <w:t xml:space="preserve">Stalevo </w:t>
      </w:r>
      <w:r w:rsidR="009C144B" w:rsidRPr="002E1710">
        <w:rPr>
          <w:b/>
          <w:lang w:val="da-DK"/>
        </w:rPr>
        <w:t>200</w:t>
      </w:r>
      <w:r w:rsidR="00231C19" w:rsidRPr="002E1710">
        <w:rPr>
          <w:b/>
          <w:lang w:val="da-DK"/>
        </w:rPr>
        <w:t> </w:t>
      </w:r>
      <w:r w:rsidR="004314C3" w:rsidRPr="002E1710">
        <w:rPr>
          <w:b/>
          <w:lang w:val="da-DK"/>
        </w:rPr>
        <w:t>mg</w:t>
      </w:r>
      <w:r w:rsidRPr="002E1710">
        <w:rPr>
          <w:b/>
          <w:lang w:val="da-DK"/>
        </w:rPr>
        <w:t>/</w:t>
      </w:r>
      <w:r w:rsidR="009C144B" w:rsidRPr="002E1710">
        <w:rPr>
          <w:b/>
          <w:lang w:val="da-DK"/>
        </w:rPr>
        <w:t>50</w:t>
      </w:r>
      <w:r w:rsidR="00231C19" w:rsidRPr="002E1710">
        <w:rPr>
          <w:b/>
          <w:lang w:val="da-DK"/>
        </w:rPr>
        <w:t> </w:t>
      </w:r>
      <w:r w:rsidR="004314C3" w:rsidRPr="002E1710">
        <w:rPr>
          <w:b/>
          <w:lang w:val="da-DK"/>
        </w:rPr>
        <w:t>mg</w:t>
      </w:r>
      <w:r w:rsidRPr="002E1710">
        <w:rPr>
          <w:b/>
          <w:lang w:val="da-DK"/>
        </w:rPr>
        <w:t>/200</w:t>
      </w:r>
      <w:r w:rsidR="00231C19" w:rsidRPr="002E1710">
        <w:rPr>
          <w:b/>
          <w:lang w:val="da-DK"/>
        </w:rPr>
        <w:t> </w:t>
      </w:r>
      <w:r w:rsidRPr="002E1710">
        <w:rPr>
          <w:b/>
          <w:lang w:val="da-DK"/>
        </w:rPr>
        <w:t>mg filmovertrukne tabletter</w:t>
      </w:r>
    </w:p>
    <w:p w:rsidR="00C62C1E" w:rsidRPr="002E1710" w:rsidRDefault="009A33F1">
      <w:pPr>
        <w:spacing w:line="240" w:lineRule="auto"/>
        <w:jc w:val="center"/>
        <w:rPr>
          <w:lang w:val="da-DK"/>
        </w:rPr>
      </w:pPr>
      <w:r>
        <w:rPr>
          <w:lang w:val="da-DK"/>
        </w:rPr>
        <w:t>l</w:t>
      </w:r>
      <w:r w:rsidRPr="002E1710">
        <w:rPr>
          <w:lang w:val="da-DK"/>
        </w:rPr>
        <w:t>evodopa</w:t>
      </w:r>
      <w:r w:rsidR="00C62C1E" w:rsidRPr="002E1710">
        <w:rPr>
          <w:lang w:val="da-DK"/>
        </w:rPr>
        <w:t>/carbidopa/</w:t>
      </w:r>
      <w:r w:rsidR="00651736">
        <w:rPr>
          <w:lang w:val="da-DK"/>
        </w:rPr>
        <w:t>entacapon</w:t>
      </w:r>
    </w:p>
    <w:p w:rsidR="00C62C1E" w:rsidRPr="002E1710" w:rsidRDefault="00C62C1E">
      <w:pPr>
        <w:spacing w:line="240" w:lineRule="auto"/>
        <w:jc w:val="center"/>
        <w:rPr>
          <w:lang w:val="da-DK"/>
        </w:rPr>
      </w:pPr>
    </w:p>
    <w:p w:rsidR="00C62C1E" w:rsidRPr="002E1710" w:rsidRDefault="00C62C1E">
      <w:pPr>
        <w:spacing w:line="240" w:lineRule="auto"/>
        <w:ind w:right="-2"/>
        <w:rPr>
          <w:lang w:val="da-DK"/>
        </w:rPr>
      </w:pPr>
      <w:r w:rsidRPr="002E1710">
        <w:rPr>
          <w:b/>
          <w:lang w:val="da-DK"/>
        </w:rPr>
        <w:t xml:space="preserve">Læs denne indlægsseddel grundigt, inden du begynder at tage </w:t>
      </w:r>
      <w:r w:rsidR="006E5503" w:rsidRPr="006E5503">
        <w:rPr>
          <w:b/>
          <w:lang w:val="da-DK"/>
        </w:rPr>
        <w:t>dette lægemiddel, da den indeholder vigtige oplysninger</w:t>
      </w:r>
      <w:r w:rsidRPr="002E1710">
        <w:rPr>
          <w:b/>
          <w:lang w:val="da-DK"/>
        </w:rPr>
        <w:t>.</w:t>
      </w:r>
    </w:p>
    <w:p w:rsidR="00C62C1E" w:rsidRPr="002E1710" w:rsidRDefault="00C62C1E" w:rsidP="003C18D0">
      <w:pPr>
        <w:numPr>
          <w:ilvl w:val="0"/>
          <w:numId w:val="8"/>
        </w:numPr>
        <w:tabs>
          <w:tab w:val="left" w:pos="567"/>
        </w:tabs>
        <w:spacing w:line="240" w:lineRule="auto"/>
        <w:ind w:right="-2"/>
        <w:rPr>
          <w:lang w:val="da-DK"/>
        </w:rPr>
      </w:pPr>
      <w:r w:rsidRPr="002E1710">
        <w:rPr>
          <w:lang w:val="da-DK"/>
        </w:rPr>
        <w:t>Gem indlægssedlen. Du kan få brug for at læse den igen.</w:t>
      </w:r>
    </w:p>
    <w:p w:rsidR="00C62C1E" w:rsidRPr="002E1710" w:rsidRDefault="00C62C1E" w:rsidP="003C18D0">
      <w:pPr>
        <w:numPr>
          <w:ilvl w:val="0"/>
          <w:numId w:val="8"/>
        </w:numPr>
        <w:tabs>
          <w:tab w:val="left" w:pos="567"/>
        </w:tabs>
        <w:spacing w:line="240" w:lineRule="auto"/>
        <w:rPr>
          <w:lang w:val="da-DK"/>
        </w:rPr>
      </w:pPr>
      <w:r w:rsidRPr="002E1710">
        <w:rPr>
          <w:lang w:val="da-DK"/>
        </w:rPr>
        <w:t>Spørg lægen eller apotek</w:t>
      </w:r>
      <w:r w:rsidR="006E5503" w:rsidRPr="006E5503">
        <w:rPr>
          <w:lang w:val="da-DK"/>
        </w:rPr>
        <w:t>spersonal</w:t>
      </w:r>
      <w:r w:rsidRPr="002E1710">
        <w:rPr>
          <w:lang w:val="da-DK"/>
        </w:rPr>
        <w:t>et, hvis der er mere, du vil vide.</w:t>
      </w:r>
    </w:p>
    <w:p w:rsidR="00C62C1E" w:rsidRPr="002E1710" w:rsidRDefault="00C62C1E" w:rsidP="003C18D0">
      <w:pPr>
        <w:numPr>
          <w:ilvl w:val="0"/>
          <w:numId w:val="8"/>
        </w:numPr>
        <w:tabs>
          <w:tab w:val="left" w:pos="567"/>
        </w:tabs>
        <w:spacing w:line="240" w:lineRule="auto"/>
        <w:ind w:right="-2"/>
        <w:rPr>
          <w:b/>
          <w:lang w:val="da-DK"/>
        </w:rPr>
      </w:pPr>
      <w:r w:rsidRPr="002E1710">
        <w:rPr>
          <w:lang w:val="da-DK"/>
        </w:rPr>
        <w:t xml:space="preserve">Lægen har ordineret Stalevo til dig personligt. Lad derfor være med at give </w:t>
      </w:r>
      <w:r w:rsidR="00D42E96">
        <w:rPr>
          <w:lang w:val="da-DK"/>
        </w:rPr>
        <w:t>medicinen</w:t>
      </w:r>
      <w:r w:rsidRPr="002E1710">
        <w:rPr>
          <w:lang w:val="da-DK"/>
        </w:rPr>
        <w:t xml:space="preserve"> til andre. Det kan være skadeligt for andre, selvom de har </w:t>
      </w:r>
      <w:r w:rsidR="006E5503">
        <w:rPr>
          <w:lang w:val="da-DK"/>
        </w:rPr>
        <w:t xml:space="preserve">de </w:t>
      </w:r>
      <w:r w:rsidRPr="002E1710">
        <w:rPr>
          <w:lang w:val="da-DK"/>
        </w:rPr>
        <w:t>samme symptomer, som du har.</w:t>
      </w:r>
    </w:p>
    <w:p w:rsidR="00C62C1E" w:rsidRPr="002E1710" w:rsidRDefault="00D42E96" w:rsidP="003C18D0">
      <w:pPr>
        <w:numPr>
          <w:ilvl w:val="0"/>
          <w:numId w:val="8"/>
        </w:numPr>
        <w:tabs>
          <w:tab w:val="left" w:pos="567"/>
        </w:tabs>
        <w:spacing w:line="240" w:lineRule="auto"/>
        <w:ind w:right="-2"/>
        <w:rPr>
          <w:b/>
          <w:lang w:val="da-DK"/>
        </w:rPr>
      </w:pPr>
      <w:r>
        <w:rPr>
          <w:lang w:val="da-DK"/>
        </w:rPr>
        <w:t xml:space="preserve">Kontakt </w:t>
      </w:r>
      <w:r w:rsidR="00C62C1E" w:rsidRPr="002E1710">
        <w:rPr>
          <w:lang w:val="da-DK"/>
        </w:rPr>
        <w:t>lægen eller apotek</w:t>
      </w:r>
      <w:r w:rsidR="006E5503" w:rsidRPr="006E5503">
        <w:rPr>
          <w:lang w:val="da-DK"/>
        </w:rPr>
        <w:t>spersonal</w:t>
      </w:r>
      <w:r w:rsidR="00C62C1E" w:rsidRPr="002E1710">
        <w:rPr>
          <w:lang w:val="da-DK"/>
        </w:rPr>
        <w:t xml:space="preserve">et, hvis du får bivirkninger, </w:t>
      </w:r>
      <w:r w:rsidR="009A33F1">
        <w:rPr>
          <w:lang w:val="da-DK"/>
        </w:rPr>
        <w:t>herunder bivirkninger,</w:t>
      </w:r>
      <w:r w:rsidR="00F370DF">
        <w:rPr>
          <w:lang w:val="da-DK"/>
        </w:rPr>
        <w:t>som ikke er nævnt i denne indlægsseddel</w:t>
      </w:r>
      <w:r w:rsidR="00C62C1E" w:rsidRPr="002E1710">
        <w:rPr>
          <w:lang w:val="da-DK"/>
        </w:rPr>
        <w:t>.</w:t>
      </w:r>
      <w:r>
        <w:rPr>
          <w:lang w:val="da-DK"/>
        </w:rPr>
        <w:t xml:space="preserve"> Se punkt 4.</w:t>
      </w:r>
    </w:p>
    <w:p w:rsidR="00C62C1E" w:rsidRDefault="00C62C1E">
      <w:pPr>
        <w:spacing w:line="240" w:lineRule="auto"/>
        <w:ind w:right="-2"/>
        <w:rPr>
          <w:lang w:val="da-DK"/>
        </w:rPr>
      </w:pPr>
    </w:p>
    <w:p w:rsidR="003E55F8" w:rsidRPr="00B13734" w:rsidRDefault="003E55F8" w:rsidP="003E55F8">
      <w:pPr>
        <w:spacing w:line="240" w:lineRule="auto"/>
        <w:ind w:right="-2"/>
        <w:rPr>
          <w:lang w:val="da-DK"/>
        </w:rPr>
      </w:pPr>
      <w:r w:rsidRPr="007F7829">
        <w:rPr>
          <w:szCs w:val="22"/>
          <w:lang w:val="da-DK"/>
        </w:rPr>
        <w:t xml:space="preserve">Se den nyeste indlægsseddel på </w:t>
      </w:r>
      <w:hyperlink r:id="rId32" w:history="1">
        <w:r w:rsidRPr="007F7829">
          <w:rPr>
            <w:rStyle w:val="Hyperlink"/>
            <w:szCs w:val="22"/>
            <w:lang w:val="da-DK"/>
          </w:rPr>
          <w:t>www.indlaegsseddel.dk</w:t>
        </w:r>
      </w:hyperlink>
      <w:r w:rsidRPr="007F7829">
        <w:rPr>
          <w:rStyle w:val="Hyperlink"/>
          <w:szCs w:val="22"/>
          <w:lang w:val="da-DK"/>
        </w:rPr>
        <w:t>.</w:t>
      </w:r>
    </w:p>
    <w:p w:rsidR="003E55F8" w:rsidRPr="002E1710" w:rsidRDefault="003E55F8">
      <w:pPr>
        <w:spacing w:line="240" w:lineRule="auto"/>
        <w:ind w:right="-2"/>
        <w:rPr>
          <w:lang w:val="da-DK"/>
        </w:rPr>
      </w:pPr>
    </w:p>
    <w:p w:rsidR="00C62C1E" w:rsidRPr="002E1710" w:rsidRDefault="00C62C1E">
      <w:pPr>
        <w:spacing w:line="240" w:lineRule="auto"/>
        <w:ind w:right="-2"/>
        <w:rPr>
          <w:lang w:val="da-DK"/>
        </w:rPr>
      </w:pPr>
      <w:r w:rsidRPr="002E1710">
        <w:rPr>
          <w:b/>
          <w:lang w:val="da-DK"/>
        </w:rPr>
        <w:t>Oversigt over indlægssedlen</w:t>
      </w:r>
      <w:r w:rsidRPr="002E1710">
        <w:rPr>
          <w:lang w:val="da-DK"/>
        </w:rPr>
        <w:t>:</w:t>
      </w:r>
    </w:p>
    <w:p w:rsidR="00C62C1E" w:rsidRPr="002E1710" w:rsidRDefault="00C62C1E">
      <w:pPr>
        <w:spacing w:line="240" w:lineRule="auto"/>
        <w:ind w:left="567" w:right="-29" w:hanging="567"/>
        <w:rPr>
          <w:lang w:val="da-DK"/>
        </w:rPr>
      </w:pPr>
      <w:r w:rsidRPr="002E1710">
        <w:rPr>
          <w:lang w:val="da-DK"/>
        </w:rPr>
        <w:t>1.</w:t>
      </w:r>
      <w:r w:rsidRPr="002E1710">
        <w:rPr>
          <w:lang w:val="da-DK"/>
        </w:rPr>
        <w:tab/>
      </w:r>
      <w:r w:rsidR="007B11AC">
        <w:rPr>
          <w:lang w:val="da-DK"/>
        </w:rPr>
        <w:t>Virkning og anvendelse</w:t>
      </w:r>
    </w:p>
    <w:p w:rsidR="00C62C1E" w:rsidRPr="002E1710" w:rsidRDefault="00C62C1E">
      <w:pPr>
        <w:spacing w:line="240" w:lineRule="auto"/>
        <w:ind w:left="567" w:right="-29" w:hanging="567"/>
        <w:rPr>
          <w:lang w:val="da-DK"/>
        </w:rPr>
      </w:pPr>
      <w:r w:rsidRPr="002E1710">
        <w:rPr>
          <w:lang w:val="da-DK"/>
        </w:rPr>
        <w:t>2.</w:t>
      </w:r>
      <w:r w:rsidRPr="002E1710">
        <w:rPr>
          <w:lang w:val="da-DK"/>
        </w:rPr>
        <w:tab/>
        <w:t>Det skal du vide, før du begynder at tage Stalevo</w:t>
      </w:r>
    </w:p>
    <w:p w:rsidR="00C62C1E" w:rsidRPr="002E1710" w:rsidRDefault="00C62C1E">
      <w:pPr>
        <w:spacing w:line="240" w:lineRule="auto"/>
        <w:ind w:left="567" w:right="-29" w:hanging="567"/>
        <w:rPr>
          <w:lang w:val="da-DK"/>
        </w:rPr>
      </w:pPr>
      <w:r w:rsidRPr="002E1710">
        <w:rPr>
          <w:lang w:val="da-DK"/>
        </w:rPr>
        <w:t>3.</w:t>
      </w:r>
      <w:r w:rsidRPr="002E1710">
        <w:rPr>
          <w:lang w:val="da-DK"/>
        </w:rPr>
        <w:tab/>
        <w:t>Sådan skal du tage Stalevo</w:t>
      </w:r>
    </w:p>
    <w:p w:rsidR="00C62C1E" w:rsidRPr="002E1710" w:rsidRDefault="00C62C1E">
      <w:pPr>
        <w:spacing w:line="240" w:lineRule="auto"/>
        <w:ind w:left="567" w:right="-29" w:hanging="567"/>
        <w:rPr>
          <w:lang w:val="da-DK"/>
        </w:rPr>
      </w:pPr>
      <w:r w:rsidRPr="002E1710">
        <w:rPr>
          <w:lang w:val="da-DK"/>
        </w:rPr>
        <w:t>4.</w:t>
      </w:r>
      <w:r w:rsidRPr="002E1710">
        <w:rPr>
          <w:lang w:val="da-DK"/>
        </w:rPr>
        <w:tab/>
        <w:t>Bivirkninger</w:t>
      </w:r>
    </w:p>
    <w:p w:rsidR="00C62C1E" w:rsidRPr="002E1710" w:rsidRDefault="00C62C1E">
      <w:pPr>
        <w:spacing w:line="240" w:lineRule="auto"/>
        <w:ind w:left="567" w:right="-29" w:hanging="567"/>
        <w:rPr>
          <w:lang w:val="da-DK"/>
        </w:rPr>
      </w:pPr>
      <w:r w:rsidRPr="002E1710">
        <w:rPr>
          <w:lang w:val="da-DK"/>
        </w:rPr>
        <w:t>5.</w:t>
      </w:r>
      <w:r w:rsidRPr="002E1710">
        <w:rPr>
          <w:lang w:val="da-DK"/>
        </w:rPr>
        <w:tab/>
      </w:r>
      <w:r w:rsidR="007B11AC">
        <w:rPr>
          <w:lang w:val="da-DK"/>
        </w:rPr>
        <w:t>Opbevaring</w:t>
      </w:r>
    </w:p>
    <w:p w:rsidR="00C62C1E" w:rsidRPr="002E1710" w:rsidRDefault="00C62C1E">
      <w:pPr>
        <w:spacing w:line="240" w:lineRule="auto"/>
        <w:ind w:left="567" w:right="-29" w:hanging="567"/>
        <w:rPr>
          <w:lang w:val="da-DK"/>
        </w:rPr>
      </w:pPr>
      <w:r w:rsidRPr="002E1710">
        <w:rPr>
          <w:lang w:val="da-DK"/>
        </w:rPr>
        <w:t>6.</w:t>
      </w:r>
      <w:r w:rsidRPr="002E1710">
        <w:rPr>
          <w:lang w:val="da-DK"/>
        </w:rPr>
        <w:tab/>
      </w:r>
      <w:r w:rsidR="006E5503" w:rsidRPr="006E5503">
        <w:rPr>
          <w:lang w:val="da-DK"/>
        </w:rPr>
        <w:t>Pakningsstørrelser og y</w:t>
      </w:r>
      <w:r w:rsidRPr="002E1710">
        <w:rPr>
          <w:lang w:val="da-DK"/>
        </w:rPr>
        <w:t>derligere oplysninger</w:t>
      </w:r>
    </w:p>
    <w:p w:rsidR="00C62C1E" w:rsidRPr="002E1710" w:rsidRDefault="00C62C1E">
      <w:pPr>
        <w:spacing w:line="240" w:lineRule="auto"/>
        <w:ind w:right="-2"/>
        <w:rPr>
          <w:lang w:val="da-DK"/>
        </w:rPr>
      </w:pPr>
    </w:p>
    <w:p w:rsidR="00C62C1E" w:rsidRPr="002E1710" w:rsidRDefault="00C62C1E">
      <w:pPr>
        <w:spacing w:line="240" w:lineRule="auto"/>
        <w:ind w:right="-2"/>
        <w:rPr>
          <w:lang w:val="da-DK"/>
        </w:rPr>
      </w:pPr>
    </w:p>
    <w:p w:rsidR="00C62C1E" w:rsidRPr="002E1710" w:rsidRDefault="00C62C1E">
      <w:pPr>
        <w:suppressAutoHyphens/>
        <w:spacing w:line="240" w:lineRule="auto"/>
        <w:ind w:left="567" w:hanging="567"/>
        <w:rPr>
          <w:lang w:val="da-DK"/>
        </w:rPr>
      </w:pPr>
      <w:r w:rsidRPr="002E1710">
        <w:rPr>
          <w:b/>
          <w:lang w:val="da-DK"/>
        </w:rPr>
        <w:t>1.</w:t>
      </w:r>
      <w:r w:rsidRPr="002E1710">
        <w:rPr>
          <w:b/>
          <w:lang w:val="da-DK"/>
        </w:rPr>
        <w:tab/>
        <w:t>V</w:t>
      </w:r>
      <w:r w:rsidR="006E5503" w:rsidRPr="006E5503">
        <w:rPr>
          <w:b/>
          <w:lang w:val="da-DK"/>
        </w:rPr>
        <w:t>irkning og anvendelse</w:t>
      </w:r>
    </w:p>
    <w:p w:rsidR="00C62C1E" w:rsidRPr="00973DF6" w:rsidRDefault="00C62C1E">
      <w:pPr>
        <w:suppressAutoHyphens/>
        <w:spacing w:line="240" w:lineRule="auto"/>
        <w:rPr>
          <w:b/>
          <w:lang w:val="da-DK"/>
        </w:rPr>
      </w:pPr>
    </w:p>
    <w:p w:rsidR="00357CB1" w:rsidRDefault="00C62C1E">
      <w:pPr>
        <w:suppressAutoHyphens/>
        <w:spacing w:line="240" w:lineRule="auto"/>
        <w:rPr>
          <w:lang w:val="da-DK"/>
        </w:rPr>
      </w:pPr>
      <w:r w:rsidRPr="002E1710">
        <w:rPr>
          <w:lang w:val="da-DK"/>
        </w:rPr>
        <w:t xml:space="preserve">Stalevo indeholder tre virksomme stoffer </w:t>
      </w:r>
      <w:r w:rsidR="00736448" w:rsidRPr="002E1710">
        <w:rPr>
          <w:lang w:val="da-DK"/>
        </w:rPr>
        <w:t xml:space="preserve">(levadopa, carbidopa, </w:t>
      </w:r>
      <w:r w:rsidR="00651736">
        <w:rPr>
          <w:lang w:val="da-DK"/>
        </w:rPr>
        <w:t>entacapon</w:t>
      </w:r>
      <w:r w:rsidR="00736448" w:rsidRPr="002E1710">
        <w:rPr>
          <w:lang w:val="da-DK"/>
        </w:rPr>
        <w:t xml:space="preserve">) </w:t>
      </w:r>
      <w:r w:rsidRPr="002E1710">
        <w:rPr>
          <w:lang w:val="da-DK"/>
        </w:rPr>
        <w:t>i en filmovertrukke</w:t>
      </w:r>
      <w:r w:rsidR="00F43313" w:rsidRPr="002E1710">
        <w:rPr>
          <w:lang w:val="da-DK"/>
        </w:rPr>
        <w:t>t</w:t>
      </w:r>
      <w:r w:rsidRPr="002E1710">
        <w:rPr>
          <w:lang w:val="da-DK"/>
        </w:rPr>
        <w:t xml:space="preserve"> tablet. </w:t>
      </w:r>
      <w:r w:rsidR="00736448" w:rsidRPr="002E1710">
        <w:rPr>
          <w:lang w:val="da-DK"/>
        </w:rPr>
        <w:t>Stalevo</w:t>
      </w:r>
      <w:r w:rsidRPr="002E1710">
        <w:rPr>
          <w:lang w:val="da-DK"/>
        </w:rPr>
        <w:t xml:space="preserve"> bruges til behandling af Parkinsons sygdom.</w:t>
      </w:r>
    </w:p>
    <w:p w:rsidR="00C62C1E" w:rsidRPr="002E1710" w:rsidRDefault="00C62C1E">
      <w:pPr>
        <w:suppressAutoHyphens/>
        <w:spacing w:line="240" w:lineRule="auto"/>
        <w:rPr>
          <w:lang w:val="da-DK"/>
        </w:rPr>
      </w:pPr>
    </w:p>
    <w:p w:rsidR="00736448" w:rsidRPr="002E1710" w:rsidRDefault="00736448" w:rsidP="00736448">
      <w:pPr>
        <w:suppressAutoHyphens/>
        <w:spacing w:line="240" w:lineRule="auto"/>
        <w:rPr>
          <w:lang w:val="da-DK"/>
        </w:rPr>
      </w:pPr>
      <w:r w:rsidRPr="002E1710">
        <w:rPr>
          <w:lang w:val="da-DK"/>
        </w:rPr>
        <w:t xml:space="preserve">Parkinsons sygdom skyldes lavt indhold i hjernen af et stof, der kaldes dopamin. Levodopa øger mængden af dopamin og </w:t>
      </w:r>
      <w:r w:rsidR="004B26A6" w:rsidRPr="002E1710">
        <w:rPr>
          <w:lang w:val="da-DK"/>
        </w:rPr>
        <w:t>nedsætter herved symptomerne på</w:t>
      </w:r>
      <w:r w:rsidRPr="002E1710">
        <w:rPr>
          <w:lang w:val="da-DK"/>
        </w:rPr>
        <w:t xml:space="preserve"> Parkinsons sygdom. Carbidopa og </w:t>
      </w:r>
      <w:r w:rsidR="00651736">
        <w:rPr>
          <w:lang w:val="da-DK"/>
        </w:rPr>
        <w:t>entacapon</w:t>
      </w:r>
      <w:r w:rsidR="0037082E">
        <w:rPr>
          <w:lang w:val="da-DK"/>
        </w:rPr>
        <w:t xml:space="preserve"> forbedrer </w:t>
      </w:r>
      <w:r w:rsidRPr="002E1710">
        <w:rPr>
          <w:lang w:val="da-DK"/>
        </w:rPr>
        <w:t>levodopa</w:t>
      </w:r>
      <w:r w:rsidR="0037082E">
        <w:rPr>
          <w:lang w:val="da-DK"/>
        </w:rPr>
        <w:t>s antiparkinson-virkning</w:t>
      </w:r>
      <w:r w:rsidRPr="002E1710">
        <w:rPr>
          <w:lang w:val="da-DK"/>
        </w:rPr>
        <w:t>.</w:t>
      </w:r>
    </w:p>
    <w:p w:rsidR="00C62C1E" w:rsidRDefault="00C62C1E">
      <w:pPr>
        <w:suppressAutoHyphens/>
        <w:spacing w:line="240" w:lineRule="auto"/>
        <w:rPr>
          <w:lang w:val="da-DK"/>
        </w:rPr>
      </w:pPr>
    </w:p>
    <w:p w:rsidR="00B420A7" w:rsidRPr="002E1710" w:rsidRDefault="00B420A7">
      <w:pPr>
        <w:suppressAutoHyphens/>
        <w:spacing w:line="240" w:lineRule="auto"/>
        <w:rPr>
          <w:lang w:val="da-DK"/>
        </w:rPr>
      </w:pPr>
    </w:p>
    <w:p w:rsidR="00C62C1E" w:rsidRPr="002E1710" w:rsidRDefault="00C62C1E">
      <w:pPr>
        <w:suppressAutoHyphens/>
        <w:spacing w:line="240" w:lineRule="auto"/>
        <w:ind w:left="567" w:hanging="567"/>
        <w:rPr>
          <w:b/>
          <w:lang w:val="da-DK"/>
        </w:rPr>
      </w:pPr>
      <w:r w:rsidRPr="002E1710">
        <w:rPr>
          <w:b/>
          <w:lang w:val="da-DK"/>
        </w:rPr>
        <w:t>2.</w:t>
      </w:r>
      <w:r w:rsidRPr="002E1710">
        <w:rPr>
          <w:b/>
          <w:lang w:val="da-DK"/>
        </w:rPr>
        <w:tab/>
        <w:t>D</w:t>
      </w:r>
      <w:r w:rsidR="006E5503">
        <w:rPr>
          <w:b/>
          <w:lang w:val="da-DK"/>
        </w:rPr>
        <w:t>e</w:t>
      </w:r>
      <w:r w:rsidR="006E5503" w:rsidRPr="006E5503">
        <w:rPr>
          <w:b/>
          <w:lang w:val="da-DK"/>
        </w:rPr>
        <w:t>t skal du vide, før du begynder at tage Stalevo</w:t>
      </w:r>
    </w:p>
    <w:p w:rsidR="00C62C1E" w:rsidRPr="002E1710" w:rsidRDefault="00C62C1E">
      <w:pPr>
        <w:suppressAutoHyphens/>
        <w:spacing w:line="240" w:lineRule="auto"/>
        <w:ind w:left="567" w:hanging="567"/>
        <w:rPr>
          <w:lang w:val="da-DK"/>
        </w:rPr>
      </w:pPr>
    </w:p>
    <w:p w:rsidR="00C62C1E" w:rsidRPr="002E1710" w:rsidRDefault="00C62C1E">
      <w:pPr>
        <w:suppressAutoHyphens/>
        <w:spacing w:line="240" w:lineRule="auto"/>
        <w:ind w:left="426" w:hanging="426"/>
        <w:rPr>
          <w:b/>
          <w:lang w:val="da-DK"/>
        </w:rPr>
      </w:pPr>
      <w:r w:rsidRPr="002E1710">
        <w:rPr>
          <w:b/>
          <w:lang w:val="da-DK"/>
        </w:rPr>
        <w:t>Tag ikke Stalevo</w:t>
      </w:r>
      <w:r w:rsidR="00C93117">
        <w:rPr>
          <w:b/>
          <w:lang w:val="da-DK"/>
        </w:rPr>
        <w:t>, hvis du</w:t>
      </w:r>
    </w:p>
    <w:p w:rsidR="00D96534" w:rsidRPr="002E1710" w:rsidRDefault="00D96534">
      <w:pPr>
        <w:suppressAutoHyphens/>
        <w:spacing w:line="240" w:lineRule="auto"/>
        <w:ind w:left="426" w:hanging="426"/>
        <w:rPr>
          <w:b/>
          <w:lang w:val="da-DK"/>
        </w:rPr>
      </w:pPr>
    </w:p>
    <w:p w:rsidR="00C62C1E" w:rsidRPr="002E1710" w:rsidRDefault="00C62C1E" w:rsidP="00886627">
      <w:pPr>
        <w:numPr>
          <w:ilvl w:val="0"/>
          <w:numId w:val="63"/>
        </w:numPr>
        <w:tabs>
          <w:tab w:val="clear" w:pos="567"/>
        </w:tabs>
        <w:suppressAutoHyphens/>
        <w:spacing w:line="240" w:lineRule="auto"/>
        <w:rPr>
          <w:lang w:val="da-DK"/>
        </w:rPr>
      </w:pPr>
      <w:r w:rsidRPr="002E1710">
        <w:rPr>
          <w:lang w:val="da-DK"/>
        </w:rPr>
        <w:t xml:space="preserve">er allergisk over for levodopa, carbidopa eller </w:t>
      </w:r>
      <w:r w:rsidR="00651736">
        <w:rPr>
          <w:lang w:val="da-DK"/>
        </w:rPr>
        <w:t>entacapon</w:t>
      </w:r>
      <w:r w:rsidRPr="002E1710">
        <w:rPr>
          <w:lang w:val="da-DK"/>
        </w:rPr>
        <w:t xml:space="preserve"> eller et af de øvrige indholdsstoffer i </w:t>
      </w:r>
      <w:r w:rsidR="006E5503" w:rsidRPr="006E5503">
        <w:rPr>
          <w:lang w:val="da-DK"/>
        </w:rPr>
        <w:t>dette lægemiddel</w:t>
      </w:r>
      <w:r w:rsidR="006E5503">
        <w:rPr>
          <w:lang w:val="da-DK"/>
        </w:rPr>
        <w:t xml:space="preserve"> (angivet i punkt 6)</w:t>
      </w:r>
    </w:p>
    <w:p w:rsidR="00C62C1E" w:rsidRPr="002E1710" w:rsidRDefault="00C62C1E" w:rsidP="00886627">
      <w:pPr>
        <w:numPr>
          <w:ilvl w:val="0"/>
          <w:numId w:val="63"/>
        </w:numPr>
        <w:tabs>
          <w:tab w:val="clear" w:pos="567"/>
        </w:tabs>
        <w:suppressAutoHyphens/>
        <w:spacing w:line="240" w:lineRule="auto"/>
        <w:rPr>
          <w:lang w:val="da-DK"/>
        </w:rPr>
      </w:pPr>
      <w:r w:rsidRPr="002E1710">
        <w:rPr>
          <w:lang w:val="da-DK"/>
        </w:rPr>
        <w:t xml:space="preserve">har snævervinklet </w:t>
      </w:r>
      <w:r w:rsidR="00E65F96" w:rsidRPr="00E03C26">
        <w:rPr>
          <w:lang w:val="da-DK"/>
        </w:rPr>
        <w:t>glaukom</w:t>
      </w:r>
      <w:r w:rsidR="00E65F96">
        <w:rPr>
          <w:lang w:val="da-DK"/>
        </w:rPr>
        <w:t xml:space="preserve"> </w:t>
      </w:r>
      <w:r w:rsidR="008A1E9E">
        <w:rPr>
          <w:lang w:val="da-DK"/>
        </w:rPr>
        <w:t>(en øjensygdom</w:t>
      </w:r>
      <w:r w:rsidRPr="002E1710">
        <w:rPr>
          <w:lang w:val="da-DK"/>
        </w:rPr>
        <w:t>)</w:t>
      </w:r>
    </w:p>
    <w:p w:rsidR="00C62C1E" w:rsidRPr="002E1710" w:rsidRDefault="00C62C1E" w:rsidP="00886627">
      <w:pPr>
        <w:numPr>
          <w:ilvl w:val="0"/>
          <w:numId w:val="63"/>
        </w:numPr>
        <w:tabs>
          <w:tab w:val="clear" w:pos="567"/>
        </w:tabs>
        <w:suppressAutoHyphens/>
        <w:spacing w:line="240" w:lineRule="auto"/>
        <w:rPr>
          <w:lang w:val="da-DK"/>
        </w:rPr>
      </w:pPr>
      <w:r w:rsidRPr="002E1710">
        <w:rPr>
          <w:lang w:val="da-DK"/>
        </w:rPr>
        <w:t xml:space="preserve">har </w:t>
      </w:r>
      <w:r w:rsidR="00C93117">
        <w:rPr>
          <w:lang w:val="da-DK"/>
        </w:rPr>
        <w:t>en svulst</w:t>
      </w:r>
      <w:r w:rsidRPr="002E1710">
        <w:rPr>
          <w:lang w:val="da-DK"/>
        </w:rPr>
        <w:t xml:space="preserve"> i binyrerne</w:t>
      </w:r>
    </w:p>
    <w:p w:rsidR="00C62C1E" w:rsidRPr="002E1710" w:rsidRDefault="00C62C1E" w:rsidP="00886627">
      <w:pPr>
        <w:numPr>
          <w:ilvl w:val="0"/>
          <w:numId w:val="63"/>
        </w:numPr>
        <w:tabs>
          <w:tab w:val="clear" w:pos="567"/>
        </w:tabs>
        <w:suppressAutoHyphens/>
        <w:spacing w:line="240" w:lineRule="auto"/>
        <w:rPr>
          <w:lang w:val="da-DK"/>
        </w:rPr>
      </w:pPr>
      <w:r w:rsidRPr="002E1710">
        <w:rPr>
          <w:lang w:val="da-DK"/>
        </w:rPr>
        <w:t>tager visse lægemidler mod depression (</w:t>
      </w:r>
      <w:r w:rsidR="00C93117">
        <w:rPr>
          <w:lang w:val="da-DK"/>
        </w:rPr>
        <w:t xml:space="preserve">kombinationer af </w:t>
      </w:r>
      <w:r w:rsidRPr="002E1710">
        <w:rPr>
          <w:lang w:val="da-DK"/>
        </w:rPr>
        <w:t>selektive MAO-A og MAO-B</w:t>
      </w:r>
      <w:r w:rsidR="00736448" w:rsidRPr="002E1710">
        <w:rPr>
          <w:lang w:val="da-DK"/>
        </w:rPr>
        <w:t>-</w:t>
      </w:r>
      <w:r w:rsidRPr="002E1710">
        <w:rPr>
          <w:lang w:val="da-DK"/>
        </w:rPr>
        <w:t xml:space="preserve">hæmmere </w:t>
      </w:r>
      <w:r w:rsidR="00C93117">
        <w:rPr>
          <w:lang w:val="da-DK"/>
        </w:rPr>
        <w:t>eller</w:t>
      </w:r>
      <w:r w:rsidRPr="002E1710">
        <w:rPr>
          <w:lang w:val="da-DK"/>
        </w:rPr>
        <w:t xml:space="preserve"> ikke-selektive MAO</w:t>
      </w:r>
      <w:r w:rsidR="00736448" w:rsidRPr="002E1710">
        <w:rPr>
          <w:lang w:val="da-DK"/>
        </w:rPr>
        <w:t>-</w:t>
      </w:r>
      <w:r w:rsidRPr="002E1710">
        <w:rPr>
          <w:lang w:val="da-DK"/>
        </w:rPr>
        <w:t>hæmmere)</w:t>
      </w:r>
    </w:p>
    <w:p w:rsidR="00C62C1E" w:rsidRPr="002E1710" w:rsidRDefault="00C62C1E" w:rsidP="00886627">
      <w:pPr>
        <w:numPr>
          <w:ilvl w:val="0"/>
          <w:numId w:val="63"/>
        </w:numPr>
        <w:tabs>
          <w:tab w:val="clear" w:pos="567"/>
        </w:tabs>
        <w:suppressAutoHyphens/>
        <w:spacing w:line="240" w:lineRule="auto"/>
        <w:rPr>
          <w:lang w:val="da-DK"/>
        </w:rPr>
      </w:pPr>
      <w:r w:rsidRPr="002E1710">
        <w:rPr>
          <w:lang w:val="da-DK"/>
        </w:rPr>
        <w:t xml:space="preserve">tidligere har haft malignt neuroleptikasyndrom </w:t>
      </w:r>
      <w:r w:rsidR="008A1E9E">
        <w:rPr>
          <w:lang w:val="da-DK"/>
        </w:rPr>
        <w:t>(</w:t>
      </w:r>
      <w:r w:rsidRPr="002E1710">
        <w:rPr>
          <w:lang w:val="da-DK"/>
        </w:rPr>
        <w:t>MNS</w:t>
      </w:r>
      <w:r w:rsidR="002D6161">
        <w:rPr>
          <w:lang w:val="da-DK"/>
        </w:rPr>
        <w:t xml:space="preserve"> –</w:t>
      </w:r>
      <w:r w:rsidR="008A1E9E">
        <w:rPr>
          <w:lang w:val="da-DK"/>
        </w:rPr>
        <w:t xml:space="preserve"> dette er en sjælden reaktion</w:t>
      </w:r>
      <w:r w:rsidRPr="002E1710">
        <w:rPr>
          <w:lang w:val="da-DK"/>
        </w:rPr>
        <w:t xml:space="preserve"> overfor lægemidler, som bruges til behandling af alvorlige mentale lidelser</w:t>
      </w:r>
      <w:r w:rsidR="008A1E9E">
        <w:rPr>
          <w:lang w:val="da-DK"/>
        </w:rPr>
        <w:t>)</w:t>
      </w:r>
    </w:p>
    <w:p w:rsidR="00C62C1E" w:rsidRPr="002E1710" w:rsidRDefault="00C62C1E" w:rsidP="00886627">
      <w:pPr>
        <w:numPr>
          <w:ilvl w:val="0"/>
          <w:numId w:val="63"/>
        </w:numPr>
        <w:tabs>
          <w:tab w:val="clear" w:pos="567"/>
        </w:tabs>
        <w:suppressAutoHyphens/>
        <w:spacing w:line="240" w:lineRule="auto"/>
        <w:rPr>
          <w:lang w:val="da-DK"/>
        </w:rPr>
      </w:pPr>
      <w:r w:rsidRPr="002E1710">
        <w:rPr>
          <w:lang w:val="da-DK"/>
        </w:rPr>
        <w:t>har haft ikke-traumatisk rabdomyolyse</w:t>
      </w:r>
      <w:r w:rsidR="008A1E9E">
        <w:rPr>
          <w:lang w:val="da-DK"/>
        </w:rPr>
        <w:t xml:space="preserve"> (en sjælden muskellidelse</w:t>
      </w:r>
      <w:r w:rsidRPr="002E1710">
        <w:rPr>
          <w:lang w:val="da-DK"/>
        </w:rPr>
        <w:t>).</w:t>
      </w:r>
    </w:p>
    <w:p w:rsidR="00C62C1E" w:rsidRPr="002E1710" w:rsidRDefault="00C62C1E" w:rsidP="00886627">
      <w:pPr>
        <w:numPr>
          <w:ilvl w:val="0"/>
          <w:numId w:val="63"/>
        </w:numPr>
        <w:tabs>
          <w:tab w:val="clear" w:pos="567"/>
        </w:tabs>
        <w:suppressAutoHyphens/>
        <w:spacing w:line="240" w:lineRule="auto"/>
        <w:rPr>
          <w:lang w:val="da-DK"/>
        </w:rPr>
      </w:pPr>
      <w:r w:rsidRPr="002E1710">
        <w:rPr>
          <w:lang w:val="da-DK"/>
        </w:rPr>
        <w:t xml:space="preserve">har </w:t>
      </w:r>
      <w:r w:rsidR="00A154B4" w:rsidRPr="002E1710">
        <w:rPr>
          <w:lang w:val="da-DK"/>
        </w:rPr>
        <w:t>en alvorlig leversygdom</w:t>
      </w:r>
      <w:r w:rsidRPr="002E1710">
        <w:rPr>
          <w:lang w:val="da-DK"/>
        </w:rPr>
        <w:t>.</w:t>
      </w:r>
    </w:p>
    <w:p w:rsidR="00C62C1E" w:rsidRPr="002E1710" w:rsidRDefault="00C62C1E">
      <w:pPr>
        <w:suppressAutoHyphens/>
        <w:spacing w:line="240" w:lineRule="auto"/>
        <w:ind w:left="567" w:hanging="567"/>
        <w:rPr>
          <w:lang w:val="da-DK"/>
        </w:rPr>
      </w:pPr>
    </w:p>
    <w:p w:rsidR="006E5503" w:rsidRDefault="006E5503" w:rsidP="006E5503">
      <w:pPr>
        <w:suppressAutoHyphens/>
        <w:spacing w:line="240" w:lineRule="auto"/>
        <w:ind w:left="567" w:hanging="567"/>
        <w:rPr>
          <w:b/>
          <w:lang w:val="da-DK"/>
        </w:rPr>
      </w:pPr>
      <w:r w:rsidRPr="006E5503">
        <w:rPr>
          <w:b/>
          <w:lang w:val="da-DK"/>
        </w:rPr>
        <w:t>Advarsler og forsigtighedsregler</w:t>
      </w:r>
    </w:p>
    <w:p w:rsidR="00251043" w:rsidRPr="006E5503" w:rsidRDefault="00251043" w:rsidP="006E5503">
      <w:pPr>
        <w:suppressAutoHyphens/>
        <w:spacing w:line="240" w:lineRule="auto"/>
        <w:ind w:left="567" w:hanging="567"/>
        <w:rPr>
          <w:b/>
          <w:lang w:val="da-DK"/>
        </w:rPr>
      </w:pPr>
    </w:p>
    <w:p w:rsidR="00A154B4" w:rsidRPr="003A060B" w:rsidRDefault="006E5503">
      <w:pPr>
        <w:suppressAutoHyphens/>
        <w:spacing w:line="240" w:lineRule="auto"/>
        <w:ind w:left="567" w:hanging="567"/>
        <w:rPr>
          <w:u w:val="single"/>
          <w:lang w:val="da-DK"/>
        </w:rPr>
      </w:pPr>
      <w:r w:rsidRPr="00D05D53">
        <w:rPr>
          <w:u w:val="single"/>
          <w:lang w:val="da-DK"/>
        </w:rPr>
        <w:t>Kontakt lægen eller apotek</w:t>
      </w:r>
      <w:r w:rsidR="002079C7">
        <w:rPr>
          <w:u w:val="single"/>
          <w:lang w:val="da-DK"/>
        </w:rPr>
        <w:t>spersonal</w:t>
      </w:r>
      <w:r w:rsidRPr="00D05D53">
        <w:rPr>
          <w:u w:val="single"/>
          <w:lang w:val="da-DK"/>
        </w:rPr>
        <w:t>et, før du tager Stalevo,</w:t>
      </w:r>
      <w:r w:rsidR="00EA19FD" w:rsidRPr="00D05D53">
        <w:rPr>
          <w:u w:val="single"/>
          <w:lang w:val="da-DK"/>
        </w:rPr>
        <w:t xml:space="preserve"> </w:t>
      </w:r>
      <w:r w:rsidR="00A154B4" w:rsidRPr="003A060B">
        <w:rPr>
          <w:u w:val="single"/>
          <w:lang w:val="da-DK"/>
        </w:rPr>
        <w:t>hvis du har eller tidligere har haft:</w:t>
      </w:r>
    </w:p>
    <w:p w:rsidR="00A154B4" w:rsidRPr="002E1710" w:rsidRDefault="008A3777" w:rsidP="003C18D0">
      <w:pPr>
        <w:numPr>
          <w:ilvl w:val="0"/>
          <w:numId w:val="64"/>
        </w:numPr>
        <w:tabs>
          <w:tab w:val="clear" w:pos="567"/>
        </w:tabs>
        <w:suppressAutoHyphens/>
        <w:spacing w:line="240" w:lineRule="auto"/>
        <w:rPr>
          <w:lang w:val="da-DK"/>
        </w:rPr>
      </w:pPr>
      <w:r w:rsidRPr="002E1710">
        <w:rPr>
          <w:lang w:val="da-DK"/>
        </w:rPr>
        <w:t xml:space="preserve">et </w:t>
      </w:r>
      <w:r w:rsidR="00C62C1E" w:rsidRPr="002E1710">
        <w:rPr>
          <w:lang w:val="da-DK"/>
        </w:rPr>
        <w:t>hjerteinfarkt eller anden sygdom i hjerte</w:t>
      </w:r>
      <w:r w:rsidR="00CB150E" w:rsidRPr="002E1710">
        <w:rPr>
          <w:lang w:val="da-DK"/>
        </w:rPr>
        <w:t>t</w:t>
      </w:r>
      <w:r w:rsidR="00F43313" w:rsidRPr="002E1710">
        <w:rPr>
          <w:lang w:val="da-DK"/>
        </w:rPr>
        <w:t>,</w:t>
      </w:r>
      <w:r w:rsidR="00A154B4" w:rsidRPr="002E1710">
        <w:rPr>
          <w:lang w:val="da-DK"/>
        </w:rPr>
        <w:t xml:space="preserve"> herunder</w:t>
      </w:r>
      <w:r w:rsidR="00C62C1E" w:rsidRPr="002E1710">
        <w:rPr>
          <w:lang w:val="da-DK"/>
        </w:rPr>
        <w:t xml:space="preserve"> </w:t>
      </w:r>
      <w:r w:rsidR="00A154B4" w:rsidRPr="002E1710">
        <w:rPr>
          <w:iCs/>
          <w:lang w:val="da-DK"/>
        </w:rPr>
        <w:t>forstyrrelse</w:t>
      </w:r>
      <w:r w:rsidR="00E66D8B">
        <w:rPr>
          <w:iCs/>
          <w:lang w:val="da-DK"/>
        </w:rPr>
        <w:t>r</w:t>
      </w:r>
      <w:r w:rsidR="00A154B4" w:rsidRPr="002E1710">
        <w:rPr>
          <w:iCs/>
          <w:lang w:val="da-DK"/>
        </w:rPr>
        <w:t xml:space="preserve"> i hjerterytmen</w:t>
      </w:r>
      <w:r w:rsidR="003D7EA6">
        <w:rPr>
          <w:iCs/>
          <w:lang w:val="da-DK"/>
        </w:rPr>
        <w:t>,</w:t>
      </w:r>
      <w:r w:rsidR="00A154B4" w:rsidRPr="002E1710">
        <w:rPr>
          <w:iCs/>
          <w:lang w:val="da-DK"/>
        </w:rPr>
        <w:t xml:space="preserve"> eller i </w:t>
      </w:r>
      <w:r w:rsidR="00C62C1E" w:rsidRPr="002E1710">
        <w:rPr>
          <w:lang w:val="da-DK"/>
        </w:rPr>
        <w:t>blodårer</w:t>
      </w:r>
      <w:r w:rsidR="00C93117">
        <w:rPr>
          <w:lang w:val="da-DK"/>
        </w:rPr>
        <w:t>ne</w:t>
      </w:r>
    </w:p>
    <w:p w:rsidR="00C62C1E" w:rsidRPr="002E1710" w:rsidRDefault="00651736" w:rsidP="003C18D0">
      <w:pPr>
        <w:numPr>
          <w:ilvl w:val="0"/>
          <w:numId w:val="64"/>
        </w:numPr>
        <w:tabs>
          <w:tab w:val="clear" w:pos="567"/>
        </w:tabs>
        <w:suppressAutoHyphens/>
        <w:spacing w:line="240" w:lineRule="auto"/>
        <w:rPr>
          <w:lang w:val="da-DK"/>
        </w:rPr>
      </w:pPr>
      <w:r>
        <w:rPr>
          <w:lang w:val="da-DK"/>
        </w:rPr>
        <w:t>asthma</w:t>
      </w:r>
      <w:r w:rsidR="00A154B4" w:rsidRPr="002E1710">
        <w:rPr>
          <w:lang w:val="da-DK"/>
        </w:rPr>
        <w:t xml:space="preserve"> eller anden </w:t>
      </w:r>
      <w:r w:rsidR="004B26A6" w:rsidRPr="002E1710">
        <w:rPr>
          <w:lang w:val="da-DK"/>
        </w:rPr>
        <w:t>lunge</w:t>
      </w:r>
      <w:r w:rsidR="00A154B4" w:rsidRPr="002E1710">
        <w:rPr>
          <w:lang w:val="da-DK"/>
        </w:rPr>
        <w:t>sygdom</w:t>
      </w:r>
    </w:p>
    <w:p w:rsidR="00C62C1E" w:rsidRPr="002E1710" w:rsidRDefault="00C62C1E" w:rsidP="003C18D0">
      <w:pPr>
        <w:numPr>
          <w:ilvl w:val="0"/>
          <w:numId w:val="64"/>
        </w:numPr>
        <w:tabs>
          <w:tab w:val="clear" w:pos="567"/>
        </w:tabs>
        <w:suppressAutoHyphens/>
        <w:spacing w:line="240" w:lineRule="auto"/>
        <w:rPr>
          <w:lang w:val="da-DK"/>
        </w:rPr>
      </w:pPr>
      <w:r w:rsidRPr="002E1710">
        <w:rPr>
          <w:lang w:val="da-DK"/>
        </w:rPr>
        <w:t>problemer med leveren</w:t>
      </w:r>
      <w:r w:rsidR="00A154B4" w:rsidRPr="002E1710">
        <w:rPr>
          <w:lang w:val="da-DK"/>
        </w:rPr>
        <w:t>, da d</w:t>
      </w:r>
      <w:r w:rsidRPr="002E1710">
        <w:rPr>
          <w:lang w:val="da-DK"/>
        </w:rPr>
        <w:t xml:space="preserve">et </w:t>
      </w:r>
      <w:r w:rsidR="00A154B4" w:rsidRPr="002E1710">
        <w:rPr>
          <w:lang w:val="da-DK"/>
        </w:rPr>
        <w:t xml:space="preserve">i givet fald </w:t>
      </w:r>
      <w:r w:rsidRPr="002E1710">
        <w:rPr>
          <w:lang w:val="da-DK"/>
        </w:rPr>
        <w:t>kan være nødvendigt at justere dosis</w:t>
      </w:r>
    </w:p>
    <w:p w:rsidR="00C62C1E" w:rsidRPr="002E1710" w:rsidRDefault="00C62C1E" w:rsidP="003C18D0">
      <w:pPr>
        <w:numPr>
          <w:ilvl w:val="0"/>
          <w:numId w:val="64"/>
        </w:numPr>
        <w:tabs>
          <w:tab w:val="clear" w:pos="567"/>
        </w:tabs>
        <w:suppressAutoHyphens/>
        <w:spacing w:line="240" w:lineRule="auto"/>
        <w:rPr>
          <w:lang w:val="da-DK"/>
        </w:rPr>
      </w:pPr>
      <w:r w:rsidRPr="002E1710">
        <w:rPr>
          <w:lang w:val="da-DK"/>
        </w:rPr>
        <w:t>nyre</w:t>
      </w:r>
      <w:r w:rsidR="00F43313" w:rsidRPr="002E1710">
        <w:rPr>
          <w:lang w:val="da-DK"/>
        </w:rPr>
        <w:t>-</w:t>
      </w:r>
      <w:r w:rsidRPr="002E1710">
        <w:rPr>
          <w:lang w:val="da-DK"/>
        </w:rPr>
        <w:t xml:space="preserve"> eller hormonrelatere</w:t>
      </w:r>
      <w:r w:rsidR="00F43313" w:rsidRPr="002E1710">
        <w:rPr>
          <w:lang w:val="da-DK"/>
        </w:rPr>
        <w:t>de</w:t>
      </w:r>
      <w:r w:rsidRPr="002E1710">
        <w:rPr>
          <w:lang w:val="da-DK"/>
        </w:rPr>
        <w:t xml:space="preserve"> sygdom</w:t>
      </w:r>
      <w:r w:rsidR="00A154B4" w:rsidRPr="002E1710">
        <w:rPr>
          <w:lang w:val="da-DK"/>
        </w:rPr>
        <w:t>me</w:t>
      </w:r>
    </w:p>
    <w:p w:rsidR="00C62C1E" w:rsidRDefault="00C62C1E" w:rsidP="003C18D0">
      <w:pPr>
        <w:numPr>
          <w:ilvl w:val="0"/>
          <w:numId w:val="64"/>
        </w:numPr>
        <w:tabs>
          <w:tab w:val="clear" w:pos="567"/>
        </w:tabs>
        <w:suppressAutoHyphens/>
        <w:spacing w:line="240" w:lineRule="auto"/>
        <w:rPr>
          <w:lang w:val="da-DK"/>
        </w:rPr>
      </w:pPr>
      <w:r w:rsidRPr="002E1710">
        <w:rPr>
          <w:lang w:val="da-DK"/>
        </w:rPr>
        <w:t>mavesår eller mavekramper</w:t>
      </w:r>
    </w:p>
    <w:p w:rsidR="00EC7F11" w:rsidRPr="002E1710" w:rsidRDefault="00EC7F11" w:rsidP="00EC7F11">
      <w:pPr>
        <w:tabs>
          <w:tab w:val="clear" w:pos="567"/>
          <w:tab w:val="left" w:pos="330"/>
        </w:tabs>
        <w:spacing w:line="240" w:lineRule="auto"/>
        <w:ind w:left="330" w:hanging="330"/>
        <w:rPr>
          <w:lang w:val="da-DK"/>
        </w:rPr>
      </w:pPr>
      <w:r>
        <w:rPr>
          <w:lang w:val="da-DK"/>
        </w:rPr>
        <w:t>-</w:t>
      </w:r>
      <w:r>
        <w:rPr>
          <w:lang w:val="da-DK"/>
        </w:rPr>
        <w:tab/>
      </w:r>
      <w:r w:rsidRPr="00DB0801">
        <w:rPr>
          <w:lang w:val="da-DK"/>
        </w:rPr>
        <w:t>hvis du får længerevarende diarré</w:t>
      </w:r>
      <w:r w:rsidR="0012547E">
        <w:rPr>
          <w:lang w:val="da-DK"/>
        </w:rPr>
        <w:t xml:space="preserve"> Kontakt</w:t>
      </w:r>
      <w:r w:rsidRPr="00DB0801">
        <w:rPr>
          <w:lang w:val="da-DK"/>
        </w:rPr>
        <w:t xml:space="preserve"> lægen, da det kan være tegn på betændelse i tyktarmen</w:t>
      </w:r>
    </w:p>
    <w:p w:rsidR="00C62C1E" w:rsidRPr="002E1710" w:rsidRDefault="00C62C1E" w:rsidP="003C18D0">
      <w:pPr>
        <w:numPr>
          <w:ilvl w:val="0"/>
          <w:numId w:val="64"/>
        </w:numPr>
        <w:tabs>
          <w:tab w:val="clear" w:pos="567"/>
        </w:tabs>
        <w:suppressAutoHyphens/>
        <w:spacing w:line="240" w:lineRule="auto"/>
        <w:rPr>
          <w:lang w:val="da-DK"/>
        </w:rPr>
      </w:pPr>
      <w:r w:rsidRPr="002E1710">
        <w:rPr>
          <w:lang w:val="da-DK"/>
        </w:rPr>
        <w:t>en alvorlig mental lidelse</w:t>
      </w:r>
      <w:r w:rsidR="00E66D8B">
        <w:rPr>
          <w:lang w:val="da-DK"/>
        </w:rPr>
        <w:t>,</w:t>
      </w:r>
      <w:r w:rsidR="00663CBC" w:rsidRPr="002E1710">
        <w:rPr>
          <w:lang w:val="da-DK"/>
        </w:rPr>
        <w:t xml:space="preserve"> som f.eks. en psykose</w:t>
      </w:r>
    </w:p>
    <w:p w:rsidR="00C62C1E" w:rsidRPr="002E1710" w:rsidRDefault="00C62C1E" w:rsidP="003C18D0">
      <w:pPr>
        <w:numPr>
          <w:ilvl w:val="0"/>
          <w:numId w:val="64"/>
        </w:numPr>
        <w:tabs>
          <w:tab w:val="clear" w:pos="567"/>
        </w:tabs>
        <w:suppressAutoHyphens/>
        <w:spacing w:line="240" w:lineRule="auto"/>
        <w:rPr>
          <w:lang w:val="da-DK"/>
        </w:rPr>
      </w:pPr>
      <w:r w:rsidRPr="002E1710">
        <w:rPr>
          <w:lang w:val="da-DK"/>
        </w:rPr>
        <w:t xml:space="preserve">kronisk </w:t>
      </w:r>
      <w:r w:rsidR="0018141B" w:rsidRPr="002E1710">
        <w:rPr>
          <w:lang w:val="da-DK"/>
        </w:rPr>
        <w:t>åben</w:t>
      </w:r>
      <w:r w:rsidRPr="002E1710">
        <w:rPr>
          <w:lang w:val="da-DK"/>
        </w:rPr>
        <w:t xml:space="preserve">vinklet </w:t>
      </w:r>
      <w:r w:rsidR="0018141B" w:rsidRPr="002E1710">
        <w:rPr>
          <w:lang w:val="da-DK"/>
        </w:rPr>
        <w:t>grøn stær</w:t>
      </w:r>
      <w:r w:rsidR="00485800" w:rsidRPr="002E1710">
        <w:rPr>
          <w:lang w:val="da-DK"/>
        </w:rPr>
        <w:t>, da det i givet fald</w:t>
      </w:r>
      <w:r w:rsidRPr="002E1710">
        <w:rPr>
          <w:lang w:val="da-DK"/>
        </w:rPr>
        <w:t xml:space="preserve"> kan være nødvendigt at justere dosis </w:t>
      </w:r>
      <w:r w:rsidR="00485800" w:rsidRPr="002E1710">
        <w:rPr>
          <w:lang w:val="da-DK"/>
        </w:rPr>
        <w:t xml:space="preserve">og </w:t>
      </w:r>
      <w:r w:rsidR="004408CB">
        <w:rPr>
          <w:lang w:val="da-DK"/>
        </w:rPr>
        <w:t xml:space="preserve">kontrollere </w:t>
      </w:r>
      <w:r w:rsidRPr="002E1710">
        <w:rPr>
          <w:lang w:val="da-DK"/>
        </w:rPr>
        <w:t>trykket i dine øjne.</w:t>
      </w:r>
    </w:p>
    <w:p w:rsidR="007420DD" w:rsidRPr="002E1710" w:rsidRDefault="007420DD" w:rsidP="007420DD">
      <w:pPr>
        <w:tabs>
          <w:tab w:val="clear" w:pos="567"/>
        </w:tabs>
        <w:suppressAutoHyphens/>
        <w:spacing w:line="240" w:lineRule="auto"/>
        <w:rPr>
          <w:lang w:val="da-DK"/>
        </w:rPr>
      </w:pPr>
    </w:p>
    <w:p w:rsidR="007420DD" w:rsidRPr="003A060B" w:rsidRDefault="00A8299F" w:rsidP="007420DD">
      <w:pPr>
        <w:tabs>
          <w:tab w:val="clear" w:pos="567"/>
        </w:tabs>
        <w:suppressAutoHyphens/>
        <w:spacing w:line="240" w:lineRule="auto"/>
        <w:rPr>
          <w:u w:val="single"/>
          <w:lang w:val="da-DK"/>
        </w:rPr>
      </w:pPr>
      <w:r w:rsidRPr="003A060B">
        <w:rPr>
          <w:u w:val="single"/>
          <w:lang w:val="da-DK"/>
        </w:rPr>
        <w:t>Tal med</w:t>
      </w:r>
      <w:r w:rsidR="007420DD" w:rsidRPr="003A060B">
        <w:rPr>
          <w:u w:val="single"/>
          <w:lang w:val="da-DK"/>
        </w:rPr>
        <w:t xml:space="preserve"> din læge, hvis du tager:</w:t>
      </w:r>
    </w:p>
    <w:p w:rsidR="007420DD" w:rsidRPr="002E1710" w:rsidRDefault="007420DD" w:rsidP="003C18D0">
      <w:pPr>
        <w:numPr>
          <w:ilvl w:val="0"/>
          <w:numId w:val="65"/>
        </w:numPr>
        <w:tabs>
          <w:tab w:val="clear" w:pos="567"/>
        </w:tabs>
        <w:suppressAutoHyphens/>
        <w:spacing w:line="240" w:lineRule="auto"/>
        <w:rPr>
          <w:lang w:val="da-DK"/>
        </w:rPr>
      </w:pPr>
      <w:r w:rsidRPr="002E1710">
        <w:rPr>
          <w:lang w:val="da-DK"/>
        </w:rPr>
        <w:t xml:space="preserve">medicin </w:t>
      </w:r>
      <w:r w:rsidR="00F85391">
        <w:rPr>
          <w:lang w:val="da-DK"/>
        </w:rPr>
        <w:t>mod</w:t>
      </w:r>
      <w:r w:rsidR="00F85391" w:rsidRPr="002E1710">
        <w:rPr>
          <w:lang w:val="da-DK"/>
        </w:rPr>
        <w:t xml:space="preserve"> </w:t>
      </w:r>
      <w:r w:rsidRPr="002E1710">
        <w:rPr>
          <w:lang w:val="da-DK"/>
        </w:rPr>
        <w:t>psykoser (antipsykotika)</w:t>
      </w:r>
    </w:p>
    <w:p w:rsidR="00C62C1E" w:rsidRPr="002E1710" w:rsidRDefault="007420DD" w:rsidP="003C18D0">
      <w:pPr>
        <w:numPr>
          <w:ilvl w:val="0"/>
          <w:numId w:val="65"/>
        </w:numPr>
        <w:tabs>
          <w:tab w:val="clear" w:pos="567"/>
        </w:tabs>
        <w:suppressAutoHyphens/>
        <w:spacing w:line="240" w:lineRule="auto"/>
        <w:rPr>
          <w:lang w:val="da-DK"/>
        </w:rPr>
      </w:pPr>
      <w:r w:rsidRPr="002E1710">
        <w:rPr>
          <w:lang w:val="da-DK"/>
        </w:rPr>
        <w:t>medicin</w:t>
      </w:r>
      <w:r w:rsidR="00C62C1E" w:rsidRPr="002E1710">
        <w:rPr>
          <w:lang w:val="da-DK"/>
        </w:rPr>
        <w:t xml:space="preserve">, der </w:t>
      </w:r>
      <w:r w:rsidR="00D96534" w:rsidRPr="002E1710">
        <w:rPr>
          <w:lang w:val="da-DK"/>
        </w:rPr>
        <w:t xml:space="preserve">kan </w:t>
      </w:r>
      <w:r w:rsidR="00C62C1E" w:rsidRPr="002E1710">
        <w:rPr>
          <w:lang w:val="da-DK"/>
        </w:rPr>
        <w:t>bevirke, at du får lavt blodtryk</w:t>
      </w:r>
      <w:r w:rsidR="00D96534" w:rsidRPr="002E1710">
        <w:rPr>
          <w:lang w:val="da-DK"/>
        </w:rPr>
        <w:t xml:space="preserve">, når du rejser </w:t>
      </w:r>
      <w:r w:rsidR="004B07ED" w:rsidRPr="002E1710">
        <w:rPr>
          <w:lang w:val="da-DK"/>
        </w:rPr>
        <w:t>dig fra</w:t>
      </w:r>
      <w:r w:rsidR="00D96534" w:rsidRPr="002E1710">
        <w:rPr>
          <w:lang w:val="da-DK"/>
        </w:rPr>
        <w:t xml:space="preserve"> en stol eller seng</w:t>
      </w:r>
      <w:r w:rsidR="00C62C1E" w:rsidRPr="002E1710">
        <w:rPr>
          <w:lang w:val="da-DK"/>
        </w:rPr>
        <w:t>. Du skal være opmærksom på, at Stalevo kan forværre denne virkning.</w:t>
      </w:r>
    </w:p>
    <w:p w:rsidR="007420DD" w:rsidRPr="002E1710" w:rsidRDefault="007420DD" w:rsidP="007420DD">
      <w:pPr>
        <w:tabs>
          <w:tab w:val="clear" w:pos="567"/>
        </w:tabs>
        <w:suppressAutoHyphens/>
        <w:spacing w:line="240" w:lineRule="auto"/>
        <w:rPr>
          <w:lang w:val="da-DK"/>
        </w:rPr>
      </w:pPr>
    </w:p>
    <w:p w:rsidR="007420DD" w:rsidRDefault="0018141B" w:rsidP="007420DD">
      <w:pPr>
        <w:tabs>
          <w:tab w:val="clear" w:pos="567"/>
        </w:tabs>
        <w:suppressAutoHyphens/>
        <w:spacing w:line="240" w:lineRule="auto"/>
        <w:rPr>
          <w:u w:val="single"/>
          <w:lang w:val="da-DK"/>
        </w:rPr>
      </w:pPr>
      <w:r w:rsidRPr="003A060B">
        <w:rPr>
          <w:u w:val="single"/>
          <w:lang w:val="da-DK"/>
        </w:rPr>
        <w:t>Tal med</w:t>
      </w:r>
      <w:r w:rsidR="007420DD" w:rsidRPr="003A060B">
        <w:rPr>
          <w:u w:val="single"/>
          <w:lang w:val="da-DK"/>
        </w:rPr>
        <w:t xml:space="preserve"> din læge, hvis </w:t>
      </w:r>
      <w:r w:rsidR="008A3777" w:rsidRPr="003A060B">
        <w:rPr>
          <w:u w:val="single"/>
          <w:lang w:val="da-DK"/>
        </w:rPr>
        <w:t xml:space="preserve">du </w:t>
      </w:r>
      <w:r w:rsidR="007420DD" w:rsidRPr="003A060B">
        <w:rPr>
          <w:u w:val="single"/>
          <w:lang w:val="da-DK"/>
        </w:rPr>
        <w:t>under behandling med Stalevo:</w:t>
      </w:r>
    </w:p>
    <w:p w:rsidR="004F6CC5" w:rsidRPr="004F6CC5" w:rsidRDefault="00F85391" w:rsidP="007420DD">
      <w:pPr>
        <w:numPr>
          <w:ilvl w:val="0"/>
          <w:numId w:val="66"/>
        </w:numPr>
        <w:tabs>
          <w:tab w:val="clear" w:pos="567"/>
        </w:tabs>
        <w:suppressAutoHyphens/>
        <w:spacing w:line="240" w:lineRule="auto"/>
        <w:rPr>
          <w:lang w:val="da-DK"/>
        </w:rPr>
      </w:pPr>
      <w:r>
        <w:rPr>
          <w:lang w:val="da-DK"/>
        </w:rPr>
        <w:t>bemærker</w:t>
      </w:r>
      <w:r w:rsidRPr="002E1710">
        <w:rPr>
          <w:lang w:val="da-DK"/>
        </w:rPr>
        <w:t xml:space="preserve"> </w:t>
      </w:r>
      <w:r w:rsidR="004F6CC5" w:rsidRPr="002E1710">
        <w:rPr>
          <w:lang w:val="da-DK"/>
        </w:rPr>
        <w:t xml:space="preserve">at dine muskler bliver </w:t>
      </w:r>
      <w:r>
        <w:rPr>
          <w:lang w:val="da-DK"/>
        </w:rPr>
        <w:t xml:space="preserve">meget </w:t>
      </w:r>
      <w:r w:rsidR="004F6CC5" w:rsidRPr="002E1710">
        <w:rPr>
          <w:lang w:val="da-DK"/>
        </w:rPr>
        <w:t xml:space="preserve">stive eller rykker kraftigt, eller hvis du </w:t>
      </w:r>
      <w:r>
        <w:rPr>
          <w:lang w:val="da-DK"/>
        </w:rPr>
        <w:t>begynder at ryste</w:t>
      </w:r>
      <w:r w:rsidR="004F6CC5" w:rsidRPr="002E1710">
        <w:rPr>
          <w:lang w:val="da-DK"/>
        </w:rPr>
        <w:t xml:space="preserve">, bliver ophidset, forvirret, får feber, høj puls eller store forandringer i blodtrykket. Hvis det er tilfældet, bør du </w:t>
      </w:r>
      <w:r w:rsidR="004F6CC5" w:rsidRPr="002E1710">
        <w:rPr>
          <w:b/>
          <w:lang w:val="da-DK"/>
        </w:rPr>
        <w:t>kontakte din læge øjeblikkeligt</w:t>
      </w:r>
    </w:p>
    <w:p w:rsidR="007420DD" w:rsidRPr="002E1710" w:rsidRDefault="007420DD" w:rsidP="003C18D0">
      <w:pPr>
        <w:pStyle w:val="BodyTextIndent"/>
        <w:numPr>
          <w:ilvl w:val="0"/>
          <w:numId w:val="66"/>
        </w:numPr>
        <w:tabs>
          <w:tab w:val="clear" w:pos="567"/>
        </w:tabs>
        <w:spacing w:line="240" w:lineRule="auto"/>
        <w:rPr>
          <w:lang w:val="da-DK"/>
        </w:rPr>
      </w:pPr>
      <w:r w:rsidRPr="002E1710">
        <w:rPr>
          <w:lang w:val="da-DK"/>
        </w:rPr>
        <w:t>føler dig deprimeret, har selvmordstanker eller oplever andre unormale forandringer i din adfærd</w:t>
      </w:r>
    </w:p>
    <w:p w:rsidR="00C62C1E" w:rsidRPr="002E1710" w:rsidRDefault="00C62C1E" w:rsidP="003C18D0">
      <w:pPr>
        <w:pStyle w:val="BodyTextIndent"/>
        <w:numPr>
          <w:ilvl w:val="0"/>
          <w:numId w:val="66"/>
        </w:numPr>
        <w:tabs>
          <w:tab w:val="clear" w:pos="567"/>
        </w:tabs>
        <w:spacing w:line="240" w:lineRule="auto"/>
        <w:rPr>
          <w:lang w:val="da-DK"/>
        </w:rPr>
      </w:pPr>
      <w:r w:rsidRPr="002E1710">
        <w:rPr>
          <w:lang w:val="da-DK"/>
        </w:rPr>
        <w:t>pludselig falder i søvn, eller hvis du føler dig meget søvnig</w:t>
      </w:r>
      <w:r w:rsidR="00D96534" w:rsidRPr="002E1710">
        <w:rPr>
          <w:lang w:val="da-DK"/>
        </w:rPr>
        <w:t>. Hvis det sker, må du ikke køre bil eller betjene maskiner</w:t>
      </w:r>
      <w:r w:rsidRPr="002E1710">
        <w:rPr>
          <w:lang w:val="da-DK"/>
        </w:rPr>
        <w:t xml:space="preserve"> (se under afsnittet ”Trafik- og arbejdssikkerhed”)</w:t>
      </w:r>
    </w:p>
    <w:p w:rsidR="00C62C1E" w:rsidRPr="002E1710" w:rsidRDefault="00F85391" w:rsidP="003C18D0">
      <w:pPr>
        <w:numPr>
          <w:ilvl w:val="0"/>
          <w:numId w:val="66"/>
        </w:numPr>
        <w:tabs>
          <w:tab w:val="clear" w:pos="567"/>
        </w:tabs>
        <w:suppressAutoHyphens/>
        <w:spacing w:line="240" w:lineRule="auto"/>
        <w:rPr>
          <w:lang w:val="da-DK"/>
        </w:rPr>
      </w:pPr>
      <w:r>
        <w:rPr>
          <w:lang w:val="da-DK"/>
        </w:rPr>
        <w:t xml:space="preserve">bemærker </w:t>
      </w:r>
      <w:r w:rsidR="00C62C1E" w:rsidRPr="002E1710">
        <w:rPr>
          <w:lang w:val="da-DK"/>
        </w:rPr>
        <w:t>ukontrollerbare bevægelser, eller dette forværres, efter du begyndte at bruge Stalevo. Hvis dette er tilfældet, bør du kontakte din læge, fordi der kan være behov for at justere dosis af din medicin mod Parkinsons sygdom</w:t>
      </w:r>
    </w:p>
    <w:p w:rsidR="00DA1086" w:rsidRDefault="00DA1086" w:rsidP="003C18D0">
      <w:pPr>
        <w:numPr>
          <w:ilvl w:val="0"/>
          <w:numId w:val="66"/>
        </w:numPr>
        <w:tabs>
          <w:tab w:val="clear" w:pos="567"/>
        </w:tabs>
        <w:suppressAutoHyphens/>
        <w:spacing w:line="240" w:lineRule="auto"/>
        <w:rPr>
          <w:lang w:val="da-DK"/>
        </w:rPr>
      </w:pPr>
      <w:r w:rsidRPr="002E1710">
        <w:rPr>
          <w:lang w:val="da-DK"/>
        </w:rPr>
        <w:t>får dia</w:t>
      </w:r>
      <w:r w:rsidR="00977AA1" w:rsidRPr="002E1710">
        <w:rPr>
          <w:lang w:val="da-DK"/>
        </w:rPr>
        <w:t>r</w:t>
      </w:r>
      <w:r w:rsidRPr="002E1710">
        <w:rPr>
          <w:lang w:val="da-DK"/>
        </w:rPr>
        <w:t>ré</w:t>
      </w:r>
      <w:r w:rsidR="004F6CC5">
        <w:rPr>
          <w:lang w:val="da-DK"/>
        </w:rPr>
        <w:t>:</w:t>
      </w:r>
      <w:r w:rsidRPr="002E1710">
        <w:rPr>
          <w:lang w:val="da-DK"/>
        </w:rPr>
        <w:t xml:space="preserve"> </w:t>
      </w:r>
      <w:r w:rsidR="004F6CC5">
        <w:rPr>
          <w:lang w:val="da-DK"/>
        </w:rPr>
        <w:t>Du</w:t>
      </w:r>
      <w:r w:rsidRPr="002E1710">
        <w:rPr>
          <w:lang w:val="da-DK"/>
        </w:rPr>
        <w:t xml:space="preserve"> anbefales at </w:t>
      </w:r>
      <w:r w:rsidR="005C1F51">
        <w:rPr>
          <w:lang w:val="da-DK"/>
        </w:rPr>
        <w:t>kontrollere</w:t>
      </w:r>
      <w:r w:rsidRPr="002E1710">
        <w:rPr>
          <w:lang w:val="da-DK"/>
        </w:rPr>
        <w:t xml:space="preserve"> din vægt for at undgå </w:t>
      </w:r>
      <w:r w:rsidR="004F6CC5">
        <w:rPr>
          <w:lang w:val="da-DK"/>
        </w:rPr>
        <w:t xml:space="preserve">muligt </w:t>
      </w:r>
      <w:r w:rsidR="008A3777" w:rsidRPr="002E1710">
        <w:rPr>
          <w:lang w:val="da-DK"/>
        </w:rPr>
        <w:t>overdreven</w:t>
      </w:r>
      <w:r w:rsidR="002469DF" w:rsidRPr="002E1710">
        <w:rPr>
          <w:lang w:val="da-DK"/>
        </w:rPr>
        <w:t>t</w:t>
      </w:r>
      <w:r w:rsidRPr="002E1710">
        <w:rPr>
          <w:lang w:val="da-DK"/>
        </w:rPr>
        <w:t xml:space="preserve"> vægttab.</w:t>
      </w:r>
    </w:p>
    <w:p w:rsidR="00427CAE" w:rsidRPr="002E1710" w:rsidRDefault="00427CAE" w:rsidP="00427CAE">
      <w:pPr>
        <w:numPr>
          <w:ilvl w:val="0"/>
          <w:numId w:val="66"/>
        </w:numPr>
        <w:tabs>
          <w:tab w:val="clear" w:pos="567"/>
        </w:tabs>
        <w:suppressAutoHyphens/>
        <w:spacing w:line="240" w:lineRule="auto"/>
        <w:rPr>
          <w:lang w:val="da-DK"/>
        </w:rPr>
      </w:pPr>
      <w:r w:rsidRPr="002E1710">
        <w:rPr>
          <w:lang w:val="da-DK"/>
        </w:rPr>
        <w:t xml:space="preserve">oplever stigende grad af appetitmangel (anoreksi), almen svækkelse (kraftesløs, udmattet) og vægttab inden for en relativt kort periode. I så fald bør der </w:t>
      </w:r>
      <w:r w:rsidR="00F85391">
        <w:rPr>
          <w:lang w:val="da-DK"/>
        </w:rPr>
        <w:t>overvejes at foretage</w:t>
      </w:r>
      <w:r w:rsidRPr="002E1710">
        <w:rPr>
          <w:lang w:val="da-DK"/>
        </w:rPr>
        <w:t xml:space="preserve"> en generel medicinsk undersøgelse, som bør omfatte leverfunktionen</w:t>
      </w:r>
    </w:p>
    <w:p w:rsidR="00C62C1E" w:rsidRPr="002E1710" w:rsidRDefault="005069FF" w:rsidP="003C18D0">
      <w:pPr>
        <w:numPr>
          <w:ilvl w:val="0"/>
          <w:numId w:val="66"/>
        </w:numPr>
        <w:tabs>
          <w:tab w:val="clear" w:pos="567"/>
        </w:tabs>
        <w:suppressAutoHyphens/>
        <w:spacing w:line="240" w:lineRule="auto"/>
        <w:rPr>
          <w:lang w:val="da-DK"/>
        </w:rPr>
      </w:pPr>
      <w:r w:rsidRPr="002E1710">
        <w:rPr>
          <w:lang w:val="da-DK"/>
        </w:rPr>
        <w:t>føler behov for</w:t>
      </w:r>
      <w:r w:rsidR="00C62C1E" w:rsidRPr="002E1710">
        <w:rPr>
          <w:lang w:val="da-DK"/>
        </w:rPr>
        <w:t xml:space="preserve"> at holde op med at bruge Stalevo, </w:t>
      </w:r>
      <w:r w:rsidRPr="002E1710">
        <w:rPr>
          <w:lang w:val="da-DK"/>
        </w:rPr>
        <w:t xml:space="preserve">se afsnittet </w:t>
      </w:r>
      <w:r w:rsidR="002B7658" w:rsidRPr="002E1710">
        <w:rPr>
          <w:lang w:val="da-DK"/>
        </w:rPr>
        <w:t>”</w:t>
      </w:r>
      <w:r w:rsidRPr="002E1710">
        <w:rPr>
          <w:lang w:val="da-DK"/>
        </w:rPr>
        <w:t>Hvis du holder op med at tage Stalevo</w:t>
      </w:r>
      <w:r w:rsidR="002B7658" w:rsidRPr="002E1710">
        <w:rPr>
          <w:lang w:val="da-DK"/>
        </w:rPr>
        <w:t>”</w:t>
      </w:r>
      <w:r w:rsidRPr="002E1710">
        <w:rPr>
          <w:lang w:val="da-DK"/>
        </w:rPr>
        <w:t>.</w:t>
      </w:r>
    </w:p>
    <w:p w:rsidR="00C62C1E" w:rsidRPr="002E1710" w:rsidRDefault="00C62C1E">
      <w:pPr>
        <w:suppressAutoHyphens/>
        <w:spacing w:line="240" w:lineRule="auto"/>
        <w:rPr>
          <w:lang w:val="da-DK"/>
        </w:rPr>
      </w:pPr>
    </w:p>
    <w:p w:rsidR="00E77428" w:rsidRDefault="00E77428" w:rsidP="006E5503">
      <w:pPr>
        <w:suppressAutoHyphens/>
        <w:spacing w:line="240" w:lineRule="auto"/>
        <w:rPr>
          <w:lang w:val="da-DK"/>
        </w:rPr>
      </w:pPr>
      <w:r w:rsidRPr="00E77428">
        <w:rPr>
          <w:lang w:val="da-DK"/>
        </w:rPr>
        <w:t>Fortæl det til lægen, hvis du eller din familie/plejer bemærker, at du er ved at udvikle misbrugslignende symptomer, der kan medføre trang til større doser Stalevo og andre lægemidler, der anvendes til behandling af Parkinsons sygdom.</w:t>
      </w:r>
    </w:p>
    <w:p w:rsidR="00E77428" w:rsidRDefault="00E77428" w:rsidP="006E5503">
      <w:pPr>
        <w:suppressAutoHyphens/>
        <w:spacing w:line="240" w:lineRule="auto"/>
        <w:rPr>
          <w:lang w:val="da-DK"/>
        </w:rPr>
      </w:pPr>
    </w:p>
    <w:p w:rsidR="006E5503" w:rsidRDefault="006E5503" w:rsidP="006E5503">
      <w:pPr>
        <w:suppressAutoHyphens/>
        <w:spacing w:line="240" w:lineRule="auto"/>
        <w:rPr>
          <w:u w:val="single"/>
          <w:lang w:val="da-DK"/>
        </w:rPr>
      </w:pPr>
      <w:r w:rsidRPr="006E5503">
        <w:rPr>
          <w:lang w:val="da-DK"/>
        </w:rPr>
        <w:t>Fortæl din læge, hvis du eller din familie/omsorgsperson bemærker, at du udvikler en voldsom og ikke kontrollerbar trang og adfærd, der er usædvanlig for dig</w:t>
      </w:r>
      <w:r w:rsidR="00D76B27">
        <w:rPr>
          <w:lang w:val="da-DK"/>
        </w:rPr>
        <w:t>,</w:t>
      </w:r>
      <w:r w:rsidRPr="006E5503">
        <w:rPr>
          <w:lang w:val="da-DK"/>
        </w:rPr>
        <w:t xml:space="preserve"> eller hvis du ikke kan modstå lysten eller fristelsen til at udøve visse aktiviteter, der kan skade dig selv eller andre. Disse adfærdssmønstre kaldes impulskontrolforstyrrelser og kan omfatte vanedannende spilletrang, overspisning eller sygelig købelyst, en unormal høj sexlyst eller </w:t>
      </w:r>
      <w:r w:rsidR="00D76B27" w:rsidRPr="00D76B27">
        <w:rPr>
          <w:lang w:val="da-DK"/>
        </w:rPr>
        <w:t>sex-interesse</w:t>
      </w:r>
      <w:r w:rsidRPr="006E5503">
        <w:rPr>
          <w:lang w:val="da-DK"/>
        </w:rPr>
        <w:t xml:space="preserve">med øget seksuel tankegang eller </w:t>
      </w:r>
      <w:r w:rsidR="00D76B27">
        <w:rPr>
          <w:lang w:val="da-DK"/>
        </w:rPr>
        <w:t xml:space="preserve">seksuelle </w:t>
      </w:r>
      <w:r w:rsidRPr="006E5503">
        <w:rPr>
          <w:lang w:val="da-DK"/>
        </w:rPr>
        <w:t xml:space="preserve">følelser. </w:t>
      </w:r>
      <w:r w:rsidRPr="006E5503">
        <w:rPr>
          <w:u w:val="single"/>
          <w:lang w:val="da-DK"/>
        </w:rPr>
        <w:t>Din læge bliver måske nødt til at revurdere din behandling.</w:t>
      </w:r>
    </w:p>
    <w:p w:rsidR="006E5503" w:rsidRPr="006E5503" w:rsidRDefault="006E5503" w:rsidP="006E5503">
      <w:pPr>
        <w:suppressAutoHyphens/>
        <w:spacing w:line="240" w:lineRule="auto"/>
        <w:rPr>
          <w:lang w:val="da-DK"/>
        </w:rPr>
      </w:pPr>
    </w:p>
    <w:p w:rsidR="007E7632" w:rsidRPr="002E1710" w:rsidRDefault="007E7632">
      <w:pPr>
        <w:suppressAutoHyphens/>
        <w:spacing w:line="240" w:lineRule="auto"/>
        <w:rPr>
          <w:lang w:val="da-DK"/>
        </w:rPr>
      </w:pPr>
      <w:r w:rsidRPr="002E1710">
        <w:rPr>
          <w:lang w:val="da-DK"/>
        </w:rPr>
        <w:t>Din læg</w:t>
      </w:r>
      <w:r w:rsidR="00B06E63" w:rsidRPr="002E1710">
        <w:rPr>
          <w:lang w:val="da-DK"/>
        </w:rPr>
        <w:t xml:space="preserve">e vil måske </w:t>
      </w:r>
      <w:r w:rsidR="001C5AB7" w:rsidRPr="002E1710">
        <w:rPr>
          <w:lang w:val="da-DK"/>
        </w:rPr>
        <w:t xml:space="preserve">regelmæssigt </w:t>
      </w:r>
      <w:r w:rsidRPr="002E1710">
        <w:rPr>
          <w:lang w:val="da-DK"/>
        </w:rPr>
        <w:t>tage blodprøver</w:t>
      </w:r>
      <w:r w:rsidR="001C5AB7" w:rsidRPr="002E1710">
        <w:rPr>
          <w:lang w:val="da-DK"/>
        </w:rPr>
        <w:t>, hvis du får behandling med Stalevo i længere tid</w:t>
      </w:r>
      <w:r w:rsidRPr="002E1710">
        <w:rPr>
          <w:lang w:val="da-DK"/>
        </w:rPr>
        <w:t>.</w:t>
      </w:r>
    </w:p>
    <w:p w:rsidR="007E7632" w:rsidRPr="002E1710" w:rsidRDefault="007E7632">
      <w:pPr>
        <w:suppressAutoHyphens/>
        <w:spacing w:line="240" w:lineRule="auto"/>
        <w:rPr>
          <w:lang w:val="da-DK"/>
        </w:rPr>
      </w:pPr>
    </w:p>
    <w:p w:rsidR="007E7632" w:rsidRPr="002E1710" w:rsidRDefault="007E7632">
      <w:pPr>
        <w:suppressAutoHyphens/>
        <w:spacing w:line="240" w:lineRule="auto"/>
        <w:rPr>
          <w:lang w:val="da-DK"/>
        </w:rPr>
      </w:pPr>
      <w:r w:rsidRPr="002E1710">
        <w:rPr>
          <w:lang w:val="da-DK"/>
        </w:rPr>
        <w:t>Hvis du skal opereres, skal du fortælle lægen</w:t>
      </w:r>
      <w:r w:rsidR="00B06E63" w:rsidRPr="002E1710">
        <w:rPr>
          <w:lang w:val="da-DK"/>
        </w:rPr>
        <w:t>,</w:t>
      </w:r>
      <w:r w:rsidRPr="002E1710">
        <w:rPr>
          <w:lang w:val="da-DK"/>
        </w:rPr>
        <w:t xml:space="preserve"> at du </w:t>
      </w:r>
      <w:r w:rsidR="001C5AB7" w:rsidRPr="002E1710">
        <w:rPr>
          <w:lang w:val="da-DK"/>
        </w:rPr>
        <w:t>bruger</w:t>
      </w:r>
      <w:r w:rsidRPr="002E1710">
        <w:rPr>
          <w:lang w:val="da-DK"/>
        </w:rPr>
        <w:t xml:space="preserve"> Stalevo.</w:t>
      </w:r>
    </w:p>
    <w:p w:rsidR="007E7632" w:rsidRPr="002E1710" w:rsidRDefault="007E7632">
      <w:pPr>
        <w:suppressAutoHyphens/>
        <w:spacing w:line="240" w:lineRule="auto"/>
        <w:rPr>
          <w:lang w:val="da-DK"/>
        </w:rPr>
      </w:pPr>
    </w:p>
    <w:p w:rsidR="00E616CE" w:rsidRPr="002E1710" w:rsidRDefault="009A7EC2" w:rsidP="00E616CE">
      <w:pPr>
        <w:tabs>
          <w:tab w:val="clear" w:pos="567"/>
          <w:tab w:val="left" w:pos="0"/>
        </w:tabs>
        <w:suppressAutoHyphens/>
        <w:spacing w:line="240" w:lineRule="auto"/>
        <w:rPr>
          <w:lang w:val="da-DK"/>
        </w:rPr>
      </w:pPr>
      <w:r w:rsidRPr="002E1710">
        <w:rPr>
          <w:lang w:val="da-DK"/>
        </w:rPr>
        <w:t xml:space="preserve">Stalevo er ikke egnet til behandling af symptomer </w:t>
      </w:r>
      <w:r w:rsidR="00B15529" w:rsidRPr="002E1710">
        <w:rPr>
          <w:lang w:val="da-DK"/>
        </w:rPr>
        <w:t>i</w:t>
      </w:r>
      <w:r w:rsidRPr="002E1710">
        <w:rPr>
          <w:lang w:val="da-DK"/>
        </w:rPr>
        <w:t xml:space="preserve"> nervebanerne</w:t>
      </w:r>
      <w:r w:rsidR="001C5AB7" w:rsidRPr="002E1710">
        <w:rPr>
          <w:lang w:val="da-DK"/>
        </w:rPr>
        <w:t xml:space="preserve"> </w:t>
      </w:r>
      <w:r w:rsidR="00A64D8A">
        <w:rPr>
          <w:lang w:val="da-DK"/>
        </w:rPr>
        <w:t>(</w:t>
      </w:r>
      <w:r w:rsidR="001C5AB7" w:rsidRPr="002E1710">
        <w:rPr>
          <w:lang w:val="da-DK"/>
        </w:rPr>
        <w:t>f.eks. ufrivillige bevægelser, rysten, muskelstivhed og muskeltrækninger)</w:t>
      </w:r>
      <w:r w:rsidR="00E616CE">
        <w:rPr>
          <w:lang w:val="da-DK"/>
        </w:rPr>
        <w:t>,</w:t>
      </w:r>
      <w:r w:rsidRPr="002E1710">
        <w:rPr>
          <w:lang w:val="da-DK"/>
        </w:rPr>
        <w:t xml:space="preserve"> </w:t>
      </w:r>
      <w:r w:rsidR="00E616CE" w:rsidRPr="002E1710">
        <w:rPr>
          <w:lang w:val="da-DK"/>
        </w:rPr>
        <w:t xml:space="preserve">der </w:t>
      </w:r>
      <w:r w:rsidR="00E616CE">
        <w:rPr>
          <w:lang w:val="da-DK"/>
        </w:rPr>
        <w:t>er forårsaget af andre typer medicin</w:t>
      </w:r>
      <w:r w:rsidR="00E616CE" w:rsidRPr="002E1710">
        <w:rPr>
          <w:lang w:val="da-DK"/>
        </w:rPr>
        <w:t>.</w:t>
      </w:r>
    </w:p>
    <w:p w:rsidR="007E7632" w:rsidRDefault="007E7632">
      <w:pPr>
        <w:suppressAutoHyphens/>
        <w:spacing w:line="240" w:lineRule="auto"/>
        <w:rPr>
          <w:lang w:val="da-DK"/>
        </w:rPr>
      </w:pPr>
    </w:p>
    <w:p w:rsidR="004F6CC5" w:rsidRDefault="004F6CC5">
      <w:pPr>
        <w:suppressAutoHyphens/>
        <w:spacing w:line="240" w:lineRule="auto"/>
        <w:rPr>
          <w:b/>
          <w:lang w:val="da-DK"/>
        </w:rPr>
      </w:pPr>
      <w:r w:rsidRPr="004F14D3">
        <w:rPr>
          <w:b/>
          <w:lang w:val="da-DK"/>
        </w:rPr>
        <w:t>Børn</w:t>
      </w:r>
      <w:r w:rsidR="006E5503" w:rsidRPr="004F14D3">
        <w:rPr>
          <w:b/>
          <w:lang w:val="da-DK"/>
        </w:rPr>
        <w:t xml:space="preserve"> og </w:t>
      </w:r>
      <w:r w:rsidR="001A7946">
        <w:rPr>
          <w:b/>
          <w:lang w:val="da-DK"/>
        </w:rPr>
        <w:t>unge</w:t>
      </w:r>
    </w:p>
    <w:p w:rsidR="00251043" w:rsidRPr="004F14D3" w:rsidRDefault="00251043">
      <w:pPr>
        <w:suppressAutoHyphens/>
        <w:spacing w:line="240" w:lineRule="auto"/>
        <w:rPr>
          <w:b/>
          <w:lang w:val="da-DK"/>
        </w:rPr>
      </w:pPr>
    </w:p>
    <w:p w:rsidR="00EF0D3F" w:rsidRPr="002E1710" w:rsidRDefault="00EF0D3F" w:rsidP="00EF0D3F">
      <w:pPr>
        <w:spacing w:line="240" w:lineRule="auto"/>
        <w:rPr>
          <w:lang w:val="da-DK"/>
        </w:rPr>
      </w:pPr>
      <w:r w:rsidRPr="002E1710">
        <w:rPr>
          <w:lang w:val="da-DK"/>
        </w:rPr>
        <w:t xml:space="preserve">Der er kun begrænset erfaring med Stalevo til patienter under 18 år. Derfor </w:t>
      </w:r>
      <w:r w:rsidR="001C5AB7" w:rsidRPr="002E1710">
        <w:rPr>
          <w:lang w:val="da-DK"/>
        </w:rPr>
        <w:t>frarådes det at anvende</w:t>
      </w:r>
      <w:r w:rsidRPr="002E1710">
        <w:rPr>
          <w:lang w:val="da-DK"/>
        </w:rPr>
        <w:t xml:space="preserve"> Stalevo til børn</w:t>
      </w:r>
      <w:r w:rsidR="004408CB">
        <w:rPr>
          <w:lang w:val="da-DK"/>
        </w:rPr>
        <w:t xml:space="preserve"> </w:t>
      </w:r>
      <w:r w:rsidR="00656159">
        <w:rPr>
          <w:lang w:val="da-DK"/>
        </w:rPr>
        <w:t>eller</w:t>
      </w:r>
      <w:r w:rsidR="004408CB">
        <w:rPr>
          <w:lang w:val="da-DK"/>
        </w:rPr>
        <w:t xml:space="preserve"> unge</w:t>
      </w:r>
      <w:r w:rsidRPr="002E1710">
        <w:rPr>
          <w:lang w:val="da-DK"/>
        </w:rPr>
        <w:t>.</w:t>
      </w:r>
    </w:p>
    <w:p w:rsidR="00C62C1E" w:rsidRPr="002E1710" w:rsidRDefault="00C62C1E">
      <w:pPr>
        <w:spacing w:line="240" w:lineRule="auto"/>
        <w:rPr>
          <w:b/>
          <w:lang w:val="da-DK"/>
        </w:rPr>
      </w:pPr>
    </w:p>
    <w:p w:rsidR="00400F5F" w:rsidRDefault="00C62C1E">
      <w:pPr>
        <w:suppressAutoHyphens/>
        <w:spacing w:line="240" w:lineRule="auto"/>
        <w:rPr>
          <w:b/>
          <w:lang w:val="da-DK"/>
        </w:rPr>
      </w:pPr>
      <w:r w:rsidRPr="002E1710">
        <w:rPr>
          <w:b/>
          <w:lang w:val="da-DK"/>
        </w:rPr>
        <w:t>Brug af anden medicin</w:t>
      </w:r>
      <w:r w:rsidR="00734F2A">
        <w:rPr>
          <w:b/>
          <w:lang w:val="da-DK"/>
        </w:rPr>
        <w:t xml:space="preserve"> sammen med Stalevo</w:t>
      </w:r>
    </w:p>
    <w:p w:rsidR="00251043" w:rsidRDefault="00251043">
      <w:pPr>
        <w:suppressAutoHyphens/>
        <w:spacing w:line="240" w:lineRule="auto"/>
        <w:rPr>
          <w:b/>
          <w:lang w:val="da-DK"/>
        </w:rPr>
      </w:pPr>
    </w:p>
    <w:p w:rsidR="00C62C1E" w:rsidRPr="002E1710" w:rsidRDefault="00C62C1E">
      <w:pPr>
        <w:suppressAutoHyphens/>
        <w:spacing w:line="240" w:lineRule="auto"/>
        <w:rPr>
          <w:lang w:val="da-DK"/>
        </w:rPr>
      </w:pPr>
      <w:r w:rsidRPr="002E1710">
        <w:rPr>
          <w:lang w:val="da-DK"/>
        </w:rPr>
        <w:t>Fortæl altid lægen eller</w:t>
      </w:r>
      <w:r w:rsidR="006E5503">
        <w:rPr>
          <w:lang w:val="da-DK"/>
        </w:rPr>
        <w:t xml:space="preserve"> </w:t>
      </w:r>
      <w:r w:rsidRPr="002E1710">
        <w:rPr>
          <w:lang w:val="da-DK"/>
        </w:rPr>
        <w:t>apotek</w:t>
      </w:r>
      <w:r w:rsidR="00400F5F">
        <w:rPr>
          <w:lang w:val="da-DK"/>
        </w:rPr>
        <w:t>spersonal</w:t>
      </w:r>
      <w:r w:rsidRPr="002E1710">
        <w:rPr>
          <w:lang w:val="da-DK"/>
        </w:rPr>
        <w:t xml:space="preserve">et, hvis du bruger anden medicin eller har </w:t>
      </w:r>
      <w:r w:rsidR="006E5503">
        <w:rPr>
          <w:lang w:val="da-DK"/>
        </w:rPr>
        <w:t>gjort</w:t>
      </w:r>
      <w:r w:rsidR="006E5503" w:rsidRPr="002E1710">
        <w:rPr>
          <w:lang w:val="da-DK"/>
        </w:rPr>
        <w:t xml:space="preserve"> </w:t>
      </w:r>
      <w:r w:rsidRPr="002E1710">
        <w:rPr>
          <w:lang w:val="da-DK"/>
        </w:rPr>
        <w:t>det for nylig</w:t>
      </w:r>
    </w:p>
    <w:p w:rsidR="001C5AB7" w:rsidRDefault="001C5AB7" w:rsidP="001C5AB7">
      <w:pPr>
        <w:suppressAutoHyphens/>
        <w:spacing w:line="240" w:lineRule="auto"/>
        <w:rPr>
          <w:lang w:val="da-DK"/>
        </w:rPr>
      </w:pPr>
    </w:p>
    <w:p w:rsidR="004F6CC5" w:rsidRPr="002E1710" w:rsidRDefault="004F6CC5" w:rsidP="004F6CC5">
      <w:pPr>
        <w:tabs>
          <w:tab w:val="clear" w:pos="567"/>
        </w:tabs>
        <w:suppressAutoHyphens/>
        <w:spacing w:line="240" w:lineRule="auto"/>
        <w:rPr>
          <w:lang w:val="da-DK"/>
        </w:rPr>
      </w:pPr>
      <w:r>
        <w:rPr>
          <w:lang w:val="da-DK"/>
        </w:rPr>
        <w:t>Tag ikke Stalevo, hvis du tager visse</w:t>
      </w:r>
      <w:r w:rsidRPr="002E1710">
        <w:rPr>
          <w:lang w:val="da-DK"/>
        </w:rPr>
        <w:t xml:space="preserve"> lægemidler mod depression (</w:t>
      </w:r>
      <w:r>
        <w:rPr>
          <w:lang w:val="da-DK"/>
        </w:rPr>
        <w:t xml:space="preserve">kombinationer af </w:t>
      </w:r>
      <w:r w:rsidRPr="002E1710">
        <w:rPr>
          <w:lang w:val="da-DK"/>
        </w:rPr>
        <w:t xml:space="preserve">selektive MAO-A og MAO-B-hæmmere </w:t>
      </w:r>
      <w:r>
        <w:rPr>
          <w:lang w:val="da-DK"/>
        </w:rPr>
        <w:t>eller</w:t>
      </w:r>
      <w:r w:rsidRPr="002E1710">
        <w:rPr>
          <w:lang w:val="da-DK"/>
        </w:rPr>
        <w:t xml:space="preserve"> ikke-selektive MAO-hæmmere)</w:t>
      </w:r>
      <w:r>
        <w:rPr>
          <w:lang w:val="da-DK"/>
        </w:rPr>
        <w:t>.</w:t>
      </w:r>
    </w:p>
    <w:p w:rsidR="004F6CC5" w:rsidRPr="002E1710" w:rsidRDefault="004F6CC5" w:rsidP="001C5AB7">
      <w:pPr>
        <w:suppressAutoHyphens/>
        <w:spacing w:line="240" w:lineRule="auto"/>
        <w:rPr>
          <w:lang w:val="da-DK"/>
        </w:rPr>
      </w:pPr>
    </w:p>
    <w:p w:rsidR="004F6CC5" w:rsidRDefault="001C5AB7" w:rsidP="001C5AB7">
      <w:pPr>
        <w:suppressAutoHyphens/>
        <w:spacing w:line="240" w:lineRule="auto"/>
        <w:rPr>
          <w:lang w:val="da-DK"/>
        </w:rPr>
      </w:pPr>
      <w:r w:rsidRPr="002E1710">
        <w:rPr>
          <w:lang w:val="da-DK"/>
        </w:rPr>
        <w:t>Stalevo kan øge virkningen og bivirkningerne af visse lægemidler. D</w:t>
      </w:r>
      <w:r w:rsidR="00730AC0" w:rsidRPr="002E1710">
        <w:rPr>
          <w:lang w:val="da-DK"/>
        </w:rPr>
        <w:t>isse</w:t>
      </w:r>
      <w:r w:rsidRPr="002E1710">
        <w:rPr>
          <w:lang w:val="da-DK"/>
        </w:rPr>
        <w:t xml:space="preserve"> </w:t>
      </w:r>
      <w:r w:rsidR="004F6CC5">
        <w:rPr>
          <w:lang w:val="da-DK"/>
        </w:rPr>
        <w:t>er:</w:t>
      </w:r>
    </w:p>
    <w:p w:rsidR="004F6CC5" w:rsidRDefault="001C5AB7" w:rsidP="004F6CC5">
      <w:pPr>
        <w:numPr>
          <w:ilvl w:val="0"/>
          <w:numId w:val="66"/>
        </w:numPr>
        <w:suppressAutoHyphens/>
        <w:spacing w:line="240" w:lineRule="auto"/>
        <w:rPr>
          <w:lang w:val="da-DK"/>
        </w:rPr>
      </w:pPr>
      <w:r w:rsidRPr="002E1710">
        <w:rPr>
          <w:lang w:val="da-DK"/>
        </w:rPr>
        <w:t>medicin, der bruges ti</w:t>
      </w:r>
      <w:r w:rsidR="00522E03" w:rsidRPr="002E1710">
        <w:rPr>
          <w:lang w:val="da-DK"/>
        </w:rPr>
        <w:t xml:space="preserve">l behandling af depressioner, </w:t>
      </w:r>
      <w:r w:rsidRPr="002E1710">
        <w:rPr>
          <w:lang w:val="da-DK"/>
        </w:rPr>
        <w:t>f.eks. moclobemid, amitriptylin</w:t>
      </w:r>
      <w:r w:rsidR="004F6CC5">
        <w:rPr>
          <w:lang w:val="da-DK"/>
        </w:rPr>
        <w:t>,</w:t>
      </w:r>
      <w:r w:rsidRPr="002E1710">
        <w:rPr>
          <w:lang w:val="da-DK"/>
        </w:rPr>
        <w:t xml:space="preserve"> </w:t>
      </w:r>
      <w:r w:rsidR="004F6CC5">
        <w:rPr>
          <w:lang w:val="da-DK"/>
        </w:rPr>
        <w:t>desipramin, maprotilin,</w:t>
      </w:r>
      <w:r w:rsidR="004F6CC5" w:rsidRPr="002E1710">
        <w:rPr>
          <w:lang w:val="da-DK"/>
        </w:rPr>
        <w:t xml:space="preserve"> venlafaxin </w:t>
      </w:r>
      <w:r w:rsidRPr="002E1710">
        <w:rPr>
          <w:lang w:val="da-DK"/>
        </w:rPr>
        <w:t xml:space="preserve">og </w:t>
      </w:r>
      <w:r w:rsidR="004F6CC5" w:rsidRPr="002E1710">
        <w:rPr>
          <w:lang w:val="da-DK"/>
        </w:rPr>
        <w:t>paroxetin</w:t>
      </w:r>
    </w:p>
    <w:p w:rsidR="004F6CC5" w:rsidRDefault="001C5AB7" w:rsidP="004F6CC5">
      <w:pPr>
        <w:numPr>
          <w:ilvl w:val="0"/>
          <w:numId w:val="66"/>
        </w:numPr>
        <w:suppressAutoHyphens/>
        <w:spacing w:line="240" w:lineRule="auto"/>
        <w:rPr>
          <w:lang w:val="da-DK"/>
        </w:rPr>
      </w:pPr>
      <w:r w:rsidRPr="002E1710">
        <w:rPr>
          <w:lang w:val="da-DK"/>
        </w:rPr>
        <w:t xml:space="preserve">rimiterol </w:t>
      </w:r>
      <w:r w:rsidR="004F6CC5">
        <w:rPr>
          <w:lang w:val="da-DK"/>
        </w:rPr>
        <w:t xml:space="preserve">og </w:t>
      </w:r>
      <w:r w:rsidRPr="002E1710">
        <w:rPr>
          <w:lang w:val="da-DK"/>
        </w:rPr>
        <w:t xml:space="preserve">isoprenalin, </w:t>
      </w:r>
      <w:r w:rsidR="004F6CC5">
        <w:rPr>
          <w:lang w:val="da-DK"/>
        </w:rPr>
        <w:t>som bruges til behandling af sygdomme i luftvejene</w:t>
      </w:r>
    </w:p>
    <w:p w:rsidR="004F6CC5" w:rsidRDefault="001C5AB7" w:rsidP="004F6CC5">
      <w:pPr>
        <w:numPr>
          <w:ilvl w:val="0"/>
          <w:numId w:val="66"/>
        </w:numPr>
        <w:suppressAutoHyphens/>
        <w:spacing w:line="240" w:lineRule="auto"/>
        <w:rPr>
          <w:lang w:val="da-DK"/>
        </w:rPr>
      </w:pPr>
      <w:r w:rsidRPr="002E1710">
        <w:rPr>
          <w:lang w:val="da-DK"/>
        </w:rPr>
        <w:t xml:space="preserve">adrenalin, </w:t>
      </w:r>
      <w:r w:rsidR="004F6CC5">
        <w:rPr>
          <w:lang w:val="da-DK"/>
        </w:rPr>
        <w:t>som bruges mod alvorlige allergiske reaktioner</w:t>
      </w:r>
    </w:p>
    <w:p w:rsidR="004F6CC5" w:rsidRDefault="001C5AB7" w:rsidP="004F6CC5">
      <w:pPr>
        <w:numPr>
          <w:ilvl w:val="0"/>
          <w:numId w:val="66"/>
        </w:numPr>
        <w:suppressAutoHyphens/>
        <w:spacing w:line="240" w:lineRule="auto"/>
        <w:rPr>
          <w:lang w:val="da-DK"/>
        </w:rPr>
      </w:pPr>
      <w:r w:rsidRPr="002E1710">
        <w:rPr>
          <w:lang w:val="da-DK"/>
        </w:rPr>
        <w:t xml:space="preserve">noradrenalin, dopamin </w:t>
      </w:r>
      <w:r w:rsidR="004F6CC5">
        <w:rPr>
          <w:lang w:val="da-DK"/>
        </w:rPr>
        <w:t xml:space="preserve">og </w:t>
      </w:r>
      <w:r w:rsidRPr="002E1710">
        <w:rPr>
          <w:lang w:val="da-DK"/>
        </w:rPr>
        <w:t xml:space="preserve">dobutamin, </w:t>
      </w:r>
      <w:r w:rsidR="004F6CC5">
        <w:rPr>
          <w:lang w:val="da-DK"/>
        </w:rPr>
        <w:t>som bruges til behandling af hjertesygdomme og lavt blodtryk</w:t>
      </w:r>
    </w:p>
    <w:p w:rsidR="004F6CC5" w:rsidRDefault="001C5AB7" w:rsidP="004F6CC5">
      <w:pPr>
        <w:numPr>
          <w:ilvl w:val="0"/>
          <w:numId w:val="66"/>
        </w:numPr>
        <w:suppressAutoHyphens/>
        <w:spacing w:line="240" w:lineRule="auto"/>
        <w:rPr>
          <w:lang w:val="da-DK"/>
        </w:rPr>
      </w:pPr>
      <w:r w:rsidRPr="002E1710">
        <w:rPr>
          <w:lang w:val="da-DK"/>
        </w:rPr>
        <w:t>alfamethyldopa</w:t>
      </w:r>
      <w:r w:rsidR="004F6CC5">
        <w:rPr>
          <w:lang w:val="da-DK"/>
        </w:rPr>
        <w:t>, som bruges til behandling af forhøjet blodtryk</w:t>
      </w:r>
    </w:p>
    <w:p w:rsidR="001C5AB7" w:rsidRPr="002E1710" w:rsidRDefault="001C5AB7" w:rsidP="004F6CC5">
      <w:pPr>
        <w:numPr>
          <w:ilvl w:val="0"/>
          <w:numId w:val="66"/>
        </w:numPr>
        <w:suppressAutoHyphens/>
        <w:spacing w:line="240" w:lineRule="auto"/>
        <w:rPr>
          <w:lang w:val="da-DK"/>
        </w:rPr>
      </w:pPr>
      <w:r w:rsidRPr="002E1710">
        <w:rPr>
          <w:lang w:val="da-DK"/>
        </w:rPr>
        <w:t>apomor</w:t>
      </w:r>
      <w:r w:rsidR="008E7E10">
        <w:rPr>
          <w:lang w:val="da-DK"/>
        </w:rPr>
        <w:t>ph</w:t>
      </w:r>
      <w:r w:rsidRPr="002E1710">
        <w:rPr>
          <w:lang w:val="da-DK"/>
        </w:rPr>
        <w:t>in</w:t>
      </w:r>
      <w:r w:rsidR="004F6CC5">
        <w:rPr>
          <w:lang w:val="da-DK"/>
        </w:rPr>
        <w:t>, som bruges til behandling af Parkinsons sygdom</w:t>
      </w:r>
      <w:r w:rsidRPr="002E1710">
        <w:rPr>
          <w:lang w:val="da-DK"/>
        </w:rPr>
        <w:t>.</w:t>
      </w:r>
    </w:p>
    <w:p w:rsidR="00C62C1E" w:rsidRPr="002E1710" w:rsidRDefault="00C62C1E">
      <w:pPr>
        <w:suppressAutoHyphens/>
        <w:spacing w:line="240" w:lineRule="auto"/>
        <w:rPr>
          <w:lang w:val="da-DK"/>
        </w:rPr>
      </w:pPr>
    </w:p>
    <w:p w:rsidR="00BD0B97" w:rsidRPr="002E1710" w:rsidRDefault="00522E03">
      <w:pPr>
        <w:suppressAutoHyphens/>
        <w:spacing w:line="240" w:lineRule="auto"/>
        <w:rPr>
          <w:lang w:val="da-DK"/>
        </w:rPr>
      </w:pPr>
      <w:r w:rsidRPr="002E1710">
        <w:rPr>
          <w:lang w:val="da-DK"/>
        </w:rPr>
        <w:t>Virkningen af Stalevo kan svækkes</w:t>
      </w:r>
      <w:r w:rsidR="00C62C1E" w:rsidRPr="002E1710">
        <w:rPr>
          <w:lang w:val="da-DK"/>
        </w:rPr>
        <w:t xml:space="preserve"> af visse lægemidler. D</w:t>
      </w:r>
      <w:r w:rsidR="00BD0B97" w:rsidRPr="002E1710">
        <w:rPr>
          <w:lang w:val="da-DK"/>
        </w:rPr>
        <w:t>isse er:</w:t>
      </w:r>
    </w:p>
    <w:p w:rsidR="00C62C1E" w:rsidRPr="002E1710" w:rsidRDefault="00C62C1E" w:rsidP="003C18D0">
      <w:pPr>
        <w:numPr>
          <w:ilvl w:val="0"/>
          <w:numId w:val="67"/>
        </w:numPr>
        <w:tabs>
          <w:tab w:val="clear" w:pos="567"/>
        </w:tabs>
        <w:suppressAutoHyphens/>
        <w:spacing w:line="240" w:lineRule="auto"/>
        <w:rPr>
          <w:lang w:val="da-DK"/>
        </w:rPr>
      </w:pPr>
      <w:r w:rsidRPr="002E1710">
        <w:rPr>
          <w:lang w:val="da-DK"/>
        </w:rPr>
        <w:t>dopaminantagonister</w:t>
      </w:r>
      <w:r w:rsidR="00662F1B" w:rsidRPr="002E1710">
        <w:rPr>
          <w:lang w:val="da-DK"/>
        </w:rPr>
        <w:t xml:space="preserve"> til behandling af mentale lidelser</w:t>
      </w:r>
      <w:r w:rsidR="00097497">
        <w:rPr>
          <w:lang w:val="da-DK"/>
        </w:rPr>
        <w:t>, kvalme og opkastning</w:t>
      </w:r>
    </w:p>
    <w:p w:rsidR="00097497" w:rsidRDefault="00C62C1E" w:rsidP="003C18D0">
      <w:pPr>
        <w:numPr>
          <w:ilvl w:val="0"/>
          <w:numId w:val="67"/>
        </w:numPr>
        <w:tabs>
          <w:tab w:val="clear" w:pos="567"/>
        </w:tabs>
        <w:suppressAutoHyphens/>
        <w:spacing w:line="240" w:lineRule="auto"/>
        <w:rPr>
          <w:lang w:val="da-DK"/>
        </w:rPr>
      </w:pPr>
      <w:r w:rsidRPr="002E1710">
        <w:rPr>
          <w:lang w:val="da-DK"/>
        </w:rPr>
        <w:t>phenytoin</w:t>
      </w:r>
      <w:r w:rsidR="00097497">
        <w:rPr>
          <w:lang w:val="da-DK"/>
        </w:rPr>
        <w:t xml:space="preserve">, som bruges </w:t>
      </w:r>
      <w:r w:rsidR="00662F1B" w:rsidRPr="002E1710">
        <w:rPr>
          <w:lang w:val="da-DK"/>
        </w:rPr>
        <w:t xml:space="preserve">til </w:t>
      </w:r>
      <w:r w:rsidR="00097497">
        <w:rPr>
          <w:lang w:val="da-DK"/>
        </w:rPr>
        <w:t xml:space="preserve">at </w:t>
      </w:r>
      <w:r w:rsidR="00662F1B" w:rsidRPr="002E1710">
        <w:rPr>
          <w:lang w:val="da-DK"/>
        </w:rPr>
        <w:t>forebygge kramper</w:t>
      </w:r>
    </w:p>
    <w:p w:rsidR="00C62C1E" w:rsidRPr="002E1710" w:rsidRDefault="00C62C1E" w:rsidP="003C18D0">
      <w:pPr>
        <w:numPr>
          <w:ilvl w:val="0"/>
          <w:numId w:val="67"/>
        </w:numPr>
        <w:tabs>
          <w:tab w:val="clear" w:pos="567"/>
        </w:tabs>
        <w:suppressAutoHyphens/>
        <w:spacing w:line="240" w:lineRule="auto"/>
        <w:rPr>
          <w:lang w:val="da-DK"/>
        </w:rPr>
      </w:pPr>
      <w:r w:rsidRPr="002E1710">
        <w:rPr>
          <w:lang w:val="da-DK"/>
        </w:rPr>
        <w:t>papaverin</w:t>
      </w:r>
      <w:r w:rsidR="00097497">
        <w:rPr>
          <w:lang w:val="da-DK"/>
        </w:rPr>
        <w:t xml:space="preserve">, som bruges til at </w:t>
      </w:r>
      <w:r w:rsidR="00662F1B" w:rsidRPr="002E1710">
        <w:rPr>
          <w:lang w:val="da-DK"/>
        </w:rPr>
        <w:t>afslappe</w:t>
      </w:r>
      <w:r w:rsidR="00097497">
        <w:rPr>
          <w:lang w:val="da-DK"/>
        </w:rPr>
        <w:t xml:space="preserve"> musklerne.</w:t>
      </w:r>
    </w:p>
    <w:p w:rsidR="00C62C1E" w:rsidRPr="002E1710" w:rsidRDefault="00C62C1E">
      <w:pPr>
        <w:suppressAutoHyphens/>
        <w:spacing w:line="240" w:lineRule="auto"/>
        <w:rPr>
          <w:lang w:val="da-DK"/>
        </w:rPr>
      </w:pPr>
    </w:p>
    <w:p w:rsidR="00C62C1E" w:rsidRPr="002E1710" w:rsidRDefault="00C62C1E">
      <w:pPr>
        <w:spacing w:line="240" w:lineRule="auto"/>
        <w:rPr>
          <w:b/>
          <w:lang w:val="da-DK"/>
        </w:rPr>
      </w:pPr>
      <w:r w:rsidRPr="002E1710">
        <w:rPr>
          <w:lang w:val="da-DK"/>
        </w:rPr>
        <w:t>Stalevo vanskeliggør fordøjelsen af jern. Tag derfor ikke Stalevo og jerntilskud samtidig. Efter du har indtaget ét af præparaterne, skal du vente mindst 2-3 timer, før du tager det andet.</w:t>
      </w:r>
    </w:p>
    <w:p w:rsidR="00C62C1E" w:rsidRPr="002E1710" w:rsidRDefault="00C62C1E">
      <w:pPr>
        <w:spacing w:line="240" w:lineRule="auto"/>
        <w:rPr>
          <w:b/>
          <w:lang w:val="da-DK"/>
        </w:rPr>
      </w:pPr>
    </w:p>
    <w:p w:rsidR="00C62C1E" w:rsidRDefault="00C62C1E" w:rsidP="007874AE">
      <w:pPr>
        <w:rPr>
          <w:b/>
          <w:snapToGrid/>
          <w:lang w:val="da-DK"/>
        </w:rPr>
      </w:pPr>
      <w:r w:rsidRPr="007874AE">
        <w:rPr>
          <w:b/>
          <w:snapToGrid/>
          <w:lang w:val="da-DK"/>
        </w:rPr>
        <w:t>Brug af Stalevo sammen med mad og drikke</w:t>
      </w:r>
    </w:p>
    <w:p w:rsidR="00251043" w:rsidRPr="007874AE" w:rsidRDefault="00251043" w:rsidP="007874AE">
      <w:pPr>
        <w:rPr>
          <w:b/>
          <w:lang w:val="da-DK"/>
        </w:rPr>
      </w:pPr>
    </w:p>
    <w:p w:rsidR="00C62C1E" w:rsidRPr="002E1710" w:rsidRDefault="00C62C1E" w:rsidP="00097497">
      <w:pPr>
        <w:suppressAutoHyphens/>
        <w:spacing w:line="240" w:lineRule="auto"/>
        <w:rPr>
          <w:lang w:val="da-DK"/>
        </w:rPr>
      </w:pPr>
      <w:r w:rsidRPr="002E1710">
        <w:rPr>
          <w:lang w:val="da-DK"/>
        </w:rPr>
        <w:t>Stalevo kan tages med eller uden mad.</w:t>
      </w:r>
    </w:p>
    <w:p w:rsidR="00C62C1E" w:rsidRPr="002E1710" w:rsidRDefault="00662F1B" w:rsidP="00097497">
      <w:pPr>
        <w:suppressAutoHyphens/>
        <w:spacing w:line="240" w:lineRule="auto"/>
        <w:rPr>
          <w:lang w:val="da-DK"/>
        </w:rPr>
      </w:pPr>
      <w:r w:rsidRPr="002E1710">
        <w:rPr>
          <w:lang w:val="da-DK"/>
        </w:rPr>
        <w:t xml:space="preserve">Hos </w:t>
      </w:r>
      <w:r w:rsidR="00C62C1E" w:rsidRPr="002E1710">
        <w:rPr>
          <w:lang w:val="da-DK"/>
        </w:rPr>
        <w:t>nogle patienter optage</w:t>
      </w:r>
      <w:r w:rsidR="00917AE9">
        <w:rPr>
          <w:lang w:val="da-DK"/>
        </w:rPr>
        <w:t>s</w:t>
      </w:r>
      <w:r w:rsidR="00C62C1E" w:rsidRPr="002E1710">
        <w:rPr>
          <w:lang w:val="da-DK"/>
        </w:rPr>
        <w:t xml:space="preserve"> Stalevo dårligt, hvis tabletten tages sammen med eller kort tid efter proteinrig mad (såsom kød, fisk, mælkeprodukter, k</w:t>
      </w:r>
      <w:r w:rsidR="00BD0B97" w:rsidRPr="002E1710">
        <w:rPr>
          <w:lang w:val="da-DK"/>
        </w:rPr>
        <w:t>e</w:t>
      </w:r>
      <w:r w:rsidR="00C62C1E" w:rsidRPr="002E1710">
        <w:rPr>
          <w:lang w:val="da-DK"/>
        </w:rPr>
        <w:t>rner og nødder). Hvis du synes, dette passer på dig, skal du kontakte din læge.</w:t>
      </w:r>
    </w:p>
    <w:p w:rsidR="00C62C1E" w:rsidRPr="002E1710" w:rsidRDefault="00C62C1E">
      <w:pPr>
        <w:spacing w:line="240" w:lineRule="auto"/>
        <w:rPr>
          <w:b/>
          <w:lang w:val="da-DK"/>
        </w:rPr>
      </w:pPr>
    </w:p>
    <w:p w:rsidR="00C62C1E" w:rsidRPr="002E1710" w:rsidRDefault="00C62C1E">
      <w:pPr>
        <w:spacing w:line="240" w:lineRule="auto"/>
        <w:rPr>
          <w:lang w:val="da-DK"/>
        </w:rPr>
      </w:pPr>
      <w:r w:rsidRPr="002E1710">
        <w:rPr>
          <w:b/>
          <w:lang w:val="da-DK"/>
        </w:rPr>
        <w:t>Graviditet</w:t>
      </w:r>
      <w:r w:rsidR="006E5503">
        <w:rPr>
          <w:b/>
          <w:lang w:val="da-DK"/>
        </w:rPr>
        <w:t xml:space="preserve">, </w:t>
      </w:r>
      <w:r w:rsidRPr="002E1710">
        <w:rPr>
          <w:b/>
          <w:lang w:val="da-DK"/>
        </w:rPr>
        <w:t>amning</w:t>
      </w:r>
      <w:r w:rsidR="006E5503">
        <w:rPr>
          <w:b/>
          <w:lang w:val="da-DK"/>
        </w:rPr>
        <w:t xml:space="preserve"> og frugtbarhed</w:t>
      </w:r>
    </w:p>
    <w:p w:rsidR="00C62C1E" w:rsidRPr="002E1710" w:rsidRDefault="00C62C1E">
      <w:pPr>
        <w:suppressAutoHyphens/>
        <w:spacing w:line="240" w:lineRule="auto"/>
        <w:rPr>
          <w:lang w:val="da-DK"/>
        </w:rPr>
      </w:pPr>
    </w:p>
    <w:p w:rsidR="00C62C1E" w:rsidRPr="002E1710" w:rsidRDefault="00C62C1E">
      <w:pPr>
        <w:suppressAutoHyphens/>
        <w:spacing w:line="240" w:lineRule="auto"/>
        <w:rPr>
          <w:lang w:val="da-DK"/>
        </w:rPr>
      </w:pPr>
      <w:r w:rsidRPr="002E1710">
        <w:rPr>
          <w:lang w:val="da-DK"/>
        </w:rPr>
        <w:t>Hvis du er gravid</w:t>
      </w:r>
      <w:r w:rsidR="006E5503">
        <w:rPr>
          <w:lang w:val="da-DK"/>
        </w:rPr>
        <w:t xml:space="preserve"> eller ammer</w:t>
      </w:r>
      <w:r w:rsidRPr="002E1710">
        <w:rPr>
          <w:lang w:val="da-DK"/>
        </w:rPr>
        <w:t xml:space="preserve">, </w:t>
      </w:r>
      <w:r w:rsidR="006E5503">
        <w:rPr>
          <w:lang w:val="da-DK"/>
        </w:rPr>
        <w:t xml:space="preserve">har mistanke om at </w:t>
      </w:r>
      <w:r w:rsidRPr="002E1710">
        <w:rPr>
          <w:lang w:val="da-DK"/>
        </w:rPr>
        <w:t xml:space="preserve">du er gravid, </w:t>
      </w:r>
      <w:r w:rsidR="006E5503">
        <w:rPr>
          <w:lang w:val="da-DK"/>
        </w:rPr>
        <w:t xml:space="preserve">eller planlægger at blive gravid, </w:t>
      </w:r>
      <w:r w:rsidRPr="002E1710">
        <w:rPr>
          <w:lang w:val="da-DK"/>
        </w:rPr>
        <w:t xml:space="preserve">skal </w:t>
      </w:r>
      <w:r w:rsidR="006E5503">
        <w:rPr>
          <w:lang w:val="da-DK"/>
        </w:rPr>
        <w:t>spørge</w:t>
      </w:r>
      <w:r w:rsidRPr="002E1710">
        <w:rPr>
          <w:lang w:val="da-DK"/>
        </w:rPr>
        <w:t xml:space="preserve"> din læge</w:t>
      </w:r>
      <w:r w:rsidR="006E5503">
        <w:rPr>
          <w:lang w:val="da-DK"/>
        </w:rPr>
        <w:t xml:space="preserve"> eller apotek</w:t>
      </w:r>
      <w:r w:rsidR="00400F5F">
        <w:rPr>
          <w:lang w:val="da-DK"/>
        </w:rPr>
        <w:t>spersonal</w:t>
      </w:r>
      <w:r w:rsidR="006E5503">
        <w:rPr>
          <w:lang w:val="da-DK"/>
        </w:rPr>
        <w:t>et til råds</w:t>
      </w:r>
      <w:r w:rsidRPr="002E1710">
        <w:rPr>
          <w:lang w:val="da-DK"/>
        </w:rPr>
        <w:t xml:space="preserve">, før du </w:t>
      </w:r>
      <w:r w:rsidR="00D43F01">
        <w:rPr>
          <w:lang w:val="da-DK"/>
        </w:rPr>
        <w:t xml:space="preserve">tager </w:t>
      </w:r>
      <w:r w:rsidR="006E5503">
        <w:rPr>
          <w:lang w:val="da-DK"/>
        </w:rPr>
        <w:t>dette lægemiddel</w:t>
      </w:r>
      <w:r w:rsidRPr="002E1710">
        <w:rPr>
          <w:lang w:val="da-DK"/>
        </w:rPr>
        <w:t>.</w:t>
      </w:r>
    </w:p>
    <w:p w:rsidR="00C62C1E" w:rsidRPr="002E1710" w:rsidRDefault="00C62C1E">
      <w:pPr>
        <w:suppressAutoHyphens/>
        <w:spacing w:line="240" w:lineRule="auto"/>
        <w:rPr>
          <w:lang w:val="da-DK"/>
        </w:rPr>
      </w:pPr>
    </w:p>
    <w:p w:rsidR="00C62C1E" w:rsidRPr="002E1710" w:rsidRDefault="00C62C1E">
      <w:pPr>
        <w:spacing w:line="240" w:lineRule="auto"/>
        <w:rPr>
          <w:lang w:val="da-DK"/>
        </w:rPr>
      </w:pPr>
      <w:r w:rsidRPr="002E1710">
        <w:rPr>
          <w:lang w:val="da-DK"/>
        </w:rPr>
        <w:t xml:space="preserve">Du </w:t>
      </w:r>
      <w:r w:rsidR="00662F1B" w:rsidRPr="002E1710">
        <w:rPr>
          <w:lang w:val="da-DK"/>
        </w:rPr>
        <w:t>må</w:t>
      </w:r>
      <w:r w:rsidRPr="002E1710">
        <w:rPr>
          <w:lang w:val="da-DK"/>
        </w:rPr>
        <w:t xml:space="preserve"> ikke amme, når du er i behandling med Stalevo.</w:t>
      </w:r>
    </w:p>
    <w:p w:rsidR="00C62C1E" w:rsidRPr="002E1710" w:rsidRDefault="00C62C1E">
      <w:pPr>
        <w:spacing w:line="240" w:lineRule="auto"/>
        <w:rPr>
          <w:lang w:val="da-DK"/>
        </w:rPr>
      </w:pPr>
    </w:p>
    <w:p w:rsidR="00C62C1E" w:rsidRDefault="00C62C1E">
      <w:pPr>
        <w:suppressAutoHyphens/>
        <w:spacing w:line="240" w:lineRule="auto"/>
        <w:rPr>
          <w:b/>
          <w:lang w:val="da-DK"/>
        </w:rPr>
      </w:pPr>
      <w:r w:rsidRPr="002E1710">
        <w:rPr>
          <w:b/>
          <w:lang w:val="da-DK"/>
        </w:rPr>
        <w:t>Trafik og arbejdsikkerhed</w:t>
      </w:r>
    </w:p>
    <w:p w:rsidR="00251043" w:rsidRPr="002E1710" w:rsidRDefault="00251043">
      <w:pPr>
        <w:suppressAutoHyphens/>
        <w:spacing w:line="240" w:lineRule="auto"/>
        <w:rPr>
          <w:lang w:val="da-DK"/>
        </w:rPr>
      </w:pPr>
    </w:p>
    <w:p w:rsidR="00C62C1E" w:rsidRPr="002E1710" w:rsidRDefault="00C62C1E">
      <w:pPr>
        <w:suppressAutoHyphens/>
        <w:spacing w:line="240" w:lineRule="auto"/>
        <w:rPr>
          <w:lang w:val="da-DK"/>
        </w:rPr>
      </w:pPr>
      <w:r w:rsidRPr="002E1710">
        <w:rPr>
          <w:lang w:val="da-DK"/>
        </w:rPr>
        <w:t>Stalevo kan sænke blodtrykket, og du kan føle dig ør og svimmel. Du må derfor være specielt forsigtig, når du kører bil eller bruger værktøj og maskiner.</w:t>
      </w:r>
    </w:p>
    <w:p w:rsidR="00C62C1E" w:rsidRPr="002E1710" w:rsidRDefault="00C62C1E">
      <w:pPr>
        <w:suppressAutoHyphens/>
        <w:spacing w:line="240" w:lineRule="auto"/>
        <w:rPr>
          <w:lang w:val="da-DK"/>
        </w:rPr>
      </w:pPr>
    </w:p>
    <w:p w:rsidR="00C62C1E" w:rsidRPr="002E1710" w:rsidRDefault="00C62C1E">
      <w:pPr>
        <w:suppressAutoHyphens/>
        <w:spacing w:line="240" w:lineRule="auto"/>
        <w:rPr>
          <w:lang w:val="da-DK"/>
        </w:rPr>
      </w:pPr>
      <w:r w:rsidRPr="002E1710">
        <w:rPr>
          <w:lang w:val="da-DK"/>
        </w:rPr>
        <w:t>Hvis du føler dig meget søvnig, eller hvis du mærker, at du pludselig falder i søvn, skal du vente med at køre bil, til du er helt vågen. Det samme gælder hvis du skal lave andet, der kræver</w:t>
      </w:r>
      <w:r w:rsidR="00662F1B" w:rsidRPr="002E1710">
        <w:rPr>
          <w:lang w:val="da-DK"/>
        </w:rPr>
        <w:t xml:space="preserve"> fuld </w:t>
      </w:r>
      <w:r w:rsidR="00662F1B" w:rsidRPr="002B03F1">
        <w:rPr>
          <w:lang w:val="da-DK"/>
        </w:rPr>
        <w:t>opmærksomhed</w:t>
      </w:r>
      <w:r w:rsidRPr="002B03F1">
        <w:rPr>
          <w:lang w:val="da-DK"/>
        </w:rPr>
        <w:t xml:space="preserve">. Ellers risikerer du at være til </w:t>
      </w:r>
      <w:r w:rsidR="00400F5F">
        <w:rPr>
          <w:lang w:val="da-DK"/>
        </w:rPr>
        <w:t xml:space="preserve">alvorlig </w:t>
      </w:r>
      <w:r w:rsidRPr="002B03F1">
        <w:rPr>
          <w:lang w:val="da-DK"/>
        </w:rPr>
        <w:t>fare for dig selv og andre.</w:t>
      </w:r>
    </w:p>
    <w:p w:rsidR="00C62C1E" w:rsidRPr="002E1710" w:rsidRDefault="00C62C1E">
      <w:pPr>
        <w:suppressAutoHyphens/>
        <w:spacing w:line="240" w:lineRule="auto"/>
        <w:rPr>
          <w:lang w:val="da-DK"/>
        </w:rPr>
      </w:pPr>
    </w:p>
    <w:p w:rsidR="00C62C1E" w:rsidRDefault="00C62C1E">
      <w:pPr>
        <w:suppressAutoHyphens/>
        <w:spacing w:line="240" w:lineRule="auto"/>
        <w:rPr>
          <w:b/>
          <w:lang w:val="da-DK"/>
        </w:rPr>
      </w:pPr>
      <w:r w:rsidRPr="002E1710">
        <w:rPr>
          <w:b/>
          <w:lang w:val="da-DK"/>
        </w:rPr>
        <w:t>Stalevo</w:t>
      </w:r>
      <w:r w:rsidR="006E5503" w:rsidRPr="006E5503">
        <w:rPr>
          <w:b/>
          <w:lang w:val="da-DK"/>
        </w:rPr>
        <w:t xml:space="preserve"> indeholder saccharose</w:t>
      </w:r>
    </w:p>
    <w:p w:rsidR="00251043" w:rsidRPr="002E1710" w:rsidRDefault="00251043">
      <w:pPr>
        <w:suppressAutoHyphens/>
        <w:spacing w:line="240" w:lineRule="auto"/>
        <w:rPr>
          <w:b/>
          <w:lang w:val="da-DK"/>
        </w:rPr>
      </w:pPr>
    </w:p>
    <w:p w:rsidR="00C62C1E" w:rsidRPr="002E1710" w:rsidRDefault="004E31F2">
      <w:pPr>
        <w:suppressAutoHyphens/>
        <w:spacing w:line="240" w:lineRule="auto"/>
        <w:rPr>
          <w:lang w:val="da-DK"/>
        </w:rPr>
      </w:pPr>
      <w:r w:rsidRPr="002E1710">
        <w:rPr>
          <w:lang w:val="da-DK"/>
        </w:rPr>
        <w:t>Stalevo indeholder saccharose (2,</w:t>
      </w:r>
      <w:r w:rsidR="00662F1B" w:rsidRPr="002E1710">
        <w:rPr>
          <w:lang w:val="da-DK"/>
        </w:rPr>
        <w:t>3</w:t>
      </w:r>
      <w:r w:rsidR="00231C19" w:rsidRPr="002E1710">
        <w:rPr>
          <w:lang w:val="da-DK"/>
        </w:rPr>
        <w:t> </w:t>
      </w:r>
      <w:r w:rsidRPr="002E1710">
        <w:rPr>
          <w:lang w:val="da-DK"/>
        </w:rPr>
        <w:t xml:space="preserve">mg/tablet). </w:t>
      </w:r>
      <w:r w:rsidR="00C62C1E" w:rsidRPr="002E1710">
        <w:rPr>
          <w:lang w:val="da-DK"/>
        </w:rPr>
        <w:t xml:space="preserve">Kontakt lægen, før du tager </w:t>
      </w:r>
      <w:r w:rsidR="00450068">
        <w:rPr>
          <w:lang w:val="da-DK"/>
        </w:rPr>
        <w:t>dette</w:t>
      </w:r>
      <w:r w:rsidR="00C62C1E" w:rsidRPr="002E1710">
        <w:rPr>
          <w:lang w:val="da-DK"/>
        </w:rPr>
        <w:t xml:space="preserve"> </w:t>
      </w:r>
      <w:r w:rsidR="00450068">
        <w:rPr>
          <w:lang w:val="da-DK"/>
        </w:rPr>
        <w:t>lægemiddel</w:t>
      </w:r>
      <w:r w:rsidR="00C62C1E" w:rsidRPr="002E1710">
        <w:rPr>
          <w:lang w:val="da-DK"/>
        </w:rPr>
        <w:t>, hvis lægen har fortalt dig, at du ikke tåler visse sukkerarter.</w:t>
      </w:r>
    </w:p>
    <w:p w:rsidR="00C62C1E" w:rsidRPr="002E1710" w:rsidRDefault="00C62C1E">
      <w:pPr>
        <w:suppressAutoHyphens/>
        <w:spacing w:line="240" w:lineRule="auto"/>
        <w:rPr>
          <w:lang w:val="da-DK"/>
        </w:rPr>
      </w:pPr>
    </w:p>
    <w:p w:rsidR="00C62C1E" w:rsidRPr="002E1710" w:rsidRDefault="00C62C1E">
      <w:pPr>
        <w:suppressAutoHyphens/>
        <w:spacing w:line="240" w:lineRule="auto"/>
        <w:rPr>
          <w:lang w:val="da-DK"/>
        </w:rPr>
      </w:pPr>
    </w:p>
    <w:p w:rsidR="00C62C1E" w:rsidRPr="002E1710" w:rsidRDefault="00C62C1E">
      <w:pPr>
        <w:suppressAutoHyphens/>
        <w:spacing w:line="240" w:lineRule="auto"/>
        <w:ind w:left="567" w:hanging="567"/>
        <w:rPr>
          <w:lang w:val="da-DK"/>
        </w:rPr>
      </w:pPr>
      <w:r w:rsidRPr="002E1710">
        <w:rPr>
          <w:b/>
          <w:lang w:val="da-DK"/>
        </w:rPr>
        <w:t>3.</w:t>
      </w:r>
      <w:r w:rsidRPr="002E1710">
        <w:rPr>
          <w:b/>
          <w:lang w:val="da-DK"/>
        </w:rPr>
        <w:tab/>
        <w:t>S</w:t>
      </w:r>
      <w:r w:rsidR="006E5503" w:rsidRPr="006E5503">
        <w:rPr>
          <w:b/>
          <w:lang w:val="da-DK"/>
        </w:rPr>
        <w:t>ådan skal du tage Stalevo</w:t>
      </w:r>
    </w:p>
    <w:p w:rsidR="00C62C1E" w:rsidRPr="002E1710" w:rsidRDefault="00C62C1E">
      <w:pPr>
        <w:spacing w:line="240" w:lineRule="auto"/>
        <w:rPr>
          <w:lang w:val="da-DK"/>
        </w:rPr>
      </w:pPr>
    </w:p>
    <w:p w:rsidR="00C62C1E" w:rsidRPr="002E1710" w:rsidRDefault="00C62C1E">
      <w:pPr>
        <w:spacing w:line="240" w:lineRule="auto"/>
        <w:rPr>
          <w:lang w:val="da-DK"/>
        </w:rPr>
      </w:pPr>
      <w:r w:rsidRPr="002E1710">
        <w:rPr>
          <w:lang w:val="da-DK"/>
        </w:rPr>
        <w:t xml:space="preserve">Tag altid </w:t>
      </w:r>
      <w:r w:rsidR="00FC710B">
        <w:rPr>
          <w:lang w:val="da-DK"/>
        </w:rPr>
        <w:t>lægemidlet</w:t>
      </w:r>
      <w:r w:rsidR="006E5503" w:rsidRPr="002E1710">
        <w:rPr>
          <w:lang w:val="da-DK"/>
        </w:rPr>
        <w:t xml:space="preserve"> </w:t>
      </w:r>
      <w:r w:rsidRPr="002E1710">
        <w:rPr>
          <w:lang w:val="da-DK"/>
        </w:rPr>
        <w:t>nøjagtig</w:t>
      </w:r>
      <w:r w:rsidR="00D96534" w:rsidRPr="002E1710">
        <w:rPr>
          <w:lang w:val="da-DK"/>
        </w:rPr>
        <w:t>t</w:t>
      </w:r>
      <w:r w:rsidRPr="002E1710">
        <w:rPr>
          <w:lang w:val="da-DK"/>
        </w:rPr>
        <w:t xml:space="preserve"> efter lægens </w:t>
      </w:r>
      <w:r w:rsidR="006E5503" w:rsidRPr="006E5503">
        <w:rPr>
          <w:lang w:val="da-DK"/>
        </w:rPr>
        <w:t xml:space="preserve">eller apotekspersonalets </w:t>
      </w:r>
      <w:r w:rsidRPr="002E1710">
        <w:rPr>
          <w:lang w:val="da-DK"/>
        </w:rPr>
        <w:t xml:space="preserve">anvisning. Er du i tvivl så spørg lægen eller </w:t>
      </w:r>
      <w:r w:rsidR="00F370DF">
        <w:rPr>
          <w:lang w:val="da-DK"/>
        </w:rPr>
        <w:t>apotekspersonalet</w:t>
      </w:r>
      <w:r w:rsidRPr="002E1710">
        <w:rPr>
          <w:lang w:val="da-DK"/>
        </w:rPr>
        <w:t>.</w:t>
      </w:r>
    </w:p>
    <w:p w:rsidR="00C62C1E" w:rsidRDefault="00C62C1E">
      <w:pPr>
        <w:spacing w:line="240" w:lineRule="auto"/>
        <w:rPr>
          <w:lang w:val="da-DK"/>
        </w:rPr>
      </w:pPr>
    </w:p>
    <w:p w:rsidR="00C62C1E" w:rsidRPr="000924BD" w:rsidRDefault="00A27C36">
      <w:pPr>
        <w:spacing w:line="240" w:lineRule="auto"/>
        <w:rPr>
          <w:u w:val="single"/>
          <w:lang w:val="da-DK"/>
        </w:rPr>
      </w:pPr>
      <w:r>
        <w:rPr>
          <w:u w:val="single"/>
          <w:lang w:val="da-DK"/>
        </w:rPr>
        <w:t>Voksne og ældre:</w:t>
      </w:r>
    </w:p>
    <w:p w:rsidR="000924BD" w:rsidRDefault="00D96534" w:rsidP="00A50384">
      <w:pPr>
        <w:numPr>
          <w:ilvl w:val="0"/>
          <w:numId w:val="67"/>
        </w:numPr>
        <w:spacing w:line="240" w:lineRule="auto"/>
        <w:rPr>
          <w:lang w:val="da-DK"/>
        </w:rPr>
      </w:pPr>
      <w:r w:rsidRPr="002E1710">
        <w:rPr>
          <w:lang w:val="da-DK"/>
        </w:rPr>
        <w:t>Nøjagtig</w:t>
      </w:r>
      <w:r w:rsidR="00662F1B" w:rsidRPr="002E1710">
        <w:rPr>
          <w:lang w:val="da-DK"/>
        </w:rPr>
        <w:t>t</w:t>
      </w:r>
      <w:r w:rsidRPr="002E1710">
        <w:rPr>
          <w:lang w:val="da-DK"/>
        </w:rPr>
        <w:t xml:space="preserve"> h</w:t>
      </w:r>
      <w:r w:rsidR="00C62C1E" w:rsidRPr="002E1710">
        <w:rPr>
          <w:lang w:val="da-DK"/>
        </w:rPr>
        <w:t>vor mange Stalevo tabletter du skal tage hver dag, vil din læge informere dig om.</w:t>
      </w:r>
    </w:p>
    <w:p w:rsidR="00A27C36" w:rsidRDefault="00A27C36" w:rsidP="00A50384">
      <w:pPr>
        <w:numPr>
          <w:ilvl w:val="0"/>
          <w:numId w:val="67"/>
        </w:numPr>
        <w:spacing w:line="240" w:lineRule="auto"/>
        <w:rPr>
          <w:lang w:val="da-DK"/>
        </w:rPr>
      </w:pPr>
      <w:r>
        <w:rPr>
          <w:lang w:val="da-DK"/>
        </w:rPr>
        <w:t>Tabletterne er ikke beregnet til at deles eller knuses.</w:t>
      </w:r>
    </w:p>
    <w:p w:rsidR="00A50384" w:rsidRDefault="00A50384" w:rsidP="00A50384">
      <w:pPr>
        <w:numPr>
          <w:ilvl w:val="0"/>
          <w:numId w:val="67"/>
        </w:numPr>
        <w:spacing w:line="240" w:lineRule="auto"/>
        <w:rPr>
          <w:lang w:val="da-DK"/>
        </w:rPr>
      </w:pPr>
      <w:r>
        <w:rPr>
          <w:lang w:val="da-DK"/>
        </w:rPr>
        <w:t>Du skal kun tage én tablet ad gangen.</w:t>
      </w:r>
    </w:p>
    <w:p w:rsidR="00A50384" w:rsidRDefault="00C62C1E">
      <w:pPr>
        <w:numPr>
          <w:ilvl w:val="0"/>
          <w:numId w:val="67"/>
        </w:numPr>
        <w:spacing w:line="240" w:lineRule="auto"/>
        <w:rPr>
          <w:lang w:val="da-DK"/>
        </w:rPr>
      </w:pPr>
      <w:r w:rsidRPr="002E1710">
        <w:rPr>
          <w:lang w:val="da-DK"/>
        </w:rPr>
        <w:t>Afhængig</w:t>
      </w:r>
      <w:r w:rsidR="00662F1B" w:rsidRPr="002E1710">
        <w:rPr>
          <w:lang w:val="da-DK"/>
        </w:rPr>
        <w:t>t</w:t>
      </w:r>
      <w:r w:rsidRPr="002E1710">
        <w:rPr>
          <w:lang w:val="da-DK"/>
        </w:rPr>
        <w:t xml:space="preserve"> af hvordan behandlingen virker på dig, kan læge</w:t>
      </w:r>
      <w:r w:rsidR="00917AE9">
        <w:rPr>
          <w:lang w:val="da-DK"/>
        </w:rPr>
        <w:t>n</w:t>
      </w:r>
      <w:r w:rsidRPr="002E1710">
        <w:rPr>
          <w:lang w:val="da-DK"/>
        </w:rPr>
        <w:t xml:space="preserve"> foreslå en højere eller lavere dosis.</w:t>
      </w:r>
    </w:p>
    <w:p w:rsidR="00C62C1E" w:rsidRPr="002E1710" w:rsidRDefault="00A50384">
      <w:pPr>
        <w:numPr>
          <w:ilvl w:val="0"/>
          <w:numId w:val="67"/>
        </w:numPr>
        <w:spacing w:line="240" w:lineRule="auto"/>
        <w:rPr>
          <w:lang w:val="da-DK"/>
        </w:rPr>
      </w:pPr>
      <w:r>
        <w:rPr>
          <w:lang w:val="da-DK"/>
        </w:rPr>
        <w:t>Hvis du tager Stalevo 200</w:t>
      </w:r>
      <w:r w:rsidR="00F525DD">
        <w:rPr>
          <w:lang w:val="da-DK"/>
        </w:rPr>
        <w:t> </w:t>
      </w:r>
      <w:r>
        <w:rPr>
          <w:lang w:val="da-DK"/>
        </w:rPr>
        <w:t>mg/50</w:t>
      </w:r>
      <w:r w:rsidR="00F525DD">
        <w:rPr>
          <w:lang w:val="da-DK"/>
        </w:rPr>
        <w:t> </w:t>
      </w:r>
      <w:r>
        <w:rPr>
          <w:lang w:val="da-DK"/>
        </w:rPr>
        <w:t>mg/200</w:t>
      </w:r>
      <w:r w:rsidR="00F525DD">
        <w:rPr>
          <w:lang w:val="da-DK"/>
        </w:rPr>
        <w:t> </w:t>
      </w:r>
      <w:r>
        <w:rPr>
          <w:lang w:val="da-DK"/>
        </w:rPr>
        <w:t>mg, må du ikke t</w:t>
      </w:r>
      <w:r w:rsidR="00C62C1E" w:rsidRPr="002E1710">
        <w:rPr>
          <w:lang w:val="da-DK"/>
        </w:rPr>
        <w:t>ag</w:t>
      </w:r>
      <w:r>
        <w:rPr>
          <w:lang w:val="da-DK"/>
        </w:rPr>
        <w:t>e</w:t>
      </w:r>
      <w:r w:rsidR="00C62C1E" w:rsidRPr="002E1710">
        <w:rPr>
          <w:lang w:val="da-DK"/>
        </w:rPr>
        <w:t xml:space="preserve"> mere end </w:t>
      </w:r>
      <w:r w:rsidR="00977AA1" w:rsidRPr="002E1710">
        <w:rPr>
          <w:lang w:val="da-DK"/>
        </w:rPr>
        <w:t xml:space="preserve">7 </w:t>
      </w:r>
      <w:r w:rsidR="00C62C1E" w:rsidRPr="002E1710">
        <w:rPr>
          <w:lang w:val="da-DK"/>
        </w:rPr>
        <w:t xml:space="preserve">tabletter </w:t>
      </w:r>
      <w:r w:rsidR="00977AA1" w:rsidRPr="002E1710">
        <w:rPr>
          <w:lang w:val="da-DK"/>
        </w:rPr>
        <w:t xml:space="preserve">af denne styrke </w:t>
      </w:r>
      <w:r w:rsidR="00C62C1E" w:rsidRPr="002E1710">
        <w:rPr>
          <w:lang w:val="da-DK"/>
        </w:rPr>
        <w:t>pr. dag.</w:t>
      </w:r>
    </w:p>
    <w:p w:rsidR="00C62C1E" w:rsidRPr="002E1710" w:rsidRDefault="00C62C1E" w:rsidP="00A50384">
      <w:pPr>
        <w:suppressAutoHyphens/>
        <w:spacing w:line="240" w:lineRule="auto"/>
        <w:rPr>
          <w:lang w:val="da-DK"/>
        </w:rPr>
      </w:pPr>
    </w:p>
    <w:p w:rsidR="003D1B19" w:rsidRDefault="00C62C1E">
      <w:pPr>
        <w:spacing w:line="240" w:lineRule="auto"/>
        <w:rPr>
          <w:lang w:val="da-DK"/>
        </w:rPr>
      </w:pPr>
      <w:r w:rsidRPr="002E1710">
        <w:rPr>
          <w:lang w:val="da-DK"/>
        </w:rPr>
        <w:t xml:space="preserve">Hvis du mener, at virkningen af Stalevo er for kraftig eller for svag, eller hvis du </w:t>
      </w:r>
      <w:r w:rsidR="00A50384">
        <w:rPr>
          <w:lang w:val="da-DK"/>
        </w:rPr>
        <w:t>får</w:t>
      </w:r>
      <w:r w:rsidRPr="002E1710">
        <w:rPr>
          <w:lang w:val="da-DK"/>
        </w:rPr>
        <w:t xml:space="preserve"> mulige bivirkninger, bør du rådføre dig med lægen eller </w:t>
      </w:r>
      <w:r w:rsidR="00F370DF">
        <w:rPr>
          <w:lang w:val="da-DK"/>
        </w:rPr>
        <w:t>apotekspersonalet</w:t>
      </w:r>
      <w:r w:rsidRPr="002E1710">
        <w:rPr>
          <w:lang w:val="da-DK"/>
        </w:rPr>
        <w:t xml:space="preserve"> om dette.</w:t>
      </w:r>
    </w:p>
    <w:p w:rsidR="00C62C1E" w:rsidRPr="002E1710" w:rsidRDefault="00C62C1E">
      <w:pPr>
        <w:spacing w:line="240" w:lineRule="auto"/>
        <w:rPr>
          <w:lang w:val="da-DK"/>
        </w:rPr>
      </w:pPr>
    </w:p>
    <w:tbl>
      <w:tblPr>
        <w:tblW w:w="0" w:type="auto"/>
        <w:tblLook w:val="04A0" w:firstRow="1" w:lastRow="0" w:firstColumn="1" w:lastColumn="0" w:noHBand="0" w:noVBand="1"/>
      </w:tblPr>
      <w:tblGrid>
        <w:gridCol w:w="5211"/>
        <w:gridCol w:w="4076"/>
        <w:tblGridChange w:id="10">
          <w:tblGrid>
            <w:gridCol w:w="5211"/>
            <w:gridCol w:w="4076"/>
          </w:tblGrid>
        </w:tblGridChange>
      </w:tblGrid>
      <w:tr w:rsidR="001A7946" w:rsidRPr="001A7946" w:rsidTr="006E6D32">
        <w:tc>
          <w:tcPr>
            <w:tcW w:w="5211" w:type="dxa"/>
            <w:shd w:val="clear" w:color="auto" w:fill="auto"/>
          </w:tcPr>
          <w:p w:rsidR="001A7946" w:rsidRPr="00973DF6" w:rsidRDefault="001A7946" w:rsidP="001A7946">
            <w:pPr>
              <w:spacing w:line="240" w:lineRule="auto"/>
              <w:rPr>
                <w:lang w:val="da-DK"/>
              </w:rPr>
            </w:pPr>
          </w:p>
          <w:p w:rsidR="00FC644F" w:rsidRPr="00FC644F" w:rsidRDefault="00FC644F" w:rsidP="00FC644F">
            <w:pPr>
              <w:spacing w:line="240" w:lineRule="auto"/>
              <w:rPr>
                <w:lang w:val="da-DK"/>
              </w:rPr>
            </w:pPr>
            <w:r w:rsidRPr="00FC644F">
              <w:rPr>
                <w:lang w:val="da-DK"/>
              </w:rPr>
              <w:t>Når du skal åbne beholderen første gang: Åben låget og tryk derefter tommelfingeren nedad på forseglingen</w:t>
            </w:r>
            <w:r w:rsidR="00263FC2">
              <w:rPr>
                <w:lang w:val="da-DK"/>
              </w:rPr>
              <w:t>,</w:t>
            </w:r>
            <w:r w:rsidRPr="00FC644F">
              <w:rPr>
                <w:lang w:val="da-DK"/>
              </w:rPr>
              <w:t xml:space="preserve"> indtiltil den brydes.</w:t>
            </w:r>
          </w:p>
          <w:p w:rsidR="001A7946" w:rsidRPr="00973DF6" w:rsidRDefault="00FC644F" w:rsidP="00FC644F">
            <w:pPr>
              <w:spacing w:line="240" w:lineRule="auto"/>
              <w:rPr>
                <w:lang w:val="da-DK"/>
              </w:rPr>
            </w:pPr>
            <w:r w:rsidRPr="00FC644F">
              <w:rPr>
                <w:lang w:val="da-DK"/>
              </w:rPr>
              <w:t>Se figur 1.</w:t>
            </w:r>
          </w:p>
        </w:tc>
        <w:tc>
          <w:tcPr>
            <w:tcW w:w="4076" w:type="dxa"/>
            <w:shd w:val="clear" w:color="auto" w:fill="auto"/>
          </w:tcPr>
          <w:p w:rsidR="001A7946" w:rsidRPr="001A7946" w:rsidRDefault="001A7946" w:rsidP="006E6D32">
            <w:pPr>
              <w:spacing w:line="240" w:lineRule="auto"/>
            </w:pPr>
            <w:r w:rsidRPr="001A7946">
              <w:t xml:space="preserve">Figur </w:t>
            </w:r>
            <w:r w:rsidR="00D33259">
              <w:rPr>
                <w:lang w:val="da-DK"/>
              </w:rPr>
              <w:t>1</w:t>
            </w:r>
          </w:p>
          <w:p w:rsidR="001A7946" w:rsidRPr="001A7946" w:rsidRDefault="001A7946" w:rsidP="006E6D32">
            <w:pPr>
              <w:spacing w:line="240" w:lineRule="auto"/>
            </w:pPr>
            <w:r w:rsidRPr="001A7946">
              <w:pict>
                <v:shape id="_x0000_i1031" type="#_x0000_t75" style="width:67.5pt;height:53.25pt">
                  <v:imagedata r:id="rId14" o:title="Stalevo_Sormi#1"/>
                </v:shape>
              </w:pict>
            </w:r>
          </w:p>
        </w:tc>
      </w:tr>
    </w:tbl>
    <w:p w:rsidR="00C62C1E" w:rsidRPr="002E1710" w:rsidRDefault="00C62C1E">
      <w:pPr>
        <w:spacing w:line="240" w:lineRule="auto"/>
        <w:rPr>
          <w:lang w:val="da-DK"/>
        </w:rPr>
      </w:pPr>
    </w:p>
    <w:p w:rsidR="00251043" w:rsidRDefault="00C62C1E">
      <w:pPr>
        <w:spacing w:line="240" w:lineRule="auto"/>
        <w:rPr>
          <w:b/>
          <w:lang w:val="da-DK"/>
        </w:rPr>
      </w:pPr>
      <w:r w:rsidRPr="00920C9D">
        <w:rPr>
          <w:b/>
          <w:lang w:val="da-DK"/>
        </w:rPr>
        <w:t xml:space="preserve">Hvis du har taget for mange </w:t>
      </w:r>
      <w:r w:rsidR="008A3777" w:rsidRPr="00920C9D">
        <w:rPr>
          <w:b/>
          <w:lang w:val="da-DK"/>
        </w:rPr>
        <w:t>Stalevo</w:t>
      </w:r>
    </w:p>
    <w:p w:rsidR="00920C9D" w:rsidRPr="002E1710" w:rsidRDefault="00920C9D">
      <w:pPr>
        <w:spacing w:line="240" w:lineRule="auto"/>
        <w:rPr>
          <w:b/>
          <w:lang w:val="da-DK"/>
        </w:rPr>
      </w:pPr>
    </w:p>
    <w:p w:rsidR="00C62C1E" w:rsidRPr="002E1710" w:rsidRDefault="00C62C1E">
      <w:pPr>
        <w:spacing w:line="240" w:lineRule="auto"/>
        <w:rPr>
          <w:lang w:val="da-DK"/>
        </w:rPr>
      </w:pPr>
      <w:r w:rsidRPr="002E1710">
        <w:rPr>
          <w:lang w:val="da-DK"/>
        </w:rPr>
        <w:t>Kontakt straks</w:t>
      </w:r>
      <w:r w:rsidR="00917AE9">
        <w:rPr>
          <w:lang w:val="da-DK"/>
        </w:rPr>
        <w:t xml:space="preserve"> </w:t>
      </w:r>
      <w:r w:rsidRPr="002E1710">
        <w:rPr>
          <w:lang w:val="da-DK"/>
        </w:rPr>
        <w:t xml:space="preserve">lægen eller </w:t>
      </w:r>
      <w:r w:rsidR="00F370DF">
        <w:rPr>
          <w:lang w:val="da-DK"/>
        </w:rPr>
        <w:t>apotekspersonalet</w:t>
      </w:r>
      <w:r w:rsidRPr="002E1710">
        <w:rPr>
          <w:lang w:val="da-DK"/>
        </w:rPr>
        <w:t>, hvis du ved et uheld har taget f</w:t>
      </w:r>
      <w:r w:rsidR="00A50384">
        <w:rPr>
          <w:lang w:val="da-DK"/>
        </w:rPr>
        <w:t>lere</w:t>
      </w:r>
      <w:r w:rsidRPr="002E1710">
        <w:rPr>
          <w:lang w:val="da-DK"/>
        </w:rPr>
        <w:t xml:space="preserve"> Stalevo tabletter</w:t>
      </w:r>
      <w:r w:rsidR="00A50384">
        <w:rPr>
          <w:lang w:val="da-DK"/>
        </w:rPr>
        <w:t>, end du burde</w:t>
      </w:r>
      <w:r w:rsidR="00D96534" w:rsidRPr="002E1710">
        <w:rPr>
          <w:lang w:val="da-DK"/>
        </w:rPr>
        <w:t>.</w:t>
      </w:r>
      <w:r w:rsidRPr="002E1710">
        <w:rPr>
          <w:lang w:val="da-DK"/>
        </w:rPr>
        <w:t xml:space="preserve"> </w:t>
      </w:r>
      <w:r w:rsidR="00137197">
        <w:rPr>
          <w:lang w:val="da-DK"/>
        </w:rPr>
        <w:t>I tilfælde af en overdosis kan du blive forvirret eller urolig, din puls kan blive hurtigere eller langsommere end normalt eller farven på din hud, din tunge, i dine øjne eller din urin kan ændres.</w:t>
      </w:r>
    </w:p>
    <w:p w:rsidR="00C62C1E" w:rsidRPr="002E1710" w:rsidRDefault="00C62C1E">
      <w:pPr>
        <w:tabs>
          <w:tab w:val="clear" w:pos="567"/>
          <w:tab w:val="left" w:pos="2150"/>
        </w:tabs>
        <w:spacing w:line="240" w:lineRule="auto"/>
        <w:rPr>
          <w:lang w:val="da-DK"/>
        </w:rPr>
      </w:pPr>
      <w:r w:rsidRPr="002E1710">
        <w:rPr>
          <w:lang w:val="da-DK"/>
        </w:rPr>
        <w:tab/>
      </w:r>
    </w:p>
    <w:p w:rsidR="00C62C1E" w:rsidRDefault="00C62C1E">
      <w:pPr>
        <w:spacing w:line="240" w:lineRule="auto"/>
        <w:rPr>
          <w:b/>
          <w:lang w:val="da-DK"/>
        </w:rPr>
      </w:pPr>
      <w:r w:rsidRPr="002E1710">
        <w:rPr>
          <w:b/>
          <w:lang w:val="da-DK"/>
        </w:rPr>
        <w:t>Hvis du har glemt at tage Stalevo</w:t>
      </w:r>
    </w:p>
    <w:p w:rsidR="00251043" w:rsidRDefault="00251043">
      <w:pPr>
        <w:spacing w:line="240" w:lineRule="auto"/>
        <w:rPr>
          <w:b/>
          <w:lang w:val="da-DK"/>
        </w:rPr>
      </w:pPr>
    </w:p>
    <w:p w:rsidR="00A50384" w:rsidRPr="00A50384" w:rsidRDefault="00400F5F">
      <w:pPr>
        <w:spacing w:line="240" w:lineRule="auto"/>
        <w:rPr>
          <w:lang w:val="da-DK"/>
        </w:rPr>
      </w:pPr>
      <w:r>
        <w:rPr>
          <w:lang w:val="da-DK"/>
        </w:rPr>
        <w:t>Du må ikke tage</w:t>
      </w:r>
      <w:r w:rsidR="00A50384" w:rsidRPr="00A50384">
        <w:rPr>
          <w:lang w:val="da-DK"/>
        </w:rPr>
        <w:t xml:space="preserve"> en dobbelt dosis </w:t>
      </w:r>
      <w:r>
        <w:rPr>
          <w:lang w:val="da-DK"/>
        </w:rPr>
        <w:t>som erstatning for den glemte tablet</w:t>
      </w:r>
      <w:r w:rsidR="00A50384" w:rsidRPr="00A50384">
        <w:rPr>
          <w:lang w:val="da-DK"/>
        </w:rPr>
        <w:t>.</w:t>
      </w:r>
    </w:p>
    <w:p w:rsidR="00A50384" w:rsidRPr="002E1710" w:rsidRDefault="00A50384">
      <w:pPr>
        <w:spacing w:line="240" w:lineRule="auto"/>
        <w:rPr>
          <w:b/>
          <w:lang w:val="da-DK"/>
        </w:rPr>
      </w:pPr>
    </w:p>
    <w:p w:rsidR="00C62C1E" w:rsidRPr="007C63AE" w:rsidRDefault="00C62C1E">
      <w:pPr>
        <w:spacing w:line="240" w:lineRule="auto"/>
        <w:rPr>
          <w:u w:val="single"/>
          <w:lang w:val="da-DK"/>
        </w:rPr>
      </w:pPr>
      <w:r w:rsidRPr="007C63AE">
        <w:rPr>
          <w:u w:val="single"/>
          <w:lang w:val="da-DK"/>
        </w:rPr>
        <w:t xml:space="preserve">Hvis der er mere end </w:t>
      </w:r>
      <w:r w:rsidR="00A50384" w:rsidRPr="007C63AE">
        <w:rPr>
          <w:u w:val="single"/>
          <w:lang w:val="da-DK"/>
        </w:rPr>
        <w:t>1</w:t>
      </w:r>
      <w:r w:rsidRPr="007C63AE">
        <w:rPr>
          <w:u w:val="single"/>
          <w:lang w:val="da-DK"/>
        </w:rPr>
        <w:t xml:space="preserve"> time til næste dosis:</w:t>
      </w:r>
    </w:p>
    <w:p w:rsidR="00C62C1E" w:rsidRPr="002E1710" w:rsidRDefault="00C62C1E">
      <w:pPr>
        <w:spacing w:line="240" w:lineRule="auto"/>
        <w:rPr>
          <w:lang w:val="da-DK"/>
        </w:rPr>
      </w:pPr>
      <w:r w:rsidRPr="002E1710">
        <w:rPr>
          <w:lang w:val="da-DK"/>
        </w:rPr>
        <w:t>Tag én tablet</w:t>
      </w:r>
      <w:r w:rsidR="00A50384">
        <w:rPr>
          <w:lang w:val="da-DK"/>
        </w:rPr>
        <w:t>,</w:t>
      </w:r>
      <w:r w:rsidRPr="002E1710">
        <w:rPr>
          <w:lang w:val="da-DK"/>
        </w:rPr>
        <w:t xml:space="preserve"> </w:t>
      </w:r>
      <w:r w:rsidR="00A50384">
        <w:rPr>
          <w:lang w:val="da-DK"/>
        </w:rPr>
        <w:t>så snart du kommer i tanker om det,</w:t>
      </w:r>
      <w:r w:rsidRPr="002E1710">
        <w:rPr>
          <w:lang w:val="da-DK"/>
        </w:rPr>
        <w:t xml:space="preserve"> og den næste</w:t>
      </w:r>
      <w:r w:rsidR="00A50384">
        <w:rPr>
          <w:lang w:val="da-DK"/>
        </w:rPr>
        <w:t xml:space="preserve"> tablet</w:t>
      </w:r>
      <w:r w:rsidRPr="002E1710">
        <w:rPr>
          <w:lang w:val="da-DK"/>
        </w:rPr>
        <w:t xml:space="preserve"> til sædvanlig tid.</w:t>
      </w:r>
    </w:p>
    <w:p w:rsidR="00C62C1E" w:rsidRPr="002E1710" w:rsidRDefault="00C62C1E">
      <w:pPr>
        <w:spacing w:line="240" w:lineRule="auto"/>
        <w:rPr>
          <w:lang w:val="da-DK"/>
        </w:rPr>
      </w:pPr>
    </w:p>
    <w:p w:rsidR="00C62C1E" w:rsidRPr="007C63AE" w:rsidRDefault="00C62C1E">
      <w:pPr>
        <w:spacing w:line="240" w:lineRule="auto"/>
        <w:rPr>
          <w:u w:val="single"/>
          <w:lang w:val="da-DK"/>
        </w:rPr>
      </w:pPr>
      <w:r w:rsidRPr="007C63AE">
        <w:rPr>
          <w:u w:val="single"/>
          <w:lang w:val="da-DK"/>
        </w:rPr>
        <w:t xml:space="preserve">Hvis der er mindre end </w:t>
      </w:r>
      <w:r w:rsidR="00A50384" w:rsidRPr="007C63AE">
        <w:rPr>
          <w:u w:val="single"/>
          <w:lang w:val="da-DK"/>
        </w:rPr>
        <w:t>1</w:t>
      </w:r>
      <w:r w:rsidRPr="007C63AE">
        <w:rPr>
          <w:u w:val="single"/>
          <w:lang w:val="da-DK"/>
        </w:rPr>
        <w:t xml:space="preserve"> time til næste dosis:</w:t>
      </w:r>
    </w:p>
    <w:p w:rsidR="00C62C1E" w:rsidRPr="002E1710" w:rsidRDefault="00C62C1E">
      <w:pPr>
        <w:spacing w:line="240" w:lineRule="auto"/>
        <w:rPr>
          <w:lang w:val="da-DK"/>
        </w:rPr>
      </w:pPr>
      <w:r w:rsidRPr="002E1710">
        <w:rPr>
          <w:lang w:val="da-DK"/>
        </w:rPr>
        <w:t>Tag én tablet</w:t>
      </w:r>
      <w:r w:rsidR="00A50384">
        <w:rPr>
          <w:lang w:val="da-DK"/>
        </w:rPr>
        <w:t>, så snart du kommer i tanker om det</w:t>
      </w:r>
      <w:r w:rsidRPr="002E1710">
        <w:rPr>
          <w:lang w:val="da-DK"/>
        </w:rPr>
        <w:t xml:space="preserve">, vent </w:t>
      </w:r>
      <w:r w:rsidR="00A50384">
        <w:rPr>
          <w:lang w:val="da-DK"/>
        </w:rPr>
        <w:t>1</w:t>
      </w:r>
      <w:r w:rsidRPr="002E1710">
        <w:rPr>
          <w:lang w:val="da-DK"/>
        </w:rPr>
        <w:t xml:space="preserve"> time og tag så en ny tablet. Herefter kan du </w:t>
      </w:r>
      <w:r w:rsidR="00A50384">
        <w:rPr>
          <w:lang w:val="da-DK"/>
        </w:rPr>
        <w:t>fortsætte som normalt</w:t>
      </w:r>
      <w:r w:rsidRPr="002E1710">
        <w:rPr>
          <w:lang w:val="da-DK"/>
        </w:rPr>
        <w:t>.</w:t>
      </w:r>
    </w:p>
    <w:p w:rsidR="00C62C1E" w:rsidRPr="002E1710" w:rsidRDefault="00C62C1E">
      <w:pPr>
        <w:spacing w:line="240" w:lineRule="auto"/>
        <w:rPr>
          <w:lang w:val="da-DK"/>
        </w:rPr>
      </w:pPr>
    </w:p>
    <w:p w:rsidR="00C62C1E" w:rsidRPr="002E1710" w:rsidRDefault="00C62C1E">
      <w:pPr>
        <w:spacing w:line="240" w:lineRule="auto"/>
        <w:rPr>
          <w:lang w:val="da-DK"/>
        </w:rPr>
      </w:pPr>
      <w:r w:rsidRPr="002B03F1">
        <w:rPr>
          <w:lang w:val="da-DK"/>
        </w:rPr>
        <w:t>For at undgå eventuelle bivirkninger skal der altid være mindst én time mellem Stalevo</w:t>
      </w:r>
      <w:r w:rsidR="00AC38BB" w:rsidRPr="002B03F1">
        <w:rPr>
          <w:lang w:val="da-DK"/>
        </w:rPr>
        <w:t>-</w:t>
      </w:r>
      <w:r w:rsidRPr="002B03F1">
        <w:rPr>
          <w:lang w:val="da-DK"/>
        </w:rPr>
        <w:t>tabletterne.</w:t>
      </w:r>
    </w:p>
    <w:p w:rsidR="00F36955" w:rsidRPr="002E1710" w:rsidRDefault="00F36955">
      <w:pPr>
        <w:spacing w:line="240" w:lineRule="auto"/>
        <w:rPr>
          <w:b/>
          <w:lang w:val="da-DK"/>
        </w:rPr>
      </w:pPr>
    </w:p>
    <w:p w:rsidR="00C62C1E" w:rsidRDefault="00C62C1E">
      <w:pPr>
        <w:spacing w:line="240" w:lineRule="auto"/>
        <w:rPr>
          <w:b/>
          <w:lang w:val="da-DK"/>
        </w:rPr>
      </w:pPr>
      <w:bookmarkStart w:id="11" w:name="OLE_LINK5"/>
      <w:r w:rsidRPr="002E1710">
        <w:rPr>
          <w:b/>
          <w:lang w:val="da-DK"/>
        </w:rPr>
        <w:t>Hvis du holder op med at tage Stalevo</w:t>
      </w:r>
      <w:bookmarkEnd w:id="11"/>
    </w:p>
    <w:p w:rsidR="00251043" w:rsidRPr="002E1710" w:rsidRDefault="00251043">
      <w:pPr>
        <w:spacing w:line="240" w:lineRule="auto"/>
        <w:rPr>
          <w:b/>
          <w:lang w:val="da-DK"/>
        </w:rPr>
      </w:pPr>
    </w:p>
    <w:p w:rsidR="00C62C1E" w:rsidRPr="002E1710" w:rsidRDefault="00C62C1E">
      <w:pPr>
        <w:spacing w:line="240" w:lineRule="auto"/>
        <w:rPr>
          <w:lang w:val="da-DK"/>
        </w:rPr>
      </w:pPr>
      <w:r w:rsidRPr="002E1710">
        <w:rPr>
          <w:lang w:val="da-DK"/>
        </w:rPr>
        <w:t>Du må ikke holde op med at tage Stalevo, med mindre din læge har givet dig besked på det. For at få kontrol over dine symptomer kan det i et sådant tilfælde være nødvendigt, at lægen justerer dos</w:t>
      </w:r>
      <w:r w:rsidR="00AB394B" w:rsidRPr="002E1710">
        <w:rPr>
          <w:lang w:val="da-DK"/>
        </w:rPr>
        <w:t>is</w:t>
      </w:r>
      <w:r w:rsidRPr="002E1710">
        <w:rPr>
          <w:lang w:val="da-DK"/>
        </w:rPr>
        <w:t xml:space="preserve"> af den anden medicin, du tager mod Parkinsons sygdom, specielt levodopa. </w:t>
      </w:r>
      <w:r w:rsidR="00704C76">
        <w:rPr>
          <w:lang w:val="da-DK"/>
        </w:rPr>
        <w:t>Hvis du pludselig stopper med at tage</w:t>
      </w:r>
      <w:r w:rsidRPr="002E1710">
        <w:rPr>
          <w:lang w:val="da-DK"/>
        </w:rPr>
        <w:t xml:space="preserve"> Stalevo og anden </w:t>
      </w:r>
      <w:r w:rsidR="00AC38BB" w:rsidRPr="002E1710">
        <w:rPr>
          <w:lang w:val="da-DK"/>
        </w:rPr>
        <w:t>medicin mod P</w:t>
      </w:r>
      <w:r w:rsidRPr="002E1710">
        <w:rPr>
          <w:lang w:val="da-DK"/>
        </w:rPr>
        <w:t>arkinson</w:t>
      </w:r>
      <w:r w:rsidR="00AC38BB" w:rsidRPr="002E1710">
        <w:rPr>
          <w:lang w:val="da-DK"/>
        </w:rPr>
        <w:t>s sygdom, kan der opstå bivirkninger</w:t>
      </w:r>
      <w:r w:rsidRPr="002E1710">
        <w:rPr>
          <w:lang w:val="da-DK"/>
        </w:rPr>
        <w:t>.</w:t>
      </w:r>
    </w:p>
    <w:p w:rsidR="00C62C1E" w:rsidRPr="002E1710" w:rsidRDefault="00C62C1E">
      <w:pPr>
        <w:spacing w:line="240" w:lineRule="auto"/>
        <w:rPr>
          <w:lang w:val="da-DK"/>
        </w:rPr>
      </w:pPr>
    </w:p>
    <w:p w:rsidR="00C62C1E" w:rsidRPr="002E1710" w:rsidRDefault="00C62C1E">
      <w:pPr>
        <w:spacing w:line="240" w:lineRule="auto"/>
        <w:rPr>
          <w:lang w:val="da-DK"/>
        </w:rPr>
      </w:pPr>
      <w:r w:rsidRPr="002E1710">
        <w:rPr>
          <w:lang w:val="da-DK"/>
        </w:rPr>
        <w:t>Spørg lægen eller apotek</w:t>
      </w:r>
      <w:r w:rsidR="002E0A3B">
        <w:rPr>
          <w:lang w:val="da-DK"/>
        </w:rPr>
        <w:t>spersonal</w:t>
      </w:r>
      <w:r w:rsidRPr="002E1710">
        <w:rPr>
          <w:lang w:val="da-DK"/>
        </w:rPr>
        <w:t>et</w:t>
      </w:r>
      <w:r w:rsidR="00734F2A">
        <w:rPr>
          <w:lang w:val="da-DK"/>
        </w:rPr>
        <w:t>,</w:t>
      </w:r>
      <w:r w:rsidRPr="002E1710">
        <w:rPr>
          <w:lang w:val="da-DK"/>
        </w:rPr>
        <w:t xml:space="preserve"> hvis der er noget, du er i tvivl om.</w:t>
      </w:r>
    </w:p>
    <w:p w:rsidR="00C62C1E" w:rsidRPr="002E1710" w:rsidRDefault="00C62C1E">
      <w:pPr>
        <w:suppressAutoHyphens/>
        <w:spacing w:line="240" w:lineRule="auto"/>
        <w:rPr>
          <w:lang w:val="da-DK"/>
        </w:rPr>
      </w:pPr>
    </w:p>
    <w:p w:rsidR="00C62C1E" w:rsidRPr="002E1710" w:rsidRDefault="00C62C1E">
      <w:pPr>
        <w:suppressAutoHyphens/>
        <w:spacing w:line="240" w:lineRule="auto"/>
        <w:rPr>
          <w:lang w:val="da-DK"/>
        </w:rPr>
      </w:pPr>
    </w:p>
    <w:p w:rsidR="00C62C1E" w:rsidRPr="002E1710" w:rsidRDefault="00C62C1E">
      <w:pPr>
        <w:suppressAutoHyphens/>
        <w:spacing w:line="240" w:lineRule="auto"/>
        <w:ind w:left="567" w:hanging="567"/>
        <w:rPr>
          <w:lang w:val="da-DK"/>
        </w:rPr>
      </w:pPr>
      <w:r w:rsidRPr="002E1710">
        <w:rPr>
          <w:b/>
          <w:lang w:val="da-DK"/>
        </w:rPr>
        <w:t>4.</w:t>
      </w:r>
      <w:r w:rsidRPr="002E1710">
        <w:rPr>
          <w:b/>
          <w:lang w:val="da-DK"/>
        </w:rPr>
        <w:tab/>
        <w:t>B</w:t>
      </w:r>
      <w:r w:rsidR="006E5503">
        <w:rPr>
          <w:b/>
          <w:lang w:val="da-DK"/>
        </w:rPr>
        <w:t>ivirkninger</w:t>
      </w:r>
    </w:p>
    <w:p w:rsidR="00C62C1E" w:rsidRPr="002E1710" w:rsidRDefault="00C62C1E">
      <w:pPr>
        <w:suppressAutoHyphens/>
        <w:spacing w:line="240" w:lineRule="auto"/>
        <w:rPr>
          <w:lang w:val="da-DK"/>
        </w:rPr>
      </w:pPr>
    </w:p>
    <w:p w:rsidR="00C62C1E" w:rsidRPr="002E1710" w:rsidRDefault="006E5503">
      <w:pPr>
        <w:suppressAutoHyphens/>
        <w:spacing w:line="240" w:lineRule="auto"/>
        <w:rPr>
          <w:lang w:val="da-DK"/>
        </w:rPr>
      </w:pPr>
      <w:r>
        <w:rPr>
          <w:lang w:val="da-DK"/>
        </w:rPr>
        <w:t>Dette lægemiddel</w:t>
      </w:r>
      <w:r w:rsidRPr="002E1710">
        <w:rPr>
          <w:lang w:val="da-DK"/>
        </w:rPr>
        <w:t xml:space="preserve"> </w:t>
      </w:r>
      <w:r w:rsidR="00C62C1E" w:rsidRPr="002E1710">
        <w:rPr>
          <w:lang w:val="da-DK"/>
        </w:rPr>
        <w:t xml:space="preserve">kan som </w:t>
      </w:r>
      <w:r w:rsidR="00F370DF">
        <w:rPr>
          <w:lang w:val="da-DK"/>
        </w:rPr>
        <w:t>alle andre lægemidler</w:t>
      </w:r>
      <w:r w:rsidR="00C62C1E" w:rsidRPr="002E1710">
        <w:rPr>
          <w:lang w:val="da-DK"/>
        </w:rPr>
        <w:t xml:space="preserve"> give bivirkninger, men ikke alle får bivirkni</w:t>
      </w:r>
      <w:r w:rsidR="008C574B" w:rsidRPr="002E1710">
        <w:rPr>
          <w:lang w:val="da-DK"/>
        </w:rPr>
        <w:t>n</w:t>
      </w:r>
      <w:r w:rsidR="00C62C1E" w:rsidRPr="002E1710">
        <w:rPr>
          <w:lang w:val="da-DK"/>
        </w:rPr>
        <w:t>ger.Mange bivirkninger kan mindskes ved at justere dosis.</w:t>
      </w:r>
    </w:p>
    <w:p w:rsidR="00C62C1E" w:rsidRDefault="00C62C1E">
      <w:pPr>
        <w:suppressAutoHyphens/>
        <w:spacing w:line="240" w:lineRule="auto"/>
        <w:rPr>
          <w:lang w:val="da-DK"/>
        </w:rPr>
      </w:pPr>
    </w:p>
    <w:p w:rsidR="00137197" w:rsidRDefault="00137197" w:rsidP="00137197">
      <w:pPr>
        <w:tabs>
          <w:tab w:val="clear" w:pos="567"/>
        </w:tabs>
        <w:suppressAutoHyphens/>
        <w:spacing w:line="240" w:lineRule="auto"/>
        <w:rPr>
          <w:lang w:val="da-DK"/>
        </w:rPr>
      </w:pPr>
      <w:r>
        <w:rPr>
          <w:lang w:val="da-DK"/>
        </w:rPr>
        <w:t xml:space="preserve">Hvis du under behandling med Stalevo </w:t>
      </w:r>
      <w:r w:rsidRPr="002E1710">
        <w:rPr>
          <w:lang w:val="da-DK"/>
        </w:rPr>
        <w:t xml:space="preserve">bemærker </w:t>
      </w:r>
      <w:r>
        <w:rPr>
          <w:lang w:val="da-DK"/>
        </w:rPr>
        <w:t>følgende symptomer,</w:t>
      </w:r>
      <w:r w:rsidRPr="005D2EE6">
        <w:rPr>
          <w:lang w:val="da-DK"/>
        </w:rPr>
        <w:t xml:space="preserve"> </w:t>
      </w:r>
      <w:r w:rsidRPr="002E1710">
        <w:rPr>
          <w:lang w:val="da-DK"/>
        </w:rPr>
        <w:t xml:space="preserve">skal du </w:t>
      </w:r>
      <w:r w:rsidRPr="002E1710">
        <w:rPr>
          <w:b/>
          <w:lang w:val="da-DK"/>
        </w:rPr>
        <w:t>kontakte din læge øjeblikkeligt</w:t>
      </w:r>
      <w:r>
        <w:rPr>
          <w:lang w:val="da-DK"/>
        </w:rPr>
        <w:t>:</w:t>
      </w:r>
    </w:p>
    <w:p w:rsidR="00137197" w:rsidRDefault="00137197" w:rsidP="00137197">
      <w:pPr>
        <w:numPr>
          <w:ilvl w:val="0"/>
          <w:numId w:val="79"/>
        </w:numPr>
        <w:tabs>
          <w:tab w:val="clear" w:pos="567"/>
        </w:tabs>
        <w:suppressAutoHyphens/>
        <w:spacing w:line="240" w:lineRule="auto"/>
        <w:rPr>
          <w:lang w:val="da-DK"/>
        </w:rPr>
      </w:pPr>
      <w:r>
        <w:rPr>
          <w:lang w:val="da-DK"/>
        </w:rPr>
        <w:t>D</w:t>
      </w:r>
      <w:r w:rsidRPr="002E1710">
        <w:rPr>
          <w:lang w:val="da-DK"/>
        </w:rPr>
        <w:t xml:space="preserve">ine muskler bliver </w:t>
      </w:r>
      <w:r>
        <w:rPr>
          <w:lang w:val="da-DK"/>
        </w:rPr>
        <w:t xml:space="preserve">meget </w:t>
      </w:r>
      <w:r w:rsidRPr="002E1710">
        <w:rPr>
          <w:lang w:val="da-DK"/>
        </w:rPr>
        <w:t>st</w:t>
      </w:r>
      <w:r>
        <w:rPr>
          <w:lang w:val="da-DK"/>
        </w:rPr>
        <w:t xml:space="preserve">ive eller rykker kraftigt, </w:t>
      </w:r>
      <w:r w:rsidRPr="002E1710">
        <w:rPr>
          <w:lang w:val="da-DK"/>
        </w:rPr>
        <w:t>du begynder at ryste, bliver ophidset, forvirret, får feber, h</w:t>
      </w:r>
      <w:r>
        <w:rPr>
          <w:lang w:val="da-DK"/>
        </w:rPr>
        <w:t>øj puls eller store udsving</w:t>
      </w:r>
      <w:r w:rsidRPr="002E1710">
        <w:rPr>
          <w:lang w:val="da-DK"/>
        </w:rPr>
        <w:t xml:space="preserve"> i </w:t>
      </w:r>
      <w:r>
        <w:rPr>
          <w:lang w:val="da-DK"/>
        </w:rPr>
        <w:t xml:space="preserve">dit </w:t>
      </w:r>
      <w:r w:rsidRPr="002E1710">
        <w:rPr>
          <w:lang w:val="da-DK"/>
        </w:rPr>
        <w:t>blod</w:t>
      </w:r>
      <w:r>
        <w:rPr>
          <w:lang w:val="da-DK"/>
        </w:rPr>
        <w:t xml:space="preserve">tryk. Disse kan være symptomer på </w:t>
      </w:r>
      <w:r w:rsidRPr="002E1710">
        <w:rPr>
          <w:szCs w:val="22"/>
          <w:lang w:val="da-DK"/>
        </w:rPr>
        <w:t>malignt</w:t>
      </w:r>
      <w:r w:rsidRPr="002E1710">
        <w:rPr>
          <w:lang w:val="da-DK"/>
        </w:rPr>
        <w:t xml:space="preserve"> neuroleptikasyndrom </w:t>
      </w:r>
      <w:r>
        <w:rPr>
          <w:lang w:val="da-DK"/>
        </w:rPr>
        <w:t>(</w:t>
      </w:r>
      <w:smartTag w:uri="urn:schemas-microsoft-com:office:smarttags" w:element="stockticker">
        <w:r>
          <w:rPr>
            <w:lang w:val="da-DK"/>
          </w:rPr>
          <w:t>MNS</w:t>
        </w:r>
      </w:smartTag>
      <w:r>
        <w:rPr>
          <w:lang w:val="da-DK"/>
        </w:rPr>
        <w:t>,</w:t>
      </w:r>
      <w:r w:rsidRPr="002E1710">
        <w:rPr>
          <w:lang w:val="da-DK"/>
        </w:rPr>
        <w:t xml:space="preserve"> en sjælden og alvorlig bivirkning </w:t>
      </w:r>
      <w:r w:rsidR="00F3029C">
        <w:rPr>
          <w:lang w:val="da-DK"/>
        </w:rPr>
        <w:t>af</w:t>
      </w:r>
      <w:r w:rsidRPr="002E1710">
        <w:rPr>
          <w:lang w:val="da-DK"/>
        </w:rPr>
        <w:t xml:space="preserve"> medicin, der anvendes til behandling af forstyrrelser i centralnervesystemet</w:t>
      </w:r>
      <w:r>
        <w:rPr>
          <w:lang w:val="da-DK"/>
        </w:rPr>
        <w:t xml:space="preserve">) eller </w:t>
      </w:r>
      <w:r w:rsidR="00075DD4">
        <w:rPr>
          <w:lang w:val="da-DK"/>
        </w:rPr>
        <w:t>rabdomyolyse</w:t>
      </w:r>
      <w:r w:rsidRPr="005D2EE6">
        <w:rPr>
          <w:lang w:val="da-DK"/>
        </w:rPr>
        <w:t xml:space="preserve"> </w:t>
      </w:r>
      <w:r>
        <w:rPr>
          <w:lang w:val="da-DK"/>
        </w:rPr>
        <w:t>(</w:t>
      </w:r>
      <w:r w:rsidRPr="002E1710">
        <w:rPr>
          <w:lang w:val="da-DK"/>
        </w:rPr>
        <w:t>en sjælden og alvorlig muskelsygdom</w:t>
      </w:r>
      <w:r>
        <w:rPr>
          <w:lang w:val="da-DK"/>
        </w:rPr>
        <w:t>)</w:t>
      </w:r>
      <w:r w:rsidRPr="002E1710">
        <w:rPr>
          <w:lang w:val="da-DK"/>
        </w:rPr>
        <w:t>.</w:t>
      </w:r>
    </w:p>
    <w:p w:rsidR="00137197" w:rsidRPr="005D2EE6" w:rsidRDefault="00137197" w:rsidP="00137197">
      <w:pPr>
        <w:numPr>
          <w:ilvl w:val="0"/>
          <w:numId w:val="80"/>
        </w:numPr>
        <w:tabs>
          <w:tab w:val="clear" w:pos="567"/>
        </w:tabs>
        <w:suppressAutoHyphens/>
        <w:spacing w:line="240" w:lineRule="auto"/>
        <w:rPr>
          <w:lang w:val="da-DK"/>
        </w:rPr>
      </w:pPr>
      <w:r>
        <w:rPr>
          <w:lang w:val="da-DK"/>
        </w:rPr>
        <w:t>Allergisk reaktion. Tegnene på dette kan omfatte nældefeber, kløe, udslæt og hævelse af ansigt, læber, tunge eller svælg. Dette kan medføre vejrtræknings- eller synkebesvær.</w:t>
      </w:r>
    </w:p>
    <w:p w:rsidR="00137197" w:rsidRPr="002E1710" w:rsidRDefault="00137197">
      <w:pPr>
        <w:suppressAutoHyphens/>
        <w:spacing w:line="240" w:lineRule="auto"/>
        <w:rPr>
          <w:lang w:val="da-DK"/>
        </w:rPr>
      </w:pPr>
    </w:p>
    <w:p w:rsidR="00C62C1E" w:rsidRPr="00D43F01" w:rsidRDefault="004314C3">
      <w:pPr>
        <w:suppressAutoHyphens/>
        <w:spacing w:line="240" w:lineRule="auto"/>
        <w:rPr>
          <w:lang w:val="da-DK"/>
        </w:rPr>
      </w:pPr>
      <w:r w:rsidRPr="002E1710">
        <w:rPr>
          <w:u w:val="single"/>
          <w:lang w:val="da-DK"/>
        </w:rPr>
        <w:t>Meget</w:t>
      </w:r>
      <w:r w:rsidR="00C62C1E" w:rsidRPr="002E1710">
        <w:rPr>
          <w:u w:val="single"/>
          <w:lang w:val="da-DK"/>
        </w:rPr>
        <w:t xml:space="preserve"> almindelig</w:t>
      </w:r>
      <w:r w:rsidR="00D43F01">
        <w:rPr>
          <w:u w:val="single"/>
          <w:lang w:val="da-DK"/>
        </w:rPr>
        <w:t xml:space="preserve"> </w:t>
      </w:r>
      <w:r w:rsidR="00D43F01" w:rsidRPr="00D43F01">
        <w:rPr>
          <w:u w:val="single"/>
          <w:lang w:val="da-DK"/>
        </w:rPr>
        <w:t xml:space="preserve">(kan </w:t>
      </w:r>
      <w:r w:rsidR="009A33F1">
        <w:rPr>
          <w:u w:val="single"/>
          <w:lang w:val="da-DK"/>
        </w:rPr>
        <w:t>forekomme hos</w:t>
      </w:r>
      <w:r w:rsidR="009A33F1" w:rsidRPr="00D43F01">
        <w:rPr>
          <w:u w:val="single"/>
          <w:lang w:val="da-DK"/>
        </w:rPr>
        <w:t xml:space="preserve"> </w:t>
      </w:r>
      <w:r w:rsidR="00D76B27">
        <w:rPr>
          <w:u w:val="single"/>
          <w:lang w:val="da-DK"/>
        </w:rPr>
        <w:t>fl</w:t>
      </w:r>
      <w:r w:rsidR="00D43F01" w:rsidRPr="00D43F01">
        <w:rPr>
          <w:u w:val="single"/>
          <w:lang w:val="da-DK"/>
        </w:rPr>
        <w:t>ere end 1 ud af 10 personer)</w:t>
      </w:r>
    </w:p>
    <w:p w:rsidR="00C62C1E" w:rsidRPr="002E1710" w:rsidRDefault="00C62C1E" w:rsidP="003C18D0">
      <w:pPr>
        <w:numPr>
          <w:ilvl w:val="0"/>
          <w:numId w:val="68"/>
        </w:numPr>
        <w:suppressAutoHyphens/>
        <w:spacing w:line="240" w:lineRule="auto"/>
        <w:rPr>
          <w:lang w:val="da-DK"/>
        </w:rPr>
      </w:pPr>
      <w:r w:rsidRPr="002E1710">
        <w:rPr>
          <w:lang w:val="da-DK"/>
        </w:rPr>
        <w:t>ukontrollerbare bevægelser</w:t>
      </w:r>
      <w:r w:rsidR="00611B41" w:rsidRPr="002E1710">
        <w:rPr>
          <w:lang w:val="da-DK"/>
        </w:rPr>
        <w:t xml:space="preserve"> (dyskinesier)</w:t>
      </w:r>
    </w:p>
    <w:p w:rsidR="00C62C1E" w:rsidRPr="002E1710" w:rsidRDefault="00C62C1E" w:rsidP="00704C76">
      <w:pPr>
        <w:numPr>
          <w:ilvl w:val="0"/>
          <w:numId w:val="68"/>
        </w:numPr>
        <w:suppressAutoHyphens/>
        <w:spacing w:line="240" w:lineRule="auto"/>
        <w:rPr>
          <w:lang w:val="da-DK"/>
        </w:rPr>
      </w:pPr>
      <w:r w:rsidRPr="002E1710">
        <w:rPr>
          <w:lang w:val="da-DK"/>
        </w:rPr>
        <w:t>kvalme</w:t>
      </w:r>
    </w:p>
    <w:p w:rsidR="00C62C1E" w:rsidRDefault="00611B41" w:rsidP="003C18D0">
      <w:pPr>
        <w:numPr>
          <w:ilvl w:val="0"/>
          <w:numId w:val="10"/>
        </w:numPr>
        <w:suppressAutoHyphens/>
        <w:spacing w:line="240" w:lineRule="auto"/>
        <w:rPr>
          <w:lang w:val="da-DK"/>
        </w:rPr>
      </w:pPr>
      <w:r w:rsidRPr="002E1710">
        <w:rPr>
          <w:lang w:val="da-DK"/>
        </w:rPr>
        <w:t xml:space="preserve">harmløs </w:t>
      </w:r>
      <w:r w:rsidR="00C62C1E" w:rsidRPr="002E1710">
        <w:rPr>
          <w:lang w:val="da-DK"/>
        </w:rPr>
        <w:t>rødbrun</w:t>
      </w:r>
      <w:r w:rsidRPr="002E1710">
        <w:rPr>
          <w:lang w:val="da-DK"/>
        </w:rPr>
        <w:t xml:space="preserve"> misfarvning af urinen</w:t>
      </w:r>
    </w:p>
    <w:p w:rsidR="0041678D" w:rsidRDefault="0041678D" w:rsidP="003C18D0">
      <w:pPr>
        <w:numPr>
          <w:ilvl w:val="0"/>
          <w:numId w:val="10"/>
        </w:numPr>
        <w:suppressAutoHyphens/>
        <w:spacing w:line="240" w:lineRule="auto"/>
        <w:rPr>
          <w:lang w:val="da-DK"/>
        </w:rPr>
      </w:pPr>
      <w:r>
        <w:rPr>
          <w:lang w:val="da-DK"/>
        </w:rPr>
        <w:t>muskelsmerter</w:t>
      </w:r>
    </w:p>
    <w:p w:rsidR="0041678D" w:rsidRPr="002E1710" w:rsidRDefault="006E2023" w:rsidP="003C18D0">
      <w:pPr>
        <w:numPr>
          <w:ilvl w:val="0"/>
          <w:numId w:val="10"/>
        </w:numPr>
        <w:suppressAutoHyphens/>
        <w:spacing w:line="240" w:lineRule="auto"/>
        <w:rPr>
          <w:lang w:val="da-DK"/>
        </w:rPr>
      </w:pPr>
      <w:r>
        <w:rPr>
          <w:lang w:val="da-DK"/>
        </w:rPr>
        <w:t>diarré</w:t>
      </w:r>
    </w:p>
    <w:p w:rsidR="00C62C1E" w:rsidRPr="002E1710" w:rsidRDefault="00C62C1E">
      <w:pPr>
        <w:suppressAutoHyphens/>
        <w:spacing w:line="240" w:lineRule="auto"/>
        <w:rPr>
          <w:lang w:val="da-DK"/>
        </w:rPr>
      </w:pPr>
    </w:p>
    <w:p w:rsidR="00C62C1E" w:rsidRPr="002E1710" w:rsidRDefault="004314C3">
      <w:pPr>
        <w:suppressAutoHyphens/>
        <w:spacing w:line="240" w:lineRule="auto"/>
        <w:rPr>
          <w:u w:val="single"/>
          <w:lang w:val="da-DK"/>
        </w:rPr>
      </w:pPr>
      <w:r w:rsidRPr="002E1710">
        <w:rPr>
          <w:u w:val="single"/>
          <w:lang w:val="da-DK"/>
        </w:rPr>
        <w:t>A</w:t>
      </w:r>
      <w:r w:rsidR="00C62C1E" w:rsidRPr="002E1710">
        <w:rPr>
          <w:u w:val="single"/>
          <w:lang w:val="da-DK"/>
        </w:rPr>
        <w:t>lmindelig</w:t>
      </w:r>
      <w:r w:rsidR="00D43F01">
        <w:rPr>
          <w:u w:val="single"/>
          <w:lang w:val="da-DK"/>
        </w:rPr>
        <w:t xml:space="preserve"> </w:t>
      </w:r>
      <w:r w:rsidR="00D43F01" w:rsidRPr="00D43F01">
        <w:rPr>
          <w:u w:val="single"/>
          <w:lang w:val="da-DK"/>
        </w:rPr>
        <w:t xml:space="preserve">(kan </w:t>
      </w:r>
      <w:r w:rsidR="009A33F1">
        <w:rPr>
          <w:u w:val="single"/>
          <w:lang w:val="da-DK"/>
        </w:rPr>
        <w:t>forekomme hos</w:t>
      </w:r>
      <w:r w:rsidR="009A33F1" w:rsidRPr="00D43F01">
        <w:rPr>
          <w:u w:val="single"/>
          <w:lang w:val="da-DK"/>
        </w:rPr>
        <w:t xml:space="preserve"> </w:t>
      </w:r>
      <w:r w:rsidR="00D43F01" w:rsidRPr="00D43F01">
        <w:rPr>
          <w:u w:val="single"/>
          <w:lang w:val="da-DK"/>
        </w:rPr>
        <w:t>op til 1 ud af 10 personer)</w:t>
      </w:r>
    </w:p>
    <w:p w:rsidR="00C62C1E" w:rsidRPr="002E1710" w:rsidRDefault="00AC3B0D" w:rsidP="003C18D0">
      <w:pPr>
        <w:numPr>
          <w:ilvl w:val="0"/>
          <w:numId w:val="69"/>
        </w:numPr>
        <w:tabs>
          <w:tab w:val="clear" w:pos="567"/>
        </w:tabs>
        <w:suppressAutoHyphens/>
        <w:spacing w:line="240" w:lineRule="auto"/>
        <w:rPr>
          <w:lang w:val="da-DK"/>
        </w:rPr>
      </w:pPr>
      <w:r w:rsidRPr="002E1710">
        <w:rPr>
          <w:lang w:val="da-DK"/>
        </w:rPr>
        <w:t>ør</w:t>
      </w:r>
      <w:r w:rsidR="00C62C1E" w:rsidRPr="002E1710">
        <w:rPr>
          <w:lang w:val="da-DK"/>
        </w:rPr>
        <w:t>hed eller besvimelse på grund af for lavt blodtryk</w:t>
      </w:r>
      <w:r w:rsidR="00937B79">
        <w:rPr>
          <w:lang w:val="da-DK"/>
        </w:rPr>
        <w:t>, højt blodtryk</w:t>
      </w:r>
    </w:p>
    <w:p w:rsidR="00AC3B0D" w:rsidRPr="002E1710" w:rsidRDefault="006E2023" w:rsidP="003C18D0">
      <w:pPr>
        <w:numPr>
          <w:ilvl w:val="0"/>
          <w:numId w:val="69"/>
        </w:numPr>
        <w:tabs>
          <w:tab w:val="clear" w:pos="567"/>
        </w:tabs>
        <w:suppressAutoHyphens/>
        <w:spacing w:line="240" w:lineRule="auto"/>
        <w:rPr>
          <w:lang w:val="da-DK"/>
        </w:rPr>
      </w:pPr>
      <w:r>
        <w:rPr>
          <w:lang w:val="da-DK"/>
        </w:rPr>
        <w:t xml:space="preserve">forværring af Parkinson-symptomer, </w:t>
      </w:r>
      <w:r w:rsidR="00AC3B0D" w:rsidRPr="002E1710">
        <w:rPr>
          <w:lang w:val="da-DK"/>
        </w:rPr>
        <w:t>svimmelhed, søvnighed</w:t>
      </w:r>
    </w:p>
    <w:p w:rsidR="00AC3B0D" w:rsidRPr="002E1710" w:rsidRDefault="00AC3B0D" w:rsidP="003C18D0">
      <w:pPr>
        <w:numPr>
          <w:ilvl w:val="0"/>
          <w:numId w:val="69"/>
        </w:numPr>
        <w:tabs>
          <w:tab w:val="clear" w:pos="567"/>
        </w:tabs>
        <w:suppressAutoHyphens/>
        <w:spacing w:line="240" w:lineRule="auto"/>
        <w:rPr>
          <w:lang w:val="da-DK"/>
        </w:rPr>
      </w:pPr>
      <w:r w:rsidRPr="002E1710">
        <w:rPr>
          <w:lang w:val="da-DK"/>
        </w:rPr>
        <w:t>opkastning, smerter</w:t>
      </w:r>
      <w:r w:rsidR="006E2023">
        <w:rPr>
          <w:lang w:val="da-DK"/>
        </w:rPr>
        <w:t xml:space="preserve"> og ubehag i maven, halsbrand</w:t>
      </w:r>
      <w:r w:rsidRPr="002E1710">
        <w:rPr>
          <w:lang w:val="da-DK"/>
        </w:rPr>
        <w:t>, mundtørhed, forstoppelse</w:t>
      </w:r>
    </w:p>
    <w:p w:rsidR="00C62C1E" w:rsidRPr="002E1710" w:rsidRDefault="00C62C1E" w:rsidP="003C18D0">
      <w:pPr>
        <w:numPr>
          <w:ilvl w:val="0"/>
          <w:numId w:val="70"/>
        </w:numPr>
        <w:tabs>
          <w:tab w:val="clear" w:pos="567"/>
        </w:tabs>
        <w:suppressAutoHyphens/>
        <w:spacing w:line="240" w:lineRule="auto"/>
        <w:rPr>
          <w:lang w:val="da-DK"/>
        </w:rPr>
      </w:pPr>
      <w:r w:rsidRPr="002E1710">
        <w:rPr>
          <w:lang w:val="da-DK"/>
        </w:rPr>
        <w:t xml:space="preserve">søvnproblemer, hallucinationer, forvirring, </w:t>
      </w:r>
      <w:r w:rsidR="006E2023">
        <w:rPr>
          <w:lang w:val="da-DK"/>
        </w:rPr>
        <w:t xml:space="preserve">unormale drømme (herunder </w:t>
      </w:r>
      <w:r w:rsidR="00AC3B0D" w:rsidRPr="002E1710">
        <w:rPr>
          <w:lang w:val="da-DK"/>
        </w:rPr>
        <w:t>mareridt</w:t>
      </w:r>
      <w:r w:rsidR="006E2023">
        <w:rPr>
          <w:lang w:val="da-DK"/>
        </w:rPr>
        <w:t>)</w:t>
      </w:r>
      <w:r w:rsidR="007751C9">
        <w:rPr>
          <w:lang w:val="da-DK"/>
        </w:rPr>
        <w:t xml:space="preserve"> træthed</w:t>
      </w:r>
    </w:p>
    <w:p w:rsidR="00AC3B0D" w:rsidRDefault="00886627" w:rsidP="003C18D0">
      <w:pPr>
        <w:numPr>
          <w:ilvl w:val="0"/>
          <w:numId w:val="70"/>
        </w:numPr>
        <w:tabs>
          <w:tab w:val="clear" w:pos="567"/>
        </w:tabs>
        <w:suppressAutoHyphens/>
        <w:spacing w:line="240" w:lineRule="auto"/>
        <w:rPr>
          <w:lang w:val="da-DK"/>
        </w:rPr>
      </w:pPr>
      <w:r>
        <w:rPr>
          <w:lang w:val="da-DK"/>
        </w:rPr>
        <w:t xml:space="preserve">mentale forandringer - </w:t>
      </w:r>
      <w:r w:rsidR="00AC3B0D" w:rsidRPr="002E1710">
        <w:rPr>
          <w:lang w:val="da-DK"/>
        </w:rPr>
        <w:t xml:space="preserve">herunder </w:t>
      </w:r>
      <w:r w:rsidR="006E2023">
        <w:rPr>
          <w:lang w:val="da-DK"/>
        </w:rPr>
        <w:t>problemer med hukommelsen</w:t>
      </w:r>
      <w:r w:rsidR="00AC3B0D" w:rsidRPr="002E1710">
        <w:rPr>
          <w:lang w:val="da-DK"/>
        </w:rPr>
        <w:t xml:space="preserve">, </w:t>
      </w:r>
      <w:r w:rsidR="006E2023">
        <w:rPr>
          <w:lang w:val="da-DK"/>
        </w:rPr>
        <w:t xml:space="preserve">angst og </w:t>
      </w:r>
      <w:r w:rsidR="00AC3B0D" w:rsidRPr="002E1710">
        <w:rPr>
          <w:lang w:val="da-DK"/>
        </w:rPr>
        <w:t>depression (evt. med selvmordstanker)</w:t>
      </w:r>
    </w:p>
    <w:p w:rsidR="00AC3B0D" w:rsidRPr="002E1710" w:rsidRDefault="007751C9" w:rsidP="007751C9">
      <w:pPr>
        <w:numPr>
          <w:ilvl w:val="0"/>
          <w:numId w:val="70"/>
        </w:numPr>
        <w:tabs>
          <w:tab w:val="clear" w:pos="567"/>
        </w:tabs>
        <w:suppressAutoHyphens/>
        <w:spacing w:line="240" w:lineRule="auto"/>
        <w:rPr>
          <w:lang w:val="da-DK"/>
        </w:rPr>
      </w:pPr>
      <w:r>
        <w:rPr>
          <w:lang w:val="da-DK"/>
        </w:rPr>
        <w:t>hjerte- eller karsygdomme (f.eks. smerter i brystet)</w:t>
      </w:r>
      <w:r w:rsidR="000924BD">
        <w:rPr>
          <w:lang w:val="da-DK"/>
        </w:rPr>
        <w:t>, uregelmæssig puls eller hjerterytme</w:t>
      </w:r>
    </w:p>
    <w:p w:rsidR="00AC3B0D" w:rsidRPr="002E1710" w:rsidRDefault="00AC3B0D" w:rsidP="003C18D0">
      <w:pPr>
        <w:numPr>
          <w:ilvl w:val="0"/>
          <w:numId w:val="70"/>
        </w:numPr>
        <w:tabs>
          <w:tab w:val="clear" w:pos="567"/>
        </w:tabs>
        <w:suppressAutoHyphens/>
        <w:spacing w:line="240" w:lineRule="auto"/>
        <w:rPr>
          <w:lang w:val="da-DK"/>
        </w:rPr>
      </w:pPr>
      <w:r w:rsidRPr="002E1710">
        <w:rPr>
          <w:lang w:val="da-DK"/>
        </w:rPr>
        <w:t>øget faldtendens</w:t>
      </w:r>
    </w:p>
    <w:p w:rsidR="00AC3B0D" w:rsidRPr="002E1710" w:rsidRDefault="00AC3B0D" w:rsidP="003C18D0">
      <w:pPr>
        <w:numPr>
          <w:ilvl w:val="0"/>
          <w:numId w:val="70"/>
        </w:numPr>
        <w:tabs>
          <w:tab w:val="clear" w:pos="567"/>
        </w:tabs>
        <w:suppressAutoHyphens/>
        <w:spacing w:line="240" w:lineRule="auto"/>
        <w:rPr>
          <w:lang w:val="da-DK"/>
        </w:rPr>
      </w:pPr>
      <w:r w:rsidRPr="002E1710">
        <w:rPr>
          <w:lang w:val="da-DK"/>
        </w:rPr>
        <w:t>åndenød</w:t>
      </w:r>
    </w:p>
    <w:p w:rsidR="00AC3B0D" w:rsidRPr="002E1710" w:rsidRDefault="00AC3B0D" w:rsidP="003C18D0">
      <w:pPr>
        <w:numPr>
          <w:ilvl w:val="0"/>
          <w:numId w:val="70"/>
        </w:numPr>
        <w:tabs>
          <w:tab w:val="clear" w:pos="567"/>
        </w:tabs>
        <w:suppressAutoHyphens/>
        <w:spacing w:line="240" w:lineRule="auto"/>
        <w:rPr>
          <w:lang w:val="da-DK"/>
        </w:rPr>
      </w:pPr>
      <w:r w:rsidRPr="002E1710">
        <w:rPr>
          <w:lang w:val="da-DK"/>
        </w:rPr>
        <w:t>øget svedtendens, udslæt</w:t>
      </w:r>
    </w:p>
    <w:p w:rsidR="00AC3B0D" w:rsidRPr="002E1710" w:rsidRDefault="00AC3B0D" w:rsidP="003C18D0">
      <w:pPr>
        <w:numPr>
          <w:ilvl w:val="0"/>
          <w:numId w:val="70"/>
        </w:numPr>
        <w:tabs>
          <w:tab w:val="clear" w:pos="567"/>
        </w:tabs>
        <w:suppressAutoHyphens/>
        <w:spacing w:line="240" w:lineRule="auto"/>
        <w:rPr>
          <w:lang w:val="da-DK"/>
        </w:rPr>
      </w:pPr>
      <w:r w:rsidRPr="002E1710">
        <w:rPr>
          <w:lang w:val="da-DK"/>
        </w:rPr>
        <w:t>muskelkramper</w:t>
      </w:r>
      <w:r w:rsidR="006E2023">
        <w:rPr>
          <w:lang w:val="da-DK"/>
        </w:rPr>
        <w:t>, hævede ben</w:t>
      </w:r>
    </w:p>
    <w:p w:rsidR="00AC3B0D" w:rsidRDefault="006E2023" w:rsidP="003C18D0">
      <w:pPr>
        <w:numPr>
          <w:ilvl w:val="0"/>
          <w:numId w:val="70"/>
        </w:numPr>
        <w:tabs>
          <w:tab w:val="clear" w:pos="567"/>
        </w:tabs>
        <w:suppressAutoHyphens/>
        <w:spacing w:line="240" w:lineRule="auto"/>
        <w:rPr>
          <w:lang w:val="da-DK"/>
        </w:rPr>
      </w:pPr>
      <w:r>
        <w:rPr>
          <w:lang w:val="da-DK"/>
        </w:rPr>
        <w:t xml:space="preserve">sløret </w:t>
      </w:r>
      <w:r w:rsidR="00AC3B0D" w:rsidRPr="002E1710">
        <w:rPr>
          <w:lang w:val="da-DK"/>
        </w:rPr>
        <w:t>syn</w:t>
      </w:r>
    </w:p>
    <w:p w:rsidR="006E2023" w:rsidRDefault="006E2023" w:rsidP="003C18D0">
      <w:pPr>
        <w:numPr>
          <w:ilvl w:val="0"/>
          <w:numId w:val="70"/>
        </w:numPr>
        <w:tabs>
          <w:tab w:val="clear" w:pos="567"/>
        </w:tabs>
        <w:suppressAutoHyphens/>
        <w:spacing w:line="240" w:lineRule="auto"/>
        <w:rPr>
          <w:lang w:val="da-DK"/>
        </w:rPr>
      </w:pPr>
      <w:r>
        <w:rPr>
          <w:lang w:val="da-DK"/>
        </w:rPr>
        <w:t>blodmangel</w:t>
      </w:r>
    </w:p>
    <w:p w:rsidR="006E2023" w:rsidRDefault="006E2023" w:rsidP="003C18D0">
      <w:pPr>
        <w:numPr>
          <w:ilvl w:val="0"/>
          <w:numId w:val="70"/>
        </w:numPr>
        <w:tabs>
          <w:tab w:val="clear" w:pos="567"/>
        </w:tabs>
        <w:suppressAutoHyphens/>
        <w:spacing w:line="240" w:lineRule="auto"/>
        <w:rPr>
          <w:lang w:val="da-DK"/>
        </w:rPr>
      </w:pPr>
      <w:r>
        <w:rPr>
          <w:lang w:val="da-DK"/>
        </w:rPr>
        <w:t>nedsat appetit, vægttab</w:t>
      </w:r>
    </w:p>
    <w:p w:rsidR="006E2023" w:rsidRDefault="006E2023" w:rsidP="003C18D0">
      <w:pPr>
        <w:numPr>
          <w:ilvl w:val="0"/>
          <w:numId w:val="70"/>
        </w:numPr>
        <w:tabs>
          <w:tab w:val="clear" w:pos="567"/>
        </w:tabs>
        <w:suppressAutoHyphens/>
        <w:spacing w:line="240" w:lineRule="auto"/>
        <w:rPr>
          <w:lang w:val="da-DK"/>
        </w:rPr>
      </w:pPr>
      <w:r>
        <w:rPr>
          <w:lang w:val="da-DK"/>
        </w:rPr>
        <w:t>hovedpine, ledsmerter</w:t>
      </w:r>
    </w:p>
    <w:p w:rsidR="006E2023" w:rsidRPr="002E1710" w:rsidRDefault="006E2023" w:rsidP="003C18D0">
      <w:pPr>
        <w:numPr>
          <w:ilvl w:val="0"/>
          <w:numId w:val="70"/>
        </w:numPr>
        <w:tabs>
          <w:tab w:val="clear" w:pos="567"/>
        </w:tabs>
        <w:suppressAutoHyphens/>
        <w:spacing w:line="240" w:lineRule="auto"/>
        <w:rPr>
          <w:lang w:val="da-DK"/>
        </w:rPr>
      </w:pPr>
      <w:r>
        <w:rPr>
          <w:lang w:val="da-DK"/>
        </w:rPr>
        <w:t>urinvejsinfektion</w:t>
      </w:r>
    </w:p>
    <w:p w:rsidR="00C62C1E" w:rsidRPr="002E1710" w:rsidRDefault="00C62C1E">
      <w:pPr>
        <w:suppressAutoHyphens/>
        <w:spacing w:line="240" w:lineRule="auto"/>
        <w:rPr>
          <w:lang w:val="da-DK"/>
        </w:rPr>
      </w:pPr>
    </w:p>
    <w:p w:rsidR="00AC3B0D" w:rsidRPr="002E1710" w:rsidRDefault="00AC3B0D" w:rsidP="00AC3B0D">
      <w:pPr>
        <w:suppressAutoHyphens/>
        <w:spacing w:line="240" w:lineRule="auto"/>
        <w:rPr>
          <w:u w:val="single"/>
          <w:lang w:val="da-DK"/>
        </w:rPr>
      </w:pPr>
      <w:r w:rsidRPr="002E1710">
        <w:rPr>
          <w:u w:val="single"/>
          <w:lang w:val="da-DK"/>
        </w:rPr>
        <w:t>Ikke almindelig</w:t>
      </w:r>
      <w:r w:rsidR="00D43F01">
        <w:rPr>
          <w:u w:val="single"/>
          <w:lang w:val="da-DK"/>
        </w:rPr>
        <w:t xml:space="preserve"> </w:t>
      </w:r>
      <w:r w:rsidR="00D43F01" w:rsidRPr="00D43F01">
        <w:rPr>
          <w:u w:val="single"/>
          <w:lang w:val="da-DK"/>
        </w:rPr>
        <w:t xml:space="preserve">(kan </w:t>
      </w:r>
      <w:r w:rsidR="009A33F1">
        <w:rPr>
          <w:u w:val="single"/>
          <w:lang w:val="da-DK"/>
        </w:rPr>
        <w:t>forekomme hos</w:t>
      </w:r>
      <w:r w:rsidR="009A33F1" w:rsidRPr="00D43F01">
        <w:rPr>
          <w:u w:val="single"/>
          <w:lang w:val="da-DK"/>
        </w:rPr>
        <w:t xml:space="preserve"> </w:t>
      </w:r>
      <w:r w:rsidR="00D43F01" w:rsidRPr="00D43F01">
        <w:rPr>
          <w:u w:val="single"/>
          <w:lang w:val="da-DK"/>
        </w:rPr>
        <w:t>op til 1 ud af 100 personer)</w:t>
      </w:r>
    </w:p>
    <w:p w:rsidR="00AC3B0D" w:rsidRPr="002E1710" w:rsidRDefault="007751C9" w:rsidP="00AC3B0D">
      <w:pPr>
        <w:numPr>
          <w:ilvl w:val="0"/>
          <w:numId w:val="25"/>
        </w:numPr>
        <w:suppressAutoHyphens/>
        <w:spacing w:line="240" w:lineRule="auto"/>
        <w:rPr>
          <w:lang w:val="da-DK"/>
        </w:rPr>
      </w:pPr>
      <w:r>
        <w:rPr>
          <w:lang w:val="da-DK"/>
        </w:rPr>
        <w:t>hjerteanfald</w:t>
      </w:r>
    </w:p>
    <w:p w:rsidR="00AC3B0D" w:rsidRPr="002E1710" w:rsidRDefault="00AC3B0D" w:rsidP="006E2023">
      <w:pPr>
        <w:numPr>
          <w:ilvl w:val="0"/>
          <w:numId w:val="25"/>
        </w:numPr>
        <w:suppressAutoHyphens/>
        <w:spacing w:line="240" w:lineRule="auto"/>
        <w:rPr>
          <w:lang w:val="da-DK"/>
        </w:rPr>
      </w:pPr>
      <w:r w:rsidRPr="002E1710">
        <w:rPr>
          <w:lang w:val="da-DK"/>
        </w:rPr>
        <w:t>blødning fra tarmen</w:t>
      </w:r>
    </w:p>
    <w:p w:rsidR="00AC3B0D" w:rsidRPr="002E1710" w:rsidRDefault="008E7E10" w:rsidP="00AC3B0D">
      <w:pPr>
        <w:numPr>
          <w:ilvl w:val="0"/>
          <w:numId w:val="25"/>
        </w:numPr>
        <w:suppressAutoHyphens/>
        <w:spacing w:line="240" w:lineRule="auto"/>
        <w:rPr>
          <w:lang w:val="da-DK"/>
        </w:rPr>
      </w:pPr>
      <w:r>
        <w:rPr>
          <w:lang w:val="da-DK"/>
        </w:rPr>
        <w:t>nedsat antal blodplader</w:t>
      </w:r>
      <w:r w:rsidR="006E2023">
        <w:rPr>
          <w:lang w:val="da-DK"/>
        </w:rPr>
        <w:t xml:space="preserve">, </w:t>
      </w:r>
      <w:r>
        <w:rPr>
          <w:lang w:val="da-DK"/>
        </w:rPr>
        <w:t xml:space="preserve">hvilket </w:t>
      </w:r>
      <w:r w:rsidR="00AC3B0D" w:rsidRPr="002E1710">
        <w:rPr>
          <w:lang w:val="da-DK"/>
        </w:rPr>
        <w:t xml:space="preserve">kan </w:t>
      </w:r>
      <w:r w:rsidR="006E2023">
        <w:rPr>
          <w:lang w:val="da-DK"/>
        </w:rPr>
        <w:t>medføre</w:t>
      </w:r>
      <w:r w:rsidR="00AC3B0D" w:rsidRPr="002E1710">
        <w:rPr>
          <w:lang w:val="da-DK"/>
        </w:rPr>
        <w:t xml:space="preserve"> blødning</w:t>
      </w:r>
      <w:r w:rsidR="006E2023">
        <w:rPr>
          <w:lang w:val="da-DK"/>
        </w:rPr>
        <w:t>, unorma</w:t>
      </w:r>
      <w:r w:rsidR="00937B79">
        <w:rPr>
          <w:lang w:val="da-DK"/>
        </w:rPr>
        <w:t>le</w:t>
      </w:r>
      <w:r w:rsidR="006E2023">
        <w:rPr>
          <w:lang w:val="da-DK"/>
        </w:rPr>
        <w:t xml:space="preserve"> leverfunktionsprøve</w:t>
      </w:r>
      <w:r w:rsidR="00937B79">
        <w:rPr>
          <w:lang w:val="da-DK"/>
        </w:rPr>
        <w:t>r</w:t>
      </w:r>
    </w:p>
    <w:p w:rsidR="00AC3B0D" w:rsidRDefault="00AC3B0D" w:rsidP="00AC3B0D">
      <w:pPr>
        <w:numPr>
          <w:ilvl w:val="0"/>
          <w:numId w:val="25"/>
        </w:numPr>
        <w:suppressAutoHyphens/>
        <w:spacing w:line="240" w:lineRule="auto"/>
        <w:rPr>
          <w:lang w:val="da-DK"/>
        </w:rPr>
      </w:pPr>
      <w:r w:rsidRPr="002E1710">
        <w:rPr>
          <w:lang w:val="da-DK"/>
        </w:rPr>
        <w:t>kramper</w:t>
      </w:r>
    </w:p>
    <w:p w:rsidR="006E2023" w:rsidRDefault="006E2023" w:rsidP="00AC3B0D">
      <w:pPr>
        <w:numPr>
          <w:ilvl w:val="0"/>
          <w:numId w:val="25"/>
        </w:numPr>
        <w:suppressAutoHyphens/>
        <w:spacing w:line="240" w:lineRule="auto"/>
        <w:rPr>
          <w:lang w:val="da-DK"/>
        </w:rPr>
      </w:pPr>
      <w:r>
        <w:rPr>
          <w:lang w:val="da-DK"/>
        </w:rPr>
        <w:t>følelse af uro</w:t>
      </w:r>
    </w:p>
    <w:p w:rsidR="006E2023" w:rsidRDefault="006E2023" w:rsidP="00AC3B0D">
      <w:pPr>
        <w:numPr>
          <w:ilvl w:val="0"/>
          <w:numId w:val="25"/>
        </w:numPr>
        <w:suppressAutoHyphens/>
        <w:spacing w:line="240" w:lineRule="auto"/>
        <w:rPr>
          <w:lang w:val="da-DK"/>
        </w:rPr>
      </w:pPr>
      <w:r>
        <w:rPr>
          <w:lang w:val="da-DK"/>
        </w:rPr>
        <w:t>psykotiske symptomer</w:t>
      </w:r>
    </w:p>
    <w:p w:rsidR="006E2023" w:rsidRDefault="006E2023" w:rsidP="00AC3B0D">
      <w:pPr>
        <w:numPr>
          <w:ilvl w:val="0"/>
          <w:numId w:val="25"/>
        </w:numPr>
        <w:suppressAutoHyphens/>
        <w:spacing w:line="240" w:lineRule="auto"/>
        <w:rPr>
          <w:lang w:val="da-DK"/>
        </w:rPr>
      </w:pPr>
      <w:r>
        <w:rPr>
          <w:lang w:val="da-DK"/>
        </w:rPr>
        <w:t>kolitis (betændelse i tyktarmen)</w:t>
      </w:r>
    </w:p>
    <w:p w:rsidR="006E2023" w:rsidRDefault="006E2023" w:rsidP="00AC3B0D">
      <w:pPr>
        <w:numPr>
          <w:ilvl w:val="0"/>
          <w:numId w:val="25"/>
        </w:numPr>
        <w:suppressAutoHyphens/>
        <w:spacing w:line="240" w:lineRule="auto"/>
        <w:rPr>
          <w:lang w:val="da-DK"/>
        </w:rPr>
      </w:pPr>
      <w:r>
        <w:rPr>
          <w:lang w:val="da-DK"/>
        </w:rPr>
        <w:t xml:space="preserve">andre misfarvninger end </w:t>
      </w:r>
      <w:r w:rsidR="008E7E10">
        <w:rPr>
          <w:lang w:val="da-DK"/>
        </w:rPr>
        <w:t xml:space="preserve">af </w:t>
      </w:r>
      <w:r>
        <w:rPr>
          <w:lang w:val="da-DK"/>
        </w:rPr>
        <w:t>urin</w:t>
      </w:r>
      <w:r w:rsidR="008E7E10">
        <w:rPr>
          <w:lang w:val="da-DK"/>
        </w:rPr>
        <w:t>en</w:t>
      </w:r>
      <w:r>
        <w:rPr>
          <w:lang w:val="da-DK"/>
        </w:rPr>
        <w:t xml:space="preserve"> (f.eks. hud, negle, hår, sved)</w:t>
      </w:r>
    </w:p>
    <w:p w:rsidR="006E2023" w:rsidRDefault="006E2023" w:rsidP="00AC3B0D">
      <w:pPr>
        <w:numPr>
          <w:ilvl w:val="0"/>
          <w:numId w:val="25"/>
        </w:numPr>
        <w:suppressAutoHyphens/>
        <w:spacing w:line="240" w:lineRule="auto"/>
        <w:rPr>
          <w:lang w:val="da-DK"/>
        </w:rPr>
      </w:pPr>
      <w:r>
        <w:rPr>
          <w:lang w:val="da-DK"/>
        </w:rPr>
        <w:t>synkebesvær</w:t>
      </w:r>
    </w:p>
    <w:p w:rsidR="006E2023" w:rsidRPr="002E1710" w:rsidRDefault="006E2023" w:rsidP="00AC3B0D">
      <w:pPr>
        <w:numPr>
          <w:ilvl w:val="0"/>
          <w:numId w:val="25"/>
        </w:numPr>
        <w:suppressAutoHyphens/>
        <w:spacing w:line="240" w:lineRule="auto"/>
        <w:rPr>
          <w:lang w:val="da-DK"/>
        </w:rPr>
      </w:pPr>
      <w:r>
        <w:rPr>
          <w:lang w:val="da-DK"/>
        </w:rPr>
        <w:t>vand</w:t>
      </w:r>
      <w:r w:rsidR="008E7E10">
        <w:rPr>
          <w:lang w:val="da-DK"/>
        </w:rPr>
        <w:t>ladningsbesvær</w:t>
      </w:r>
    </w:p>
    <w:p w:rsidR="00C62C1E" w:rsidRPr="002E1710" w:rsidRDefault="00C62C1E">
      <w:pPr>
        <w:suppressAutoHyphens/>
        <w:spacing w:line="240" w:lineRule="auto"/>
        <w:rPr>
          <w:lang w:val="da-DK"/>
        </w:rPr>
      </w:pPr>
    </w:p>
    <w:p w:rsidR="00E77428" w:rsidRPr="00973DF6" w:rsidRDefault="00381617" w:rsidP="00E77428">
      <w:pPr>
        <w:rPr>
          <w:u w:val="single"/>
          <w:lang w:val="da-DK"/>
        </w:rPr>
      </w:pPr>
      <w:r w:rsidRPr="00973DF6">
        <w:rPr>
          <w:u w:val="single"/>
          <w:lang w:val="da-DK"/>
        </w:rPr>
        <w:t>I</w:t>
      </w:r>
      <w:r w:rsidR="00E77428" w:rsidRPr="00973DF6">
        <w:rPr>
          <w:u w:val="single"/>
          <w:lang w:val="da-DK"/>
        </w:rPr>
        <w:t>kke kendt (</w:t>
      </w:r>
      <w:r w:rsidR="00EE5DB2" w:rsidRPr="00973DF6">
        <w:rPr>
          <w:u w:val="single"/>
          <w:lang w:val="da-DK"/>
        </w:rPr>
        <w:t>kan ikke beregnes ud fra tilgængelige data</w:t>
      </w:r>
      <w:r w:rsidR="00E77428" w:rsidRPr="00973DF6">
        <w:rPr>
          <w:u w:val="single"/>
          <w:lang w:val="da-DK"/>
        </w:rPr>
        <w:t>)</w:t>
      </w:r>
    </w:p>
    <w:p w:rsidR="00E77428" w:rsidRPr="00973DF6" w:rsidRDefault="00E77428" w:rsidP="00E77428">
      <w:pPr>
        <w:rPr>
          <w:lang w:val="da-DK"/>
        </w:rPr>
      </w:pPr>
      <w:r w:rsidRPr="00973DF6">
        <w:rPr>
          <w:lang w:val="da-DK"/>
        </w:rPr>
        <w:t>Trang til større doser Stalevo ud over den dosis, der er nødvendig for kontrol af motoriske symptomer, kendt som dopaminergt dysreguleringssyndrom. Nogle patienter oplever svære unormale og ufrivillige bevægelser (dyskinesi), humørsvingninger eller andre bivirkninger, efter de har taget større doser Stalevo.</w:t>
      </w:r>
    </w:p>
    <w:p w:rsidR="00E77428" w:rsidRPr="00973DF6" w:rsidRDefault="00E77428" w:rsidP="001620B1">
      <w:pPr>
        <w:widowControl w:val="0"/>
        <w:numPr>
          <w:ilvl w:val="12"/>
          <w:numId w:val="0"/>
        </w:numPr>
        <w:rPr>
          <w:szCs w:val="22"/>
          <w:u w:val="single"/>
          <w:lang w:val="da-DK"/>
        </w:rPr>
      </w:pPr>
    </w:p>
    <w:p w:rsidR="00704C76" w:rsidRPr="00704C76" w:rsidRDefault="00704C76" w:rsidP="001620B1">
      <w:pPr>
        <w:widowControl w:val="0"/>
        <w:numPr>
          <w:ilvl w:val="12"/>
          <w:numId w:val="0"/>
        </w:numPr>
        <w:rPr>
          <w:szCs w:val="22"/>
          <w:u w:val="single"/>
          <w:lang w:val="da-DK"/>
        </w:rPr>
      </w:pPr>
      <w:r>
        <w:rPr>
          <w:szCs w:val="22"/>
          <w:u w:val="single"/>
          <w:lang w:val="da-DK"/>
        </w:rPr>
        <w:t>Følgende bivirkninger er også indberettet:</w:t>
      </w:r>
    </w:p>
    <w:p w:rsidR="00704C76" w:rsidRDefault="001620B1" w:rsidP="00704C76">
      <w:pPr>
        <w:widowControl w:val="0"/>
        <w:numPr>
          <w:ilvl w:val="0"/>
          <w:numId w:val="25"/>
        </w:numPr>
        <w:rPr>
          <w:szCs w:val="22"/>
          <w:lang w:val="da-DK"/>
        </w:rPr>
      </w:pPr>
      <w:r w:rsidRPr="002E1710">
        <w:rPr>
          <w:szCs w:val="22"/>
          <w:lang w:val="da-DK"/>
        </w:rPr>
        <w:t xml:space="preserve">leverbetændelse </w:t>
      </w:r>
      <w:r w:rsidR="00704C76">
        <w:rPr>
          <w:szCs w:val="22"/>
          <w:lang w:val="da-DK"/>
        </w:rPr>
        <w:t>(hepatitis)</w:t>
      </w:r>
    </w:p>
    <w:p w:rsidR="006E2023" w:rsidRPr="002E1710" w:rsidRDefault="006E2023" w:rsidP="00704C76">
      <w:pPr>
        <w:widowControl w:val="0"/>
        <w:numPr>
          <w:ilvl w:val="0"/>
          <w:numId w:val="25"/>
        </w:numPr>
        <w:rPr>
          <w:szCs w:val="22"/>
          <w:lang w:val="da-DK"/>
        </w:rPr>
      </w:pPr>
      <w:r>
        <w:rPr>
          <w:szCs w:val="22"/>
          <w:lang w:val="da-DK"/>
        </w:rPr>
        <w:t>kløe</w:t>
      </w:r>
    </w:p>
    <w:p w:rsidR="00AC3B0D" w:rsidRDefault="00AC3B0D">
      <w:pPr>
        <w:suppressAutoHyphens/>
        <w:spacing w:line="240" w:lineRule="auto"/>
        <w:rPr>
          <w:lang w:val="da-DK"/>
        </w:rPr>
      </w:pPr>
    </w:p>
    <w:p w:rsidR="006E5503" w:rsidRPr="00973DF6" w:rsidRDefault="006E5503" w:rsidP="006E5503">
      <w:pPr>
        <w:suppressAutoHyphens/>
        <w:spacing w:line="240" w:lineRule="auto"/>
        <w:rPr>
          <w:u w:val="single"/>
          <w:lang w:val="nb-NO"/>
        </w:rPr>
      </w:pPr>
      <w:r w:rsidRPr="00973DF6">
        <w:rPr>
          <w:u w:val="single"/>
          <w:lang w:val="nb-NO"/>
        </w:rPr>
        <w:t>Du kan få følgende bivirkninger:</w:t>
      </w:r>
    </w:p>
    <w:p w:rsidR="006E5503" w:rsidRPr="006E5503" w:rsidRDefault="006E5503" w:rsidP="00D76B27">
      <w:pPr>
        <w:numPr>
          <w:ilvl w:val="0"/>
          <w:numId w:val="97"/>
        </w:numPr>
        <w:tabs>
          <w:tab w:val="clear" w:pos="567"/>
          <w:tab w:val="left" w:pos="284"/>
        </w:tabs>
        <w:suppressAutoHyphens/>
        <w:spacing w:line="240" w:lineRule="auto"/>
        <w:ind w:left="284" w:hanging="284"/>
        <w:rPr>
          <w:lang w:val="da-DK"/>
        </w:rPr>
      </w:pPr>
      <w:r w:rsidRPr="006E5503">
        <w:rPr>
          <w:lang w:val="da-DK"/>
        </w:rPr>
        <w:t>Ikke</w:t>
      </w:r>
      <w:r w:rsidR="00D76B27" w:rsidRPr="00D76B27">
        <w:rPr>
          <w:lang w:val="sv-SE"/>
        </w:rPr>
        <w:t xml:space="preserve"> </w:t>
      </w:r>
      <w:r w:rsidR="00D76B27" w:rsidRPr="00D76B27">
        <w:rPr>
          <w:lang w:val="da-DK"/>
        </w:rPr>
        <w:t>være</w:t>
      </w:r>
      <w:r w:rsidRPr="006E5503">
        <w:rPr>
          <w:lang w:val="da-DK"/>
        </w:rPr>
        <w:t xml:space="preserve"> i stand til at modstå lysten til at udføre aktiviteter, der kan være skadelige</w:t>
      </w:r>
      <w:r w:rsidR="00D76B27">
        <w:rPr>
          <w:lang w:val="da-DK"/>
        </w:rPr>
        <w:t>.</w:t>
      </w:r>
      <w:r w:rsidRPr="006E5503">
        <w:rPr>
          <w:lang w:val="da-DK"/>
        </w:rPr>
        <w:t xml:space="preserve"> </w:t>
      </w:r>
      <w:r w:rsidR="00D76B27">
        <w:rPr>
          <w:lang w:val="da-DK"/>
        </w:rPr>
        <w:t xml:space="preserve">Det </w:t>
      </w:r>
      <w:r w:rsidRPr="006E5503">
        <w:rPr>
          <w:lang w:val="da-DK"/>
        </w:rPr>
        <w:t>kan omfatte:</w:t>
      </w:r>
    </w:p>
    <w:p w:rsidR="006E5503" w:rsidRPr="006E5503" w:rsidRDefault="006E5503" w:rsidP="006E5503">
      <w:pPr>
        <w:numPr>
          <w:ilvl w:val="0"/>
          <w:numId w:val="97"/>
        </w:numPr>
        <w:suppressAutoHyphens/>
        <w:spacing w:line="240" w:lineRule="auto"/>
        <w:ind w:left="567" w:hanging="207"/>
        <w:rPr>
          <w:lang w:val="da-DK"/>
        </w:rPr>
      </w:pPr>
      <w:r w:rsidRPr="006E5503">
        <w:rPr>
          <w:lang w:val="da-DK"/>
        </w:rPr>
        <w:t>voldsom trang til at spille umådeholdent på trods af alvorlige personlige eller familiære konsekvenser</w:t>
      </w:r>
    </w:p>
    <w:p w:rsidR="006E5503" w:rsidRPr="006E5503" w:rsidRDefault="006E5503" w:rsidP="006E5503">
      <w:pPr>
        <w:numPr>
          <w:ilvl w:val="0"/>
          <w:numId w:val="97"/>
        </w:numPr>
        <w:suppressAutoHyphens/>
        <w:spacing w:line="240" w:lineRule="auto"/>
        <w:ind w:left="567" w:hanging="207"/>
        <w:rPr>
          <w:lang w:val="da-DK"/>
        </w:rPr>
      </w:pPr>
      <w:r w:rsidRPr="006E5503">
        <w:rPr>
          <w:lang w:val="da-DK"/>
        </w:rPr>
        <w:t>forandret eller øget seksuel lyst og adfærd der giver betydelig bekymring for dig eller andre, for eksempel, en øget sextrang</w:t>
      </w:r>
    </w:p>
    <w:p w:rsidR="006E5503" w:rsidRPr="006E5503" w:rsidRDefault="006E5503" w:rsidP="006E5503">
      <w:pPr>
        <w:numPr>
          <w:ilvl w:val="0"/>
          <w:numId w:val="97"/>
        </w:numPr>
        <w:suppressAutoHyphens/>
        <w:spacing w:line="240" w:lineRule="auto"/>
        <w:ind w:left="567" w:hanging="207"/>
        <w:rPr>
          <w:lang w:val="da-DK"/>
        </w:rPr>
      </w:pPr>
      <w:r w:rsidRPr="006E5503">
        <w:rPr>
          <w:lang w:val="da-DK"/>
        </w:rPr>
        <w:t>ukontrolleret og udtalt købelyst eller pengeforbrug</w:t>
      </w:r>
    </w:p>
    <w:p w:rsidR="006E5503" w:rsidRPr="006E5503" w:rsidRDefault="006E5503" w:rsidP="006E5503">
      <w:pPr>
        <w:numPr>
          <w:ilvl w:val="0"/>
          <w:numId w:val="97"/>
        </w:numPr>
        <w:suppressAutoHyphens/>
        <w:spacing w:line="240" w:lineRule="auto"/>
        <w:ind w:left="567" w:hanging="207"/>
        <w:rPr>
          <w:lang w:val="da-DK"/>
        </w:rPr>
      </w:pPr>
      <w:r w:rsidRPr="006E5503">
        <w:rPr>
          <w:lang w:val="da-DK"/>
        </w:rPr>
        <w:t>udtalt overspisning (at spise store mængder af mad i løbet af kort tid) eller tvangsspisning (at spise mere mad end normalt og mere end nødvendigt for at stille sult</w:t>
      </w:r>
      <w:r w:rsidR="00D76B27">
        <w:rPr>
          <w:lang w:val="da-DK"/>
        </w:rPr>
        <w:t>en</w:t>
      </w:r>
      <w:r w:rsidRPr="006E5503">
        <w:rPr>
          <w:lang w:val="da-DK"/>
        </w:rPr>
        <w:t>).</w:t>
      </w:r>
    </w:p>
    <w:p w:rsidR="006E5503" w:rsidRPr="006E5503" w:rsidRDefault="006E5503" w:rsidP="006E5503">
      <w:pPr>
        <w:suppressAutoHyphens/>
        <w:spacing w:line="240" w:lineRule="auto"/>
        <w:rPr>
          <w:lang w:val="da-DK"/>
        </w:rPr>
      </w:pPr>
    </w:p>
    <w:p w:rsidR="006E5503" w:rsidRPr="006E5503" w:rsidRDefault="006E5503" w:rsidP="006E5503">
      <w:pPr>
        <w:suppressAutoHyphens/>
        <w:spacing w:line="240" w:lineRule="auto"/>
        <w:rPr>
          <w:lang w:val="da-DK"/>
        </w:rPr>
      </w:pPr>
      <w:r w:rsidRPr="006E5503">
        <w:rPr>
          <w:lang w:val="da-DK"/>
        </w:rPr>
        <w:t>Fortæl det til lægen, hvis du oplever sådanne adfærdsændringer. Lægerne vil drøfte hvordan symptomerne kan kontrolleres eller nedsættes.</w:t>
      </w:r>
    </w:p>
    <w:p w:rsidR="006E5503" w:rsidRPr="002E1710" w:rsidRDefault="006E5503">
      <w:pPr>
        <w:suppressAutoHyphens/>
        <w:spacing w:line="240" w:lineRule="auto"/>
        <w:rPr>
          <w:lang w:val="da-DK"/>
        </w:rPr>
      </w:pPr>
    </w:p>
    <w:p w:rsidR="0040763C" w:rsidRPr="00E03C26" w:rsidRDefault="0040763C" w:rsidP="0040763C">
      <w:pPr>
        <w:suppressAutoHyphens/>
        <w:spacing w:line="240" w:lineRule="auto"/>
        <w:rPr>
          <w:b/>
          <w:lang w:val="da-DK"/>
        </w:rPr>
      </w:pPr>
      <w:r w:rsidRPr="00E03C26">
        <w:rPr>
          <w:b/>
          <w:lang w:val="da-DK"/>
        </w:rPr>
        <w:t>Indberetning af bivirkninger</w:t>
      </w:r>
    </w:p>
    <w:p w:rsidR="00C62C1E" w:rsidRPr="002E1710" w:rsidRDefault="0040763C" w:rsidP="0040763C">
      <w:pPr>
        <w:suppressAutoHyphens/>
        <w:spacing w:line="240" w:lineRule="auto"/>
        <w:rPr>
          <w:lang w:val="da-DK"/>
        </w:rPr>
      </w:pPr>
      <w:r w:rsidRPr="0040763C">
        <w:rPr>
          <w:lang w:val="da-DK"/>
        </w:rPr>
        <w:t xml:space="preserve">Hvis du oplever bivirkninger, bør du tale med din læge eller </w:t>
      </w:r>
      <w:r w:rsidR="00F370DF">
        <w:rPr>
          <w:lang w:val="da-DK"/>
        </w:rPr>
        <w:t>apotekspersonalet</w:t>
      </w:r>
      <w:r w:rsidRPr="0040763C">
        <w:rPr>
          <w:lang w:val="da-DK"/>
        </w:rPr>
        <w:t xml:space="preserve">. Dette gælder også mulige bivirkninger, som ikke er medtaget i denne indlægsseddel. Du eller dine pårørende kan også indberette bivirkninger direkte til </w:t>
      </w:r>
      <w:r w:rsidR="008D188D" w:rsidRPr="008D188D">
        <w:rPr>
          <w:lang w:val="da-DK"/>
        </w:rPr>
        <w:t xml:space="preserve">Lægemiddelstyrelsen </w:t>
      </w:r>
      <w:r w:rsidRPr="0040763C">
        <w:rPr>
          <w:lang w:val="da-DK"/>
        </w:rPr>
        <w:t xml:space="preserve">via </w:t>
      </w:r>
      <w:r w:rsidRPr="00744246">
        <w:rPr>
          <w:snapToGrid/>
          <w:szCs w:val="22"/>
          <w:highlight w:val="lightGray"/>
          <w:lang w:val="da-DK"/>
        </w:rPr>
        <w:t xml:space="preserve">det nationale rapporteringssystem anført i </w:t>
      </w:r>
      <w:hyperlink r:id="rId33" w:history="1">
        <w:r w:rsidRPr="00744246">
          <w:rPr>
            <w:snapToGrid/>
            <w:color w:val="0000FF"/>
            <w:szCs w:val="22"/>
            <w:highlight w:val="lightGray"/>
            <w:u w:val="single"/>
            <w:lang w:val="da-DK"/>
          </w:rPr>
          <w:t>Appendiks V</w:t>
        </w:r>
      </w:hyperlink>
      <w:r w:rsidRPr="0040763C">
        <w:rPr>
          <w:lang w:val="da-DK"/>
        </w:rPr>
        <w:t>. Ved at indrapportere bivirkninger kan du hjælpe med at fremskaffe mere information om sikkerheden af dette lægemiddel.</w:t>
      </w:r>
    </w:p>
    <w:p w:rsidR="00C62C1E" w:rsidRPr="002E1710" w:rsidRDefault="00C62C1E">
      <w:pPr>
        <w:spacing w:line="240" w:lineRule="auto"/>
        <w:rPr>
          <w:lang w:val="da-DK"/>
        </w:rPr>
      </w:pPr>
    </w:p>
    <w:p w:rsidR="00F36955" w:rsidRPr="002E1710" w:rsidRDefault="00F36955">
      <w:pPr>
        <w:suppressAutoHyphens/>
        <w:spacing w:line="240" w:lineRule="auto"/>
        <w:ind w:left="567" w:hanging="567"/>
        <w:rPr>
          <w:b/>
          <w:lang w:val="da-DK"/>
        </w:rPr>
      </w:pPr>
    </w:p>
    <w:p w:rsidR="00C62C1E" w:rsidRPr="002E1710" w:rsidRDefault="00C62C1E">
      <w:pPr>
        <w:suppressAutoHyphens/>
        <w:spacing w:line="240" w:lineRule="auto"/>
        <w:ind w:left="567" w:hanging="567"/>
        <w:rPr>
          <w:lang w:val="da-DK"/>
        </w:rPr>
      </w:pPr>
      <w:r w:rsidRPr="002E1710">
        <w:rPr>
          <w:b/>
          <w:lang w:val="da-DK"/>
        </w:rPr>
        <w:t>5.</w:t>
      </w:r>
      <w:r w:rsidRPr="002E1710">
        <w:rPr>
          <w:b/>
          <w:lang w:val="da-DK"/>
        </w:rPr>
        <w:tab/>
        <w:t>O</w:t>
      </w:r>
      <w:r w:rsidR="006E5503">
        <w:rPr>
          <w:b/>
          <w:lang w:val="da-DK"/>
        </w:rPr>
        <w:t>pbevaring</w:t>
      </w:r>
    </w:p>
    <w:p w:rsidR="00C62C1E" w:rsidRPr="002E1710" w:rsidRDefault="00C62C1E">
      <w:pPr>
        <w:spacing w:line="240" w:lineRule="auto"/>
        <w:rPr>
          <w:lang w:val="da-DK"/>
        </w:rPr>
      </w:pPr>
    </w:p>
    <w:p w:rsidR="00C62C1E" w:rsidRPr="002E1710" w:rsidRDefault="00C62C1E">
      <w:pPr>
        <w:suppressAutoHyphens/>
        <w:spacing w:line="240" w:lineRule="auto"/>
        <w:rPr>
          <w:lang w:val="da-DK"/>
        </w:rPr>
      </w:pPr>
      <w:r w:rsidRPr="002E1710">
        <w:rPr>
          <w:lang w:val="da-DK"/>
        </w:rPr>
        <w:t>Opbevar</w:t>
      </w:r>
      <w:r w:rsidR="006E5503">
        <w:rPr>
          <w:lang w:val="da-DK"/>
        </w:rPr>
        <w:t xml:space="preserve"> </w:t>
      </w:r>
      <w:r w:rsidR="002E0A3B">
        <w:rPr>
          <w:lang w:val="da-DK"/>
        </w:rPr>
        <w:t>lægemidlet</w:t>
      </w:r>
      <w:r w:rsidRPr="002E1710">
        <w:rPr>
          <w:lang w:val="da-DK"/>
        </w:rPr>
        <w:t xml:space="preserve"> utilgængeligt for børn.</w:t>
      </w:r>
    </w:p>
    <w:p w:rsidR="00C62C1E" w:rsidRPr="002E1710" w:rsidRDefault="00C62C1E">
      <w:pPr>
        <w:suppressAutoHyphens/>
        <w:spacing w:line="240" w:lineRule="auto"/>
        <w:rPr>
          <w:lang w:val="da-DK"/>
        </w:rPr>
      </w:pPr>
    </w:p>
    <w:p w:rsidR="00C62C1E" w:rsidRPr="002E1710" w:rsidRDefault="00C62C1E">
      <w:pPr>
        <w:suppressAutoHyphens/>
        <w:spacing w:line="240" w:lineRule="auto"/>
        <w:rPr>
          <w:lang w:val="da-DK"/>
        </w:rPr>
      </w:pPr>
      <w:r w:rsidRPr="002E1710">
        <w:rPr>
          <w:lang w:val="da-DK"/>
        </w:rPr>
        <w:t xml:space="preserve">Brug ikke </w:t>
      </w:r>
      <w:r w:rsidR="002E0A3B">
        <w:rPr>
          <w:lang w:val="da-DK"/>
        </w:rPr>
        <w:t>lægemidlet</w:t>
      </w:r>
      <w:r w:rsidR="006E5503" w:rsidRPr="002E1710">
        <w:rPr>
          <w:lang w:val="da-DK"/>
        </w:rPr>
        <w:t xml:space="preserve"> </w:t>
      </w:r>
      <w:r w:rsidRPr="002E1710">
        <w:rPr>
          <w:lang w:val="da-DK"/>
        </w:rPr>
        <w:t xml:space="preserve">efter den udløbsdato, der står på </w:t>
      </w:r>
      <w:r w:rsidR="00161359" w:rsidRPr="002E1710">
        <w:rPr>
          <w:lang w:val="da-DK"/>
        </w:rPr>
        <w:t>tabletbeholderen og æsken</w:t>
      </w:r>
      <w:r w:rsidR="002E0A3B">
        <w:rPr>
          <w:lang w:val="da-DK"/>
        </w:rPr>
        <w:t xml:space="preserve"> efter Exp</w:t>
      </w:r>
      <w:r w:rsidRPr="002E1710">
        <w:rPr>
          <w:lang w:val="da-DK"/>
        </w:rPr>
        <w:t>. Udløbsdatoen er den sidste dag i den nævnte måned.</w:t>
      </w:r>
    </w:p>
    <w:p w:rsidR="00C62C1E" w:rsidRPr="002E1710" w:rsidRDefault="00C62C1E">
      <w:pPr>
        <w:spacing w:line="240" w:lineRule="auto"/>
        <w:rPr>
          <w:lang w:val="da-DK"/>
        </w:rPr>
      </w:pPr>
    </w:p>
    <w:p w:rsidR="00C62C1E" w:rsidRPr="002E1710" w:rsidRDefault="00C62C1E">
      <w:pPr>
        <w:spacing w:line="240" w:lineRule="auto"/>
        <w:rPr>
          <w:lang w:val="da-DK"/>
        </w:rPr>
      </w:pPr>
      <w:r w:rsidRPr="002E1710">
        <w:rPr>
          <w:lang w:val="da-DK"/>
        </w:rPr>
        <w:t>Dette lægemiddel kræver ingen særlige forholdregler vedrørende opbevaringen.</w:t>
      </w:r>
    </w:p>
    <w:p w:rsidR="00C62C1E" w:rsidRPr="002E1710" w:rsidRDefault="00C62C1E">
      <w:pPr>
        <w:suppressAutoHyphens/>
        <w:spacing w:line="240" w:lineRule="auto"/>
        <w:rPr>
          <w:lang w:val="da-DK"/>
        </w:rPr>
      </w:pPr>
    </w:p>
    <w:p w:rsidR="00C62C1E" w:rsidRPr="002E1710" w:rsidRDefault="00C62C1E">
      <w:pPr>
        <w:suppressAutoHyphens/>
        <w:spacing w:line="240" w:lineRule="auto"/>
        <w:rPr>
          <w:lang w:val="da-DK"/>
        </w:rPr>
      </w:pPr>
      <w:r w:rsidRPr="002E1710">
        <w:rPr>
          <w:lang w:val="da-DK"/>
        </w:rPr>
        <w:t xml:space="preserve">Spørg </w:t>
      </w:r>
      <w:r w:rsidR="00F370DF">
        <w:rPr>
          <w:lang w:val="da-DK"/>
        </w:rPr>
        <w:t>apotekspersonalet</w:t>
      </w:r>
      <w:r w:rsidRPr="002E1710">
        <w:rPr>
          <w:lang w:val="da-DK"/>
        </w:rPr>
        <w:t xml:space="preserve"> hvordan du skal </w:t>
      </w:r>
      <w:r w:rsidR="006E5503">
        <w:rPr>
          <w:lang w:val="da-DK"/>
        </w:rPr>
        <w:t>bortskaffe</w:t>
      </w:r>
      <w:r w:rsidR="006E5503" w:rsidRPr="002E1710">
        <w:rPr>
          <w:lang w:val="da-DK"/>
        </w:rPr>
        <w:t xml:space="preserve"> </w:t>
      </w:r>
      <w:r w:rsidRPr="002E1710">
        <w:rPr>
          <w:lang w:val="da-DK"/>
        </w:rPr>
        <w:t>medicinrester. Af hensyn til miljøet må du ikke smide medicinrester i afløbet, toilettet eller skraldespanden.</w:t>
      </w:r>
    </w:p>
    <w:p w:rsidR="000D14C2" w:rsidRPr="002E1710" w:rsidRDefault="000D14C2">
      <w:pPr>
        <w:suppressAutoHyphens/>
        <w:spacing w:line="240" w:lineRule="auto"/>
        <w:ind w:left="567" w:hanging="567"/>
        <w:rPr>
          <w:b/>
          <w:lang w:val="da-DK"/>
        </w:rPr>
      </w:pPr>
    </w:p>
    <w:p w:rsidR="000D14C2" w:rsidRPr="002E1710" w:rsidRDefault="000D14C2">
      <w:pPr>
        <w:suppressAutoHyphens/>
        <w:spacing w:line="240" w:lineRule="auto"/>
        <w:ind w:left="567" w:hanging="567"/>
        <w:rPr>
          <w:b/>
          <w:lang w:val="da-DK"/>
        </w:rPr>
      </w:pPr>
    </w:p>
    <w:p w:rsidR="00C62C1E" w:rsidRPr="002E1710" w:rsidRDefault="00C62C1E">
      <w:pPr>
        <w:suppressAutoHyphens/>
        <w:spacing w:line="240" w:lineRule="auto"/>
        <w:ind w:left="567" w:hanging="567"/>
        <w:rPr>
          <w:lang w:val="da-DK"/>
        </w:rPr>
      </w:pPr>
      <w:r w:rsidRPr="002E1710">
        <w:rPr>
          <w:b/>
          <w:lang w:val="da-DK"/>
        </w:rPr>
        <w:t>6.</w:t>
      </w:r>
      <w:r w:rsidRPr="002E1710">
        <w:rPr>
          <w:b/>
          <w:lang w:val="da-DK"/>
        </w:rPr>
        <w:tab/>
      </w:r>
      <w:r w:rsidR="006E5503" w:rsidRPr="006E5503">
        <w:rPr>
          <w:b/>
          <w:lang w:val="da-DK"/>
        </w:rPr>
        <w:t>Pakningsstørrelser og yderligere oplysninger</w:t>
      </w:r>
    </w:p>
    <w:p w:rsidR="00C62C1E" w:rsidRPr="002E1710" w:rsidRDefault="00C62C1E">
      <w:pPr>
        <w:spacing w:line="240" w:lineRule="auto"/>
        <w:rPr>
          <w:lang w:val="da-DK"/>
        </w:rPr>
      </w:pPr>
    </w:p>
    <w:p w:rsidR="00C62C1E" w:rsidRDefault="00C62C1E">
      <w:pPr>
        <w:spacing w:line="240" w:lineRule="auto"/>
        <w:rPr>
          <w:b/>
          <w:lang w:val="da-DK"/>
        </w:rPr>
      </w:pPr>
      <w:r w:rsidRPr="002E1710">
        <w:rPr>
          <w:b/>
          <w:lang w:val="da-DK"/>
        </w:rPr>
        <w:t>Stalevo indeholder:</w:t>
      </w:r>
    </w:p>
    <w:p w:rsidR="00251043" w:rsidRPr="002E1710" w:rsidRDefault="00251043">
      <w:pPr>
        <w:spacing w:line="240" w:lineRule="auto"/>
        <w:rPr>
          <w:lang w:val="da-DK"/>
        </w:rPr>
      </w:pPr>
    </w:p>
    <w:p w:rsidR="00C62C1E" w:rsidRPr="002E1710" w:rsidRDefault="00C62C1E">
      <w:pPr>
        <w:suppressAutoHyphens/>
        <w:spacing w:line="240" w:lineRule="auto"/>
        <w:ind w:left="567" w:hanging="567"/>
        <w:rPr>
          <w:lang w:val="da-DK"/>
        </w:rPr>
      </w:pPr>
      <w:r w:rsidRPr="002E1710">
        <w:rPr>
          <w:lang w:val="da-DK"/>
        </w:rPr>
        <w:t>-</w:t>
      </w:r>
      <w:r w:rsidRPr="002E1710">
        <w:rPr>
          <w:lang w:val="da-DK"/>
        </w:rPr>
        <w:tab/>
      </w:r>
      <w:r w:rsidR="0012547E">
        <w:rPr>
          <w:lang w:val="da-DK"/>
        </w:rPr>
        <w:t>A</w:t>
      </w:r>
      <w:r w:rsidRPr="002E1710">
        <w:rPr>
          <w:lang w:val="da-DK"/>
        </w:rPr>
        <w:t>ktive stoffer i Stalevo</w:t>
      </w:r>
      <w:r w:rsidR="0012547E">
        <w:rPr>
          <w:lang w:val="da-DK"/>
        </w:rPr>
        <w:t>:</w:t>
      </w:r>
      <w:r w:rsidRPr="002E1710">
        <w:rPr>
          <w:lang w:val="da-DK"/>
        </w:rPr>
        <w:t xml:space="preserve"> levodopa, carbidopa og </w:t>
      </w:r>
      <w:r w:rsidR="00651736">
        <w:rPr>
          <w:lang w:val="da-DK"/>
        </w:rPr>
        <w:t>entacapon</w:t>
      </w:r>
      <w:r w:rsidRPr="002E1710">
        <w:rPr>
          <w:lang w:val="da-DK"/>
        </w:rPr>
        <w:t>.</w:t>
      </w:r>
    </w:p>
    <w:p w:rsidR="00C62C1E" w:rsidRPr="002E1710" w:rsidRDefault="00C62C1E">
      <w:pPr>
        <w:suppressAutoHyphens/>
        <w:spacing w:line="240" w:lineRule="auto"/>
        <w:ind w:left="567" w:hanging="567"/>
        <w:rPr>
          <w:lang w:val="da-DK"/>
        </w:rPr>
      </w:pPr>
      <w:r w:rsidRPr="002E1710">
        <w:rPr>
          <w:lang w:val="da-DK"/>
        </w:rPr>
        <w:t>-</w:t>
      </w:r>
      <w:r w:rsidRPr="002E1710">
        <w:rPr>
          <w:lang w:val="da-DK"/>
        </w:rPr>
        <w:tab/>
        <w:t xml:space="preserve">Hver Stalevo </w:t>
      </w:r>
      <w:r w:rsidR="00977AA1" w:rsidRPr="002E1710">
        <w:rPr>
          <w:lang w:val="da-DK"/>
        </w:rPr>
        <w:t>200</w:t>
      </w:r>
      <w:r w:rsidR="00231C19" w:rsidRPr="002E1710">
        <w:rPr>
          <w:lang w:val="da-DK"/>
        </w:rPr>
        <w:t> </w:t>
      </w:r>
      <w:r w:rsidR="004314C3" w:rsidRPr="002E1710">
        <w:rPr>
          <w:lang w:val="da-DK"/>
        </w:rPr>
        <w:t>mg</w:t>
      </w:r>
      <w:r w:rsidRPr="002E1710">
        <w:rPr>
          <w:lang w:val="da-DK"/>
        </w:rPr>
        <w:t>/</w:t>
      </w:r>
      <w:r w:rsidR="00977AA1" w:rsidRPr="002E1710">
        <w:rPr>
          <w:lang w:val="da-DK"/>
        </w:rPr>
        <w:t>50</w:t>
      </w:r>
      <w:r w:rsidR="00231C19" w:rsidRPr="002E1710">
        <w:rPr>
          <w:lang w:val="da-DK"/>
        </w:rPr>
        <w:t> </w:t>
      </w:r>
      <w:r w:rsidR="004314C3" w:rsidRPr="002E1710">
        <w:rPr>
          <w:lang w:val="da-DK"/>
        </w:rPr>
        <w:t>mg</w:t>
      </w:r>
      <w:r w:rsidRPr="002E1710">
        <w:rPr>
          <w:lang w:val="da-DK"/>
        </w:rPr>
        <w:t>/200</w:t>
      </w:r>
      <w:r w:rsidR="00231C19" w:rsidRPr="002E1710">
        <w:rPr>
          <w:lang w:val="da-DK"/>
        </w:rPr>
        <w:t> </w:t>
      </w:r>
      <w:r w:rsidRPr="002E1710">
        <w:rPr>
          <w:lang w:val="da-DK"/>
        </w:rPr>
        <w:t xml:space="preserve">mg tablet indeholder </w:t>
      </w:r>
      <w:r w:rsidR="00977AA1" w:rsidRPr="002E1710">
        <w:rPr>
          <w:lang w:val="da-DK"/>
        </w:rPr>
        <w:t>200</w:t>
      </w:r>
      <w:r w:rsidR="00231C19" w:rsidRPr="002E1710">
        <w:rPr>
          <w:lang w:val="da-DK"/>
        </w:rPr>
        <w:t> </w:t>
      </w:r>
      <w:r w:rsidRPr="002E1710">
        <w:rPr>
          <w:lang w:val="da-DK"/>
        </w:rPr>
        <w:t xml:space="preserve">mg levodopa, </w:t>
      </w:r>
      <w:r w:rsidR="00977AA1" w:rsidRPr="002E1710">
        <w:rPr>
          <w:lang w:val="da-DK"/>
        </w:rPr>
        <w:t>50</w:t>
      </w:r>
      <w:r w:rsidR="00231C19" w:rsidRPr="002E1710">
        <w:rPr>
          <w:lang w:val="da-DK"/>
        </w:rPr>
        <w:t> </w:t>
      </w:r>
      <w:r w:rsidRPr="002E1710">
        <w:rPr>
          <w:lang w:val="da-DK"/>
        </w:rPr>
        <w:t>mg ca</w:t>
      </w:r>
      <w:r w:rsidR="00730ED2" w:rsidRPr="002E1710">
        <w:rPr>
          <w:lang w:val="da-DK"/>
        </w:rPr>
        <w:t>r</w:t>
      </w:r>
      <w:r w:rsidRPr="002E1710">
        <w:rPr>
          <w:lang w:val="da-DK"/>
        </w:rPr>
        <w:t>bidopa og 200</w:t>
      </w:r>
      <w:r w:rsidR="00977AA1" w:rsidRPr="002E1710">
        <w:rPr>
          <w:lang w:val="da-DK"/>
        </w:rPr>
        <w:t> </w:t>
      </w:r>
      <w:r w:rsidRPr="002E1710">
        <w:rPr>
          <w:lang w:val="da-DK"/>
        </w:rPr>
        <w:t xml:space="preserve">mg </w:t>
      </w:r>
      <w:r w:rsidR="00651736">
        <w:rPr>
          <w:lang w:val="da-DK"/>
        </w:rPr>
        <w:t>entacapon</w:t>
      </w:r>
      <w:r w:rsidRPr="002E1710">
        <w:rPr>
          <w:lang w:val="da-DK"/>
        </w:rPr>
        <w:t>.</w:t>
      </w:r>
    </w:p>
    <w:p w:rsidR="00CF0D86" w:rsidRPr="002E1710" w:rsidRDefault="00C62C1E">
      <w:pPr>
        <w:suppressAutoHyphens/>
        <w:spacing w:line="240" w:lineRule="auto"/>
        <w:ind w:left="567" w:hanging="567"/>
        <w:rPr>
          <w:lang w:val="da-DK"/>
        </w:rPr>
      </w:pPr>
      <w:r w:rsidRPr="002E1710">
        <w:rPr>
          <w:lang w:val="da-DK"/>
        </w:rPr>
        <w:t>-</w:t>
      </w:r>
      <w:r w:rsidRPr="002E1710">
        <w:rPr>
          <w:lang w:val="da-DK"/>
        </w:rPr>
        <w:tab/>
      </w:r>
      <w:r w:rsidR="0012547E">
        <w:rPr>
          <w:lang w:val="da-DK"/>
        </w:rPr>
        <w:t>Ø</w:t>
      </w:r>
      <w:r w:rsidRPr="002E1710">
        <w:rPr>
          <w:lang w:val="da-DK"/>
        </w:rPr>
        <w:t xml:space="preserve">vrige indholdsstoffer </w:t>
      </w:r>
      <w:r w:rsidR="00CF0D86" w:rsidRPr="002E1710">
        <w:rPr>
          <w:lang w:val="da-DK"/>
        </w:rPr>
        <w:t>i tabletkernen</w:t>
      </w:r>
      <w:r w:rsidR="0012547E">
        <w:rPr>
          <w:lang w:val="da-DK"/>
        </w:rPr>
        <w:t>:</w:t>
      </w:r>
      <w:r w:rsidRPr="002E1710">
        <w:rPr>
          <w:lang w:val="da-DK"/>
        </w:rPr>
        <w:t xml:space="preserve"> croscarmellosenatrium, magnesiumstearat, majsstivelse, mannitol (E421) </w:t>
      </w:r>
      <w:r w:rsidR="00AC3B0D" w:rsidRPr="002E1710">
        <w:rPr>
          <w:lang w:val="da-DK"/>
        </w:rPr>
        <w:t xml:space="preserve">og </w:t>
      </w:r>
      <w:r w:rsidRPr="002E1710">
        <w:rPr>
          <w:lang w:val="da-DK"/>
        </w:rPr>
        <w:t>povidon (E1201)</w:t>
      </w:r>
      <w:r w:rsidR="00CF0D86" w:rsidRPr="002E1710">
        <w:rPr>
          <w:lang w:val="da-DK"/>
        </w:rPr>
        <w:t>.</w:t>
      </w:r>
    </w:p>
    <w:p w:rsidR="00C62C1E" w:rsidRPr="002E1710" w:rsidRDefault="00CF0D86">
      <w:pPr>
        <w:suppressAutoHyphens/>
        <w:spacing w:line="240" w:lineRule="auto"/>
        <w:ind w:left="567" w:hanging="567"/>
        <w:rPr>
          <w:lang w:val="da-DK"/>
        </w:rPr>
      </w:pPr>
      <w:r w:rsidRPr="002E1710">
        <w:rPr>
          <w:lang w:val="da-DK"/>
        </w:rPr>
        <w:t>-</w:t>
      </w:r>
      <w:r w:rsidRPr="002E1710">
        <w:rPr>
          <w:lang w:val="da-DK"/>
        </w:rPr>
        <w:tab/>
        <w:t>De øvrige indholdsstoffer i filmovertrækket</w:t>
      </w:r>
      <w:r w:rsidR="0012547E">
        <w:rPr>
          <w:lang w:val="da-DK"/>
        </w:rPr>
        <w:t>:</w:t>
      </w:r>
      <w:r w:rsidR="00C62C1E" w:rsidRPr="002E1710">
        <w:rPr>
          <w:lang w:val="da-DK"/>
        </w:rPr>
        <w:t xml:space="preserve"> glycerol </w:t>
      </w:r>
      <w:r w:rsidR="00AC3B0D" w:rsidRPr="002E1710">
        <w:rPr>
          <w:lang w:val="da-DK"/>
        </w:rPr>
        <w:t>(</w:t>
      </w:r>
      <w:r w:rsidRPr="002E1710">
        <w:rPr>
          <w:lang w:val="da-DK"/>
        </w:rPr>
        <w:t>85</w:t>
      </w:r>
      <w:r w:rsidR="00AC3B0D" w:rsidRPr="002E1710">
        <w:rPr>
          <w:lang w:val="da-DK"/>
        </w:rPr>
        <w:t xml:space="preserve"> procent)</w:t>
      </w:r>
      <w:r w:rsidRPr="002E1710">
        <w:rPr>
          <w:lang w:val="da-DK"/>
        </w:rPr>
        <w:t xml:space="preserve"> </w:t>
      </w:r>
      <w:r w:rsidR="00C62C1E" w:rsidRPr="002E1710">
        <w:rPr>
          <w:lang w:val="da-DK"/>
        </w:rPr>
        <w:t>(E422), hypromellose,</w:t>
      </w:r>
      <w:r w:rsidRPr="002E1710">
        <w:rPr>
          <w:lang w:val="da-DK"/>
        </w:rPr>
        <w:t xml:space="preserve"> magnesiumstearat,</w:t>
      </w:r>
      <w:r w:rsidR="00C62C1E" w:rsidRPr="002E1710">
        <w:rPr>
          <w:lang w:val="da-DK"/>
        </w:rPr>
        <w:t xml:space="preserve"> polysorbat 80, rød jernoxid (</w:t>
      </w:r>
      <w:r w:rsidRPr="002E1710">
        <w:rPr>
          <w:lang w:val="da-DK"/>
        </w:rPr>
        <w:t>E</w:t>
      </w:r>
      <w:r w:rsidR="00C62C1E" w:rsidRPr="002E1710">
        <w:rPr>
          <w:lang w:val="da-DK"/>
        </w:rPr>
        <w:t xml:space="preserve">172), </w:t>
      </w:r>
      <w:bookmarkStart w:id="12" w:name="OLE_LINK6"/>
      <w:r w:rsidR="00C62C1E" w:rsidRPr="002E1710">
        <w:rPr>
          <w:lang w:val="da-DK"/>
        </w:rPr>
        <w:t>saccharose</w:t>
      </w:r>
      <w:bookmarkEnd w:id="12"/>
      <w:r w:rsidR="008C574B" w:rsidRPr="002E1710">
        <w:rPr>
          <w:lang w:val="da-DK"/>
        </w:rPr>
        <w:t xml:space="preserve"> og</w:t>
      </w:r>
      <w:r w:rsidR="00C62C1E" w:rsidRPr="002E1710">
        <w:rPr>
          <w:lang w:val="da-DK"/>
        </w:rPr>
        <w:t xml:space="preserve"> titandioxid (E171).</w:t>
      </w:r>
    </w:p>
    <w:p w:rsidR="00C62C1E" w:rsidRPr="002E1710" w:rsidRDefault="00C62C1E">
      <w:pPr>
        <w:suppressAutoHyphens/>
        <w:spacing w:line="240" w:lineRule="auto"/>
        <w:ind w:left="567" w:hanging="567"/>
        <w:rPr>
          <w:lang w:val="da-DK"/>
        </w:rPr>
      </w:pPr>
    </w:p>
    <w:p w:rsidR="00C62C1E" w:rsidRPr="002E1710" w:rsidRDefault="002C6D8A">
      <w:pPr>
        <w:suppressAutoHyphens/>
        <w:spacing w:line="240" w:lineRule="auto"/>
        <w:ind w:left="567" w:hanging="567"/>
        <w:rPr>
          <w:b/>
          <w:lang w:val="da-DK"/>
        </w:rPr>
      </w:pPr>
      <w:r>
        <w:rPr>
          <w:b/>
          <w:lang w:val="da-DK"/>
        </w:rPr>
        <w:t>U</w:t>
      </w:r>
      <w:r w:rsidR="00C62C1E" w:rsidRPr="002E1710">
        <w:rPr>
          <w:b/>
          <w:lang w:val="da-DK"/>
        </w:rPr>
        <w:t>dseende og pakningsstørrelse</w:t>
      </w:r>
      <w:r>
        <w:rPr>
          <w:b/>
          <w:lang w:val="da-DK"/>
        </w:rPr>
        <w:t>r</w:t>
      </w:r>
    </w:p>
    <w:p w:rsidR="00C62C1E" w:rsidRPr="002E1710" w:rsidRDefault="00C62C1E">
      <w:pPr>
        <w:spacing w:line="240" w:lineRule="auto"/>
        <w:rPr>
          <w:lang w:val="da-DK"/>
        </w:rPr>
      </w:pPr>
    </w:p>
    <w:p w:rsidR="00C62C1E" w:rsidRPr="002E1710" w:rsidRDefault="00C62C1E">
      <w:pPr>
        <w:spacing w:line="240" w:lineRule="auto"/>
        <w:rPr>
          <w:lang w:val="da-DK"/>
        </w:rPr>
      </w:pPr>
      <w:r w:rsidRPr="002E1710">
        <w:rPr>
          <w:lang w:val="da-DK"/>
        </w:rPr>
        <w:t xml:space="preserve">Stalevo </w:t>
      </w:r>
      <w:r w:rsidR="00CF0D86" w:rsidRPr="002E1710">
        <w:rPr>
          <w:lang w:val="da-DK"/>
        </w:rPr>
        <w:t>20</w:t>
      </w:r>
      <w:r w:rsidRPr="002E1710">
        <w:rPr>
          <w:lang w:val="da-DK"/>
        </w:rPr>
        <w:t>0</w:t>
      </w:r>
      <w:r w:rsidR="00231C19" w:rsidRPr="002E1710">
        <w:rPr>
          <w:lang w:val="da-DK"/>
        </w:rPr>
        <w:t> </w:t>
      </w:r>
      <w:r w:rsidR="004314C3" w:rsidRPr="002E1710">
        <w:rPr>
          <w:lang w:val="da-DK"/>
        </w:rPr>
        <w:t>mg</w:t>
      </w:r>
      <w:r w:rsidRPr="002E1710">
        <w:rPr>
          <w:lang w:val="da-DK"/>
        </w:rPr>
        <w:t>/</w:t>
      </w:r>
      <w:r w:rsidR="00CF0D86" w:rsidRPr="002E1710">
        <w:rPr>
          <w:lang w:val="da-DK"/>
        </w:rPr>
        <w:t>50</w:t>
      </w:r>
      <w:r w:rsidR="00231C19" w:rsidRPr="002E1710">
        <w:rPr>
          <w:lang w:val="da-DK"/>
        </w:rPr>
        <w:t> </w:t>
      </w:r>
      <w:r w:rsidR="004314C3" w:rsidRPr="002E1710">
        <w:rPr>
          <w:lang w:val="da-DK"/>
        </w:rPr>
        <w:t>mg</w:t>
      </w:r>
      <w:r w:rsidRPr="002E1710">
        <w:rPr>
          <w:lang w:val="da-DK"/>
        </w:rPr>
        <w:t>/200</w:t>
      </w:r>
      <w:r w:rsidR="00231C19" w:rsidRPr="002E1710">
        <w:rPr>
          <w:lang w:val="da-DK"/>
        </w:rPr>
        <w:t> </w:t>
      </w:r>
      <w:r w:rsidRPr="002E1710">
        <w:rPr>
          <w:lang w:val="da-DK"/>
        </w:rPr>
        <w:t>mg tabletter</w:t>
      </w:r>
      <w:r w:rsidR="00CF0D86" w:rsidRPr="002E1710">
        <w:rPr>
          <w:lang w:val="da-DK"/>
        </w:rPr>
        <w:t>:</w:t>
      </w:r>
      <w:r w:rsidRPr="002E1710">
        <w:rPr>
          <w:lang w:val="da-DK"/>
        </w:rPr>
        <w:t xml:space="preserve"> </w:t>
      </w:r>
      <w:r w:rsidR="00730ED2" w:rsidRPr="002E1710">
        <w:rPr>
          <w:lang w:val="da-DK"/>
        </w:rPr>
        <w:t>M</w:t>
      </w:r>
      <w:r w:rsidR="00CF0D86" w:rsidRPr="002E1710">
        <w:rPr>
          <w:lang w:val="da-DK"/>
        </w:rPr>
        <w:t>ørk brunrøde</w:t>
      </w:r>
      <w:r w:rsidR="008C574B" w:rsidRPr="002E1710">
        <w:rPr>
          <w:lang w:val="da-DK"/>
        </w:rPr>
        <w:t>,</w:t>
      </w:r>
      <w:r w:rsidR="00CF0D86" w:rsidRPr="002E1710">
        <w:rPr>
          <w:lang w:val="da-DK"/>
        </w:rPr>
        <w:t xml:space="preserve"> ovale </w:t>
      </w:r>
      <w:r w:rsidR="00A7472F" w:rsidRPr="002E1710">
        <w:rPr>
          <w:lang w:val="da-DK"/>
        </w:rPr>
        <w:t xml:space="preserve">filmovertrukne </w:t>
      </w:r>
      <w:r w:rsidR="00CF0D86" w:rsidRPr="002E1710">
        <w:rPr>
          <w:lang w:val="da-DK"/>
        </w:rPr>
        <w:t>tabletter</w:t>
      </w:r>
      <w:r w:rsidRPr="002E1710">
        <w:rPr>
          <w:lang w:val="da-DK"/>
        </w:rPr>
        <w:t xml:space="preserve"> </w:t>
      </w:r>
      <w:r w:rsidR="00A7472F" w:rsidRPr="002E1710">
        <w:rPr>
          <w:lang w:val="da-DK"/>
        </w:rPr>
        <w:t xml:space="preserve">uden delekærv </w:t>
      </w:r>
      <w:r w:rsidRPr="002E1710">
        <w:rPr>
          <w:lang w:val="da-DK"/>
        </w:rPr>
        <w:t xml:space="preserve">mærket </w:t>
      </w:r>
      <w:r w:rsidR="00A7472F" w:rsidRPr="002E1710">
        <w:rPr>
          <w:lang w:val="da-DK"/>
        </w:rPr>
        <w:t xml:space="preserve">med </w:t>
      </w:r>
      <w:r w:rsidRPr="002E1710">
        <w:rPr>
          <w:lang w:val="da-DK"/>
        </w:rPr>
        <w:t xml:space="preserve">”LCE </w:t>
      </w:r>
      <w:smartTag w:uri="urn:schemas-microsoft-com:office:smarttags" w:element="metricconverter">
        <w:smartTagPr>
          <w:attr w:name="ProductID" w:val="200”"/>
        </w:smartTagPr>
        <w:r w:rsidR="00CF0D86" w:rsidRPr="002E1710">
          <w:rPr>
            <w:lang w:val="da-DK"/>
          </w:rPr>
          <w:t>20</w:t>
        </w:r>
        <w:r w:rsidRPr="002E1710">
          <w:rPr>
            <w:lang w:val="da-DK"/>
          </w:rPr>
          <w:t>0”</w:t>
        </w:r>
      </w:smartTag>
      <w:r w:rsidRPr="002E1710">
        <w:rPr>
          <w:lang w:val="da-DK"/>
        </w:rPr>
        <w:t xml:space="preserve"> på den ene side.</w:t>
      </w:r>
    </w:p>
    <w:p w:rsidR="00C62C1E" w:rsidRPr="002E1710" w:rsidRDefault="00C62C1E">
      <w:pPr>
        <w:suppressAutoHyphens/>
        <w:spacing w:line="240" w:lineRule="auto"/>
        <w:ind w:left="567" w:hanging="567"/>
        <w:rPr>
          <w:lang w:val="da-DK"/>
        </w:rPr>
      </w:pPr>
    </w:p>
    <w:p w:rsidR="00C550CC" w:rsidRDefault="00CF0D86">
      <w:pPr>
        <w:tabs>
          <w:tab w:val="clear" w:pos="567"/>
          <w:tab w:val="left" w:pos="0"/>
        </w:tabs>
        <w:suppressAutoHyphens/>
        <w:spacing w:line="240" w:lineRule="auto"/>
        <w:rPr>
          <w:lang w:val="da-DK"/>
        </w:rPr>
      </w:pPr>
      <w:r w:rsidRPr="002E1710">
        <w:rPr>
          <w:lang w:val="da-DK"/>
        </w:rPr>
        <w:t>Stalevo 200</w:t>
      </w:r>
      <w:r w:rsidR="00231C19" w:rsidRPr="002E1710">
        <w:rPr>
          <w:lang w:val="da-DK"/>
        </w:rPr>
        <w:t> </w:t>
      </w:r>
      <w:r w:rsidR="004314C3" w:rsidRPr="002E1710">
        <w:rPr>
          <w:lang w:val="da-DK"/>
        </w:rPr>
        <w:t>mg</w:t>
      </w:r>
      <w:r w:rsidRPr="002E1710">
        <w:rPr>
          <w:lang w:val="da-DK"/>
        </w:rPr>
        <w:t>/50</w:t>
      </w:r>
      <w:r w:rsidR="00231C19" w:rsidRPr="002E1710">
        <w:rPr>
          <w:lang w:val="da-DK"/>
        </w:rPr>
        <w:t> </w:t>
      </w:r>
      <w:r w:rsidR="004314C3" w:rsidRPr="002E1710">
        <w:rPr>
          <w:lang w:val="da-DK"/>
        </w:rPr>
        <w:t>mg</w:t>
      </w:r>
      <w:r w:rsidRPr="002E1710">
        <w:rPr>
          <w:lang w:val="da-DK"/>
        </w:rPr>
        <w:t>/200</w:t>
      </w:r>
      <w:r w:rsidR="00231C19" w:rsidRPr="002E1710">
        <w:rPr>
          <w:lang w:val="da-DK"/>
        </w:rPr>
        <w:t> </w:t>
      </w:r>
      <w:r w:rsidRPr="002E1710">
        <w:rPr>
          <w:lang w:val="da-DK"/>
        </w:rPr>
        <w:t xml:space="preserve">mg tabletter </w:t>
      </w:r>
      <w:r w:rsidR="00C62C1E" w:rsidRPr="002E1710">
        <w:rPr>
          <w:lang w:val="da-DK"/>
        </w:rPr>
        <w:t xml:space="preserve">findes i </w:t>
      </w:r>
      <w:r w:rsidRPr="002E1710">
        <w:rPr>
          <w:lang w:val="da-DK"/>
        </w:rPr>
        <w:t>fem</w:t>
      </w:r>
      <w:r w:rsidR="00C62C1E" w:rsidRPr="002E1710">
        <w:rPr>
          <w:lang w:val="da-DK"/>
        </w:rPr>
        <w:t xml:space="preserve"> forskellige pakningsstørrelser (10, 30, 100, </w:t>
      </w:r>
      <w:r w:rsidR="00860CD4" w:rsidRPr="002E1710">
        <w:rPr>
          <w:lang w:val="da-DK"/>
        </w:rPr>
        <w:t>130</w:t>
      </w:r>
      <w:r w:rsidRPr="002E1710">
        <w:rPr>
          <w:lang w:val="da-DK"/>
        </w:rPr>
        <w:t xml:space="preserve"> eller</w:t>
      </w:r>
      <w:r w:rsidR="00860CD4" w:rsidRPr="002E1710">
        <w:rPr>
          <w:lang w:val="da-DK"/>
        </w:rPr>
        <w:t xml:space="preserve"> </w:t>
      </w:r>
      <w:r w:rsidR="00C62C1E" w:rsidRPr="002E1710">
        <w:rPr>
          <w:lang w:val="da-DK"/>
        </w:rPr>
        <w:t>175 tabletter)</w:t>
      </w:r>
      <w:r w:rsidRPr="002E1710">
        <w:rPr>
          <w:lang w:val="da-DK"/>
        </w:rPr>
        <w:t>.</w:t>
      </w:r>
    </w:p>
    <w:p w:rsidR="00C62C1E" w:rsidRPr="002E1710" w:rsidRDefault="00CF0D86">
      <w:pPr>
        <w:tabs>
          <w:tab w:val="clear" w:pos="567"/>
          <w:tab w:val="left" w:pos="0"/>
        </w:tabs>
        <w:suppressAutoHyphens/>
        <w:spacing w:line="240" w:lineRule="auto"/>
        <w:rPr>
          <w:lang w:val="da-DK"/>
        </w:rPr>
      </w:pPr>
      <w:r w:rsidRPr="002E1710">
        <w:rPr>
          <w:lang w:val="da-DK"/>
        </w:rPr>
        <w:t>I</w:t>
      </w:r>
      <w:r w:rsidR="00C62C1E" w:rsidRPr="002E1710">
        <w:rPr>
          <w:lang w:val="da-DK"/>
        </w:rPr>
        <w:t xml:space="preserve">kke alle pakningsstørrelser er nødvendigvis </w:t>
      </w:r>
      <w:r w:rsidR="004314C3" w:rsidRPr="002E1710">
        <w:rPr>
          <w:lang w:val="da-DK"/>
        </w:rPr>
        <w:t>markedsført.</w:t>
      </w:r>
    </w:p>
    <w:p w:rsidR="00C62C1E" w:rsidRPr="002E1710" w:rsidRDefault="00C62C1E">
      <w:pPr>
        <w:suppressAutoHyphens/>
        <w:spacing w:line="240" w:lineRule="auto"/>
        <w:ind w:left="567" w:hanging="567"/>
        <w:rPr>
          <w:lang w:val="da-DK"/>
        </w:rPr>
      </w:pPr>
    </w:p>
    <w:p w:rsidR="00C62C1E" w:rsidRPr="007874AE" w:rsidRDefault="00C62C1E" w:rsidP="007874AE">
      <w:pPr>
        <w:rPr>
          <w:b/>
          <w:snapToGrid/>
          <w:lang w:val="da-DK"/>
        </w:rPr>
      </w:pPr>
      <w:r w:rsidRPr="007874AE">
        <w:rPr>
          <w:b/>
          <w:snapToGrid/>
          <w:lang w:val="da-DK"/>
        </w:rPr>
        <w:t>Indehaver af markedsføringstilladelsen</w:t>
      </w:r>
    </w:p>
    <w:p w:rsidR="00C62C1E" w:rsidRPr="002E1710" w:rsidRDefault="00C62C1E">
      <w:pPr>
        <w:spacing w:line="240" w:lineRule="auto"/>
        <w:rPr>
          <w:lang w:val="da-DK"/>
        </w:rPr>
      </w:pPr>
    </w:p>
    <w:p w:rsidR="00C62C1E" w:rsidRPr="00973DF6" w:rsidRDefault="00C62C1E">
      <w:pPr>
        <w:spacing w:line="240" w:lineRule="auto"/>
        <w:rPr>
          <w:lang w:val="en-US"/>
        </w:rPr>
      </w:pPr>
      <w:r w:rsidRPr="00973DF6">
        <w:rPr>
          <w:lang w:val="en-US"/>
        </w:rPr>
        <w:t>Orion Corporation</w:t>
      </w:r>
    </w:p>
    <w:p w:rsidR="00C62C1E" w:rsidRPr="00973DF6" w:rsidRDefault="00C62C1E">
      <w:pPr>
        <w:spacing w:line="240" w:lineRule="auto"/>
        <w:rPr>
          <w:lang w:val="en-US"/>
        </w:rPr>
      </w:pPr>
      <w:r w:rsidRPr="00973DF6">
        <w:rPr>
          <w:lang w:val="en-US"/>
        </w:rPr>
        <w:t>Orionintie 1</w:t>
      </w:r>
    </w:p>
    <w:p w:rsidR="00C62C1E" w:rsidRPr="00973DF6" w:rsidRDefault="00C62C1E">
      <w:pPr>
        <w:spacing w:line="240" w:lineRule="auto"/>
        <w:rPr>
          <w:lang w:val="en-US"/>
        </w:rPr>
      </w:pPr>
      <w:r w:rsidRPr="00973DF6">
        <w:rPr>
          <w:lang w:val="en-US"/>
        </w:rPr>
        <w:t>FI-02200 Espoo</w:t>
      </w:r>
    </w:p>
    <w:p w:rsidR="00C62C1E" w:rsidRPr="00973DF6" w:rsidRDefault="00C62C1E">
      <w:pPr>
        <w:spacing w:line="240" w:lineRule="auto"/>
        <w:rPr>
          <w:lang w:val="en-US"/>
        </w:rPr>
      </w:pPr>
      <w:r w:rsidRPr="00973DF6">
        <w:rPr>
          <w:lang w:val="en-US"/>
        </w:rPr>
        <w:t>F</w:t>
      </w:r>
      <w:r w:rsidR="00CF0D86" w:rsidRPr="00973DF6">
        <w:rPr>
          <w:lang w:val="en-US"/>
        </w:rPr>
        <w:t>inland</w:t>
      </w:r>
    </w:p>
    <w:p w:rsidR="00C62C1E" w:rsidRPr="00973DF6" w:rsidRDefault="00C62C1E">
      <w:pPr>
        <w:spacing w:line="240" w:lineRule="auto"/>
        <w:rPr>
          <w:lang w:val="en-US"/>
        </w:rPr>
      </w:pPr>
    </w:p>
    <w:p w:rsidR="004469B1" w:rsidRPr="00973DF6" w:rsidRDefault="004469B1">
      <w:pPr>
        <w:spacing w:line="240" w:lineRule="auto"/>
        <w:rPr>
          <w:b/>
          <w:bCs/>
          <w:lang w:val="en-US"/>
        </w:rPr>
      </w:pPr>
      <w:r w:rsidRPr="00973DF6">
        <w:rPr>
          <w:b/>
          <w:bCs/>
          <w:lang w:val="en-US"/>
        </w:rPr>
        <w:t>Fremstiller</w:t>
      </w:r>
    </w:p>
    <w:p w:rsidR="004469B1" w:rsidRPr="00F47904" w:rsidRDefault="004469B1" w:rsidP="004469B1">
      <w:pPr>
        <w:ind w:right="-45"/>
        <w:rPr>
          <w:szCs w:val="22"/>
        </w:rPr>
      </w:pPr>
      <w:r w:rsidRPr="00F47904">
        <w:rPr>
          <w:szCs w:val="22"/>
        </w:rPr>
        <w:t>Orion Corporation Orion Pharma</w:t>
      </w:r>
    </w:p>
    <w:p w:rsidR="004469B1" w:rsidRPr="00F47904" w:rsidRDefault="004469B1" w:rsidP="004469B1">
      <w:pPr>
        <w:ind w:right="-45"/>
        <w:rPr>
          <w:szCs w:val="22"/>
        </w:rPr>
      </w:pPr>
      <w:r w:rsidRPr="00F47904">
        <w:rPr>
          <w:szCs w:val="22"/>
        </w:rPr>
        <w:t>Joensuunkatu 7</w:t>
      </w:r>
    </w:p>
    <w:p w:rsidR="004469B1" w:rsidRPr="00F47904" w:rsidRDefault="004469B1" w:rsidP="004469B1">
      <w:pPr>
        <w:ind w:right="-45"/>
        <w:rPr>
          <w:szCs w:val="22"/>
        </w:rPr>
      </w:pPr>
      <w:r w:rsidRPr="00F47904">
        <w:rPr>
          <w:szCs w:val="22"/>
        </w:rPr>
        <w:t>FI-24100 Salo</w:t>
      </w:r>
    </w:p>
    <w:p w:rsidR="004469B1" w:rsidRDefault="004469B1" w:rsidP="004469B1">
      <w:pPr>
        <w:spacing w:line="240" w:lineRule="auto"/>
        <w:rPr>
          <w:szCs w:val="22"/>
        </w:rPr>
      </w:pPr>
      <w:r w:rsidRPr="00F47904">
        <w:rPr>
          <w:szCs w:val="22"/>
        </w:rPr>
        <w:t>Finland</w:t>
      </w:r>
    </w:p>
    <w:p w:rsidR="004469B1" w:rsidRDefault="004469B1" w:rsidP="004469B1">
      <w:pPr>
        <w:spacing w:line="240" w:lineRule="auto"/>
        <w:rPr>
          <w:szCs w:val="22"/>
          <w:lang w:val="it-IT"/>
        </w:rPr>
      </w:pPr>
    </w:p>
    <w:p w:rsidR="004469B1" w:rsidRPr="006C2BE5" w:rsidRDefault="004469B1" w:rsidP="004469B1">
      <w:pPr>
        <w:ind w:right="-45"/>
        <w:rPr>
          <w:bCs/>
          <w:szCs w:val="22"/>
        </w:rPr>
      </w:pPr>
      <w:r w:rsidRPr="006C2BE5">
        <w:rPr>
          <w:bCs/>
          <w:szCs w:val="22"/>
        </w:rPr>
        <w:t>Orion Corporation</w:t>
      </w:r>
      <w:r>
        <w:rPr>
          <w:bCs/>
          <w:szCs w:val="22"/>
        </w:rPr>
        <w:t xml:space="preserve"> </w:t>
      </w:r>
      <w:r w:rsidRPr="0001652F">
        <w:rPr>
          <w:bCs/>
          <w:szCs w:val="22"/>
        </w:rPr>
        <w:t>Orion Pharma</w:t>
      </w:r>
    </w:p>
    <w:p w:rsidR="004469B1" w:rsidRPr="00973DF6" w:rsidRDefault="004469B1" w:rsidP="004469B1">
      <w:pPr>
        <w:ind w:right="-45"/>
        <w:rPr>
          <w:bCs/>
          <w:szCs w:val="22"/>
          <w:lang w:val="da-DK"/>
        </w:rPr>
      </w:pPr>
      <w:r w:rsidRPr="00973DF6">
        <w:rPr>
          <w:bCs/>
          <w:szCs w:val="22"/>
          <w:lang w:val="da-DK"/>
        </w:rPr>
        <w:t>Orionintie 1</w:t>
      </w:r>
    </w:p>
    <w:p w:rsidR="004469B1" w:rsidRPr="00973DF6" w:rsidRDefault="004469B1" w:rsidP="004469B1">
      <w:pPr>
        <w:ind w:right="-45"/>
        <w:rPr>
          <w:bCs/>
          <w:szCs w:val="22"/>
          <w:lang w:val="da-DK"/>
        </w:rPr>
      </w:pPr>
      <w:r w:rsidRPr="00973DF6">
        <w:rPr>
          <w:bCs/>
          <w:szCs w:val="22"/>
          <w:lang w:val="da-DK"/>
        </w:rPr>
        <w:t>FI-02200 Espoo</w:t>
      </w:r>
    </w:p>
    <w:p w:rsidR="004469B1" w:rsidRPr="00973DF6" w:rsidRDefault="004469B1" w:rsidP="004469B1">
      <w:pPr>
        <w:spacing w:line="240" w:lineRule="auto"/>
        <w:rPr>
          <w:bCs/>
          <w:szCs w:val="22"/>
          <w:lang w:val="da-DK"/>
        </w:rPr>
      </w:pPr>
      <w:r w:rsidRPr="00973DF6">
        <w:rPr>
          <w:bCs/>
          <w:szCs w:val="22"/>
          <w:lang w:val="da-DK"/>
        </w:rPr>
        <w:t>Finland</w:t>
      </w:r>
    </w:p>
    <w:p w:rsidR="004469B1" w:rsidRDefault="004469B1">
      <w:pPr>
        <w:spacing w:line="240" w:lineRule="auto"/>
        <w:rPr>
          <w:lang w:val="da-DK"/>
        </w:rPr>
      </w:pPr>
    </w:p>
    <w:p w:rsidR="00C62C1E" w:rsidRDefault="00C62C1E">
      <w:pPr>
        <w:spacing w:line="240" w:lineRule="auto"/>
        <w:rPr>
          <w:lang w:val="da-DK"/>
        </w:rPr>
      </w:pPr>
      <w:r w:rsidRPr="002E1710">
        <w:rPr>
          <w:lang w:val="da-DK"/>
        </w:rPr>
        <w:t xml:space="preserve">Hvis du </w:t>
      </w:r>
      <w:r w:rsidR="006E5503">
        <w:rPr>
          <w:lang w:val="da-DK"/>
        </w:rPr>
        <w:t>ønsker</w:t>
      </w:r>
      <w:r w:rsidRPr="002E1710">
        <w:rPr>
          <w:lang w:val="da-DK"/>
        </w:rPr>
        <w:t xml:space="preserve"> yderligere oplysninger om dette lægemiddel</w:t>
      </w:r>
      <w:r w:rsidR="00C52E68">
        <w:rPr>
          <w:lang w:val="da-DK"/>
        </w:rPr>
        <w:t>,</w:t>
      </w:r>
      <w:r w:rsidRPr="002E1710">
        <w:rPr>
          <w:lang w:val="da-DK"/>
        </w:rPr>
        <w:t xml:space="preserve"> skal du henvende dig til den lokale repræsentant</w:t>
      </w:r>
      <w:r w:rsidR="006E5503" w:rsidRPr="006E5503">
        <w:rPr>
          <w:lang w:val="da-DK"/>
        </w:rPr>
        <w:t xml:space="preserve"> for indehaveren af markedsføringstilladelsen</w:t>
      </w:r>
      <w:r w:rsidRPr="002E1710">
        <w:rPr>
          <w:lang w:val="da-DK"/>
        </w:rPr>
        <w:t>:</w:t>
      </w:r>
    </w:p>
    <w:p w:rsidR="00DE1031" w:rsidRPr="002E1710" w:rsidRDefault="00DE1031">
      <w:pPr>
        <w:spacing w:line="240" w:lineRule="auto"/>
        <w:rPr>
          <w:lang w:val="da-DK"/>
        </w:rPr>
      </w:pPr>
    </w:p>
    <w:tbl>
      <w:tblPr>
        <w:tblW w:w="9315" w:type="dxa"/>
        <w:tblLayout w:type="fixed"/>
        <w:tblLook w:val="04A0" w:firstRow="1" w:lastRow="0" w:firstColumn="1" w:lastColumn="0" w:noHBand="0" w:noVBand="1"/>
      </w:tblPr>
      <w:tblGrid>
        <w:gridCol w:w="4641"/>
        <w:gridCol w:w="4674"/>
      </w:tblGrid>
      <w:tr w:rsidR="00DE1031" w:rsidRPr="00B97656" w:rsidTr="00607B87">
        <w:trPr>
          <w:cantSplit/>
        </w:trPr>
        <w:tc>
          <w:tcPr>
            <w:tcW w:w="4644" w:type="dxa"/>
          </w:tcPr>
          <w:p w:rsidR="00DE1031" w:rsidRPr="00F94F35" w:rsidRDefault="007B0C73" w:rsidP="00607B87">
            <w:pPr>
              <w:rPr>
                <w:rStyle w:val="Strong"/>
                <w:b w:val="0"/>
                <w:bCs w:val="0"/>
                <w:szCs w:val="22"/>
              </w:rPr>
            </w:pPr>
            <w:r w:rsidRPr="007961A8">
              <w:rPr>
                <w:b/>
                <w:noProof/>
                <w:szCs w:val="22"/>
                <w:lang w:val="fr-FR"/>
              </w:rPr>
              <w:t>België/</w:t>
            </w:r>
            <w:r w:rsidR="00DE1031" w:rsidRPr="007961A8">
              <w:rPr>
                <w:b/>
                <w:noProof/>
                <w:szCs w:val="22"/>
                <w:lang w:val="fr-FR"/>
              </w:rPr>
              <w:t>Belgique/Belgien</w:t>
            </w:r>
            <w:r w:rsidR="00DE1031" w:rsidRPr="007961A8">
              <w:rPr>
                <w:szCs w:val="22"/>
                <w:lang w:val="fr-FR"/>
              </w:rPr>
              <w:br/>
            </w:r>
            <w:r w:rsidR="00DE1031" w:rsidRPr="00C2606D">
              <w:rPr>
                <w:rStyle w:val="Strong"/>
                <w:b w:val="0"/>
              </w:rPr>
              <w:t>Orion Pharma BVBA/SPRL</w:t>
            </w:r>
          </w:p>
          <w:p w:rsidR="00DE1031" w:rsidRPr="00F56B40" w:rsidRDefault="00DE1031" w:rsidP="00607B87">
            <w:pPr>
              <w:pStyle w:val="Text"/>
              <w:tabs>
                <w:tab w:val="left" w:pos="567"/>
              </w:tabs>
              <w:spacing w:before="0"/>
              <w:rPr>
                <w:sz w:val="22"/>
                <w:szCs w:val="22"/>
                <w:lang w:val="fr-FR"/>
              </w:rPr>
            </w:pPr>
            <w:r w:rsidRPr="00F56B40">
              <w:rPr>
                <w:sz w:val="22"/>
                <w:szCs w:val="22"/>
              </w:rPr>
              <w:t>Tél/Tel: +32 (0)15 64 10 20</w:t>
            </w:r>
          </w:p>
          <w:p w:rsidR="00DE1031" w:rsidRPr="007961A8" w:rsidRDefault="00DE1031" w:rsidP="00607B87">
            <w:pPr>
              <w:ind w:right="-45"/>
              <w:rPr>
                <w:b/>
                <w:szCs w:val="22"/>
                <w:lang w:eastAsia="cs-CZ"/>
              </w:rPr>
            </w:pPr>
          </w:p>
        </w:tc>
        <w:tc>
          <w:tcPr>
            <w:tcW w:w="4678" w:type="dxa"/>
            <w:hideMark/>
          </w:tcPr>
          <w:p w:rsidR="00DE1031" w:rsidRPr="007961A8" w:rsidRDefault="00DE1031" w:rsidP="00607B87">
            <w:pPr>
              <w:rPr>
                <w:szCs w:val="22"/>
                <w:lang w:val="fi-FI" w:eastAsia="cs-CZ"/>
              </w:rPr>
            </w:pPr>
            <w:r w:rsidRPr="007961A8">
              <w:rPr>
                <w:b/>
                <w:szCs w:val="22"/>
                <w:lang w:val="fi-FI"/>
              </w:rPr>
              <w:t>Lietuva</w:t>
            </w:r>
          </w:p>
          <w:p w:rsidR="00DE1031" w:rsidRPr="007961A8" w:rsidRDefault="00DE1031" w:rsidP="00607B87">
            <w:pPr>
              <w:rPr>
                <w:szCs w:val="22"/>
                <w:lang w:val="fi-FI"/>
              </w:rPr>
            </w:pPr>
            <w:r w:rsidRPr="007961A8">
              <w:rPr>
                <w:szCs w:val="22"/>
                <w:lang w:val="fi-FI"/>
              </w:rPr>
              <w:t>UAB Orion Pharma</w:t>
            </w:r>
          </w:p>
          <w:p w:rsidR="00DE1031" w:rsidRPr="00B97656" w:rsidRDefault="00DE1031" w:rsidP="00607B87">
            <w:pPr>
              <w:suppressAutoHyphens/>
              <w:rPr>
                <w:szCs w:val="22"/>
                <w:lang w:val="fi-FI" w:eastAsia="cs-CZ"/>
              </w:rPr>
            </w:pPr>
            <w:r w:rsidRPr="007961A8">
              <w:rPr>
                <w:szCs w:val="22"/>
                <w:lang w:val="fi-FI"/>
              </w:rPr>
              <w:t>Tel. +370 5 276 9499</w:t>
            </w:r>
          </w:p>
        </w:tc>
      </w:tr>
      <w:tr w:rsidR="00DE1031" w:rsidRPr="007961A8" w:rsidTr="00607B87">
        <w:trPr>
          <w:cantSplit/>
        </w:trPr>
        <w:tc>
          <w:tcPr>
            <w:tcW w:w="4644" w:type="dxa"/>
            <w:hideMark/>
          </w:tcPr>
          <w:p w:rsidR="00DE1031" w:rsidRPr="007961A8" w:rsidRDefault="00DE1031" w:rsidP="00607B87">
            <w:pPr>
              <w:rPr>
                <w:b/>
                <w:color w:val="000000"/>
                <w:szCs w:val="22"/>
                <w:lang w:val="fr-FR"/>
              </w:rPr>
            </w:pPr>
            <w:r w:rsidRPr="007961A8">
              <w:rPr>
                <w:b/>
                <w:color w:val="000000"/>
                <w:szCs w:val="22"/>
              </w:rPr>
              <w:t>България</w:t>
            </w:r>
          </w:p>
          <w:p w:rsidR="005F1303" w:rsidRPr="003861EE" w:rsidRDefault="005F1303" w:rsidP="005F1303">
            <w:pPr>
              <w:rPr>
                <w:szCs w:val="22"/>
                <w:lang w:val="it-IT"/>
              </w:rPr>
            </w:pPr>
            <w:r w:rsidRPr="003861EE">
              <w:rPr>
                <w:szCs w:val="22"/>
                <w:lang w:val="it-IT"/>
              </w:rPr>
              <w:t>Orion Pharma Poland Sp z.o.o.</w:t>
            </w:r>
          </w:p>
          <w:p w:rsidR="00DE1031" w:rsidRDefault="005F1303" w:rsidP="00607B87">
            <w:pPr>
              <w:rPr>
                <w:szCs w:val="22"/>
                <w:lang w:val="it-IT"/>
              </w:rPr>
            </w:pPr>
            <w:r>
              <w:rPr>
                <w:szCs w:val="22"/>
                <w:lang w:val="it-IT"/>
              </w:rPr>
              <w:t>Tel.: + 48 22 </w:t>
            </w:r>
            <w:r w:rsidRPr="003861EE">
              <w:rPr>
                <w:szCs w:val="22"/>
                <w:lang w:val="it-IT"/>
              </w:rPr>
              <w:t>8333177</w:t>
            </w:r>
          </w:p>
          <w:p w:rsidR="00DE1031" w:rsidRPr="001037BA" w:rsidRDefault="00DE1031" w:rsidP="00607B87">
            <w:pPr>
              <w:rPr>
                <w:b/>
                <w:szCs w:val="22"/>
                <w:lang w:val="fi-FI"/>
              </w:rPr>
            </w:pPr>
          </w:p>
        </w:tc>
        <w:tc>
          <w:tcPr>
            <w:tcW w:w="4678" w:type="dxa"/>
          </w:tcPr>
          <w:p w:rsidR="00DE1031" w:rsidRPr="00973DF6" w:rsidRDefault="00DE1031" w:rsidP="00607B87">
            <w:pPr>
              <w:rPr>
                <w:rStyle w:val="Strong"/>
                <w:b w:val="0"/>
                <w:bCs w:val="0"/>
                <w:szCs w:val="22"/>
                <w:lang w:val="fi-FI"/>
              </w:rPr>
            </w:pPr>
            <w:r w:rsidRPr="007961A8">
              <w:rPr>
                <w:b/>
                <w:szCs w:val="22"/>
                <w:lang w:val="de-DE"/>
              </w:rPr>
              <w:t>Luxembourg/Luxemburg</w:t>
            </w:r>
            <w:r w:rsidRPr="007961A8">
              <w:rPr>
                <w:szCs w:val="22"/>
                <w:lang w:val="de-DE"/>
              </w:rPr>
              <w:br/>
            </w:r>
            <w:r w:rsidRPr="00973DF6">
              <w:rPr>
                <w:rStyle w:val="Strong"/>
                <w:b w:val="0"/>
                <w:lang w:val="fi-FI"/>
              </w:rPr>
              <w:t>Orion Pharma BVBA/SPRL</w:t>
            </w:r>
          </w:p>
          <w:p w:rsidR="00DE1031" w:rsidRPr="00F56B40" w:rsidRDefault="00DE1031" w:rsidP="00607B87">
            <w:pPr>
              <w:pStyle w:val="Text"/>
              <w:tabs>
                <w:tab w:val="left" w:pos="567"/>
              </w:tabs>
              <w:spacing w:before="0"/>
              <w:rPr>
                <w:sz w:val="22"/>
                <w:szCs w:val="22"/>
                <w:lang w:val="fr-FR"/>
              </w:rPr>
            </w:pPr>
            <w:r w:rsidRPr="00F56B40">
              <w:rPr>
                <w:sz w:val="22"/>
                <w:szCs w:val="22"/>
              </w:rPr>
              <w:t>Tél/Tel: +32 (0)15 64 10 20</w:t>
            </w:r>
          </w:p>
          <w:p w:rsidR="00DE1031" w:rsidRPr="007961A8" w:rsidRDefault="00DE1031" w:rsidP="00607B87">
            <w:pPr>
              <w:rPr>
                <w:b/>
                <w:szCs w:val="22"/>
                <w:lang w:val="sv-SE"/>
              </w:rPr>
            </w:pPr>
          </w:p>
        </w:tc>
      </w:tr>
      <w:tr w:rsidR="00DE1031" w:rsidRPr="007961A8" w:rsidTr="00607B87">
        <w:trPr>
          <w:cantSplit/>
        </w:trPr>
        <w:tc>
          <w:tcPr>
            <w:tcW w:w="4644" w:type="dxa"/>
            <w:hideMark/>
          </w:tcPr>
          <w:p w:rsidR="00DE1031" w:rsidRPr="007961A8" w:rsidRDefault="00DE1031" w:rsidP="00607B87">
            <w:pPr>
              <w:suppressAutoHyphens/>
              <w:rPr>
                <w:szCs w:val="22"/>
                <w:lang w:val="sv-SE" w:eastAsia="cs-CZ"/>
              </w:rPr>
            </w:pPr>
            <w:r w:rsidRPr="007961A8">
              <w:rPr>
                <w:b/>
                <w:szCs w:val="22"/>
                <w:lang w:val="sv-SE"/>
              </w:rPr>
              <w:t>Česká republika</w:t>
            </w:r>
          </w:p>
          <w:p w:rsidR="00DE1031" w:rsidRDefault="00DE1031" w:rsidP="00607B87">
            <w:pPr>
              <w:suppressAutoHyphens/>
              <w:rPr>
                <w:lang w:val="fi-FI"/>
              </w:rPr>
            </w:pPr>
            <w:r w:rsidRPr="00AE2ED3">
              <w:rPr>
                <w:lang w:val="fi-FI"/>
              </w:rPr>
              <w:t>Orion Pharma s.r.o.</w:t>
            </w:r>
          </w:p>
          <w:p w:rsidR="00DE1031" w:rsidRPr="007961A8" w:rsidRDefault="00DE1031" w:rsidP="00607B87">
            <w:pPr>
              <w:rPr>
                <w:b/>
                <w:szCs w:val="22"/>
                <w:lang w:eastAsia="cs-CZ"/>
              </w:rPr>
            </w:pPr>
            <w:r w:rsidRPr="00C2606D">
              <w:t xml:space="preserve">Tel: </w:t>
            </w:r>
            <w:r w:rsidRPr="00924734">
              <w:t>+420 234 703 305</w:t>
            </w:r>
          </w:p>
        </w:tc>
        <w:tc>
          <w:tcPr>
            <w:tcW w:w="4678" w:type="dxa"/>
            <w:hideMark/>
          </w:tcPr>
          <w:p w:rsidR="00DE1031" w:rsidRPr="007961A8" w:rsidRDefault="00DE1031" w:rsidP="00607B87">
            <w:pPr>
              <w:rPr>
                <w:b/>
                <w:szCs w:val="22"/>
                <w:lang w:val="sv-SE" w:eastAsia="cs-CZ"/>
              </w:rPr>
            </w:pPr>
            <w:r w:rsidRPr="007961A8">
              <w:rPr>
                <w:b/>
                <w:szCs w:val="22"/>
                <w:lang w:val="sv-SE"/>
              </w:rPr>
              <w:t>Magyarország</w:t>
            </w:r>
          </w:p>
          <w:p w:rsidR="00DE1031" w:rsidRPr="00C2606D" w:rsidRDefault="00DE1031" w:rsidP="00607B87">
            <w:pPr>
              <w:spacing w:line="260" w:lineRule="atLeast"/>
              <w:rPr>
                <w:b/>
                <w:szCs w:val="22"/>
              </w:rPr>
            </w:pPr>
            <w:r w:rsidRPr="00C2606D">
              <w:rPr>
                <w:rStyle w:val="Strong"/>
                <w:b w:val="0"/>
                <w:szCs w:val="22"/>
              </w:rPr>
              <w:t>Orion Pharma Kft.</w:t>
            </w:r>
          </w:p>
          <w:p w:rsidR="00DE1031" w:rsidRDefault="00DE1031" w:rsidP="00607B87">
            <w:pPr>
              <w:rPr>
                <w:szCs w:val="22"/>
                <w:lang w:val="sv-SE"/>
              </w:rPr>
            </w:pPr>
            <w:r w:rsidRPr="00C2606D">
              <w:rPr>
                <w:szCs w:val="22"/>
              </w:rPr>
              <w:t>Tel.: +</w:t>
            </w:r>
            <w:r w:rsidRPr="00C2606D">
              <w:t>36 1 239 9095</w:t>
            </w:r>
          </w:p>
          <w:p w:rsidR="00DE1031" w:rsidRPr="007961A8" w:rsidRDefault="00DE1031" w:rsidP="00607B87">
            <w:pPr>
              <w:rPr>
                <w:szCs w:val="22"/>
                <w:lang w:val="fr-FR" w:eastAsia="cs-CZ"/>
              </w:rPr>
            </w:pPr>
          </w:p>
        </w:tc>
      </w:tr>
      <w:tr w:rsidR="00DE1031" w:rsidRPr="007961A8" w:rsidTr="00607B87">
        <w:trPr>
          <w:cantSplit/>
        </w:trPr>
        <w:tc>
          <w:tcPr>
            <w:tcW w:w="4644" w:type="dxa"/>
            <w:hideMark/>
          </w:tcPr>
          <w:p w:rsidR="00DE1031" w:rsidRPr="007961A8" w:rsidRDefault="00DE1031" w:rsidP="00607B87">
            <w:pPr>
              <w:spacing w:line="240" w:lineRule="auto"/>
              <w:ind w:right="-45"/>
              <w:rPr>
                <w:szCs w:val="22"/>
                <w:lang w:eastAsia="cs-CZ"/>
              </w:rPr>
            </w:pPr>
            <w:r w:rsidRPr="007961A8">
              <w:rPr>
                <w:b/>
                <w:szCs w:val="22"/>
              </w:rPr>
              <w:t>Danmark</w:t>
            </w:r>
            <w:r w:rsidRPr="007961A8">
              <w:rPr>
                <w:szCs w:val="22"/>
              </w:rPr>
              <w:t xml:space="preserve"> </w:t>
            </w:r>
            <w:r w:rsidRPr="007961A8">
              <w:rPr>
                <w:szCs w:val="22"/>
              </w:rPr>
              <w:br/>
              <w:t>Orion Pharma A/S</w:t>
            </w:r>
            <w:r w:rsidRPr="007961A8">
              <w:rPr>
                <w:szCs w:val="22"/>
              </w:rPr>
              <w:br/>
              <w:t xml:space="preserve">Tlf: </w:t>
            </w:r>
            <w:r w:rsidRPr="00CE0B6E">
              <w:rPr>
                <w:szCs w:val="22"/>
              </w:rPr>
              <w:t>+45 8614 0000</w:t>
            </w:r>
          </w:p>
        </w:tc>
        <w:tc>
          <w:tcPr>
            <w:tcW w:w="4678" w:type="dxa"/>
            <w:hideMark/>
          </w:tcPr>
          <w:p w:rsidR="00DE1031" w:rsidRPr="007961A8" w:rsidRDefault="00DE1031" w:rsidP="00607B87">
            <w:pPr>
              <w:suppressAutoHyphens/>
              <w:rPr>
                <w:b/>
                <w:szCs w:val="22"/>
                <w:lang w:val="fr-FR" w:eastAsia="cs-CZ"/>
              </w:rPr>
            </w:pPr>
            <w:r w:rsidRPr="007961A8">
              <w:rPr>
                <w:b/>
                <w:szCs w:val="22"/>
                <w:lang w:val="fr-FR"/>
              </w:rPr>
              <w:t>Malta</w:t>
            </w:r>
          </w:p>
          <w:p w:rsidR="005F1303" w:rsidRPr="002E7B63" w:rsidRDefault="005F1303" w:rsidP="005F1303">
            <w:pPr>
              <w:spacing w:line="240" w:lineRule="auto"/>
              <w:rPr>
                <w:szCs w:val="22"/>
                <w:lang w:val="it-IT"/>
              </w:rPr>
            </w:pPr>
            <w:r w:rsidRPr="002E7B63">
              <w:rPr>
                <w:szCs w:val="22"/>
                <w:lang w:val="it-IT"/>
              </w:rPr>
              <w:t>Salomone Pharma</w:t>
            </w:r>
          </w:p>
          <w:p w:rsidR="00DE1031" w:rsidRPr="007961A8" w:rsidRDefault="005F1303" w:rsidP="00607B87">
            <w:pPr>
              <w:spacing w:after="180"/>
              <w:ind w:right="-45"/>
              <w:rPr>
                <w:szCs w:val="22"/>
                <w:lang w:eastAsia="cs-CZ"/>
              </w:rPr>
            </w:pPr>
            <w:r>
              <w:rPr>
                <w:szCs w:val="22"/>
                <w:lang w:val="it-IT"/>
              </w:rPr>
              <w:t>Tel: +356 </w:t>
            </w:r>
            <w:r w:rsidRPr="002E7B63">
              <w:rPr>
                <w:szCs w:val="22"/>
                <w:lang w:val="it-IT"/>
              </w:rPr>
              <w:t>21220174</w:t>
            </w:r>
          </w:p>
        </w:tc>
      </w:tr>
      <w:tr w:rsidR="00DE1031" w:rsidRPr="00973DF6" w:rsidTr="00607B87">
        <w:trPr>
          <w:cantSplit/>
        </w:trPr>
        <w:tc>
          <w:tcPr>
            <w:tcW w:w="4644" w:type="dxa"/>
            <w:hideMark/>
          </w:tcPr>
          <w:p w:rsidR="00DE1031" w:rsidRPr="007961A8" w:rsidRDefault="00DE1031" w:rsidP="00607B87">
            <w:pPr>
              <w:spacing w:line="240" w:lineRule="auto"/>
              <w:ind w:right="-45"/>
              <w:rPr>
                <w:szCs w:val="22"/>
                <w:lang w:val="de-DE" w:eastAsia="cs-CZ"/>
              </w:rPr>
            </w:pPr>
            <w:r w:rsidRPr="007961A8">
              <w:rPr>
                <w:b/>
                <w:szCs w:val="22"/>
                <w:lang w:val="de-DE"/>
              </w:rPr>
              <w:t>Deutschland</w:t>
            </w:r>
            <w:r w:rsidRPr="007961A8">
              <w:rPr>
                <w:szCs w:val="22"/>
                <w:lang w:val="de-DE"/>
              </w:rPr>
              <w:t xml:space="preserve"> </w:t>
            </w:r>
            <w:r w:rsidRPr="007961A8">
              <w:rPr>
                <w:szCs w:val="22"/>
                <w:lang w:val="de-DE"/>
              </w:rPr>
              <w:br/>
              <w:t>Orion Pharma GmbH</w:t>
            </w:r>
          </w:p>
          <w:p w:rsidR="00DE1031" w:rsidRPr="007961A8" w:rsidRDefault="00DE1031" w:rsidP="00607B87">
            <w:pPr>
              <w:spacing w:line="240" w:lineRule="auto"/>
              <w:ind w:right="-45"/>
              <w:rPr>
                <w:szCs w:val="22"/>
                <w:lang w:val="de-DE" w:eastAsia="cs-CZ"/>
              </w:rPr>
            </w:pPr>
            <w:r w:rsidRPr="007961A8">
              <w:rPr>
                <w:szCs w:val="22"/>
                <w:lang w:val="de-DE"/>
              </w:rPr>
              <w:t>Tel: +49 40 899 6890</w:t>
            </w:r>
          </w:p>
        </w:tc>
        <w:tc>
          <w:tcPr>
            <w:tcW w:w="4678" w:type="dxa"/>
            <w:hideMark/>
          </w:tcPr>
          <w:p w:rsidR="00DE1031" w:rsidRPr="00973DF6" w:rsidRDefault="00DE1031" w:rsidP="00607B87">
            <w:pPr>
              <w:rPr>
                <w:rStyle w:val="Strong"/>
                <w:b w:val="0"/>
                <w:bCs w:val="0"/>
                <w:szCs w:val="22"/>
                <w:lang w:val="sv-SE"/>
              </w:rPr>
            </w:pPr>
            <w:r w:rsidRPr="007961A8">
              <w:rPr>
                <w:b/>
                <w:szCs w:val="22"/>
                <w:lang w:val="sv-SE"/>
              </w:rPr>
              <w:t>Nederland</w:t>
            </w:r>
            <w:r w:rsidRPr="007961A8">
              <w:rPr>
                <w:szCs w:val="22"/>
                <w:lang w:val="sv-SE"/>
              </w:rPr>
              <w:br/>
            </w:r>
            <w:r w:rsidRPr="00973DF6">
              <w:rPr>
                <w:rStyle w:val="Strong"/>
                <w:b w:val="0"/>
                <w:lang w:val="sv-SE"/>
              </w:rPr>
              <w:t>Orion Pharma BVBA/SPRL</w:t>
            </w:r>
          </w:p>
          <w:p w:rsidR="00DE1031" w:rsidRPr="00973DF6" w:rsidRDefault="00DE1031" w:rsidP="00607B87">
            <w:pPr>
              <w:pStyle w:val="Text"/>
              <w:tabs>
                <w:tab w:val="left" w:pos="567"/>
              </w:tabs>
              <w:spacing w:before="0" w:after="180"/>
              <w:rPr>
                <w:sz w:val="22"/>
                <w:szCs w:val="22"/>
                <w:lang w:val="sv-SE" w:eastAsia="cs-CZ"/>
              </w:rPr>
            </w:pPr>
            <w:r w:rsidRPr="00973DF6">
              <w:rPr>
                <w:sz w:val="22"/>
                <w:szCs w:val="22"/>
                <w:lang w:val="sv-SE"/>
              </w:rPr>
              <w:t>Tél/Tel: +32 (0)15 64 10 20</w:t>
            </w:r>
          </w:p>
        </w:tc>
      </w:tr>
      <w:tr w:rsidR="00DE1031" w:rsidRPr="007961A8" w:rsidTr="00607B87">
        <w:trPr>
          <w:cantSplit/>
        </w:trPr>
        <w:tc>
          <w:tcPr>
            <w:tcW w:w="4644" w:type="dxa"/>
            <w:hideMark/>
          </w:tcPr>
          <w:p w:rsidR="00DE1031" w:rsidRPr="007961A8" w:rsidRDefault="00DE1031" w:rsidP="00607B87">
            <w:pPr>
              <w:suppressAutoHyphens/>
              <w:rPr>
                <w:b/>
                <w:bCs/>
                <w:szCs w:val="22"/>
                <w:lang w:val="fi-FI" w:eastAsia="cs-CZ"/>
              </w:rPr>
            </w:pPr>
            <w:r w:rsidRPr="007961A8">
              <w:rPr>
                <w:b/>
                <w:bCs/>
                <w:szCs w:val="22"/>
                <w:lang w:val="fi-FI"/>
              </w:rPr>
              <w:t>Eesti</w:t>
            </w:r>
          </w:p>
          <w:p w:rsidR="00DE1031" w:rsidRPr="007961A8" w:rsidRDefault="00DE1031" w:rsidP="00607B87">
            <w:pPr>
              <w:rPr>
                <w:szCs w:val="22"/>
                <w:lang w:val="fi-FI"/>
              </w:rPr>
            </w:pPr>
            <w:r w:rsidRPr="007961A8">
              <w:rPr>
                <w:szCs w:val="22"/>
                <w:lang w:val="fi-FI"/>
              </w:rPr>
              <w:t>Orion Pharma Eesti OÜ</w:t>
            </w:r>
          </w:p>
          <w:p w:rsidR="00DE1031" w:rsidRPr="007961A8" w:rsidRDefault="00DE1031" w:rsidP="00607B87">
            <w:pPr>
              <w:rPr>
                <w:szCs w:val="22"/>
                <w:lang w:val="fi-FI" w:eastAsia="cs-CZ"/>
              </w:rPr>
            </w:pPr>
            <w:r w:rsidRPr="007961A8">
              <w:rPr>
                <w:szCs w:val="22"/>
                <w:lang w:val="fi-FI"/>
              </w:rPr>
              <w:t>Tel: +372 66 44 55</w:t>
            </w:r>
            <w:r>
              <w:rPr>
                <w:szCs w:val="22"/>
                <w:lang w:val="fi-FI"/>
              </w:rPr>
              <w:t>0</w:t>
            </w:r>
          </w:p>
        </w:tc>
        <w:tc>
          <w:tcPr>
            <w:tcW w:w="4678" w:type="dxa"/>
            <w:hideMark/>
          </w:tcPr>
          <w:p w:rsidR="00DE1031" w:rsidRPr="007961A8" w:rsidRDefault="00DE1031" w:rsidP="00607B87">
            <w:pPr>
              <w:ind w:right="-45"/>
              <w:rPr>
                <w:szCs w:val="22"/>
                <w:lang w:eastAsia="cs-CZ"/>
              </w:rPr>
            </w:pPr>
            <w:r w:rsidRPr="007961A8">
              <w:rPr>
                <w:b/>
                <w:szCs w:val="22"/>
              </w:rPr>
              <w:t>Norge</w:t>
            </w:r>
          </w:p>
          <w:p w:rsidR="00DE1031" w:rsidRPr="007961A8" w:rsidRDefault="00DE1031" w:rsidP="00607B87">
            <w:pPr>
              <w:suppressAutoHyphens/>
              <w:spacing w:line="240" w:lineRule="auto"/>
              <w:rPr>
                <w:szCs w:val="22"/>
              </w:rPr>
            </w:pPr>
            <w:r w:rsidRPr="007961A8">
              <w:rPr>
                <w:szCs w:val="22"/>
              </w:rPr>
              <w:t>Orion Pharma AS</w:t>
            </w:r>
          </w:p>
          <w:p w:rsidR="00DE1031" w:rsidRPr="007961A8" w:rsidRDefault="00DE1031" w:rsidP="00607B87">
            <w:pPr>
              <w:spacing w:after="180"/>
              <w:ind w:right="-45"/>
              <w:rPr>
                <w:szCs w:val="22"/>
                <w:lang w:val="de-DE" w:eastAsia="cs-CZ"/>
              </w:rPr>
            </w:pPr>
            <w:r w:rsidRPr="007961A8">
              <w:rPr>
                <w:szCs w:val="22"/>
              </w:rPr>
              <w:t>Tlf: +47 40 00 42 10</w:t>
            </w:r>
          </w:p>
        </w:tc>
      </w:tr>
      <w:tr w:rsidR="00DE1031" w:rsidRPr="00973DF6" w:rsidTr="00607B87">
        <w:trPr>
          <w:cantSplit/>
        </w:trPr>
        <w:tc>
          <w:tcPr>
            <w:tcW w:w="4644" w:type="dxa"/>
          </w:tcPr>
          <w:p w:rsidR="00DE1031" w:rsidRPr="00F56B40" w:rsidRDefault="00DE1031" w:rsidP="00607B87">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t xml:space="preserve"> </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DE1031" w:rsidRPr="007961A8" w:rsidRDefault="00DE1031" w:rsidP="00607B87">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DE1031" w:rsidRPr="007961A8" w:rsidRDefault="00DE1031" w:rsidP="00607B87">
            <w:pPr>
              <w:ind w:right="-45"/>
              <w:rPr>
                <w:b/>
                <w:szCs w:val="22"/>
                <w:lang w:eastAsia="cs-CZ"/>
              </w:rPr>
            </w:pPr>
          </w:p>
        </w:tc>
        <w:tc>
          <w:tcPr>
            <w:tcW w:w="4678" w:type="dxa"/>
            <w:hideMark/>
          </w:tcPr>
          <w:p w:rsidR="00DE1031" w:rsidRPr="007961A8" w:rsidRDefault="00DE1031" w:rsidP="00607B87">
            <w:pPr>
              <w:spacing w:line="240" w:lineRule="auto"/>
              <w:ind w:right="-45"/>
              <w:rPr>
                <w:szCs w:val="22"/>
                <w:lang w:val="de-DE" w:eastAsia="cs-CZ"/>
              </w:rPr>
            </w:pPr>
            <w:r w:rsidRPr="007961A8">
              <w:rPr>
                <w:b/>
                <w:szCs w:val="22"/>
                <w:lang w:val="de-DE"/>
              </w:rPr>
              <w:t>Österreich</w:t>
            </w:r>
            <w:r w:rsidRPr="007961A8">
              <w:rPr>
                <w:szCs w:val="22"/>
                <w:lang w:val="de-DE"/>
              </w:rPr>
              <w:br/>
              <w:t>Orion Pharma GmbH</w:t>
            </w:r>
          </w:p>
          <w:p w:rsidR="00DE1031" w:rsidRPr="00973DF6" w:rsidRDefault="00DE1031" w:rsidP="00607B87">
            <w:pPr>
              <w:pStyle w:val="Text"/>
              <w:tabs>
                <w:tab w:val="left" w:pos="567"/>
              </w:tabs>
              <w:spacing w:before="0" w:after="180"/>
              <w:rPr>
                <w:sz w:val="22"/>
                <w:szCs w:val="22"/>
                <w:lang w:val="sv-SE" w:eastAsia="cs-CZ"/>
              </w:rPr>
            </w:pPr>
            <w:r w:rsidRPr="008E2834">
              <w:rPr>
                <w:sz w:val="22"/>
                <w:szCs w:val="22"/>
                <w:lang w:val="de-DE"/>
              </w:rPr>
              <w:t>Tel: +49 40 899 6890</w:t>
            </w:r>
          </w:p>
        </w:tc>
      </w:tr>
      <w:tr w:rsidR="00DE1031" w:rsidRPr="007961A8" w:rsidTr="00607B87">
        <w:trPr>
          <w:cantSplit/>
        </w:trPr>
        <w:tc>
          <w:tcPr>
            <w:tcW w:w="4644" w:type="dxa"/>
          </w:tcPr>
          <w:p w:rsidR="00DE1031" w:rsidRPr="00973DF6" w:rsidRDefault="00DE1031" w:rsidP="00607B87">
            <w:pPr>
              <w:pStyle w:val="Text"/>
              <w:tabs>
                <w:tab w:val="left" w:pos="567"/>
              </w:tabs>
              <w:spacing w:before="0"/>
              <w:rPr>
                <w:szCs w:val="22"/>
                <w:lang w:val="sv-SE"/>
              </w:rPr>
            </w:pPr>
            <w:r w:rsidRPr="007961A8">
              <w:rPr>
                <w:b/>
                <w:sz w:val="22"/>
                <w:szCs w:val="22"/>
                <w:lang w:val="it-IT"/>
              </w:rPr>
              <w:t>España</w:t>
            </w:r>
            <w:r w:rsidRPr="007961A8">
              <w:rPr>
                <w:sz w:val="22"/>
                <w:szCs w:val="22"/>
                <w:lang w:val="it-IT"/>
              </w:rPr>
              <w:t xml:space="preserve"> </w:t>
            </w:r>
            <w:r w:rsidRPr="007961A8">
              <w:rPr>
                <w:sz w:val="22"/>
                <w:szCs w:val="22"/>
                <w:lang w:val="it-IT"/>
              </w:rPr>
              <w:br/>
            </w:r>
            <w:r w:rsidRPr="00973DF6">
              <w:rPr>
                <w:sz w:val="22"/>
                <w:szCs w:val="22"/>
                <w:lang w:val="sv-SE"/>
              </w:rPr>
              <w:t>Orion Pharma S.L.</w:t>
            </w:r>
          </w:p>
          <w:p w:rsidR="00DE1031" w:rsidRPr="007961A8" w:rsidRDefault="00DE1031" w:rsidP="00607B87">
            <w:pPr>
              <w:pStyle w:val="Text"/>
              <w:tabs>
                <w:tab w:val="left" w:pos="567"/>
              </w:tabs>
              <w:spacing w:before="0"/>
              <w:rPr>
                <w:sz w:val="22"/>
                <w:szCs w:val="22"/>
                <w:lang w:val="en-GB"/>
              </w:rPr>
            </w:pPr>
            <w:r w:rsidRPr="00F56B40">
              <w:rPr>
                <w:sz w:val="22"/>
                <w:szCs w:val="22"/>
              </w:rPr>
              <w:t>Tel: + 34 91 599 86 01</w:t>
            </w:r>
          </w:p>
          <w:p w:rsidR="00DE1031" w:rsidRPr="007961A8" w:rsidRDefault="00DE1031" w:rsidP="00607B87">
            <w:pPr>
              <w:ind w:right="-45"/>
              <w:rPr>
                <w:b/>
                <w:szCs w:val="22"/>
                <w:lang w:eastAsia="cs-CZ"/>
              </w:rPr>
            </w:pPr>
          </w:p>
        </w:tc>
        <w:tc>
          <w:tcPr>
            <w:tcW w:w="4678" w:type="dxa"/>
            <w:hideMark/>
          </w:tcPr>
          <w:p w:rsidR="00DE1031" w:rsidRPr="00973DF6" w:rsidRDefault="00DE1031" w:rsidP="00607B87">
            <w:pPr>
              <w:rPr>
                <w:b/>
                <w:szCs w:val="22"/>
                <w:lang w:val="sv-SE" w:eastAsia="cs-CZ"/>
              </w:rPr>
            </w:pPr>
            <w:r w:rsidRPr="00973DF6">
              <w:rPr>
                <w:b/>
                <w:szCs w:val="22"/>
                <w:lang w:val="sv-SE"/>
              </w:rPr>
              <w:t>Polska</w:t>
            </w:r>
          </w:p>
          <w:p w:rsidR="00DE1031" w:rsidRPr="00973DF6" w:rsidRDefault="00DE1031" w:rsidP="00607B87">
            <w:pPr>
              <w:rPr>
                <w:szCs w:val="22"/>
                <w:lang w:val="sv-SE"/>
              </w:rPr>
            </w:pPr>
            <w:r w:rsidRPr="007961A8">
              <w:rPr>
                <w:szCs w:val="22"/>
                <w:lang w:val="sv-SE"/>
              </w:rPr>
              <w:t>Orion Pharma Poland Sp z.o.o.</w:t>
            </w:r>
          </w:p>
          <w:p w:rsidR="00DE1031" w:rsidRPr="007961A8" w:rsidRDefault="00DE1031" w:rsidP="00607B87">
            <w:pPr>
              <w:spacing w:after="180"/>
              <w:rPr>
                <w:szCs w:val="22"/>
                <w:lang w:eastAsia="cs-CZ"/>
              </w:rPr>
            </w:pPr>
            <w:r w:rsidRPr="007961A8">
              <w:rPr>
                <w:szCs w:val="22"/>
              </w:rPr>
              <w:t>Tel.: + 48 22 8333177</w:t>
            </w:r>
          </w:p>
        </w:tc>
      </w:tr>
      <w:tr w:rsidR="00DE1031" w:rsidRPr="007961A8" w:rsidTr="00607B87">
        <w:trPr>
          <w:cantSplit/>
        </w:trPr>
        <w:tc>
          <w:tcPr>
            <w:tcW w:w="4644" w:type="dxa"/>
          </w:tcPr>
          <w:p w:rsidR="00DE1031" w:rsidRPr="00F56B40" w:rsidRDefault="00DE1031" w:rsidP="00607B87">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t xml:space="preserve"> </w:t>
            </w:r>
            <w:r w:rsidRPr="007961A8">
              <w:rPr>
                <w:sz w:val="22"/>
                <w:szCs w:val="22"/>
                <w:lang w:val="fr-FR"/>
              </w:rPr>
              <w:br/>
            </w:r>
            <w:r w:rsidRPr="00F56B40">
              <w:rPr>
                <w:rFonts w:eastAsia="Calibri"/>
                <w:sz w:val="22"/>
                <w:szCs w:val="22"/>
                <w:lang w:eastAsia="en-GB"/>
              </w:rPr>
              <w:t>Centre Spécialités Pharmaceutiques</w:t>
            </w:r>
          </w:p>
          <w:p w:rsidR="00DE1031" w:rsidRPr="007961A8" w:rsidRDefault="00DE1031" w:rsidP="00607B87">
            <w:pPr>
              <w:pStyle w:val="Text"/>
              <w:tabs>
                <w:tab w:val="left" w:pos="567"/>
              </w:tabs>
              <w:spacing w:before="0"/>
              <w:rPr>
                <w:sz w:val="22"/>
                <w:szCs w:val="22"/>
                <w:lang w:val="fr-FR"/>
              </w:rPr>
            </w:pPr>
            <w:r w:rsidRPr="00F56B40">
              <w:rPr>
                <w:rFonts w:eastAsia="Calibri"/>
                <w:sz w:val="22"/>
                <w:szCs w:val="22"/>
                <w:lang w:eastAsia="en-GB"/>
              </w:rPr>
              <w:t>Tel: + 33 (0) 1 47 04 80 46</w:t>
            </w:r>
          </w:p>
          <w:p w:rsidR="00DE1031" w:rsidRPr="007961A8" w:rsidRDefault="00DE1031" w:rsidP="00607B87">
            <w:pPr>
              <w:ind w:right="-45"/>
              <w:rPr>
                <w:b/>
                <w:szCs w:val="22"/>
                <w:lang w:val="fr-FR" w:eastAsia="cs-CZ"/>
              </w:rPr>
            </w:pPr>
          </w:p>
        </w:tc>
        <w:tc>
          <w:tcPr>
            <w:tcW w:w="4678" w:type="dxa"/>
            <w:hideMark/>
          </w:tcPr>
          <w:p w:rsidR="00DE1031" w:rsidRPr="00F56B40" w:rsidRDefault="00DE1031" w:rsidP="00607B87">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F56B40">
              <w:rPr>
                <w:sz w:val="22"/>
                <w:szCs w:val="22"/>
              </w:rPr>
              <w:t>Orionfin Unipessoal Lda</w:t>
            </w:r>
          </w:p>
          <w:p w:rsidR="00DE1031" w:rsidRPr="007961A8" w:rsidRDefault="00DE1031" w:rsidP="00607B87">
            <w:pPr>
              <w:spacing w:after="180"/>
              <w:ind w:right="-45"/>
              <w:rPr>
                <w:szCs w:val="22"/>
                <w:lang w:val="fr-FR" w:eastAsia="cs-CZ"/>
              </w:rPr>
            </w:pPr>
            <w:r w:rsidRPr="00F56B40">
              <w:rPr>
                <w:szCs w:val="22"/>
              </w:rPr>
              <w:t>Tel: + 351 21 154 68 20</w:t>
            </w:r>
          </w:p>
        </w:tc>
      </w:tr>
      <w:tr w:rsidR="00DE1031" w:rsidRPr="007961A8" w:rsidTr="00607B87">
        <w:trPr>
          <w:cantSplit/>
        </w:trPr>
        <w:tc>
          <w:tcPr>
            <w:tcW w:w="4644" w:type="dxa"/>
            <w:hideMark/>
          </w:tcPr>
          <w:p w:rsidR="00DE1031" w:rsidRPr="002D6D28" w:rsidRDefault="00DE1031" w:rsidP="00607B87">
            <w:pPr>
              <w:spacing w:line="240" w:lineRule="auto"/>
              <w:ind w:right="-45"/>
              <w:rPr>
                <w:b/>
                <w:szCs w:val="22"/>
                <w:lang w:val="fi-FI" w:eastAsia="cs-CZ"/>
              </w:rPr>
            </w:pPr>
            <w:r w:rsidRPr="002D6D28">
              <w:rPr>
                <w:b/>
                <w:szCs w:val="22"/>
                <w:lang w:val="fi-FI" w:eastAsia="cs-CZ"/>
              </w:rPr>
              <w:t>Hrvatska</w:t>
            </w:r>
          </w:p>
          <w:p w:rsidR="00DE1031" w:rsidRDefault="00DE1031" w:rsidP="00607B87">
            <w:pPr>
              <w:rPr>
                <w:rStyle w:val="Strong"/>
                <w:b w:val="0"/>
                <w:szCs w:val="22"/>
                <w:lang w:val="fi-FI"/>
              </w:rPr>
            </w:pPr>
            <w:r w:rsidRPr="00E15FA7">
              <w:rPr>
                <w:rStyle w:val="Strong"/>
                <w:b w:val="0"/>
                <w:szCs w:val="22"/>
                <w:lang w:val="fi-FI"/>
              </w:rPr>
              <w:t>Orion Pharma d.o.o.</w:t>
            </w:r>
          </w:p>
          <w:p w:rsidR="00DE1031" w:rsidRPr="007961A8" w:rsidRDefault="00DE1031" w:rsidP="00607B87">
            <w:pPr>
              <w:spacing w:line="240" w:lineRule="auto"/>
              <w:ind w:right="-45"/>
              <w:rPr>
                <w:szCs w:val="22"/>
                <w:lang w:eastAsia="cs-CZ"/>
              </w:rPr>
            </w:pPr>
            <w:r w:rsidRPr="00E15FA7">
              <w:rPr>
                <w:szCs w:val="22"/>
                <w:lang w:val="fi-FI"/>
              </w:rPr>
              <w:t>Tel:</w:t>
            </w:r>
            <w:r w:rsidRPr="00E15FA7">
              <w:rPr>
                <w:lang w:val="fi-FI"/>
              </w:rPr>
              <w:t xml:space="preserve"> +386 (0) 1 600 8015</w:t>
            </w:r>
          </w:p>
        </w:tc>
        <w:tc>
          <w:tcPr>
            <w:tcW w:w="4678" w:type="dxa"/>
            <w:hideMark/>
          </w:tcPr>
          <w:p w:rsidR="00DE1031" w:rsidRPr="007961A8" w:rsidRDefault="00DE1031" w:rsidP="00607B87">
            <w:pPr>
              <w:autoSpaceDE w:val="0"/>
              <w:autoSpaceDN w:val="0"/>
              <w:adjustRightInd w:val="0"/>
              <w:spacing w:line="240" w:lineRule="exact"/>
              <w:rPr>
                <w:b/>
                <w:bCs/>
                <w:color w:val="000000"/>
                <w:szCs w:val="22"/>
                <w:lang w:val="fr-FR"/>
              </w:rPr>
            </w:pPr>
            <w:r w:rsidRPr="007961A8">
              <w:rPr>
                <w:b/>
                <w:bCs/>
                <w:color w:val="000000"/>
                <w:szCs w:val="22"/>
                <w:lang w:val="fr-FR"/>
              </w:rPr>
              <w:t>România</w:t>
            </w:r>
          </w:p>
          <w:p w:rsidR="00DE1031" w:rsidRPr="003A46F8" w:rsidRDefault="00DE1031" w:rsidP="00607B87">
            <w:pPr>
              <w:autoSpaceDE w:val="0"/>
              <w:autoSpaceDN w:val="0"/>
              <w:adjustRightInd w:val="0"/>
              <w:spacing w:line="240" w:lineRule="auto"/>
              <w:rPr>
                <w:color w:val="000000"/>
                <w:szCs w:val="22"/>
                <w:lang w:val="fr-FR"/>
              </w:rPr>
            </w:pPr>
            <w:r w:rsidRPr="003A46F8">
              <w:rPr>
                <w:szCs w:val="22"/>
                <w:lang w:val="it-IT"/>
              </w:rPr>
              <w:t>Orion Corporation</w:t>
            </w:r>
          </w:p>
          <w:p w:rsidR="00DE1031" w:rsidRDefault="00DE1031" w:rsidP="00607B87">
            <w:pPr>
              <w:rPr>
                <w:color w:val="000000"/>
                <w:szCs w:val="22"/>
                <w:lang w:val="fr-FR"/>
              </w:rPr>
            </w:pPr>
            <w:r w:rsidRPr="00D715EB">
              <w:rPr>
                <w:color w:val="000000"/>
                <w:szCs w:val="22"/>
                <w:lang w:val="fr-FR"/>
              </w:rPr>
              <w:t>Tel: +358 10 4261</w:t>
            </w:r>
          </w:p>
          <w:p w:rsidR="00DE1031" w:rsidRPr="007961A8" w:rsidRDefault="00DE1031" w:rsidP="00607B87">
            <w:pPr>
              <w:rPr>
                <w:szCs w:val="22"/>
                <w:lang w:eastAsia="cs-CZ"/>
              </w:rPr>
            </w:pPr>
          </w:p>
        </w:tc>
      </w:tr>
      <w:tr w:rsidR="00DE1031" w:rsidRPr="007961A8" w:rsidTr="00607B87">
        <w:trPr>
          <w:cantSplit/>
        </w:trPr>
        <w:tc>
          <w:tcPr>
            <w:tcW w:w="4644" w:type="dxa"/>
            <w:hideMark/>
          </w:tcPr>
          <w:p w:rsidR="00DE1031" w:rsidRPr="007961A8" w:rsidRDefault="00DE1031" w:rsidP="00607B87">
            <w:pPr>
              <w:spacing w:line="240" w:lineRule="auto"/>
              <w:rPr>
                <w:szCs w:val="22"/>
                <w:lang w:eastAsia="cs-CZ"/>
              </w:rPr>
            </w:pPr>
            <w:r w:rsidRPr="007961A8">
              <w:rPr>
                <w:b/>
                <w:szCs w:val="22"/>
              </w:rPr>
              <w:t>Ireland</w:t>
            </w:r>
            <w:r w:rsidRPr="007961A8">
              <w:rPr>
                <w:szCs w:val="22"/>
              </w:rPr>
              <w:t xml:space="preserve"> </w:t>
            </w:r>
            <w:r w:rsidRPr="007961A8">
              <w:rPr>
                <w:szCs w:val="22"/>
              </w:rPr>
              <w:br/>
              <w:t>Orion Pharma (Ireland) Ltd.</w:t>
            </w:r>
          </w:p>
          <w:p w:rsidR="00DE1031" w:rsidRPr="007961A8" w:rsidRDefault="00DE1031" w:rsidP="00607B87">
            <w:pPr>
              <w:spacing w:line="240" w:lineRule="auto"/>
              <w:rPr>
                <w:szCs w:val="22"/>
              </w:rPr>
            </w:pPr>
            <w:r w:rsidRPr="007961A8">
              <w:rPr>
                <w:szCs w:val="22"/>
              </w:rPr>
              <w:t>c/o Allphar Services Ltd.</w:t>
            </w:r>
          </w:p>
          <w:p w:rsidR="00DE1031" w:rsidRDefault="00DE1031" w:rsidP="00607B87">
            <w:pPr>
              <w:suppressAutoHyphens/>
              <w:spacing w:line="240" w:lineRule="auto"/>
              <w:rPr>
                <w:szCs w:val="22"/>
              </w:rPr>
            </w:pPr>
            <w:r w:rsidRPr="007961A8">
              <w:rPr>
                <w:szCs w:val="22"/>
              </w:rPr>
              <w:t xml:space="preserve">Tel: </w:t>
            </w:r>
            <w:r>
              <w:rPr>
                <w:szCs w:val="22"/>
              </w:rPr>
              <w:t>+353 1 428 7777</w:t>
            </w:r>
          </w:p>
          <w:p w:rsidR="00DE1031" w:rsidRPr="007961A8" w:rsidRDefault="00DE1031" w:rsidP="00607B87">
            <w:pPr>
              <w:suppressAutoHyphens/>
              <w:spacing w:line="240" w:lineRule="auto"/>
              <w:rPr>
                <w:szCs w:val="22"/>
                <w:lang w:eastAsia="cs-CZ"/>
              </w:rPr>
            </w:pPr>
          </w:p>
        </w:tc>
        <w:tc>
          <w:tcPr>
            <w:tcW w:w="4678" w:type="dxa"/>
            <w:hideMark/>
          </w:tcPr>
          <w:p w:rsidR="00DE1031" w:rsidRPr="007961A8" w:rsidRDefault="00DE1031" w:rsidP="00607B87">
            <w:pPr>
              <w:rPr>
                <w:szCs w:val="22"/>
                <w:lang w:val="it-IT" w:eastAsia="cs-CZ"/>
              </w:rPr>
            </w:pPr>
            <w:r w:rsidRPr="007961A8">
              <w:rPr>
                <w:b/>
                <w:szCs w:val="22"/>
                <w:lang w:val="it-IT"/>
              </w:rPr>
              <w:t>Slovenija</w:t>
            </w:r>
          </w:p>
          <w:p w:rsidR="00DE1031" w:rsidRDefault="00DE1031" w:rsidP="00607B87">
            <w:pPr>
              <w:rPr>
                <w:rStyle w:val="Strong"/>
                <w:b w:val="0"/>
                <w:szCs w:val="22"/>
                <w:lang w:val="fi-FI"/>
              </w:rPr>
            </w:pPr>
            <w:r w:rsidRPr="00E15FA7">
              <w:rPr>
                <w:rStyle w:val="Strong"/>
                <w:b w:val="0"/>
                <w:szCs w:val="22"/>
                <w:lang w:val="fi-FI"/>
              </w:rPr>
              <w:t>Orion Pharma d.o.o.</w:t>
            </w:r>
          </w:p>
          <w:p w:rsidR="00DE1031" w:rsidRPr="007961A8" w:rsidRDefault="00DE1031" w:rsidP="00607B87">
            <w:pPr>
              <w:spacing w:after="180"/>
              <w:rPr>
                <w:b/>
                <w:szCs w:val="22"/>
                <w:lang w:eastAsia="cs-CZ"/>
              </w:rPr>
            </w:pPr>
            <w:r w:rsidRPr="00E15FA7">
              <w:rPr>
                <w:szCs w:val="22"/>
                <w:lang w:val="fi-FI"/>
              </w:rPr>
              <w:t>Tel:</w:t>
            </w:r>
            <w:r w:rsidRPr="00E15FA7">
              <w:rPr>
                <w:lang w:val="fi-FI"/>
              </w:rPr>
              <w:t xml:space="preserve"> +386 (0) 1 600 8015</w:t>
            </w:r>
          </w:p>
        </w:tc>
      </w:tr>
      <w:tr w:rsidR="00DE1031" w:rsidRPr="007961A8" w:rsidTr="00607B87">
        <w:trPr>
          <w:cantSplit/>
        </w:trPr>
        <w:tc>
          <w:tcPr>
            <w:tcW w:w="4644" w:type="dxa"/>
            <w:hideMark/>
          </w:tcPr>
          <w:p w:rsidR="00DE1031" w:rsidRPr="007961A8" w:rsidRDefault="00DE1031" w:rsidP="00607B87">
            <w:pPr>
              <w:ind w:right="-45"/>
              <w:rPr>
                <w:b/>
                <w:szCs w:val="22"/>
                <w:lang w:eastAsia="cs-CZ"/>
              </w:rPr>
            </w:pPr>
            <w:r>
              <w:rPr>
                <w:b/>
                <w:szCs w:val="22"/>
              </w:rPr>
              <w:t>Ísland</w:t>
            </w:r>
          </w:p>
          <w:p w:rsidR="00DE1031" w:rsidRPr="00F0006F" w:rsidRDefault="00DE1031" w:rsidP="00607B87">
            <w:pPr>
              <w:spacing w:line="240" w:lineRule="auto"/>
              <w:rPr>
                <w:szCs w:val="22"/>
              </w:rPr>
            </w:pPr>
            <w:r w:rsidRPr="00F0006F">
              <w:rPr>
                <w:szCs w:val="22"/>
              </w:rPr>
              <w:t>Vistor hf.</w:t>
            </w:r>
          </w:p>
          <w:p w:rsidR="00DE1031" w:rsidRPr="007961A8" w:rsidRDefault="00DE1031" w:rsidP="00607B87">
            <w:pPr>
              <w:pStyle w:val="Text"/>
              <w:tabs>
                <w:tab w:val="left" w:pos="567"/>
              </w:tabs>
              <w:spacing w:before="0"/>
              <w:rPr>
                <w:sz w:val="22"/>
                <w:szCs w:val="22"/>
                <w:lang w:val="en-GB" w:eastAsia="cs-CZ"/>
              </w:rPr>
            </w:pPr>
            <w:r w:rsidRPr="00F0006F">
              <w:rPr>
                <w:sz w:val="22"/>
                <w:szCs w:val="22"/>
              </w:rPr>
              <w:t>Sími: +354 535 7000</w:t>
            </w:r>
          </w:p>
        </w:tc>
        <w:tc>
          <w:tcPr>
            <w:tcW w:w="4678" w:type="dxa"/>
            <w:hideMark/>
          </w:tcPr>
          <w:p w:rsidR="00DE1031" w:rsidRPr="007961A8" w:rsidRDefault="00DE1031" w:rsidP="00607B87">
            <w:pPr>
              <w:suppressAutoHyphens/>
              <w:rPr>
                <w:b/>
                <w:szCs w:val="22"/>
                <w:lang w:val="sv-SE" w:eastAsia="cs-CZ"/>
              </w:rPr>
            </w:pPr>
            <w:r w:rsidRPr="007961A8">
              <w:rPr>
                <w:b/>
                <w:szCs w:val="22"/>
                <w:lang w:val="sv-SE"/>
              </w:rPr>
              <w:t>Slovenská republika</w:t>
            </w:r>
          </w:p>
          <w:p w:rsidR="00DE1031" w:rsidRDefault="00DE1031" w:rsidP="00607B87">
            <w:pPr>
              <w:rPr>
                <w:rStyle w:val="Strong"/>
                <w:b w:val="0"/>
                <w:szCs w:val="22"/>
                <w:lang w:val="sv-SE"/>
              </w:rPr>
            </w:pPr>
            <w:r w:rsidRPr="00AE2ED3">
              <w:rPr>
                <w:rStyle w:val="Strong"/>
                <w:b w:val="0"/>
                <w:szCs w:val="22"/>
                <w:lang w:val="sv-SE"/>
              </w:rPr>
              <w:t>Orion Pharma s.r.o</w:t>
            </w:r>
          </w:p>
          <w:p w:rsidR="00DE1031" w:rsidRPr="007961A8" w:rsidRDefault="00DE1031" w:rsidP="00607B87">
            <w:pPr>
              <w:spacing w:after="180" w:line="240" w:lineRule="auto"/>
              <w:ind w:right="-45"/>
              <w:rPr>
                <w:szCs w:val="22"/>
                <w:lang w:val="it-IT" w:eastAsia="cs-CZ"/>
              </w:rPr>
            </w:pPr>
            <w:r w:rsidRPr="00AE2ED3">
              <w:rPr>
                <w:lang w:val="sv-SE"/>
              </w:rPr>
              <w:t>Tel:</w:t>
            </w:r>
            <w:r>
              <w:t xml:space="preserve"> </w:t>
            </w:r>
            <w:r w:rsidRPr="003C02BF">
              <w:rPr>
                <w:lang w:val="sv-SE"/>
              </w:rPr>
              <w:t>+420 234 703 305</w:t>
            </w:r>
          </w:p>
        </w:tc>
      </w:tr>
      <w:tr w:rsidR="00DE1031" w:rsidRPr="007961A8" w:rsidTr="00607B87">
        <w:trPr>
          <w:cantSplit/>
        </w:trPr>
        <w:tc>
          <w:tcPr>
            <w:tcW w:w="4644" w:type="dxa"/>
            <w:hideMark/>
          </w:tcPr>
          <w:p w:rsidR="00DE1031" w:rsidRPr="00F56B40" w:rsidRDefault="00DE1031" w:rsidP="00607B87">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DE1031" w:rsidRPr="007961A8" w:rsidRDefault="00DE1031" w:rsidP="00607B87">
            <w:pPr>
              <w:suppressAutoHyphens/>
              <w:spacing w:after="180"/>
              <w:rPr>
                <w:szCs w:val="22"/>
                <w:lang w:val="el-GR" w:eastAsia="cs-CZ"/>
              </w:rPr>
            </w:pPr>
            <w:r w:rsidRPr="00F56B40">
              <w:rPr>
                <w:szCs w:val="22"/>
              </w:rPr>
              <w:t>Tel: + 39 02 67876111</w:t>
            </w:r>
          </w:p>
        </w:tc>
        <w:tc>
          <w:tcPr>
            <w:tcW w:w="4678" w:type="dxa"/>
          </w:tcPr>
          <w:p w:rsidR="00DE1031" w:rsidRPr="007961A8" w:rsidRDefault="00DE1031" w:rsidP="00607B87">
            <w:pPr>
              <w:spacing w:line="240" w:lineRule="auto"/>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rsidR="00DE1031" w:rsidRPr="007961A8" w:rsidRDefault="00DE1031" w:rsidP="00607B87">
            <w:pPr>
              <w:spacing w:line="240" w:lineRule="auto"/>
              <w:ind w:right="-45"/>
              <w:rPr>
                <w:szCs w:val="22"/>
                <w:lang w:val="de-DE" w:eastAsia="cs-CZ"/>
              </w:rPr>
            </w:pPr>
            <w:r w:rsidRPr="007961A8">
              <w:rPr>
                <w:szCs w:val="22"/>
                <w:lang w:val="it-IT"/>
              </w:rPr>
              <w:t>Puh./Tel: +358 10 4261</w:t>
            </w:r>
          </w:p>
        </w:tc>
      </w:tr>
      <w:tr w:rsidR="00DE1031" w:rsidRPr="00B009BB" w:rsidTr="00607B87">
        <w:trPr>
          <w:cantSplit/>
        </w:trPr>
        <w:tc>
          <w:tcPr>
            <w:tcW w:w="4644" w:type="dxa"/>
          </w:tcPr>
          <w:p w:rsidR="00DE1031" w:rsidRPr="007961A8" w:rsidRDefault="00DE1031" w:rsidP="00607B87">
            <w:pPr>
              <w:rPr>
                <w:b/>
                <w:szCs w:val="22"/>
                <w:lang w:val="el-GR" w:eastAsia="cs-CZ"/>
              </w:rPr>
            </w:pPr>
            <w:r w:rsidRPr="007961A8">
              <w:rPr>
                <w:b/>
                <w:szCs w:val="22"/>
                <w:lang w:val="el-GR"/>
              </w:rPr>
              <w:t>Κύπρος</w:t>
            </w:r>
          </w:p>
          <w:p w:rsidR="00DE1031" w:rsidRPr="00E856CB" w:rsidRDefault="00DE1031" w:rsidP="00607B87">
            <w:pPr>
              <w:tabs>
                <w:tab w:val="left" w:pos="-720"/>
                <w:tab w:val="left" w:pos="4536"/>
              </w:tabs>
              <w:suppressAutoHyphens/>
              <w:rPr>
                <w:szCs w:val="22"/>
                <w:lang w:val="de-DE"/>
              </w:rPr>
            </w:pPr>
            <w:r w:rsidRPr="00E856CB">
              <w:rPr>
                <w:szCs w:val="22"/>
                <w:lang w:val="de-DE"/>
              </w:rPr>
              <w:t>Lifepharma (ZAM) Ltd</w:t>
            </w:r>
          </w:p>
          <w:p w:rsidR="00DE1031" w:rsidRPr="00E856CB" w:rsidRDefault="00DE1031" w:rsidP="00607B87">
            <w:pPr>
              <w:rPr>
                <w:szCs w:val="22"/>
                <w:lang w:val="de-DE" w:eastAsia="cs-CZ"/>
              </w:rPr>
            </w:pPr>
            <w:r w:rsidRPr="00C2606D">
              <w:rPr>
                <w:szCs w:val="22"/>
              </w:rPr>
              <w:t>Τηλ</w:t>
            </w:r>
            <w:r w:rsidRPr="00E856CB">
              <w:rPr>
                <w:szCs w:val="22"/>
                <w:lang w:val="de-DE"/>
              </w:rPr>
              <w:t xml:space="preserve">.: </w:t>
            </w:r>
            <w:r w:rsidRPr="00924734">
              <w:rPr>
                <w:szCs w:val="22"/>
                <w:lang w:val="de-DE"/>
              </w:rPr>
              <w:t>+357 22056300</w:t>
            </w:r>
          </w:p>
        </w:tc>
        <w:tc>
          <w:tcPr>
            <w:tcW w:w="4678" w:type="dxa"/>
            <w:hideMark/>
          </w:tcPr>
          <w:p w:rsidR="00DE1031" w:rsidRPr="007961A8" w:rsidRDefault="00DE1031" w:rsidP="00607B87">
            <w:pPr>
              <w:spacing w:line="240" w:lineRule="auto"/>
              <w:ind w:right="-45"/>
              <w:rPr>
                <w:szCs w:val="22"/>
                <w:lang w:val="de-DE" w:eastAsia="cs-CZ"/>
              </w:rPr>
            </w:pPr>
            <w:r w:rsidRPr="007961A8">
              <w:rPr>
                <w:b/>
                <w:szCs w:val="22"/>
                <w:lang w:val="de-DE"/>
              </w:rPr>
              <w:t>Sverige</w:t>
            </w:r>
            <w:r w:rsidRPr="007961A8">
              <w:rPr>
                <w:szCs w:val="22"/>
                <w:lang w:val="de-DE"/>
              </w:rPr>
              <w:br/>
              <w:t>Orion Pharma AB</w:t>
            </w:r>
          </w:p>
          <w:p w:rsidR="00DE1031" w:rsidRDefault="00DE1031" w:rsidP="00607B87">
            <w:pPr>
              <w:spacing w:line="240" w:lineRule="auto"/>
              <w:ind w:right="-45"/>
              <w:rPr>
                <w:szCs w:val="22"/>
                <w:lang w:val="de-DE"/>
              </w:rPr>
            </w:pPr>
            <w:r w:rsidRPr="007961A8">
              <w:rPr>
                <w:szCs w:val="22"/>
                <w:lang w:val="de-DE"/>
              </w:rPr>
              <w:t>Tel: +46 8 623 6440</w:t>
            </w:r>
          </w:p>
          <w:p w:rsidR="00DE1031" w:rsidRPr="00B009BB" w:rsidRDefault="00DE1031" w:rsidP="00607B87">
            <w:pPr>
              <w:spacing w:line="240" w:lineRule="auto"/>
              <w:ind w:right="-45"/>
              <w:rPr>
                <w:szCs w:val="22"/>
                <w:lang w:val="de-DE" w:eastAsia="cs-CZ"/>
              </w:rPr>
            </w:pPr>
          </w:p>
        </w:tc>
      </w:tr>
      <w:tr w:rsidR="00DE1031" w:rsidRPr="00973DF6" w:rsidTr="00607B87">
        <w:trPr>
          <w:cantSplit/>
        </w:trPr>
        <w:tc>
          <w:tcPr>
            <w:tcW w:w="4644" w:type="dxa"/>
          </w:tcPr>
          <w:p w:rsidR="00DE1031" w:rsidRPr="00C8108F" w:rsidRDefault="00DE1031" w:rsidP="00607B87">
            <w:pPr>
              <w:rPr>
                <w:b/>
                <w:szCs w:val="22"/>
                <w:lang w:val="en-US" w:eastAsia="cs-CZ"/>
              </w:rPr>
            </w:pPr>
            <w:r w:rsidRPr="00C8108F">
              <w:rPr>
                <w:b/>
                <w:szCs w:val="22"/>
                <w:lang w:val="en-US"/>
              </w:rPr>
              <w:t>Latvija</w:t>
            </w:r>
          </w:p>
          <w:p w:rsidR="00DE1031" w:rsidRPr="003047F9" w:rsidRDefault="00DE1031" w:rsidP="00607B87">
            <w:pPr>
              <w:rPr>
                <w:szCs w:val="22"/>
                <w:lang w:val="en-US"/>
              </w:rPr>
            </w:pPr>
            <w:r w:rsidRPr="003047F9">
              <w:rPr>
                <w:szCs w:val="22"/>
                <w:lang w:val="en-US"/>
              </w:rPr>
              <w:t>Orion Corporation</w:t>
            </w:r>
          </w:p>
          <w:p w:rsidR="00DE1031" w:rsidRPr="003047F9" w:rsidRDefault="00DE1031" w:rsidP="00607B87">
            <w:pPr>
              <w:rPr>
                <w:szCs w:val="22"/>
                <w:lang w:val="en-US"/>
              </w:rPr>
            </w:pPr>
            <w:r w:rsidRPr="003047F9">
              <w:rPr>
                <w:szCs w:val="22"/>
                <w:lang w:val="en-US"/>
              </w:rPr>
              <w:t>Orion Pharma pārstāvniecība</w:t>
            </w:r>
          </w:p>
          <w:p w:rsidR="00DE1031" w:rsidRPr="003047F9" w:rsidRDefault="00DE1031" w:rsidP="00607B87">
            <w:pPr>
              <w:rPr>
                <w:szCs w:val="22"/>
                <w:lang w:val="en-US"/>
              </w:rPr>
            </w:pPr>
            <w:r w:rsidRPr="003047F9">
              <w:rPr>
                <w:szCs w:val="22"/>
                <w:lang w:val="en-US"/>
              </w:rPr>
              <w:t>Tel: +371 20028332</w:t>
            </w:r>
          </w:p>
          <w:p w:rsidR="00DE1031" w:rsidRPr="003047F9" w:rsidRDefault="00DE1031" w:rsidP="00607B87">
            <w:pPr>
              <w:suppressAutoHyphens/>
              <w:rPr>
                <w:szCs w:val="22"/>
                <w:lang w:val="en-US" w:eastAsia="cs-CZ"/>
              </w:rPr>
            </w:pPr>
          </w:p>
        </w:tc>
        <w:tc>
          <w:tcPr>
            <w:tcW w:w="4678" w:type="dxa"/>
          </w:tcPr>
          <w:p w:rsidR="00DE1031" w:rsidRPr="007961A8" w:rsidRDefault="00DE1031" w:rsidP="00607B87">
            <w:pPr>
              <w:ind w:right="-45"/>
              <w:rPr>
                <w:szCs w:val="22"/>
                <w:lang w:eastAsia="cs-CZ"/>
              </w:rPr>
            </w:pPr>
            <w:r w:rsidRPr="007961A8">
              <w:rPr>
                <w:b/>
                <w:szCs w:val="22"/>
              </w:rPr>
              <w:t>United Kingdom</w:t>
            </w:r>
          </w:p>
          <w:p w:rsidR="00DE1031" w:rsidRPr="007961A8" w:rsidRDefault="00DE1031" w:rsidP="00607B87">
            <w:pPr>
              <w:suppressAutoHyphens/>
              <w:spacing w:line="240" w:lineRule="auto"/>
              <w:rPr>
                <w:szCs w:val="22"/>
              </w:rPr>
            </w:pPr>
            <w:r w:rsidRPr="007961A8">
              <w:rPr>
                <w:szCs w:val="22"/>
              </w:rPr>
              <w:t>Orion Pharma (UK) Ltd.</w:t>
            </w:r>
          </w:p>
          <w:p w:rsidR="00DE1031" w:rsidRPr="00973DF6" w:rsidRDefault="00DE1031" w:rsidP="00607B87">
            <w:pPr>
              <w:suppressAutoHyphens/>
              <w:rPr>
                <w:szCs w:val="22"/>
                <w:lang w:val="en-US" w:eastAsia="cs-CZ"/>
              </w:rPr>
            </w:pPr>
            <w:r w:rsidRPr="007961A8">
              <w:rPr>
                <w:szCs w:val="22"/>
              </w:rPr>
              <w:t>Tel: +44 1635 520 300</w:t>
            </w:r>
          </w:p>
        </w:tc>
      </w:tr>
    </w:tbl>
    <w:p w:rsidR="00DC140A" w:rsidRPr="003E5DDC" w:rsidRDefault="00DC140A" w:rsidP="004E10CD">
      <w:pPr>
        <w:numPr>
          <w:ilvl w:val="12"/>
          <w:numId w:val="0"/>
        </w:numPr>
        <w:spacing w:line="240" w:lineRule="auto"/>
        <w:ind w:right="-2"/>
        <w:rPr>
          <w:szCs w:val="22"/>
        </w:rPr>
      </w:pPr>
    </w:p>
    <w:p w:rsidR="00C62C1E" w:rsidRPr="002E1710" w:rsidRDefault="00C62C1E">
      <w:pPr>
        <w:spacing w:line="240" w:lineRule="auto"/>
        <w:rPr>
          <w:b/>
          <w:lang w:val="da-DK"/>
        </w:rPr>
      </w:pPr>
      <w:r w:rsidRPr="002E1710">
        <w:rPr>
          <w:b/>
          <w:lang w:val="da-DK"/>
        </w:rPr>
        <w:t>Denne indlægsseddel blev s</w:t>
      </w:r>
      <w:r w:rsidR="006E5503">
        <w:rPr>
          <w:b/>
          <w:lang w:val="da-DK"/>
        </w:rPr>
        <w:t>enest ændret</w:t>
      </w:r>
    </w:p>
    <w:p w:rsidR="00C62C1E" w:rsidRDefault="00C62C1E">
      <w:pPr>
        <w:spacing w:line="240" w:lineRule="auto"/>
        <w:rPr>
          <w:lang w:val="da-DK"/>
        </w:rPr>
      </w:pPr>
    </w:p>
    <w:p w:rsidR="00DE1031" w:rsidRPr="002E1710" w:rsidRDefault="00DE1031">
      <w:pPr>
        <w:spacing w:line="240" w:lineRule="auto"/>
        <w:rPr>
          <w:lang w:val="da-DK"/>
        </w:rPr>
      </w:pPr>
    </w:p>
    <w:p w:rsidR="00CF0D86" w:rsidRPr="004F14D3" w:rsidRDefault="006E5503">
      <w:pPr>
        <w:spacing w:line="240" w:lineRule="auto"/>
        <w:rPr>
          <w:b/>
          <w:lang w:val="da-DK"/>
        </w:rPr>
      </w:pPr>
      <w:r w:rsidRPr="004F14D3">
        <w:rPr>
          <w:b/>
          <w:lang w:val="da-DK"/>
        </w:rPr>
        <w:t>Andre informationskilder</w:t>
      </w:r>
    </w:p>
    <w:p w:rsidR="00EE1057" w:rsidRPr="002E1710" w:rsidRDefault="00EE1057">
      <w:pPr>
        <w:spacing w:line="240" w:lineRule="auto"/>
        <w:rPr>
          <w:lang w:val="da-DK"/>
        </w:rPr>
      </w:pPr>
    </w:p>
    <w:p w:rsidR="00CF0D86" w:rsidRDefault="002C6D8A" w:rsidP="00CF0D86">
      <w:pPr>
        <w:suppressAutoHyphens/>
        <w:spacing w:line="240" w:lineRule="auto"/>
        <w:rPr>
          <w:lang w:val="da-DK"/>
        </w:rPr>
      </w:pPr>
      <w:r>
        <w:rPr>
          <w:lang w:val="da-DK"/>
        </w:rPr>
        <w:t>Du kan finde y</w:t>
      </w:r>
      <w:r w:rsidR="00CF0D86" w:rsidRPr="002E1710">
        <w:rPr>
          <w:lang w:val="da-DK"/>
        </w:rPr>
        <w:t xml:space="preserve">derligere </w:t>
      </w:r>
      <w:r w:rsidR="00E12E31" w:rsidRPr="00E12E31">
        <w:rPr>
          <w:lang w:val="da-DK"/>
        </w:rPr>
        <w:t>oplysninger om dette lægemiddel</w:t>
      </w:r>
      <w:r w:rsidR="00E12E31" w:rsidRPr="00E12E31" w:rsidDel="00E12E31">
        <w:rPr>
          <w:lang w:val="da-DK"/>
        </w:rPr>
        <w:t xml:space="preserve"> </w:t>
      </w:r>
      <w:r w:rsidR="00CF0D86" w:rsidRPr="002E1710">
        <w:rPr>
          <w:lang w:val="da-DK"/>
        </w:rPr>
        <w:t xml:space="preserve">på Det </w:t>
      </w:r>
      <w:r w:rsidR="0012547E">
        <w:rPr>
          <w:lang w:val="da-DK"/>
        </w:rPr>
        <w:t>E</w:t>
      </w:r>
      <w:r w:rsidR="00CF0D86" w:rsidRPr="002E1710">
        <w:rPr>
          <w:lang w:val="da-DK"/>
        </w:rPr>
        <w:t>uropæ</w:t>
      </w:r>
      <w:r w:rsidR="008C574B" w:rsidRPr="002E1710">
        <w:rPr>
          <w:lang w:val="da-DK"/>
        </w:rPr>
        <w:t>i</w:t>
      </w:r>
      <w:r w:rsidR="00CF0D86" w:rsidRPr="002E1710">
        <w:rPr>
          <w:lang w:val="da-DK"/>
        </w:rPr>
        <w:t xml:space="preserve">ske Lægemiddelagenturs hjemmeside </w:t>
      </w:r>
      <w:hyperlink r:id="rId34" w:history="1">
        <w:r w:rsidR="00242F54" w:rsidRPr="00F85F5B">
          <w:rPr>
            <w:rStyle w:val="Hyperlink"/>
            <w:lang w:val="da-DK"/>
          </w:rPr>
          <w:t>http://www.ema.europa.eu</w:t>
        </w:r>
      </w:hyperlink>
    </w:p>
    <w:sectPr w:rsidR="00CF0D86">
      <w:footerReference w:type="default" r:id="rId35"/>
      <w:endnotePr>
        <w:numFmt w:val="decimal"/>
      </w:endnotePr>
      <w:pgSz w:w="11907" w:h="16840" w:code="9"/>
      <w:pgMar w:top="1134" w:right="1417" w:bottom="1134" w:left="1417" w:header="737" w:footer="737"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2CC2" w:rsidRDefault="00052CC2">
      <w:r>
        <w:separator/>
      </w:r>
    </w:p>
  </w:endnote>
  <w:endnote w:type="continuationSeparator" w:id="0">
    <w:p w:rsidR="00052CC2" w:rsidRDefault="00052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0A89" w:rsidRDefault="000C0A89">
    <w:pPr>
      <w:pStyle w:val="Footer"/>
      <w:jc w:val="center"/>
    </w:pPr>
    <w:r>
      <w:rPr>
        <w:rStyle w:val="PageNumber"/>
      </w:rPr>
      <w:fldChar w:fldCharType="begin"/>
    </w:r>
    <w:r>
      <w:rPr>
        <w:rStyle w:val="PageNumber"/>
      </w:rPr>
      <w:instrText xml:space="preserve"> PAGE </w:instrText>
    </w:r>
    <w:r>
      <w:rPr>
        <w:rStyle w:val="PageNumber"/>
      </w:rPr>
      <w:fldChar w:fldCharType="separate"/>
    </w:r>
    <w:r w:rsidR="006156D5">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2CC2" w:rsidRDefault="00052CC2">
      <w:r>
        <w:separator/>
      </w:r>
    </w:p>
  </w:footnote>
  <w:footnote w:type="continuationSeparator" w:id="0">
    <w:p w:rsidR="00052CC2" w:rsidRDefault="00052C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5C6D864"/>
    <w:lvl w:ilvl="0">
      <w:start w:val="1"/>
      <w:numFmt w:val="none"/>
      <w:pStyle w:val="Normal"/>
      <w:suff w:val="nothing"/>
      <w:lvlText w:val=""/>
      <w:lvlJc w:val="left"/>
    </w:lvl>
    <w:lvl w:ilvl="1">
      <w:start w:val="1"/>
      <w:numFmt w:val="decimal"/>
      <w:lvlText w:val="%2"/>
      <w:lvlJc w:val="left"/>
      <w:pPr>
        <w:ind w:left="851"/>
      </w:pPr>
    </w:lvl>
    <w:lvl w:ilvl="2">
      <w:start w:val="1"/>
      <w:numFmt w:val="decimal"/>
      <w:lvlText w:val="%2.%3"/>
      <w:lvlJc w:val="left"/>
      <w:pPr>
        <w:ind w:left="851"/>
      </w:pPr>
    </w:lvl>
    <w:lvl w:ilvl="3">
      <w:start w:val="1"/>
      <w:numFmt w:val="decimal"/>
      <w:lvlText w:val="%2.%3.%4"/>
      <w:lvlJc w:val="left"/>
      <w:pPr>
        <w:ind w:left="851"/>
      </w:pPr>
    </w:lvl>
    <w:lvl w:ilvl="4">
      <w:start w:val="1"/>
      <w:numFmt w:val="decimal"/>
      <w:lvlText w:val="%2.%3.%4.%5"/>
      <w:lvlJc w:val="left"/>
      <w:pPr>
        <w:ind w:left="851" w:hanging="708"/>
      </w:pPr>
    </w:lvl>
    <w:lvl w:ilvl="5">
      <w:start w:val="1"/>
      <w:numFmt w:val="decimal"/>
      <w:lvlText w:val="%2.%3.%4.%5.%6"/>
      <w:lvlJc w:val="left"/>
      <w:pPr>
        <w:ind w:left="1843" w:hanging="708"/>
      </w:pPr>
    </w:lvl>
    <w:lvl w:ilvl="6">
      <w:start w:val="1"/>
      <w:numFmt w:val="decimal"/>
      <w:lvlText w:val="%2.%3.%4.%5.%6.%7"/>
      <w:lvlJc w:val="left"/>
      <w:pPr>
        <w:ind w:left="2124" w:hanging="708"/>
      </w:pPr>
    </w:lvl>
    <w:lvl w:ilvl="7">
      <w:start w:val="1"/>
      <w:numFmt w:val="decimal"/>
      <w:lvlText w:val="%2.%3.%4.%5.%6.%7.%8"/>
      <w:lvlJc w:val="left"/>
      <w:pPr>
        <w:ind w:left="2832" w:hanging="708"/>
      </w:pPr>
    </w:lvl>
    <w:lvl w:ilvl="8">
      <w:start w:val="1"/>
      <w:numFmt w:val="decimal"/>
      <w:lvlText w:val="%2.%3.%4.%5.%6.%7.%8.%9"/>
      <w:lvlJc w:val="left"/>
      <w:pPr>
        <w:ind w:left="3540" w:hanging="708"/>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D934AA"/>
    <w:multiLevelType w:val="hybridMultilevel"/>
    <w:tmpl w:val="5A027F32"/>
    <w:lvl w:ilvl="0" w:tplc="0406000F">
      <w:start w:val="1"/>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16B02F5"/>
    <w:multiLevelType w:val="hybridMultilevel"/>
    <w:tmpl w:val="479445FE"/>
    <w:lvl w:ilvl="0" w:tplc="467423B4">
      <w:start w:val="3"/>
      <w:numFmt w:val="decimal"/>
      <w:lvlText w:val="%1."/>
      <w:lvlJc w:val="left"/>
      <w:pPr>
        <w:tabs>
          <w:tab w:val="num" w:pos="570"/>
        </w:tabs>
        <w:ind w:left="570" w:hanging="57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031B5BB0"/>
    <w:multiLevelType w:val="multilevel"/>
    <w:tmpl w:val="C228036E"/>
    <w:lvl w:ilvl="0">
      <w:start w:val="4"/>
      <w:numFmt w:val="decimal"/>
      <w:lvlText w:val="%1"/>
      <w:lvlJc w:val="left"/>
      <w:pPr>
        <w:tabs>
          <w:tab w:val="num" w:pos="570"/>
        </w:tabs>
        <w:ind w:left="570" w:hanging="570"/>
      </w:pPr>
      <w:rPr>
        <w:rFonts w:hint="default"/>
      </w:rPr>
    </w:lvl>
    <w:lvl w:ilvl="1">
      <w:start w:val="6"/>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034A512E"/>
    <w:multiLevelType w:val="hybridMultilevel"/>
    <w:tmpl w:val="C56089AC"/>
    <w:lvl w:ilvl="0" w:tplc="FFFFFFFF">
      <w:start w:val="1"/>
      <w:numFmt w:val="bullet"/>
      <w:lvlText w:val="-"/>
      <w:legacy w:legacy="1" w:legacySpace="0" w:legacyIndent="360"/>
      <w:lvlJc w:val="left"/>
      <w:pPr>
        <w:ind w:left="360" w:hanging="360"/>
      </w:p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3F20A1A"/>
    <w:multiLevelType w:val="hybridMultilevel"/>
    <w:tmpl w:val="C418689E"/>
    <w:lvl w:ilvl="0" w:tplc="FFFFFFFF">
      <w:start w:val="1"/>
      <w:numFmt w:val="bullet"/>
      <w:lvlText w:val="-"/>
      <w:legacy w:legacy="1" w:legacySpace="0" w:legacyIndent="360"/>
      <w:lvlJc w:val="left"/>
      <w:pPr>
        <w:ind w:left="360" w:hanging="360"/>
      </w:pPr>
    </w:lvl>
    <w:lvl w:ilvl="1" w:tplc="DA9E8FFA">
      <w:numFmt w:val="bullet"/>
      <w:lvlText w:val="-"/>
      <w:lvlJc w:val="left"/>
      <w:pPr>
        <w:tabs>
          <w:tab w:val="num" w:pos="1440"/>
        </w:tabs>
        <w:ind w:left="1440" w:hanging="360"/>
      </w:pPr>
      <w:rPr>
        <w:rFonts w:ascii="Times New Roman" w:eastAsia="Times New Roman" w:hAnsi="Times New Roman" w:cs="Times New Roman"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426605D"/>
    <w:multiLevelType w:val="multilevel"/>
    <w:tmpl w:val="4FD87AF8"/>
    <w:lvl w:ilvl="0">
      <w:start w:val="4"/>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04277AF3"/>
    <w:multiLevelType w:val="multilevel"/>
    <w:tmpl w:val="2FDA33E8"/>
    <w:lvl w:ilvl="0">
      <w:start w:val="1"/>
      <w:numFmt w:val="upperLetter"/>
      <w:lvlText w:val="%1."/>
      <w:lvlJc w:val="left"/>
      <w:pPr>
        <w:ind w:left="1494"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4BC4353"/>
    <w:multiLevelType w:val="hybridMultilevel"/>
    <w:tmpl w:val="DC704240"/>
    <w:lvl w:ilvl="0" w:tplc="FFFFFFFF">
      <w:start w:val="1"/>
      <w:numFmt w:val="bullet"/>
      <w:lvlText w:val="-"/>
      <w:legacy w:legacy="1" w:legacySpace="0" w:legacyIndent="360"/>
      <w:lvlJc w:val="left"/>
      <w:pPr>
        <w:ind w:left="360" w:hanging="360"/>
      </w:p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6215282"/>
    <w:multiLevelType w:val="hybridMultilevel"/>
    <w:tmpl w:val="A648A6EC"/>
    <w:lvl w:ilvl="0" w:tplc="FFFFFFFF">
      <w:start w:val="1"/>
      <w:numFmt w:val="decimal"/>
      <w:lvlText w:val="%1."/>
      <w:lvlJc w:val="left"/>
      <w:pPr>
        <w:tabs>
          <w:tab w:val="num" w:pos="360"/>
        </w:tabs>
        <w:ind w:left="36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11" w15:restartNumberingAfterBreak="0">
    <w:nsid w:val="06F75130"/>
    <w:multiLevelType w:val="hybridMultilevel"/>
    <w:tmpl w:val="DAC43530"/>
    <w:lvl w:ilvl="0" w:tplc="B85406B0">
      <w:start w:val="3"/>
      <w:numFmt w:val="lowerLetter"/>
      <w:lvlText w:val="%1."/>
      <w:lvlJc w:val="left"/>
      <w:pPr>
        <w:tabs>
          <w:tab w:val="num" w:pos="930"/>
        </w:tabs>
        <w:ind w:left="930" w:hanging="360"/>
      </w:pPr>
      <w:rPr>
        <w:rFonts w:hint="default"/>
      </w:rPr>
    </w:lvl>
    <w:lvl w:ilvl="1" w:tplc="04060019" w:tentative="1">
      <w:start w:val="1"/>
      <w:numFmt w:val="lowerLetter"/>
      <w:lvlText w:val="%2."/>
      <w:lvlJc w:val="left"/>
      <w:pPr>
        <w:tabs>
          <w:tab w:val="num" w:pos="1650"/>
        </w:tabs>
        <w:ind w:left="1650" w:hanging="360"/>
      </w:pPr>
    </w:lvl>
    <w:lvl w:ilvl="2" w:tplc="0406001B" w:tentative="1">
      <w:start w:val="1"/>
      <w:numFmt w:val="lowerRoman"/>
      <w:lvlText w:val="%3."/>
      <w:lvlJc w:val="right"/>
      <w:pPr>
        <w:tabs>
          <w:tab w:val="num" w:pos="2370"/>
        </w:tabs>
        <w:ind w:left="2370" w:hanging="180"/>
      </w:pPr>
    </w:lvl>
    <w:lvl w:ilvl="3" w:tplc="0406000F" w:tentative="1">
      <w:start w:val="1"/>
      <w:numFmt w:val="decimal"/>
      <w:lvlText w:val="%4."/>
      <w:lvlJc w:val="left"/>
      <w:pPr>
        <w:tabs>
          <w:tab w:val="num" w:pos="3090"/>
        </w:tabs>
        <w:ind w:left="3090" w:hanging="360"/>
      </w:pPr>
    </w:lvl>
    <w:lvl w:ilvl="4" w:tplc="04060019" w:tentative="1">
      <w:start w:val="1"/>
      <w:numFmt w:val="lowerLetter"/>
      <w:lvlText w:val="%5."/>
      <w:lvlJc w:val="left"/>
      <w:pPr>
        <w:tabs>
          <w:tab w:val="num" w:pos="3810"/>
        </w:tabs>
        <w:ind w:left="3810" w:hanging="360"/>
      </w:pPr>
    </w:lvl>
    <w:lvl w:ilvl="5" w:tplc="0406001B" w:tentative="1">
      <w:start w:val="1"/>
      <w:numFmt w:val="lowerRoman"/>
      <w:lvlText w:val="%6."/>
      <w:lvlJc w:val="right"/>
      <w:pPr>
        <w:tabs>
          <w:tab w:val="num" w:pos="4530"/>
        </w:tabs>
        <w:ind w:left="4530" w:hanging="180"/>
      </w:pPr>
    </w:lvl>
    <w:lvl w:ilvl="6" w:tplc="0406000F" w:tentative="1">
      <w:start w:val="1"/>
      <w:numFmt w:val="decimal"/>
      <w:lvlText w:val="%7."/>
      <w:lvlJc w:val="left"/>
      <w:pPr>
        <w:tabs>
          <w:tab w:val="num" w:pos="5250"/>
        </w:tabs>
        <w:ind w:left="5250" w:hanging="360"/>
      </w:pPr>
    </w:lvl>
    <w:lvl w:ilvl="7" w:tplc="04060019" w:tentative="1">
      <w:start w:val="1"/>
      <w:numFmt w:val="lowerLetter"/>
      <w:lvlText w:val="%8."/>
      <w:lvlJc w:val="left"/>
      <w:pPr>
        <w:tabs>
          <w:tab w:val="num" w:pos="5970"/>
        </w:tabs>
        <w:ind w:left="5970" w:hanging="360"/>
      </w:pPr>
    </w:lvl>
    <w:lvl w:ilvl="8" w:tplc="0406001B" w:tentative="1">
      <w:start w:val="1"/>
      <w:numFmt w:val="lowerRoman"/>
      <w:lvlText w:val="%9."/>
      <w:lvlJc w:val="right"/>
      <w:pPr>
        <w:tabs>
          <w:tab w:val="num" w:pos="6690"/>
        </w:tabs>
        <w:ind w:left="6690" w:hanging="180"/>
      </w:pPr>
    </w:lvl>
  </w:abstractNum>
  <w:abstractNum w:abstractNumId="12" w15:restartNumberingAfterBreak="0">
    <w:nsid w:val="080255E1"/>
    <w:multiLevelType w:val="hybridMultilevel"/>
    <w:tmpl w:val="9F2A826A"/>
    <w:lvl w:ilvl="0" w:tplc="FFFFFFFF">
      <w:start w:val="1"/>
      <w:numFmt w:val="bullet"/>
      <w:lvlText w:val="-"/>
      <w:legacy w:legacy="1" w:legacySpace="0" w:legacyIndent="360"/>
      <w:lvlJc w:val="left"/>
      <w:pPr>
        <w:ind w:left="360" w:hanging="360"/>
      </w:pPr>
      <w:rPr>
        <w:rFont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81D6E50"/>
    <w:multiLevelType w:val="hybridMultilevel"/>
    <w:tmpl w:val="8B84E18C"/>
    <w:lvl w:ilvl="0" w:tplc="FFFFFFFF">
      <w:start w:val="1"/>
      <w:numFmt w:val="bullet"/>
      <w:lvlText w:val="-"/>
      <w:legacy w:legacy="1" w:legacySpace="0" w:legacyIndent="360"/>
      <w:lvlJc w:val="left"/>
      <w:pPr>
        <w:ind w:left="360" w:hanging="360"/>
      </w:p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831669C"/>
    <w:multiLevelType w:val="hybridMultilevel"/>
    <w:tmpl w:val="CF940636"/>
    <w:lvl w:ilvl="0" w:tplc="FFFFFFFF">
      <w:start w:val="1"/>
      <w:numFmt w:val="bullet"/>
      <w:lvlText w:val="-"/>
      <w:legacy w:legacy="1" w:legacySpace="0" w:legacyIndent="360"/>
      <w:lvlJc w:val="left"/>
      <w:pPr>
        <w:ind w:left="360" w:hanging="360"/>
      </w:p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97A2DFD"/>
    <w:multiLevelType w:val="hybridMultilevel"/>
    <w:tmpl w:val="B68A66BA"/>
    <w:lvl w:ilvl="0" w:tplc="FFFFFFFF">
      <w:start w:val="1"/>
      <w:numFmt w:val="bullet"/>
      <w:lvlText w:val="-"/>
      <w:legacy w:legacy="1" w:legacySpace="0" w:legacyIndent="360"/>
      <w:lvlJc w:val="left"/>
      <w:pPr>
        <w:ind w:left="360" w:hanging="360"/>
      </w:p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A4D61CC"/>
    <w:multiLevelType w:val="hybridMultilevel"/>
    <w:tmpl w:val="106EBBDE"/>
    <w:lvl w:ilvl="0" w:tplc="DA9E8FFA">
      <w:numFmt w:val="bullet"/>
      <w:lvlText w:val="-"/>
      <w:lvlJc w:val="left"/>
      <w:pPr>
        <w:tabs>
          <w:tab w:val="num" w:pos="360"/>
        </w:tabs>
        <w:ind w:left="360" w:hanging="360"/>
      </w:pPr>
      <w:rPr>
        <w:rFonts w:ascii="Times New Roman" w:eastAsia="Times New Roman" w:hAnsi="Times New Roman" w:cs="Times New Roman" w:hint="default"/>
      </w:rPr>
    </w:lvl>
    <w:lvl w:ilvl="1" w:tplc="040B0003">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CA3752E"/>
    <w:multiLevelType w:val="hybridMultilevel"/>
    <w:tmpl w:val="6974EA82"/>
    <w:lvl w:ilvl="0" w:tplc="467423B4">
      <w:start w:val="3"/>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0E395D46"/>
    <w:multiLevelType w:val="hybridMultilevel"/>
    <w:tmpl w:val="0A0A98FC"/>
    <w:lvl w:ilvl="0" w:tplc="FC4CA100">
      <w:start w:val="3"/>
      <w:numFmt w:val="lowerLetter"/>
      <w:lvlText w:val="%1."/>
      <w:lvlJc w:val="left"/>
      <w:pPr>
        <w:tabs>
          <w:tab w:val="num" w:pos="930"/>
        </w:tabs>
        <w:ind w:left="930" w:hanging="360"/>
      </w:pPr>
      <w:rPr>
        <w:rFonts w:hint="default"/>
      </w:rPr>
    </w:lvl>
    <w:lvl w:ilvl="1" w:tplc="04060019" w:tentative="1">
      <w:start w:val="1"/>
      <w:numFmt w:val="lowerLetter"/>
      <w:lvlText w:val="%2."/>
      <w:lvlJc w:val="left"/>
      <w:pPr>
        <w:tabs>
          <w:tab w:val="num" w:pos="1650"/>
        </w:tabs>
        <w:ind w:left="1650" w:hanging="360"/>
      </w:pPr>
    </w:lvl>
    <w:lvl w:ilvl="2" w:tplc="0406001B" w:tentative="1">
      <w:start w:val="1"/>
      <w:numFmt w:val="lowerRoman"/>
      <w:lvlText w:val="%3."/>
      <w:lvlJc w:val="right"/>
      <w:pPr>
        <w:tabs>
          <w:tab w:val="num" w:pos="2370"/>
        </w:tabs>
        <w:ind w:left="2370" w:hanging="180"/>
      </w:pPr>
    </w:lvl>
    <w:lvl w:ilvl="3" w:tplc="0406000F" w:tentative="1">
      <w:start w:val="1"/>
      <w:numFmt w:val="decimal"/>
      <w:lvlText w:val="%4."/>
      <w:lvlJc w:val="left"/>
      <w:pPr>
        <w:tabs>
          <w:tab w:val="num" w:pos="3090"/>
        </w:tabs>
        <w:ind w:left="3090" w:hanging="360"/>
      </w:pPr>
    </w:lvl>
    <w:lvl w:ilvl="4" w:tplc="04060019" w:tentative="1">
      <w:start w:val="1"/>
      <w:numFmt w:val="lowerLetter"/>
      <w:lvlText w:val="%5."/>
      <w:lvlJc w:val="left"/>
      <w:pPr>
        <w:tabs>
          <w:tab w:val="num" w:pos="3810"/>
        </w:tabs>
        <w:ind w:left="3810" w:hanging="360"/>
      </w:pPr>
    </w:lvl>
    <w:lvl w:ilvl="5" w:tplc="0406001B" w:tentative="1">
      <w:start w:val="1"/>
      <w:numFmt w:val="lowerRoman"/>
      <w:lvlText w:val="%6."/>
      <w:lvlJc w:val="right"/>
      <w:pPr>
        <w:tabs>
          <w:tab w:val="num" w:pos="4530"/>
        </w:tabs>
        <w:ind w:left="4530" w:hanging="180"/>
      </w:pPr>
    </w:lvl>
    <w:lvl w:ilvl="6" w:tplc="0406000F" w:tentative="1">
      <w:start w:val="1"/>
      <w:numFmt w:val="decimal"/>
      <w:lvlText w:val="%7."/>
      <w:lvlJc w:val="left"/>
      <w:pPr>
        <w:tabs>
          <w:tab w:val="num" w:pos="5250"/>
        </w:tabs>
        <w:ind w:left="5250" w:hanging="360"/>
      </w:pPr>
    </w:lvl>
    <w:lvl w:ilvl="7" w:tplc="04060019" w:tentative="1">
      <w:start w:val="1"/>
      <w:numFmt w:val="lowerLetter"/>
      <w:lvlText w:val="%8."/>
      <w:lvlJc w:val="left"/>
      <w:pPr>
        <w:tabs>
          <w:tab w:val="num" w:pos="5970"/>
        </w:tabs>
        <w:ind w:left="5970" w:hanging="360"/>
      </w:pPr>
    </w:lvl>
    <w:lvl w:ilvl="8" w:tplc="0406001B" w:tentative="1">
      <w:start w:val="1"/>
      <w:numFmt w:val="lowerRoman"/>
      <w:lvlText w:val="%9."/>
      <w:lvlJc w:val="right"/>
      <w:pPr>
        <w:tabs>
          <w:tab w:val="num" w:pos="6690"/>
        </w:tabs>
        <w:ind w:left="6690" w:hanging="180"/>
      </w:pPr>
    </w:lvl>
  </w:abstractNum>
  <w:abstractNum w:abstractNumId="19" w15:restartNumberingAfterBreak="0">
    <w:nsid w:val="0E655878"/>
    <w:multiLevelType w:val="hybridMultilevel"/>
    <w:tmpl w:val="B9F232C2"/>
    <w:lvl w:ilvl="0" w:tplc="0CB62390">
      <w:start w:val="3"/>
      <w:numFmt w:val="lowerLetter"/>
      <w:lvlText w:val="%1."/>
      <w:lvlJc w:val="left"/>
      <w:pPr>
        <w:tabs>
          <w:tab w:val="num" w:pos="930"/>
        </w:tabs>
        <w:ind w:left="930" w:hanging="360"/>
      </w:pPr>
      <w:rPr>
        <w:rFonts w:hint="default"/>
      </w:rPr>
    </w:lvl>
    <w:lvl w:ilvl="1" w:tplc="04060019" w:tentative="1">
      <w:start w:val="1"/>
      <w:numFmt w:val="lowerLetter"/>
      <w:lvlText w:val="%2."/>
      <w:lvlJc w:val="left"/>
      <w:pPr>
        <w:tabs>
          <w:tab w:val="num" w:pos="1650"/>
        </w:tabs>
        <w:ind w:left="1650" w:hanging="360"/>
      </w:pPr>
    </w:lvl>
    <w:lvl w:ilvl="2" w:tplc="0406001B" w:tentative="1">
      <w:start w:val="1"/>
      <w:numFmt w:val="lowerRoman"/>
      <w:lvlText w:val="%3."/>
      <w:lvlJc w:val="right"/>
      <w:pPr>
        <w:tabs>
          <w:tab w:val="num" w:pos="2370"/>
        </w:tabs>
        <w:ind w:left="2370" w:hanging="180"/>
      </w:pPr>
    </w:lvl>
    <w:lvl w:ilvl="3" w:tplc="0406000F" w:tentative="1">
      <w:start w:val="1"/>
      <w:numFmt w:val="decimal"/>
      <w:lvlText w:val="%4."/>
      <w:lvlJc w:val="left"/>
      <w:pPr>
        <w:tabs>
          <w:tab w:val="num" w:pos="3090"/>
        </w:tabs>
        <w:ind w:left="3090" w:hanging="360"/>
      </w:pPr>
    </w:lvl>
    <w:lvl w:ilvl="4" w:tplc="04060019" w:tentative="1">
      <w:start w:val="1"/>
      <w:numFmt w:val="lowerLetter"/>
      <w:lvlText w:val="%5."/>
      <w:lvlJc w:val="left"/>
      <w:pPr>
        <w:tabs>
          <w:tab w:val="num" w:pos="3810"/>
        </w:tabs>
        <w:ind w:left="3810" w:hanging="360"/>
      </w:pPr>
    </w:lvl>
    <w:lvl w:ilvl="5" w:tplc="0406001B" w:tentative="1">
      <w:start w:val="1"/>
      <w:numFmt w:val="lowerRoman"/>
      <w:lvlText w:val="%6."/>
      <w:lvlJc w:val="right"/>
      <w:pPr>
        <w:tabs>
          <w:tab w:val="num" w:pos="4530"/>
        </w:tabs>
        <w:ind w:left="4530" w:hanging="180"/>
      </w:pPr>
    </w:lvl>
    <w:lvl w:ilvl="6" w:tplc="0406000F" w:tentative="1">
      <w:start w:val="1"/>
      <w:numFmt w:val="decimal"/>
      <w:lvlText w:val="%7."/>
      <w:lvlJc w:val="left"/>
      <w:pPr>
        <w:tabs>
          <w:tab w:val="num" w:pos="5250"/>
        </w:tabs>
        <w:ind w:left="5250" w:hanging="360"/>
      </w:pPr>
    </w:lvl>
    <w:lvl w:ilvl="7" w:tplc="04060019" w:tentative="1">
      <w:start w:val="1"/>
      <w:numFmt w:val="lowerLetter"/>
      <w:lvlText w:val="%8."/>
      <w:lvlJc w:val="left"/>
      <w:pPr>
        <w:tabs>
          <w:tab w:val="num" w:pos="5970"/>
        </w:tabs>
        <w:ind w:left="5970" w:hanging="360"/>
      </w:pPr>
    </w:lvl>
    <w:lvl w:ilvl="8" w:tplc="0406001B" w:tentative="1">
      <w:start w:val="1"/>
      <w:numFmt w:val="lowerRoman"/>
      <w:lvlText w:val="%9."/>
      <w:lvlJc w:val="right"/>
      <w:pPr>
        <w:tabs>
          <w:tab w:val="num" w:pos="6690"/>
        </w:tabs>
        <w:ind w:left="6690" w:hanging="180"/>
      </w:pPr>
    </w:lvl>
  </w:abstractNum>
  <w:abstractNum w:abstractNumId="20" w15:restartNumberingAfterBreak="0">
    <w:nsid w:val="0EE35EF0"/>
    <w:multiLevelType w:val="multilevel"/>
    <w:tmpl w:val="C228036E"/>
    <w:lvl w:ilvl="0">
      <w:start w:val="4"/>
      <w:numFmt w:val="decimal"/>
      <w:lvlText w:val="%1"/>
      <w:lvlJc w:val="left"/>
      <w:pPr>
        <w:tabs>
          <w:tab w:val="num" w:pos="570"/>
        </w:tabs>
        <w:ind w:left="570" w:hanging="570"/>
      </w:pPr>
      <w:rPr>
        <w:rFonts w:hint="default"/>
      </w:rPr>
    </w:lvl>
    <w:lvl w:ilvl="1">
      <w:start w:val="6"/>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0F306124"/>
    <w:multiLevelType w:val="singleLevel"/>
    <w:tmpl w:val="467423B4"/>
    <w:lvl w:ilvl="0">
      <w:start w:val="3"/>
      <w:numFmt w:val="decimal"/>
      <w:lvlText w:val="%1."/>
      <w:lvlJc w:val="left"/>
      <w:pPr>
        <w:tabs>
          <w:tab w:val="num" w:pos="570"/>
        </w:tabs>
        <w:ind w:left="570" w:hanging="570"/>
      </w:pPr>
      <w:rPr>
        <w:rFonts w:hint="default"/>
      </w:rPr>
    </w:lvl>
  </w:abstractNum>
  <w:abstractNum w:abstractNumId="22" w15:restartNumberingAfterBreak="0">
    <w:nsid w:val="15423843"/>
    <w:multiLevelType w:val="hybridMultilevel"/>
    <w:tmpl w:val="635C3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5505D4A"/>
    <w:multiLevelType w:val="hybridMultilevel"/>
    <w:tmpl w:val="427262B8"/>
    <w:lvl w:ilvl="0" w:tplc="FFFFFFFF">
      <w:start w:val="1"/>
      <w:numFmt w:val="bullet"/>
      <w:lvlText w:val="-"/>
      <w:legacy w:legacy="1" w:legacySpace="0" w:legacyIndent="360"/>
      <w:lvlJc w:val="left"/>
      <w:pPr>
        <w:ind w:left="360" w:hanging="360"/>
      </w:p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68D4918"/>
    <w:multiLevelType w:val="hybridMultilevel"/>
    <w:tmpl w:val="0770B542"/>
    <w:lvl w:ilvl="0" w:tplc="FFFFFFFF">
      <w:start w:val="1"/>
      <w:numFmt w:val="bullet"/>
      <w:lvlText w:val="-"/>
      <w:legacy w:legacy="1" w:legacySpace="0" w:legacyIndent="360"/>
      <w:lvlJc w:val="left"/>
      <w:pPr>
        <w:ind w:left="360" w:hanging="360"/>
      </w:p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6B83ADD"/>
    <w:multiLevelType w:val="hybridMultilevel"/>
    <w:tmpl w:val="DB68B536"/>
    <w:lvl w:ilvl="0" w:tplc="D200E0B6">
      <w:start w:val="1"/>
      <w:numFmt w:val="bullet"/>
      <w:lvlText w:val=""/>
      <w:lvlJc w:val="left"/>
      <w:pPr>
        <w:tabs>
          <w:tab w:val="num" w:pos="0"/>
        </w:tabs>
        <w:ind w:left="360" w:hanging="360"/>
      </w:pPr>
      <w:rPr>
        <w:rFonts w:ascii="Symbol" w:hAnsi="Symbol" w:hint="default"/>
        <w:color w:val="auto"/>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6C70D3A"/>
    <w:multiLevelType w:val="hybridMultilevel"/>
    <w:tmpl w:val="2BE8C546"/>
    <w:lvl w:ilvl="0" w:tplc="FFFFFFFF">
      <w:start w:val="1"/>
      <w:numFmt w:val="bullet"/>
      <w:lvlText w:val="-"/>
      <w:legacy w:legacy="1" w:legacySpace="0" w:legacyIndent="360"/>
      <w:lvlJc w:val="left"/>
      <w:pPr>
        <w:ind w:left="360" w:hanging="360"/>
      </w:p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189E0BF8"/>
    <w:multiLevelType w:val="hybridMultilevel"/>
    <w:tmpl w:val="A3707C20"/>
    <w:lvl w:ilvl="0" w:tplc="FFFFFFFF">
      <w:start w:val="1"/>
      <w:numFmt w:val="bullet"/>
      <w:lvlText w:val="-"/>
      <w:legacy w:legacy="1" w:legacySpace="0" w:legacyIndent="360"/>
      <w:lvlJc w:val="left"/>
      <w:pPr>
        <w:ind w:left="360" w:hanging="360"/>
      </w:p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1A532559"/>
    <w:multiLevelType w:val="singleLevel"/>
    <w:tmpl w:val="0406000F"/>
    <w:lvl w:ilvl="0">
      <w:start w:val="1"/>
      <w:numFmt w:val="decimal"/>
      <w:lvlText w:val="%1."/>
      <w:lvlJc w:val="left"/>
      <w:pPr>
        <w:tabs>
          <w:tab w:val="num" w:pos="360"/>
        </w:tabs>
        <w:ind w:left="360" w:hanging="360"/>
      </w:pPr>
    </w:lvl>
  </w:abstractNum>
  <w:abstractNum w:abstractNumId="29" w15:restartNumberingAfterBreak="0">
    <w:nsid w:val="1D1C7ED3"/>
    <w:multiLevelType w:val="hybridMultilevel"/>
    <w:tmpl w:val="0260730C"/>
    <w:lvl w:ilvl="0" w:tplc="FFFFFFFF">
      <w:start w:val="1"/>
      <w:numFmt w:val="bullet"/>
      <w:lvlText w:val="-"/>
      <w:legacy w:legacy="1" w:legacySpace="0" w:legacyIndent="360"/>
      <w:lvlJc w:val="left"/>
      <w:pPr>
        <w:ind w:left="360" w:hanging="360"/>
      </w:p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1E961725"/>
    <w:multiLevelType w:val="hybridMultilevel"/>
    <w:tmpl w:val="2C7E2C74"/>
    <w:lvl w:ilvl="0" w:tplc="FFFFFFFF">
      <w:start w:val="1"/>
      <w:numFmt w:val="bullet"/>
      <w:lvlText w:val="-"/>
      <w:legacy w:legacy="1" w:legacySpace="0" w:legacyIndent="360"/>
      <w:lvlJc w:val="left"/>
      <w:pPr>
        <w:ind w:left="360" w:hanging="360"/>
      </w:p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2129521F"/>
    <w:multiLevelType w:val="hybridMultilevel"/>
    <w:tmpl w:val="8592D6D4"/>
    <w:lvl w:ilvl="0" w:tplc="FFFFFFFF">
      <w:start w:val="1"/>
      <w:numFmt w:val="bullet"/>
      <w:lvlText w:val="-"/>
      <w:legacy w:legacy="1" w:legacySpace="0" w:legacyIndent="360"/>
      <w:lvlJc w:val="left"/>
      <w:pPr>
        <w:ind w:left="360" w:hanging="360"/>
      </w:pPr>
    </w:lvl>
    <w:lvl w:ilvl="1" w:tplc="04060003">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222B77A0"/>
    <w:multiLevelType w:val="hybridMultilevel"/>
    <w:tmpl w:val="BF606940"/>
    <w:lvl w:ilvl="0" w:tplc="FFFFFFFF">
      <w:start w:val="1"/>
      <w:numFmt w:val="bullet"/>
      <w:lvlText w:val="-"/>
      <w:legacy w:legacy="1" w:legacySpace="0" w:legacyIndent="360"/>
      <w:lvlJc w:val="left"/>
      <w:pPr>
        <w:ind w:left="360" w:hanging="360"/>
      </w:p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227C252F"/>
    <w:multiLevelType w:val="hybridMultilevel"/>
    <w:tmpl w:val="CDA259F8"/>
    <w:lvl w:ilvl="0" w:tplc="FFFFFFFF">
      <w:start w:val="1"/>
      <w:numFmt w:val="bullet"/>
      <w:lvlText w:val="-"/>
      <w:legacy w:legacy="1" w:legacySpace="0" w:legacyIndent="360"/>
      <w:lvlJc w:val="left"/>
      <w:pPr>
        <w:ind w:left="360" w:hanging="360"/>
      </w:p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22D451A2"/>
    <w:multiLevelType w:val="multilevel"/>
    <w:tmpl w:val="A1EAFC64"/>
    <w:lvl w:ilvl="0">
      <w:start w:val="5"/>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5" w15:restartNumberingAfterBreak="0">
    <w:nsid w:val="236E74C9"/>
    <w:multiLevelType w:val="hybridMultilevel"/>
    <w:tmpl w:val="2F727E50"/>
    <w:lvl w:ilvl="0" w:tplc="FFFFFFFF">
      <w:start w:val="1"/>
      <w:numFmt w:val="bullet"/>
      <w:lvlText w:val="-"/>
      <w:legacy w:legacy="1" w:legacySpace="0" w:legacyIndent="360"/>
      <w:lvlJc w:val="left"/>
      <w:pPr>
        <w:ind w:left="360" w:hanging="360"/>
      </w:p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23C213AB"/>
    <w:multiLevelType w:val="hybridMultilevel"/>
    <w:tmpl w:val="8584BE0C"/>
    <w:lvl w:ilvl="0" w:tplc="FFFFFFFF">
      <w:start w:val="1"/>
      <w:numFmt w:val="bullet"/>
      <w:lvlText w:val="-"/>
      <w:legacy w:legacy="1" w:legacySpace="0" w:legacyIndent="360"/>
      <w:lvlJc w:val="left"/>
      <w:pPr>
        <w:ind w:left="360" w:hanging="360"/>
      </w:p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242978AA"/>
    <w:multiLevelType w:val="hybridMultilevel"/>
    <w:tmpl w:val="8188CD6E"/>
    <w:lvl w:ilvl="0" w:tplc="FFFFFFFF">
      <w:start w:val="1"/>
      <w:numFmt w:val="bullet"/>
      <w:lvlText w:val="-"/>
      <w:legacy w:legacy="1" w:legacySpace="0" w:legacyIndent="360"/>
      <w:lvlJc w:val="left"/>
      <w:pPr>
        <w:ind w:left="360" w:hanging="360"/>
      </w:p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27982E2B"/>
    <w:multiLevelType w:val="hybridMultilevel"/>
    <w:tmpl w:val="D3F281D6"/>
    <w:lvl w:ilvl="0" w:tplc="FFFFFFFF">
      <w:start w:val="1"/>
      <w:numFmt w:val="bullet"/>
      <w:lvlText w:val="-"/>
      <w:lvlJc w:val="left"/>
      <w:pPr>
        <w:ind w:left="1856" w:hanging="360"/>
      </w:pPr>
      <w:rPr>
        <w:rFonts w:hint="default"/>
      </w:rPr>
    </w:lvl>
    <w:lvl w:ilvl="1" w:tplc="04090003" w:tentative="1">
      <w:start w:val="1"/>
      <w:numFmt w:val="bullet"/>
      <w:lvlText w:val="o"/>
      <w:lvlJc w:val="left"/>
      <w:pPr>
        <w:ind w:left="2576" w:hanging="360"/>
      </w:pPr>
      <w:rPr>
        <w:rFonts w:ascii="Courier New" w:hAnsi="Courier New" w:cs="Courier New" w:hint="default"/>
      </w:rPr>
    </w:lvl>
    <w:lvl w:ilvl="2" w:tplc="04090005" w:tentative="1">
      <w:start w:val="1"/>
      <w:numFmt w:val="bullet"/>
      <w:lvlText w:val=""/>
      <w:lvlJc w:val="left"/>
      <w:pPr>
        <w:ind w:left="3296" w:hanging="360"/>
      </w:pPr>
      <w:rPr>
        <w:rFonts w:ascii="Wingdings" w:hAnsi="Wingdings" w:hint="default"/>
      </w:rPr>
    </w:lvl>
    <w:lvl w:ilvl="3" w:tplc="04090001" w:tentative="1">
      <w:start w:val="1"/>
      <w:numFmt w:val="bullet"/>
      <w:lvlText w:val=""/>
      <w:lvlJc w:val="left"/>
      <w:pPr>
        <w:ind w:left="4016" w:hanging="360"/>
      </w:pPr>
      <w:rPr>
        <w:rFonts w:ascii="Symbol" w:hAnsi="Symbol" w:hint="default"/>
      </w:rPr>
    </w:lvl>
    <w:lvl w:ilvl="4" w:tplc="04090003" w:tentative="1">
      <w:start w:val="1"/>
      <w:numFmt w:val="bullet"/>
      <w:lvlText w:val="o"/>
      <w:lvlJc w:val="left"/>
      <w:pPr>
        <w:ind w:left="4736" w:hanging="360"/>
      </w:pPr>
      <w:rPr>
        <w:rFonts w:ascii="Courier New" w:hAnsi="Courier New" w:cs="Courier New" w:hint="default"/>
      </w:rPr>
    </w:lvl>
    <w:lvl w:ilvl="5" w:tplc="04090005" w:tentative="1">
      <w:start w:val="1"/>
      <w:numFmt w:val="bullet"/>
      <w:lvlText w:val=""/>
      <w:lvlJc w:val="left"/>
      <w:pPr>
        <w:ind w:left="5456" w:hanging="360"/>
      </w:pPr>
      <w:rPr>
        <w:rFonts w:ascii="Wingdings" w:hAnsi="Wingdings" w:hint="default"/>
      </w:rPr>
    </w:lvl>
    <w:lvl w:ilvl="6" w:tplc="04090001" w:tentative="1">
      <w:start w:val="1"/>
      <w:numFmt w:val="bullet"/>
      <w:lvlText w:val=""/>
      <w:lvlJc w:val="left"/>
      <w:pPr>
        <w:ind w:left="6176" w:hanging="360"/>
      </w:pPr>
      <w:rPr>
        <w:rFonts w:ascii="Symbol" w:hAnsi="Symbol" w:hint="default"/>
      </w:rPr>
    </w:lvl>
    <w:lvl w:ilvl="7" w:tplc="04090003" w:tentative="1">
      <w:start w:val="1"/>
      <w:numFmt w:val="bullet"/>
      <w:lvlText w:val="o"/>
      <w:lvlJc w:val="left"/>
      <w:pPr>
        <w:ind w:left="6896" w:hanging="360"/>
      </w:pPr>
      <w:rPr>
        <w:rFonts w:ascii="Courier New" w:hAnsi="Courier New" w:cs="Courier New" w:hint="default"/>
      </w:rPr>
    </w:lvl>
    <w:lvl w:ilvl="8" w:tplc="04090005" w:tentative="1">
      <w:start w:val="1"/>
      <w:numFmt w:val="bullet"/>
      <w:lvlText w:val=""/>
      <w:lvlJc w:val="left"/>
      <w:pPr>
        <w:ind w:left="7616" w:hanging="360"/>
      </w:pPr>
      <w:rPr>
        <w:rFonts w:ascii="Wingdings" w:hAnsi="Wingdings" w:hint="default"/>
      </w:rPr>
    </w:lvl>
  </w:abstractNum>
  <w:abstractNum w:abstractNumId="39" w15:restartNumberingAfterBreak="0">
    <w:nsid w:val="28377F5B"/>
    <w:multiLevelType w:val="hybridMultilevel"/>
    <w:tmpl w:val="4A1A4C84"/>
    <w:lvl w:ilvl="0" w:tplc="FFFFFFFF">
      <w:start w:val="1"/>
      <w:numFmt w:val="bullet"/>
      <w:lvlText w:val="-"/>
      <w:legacy w:legacy="1" w:legacySpace="0" w:legacyIndent="360"/>
      <w:lvlJc w:val="left"/>
      <w:pPr>
        <w:ind w:left="360" w:hanging="360"/>
      </w:p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2887004A"/>
    <w:multiLevelType w:val="hybridMultilevel"/>
    <w:tmpl w:val="E71CE476"/>
    <w:lvl w:ilvl="0" w:tplc="FFFFFFFF">
      <w:start w:val="1"/>
      <w:numFmt w:val="bullet"/>
      <w:lvlText w:val="-"/>
      <w:legacy w:legacy="1" w:legacySpace="0" w:legacyIndent="360"/>
      <w:lvlJc w:val="left"/>
      <w:pPr>
        <w:ind w:left="360" w:hanging="360"/>
      </w:p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29BB2E85"/>
    <w:multiLevelType w:val="hybridMultilevel"/>
    <w:tmpl w:val="286E756A"/>
    <w:lvl w:ilvl="0" w:tplc="FFFFFFFF">
      <w:start w:val="1"/>
      <w:numFmt w:val="bullet"/>
      <w:lvlText w:val="-"/>
      <w:legacy w:legacy="1" w:legacySpace="0" w:legacyIndent="360"/>
      <w:lvlJc w:val="left"/>
      <w:pPr>
        <w:ind w:left="360" w:hanging="360"/>
      </w:pPr>
    </w:lvl>
    <w:lvl w:ilvl="1" w:tplc="4FA877C6">
      <w:start w:val="1"/>
      <w:numFmt w:val="bullet"/>
      <w:lvlText w:val="-"/>
      <w:lvlJc w:val="left"/>
      <w:pPr>
        <w:tabs>
          <w:tab w:val="num" w:pos="1080"/>
        </w:tabs>
        <w:ind w:left="1440" w:hanging="360"/>
      </w:pPr>
      <w:rPr>
        <w:rFont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2B603185"/>
    <w:multiLevelType w:val="multilevel"/>
    <w:tmpl w:val="39C81C6A"/>
    <w:lvl w:ilvl="0">
      <w:start w:val="4"/>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3" w15:restartNumberingAfterBreak="0">
    <w:nsid w:val="2B633B06"/>
    <w:multiLevelType w:val="hybridMultilevel"/>
    <w:tmpl w:val="C212DEC0"/>
    <w:lvl w:ilvl="0" w:tplc="FFFFFFFF">
      <w:start w:val="1"/>
      <w:numFmt w:val="bullet"/>
      <w:lvlText w:val="-"/>
      <w:legacy w:legacy="1" w:legacySpace="0" w:legacyIndent="360"/>
      <w:lvlJc w:val="left"/>
      <w:pPr>
        <w:ind w:left="360" w:hanging="360"/>
      </w:pPr>
    </w:lvl>
    <w:lvl w:ilvl="1" w:tplc="4FA877C6">
      <w:start w:val="1"/>
      <w:numFmt w:val="bullet"/>
      <w:lvlText w:val="-"/>
      <w:lvlJc w:val="left"/>
      <w:pPr>
        <w:tabs>
          <w:tab w:val="num" w:pos="1080"/>
        </w:tabs>
        <w:ind w:left="1440" w:hanging="360"/>
      </w:pPr>
      <w:rPr>
        <w:rFont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2E604307"/>
    <w:multiLevelType w:val="hybridMultilevel"/>
    <w:tmpl w:val="2DBAADCE"/>
    <w:lvl w:ilvl="0" w:tplc="9FAE6B22">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EFB120C"/>
    <w:multiLevelType w:val="hybridMultilevel"/>
    <w:tmpl w:val="C4883F90"/>
    <w:lvl w:ilvl="0" w:tplc="FFFFFFFF">
      <w:start w:val="1"/>
      <w:numFmt w:val="bullet"/>
      <w:lvlText w:val="-"/>
      <w:legacy w:legacy="1" w:legacySpace="0" w:legacyIndent="360"/>
      <w:lvlJc w:val="left"/>
      <w:pPr>
        <w:ind w:left="360" w:hanging="360"/>
      </w:p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30AF57FC"/>
    <w:multiLevelType w:val="hybridMultilevel"/>
    <w:tmpl w:val="015A3414"/>
    <w:lvl w:ilvl="0" w:tplc="08090001">
      <w:start w:val="1"/>
      <w:numFmt w:val="bullet"/>
      <w:lvlText w:val=""/>
      <w:lvlJc w:val="left"/>
      <w:pPr>
        <w:ind w:left="360" w:hanging="360"/>
      </w:pPr>
      <w:rPr>
        <w:rFonts w:ascii="Symbol" w:hAnsi="Symbol" w:hint="default"/>
      </w:rPr>
    </w:lvl>
    <w:lvl w:ilvl="1" w:tplc="04060019" w:tentative="1">
      <w:start w:val="1"/>
      <w:numFmt w:val="lowerLetter"/>
      <w:lvlText w:val="%2."/>
      <w:lvlJc w:val="left"/>
      <w:pPr>
        <w:ind w:left="1080" w:hanging="360"/>
      </w:pPr>
      <w:rPr>
        <w:rFonts w:cs="Times New Roman"/>
      </w:rPr>
    </w:lvl>
    <w:lvl w:ilvl="2" w:tplc="0406001B" w:tentative="1">
      <w:start w:val="1"/>
      <w:numFmt w:val="lowerRoman"/>
      <w:lvlText w:val="%3."/>
      <w:lvlJc w:val="right"/>
      <w:pPr>
        <w:ind w:left="1800" w:hanging="180"/>
      </w:pPr>
      <w:rPr>
        <w:rFonts w:cs="Times New Roman"/>
      </w:rPr>
    </w:lvl>
    <w:lvl w:ilvl="3" w:tplc="0406000F" w:tentative="1">
      <w:start w:val="1"/>
      <w:numFmt w:val="decimal"/>
      <w:lvlText w:val="%4."/>
      <w:lvlJc w:val="left"/>
      <w:pPr>
        <w:ind w:left="2520" w:hanging="360"/>
      </w:pPr>
      <w:rPr>
        <w:rFonts w:cs="Times New Roman"/>
      </w:rPr>
    </w:lvl>
    <w:lvl w:ilvl="4" w:tplc="04060019" w:tentative="1">
      <w:start w:val="1"/>
      <w:numFmt w:val="lowerLetter"/>
      <w:lvlText w:val="%5."/>
      <w:lvlJc w:val="left"/>
      <w:pPr>
        <w:ind w:left="3240" w:hanging="360"/>
      </w:pPr>
      <w:rPr>
        <w:rFonts w:cs="Times New Roman"/>
      </w:rPr>
    </w:lvl>
    <w:lvl w:ilvl="5" w:tplc="0406001B" w:tentative="1">
      <w:start w:val="1"/>
      <w:numFmt w:val="lowerRoman"/>
      <w:lvlText w:val="%6."/>
      <w:lvlJc w:val="right"/>
      <w:pPr>
        <w:ind w:left="3960" w:hanging="180"/>
      </w:pPr>
      <w:rPr>
        <w:rFonts w:cs="Times New Roman"/>
      </w:rPr>
    </w:lvl>
    <w:lvl w:ilvl="6" w:tplc="0406000F" w:tentative="1">
      <w:start w:val="1"/>
      <w:numFmt w:val="decimal"/>
      <w:lvlText w:val="%7."/>
      <w:lvlJc w:val="left"/>
      <w:pPr>
        <w:ind w:left="4680" w:hanging="360"/>
      </w:pPr>
      <w:rPr>
        <w:rFonts w:cs="Times New Roman"/>
      </w:rPr>
    </w:lvl>
    <w:lvl w:ilvl="7" w:tplc="04060019" w:tentative="1">
      <w:start w:val="1"/>
      <w:numFmt w:val="lowerLetter"/>
      <w:lvlText w:val="%8."/>
      <w:lvlJc w:val="left"/>
      <w:pPr>
        <w:ind w:left="5400" w:hanging="360"/>
      </w:pPr>
      <w:rPr>
        <w:rFonts w:cs="Times New Roman"/>
      </w:rPr>
    </w:lvl>
    <w:lvl w:ilvl="8" w:tplc="0406001B" w:tentative="1">
      <w:start w:val="1"/>
      <w:numFmt w:val="lowerRoman"/>
      <w:lvlText w:val="%9."/>
      <w:lvlJc w:val="right"/>
      <w:pPr>
        <w:ind w:left="6120" w:hanging="180"/>
      </w:pPr>
      <w:rPr>
        <w:rFonts w:cs="Times New Roman"/>
      </w:rPr>
    </w:lvl>
  </w:abstractNum>
  <w:abstractNum w:abstractNumId="47" w15:restartNumberingAfterBreak="0">
    <w:nsid w:val="32AD4FDB"/>
    <w:multiLevelType w:val="hybridMultilevel"/>
    <w:tmpl w:val="76DC64FC"/>
    <w:lvl w:ilvl="0" w:tplc="FFFFFFFF">
      <w:start w:val="1"/>
      <w:numFmt w:val="bullet"/>
      <w:lvlText w:val="-"/>
      <w:legacy w:legacy="1" w:legacySpace="0" w:legacyIndent="360"/>
      <w:lvlJc w:val="left"/>
      <w:pPr>
        <w:ind w:left="360" w:hanging="360"/>
      </w:p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34C52C61"/>
    <w:multiLevelType w:val="hybridMultilevel"/>
    <w:tmpl w:val="74821B64"/>
    <w:lvl w:ilvl="0" w:tplc="FFFFFFFF">
      <w:start w:val="1"/>
      <w:numFmt w:val="bullet"/>
      <w:lvlText w:val="-"/>
      <w:legacy w:legacy="1" w:legacySpace="0" w:legacyIndent="360"/>
      <w:lvlJc w:val="left"/>
      <w:pPr>
        <w:ind w:left="360" w:hanging="360"/>
      </w:p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354E1FC8"/>
    <w:multiLevelType w:val="hybridMultilevel"/>
    <w:tmpl w:val="93F48BDA"/>
    <w:lvl w:ilvl="0" w:tplc="FFFFFFFF">
      <w:start w:val="1"/>
      <w:numFmt w:val="bullet"/>
      <w:lvlText w:val="-"/>
      <w:legacy w:legacy="1" w:legacySpace="0" w:legacyIndent="360"/>
      <w:lvlJc w:val="left"/>
      <w:pPr>
        <w:ind w:left="360" w:hanging="360"/>
      </w:pPr>
      <w:rPr>
        <w:rFont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35860321"/>
    <w:multiLevelType w:val="multilevel"/>
    <w:tmpl w:val="4204FA2A"/>
    <w:lvl w:ilvl="0">
      <w:start w:val="4"/>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1" w15:restartNumberingAfterBreak="0">
    <w:nsid w:val="35F40B97"/>
    <w:multiLevelType w:val="multilevel"/>
    <w:tmpl w:val="BFE8D586"/>
    <w:lvl w:ilvl="0">
      <w:start w:val="5"/>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2" w15:restartNumberingAfterBreak="0">
    <w:nsid w:val="37E17CB2"/>
    <w:multiLevelType w:val="multilevel"/>
    <w:tmpl w:val="A1EAFC64"/>
    <w:lvl w:ilvl="0">
      <w:start w:val="5"/>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3" w15:restartNumberingAfterBreak="0">
    <w:nsid w:val="3AAD4BB6"/>
    <w:multiLevelType w:val="hybridMultilevel"/>
    <w:tmpl w:val="B6E6393C"/>
    <w:lvl w:ilvl="0" w:tplc="FFFFFFFF">
      <w:start w:val="1"/>
      <w:numFmt w:val="bullet"/>
      <w:lvlText w:val="-"/>
      <w:legacy w:legacy="1" w:legacySpace="0" w:legacyIndent="360"/>
      <w:lvlJc w:val="left"/>
      <w:pPr>
        <w:ind w:left="360" w:hanging="360"/>
      </w:p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3D716516"/>
    <w:multiLevelType w:val="hybridMultilevel"/>
    <w:tmpl w:val="B6CAE5EE"/>
    <w:lvl w:ilvl="0" w:tplc="DA9E8FFA">
      <w:numFmt w:val="bullet"/>
      <w:lvlText w:val="-"/>
      <w:lvlJc w:val="left"/>
      <w:pPr>
        <w:tabs>
          <w:tab w:val="num" w:pos="360"/>
        </w:tabs>
        <w:ind w:left="36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3E377BF0"/>
    <w:multiLevelType w:val="hybridMultilevel"/>
    <w:tmpl w:val="D9CC14EA"/>
    <w:lvl w:ilvl="0" w:tplc="FFFFFFFF">
      <w:start w:val="1"/>
      <w:numFmt w:val="bullet"/>
      <w:lvlText w:val="-"/>
      <w:legacy w:legacy="1" w:legacySpace="0" w:legacyIndent="360"/>
      <w:lvlJc w:val="left"/>
      <w:pPr>
        <w:ind w:left="360" w:hanging="360"/>
      </w:pPr>
    </w:lvl>
    <w:lvl w:ilvl="1" w:tplc="4FA877C6">
      <w:start w:val="1"/>
      <w:numFmt w:val="bullet"/>
      <w:lvlText w:val="-"/>
      <w:lvlJc w:val="left"/>
      <w:pPr>
        <w:tabs>
          <w:tab w:val="num" w:pos="1080"/>
        </w:tabs>
        <w:ind w:left="1440" w:hanging="360"/>
      </w:pPr>
      <w:rPr>
        <w:rFont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3F7E0752"/>
    <w:multiLevelType w:val="hybridMultilevel"/>
    <w:tmpl w:val="CAA015CC"/>
    <w:lvl w:ilvl="0" w:tplc="FFFFFFFF">
      <w:start w:val="1"/>
      <w:numFmt w:val="bullet"/>
      <w:lvlText w:val="-"/>
      <w:legacy w:legacy="1" w:legacySpace="0" w:legacyIndent="360"/>
      <w:lvlJc w:val="left"/>
      <w:pPr>
        <w:ind w:left="360" w:hanging="360"/>
      </w:p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4308542C"/>
    <w:multiLevelType w:val="hybridMultilevel"/>
    <w:tmpl w:val="20E2C0FA"/>
    <w:lvl w:ilvl="0" w:tplc="FFFFFFFF">
      <w:start w:val="1"/>
      <w:numFmt w:val="bullet"/>
      <w:lvlText w:val="-"/>
      <w:legacy w:legacy="1" w:legacySpace="0" w:legacyIndent="360"/>
      <w:lvlJc w:val="left"/>
      <w:pPr>
        <w:ind w:left="360" w:hanging="360"/>
      </w:p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43472C03"/>
    <w:multiLevelType w:val="multilevel"/>
    <w:tmpl w:val="4204FA2A"/>
    <w:lvl w:ilvl="0">
      <w:start w:val="4"/>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9" w15:restartNumberingAfterBreak="0">
    <w:nsid w:val="436E10E5"/>
    <w:multiLevelType w:val="hybridMultilevel"/>
    <w:tmpl w:val="886E478A"/>
    <w:lvl w:ilvl="0" w:tplc="FFFFFFFF">
      <w:start w:val="1"/>
      <w:numFmt w:val="bullet"/>
      <w:lvlText w:val="-"/>
      <w:legacy w:legacy="1" w:legacySpace="0" w:legacyIndent="360"/>
      <w:lvlJc w:val="left"/>
      <w:pPr>
        <w:ind w:left="360" w:hanging="360"/>
      </w:p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43880D7B"/>
    <w:multiLevelType w:val="hybridMultilevel"/>
    <w:tmpl w:val="99A03FF8"/>
    <w:lvl w:ilvl="0">
      <w:start w:val="3"/>
      <w:numFmt w:val="decimal"/>
      <w:lvlText w:val="%1."/>
      <w:lvlJc w:val="left"/>
      <w:pPr>
        <w:tabs>
          <w:tab w:val="num" w:pos="570"/>
        </w:tabs>
        <w:ind w:left="570" w:hanging="57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1" w15:restartNumberingAfterBreak="0">
    <w:nsid w:val="441F0EF5"/>
    <w:multiLevelType w:val="hybridMultilevel"/>
    <w:tmpl w:val="F3EEB11A"/>
    <w:lvl w:ilvl="0" w:tplc="7A3274E2">
      <w:start w:val="3"/>
      <w:numFmt w:val="lowerLetter"/>
      <w:lvlText w:val="%1."/>
      <w:lvlJc w:val="left"/>
      <w:pPr>
        <w:tabs>
          <w:tab w:val="num" w:pos="930"/>
        </w:tabs>
        <w:ind w:left="93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2" w15:restartNumberingAfterBreak="0">
    <w:nsid w:val="45547289"/>
    <w:multiLevelType w:val="hybridMultilevel"/>
    <w:tmpl w:val="EA02DFF2"/>
    <w:lvl w:ilvl="0" w:tplc="DA9E8FFA">
      <w:numFmt w:val="bullet"/>
      <w:lvlText w:val="-"/>
      <w:lvlJc w:val="left"/>
      <w:pPr>
        <w:tabs>
          <w:tab w:val="num" w:pos="360"/>
        </w:tabs>
        <w:ind w:left="360" w:hanging="360"/>
      </w:pPr>
      <w:rPr>
        <w:rFonts w:ascii="Times New Roman" w:eastAsia="Times New Roman" w:hAnsi="Times New Roman" w:cs="Times New Roman" w:hint="default"/>
      </w:rPr>
    </w:lvl>
    <w:lvl w:ilvl="1" w:tplc="040B0003">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46310B3B"/>
    <w:multiLevelType w:val="hybridMultilevel"/>
    <w:tmpl w:val="EACE92B4"/>
    <w:lvl w:ilvl="0" w:tplc="FFFFFFFF">
      <w:start w:val="1"/>
      <w:numFmt w:val="bullet"/>
      <w:lvlText w:val="-"/>
      <w:legacy w:legacy="1" w:legacySpace="0" w:legacyIndent="360"/>
      <w:lvlJc w:val="left"/>
      <w:pPr>
        <w:ind w:left="360" w:hanging="360"/>
      </w:p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469A4A40"/>
    <w:multiLevelType w:val="hybridMultilevel"/>
    <w:tmpl w:val="AB42AAA6"/>
    <w:lvl w:ilvl="0" w:tplc="24CAE5AC">
      <w:start w:val="3"/>
      <w:numFmt w:val="lowerLetter"/>
      <w:lvlText w:val="%1."/>
      <w:lvlJc w:val="left"/>
      <w:pPr>
        <w:tabs>
          <w:tab w:val="num" w:pos="930"/>
        </w:tabs>
        <w:ind w:left="930" w:hanging="360"/>
      </w:pPr>
      <w:rPr>
        <w:rFonts w:hint="default"/>
      </w:rPr>
    </w:lvl>
    <w:lvl w:ilvl="1" w:tplc="04060019" w:tentative="1">
      <w:start w:val="1"/>
      <w:numFmt w:val="lowerLetter"/>
      <w:lvlText w:val="%2."/>
      <w:lvlJc w:val="left"/>
      <w:pPr>
        <w:tabs>
          <w:tab w:val="num" w:pos="1650"/>
        </w:tabs>
        <w:ind w:left="1650" w:hanging="360"/>
      </w:pPr>
    </w:lvl>
    <w:lvl w:ilvl="2" w:tplc="0406001B" w:tentative="1">
      <w:start w:val="1"/>
      <w:numFmt w:val="lowerRoman"/>
      <w:lvlText w:val="%3."/>
      <w:lvlJc w:val="right"/>
      <w:pPr>
        <w:tabs>
          <w:tab w:val="num" w:pos="2370"/>
        </w:tabs>
        <w:ind w:left="2370" w:hanging="180"/>
      </w:pPr>
    </w:lvl>
    <w:lvl w:ilvl="3" w:tplc="0406000F" w:tentative="1">
      <w:start w:val="1"/>
      <w:numFmt w:val="decimal"/>
      <w:lvlText w:val="%4."/>
      <w:lvlJc w:val="left"/>
      <w:pPr>
        <w:tabs>
          <w:tab w:val="num" w:pos="3090"/>
        </w:tabs>
        <w:ind w:left="3090" w:hanging="360"/>
      </w:pPr>
    </w:lvl>
    <w:lvl w:ilvl="4" w:tplc="04060019" w:tentative="1">
      <w:start w:val="1"/>
      <w:numFmt w:val="lowerLetter"/>
      <w:lvlText w:val="%5."/>
      <w:lvlJc w:val="left"/>
      <w:pPr>
        <w:tabs>
          <w:tab w:val="num" w:pos="3810"/>
        </w:tabs>
        <w:ind w:left="3810" w:hanging="360"/>
      </w:pPr>
    </w:lvl>
    <w:lvl w:ilvl="5" w:tplc="0406001B" w:tentative="1">
      <w:start w:val="1"/>
      <w:numFmt w:val="lowerRoman"/>
      <w:lvlText w:val="%6."/>
      <w:lvlJc w:val="right"/>
      <w:pPr>
        <w:tabs>
          <w:tab w:val="num" w:pos="4530"/>
        </w:tabs>
        <w:ind w:left="4530" w:hanging="180"/>
      </w:pPr>
    </w:lvl>
    <w:lvl w:ilvl="6" w:tplc="0406000F" w:tentative="1">
      <w:start w:val="1"/>
      <w:numFmt w:val="decimal"/>
      <w:lvlText w:val="%7."/>
      <w:lvlJc w:val="left"/>
      <w:pPr>
        <w:tabs>
          <w:tab w:val="num" w:pos="5250"/>
        </w:tabs>
        <w:ind w:left="5250" w:hanging="360"/>
      </w:pPr>
    </w:lvl>
    <w:lvl w:ilvl="7" w:tplc="04060019" w:tentative="1">
      <w:start w:val="1"/>
      <w:numFmt w:val="lowerLetter"/>
      <w:lvlText w:val="%8."/>
      <w:lvlJc w:val="left"/>
      <w:pPr>
        <w:tabs>
          <w:tab w:val="num" w:pos="5970"/>
        </w:tabs>
        <w:ind w:left="5970" w:hanging="360"/>
      </w:pPr>
    </w:lvl>
    <w:lvl w:ilvl="8" w:tplc="0406001B" w:tentative="1">
      <w:start w:val="1"/>
      <w:numFmt w:val="lowerRoman"/>
      <w:lvlText w:val="%9."/>
      <w:lvlJc w:val="right"/>
      <w:pPr>
        <w:tabs>
          <w:tab w:val="num" w:pos="6690"/>
        </w:tabs>
        <w:ind w:left="6690" w:hanging="180"/>
      </w:pPr>
    </w:lvl>
  </w:abstractNum>
  <w:abstractNum w:abstractNumId="65" w15:restartNumberingAfterBreak="0">
    <w:nsid w:val="47112C69"/>
    <w:multiLevelType w:val="hybridMultilevel"/>
    <w:tmpl w:val="C1CAFBEA"/>
    <w:lvl w:ilvl="0" w:tplc="D1FAE4B4">
      <w:start w:val="1"/>
      <w:numFmt w:val="decimal"/>
      <w:lvlText w:val="%1."/>
      <w:lvlJc w:val="left"/>
      <w:pPr>
        <w:tabs>
          <w:tab w:val="num" w:pos="360"/>
        </w:tabs>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6" w15:restartNumberingAfterBreak="0">
    <w:nsid w:val="485C3800"/>
    <w:multiLevelType w:val="hybridMultilevel"/>
    <w:tmpl w:val="F7DA1EEA"/>
    <w:lvl w:ilvl="0" w:tplc="FFFFFFFF">
      <w:start w:val="1"/>
      <w:numFmt w:val="bullet"/>
      <w:lvlText w:val="-"/>
      <w:legacy w:legacy="1" w:legacySpace="0" w:legacyIndent="360"/>
      <w:lvlJc w:val="left"/>
      <w:pPr>
        <w:ind w:left="360" w:hanging="360"/>
      </w:p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48E94491"/>
    <w:multiLevelType w:val="hybridMultilevel"/>
    <w:tmpl w:val="E2B03C58"/>
    <w:lvl w:ilvl="0" w:tplc="FFFFFFFF">
      <w:start w:val="1"/>
      <w:numFmt w:val="bullet"/>
      <w:lvlText w:val="-"/>
      <w:legacy w:legacy="1" w:legacySpace="0" w:legacyIndent="360"/>
      <w:lvlJc w:val="left"/>
      <w:pPr>
        <w:ind w:left="360" w:hanging="360"/>
      </w:p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4980096E"/>
    <w:multiLevelType w:val="hybridMultilevel"/>
    <w:tmpl w:val="53BA8DD2"/>
    <w:lvl w:ilvl="0" w:tplc="704CADA0">
      <w:start w:val="3"/>
      <w:numFmt w:val="lowerLetter"/>
      <w:lvlText w:val="%1."/>
      <w:lvlJc w:val="left"/>
      <w:pPr>
        <w:tabs>
          <w:tab w:val="num" w:pos="930"/>
        </w:tabs>
        <w:ind w:left="930" w:hanging="360"/>
      </w:pPr>
      <w:rPr>
        <w:rFonts w:hint="default"/>
      </w:rPr>
    </w:lvl>
    <w:lvl w:ilvl="1" w:tplc="04060019" w:tentative="1">
      <w:start w:val="1"/>
      <w:numFmt w:val="lowerLetter"/>
      <w:lvlText w:val="%2."/>
      <w:lvlJc w:val="left"/>
      <w:pPr>
        <w:tabs>
          <w:tab w:val="num" w:pos="1650"/>
        </w:tabs>
        <w:ind w:left="1650" w:hanging="360"/>
      </w:pPr>
    </w:lvl>
    <w:lvl w:ilvl="2" w:tplc="0406001B" w:tentative="1">
      <w:start w:val="1"/>
      <w:numFmt w:val="lowerRoman"/>
      <w:lvlText w:val="%3."/>
      <w:lvlJc w:val="right"/>
      <w:pPr>
        <w:tabs>
          <w:tab w:val="num" w:pos="2370"/>
        </w:tabs>
        <w:ind w:left="2370" w:hanging="180"/>
      </w:pPr>
    </w:lvl>
    <w:lvl w:ilvl="3" w:tplc="0406000F" w:tentative="1">
      <w:start w:val="1"/>
      <w:numFmt w:val="decimal"/>
      <w:lvlText w:val="%4."/>
      <w:lvlJc w:val="left"/>
      <w:pPr>
        <w:tabs>
          <w:tab w:val="num" w:pos="3090"/>
        </w:tabs>
        <w:ind w:left="3090" w:hanging="360"/>
      </w:pPr>
    </w:lvl>
    <w:lvl w:ilvl="4" w:tplc="04060019" w:tentative="1">
      <w:start w:val="1"/>
      <w:numFmt w:val="lowerLetter"/>
      <w:lvlText w:val="%5."/>
      <w:lvlJc w:val="left"/>
      <w:pPr>
        <w:tabs>
          <w:tab w:val="num" w:pos="3810"/>
        </w:tabs>
        <w:ind w:left="3810" w:hanging="360"/>
      </w:pPr>
    </w:lvl>
    <w:lvl w:ilvl="5" w:tplc="0406001B" w:tentative="1">
      <w:start w:val="1"/>
      <w:numFmt w:val="lowerRoman"/>
      <w:lvlText w:val="%6."/>
      <w:lvlJc w:val="right"/>
      <w:pPr>
        <w:tabs>
          <w:tab w:val="num" w:pos="4530"/>
        </w:tabs>
        <w:ind w:left="4530" w:hanging="180"/>
      </w:pPr>
    </w:lvl>
    <w:lvl w:ilvl="6" w:tplc="0406000F" w:tentative="1">
      <w:start w:val="1"/>
      <w:numFmt w:val="decimal"/>
      <w:lvlText w:val="%7."/>
      <w:lvlJc w:val="left"/>
      <w:pPr>
        <w:tabs>
          <w:tab w:val="num" w:pos="5250"/>
        </w:tabs>
        <w:ind w:left="5250" w:hanging="360"/>
      </w:pPr>
    </w:lvl>
    <w:lvl w:ilvl="7" w:tplc="04060019" w:tentative="1">
      <w:start w:val="1"/>
      <w:numFmt w:val="lowerLetter"/>
      <w:lvlText w:val="%8."/>
      <w:lvlJc w:val="left"/>
      <w:pPr>
        <w:tabs>
          <w:tab w:val="num" w:pos="5970"/>
        </w:tabs>
        <w:ind w:left="5970" w:hanging="360"/>
      </w:pPr>
    </w:lvl>
    <w:lvl w:ilvl="8" w:tplc="0406001B" w:tentative="1">
      <w:start w:val="1"/>
      <w:numFmt w:val="lowerRoman"/>
      <w:lvlText w:val="%9."/>
      <w:lvlJc w:val="right"/>
      <w:pPr>
        <w:tabs>
          <w:tab w:val="num" w:pos="6690"/>
        </w:tabs>
        <w:ind w:left="6690" w:hanging="180"/>
      </w:pPr>
    </w:lvl>
  </w:abstractNum>
  <w:abstractNum w:abstractNumId="69" w15:restartNumberingAfterBreak="0">
    <w:nsid w:val="4B4023C1"/>
    <w:multiLevelType w:val="hybridMultilevel"/>
    <w:tmpl w:val="26E47C52"/>
    <w:lvl w:ilvl="0" w:tplc="FFFFFFFF">
      <w:start w:val="1"/>
      <w:numFmt w:val="bullet"/>
      <w:lvlText w:val="-"/>
      <w:legacy w:legacy="1" w:legacySpace="0" w:legacyIndent="360"/>
      <w:lvlJc w:val="left"/>
      <w:pPr>
        <w:ind w:left="360" w:hanging="360"/>
      </w:p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4BAB356C"/>
    <w:multiLevelType w:val="hybridMultilevel"/>
    <w:tmpl w:val="D6727D26"/>
    <w:lvl w:ilvl="0" w:tplc="D854CA1A">
      <w:start w:val="3"/>
      <w:numFmt w:val="upperLetter"/>
      <w:lvlText w:val="%1."/>
      <w:lvlJc w:val="left"/>
      <w:pPr>
        <w:ind w:left="360" w:hanging="360"/>
      </w:pPr>
      <w:rPr>
        <w:rFonts w:hint="default"/>
        <w:b/>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71" w15:restartNumberingAfterBreak="0">
    <w:nsid w:val="4C78663B"/>
    <w:multiLevelType w:val="hybridMultilevel"/>
    <w:tmpl w:val="7A16FBE8"/>
    <w:lvl w:ilvl="0" w:tplc="0406000F">
      <w:start w:val="1"/>
      <w:numFmt w:val="decimal"/>
      <w:lvlText w:val="%1."/>
      <w:lvlJc w:val="left"/>
      <w:pPr>
        <w:tabs>
          <w:tab w:val="num" w:pos="360"/>
        </w:tabs>
        <w:ind w:left="360" w:hanging="360"/>
      </w:p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72" w15:restartNumberingAfterBreak="0">
    <w:nsid w:val="4D8F3DC8"/>
    <w:multiLevelType w:val="hybridMultilevel"/>
    <w:tmpl w:val="90C2E58C"/>
    <w:lvl w:ilvl="0" w:tplc="FFFFFFFF">
      <w:start w:val="1"/>
      <w:numFmt w:val="bullet"/>
      <w:lvlText w:val="-"/>
      <w:legacy w:legacy="1" w:legacySpace="0" w:legacyIndent="360"/>
      <w:lvlJc w:val="left"/>
      <w:pPr>
        <w:ind w:left="360" w:hanging="360"/>
      </w:p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4DA574BB"/>
    <w:multiLevelType w:val="multilevel"/>
    <w:tmpl w:val="39C81C6A"/>
    <w:lvl w:ilvl="0">
      <w:start w:val="4"/>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4" w15:restartNumberingAfterBreak="0">
    <w:nsid w:val="50063015"/>
    <w:multiLevelType w:val="hybridMultilevel"/>
    <w:tmpl w:val="BFF012A4"/>
    <w:lvl w:ilvl="0" w:tplc="DA9E8FFA">
      <w:numFmt w:val="bullet"/>
      <w:lvlText w:val="-"/>
      <w:lvlJc w:val="left"/>
      <w:pPr>
        <w:tabs>
          <w:tab w:val="num" w:pos="360"/>
        </w:tabs>
        <w:ind w:left="36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53E37F62"/>
    <w:multiLevelType w:val="hybridMultilevel"/>
    <w:tmpl w:val="5530A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541D155E"/>
    <w:multiLevelType w:val="hybridMultilevel"/>
    <w:tmpl w:val="06FC637E"/>
    <w:lvl w:ilvl="0" w:tplc="FFFFFFFF">
      <w:start w:val="1"/>
      <w:numFmt w:val="bullet"/>
      <w:lvlText w:val="-"/>
      <w:legacy w:legacy="1" w:legacySpace="0" w:legacyIndent="360"/>
      <w:lvlJc w:val="left"/>
      <w:pPr>
        <w:ind w:left="360" w:hanging="360"/>
      </w:p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566516E1"/>
    <w:multiLevelType w:val="multilevel"/>
    <w:tmpl w:val="BFE8D586"/>
    <w:lvl w:ilvl="0">
      <w:start w:val="5"/>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8" w15:restartNumberingAfterBreak="0">
    <w:nsid w:val="5696747E"/>
    <w:multiLevelType w:val="hybridMultilevel"/>
    <w:tmpl w:val="236663F6"/>
    <w:lvl w:ilvl="0" w:tplc="FFFFFFFF">
      <w:start w:val="1"/>
      <w:numFmt w:val="bullet"/>
      <w:lvlText w:val="-"/>
      <w:legacy w:legacy="1" w:legacySpace="0" w:legacyIndent="360"/>
      <w:lvlJc w:val="left"/>
      <w:pPr>
        <w:ind w:left="360" w:hanging="360"/>
      </w:p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590D17DA"/>
    <w:multiLevelType w:val="hybridMultilevel"/>
    <w:tmpl w:val="678A9114"/>
    <w:lvl w:ilvl="0" w:tplc="FFFFFFFF">
      <w:start w:val="1"/>
      <w:numFmt w:val="bullet"/>
      <w:lvlText w:val="-"/>
      <w:legacy w:legacy="1" w:legacySpace="0" w:legacyIndent="360"/>
      <w:lvlJc w:val="left"/>
      <w:pPr>
        <w:ind w:left="360" w:hanging="360"/>
      </w:pPr>
      <w:rPr>
        <w:rFont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0" w15:restartNumberingAfterBreak="0">
    <w:nsid w:val="5B687CFD"/>
    <w:multiLevelType w:val="multilevel"/>
    <w:tmpl w:val="1A20B18E"/>
    <w:lvl w:ilvl="0">
      <w:start w:val="4"/>
      <w:numFmt w:val="decimal"/>
      <w:lvlText w:val="%1"/>
      <w:lvlJc w:val="left"/>
      <w:pPr>
        <w:tabs>
          <w:tab w:val="num" w:pos="570"/>
        </w:tabs>
        <w:ind w:left="570" w:hanging="570"/>
      </w:pPr>
      <w:rPr>
        <w:rFonts w:hint="default"/>
      </w:rPr>
    </w:lvl>
    <w:lvl w:ilvl="1">
      <w:start w:val="6"/>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1" w15:restartNumberingAfterBreak="0">
    <w:nsid w:val="5BE82CB0"/>
    <w:multiLevelType w:val="hybridMultilevel"/>
    <w:tmpl w:val="A13AB46C"/>
    <w:lvl w:ilvl="0" w:tplc="FFFFFFFF">
      <w:start w:val="1"/>
      <w:numFmt w:val="bullet"/>
      <w:lvlText w:val="-"/>
      <w:legacy w:legacy="1" w:legacySpace="0" w:legacyIndent="360"/>
      <w:lvlJc w:val="left"/>
      <w:pPr>
        <w:ind w:left="360" w:hanging="360"/>
      </w:p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82" w15:restartNumberingAfterBreak="0">
    <w:nsid w:val="5C9A3E79"/>
    <w:multiLevelType w:val="hybridMultilevel"/>
    <w:tmpl w:val="FAC881D6"/>
    <w:lvl w:ilvl="0" w:tplc="FFFFFFFF">
      <w:start w:val="1"/>
      <w:numFmt w:val="bullet"/>
      <w:lvlText w:val="-"/>
      <w:legacy w:legacy="1" w:legacySpace="0" w:legacyIndent="360"/>
      <w:lvlJc w:val="left"/>
      <w:pPr>
        <w:ind w:left="360" w:hanging="360"/>
      </w:p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60696C52"/>
    <w:multiLevelType w:val="hybridMultilevel"/>
    <w:tmpl w:val="CCAECD4E"/>
    <w:lvl w:ilvl="0" w:tplc="FFFFFFFF">
      <w:start w:val="1"/>
      <w:numFmt w:val="bullet"/>
      <w:lvlText w:val="-"/>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4" w15:restartNumberingAfterBreak="0">
    <w:nsid w:val="625347AB"/>
    <w:multiLevelType w:val="hybridMultilevel"/>
    <w:tmpl w:val="54CEB7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5" w15:restartNumberingAfterBreak="0">
    <w:nsid w:val="64F97CAE"/>
    <w:multiLevelType w:val="hybridMultilevel"/>
    <w:tmpl w:val="E9BEC84A"/>
    <w:lvl w:ilvl="0" w:tplc="DA9E8FFA">
      <w:numFmt w:val="bullet"/>
      <w:lvlText w:val="-"/>
      <w:lvlJc w:val="left"/>
      <w:pPr>
        <w:tabs>
          <w:tab w:val="num" w:pos="360"/>
        </w:tabs>
        <w:ind w:left="36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86" w15:restartNumberingAfterBreak="0">
    <w:nsid w:val="65A65C61"/>
    <w:multiLevelType w:val="hybridMultilevel"/>
    <w:tmpl w:val="CD40BD94"/>
    <w:lvl w:ilvl="0" w:tplc="6CD6CAE2">
      <w:start w:val="1"/>
      <w:numFmt w:val="lowerLetter"/>
      <w:lvlText w:val="%1."/>
      <w:lvlJc w:val="left"/>
      <w:pPr>
        <w:tabs>
          <w:tab w:val="num" w:pos="930"/>
        </w:tabs>
        <w:ind w:left="930" w:hanging="360"/>
      </w:pPr>
      <w:rPr>
        <w:rFonts w:hint="default"/>
      </w:rPr>
    </w:lvl>
    <w:lvl w:ilvl="1" w:tplc="04060019" w:tentative="1">
      <w:start w:val="1"/>
      <w:numFmt w:val="lowerLetter"/>
      <w:lvlText w:val="%2."/>
      <w:lvlJc w:val="left"/>
      <w:pPr>
        <w:tabs>
          <w:tab w:val="num" w:pos="1650"/>
        </w:tabs>
        <w:ind w:left="1650" w:hanging="360"/>
      </w:pPr>
    </w:lvl>
    <w:lvl w:ilvl="2" w:tplc="0406001B" w:tentative="1">
      <w:start w:val="1"/>
      <w:numFmt w:val="lowerRoman"/>
      <w:lvlText w:val="%3."/>
      <w:lvlJc w:val="right"/>
      <w:pPr>
        <w:tabs>
          <w:tab w:val="num" w:pos="2370"/>
        </w:tabs>
        <w:ind w:left="2370" w:hanging="180"/>
      </w:pPr>
    </w:lvl>
    <w:lvl w:ilvl="3" w:tplc="0406000F" w:tentative="1">
      <w:start w:val="1"/>
      <w:numFmt w:val="decimal"/>
      <w:lvlText w:val="%4."/>
      <w:lvlJc w:val="left"/>
      <w:pPr>
        <w:tabs>
          <w:tab w:val="num" w:pos="3090"/>
        </w:tabs>
        <w:ind w:left="3090" w:hanging="360"/>
      </w:pPr>
    </w:lvl>
    <w:lvl w:ilvl="4" w:tplc="04060019" w:tentative="1">
      <w:start w:val="1"/>
      <w:numFmt w:val="lowerLetter"/>
      <w:lvlText w:val="%5."/>
      <w:lvlJc w:val="left"/>
      <w:pPr>
        <w:tabs>
          <w:tab w:val="num" w:pos="3810"/>
        </w:tabs>
        <w:ind w:left="3810" w:hanging="360"/>
      </w:pPr>
    </w:lvl>
    <w:lvl w:ilvl="5" w:tplc="0406001B" w:tentative="1">
      <w:start w:val="1"/>
      <w:numFmt w:val="lowerRoman"/>
      <w:lvlText w:val="%6."/>
      <w:lvlJc w:val="right"/>
      <w:pPr>
        <w:tabs>
          <w:tab w:val="num" w:pos="4530"/>
        </w:tabs>
        <w:ind w:left="4530" w:hanging="180"/>
      </w:pPr>
    </w:lvl>
    <w:lvl w:ilvl="6" w:tplc="0406000F" w:tentative="1">
      <w:start w:val="1"/>
      <w:numFmt w:val="decimal"/>
      <w:lvlText w:val="%7."/>
      <w:lvlJc w:val="left"/>
      <w:pPr>
        <w:tabs>
          <w:tab w:val="num" w:pos="5250"/>
        </w:tabs>
        <w:ind w:left="5250" w:hanging="360"/>
      </w:pPr>
    </w:lvl>
    <w:lvl w:ilvl="7" w:tplc="04060019" w:tentative="1">
      <w:start w:val="1"/>
      <w:numFmt w:val="lowerLetter"/>
      <w:lvlText w:val="%8."/>
      <w:lvlJc w:val="left"/>
      <w:pPr>
        <w:tabs>
          <w:tab w:val="num" w:pos="5970"/>
        </w:tabs>
        <w:ind w:left="5970" w:hanging="360"/>
      </w:pPr>
    </w:lvl>
    <w:lvl w:ilvl="8" w:tplc="0406001B" w:tentative="1">
      <w:start w:val="1"/>
      <w:numFmt w:val="lowerRoman"/>
      <w:lvlText w:val="%9."/>
      <w:lvlJc w:val="right"/>
      <w:pPr>
        <w:tabs>
          <w:tab w:val="num" w:pos="6690"/>
        </w:tabs>
        <w:ind w:left="6690" w:hanging="180"/>
      </w:pPr>
    </w:lvl>
  </w:abstractNum>
  <w:abstractNum w:abstractNumId="87" w15:restartNumberingAfterBreak="0">
    <w:nsid w:val="67C71C41"/>
    <w:multiLevelType w:val="hybridMultilevel"/>
    <w:tmpl w:val="8B0EFAEE"/>
    <w:lvl w:ilvl="0" w:tplc="FFFFFFFF">
      <w:start w:val="1"/>
      <w:numFmt w:val="bullet"/>
      <w:lvlText w:val="-"/>
      <w:legacy w:legacy="1" w:legacySpace="0" w:legacyIndent="360"/>
      <w:lvlJc w:val="left"/>
      <w:pPr>
        <w:ind w:left="360" w:hanging="360"/>
      </w:p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88" w15:restartNumberingAfterBreak="0">
    <w:nsid w:val="6C7523A1"/>
    <w:multiLevelType w:val="hybridMultilevel"/>
    <w:tmpl w:val="8E62ADDE"/>
    <w:lvl w:ilvl="0" w:tplc="3418E32C">
      <w:start w:val="3"/>
      <w:numFmt w:val="lowerLetter"/>
      <w:lvlText w:val="%1."/>
      <w:lvlJc w:val="left"/>
      <w:pPr>
        <w:tabs>
          <w:tab w:val="num" w:pos="930"/>
        </w:tabs>
        <w:ind w:left="930" w:hanging="360"/>
      </w:pPr>
      <w:rPr>
        <w:rFonts w:hint="default"/>
      </w:rPr>
    </w:lvl>
    <w:lvl w:ilvl="1" w:tplc="04060019" w:tentative="1">
      <w:start w:val="1"/>
      <w:numFmt w:val="lowerLetter"/>
      <w:lvlText w:val="%2."/>
      <w:lvlJc w:val="left"/>
      <w:pPr>
        <w:tabs>
          <w:tab w:val="num" w:pos="1650"/>
        </w:tabs>
        <w:ind w:left="1650" w:hanging="360"/>
      </w:pPr>
    </w:lvl>
    <w:lvl w:ilvl="2" w:tplc="0406001B" w:tentative="1">
      <w:start w:val="1"/>
      <w:numFmt w:val="lowerRoman"/>
      <w:lvlText w:val="%3."/>
      <w:lvlJc w:val="right"/>
      <w:pPr>
        <w:tabs>
          <w:tab w:val="num" w:pos="2370"/>
        </w:tabs>
        <w:ind w:left="2370" w:hanging="180"/>
      </w:pPr>
    </w:lvl>
    <w:lvl w:ilvl="3" w:tplc="0406000F" w:tentative="1">
      <w:start w:val="1"/>
      <w:numFmt w:val="decimal"/>
      <w:lvlText w:val="%4."/>
      <w:lvlJc w:val="left"/>
      <w:pPr>
        <w:tabs>
          <w:tab w:val="num" w:pos="3090"/>
        </w:tabs>
        <w:ind w:left="3090" w:hanging="360"/>
      </w:pPr>
    </w:lvl>
    <w:lvl w:ilvl="4" w:tplc="04060019" w:tentative="1">
      <w:start w:val="1"/>
      <w:numFmt w:val="lowerLetter"/>
      <w:lvlText w:val="%5."/>
      <w:lvlJc w:val="left"/>
      <w:pPr>
        <w:tabs>
          <w:tab w:val="num" w:pos="3810"/>
        </w:tabs>
        <w:ind w:left="3810" w:hanging="360"/>
      </w:pPr>
    </w:lvl>
    <w:lvl w:ilvl="5" w:tplc="0406001B" w:tentative="1">
      <w:start w:val="1"/>
      <w:numFmt w:val="lowerRoman"/>
      <w:lvlText w:val="%6."/>
      <w:lvlJc w:val="right"/>
      <w:pPr>
        <w:tabs>
          <w:tab w:val="num" w:pos="4530"/>
        </w:tabs>
        <w:ind w:left="4530" w:hanging="180"/>
      </w:pPr>
    </w:lvl>
    <w:lvl w:ilvl="6" w:tplc="0406000F" w:tentative="1">
      <w:start w:val="1"/>
      <w:numFmt w:val="decimal"/>
      <w:lvlText w:val="%7."/>
      <w:lvlJc w:val="left"/>
      <w:pPr>
        <w:tabs>
          <w:tab w:val="num" w:pos="5250"/>
        </w:tabs>
        <w:ind w:left="5250" w:hanging="360"/>
      </w:pPr>
    </w:lvl>
    <w:lvl w:ilvl="7" w:tplc="04060019" w:tentative="1">
      <w:start w:val="1"/>
      <w:numFmt w:val="lowerLetter"/>
      <w:lvlText w:val="%8."/>
      <w:lvlJc w:val="left"/>
      <w:pPr>
        <w:tabs>
          <w:tab w:val="num" w:pos="5970"/>
        </w:tabs>
        <w:ind w:left="5970" w:hanging="360"/>
      </w:pPr>
    </w:lvl>
    <w:lvl w:ilvl="8" w:tplc="0406001B" w:tentative="1">
      <w:start w:val="1"/>
      <w:numFmt w:val="lowerRoman"/>
      <w:lvlText w:val="%9."/>
      <w:lvlJc w:val="right"/>
      <w:pPr>
        <w:tabs>
          <w:tab w:val="num" w:pos="6690"/>
        </w:tabs>
        <w:ind w:left="6690" w:hanging="180"/>
      </w:pPr>
    </w:lvl>
  </w:abstractNum>
  <w:abstractNum w:abstractNumId="89" w15:restartNumberingAfterBreak="0">
    <w:nsid w:val="6C9979F1"/>
    <w:multiLevelType w:val="hybridMultilevel"/>
    <w:tmpl w:val="D23CCA04"/>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0" w15:restartNumberingAfterBreak="0">
    <w:nsid w:val="6D257E61"/>
    <w:multiLevelType w:val="hybridMultilevel"/>
    <w:tmpl w:val="82823F88"/>
    <w:lvl w:ilvl="0" w:tplc="FFFFFFFF">
      <w:start w:val="1"/>
      <w:numFmt w:val="bullet"/>
      <w:lvlText w:val="-"/>
      <w:legacy w:legacy="1" w:legacySpace="0" w:legacyIndent="360"/>
      <w:lvlJc w:val="left"/>
      <w:pPr>
        <w:ind w:left="360" w:hanging="360"/>
      </w:p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91" w15:restartNumberingAfterBreak="0">
    <w:nsid w:val="6D3C66E1"/>
    <w:multiLevelType w:val="hybridMultilevel"/>
    <w:tmpl w:val="1AC8C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92" w15:restartNumberingAfterBreak="0">
    <w:nsid w:val="6E173951"/>
    <w:multiLevelType w:val="hybridMultilevel"/>
    <w:tmpl w:val="A72A8A2A"/>
    <w:lvl w:ilvl="0" w:tplc="15C20936">
      <w:start w:val="10"/>
      <w:numFmt w:val="decimal"/>
      <w:lvlText w:val="%1."/>
      <w:lvlJc w:val="left"/>
      <w:pPr>
        <w:tabs>
          <w:tab w:val="num" w:pos="930"/>
        </w:tabs>
        <w:ind w:left="930" w:hanging="57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3" w15:restartNumberingAfterBreak="0">
    <w:nsid w:val="6E3372F0"/>
    <w:multiLevelType w:val="hybridMultilevel"/>
    <w:tmpl w:val="74B00782"/>
    <w:lvl w:ilvl="0" w:tplc="DA9E8FFA">
      <w:numFmt w:val="bullet"/>
      <w:lvlText w:val="-"/>
      <w:lvlJc w:val="left"/>
      <w:pPr>
        <w:tabs>
          <w:tab w:val="num" w:pos="360"/>
        </w:tabs>
        <w:ind w:left="36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94" w15:restartNumberingAfterBreak="0">
    <w:nsid w:val="6F7B0B86"/>
    <w:multiLevelType w:val="hybridMultilevel"/>
    <w:tmpl w:val="7604EDE6"/>
    <w:lvl w:ilvl="0" w:tplc="FFFFFFFF">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725F73A8"/>
    <w:multiLevelType w:val="hybridMultilevel"/>
    <w:tmpl w:val="812AB280"/>
    <w:lvl w:ilvl="0">
      <w:start w:val="1"/>
      <w:numFmt w:val="bullet"/>
      <w:lvlText w:val="-"/>
      <w:lvlJc w:val="left"/>
      <w:pPr>
        <w:tabs>
          <w:tab w:val="num" w:pos="567"/>
        </w:tabs>
        <w:ind w:left="567" w:hanging="567"/>
      </w:pPr>
      <w:rPr>
        <w:rFonts w:ascii="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6" w15:restartNumberingAfterBreak="0">
    <w:nsid w:val="738C2364"/>
    <w:multiLevelType w:val="hybridMultilevel"/>
    <w:tmpl w:val="C400A7B2"/>
    <w:lvl w:ilvl="0" w:tplc="FFFFFFFF">
      <w:start w:val="1"/>
      <w:numFmt w:val="bullet"/>
      <w:lvlText w:val="-"/>
      <w:legacy w:legacy="1" w:legacySpace="0" w:legacyIndent="360"/>
      <w:lvlJc w:val="left"/>
      <w:pPr>
        <w:ind w:left="360" w:hanging="360"/>
      </w:p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97" w15:restartNumberingAfterBreak="0">
    <w:nsid w:val="75243587"/>
    <w:multiLevelType w:val="hybridMultilevel"/>
    <w:tmpl w:val="4E8E177E"/>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8" w15:restartNumberingAfterBreak="0">
    <w:nsid w:val="773914AF"/>
    <w:multiLevelType w:val="hybridMultilevel"/>
    <w:tmpl w:val="66F89478"/>
    <w:lvl w:ilvl="0" w:tplc="FFFFFFFF">
      <w:start w:val="1"/>
      <w:numFmt w:val="bullet"/>
      <w:lvlText w:val="-"/>
      <w:legacy w:legacy="1" w:legacySpace="0" w:legacyIndent="360"/>
      <w:lvlJc w:val="left"/>
      <w:pPr>
        <w:ind w:left="360" w:hanging="360"/>
      </w:p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99" w15:restartNumberingAfterBreak="0">
    <w:nsid w:val="77C75E33"/>
    <w:multiLevelType w:val="hybridMultilevel"/>
    <w:tmpl w:val="239A36CE"/>
    <w:lvl w:ilvl="0" w:tplc="CE0653EC">
      <w:start w:val="1"/>
      <w:numFmt w:val="bullet"/>
      <w:lvlRestart w:val="0"/>
      <w:lvlText w:val=""/>
      <w:lvlJc w:val="left"/>
      <w:pPr>
        <w:tabs>
          <w:tab w:val="num" w:pos="567"/>
        </w:tabs>
        <w:ind w:left="567" w:hanging="56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0" w15:restartNumberingAfterBreak="0">
    <w:nsid w:val="781341F9"/>
    <w:multiLevelType w:val="hybridMultilevel"/>
    <w:tmpl w:val="7BE21574"/>
    <w:lvl w:ilvl="0" w:tplc="FFFFFFFF">
      <w:start w:val="1"/>
      <w:numFmt w:val="bullet"/>
      <w:lvlText w:val="-"/>
      <w:legacy w:legacy="1" w:legacySpace="0" w:legacyIndent="360"/>
      <w:lvlJc w:val="left"/>
      <w:pPr>
        <w:ind w:left="360" w:hanging="360"/>
      </w:p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01" w15:restartNumberingAfterBreak="0">
    <w:nsid w:val="788D1B30"/>
    <w:multiLevelType w:val="hybridMultilevel"/>
    <w:tmpl w:val="7EE0C706"/>
    <w:lvl w:ilvl="0" w:tplc="FFFFFFFF">
      <w:start w:val="1"/>
      <w:numFmt w:val="bullet"/>
      <w:lvlText w:val="-"/>
      <w:legacy w:legacy="1" w:legacySpace="0" w:legacyIndent="360"/>
      <w:lvlJc w:val="left"/>
      <w:pPr>
        <w:ind w:left="360" w:hanging="360"/>
      </w:p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02" w15:restartNumberingAfterBreak="0">
    <w:nsid w:val="79421E27"/>
    <w:multiLevelType w:val="hybridMultilevel"/>
    <w:tmpl w:val="C5F4C450"/>
    <w:lvl w:ilvl="0" w:tplc="DA9E8FFA">
      <w:numFmt w:val="bullet"/>
      <w:lvlText w:val="-"/>
      <w:lvlJc w:val="left"/>
      <w:pPr>
        <w:tabs>
          <w:tab w:val="num" w:pos="360"/>
        </w:tabs>
        <w:ind w:left="360" w:hanging="360"/>
      </w:pPr>
      <w:rPr>
        <w:rFonts w:ascii="Times New Roman" w:eastAsia="Times New Roman" w:hAnsi="Times New Roman" w:cs="Times New Roman" w:hint="default"/>
      </w:rPr>
    </w:lvl>
    <w:lvl w:ilvl="1" w:tplc="040B0003">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103" w15:restartNumberingAfterBreak="0">
    <w:nsid w:val="7A7B18D5"/>
    <w:multiLevelType w:val="hybridMultilevel"/>
    <w:tmpl w:val="4ABC5EA0"/>
    <w:lvl w:ilvl="0" w:tplc="FFFFFFFF">
      <w:start w:val="1"/>
      <w:numFmt w:val="bullet"/>
      <w:lvlText w:val="-"/>
      <w:legacy w:legacy="1" w:legacySpace="0" w:legacyIndent="360"/>
      <w:lvlJc w:val="left"/>
      <w:pPr>
        <w:ind w:left="360" w:hanging="360"/>
      </w:p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04" w15:restartNumberingAfterBreak="0">
    <w:nsid w:val="7CC73B32"/>
    <w:multiLevelType w:val="hybridMultilevel"/>
    <w:tmpl w:val="5D563CD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0"/>
  </w:num>
  <w:num w:numId="3">
    <w:abstractNumId w:val="21"/>
  </w:num>
  <w:num w:numId="4">
    <w:abstractNumId w:val="28"/>
  </w:num>
  <w:num w:numId="5">
    <w:abstractNumId w:val="50"/>
  </w:num>
  <w:num w:numId="6">
    <w:abstractNumId w:val="77"/>
  </w:num>
  <w:num w:numId="7">
    <w:abstractNumId w:val="79"/>
  </w:num>
  <w:num w:numId="8">
    <w:abstractNumId w:val="95"/>
  </w:num>
  <w:num w:numId="9">
    <w:abstractNumId w:val="12"/>
  </w:num>
  <w:num w:numId="10">
    <w:abstractNumId w:val="49"/>
  </w:num>
  <w:num w:numId="11">
    <w:abstractNumId w:val="89"/>
  </w:num>
  <w:num w:numId="12">
    <w:abstractNumId w:val="97"/>
  </w:num>
  <w:num w:numId="13">
    <w:abstractNumId w:val="80"/>
  </w:num>
  <w:num w:numId="14">
    <w:abstractNumId w:val="7"/>
  </w:num>
  <w:num w:numId="15">
    <w:abstractNumId w:val="73"/>
  </w:num>
  <w:num w:numId="16">
    <w:abstractNumId w:val="20"/>
  </w:num>
  <w:num w:numId="17">
    <w:abstractNumId w:val="34"/>
  </w:num>
  <w:num w:numId="18">
    <w:abstractNumId w:val="60"/>
  </w:num>
  <w:num w:numId="19">
    <w:abstractNumId w:val="99"/>
  </w:num>
  <w:num w:numId="20">
    <w:abstractNumId w:val="104"/>
  </w:num>
  <w:num w:numId="21">
    <w:abstractNumId w:val="2"/>
  </w:num>
  <w:num w:numId="22">
    <w:abstractNumId w:val="17"/>
  </w:num>
  <w:num w:numId="23">
    <w:abstractNumId w:val="92"/>
  </w:num>
  <w:num w:numId="24">
    <w:abstractNumId w:val="25"/>
  </w:num>
  <w:num w:numId="25">
    <w:abstractNumId w:val="6"/>
  </w:num>
  <w:num w:numId="26">
    <w:abstractNumId w:val="39"/>
  </w:num>
  <w:num w:numId="27">
    <w:abstractNumId w:val="98"/>
  </w:num>
  <w:num w:numId="28">
    <w:abstractNumId w:val="35"/>
  </w:num>
  <w:num w:numId="29">
    <w:abstractNumId w:val="26"/>
  </w:num>
  <w:num w:numId="30">
    <w:abstractNumId w:val="63"/>
  </w:num>
  <w:num w:numId="31">
    <w:abstractNumId w:val="53"/>
  </w:num>
  <w:num w:numId="32">
    <w:abstractNumId w:val="27"/>
  </w:num>
  <w:num w:numId="33">
    <w:abstractNumId w:val="48"/>
  </w:num>
  <w:num w:numId="34">
    <w:abstractNumId w:val="31"/>
  </w:num>
  <w:num w:numId="35">
    <w:abstractNumId w:val="24"/>
  </w:num>
  <w:num w:numId="36">
    <w:abstractNumId w:val="15"/>
  </w:num>
  <w:num w:numId="37">
    <w:abstractNumId w:val="33"/>
  </w:num>
  <w:num w:numId="38">
    <w:abstractNumId w:val="5"/>
  </w:num>
  <w:num w:numId="39">
    <w:abstractNumId w:val="101"/>
  </w:num>
  <w:num w:numId="40">
    <w:abstractNumId w:val="78"/>
  </w:num>
  <w:num w:numId="41">
    <w:abstractNumId w:val="36"/>
  </w:num>
  <w:num w:numId="42">
    <w:abstractNumId w:val="72"/>
  </w:num>
  <w:num w:numId="43">
    <w:abstractNumId w:val="100"/>
  </w:num>
  <w:num w:numId="44">
    <w:abstractNumId w:val="57"/>
  </w:num>
  <w:num w:numId="45">
    <w:abstractNumId w:val="76"/>
  </w:num>
  <w:num w:numId="46">
    <w:abstractNumId w:val="43"/>
  </w:num>
  <w:num w:numId="47">
    <w:abstractNumId w:val="23"/>
  </w:num>
  <w:num w:numId="48">
    <w:abstractNumId w:val="59"/>
  </w:num>
  <w:num w:numId="49">
    <w:abstractNumId w:val="96"/>
  </w:num>
  <w:num w:numId="50">
    <w:abstractNumId w:val="9"/>
  </w:num>
  <w:num w:numId="51">
    <w:abstractNumId w:val="13"/>
  </w:num>
  <w:num w:numId="52">
    <w:abstractNumId w:val="32"/>
  </w:num>
  <w:num w:numId="53">
    <w:abstractNumId w:val="41"/>
  </w:num>
  <w:num w:numId="54">
    <w:abstractNumId w:val="67"/>
  </w:num>
  <w:num w:numId="55">
    <w:abstractNumId w:val="40"/>
  </w:num>
  <w:num w:numId="56">
    <w:abstractNumId w:val="29"/>
  </w:num>
  <w:num w:numId="57">
    <w:abstractNumId w:val="14"/>
  </w:num>
  <w:num w:numId="58">
    <w:abstractNumId w:val="81"/>
  </w:num>
  <w:num w:numId="59">
    <w:abstractNumId w:val="37"/>
  </w:num>
  <w:num w:numId="60">
    <w:abstractNumId w:val="55"/>
  </w:num>
  <w:num w:numId="61">
    <w:abstractNumId w:val="66"/>
  </w:num>
  <w:num w:numId="62">
    <w:abstractNumId w:val="47"/>
  </w:num>
  <w:num w:numId="63">
    <w:abstractNumId w:val="69"/>
  </w:num>
  <w:num w:numId="64">
    <w:abstractNumId w:val="90"/>
  </w:num>
  <w:num w:numId="65">
    <w:abstractNumId w:val="82"/>
  </w:num>
  <w:num w:numId="66">
    <w:abstractNumId w:val="45"/>
  </w:num>
  <w:num w:numId="67">
    <w:abstractNumId w:val="103"/>
  </w:num>
  <w:num w:numId="68">
    <w:abstractNumId w:val="56"/>
  </w:num>
  <w:num w:numId="69">
    <w:abstractNumId w:val="87"/>
  </w:num>
  <w:num w:numId="70">
    <w:abstractNumId w:val="30"/>
  </w:num>
  <w:num w:numId="71">
    <w:abstractNumId w:val="71"/>
  </w:num>
  <w:num w:numId="72">
    <w:abstractNumId w:val="3"/>
  </w:num>
  <w:num w:numId="73">
    <w:abstractNumId w:val="58"/>
  </w:num>
  <w:num w:numId="74">
    <w:abstractNumId w:val="51"/>
  </w:num>
  <w:num w:numId="75">
    <w:abstractNumId w:val="10"/>
  </w:num>
  <w:num w:numId="76">
    <w:abstractNumId w:val="42"/>
  </w:num>
  <w:num w:numId="77">
    <w:abstractNumId w:val="4"/>
  </w:num>
  <w:num w:numId="78">
    <w:abstractNumId w:val="52"/>
  </w:num>
  <w:num w:numId="79">
    <w:abstractNumId w:val="16"/>
  </w:num>
  <w:num w:numId="80">
    <w:abstractNumId w:val="62"/>
  </w:num>
  <w:num w:numId="81">
    <w:abstractNumId w:val="102"/>
  </w:num>
  <w:num w:numId="82">
    <w:abstractNumId w:val="74"/>
  </w:num>
  <w:num w:numId="83">
    <w:abstractNumId w:val="93"/>
  </w:num>
  <w:num w:numId="84">
    <w:abstractNumId w:val="85"/>
  </w:num>
  <w:num w:numId="85">
    <w:abstractNumId w:val="54"/>
  </w:num>
  <w:num w:numId="86">
    <w:abstractNumId w:val="86"/>
  </w:num>
  <w:num w:numId="87">
    <w:abstractNumId w:val="88"/>
  </w:num>
  <w:num w:numId="88">
    <w:abstractNumId w:val="18"/>
  </w:num>
  <w:num w:numId="89">
    <w:abstractNumId w:val="68"/>
  </w:num>
  <w:num w:numId="90">
    <w:abstractNumId w:val="19"/>
  </w:num>
  <w:num w:numId="91">
    <w:abstractNumId w:val="64"/>
  </w:num>
  <w:num w:numId="92">
    <w:abstractNumId w:val="11"/>
  </w:num>
  <w:num w:numId="93">
    <w:abstractNumId w:val="65"/>
  </w:num>
  <w:num w:numId="94">
    <w:abstractNumId w:val="61"/>
  </w:num>
  <w:num w:numId="95">
    <w:abstractNumId w:val="70"/>
  </w:num>
  <w:num w:numId="96">
    <w:abstractNumId w:val="84"/>
  </w:num>
  <w:num w:numId="97">
    <w:abstractNumId w:val="83"/>
  </w:num>
  <w:num w:numId="98">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99">
    <w:abstractNumId w:val="91"/>
  </w:num>
  <w:num w:numId="100">
    <w:abstractNumId w:val="75"/>
  </w:num>
  <w:num w:numId="101">
    <w:abstractNumId w:val="22"/>
  </w:num>
  <w:num w:numId="102">
    <w:abstractNumId w:val="44"/>
  </w:num>
  <w:num w:numId="103">
    <w:abstractNumId w:val="38"/>
  </w:num>
  <w:num w:numId="104">
    <w:abstractNumId w:val="94"/>
  </w:num>
  <w:num w:numId="105">
    <w:abstractNumId w:val="46"/>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doNotHyphenateCaps/>
  <w:drawingGridHorizontalSpacing w:val="110"/>
  <w:drawingGridVerticalSpacing w:val="233"/>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decimal"/>
    <w:endnote w:id="-1"/>
    <w:endnote w:id="0"/>
  </w:endnotePr>
  <w:compat>
    <w:usePrinterMetric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_extra_attribute" w:val=" "/>
    <w:docVar w:name="o_title" w:val="5 July 2004"/>
    <w:docVar w:name="Registered" w:val="-1"/>
    <w:docVar w:name="Version" w:val="0"/>
  </w:docVars>
  <w:rsids>
    <w:rsidRoot w:val="00860CD4"/>
    <w:rsid w:val="00000634"/>
    <w:rsid w:val="0000336C"/>
    <w:rsid w:val="000047D1"/>
    <w:rsid w:val="00005D3D"/>
    <w:rsid w:val="00005FD1"/>
    <w:rsid w:val="00007C50"/>
    <w:rsid w:val="00010A8A"/>
    <w:rsid w:val="00011996"/>
    <w:rsid w:val="000138AF"/>
    <w:rsid w:val="000139A5"/>
    <w:rsid w:val="00014F58"/>
    <w:rsid w:val="00017C1A"/>
    <w:rsid w:val="00017D04"/>
    <w:rsid w:val="000203C8"/>
    <w:rsid w:val="00021C07"/>
    <w:rsid w:val="00022A6F"/>
    <w:rsid w:val="00022EE9"/>
    <w:rsid w:val="00025376"/>
    <w:rsid w:val="00026AEF"/>
    <w:rsid w:val="00027167"/>
    <w:rsid w:val="00027FEC"/>
    <w:rsid w:val="00030C9F"/>
    <w:rsid w:val="00031994"/>
    <w:rsid w:val="00037B98"/>
    <w:rsid w:val="0004032D"/>
    <w:rsid w:val="00040333"/>
    <w:rsid w:val="00041CC6"/>
    <w:rsid w:val="00042201"/>
    <w:rsid w:val="0004444A"/>
    <w:rsid w:val="0004676E"/>
    <w:rsid w:val="00047C4E"/>
    <w:rsid w:val="00050186"/>
    <w:rsid w:val="0005254A"/>
    <w:rsid w:val="00052CC2"/>
    <w:rsid w:val="0005341F"/>
    <w:rsid w:val="00054302"/>
    <w:rsid w:val="00056C73"/>
    <w:rsid w:val="00060D0C"/>
    <w:rsid w:val="00061446"/>
    <w:rsid w:val="0006212C"/>
    <w:rsid w:val="00062F81"/>
    <w:rsid w:val="0006366B"/>
    <w:rsid w:val="00063D14"/>
    <w:rsid w:val="00065EAA"/>
    <w:rsid w:val="00065F06"/>
    <w:rsid w:val="00067A51"/>
    <w:rsid w:val="0007240E"/>
    <w:rsid w:val="00073D99"/>
    <w:rsid w:val="00075DD4"/>
    <w:rsid w:val="000773CC"/>
    <w:rsid w:val="000808E6"/>
    <w:rsid w:val="00082011"/>
    <w:rsid w:val="00085034"/>
    <w:rsid w:val="00085E57"/>
    <w:rsid w:val="00087B07"/>
    <w:rsid w:val="000924BD"/>
    <w:rsid w:val="00097497"/>
    <w:rsid w:val="000A1DDA"/>
    <w:rsid w:val="000A3654"/>
    <w:rsid w:val="000A439F"/>
    <w:rsid w:val="000A6074"/>
    <w:rsid w:val="000A6E05"/>
    <w:rsid w:val="000A7505"/>
    <w:rsid w:val="000B0BCB"/>
    <w:rsid w:val="000B626C"/>
    <w:rsid w:val="000B6F95"/>
    <w:rsid w:val="000B7702"/>
    <w:rsid w:val="000C0A89"/>
    <w:rsid w:val="000C53CF"/>
    <w:rsid w:val="000C5EB8"/>
    <w:rsid w:val="000D14C2"/>
    <w:rsid w:val="000D26D8"/>
    <w:rsid w:val="000D2905"/>
    <w:rsid w:val="000D4061"/>
    <w:rsid w:val="000D42EE"/>
    <w:rsid w:val="000D4D12"/>
    <w:rsid w:val="000D57A9"/>
    <w:rsid w:val="000D6584"/>
    <w:rsid w:val="000D7992"/>
    <w:rsid w:val="000E3077"/>
    <w:rsid w:val="000E335D"/>
    <w:rsid w:val="000E394D"/>
    <w:rsid w:val="000E4CD0"/>
    <w:rsid w:val="000E6ABD"/>
    <w:rsid w:val="000E783D"/>
    <w:rsid w:val="000F071B"/>
    <w:rsid w:val="000F25BE"/>
    <w:rsid w:val="000F2E9F"/>
    <w:rsid w:val="000F3C3D"/>
    <w:rsid w:val="000F6389"/>
    <w:rsid w:val="000F6BA6"/>
    <w:rsid w:val="00100A81"/>
    <w:rsid w:val="00100DDD"/>
    <w:rsid w:val="00101E33"/>
    <w:rsid w:val="001025C0"/>
    <w:rsid w:val="00102722"/>
    <w:rsid w:val="00102E52"/>
    <w:rsid w:val="00104E62"/>
    <w:rsid w:val="00106C4B"/>
    <w:rsid w:val="00106D3D"/>
    <w:rsid w:val="001070E9"/>
    <w:rsid w:val="0011429A"/>
    <w:rsid w:val="00115893"/>
    <w:rsid w:val="00115F77"/>
    <w:rsid w:val="00116BF5"/>
    <w:rsid w:val="00116F6E"/>
    <w:rsid w:val="00117F9B"/>
    <w:rsid w:val="001226F7"/>
    <w:rsid w:val="001245B2"/>
    <w:rsid w:val="0012547E"/>
    <w:rsid w:val="00130B99"/>
    <w:rsid w:val="00137197"/>
    <w:rsid w:val="00140477"/>
    <w:rsid w:val="00142E82"/>
    <w:rsid w:val="0014340D"/>
    <w:rsid w:val="001472E8"/>
    <w:rsid w:val="00147428"/>
    <w:rsid w:val="00147FEB"/>
    <w:rsid w:val="001515EE"/>
    <w:rsid w:val="00153237"/>
    <w:rsid w:val="00154D5F"/>
    <w:rsid w:val="00156519"/>
    <w:rsid w:val="00161359"/>
    <w:rsid w:val="001620B1"/>
    <w:rsid w:val="00166E5D"/>
    <w:rsid w:val="0017060A"/>
    <w:rsid w:val="00172EB2"/>
    <w:rsid w:val="00177575"/>
    <w:rsid w:val="00177C91"/>
    <w:rsid w:val="001806F1"/>
    <w:rsid w:val="0018141B"/>
    <w:rsid w:val="00181ED2"/>
    <w:rsid w:val="0018226C"/>
    <w:rsid w:val="00184191"/>
    <w:rsid w:val="00185E71"/>
    <w:rsid w:val="00187113"/>
    <w:rsid w:val="00190345"/>
    <w:rsid w:val="00190611"/>
    <w:rsid w:val="00192CB0"/>
    <w:rsid w:val="00195421"/>
    <w:rsid w:val="00195502"/>
    <w:rsid w:val="0019675A"/>
    <w:rsid w:val="001A12DE"/>
    <w:rsid w:val="001A16AB"/>
    <w:rsid w:val="001A2355"/>
    <w:rsid w:val="001A78F9"/>
    <w:rsid w:val="001A7946"/>
    <w:rsid w:val="001B13E8"/>
    <w:rsid w:val="001B1B45"/>
    <w:rsid w:val="001B2C18"/>
    <w:rsid w:val="001B3FB8"/>
    <w:rsid w:val="001B4644"/>
    <w:rsid w:val="001B4EB8"/>
    <w:rsid w:val="001B5D66"/>
    <w:rsid w:val="001B7369"/>
    <w:rsid w:val="001C0110"/>
    <w:rsid w:val="001C02C5"/>
    <w:rsid w:val="001C352C"/>
    <w:rsid w:val="001C4ED8"/>
    <w:rsid w:val="001C5AB7"/>
    <w:rsid w:val="001D11C9"/>
    <w:rsid w:val="001D5DD7"/>
    <w:rsid w:val="001D6953"/>
    <w:rsid w:val="001D7774"/>
    <w:rsid w:val="001E100A"/>
    <w:rsid w:val="001E284C"/>
    <w:rsid w:val="001E2DEB"/>
    <w:rsid w:val="001E36A9"/>
    <w:rsid w:val="001E4485"/>
    <w:rsid w:val="001E616C"/>
    <w:rsid w:val="001E702F"/>
    <w:rsid w:val="001F23CE"/>
    <w:rsid w:val="001F35A2"/>
    <w:rsid w:val="001F39BD"/>
    <w:rsid w:val="001F482B"/>
    <w:rsid w:val="001F5922"/>
    <w:rsid w:val="001F63DC"/>
    <w:rsid w:val="00200DB8"/>
    <w:rsid w:val="00201FDF"/>
    <w:rsid w:val="00203234"/>
    <w:rsid w:val="00206139"/>
    <w:rsid w:val="002075EA"/>
    <w:rsid w:val="002079C7"/>
    <w:rsid w:val="002114D1"/>
    <w:rsid w:val="00211553"/>
    <w:rsid w:val="002115B9"/>
    <w:rsid w:val="00213496"/>
    <w:rsid w:val="0022019B"/>
    <w:rsid w:val="002202E3"/>
    <w:rsid w:val="00220DF5"/>
    <w:rsid w:val="0022444B"/>
    <w:rsid w:val="00224465"/>
    <w:rsid w:val="00230696"/>
    <w:rsid w:val="00230EA9"/>
    <w:rsid w:val="00231C19"/>
    <w:rsid w:val="002346BF"/>
    <w:rsid w:val="0023769D"/>
    <w:rsid w:val="00242508"/>
    <w:rsid w:val="00242F54"/>
    <w:rsid w:val="00243F9B"/>
    <w:rsid w:val="002447A0"/>
    <w:rsid w:val="0024491F"/>
    <w:rsid w:val="00244F08"/>
    <w:rsid w:val="002469DF"/>
    <w:rsid w:val="00250B05"/>
    <w:rsid w:val="00250B2A"/>
    <w:rsid w:val="00251043"/>
    <w:rsid w:val="002525B1"/>
    <w:rsid w:val="00254117"/>
    <w:rsid w:val="00254888"/>
    <w:rsid w:val="00257A1B"/>
    <w:rsid w:val="00257A92"/>
    <w:rsid w:val="00260072"/>
    <w:rsid w:val="00260AFB"/>
    <w:rsid w:val="0026340D"/>
    <w:rsid w:val="002634B5"/>
    <w:rsid w:val="00263D47"/>
    <w:rsid w:val="00263FC2"/>
    <w:rsid w:val="00264E28"/>
    <w:rsid w:val="00265FC9"/>
    <w:rsid w:val="00266783"/>
    <w:rsid w:val="00266E6A"/>
    <w:rsid w:val="002676EE"/>
    <w:rsid w:val="002703F3"/>
    <w:rsid w:val="002723B1"/>
    <w:rsid w:val="002724AB"/>
    <w:rsid w:val="00273B44"/>
    <w:rsid w:val="002805A5"/>
    <w:rsid w:val="00280D83"/>
    <w:rsid w:val="00284D29"/>
    <w:rsid w:val="002850B7"/>
    <w:rsid w:val="00286138"/>
    <w:rsid w:val="00287B77"/>
    <w:rsid w:val="002906E0"/>
    <w:rsid w:val="0029142E"/>
    <w:rsid w:val="00292FB8"/>
    <w:rsid w:val="002932B0"/>
    <w:rsid w:val="0029694F"/>
    <w:rsid w:val="00296B38"/>
    <w:rsid w:val="002976C4"/>
    <w:rsid w:val="002A082C"/>
    <w:rsid w:val="002A0F7D"/>
    <w:rsid w:val="002A1D8F"/>
    <w:rsid w:val="002A22D4"/>
    <w:rsid w:val="002A68E1"/>
    <w:rsid w:val="002B03F1"/>
    <w:rsid w:val="002B08F1"/>
    <w:rsid w:val="002B2AAD"/>
    <w:rsid w:val="002B38EC"/>
    <w:rsid w:val="002B4144"/>
    <w:rsid w:val="002B50CA"/>
    <w:rsid w:val="002B7658"/>
    <w:rsid w:val="002C0F8B"/>
    <w:rsid w:val="002C5C9C"/>
    <w:rsid w:val="002C6D8A"/>
    <w:rsid w:val="002D22BE"/>
    <w:rsid w:val="002D3ECF"/>
    <w:rsid w:val="002D6161"/>
    <w:rsid w:val="002D6245"/>
    <w:rsid w:val="002D7921"/>
    <w:rsid w:val="002D7CED"/>
    <w:rsid w:val="002D7DC5"/>
    <w:rsid w:val="002E0A3B"/>
    <w:rsid w:val="002E0ECF"/>
    <w:rsid w:val="002E1710"/>
    <w:rsid w:val="002E193F"/>
    <w:rsid w:val="002E50BA"/>
    <w:rsid w:val="002E748A"/>
    <w:rsid w:val="002F089C"/>
    <w:rsid w:val="002F1FE5"/>
    <w:rsid w:val="002F5978"/>
    <w:rsid w:val="002F5988"/>
    <w:rsid w:val="002F5C72"/>
    <w:rsid w:val="002F683B"/>
    <w:rsid w:val="002F74EE"/>
    <w:rsid w:val="0030161B"/>
    <w:rsid w:val="003021A5"/>
    <w:rsid w:val="003039AC"/>
    <w:rsid w:val="003047F9"/>
    <w:rsid w:val="00312E10"/>
    <w:rsid w:val="003134E0"/>
    <w:rsid w:val="0031363E"/>
    <w:rsid w:val="00313833"/>
    <w:rsid w:val="00313B23"/>
    <w:rsid w:val="00315078"/>
    <w:rsid w:val="0031650B"/>
    <w:rsid w:val="00316CFE"/>
    <w:rsid w:val="00321A06"/>
    <w:rsid w:val="00324431"/>
    <w:rsid w:val="00324AF3"/>
    <w:rsid w:val="003254AF"/>
    <w:rsid w:val="003258A2"/>
    <w:rsid w:val="00330014"/>
    <w:rsid w:val="00330063"/>
    <w:rsid w:val="003309C1"/>
    <w:rsid w:val="00331637"/>
    <w:rsid w:val="00332B86"/>
    <w:rsid w:val="00332DF2"/>
    <w:rsid w:val="003339B0"/>
    <w:rsid w:val="003352EF"/>
    <w:rsid w:val="0033562A"/>
    <w:rsid w:val="003361B7"/>
    <w:rsid w:val="003435F0"/>
    <w:rsid w:val="00347AA3"/>
    <w:rsid w:val="00347C9C"/>
    <w:rsid w:val="003502B2"/>
    <w:rsid w:val="003530F6"/>
    <w:rsid w:val="00355CAD"/>
    <w:rsid w:val="00356B8D"/>
    <w:rsid w:val="00357CB1"/>
    <w:rsid w:val="003615EC"/>
    <w:rsid w:val="003650C1"/>
    <w:rsid w:val="0036650D"/>
    <w:rsid w:val="00367B6A"/>
    <w:rsid w:val="0037082E"/>
    <w:rsid w:val="00371578"/>
    <w:rsid w:val="00376FEC"/>
    <w:rsid w:val="003778BA"/>
    <w:rsid w:val="00380385"/>
    <w:rsid w:val="00381617"/>
    <w:rsid w:val="003827EA"/>
    <w:rsid w:val="0038327B"/>
    <w:rsid w:val="00383DC4"/>
    <w:rsid w:val="00385A2B"/>
    <w:rsid w:val="00387132"/>
    <w:rsid w:val="003874CA"/>
    <w:rsid w:val="00390CEA"/>
    <w:rsid w:val="00391561"/>
    <w:rsid w:val="00392C30"/>
    <w:rsid w:val="003952D0"/>
    <w:rsid w:val="003A060B"/>
    <w:rsid w:val="003A50EE"/>
    <w:rsid w:val="003A5E09"/>
    <w:rsid w:val="003B0A8E"/>
    <w:rsid w:val="003B126A"/>
    <w:rsid w:val="003B185E"/>
    <w:rsid w:val="003B34CC"/>
    <w:rsid w:val="003B3CEC"/>
    <w:rsid w:val="003B695D"/>
    <w:rsid w:val="003C01AF"/>
    <w:rsid w:val="003C18D0"/>
    <w:rsid w:val="003C3786"/>
    <w:rsid w:val="003C3D33"/>
    <w:rsid w:val="003C478B"/>
    <w:rsid w:val="003C4798"/>
    <w:rsid w:val="003D1B19"/>
    <w:rsid w:val="003D1CD4"/>
    <w:rsid w:val="003D1F6E"/>
    <w:rsid w:val="003D3619"/>
    <w:rsid w:val="003D3BC9"/>
    <w:rsid w:val="003D48E5"/>
    <w:rsid w:val="003D4E60"/>
    <w:rsid w:val="003D5C38"/>
    <w:rsid w:val="003D7EA6"/>
    <w:rsid w:val="003E1CAE"/>
    <w:rsid w:val="003E55F8"/>
    <w:rsid w:val="003E5A8C"/>
    <w:rsid w:val="003E6967"/>
    <w:rsid w:val="003E7002"/>
    <w:rsid w:val="003E7143"/>
    <w:rsid w:val="003F04C4"/>
    <w:rsid w:val="003F1DFC"/>
    <w:rsid w:val="003F2BC8"/>
    <w:rsid w:val="00400F5F"/>
    <w:rsid w:val="00403332"/>
    <w:rsid w:val="004038B3"/>
    <w:rsid w:val="00405ACB"/>
    <w:rsid w:val="0040763C"/>
    <w:rsid w:val="0041678D"/>
    <w:rsid w:val="0041698F"/>
    <w:rsid w:val="00420491"/>
    <w:rsid w:val="00421F0C"/>
    <w:rsid w:val="0042564F"/>
    <w:rsid w:val="0042618C"/>
    <w:rsid w:val="004265DA"/>
    <w:rsid w:val="00426C40"/>
    <w:rsid w:val="00427CAE"/>
    <w:rsid w:val="00427E8B"/>
    <w:rsid w:val="004306D3"/>
    <w:rsid w:val="004314C3"/>
    <w:rsid w:val="004318AF"/>
    <w:rsid w:val="004342E3"/>
    <w:rsid w:val="004374B4"/>
    <w:rsid w:val="004379FE"/>
    <w:rsid w:val="00437F8E"/>
    <w:rsid w:val="004408CB"/>
    <w:rsid w:val="00440D15"/>
    <w:rsid w:val="00441519"/>
    <w:rsid w:val="00444F88"/>
    <w:rsid w:val="00445F2F"/>
    <w:rsid w:val="00446658"/>
    <w:rsid w:val="004469B1"/>
    <w:rsid w:val="00446C2E"/>
    <w:rsid w:val="00450049"/>
    <w:rsid w:val="00450068"/>
    <w:rsid w:val="00450907"/>
    <w:rsid w:val="0045306E"/>
    <w:rsid w:val="0045314B"/>
    <w:rsid w:val="0045324B"/>
    <w:rsid w:val="00453E08"/>
    <w:rsid w:val="00455CEB"/>
    <w:rsid w:val="00457D42"/>
    <w:rsid w:val="00460C04"/>
    <w:rsid w:val="00460C05"/>
    <w:rsid w:val="004611EE"/>
    <w:rsid w:val="00461414"/>
    <w:rsid w:val="00463C68"/>
    <w:rsid w:val="00463F13"/>
    <w:rsid w:val="0046427B"/>
    <w:rsid w:val="00465967"/>
    <w:rsid w:val="004707D3"/>
    <w:rsid w:val="004707E7"/>
    <w:rsid w:val="00473143"/>
    <w:rsid w:val="00473E56"/>
    <w:rsid w:val="004741D2"/>
    <w:rsid w:val="0047554D"/>
    <w:rsid w:val="00476233"/>
    <w:rsid w:val="004831AC"/>
    <w:rsid w:val="00485800"/>
    <w:rsid w:val="00487A0D"/>
    <w:rsid w:val="00487EB6"/>
    <w:rsid w:val="00491E0A"/>
    <w:rsid w:val="00491FCE"/>
    <w:rsid w:val="0049256E"/>
    <w:rsid w:val="004926AF"/>
    <w:rsid w:val="00493BF9"/>
    <w:rsid w:val="00495AEF"/>
    <w:rsid w:val="00496057"/>
    <w:rsid w:val="00496325"/>
    <w:rsid w:val="00496CE6"/>
    <w:rsid w:val="00496FB1"/>
    <w:rsid w:val="004A282F"/>
    <w:rsid w:val="004A292C"/>
    <w:rsid w:val="004A39A2"/>
    <w:rsid w:val="004A4ADB"/>
    <w:rsid w:val="004A4F20"/>
    <w:rsid w:val="004A74C8"/>
    <w:rsid w:val="004B07ED"/>
    <w:rsid w:val="004B1643"/>
    <w:rsid w:val="004B24D2"/>
    <w:rsid w:val="004B26A6"/>
    <w:rsid w:val="004B2C30"/>
    <w:rsid w:val="004B5123"/>
    <w:rsid w:val="004C2A04"/>
    <w:rsid w:val="004C2FA7"/>
    <w:rsid w:val="004C54B9"/>
    <w:rsid w:val="004D0DF7"/>
    <w:rsid w:val="004D2F31"/>
    <w:rsid w:val="004D48CD"/>
    <w:rsid w:val="004D6EAF"/>
    <w:rsid w:val="004E10CD"/>
    <w:rsid w:val="004E1351"/>
    <w:rsid w:val="004E2AD6"/>
    <w:rsid w:val="004E31F2"/>
    <w:rsid w:val="004E6009"/>
    <w:rsid w:val="004F14D3"/>
    <w:rsid w:val="004F1E42"/>
    <w:rsid w:val="004F1EBE"/>
    <w:rsid w:val="004F5A28"/>
    <w:rsid w:val="004F6CC5"/>
    <w:rsid w:val="00504471"/>
    <w:rsid w:val="00504967"/>
    <w:rsid w:val="00505BC6"/>
    <w:rsid w:val="0050696C"/>
    <w:rsid w:val="005069FF"/>
    <w:rsid w:val="00512D16"/>
    <w:rsid w:val="0051341F"/>
    <w:rsid w:val="0051508B"/>
    <w:rsid w:val="00520278"/>
    <w:rsid w:val="00521F74"/>
    <w:rsid w:val="00522E03"/>
    <w:rsid w:val="0053290A"/>
    <w:rsid w:val="00532AC3"/>
    <w:rsid w:val="005330CD"/>
    <w:rsid w:val="00534846"/>
    <w:rsid w:val="00535739"/>
    <w:rsid w:val="00536119"/>
    <w:rsid w:val="00540F0E"/>
    <w:rsid w:val="0054163B"/>
    <w:rsid w:val="0054335D"/>
    <w:rsid w:val="00543CA6"/>
    <w:rsid w:val="0054497C"/>
    <w:rsid w:val="00545351"/>
    <w:rsid w:val="00546506"/>
    <w:rsid w:val="005466D4"/>
    <w:rsid w:val="00546A91"/>
    <w:rsid w:val="005518C5"/>
    <w:rsid w:val="005535F4"/>
    <w:rsid w:val="005570FC"/>
    <w:rsid w:val="0056090B"/>
    <w:rsid w:val="005625CB"/>
    <w:rsid w:val="0056284C"/>
    <w:rsid w:val="00562BE2"/>
    <w:rsid w:val="005636AD"/>
    <w:rsid w:val="00563D89"/>
    <w:rsid w:val="00563EEF"/>
    <w:rsid w:val="0057122B"/>
    <w:rsid w:val="005717F9"/>
    <w:rsid w:val="00571816"/>
    <w:rsid w:val="00573D05"/>
    <w:rsid w:val="0057557E"/>
    <w:rsid w:val="00576527"/>
    <w:rsid w:val="00580203"/>
    <w:rsid w:val="00582446"/>
    <w:rsid w:val="005836EA"/>
    <w:rsid w:val="00584216"/>
    <w:rsid w:val="00584FF5"/>
    <w:rsid w:val="00585FB6"/>
    <w:rsid w:val="005910ED"/>
    <w:rsid w:val="0059278A"/>
    <w:rsid w:val="00595CC9"/>
    <w:rsid w:val="00596500"/>
    <w:rsid w:val="005968EB"/>
    <w:rsid w:val="00597F52"/>
    <w:rsid w:val="005A2890"/>
    <w:rsid w:val="005A6BD9"/>
    <w:rsid w:val="005B010B"/>
    <w:rsid w:val="005B0982"/>
    <w:rsid w:val="005C0145"/>
    <w:rsid w:val="005C1F51"/>
    <w:rsid w:val="005C28B7"/>
    <w:rsid w:val="005C450D"/>
    <w:rsid w:val="005C5BF6"/>
    <w:rsid w:val="005C5F00"/>
    <w:rsid w:val="005C73CD"/>
    <w:rsid w:val="005D0ACD"/>
    <w:rsid w:val="005D1B1F"/>
    <w:rsid w:val="005D2EE6"/>
    <w:rsid w:val="005D45AB"/>
    <w:rsid w:val="005E2BA8"/>
    <w:rsid w:val="005E58DB"/>
    <w:rsid w:val="005E5A7F"/>
    <w:rsid w:val="005E6578"/>
    <w:rsid w:val="005E7708"/>
    <w:rsid w:val="005E7D59"/>
    <w:rsid w:val="005F1303"/>
    <w:rsid w:val="005F142A"/>
    <w:rsid w:val="005F3E6A"/>
    <w:rsid w:val="005F4021"/>
    <w:rsid w:val="005F45AB"/>
    <w:rsid w:val="005F483F"/>
    <w:rsid w:val="005F4C39"/>
    <w:rsid w:val="005F629F"/>
    <w:rsid w:val="005F6849"/>
    <w:rsid w:val="00600620"/>
    <w:rsid w:val="00602373"/>
    <w:rsid w:val="00604090"/>
    <w:rsid w:val="00606F63"/>
    <w:rsid w:val="006071BB"/>
    <w:rsid w:val="00607A6D"/>
    <w:rsid w:val="00607B87"/>
    <w:rsid w:val="00611B41"/>
    <w:rsid w:val="006156D5"/>
    <w:rsid w:val="00617628"/>
    <w:rsid w:val="00617767"/>
    <w:rsid w:val="00620F69"/>
    <w:rsid w:val="00621291"/>
    <w:rsid w:val="00622298"/>
    <w:rsid w:val="00623856"/>
    <w:rsid w:val="00630962"/>
    <w:rsid w:val="00630C41"/>
    <w:rsid w:val="00631CF6"/>
    <w:rsid w:val="00631DA4"/>
    <w:rsid w:val="00631E44"/>
    <w:rsid w:val="00633D74"/>
    <w:rsid w:val="0063527C"/>
    <w:rsid w:val="00637E84"/>
    <w:rsid w:val="006400A2"/>
    <w:rsid w:val="006414A9"/>
    <w:rsid w:val="00641AA7"/>
    <w:rsid w:val="00642C58"/>
    <w:rsid w:val="006446D1"/>
    <w:rsid w:val="00647A0B"/>
    <w:rsid w:val="00651736"/>
    <w:rsid w:val="00652626"/>
    <w:rsid w:val="00655933"/>
    <w:rsid w:val="00656159"/>
    <w:rsid w:val="00656636"/>
    <w:rsid w:val="00656D91"/>
    <w:rsid w:val="00660406"/>
    <w:rsid w:val="00661CE8"/>
    <w:rsid w:val="00662F1B"/>
    <w:rsid w:val="00663CBC"/>
    <w:rsid w:val="00664918"/>
    <w:rsid w:val="006653BE"/>
    <w:rsid w:val="00665FBD"/>
    <w:rsid w:val="006661A7"/>
    <w:rsid w:val="0066745B"/>
    <w:rsid w:val="00671110"/>
    <w:rsid w:val="00671B60"/>
    <w:rsid w:val="006754F3"/>
    <w:rsid w:val="00677D84"/>
    <w:rsid w:val="00680E4A"/>
    <w:rsid w:val="006854BD"/>
    <w:rsid w:val="006860FC"/>
    <w:rsid w:val="00687420"/>
    <w:rsid w:val="00692350"/>
    <w:rsid w:val="00692D78"/>
    <w:rsid w:val="0069325B"/>
    <w:rsid w:val="00694CB0"/>
    <w:rsid w:val="0069748C"/>
    <w:rsid w:val="00697F85"/>
    <w:rsid w:val="006A0790"/>
    <w:rsid w:val="006A0ADB"/>
    <w:rsid w:val="006A253C"/>
    <w:rsid w:val="006A25F7"/>
    <w:rsid w:val="006A3D40"/>
    <w:rsid w:val="006A628C"/>
    <w:rsid w:val="006B4E8E"/>
    <w:rsid w:val="006B500C"/>
    <w:rsid w:val="006B667E"/>
    <w:rsid w:val="006B6AE9"/>
    <w:rsid w:val="006B7871"/>
    <w:rsid w:val="006B7AE5"/>
    <w:rsid w:val="006C0F65"/>
    <w:rsid w:val="006C3A30"/>
    <w:rsid w:val="006C3D1E"/>
    <w:rsid w:val="006C4C02"/>
    <w:rsid w:val="006C52A6"/>
    <w:rsid w:val="006C6E97"/>
    <w:rsid w:val="006D1B26"/>
    <w:rsid w:val="006D2050"/>
    <w:rsid w:val="006D2AC5"/>
    <w:rsid w:val="006D313A"/>
    <w:rsid w:val="006D3197"/>
    <w:rsid w:val="006D3932"/>
    <w:rsid w:val="006D610D"/>
    <w:rsid w:val="006D67DD"/>
    <w:rsid w:val="006D68D7"/>
    <w:rsid w:val="006E2023"/>
    <w:rsid w:val="006E2345"/>
    <w:rsid w:val="006E391E"/>
    <w:rsid w:val="006E4A59"/>
    <w:rsid w:val="006E5503"/>
    <w:rsid w:val="006E5DFC"/>
    <w:rsid w:val="006E6D32"/>
    <w:rsid w:val="006E6DDC"/>
    <w:rsid w:val="006E7C72"/>
    <w:rsid w:val="006F735E"/>
    <w:rsid w:val="006F7E1A"/>
    <w:rsid w:val="007004B2"/>
    <w:rsid w:val="00703DA7"/>
    <w:rsid w:val="00704C76"/>
    <w:rsid w:val="00705D98"/>
    <w:rsid w:val="007074D3"/>
    <w:rsid w:val="0070769F"/>
    <w:rsid w:val="0071133D"/>
    <w:rsid w:val="0071292D"/>
    <w:rsid w:val="007151BF"/>
    <w:rsid w:val="007153E5"/>
    <w:rsid w:val="007166E1"/>
    <w:rsid w:val="007169CA"/>
    <w:rsid w:val="007233C6"/>
    <w:rsid w:val="0072354F"/>
    <w:rsid w:val="00727B88"/>
    <w:rsid w:val="00730AC0"/>
    <w:rsid w:val="00730ED2"/>
    <w:rsid w:val="00731AE2"/>
    <w:rsid w:val="00733825"/>
    <w:rsid w:val="00734A81"/>
    <w:rsid w:val="00734F2A"/>
    <w:rsid w:val="00735B13"/>
    <w:rsid w:val="00736448"/>
    <w:rsid w:val="00740059"/>
    <w:rsid w:val="007412E1"/>
    <w:rsid w:val="007420DD"/>
    <w:rsid w:val="00744246"/>
    <w:rsid w:val="00744365"/>
    <w:rsid w:val="00744385"/>
    <w:rsid w:val="00745FA9"/>
    <w:rsid w:val="00746730"/>
    <w:rsid w:val="007505F5"/>
    <w:rsid w:val="00755CF6"/>
    <w:rsid w:val="00760873"/>
    <w:rsid w:val="00761FC1"/>
    <w:rsid w:val="00763472"/>
    <w:rsid w:val="00763776"/>
    <w:rsid w:val="007654AD"/>
    <w:rsid w:val="00765829"/>
    <w:rsid w:val="00770C0B"/>
    <w:rsid w:val="00772258"/>
    <w:rsid w:val="00772FF2"/>
    <w:rsid w:val="00773109"/>
    <w:rsid w:val="00773D46"/>
    <w:rsid w:val="00774235"/>
    <w:rsid w:val="007751C9"/>
    <w:rsid w:val="00776F7B"/>
    <w:rsid w:val="007775EB"/>
    <w:rsid w:val="007800CB"/>
    <w:rsid w:val="007827CF"/>
    <w:rsid w:val="00783CCC"/>
    <w:rsid w:val="0078580D"/>
    <w:rsid w:val="007859CA"/>
    <w:rsid w:val="00786C05"/>
    <w:rsid w:val="007874AE"/>
    <w:rsid w:val="00790494"/>
    <w:rsid w:val="00792C0F"/>
    <w:rsid w:val="00793CF3"/>
    <w:rsid w:val="00795A0C"/>
    <w:rsid w:val="0079755C"/>
    <w:rsid w:val="007A02C7"/>
    <w:rsid w:val="007A1B5F"/>
    <w:rsid w:val="007A2D42"/>
    <w:rsid w:val="007A3DA1"/>
    <w:rsid w:val="007A4403"/>
    <w:rsid w:val="007A6428"/>
    <w:rsid w:val="007A6E0D"/>
    <w:rsid w:val="007A78EE"/>
    <w:rsid w:val="007B0C73"/>
    <w:rsid w:val="007B11AC"/>
    <w:rsid w:val="007B1FA7"/>
    <w:rsid w:val="007B21C1"/>
    <w:rsid w:val="007C02DE"/>
    <w:rsid w:val="007C197F"/>
    <w:rsid w:val="007C333B"/>
    <w:rsid w:val="007C39DC"/>
    <w:rsid w:val="007C3FB9"/>
    <w:rsid w:val="007C4609"/>
    <w:rsid w:val="007C63AE"/>
    <w:rsid w:val="007C69AA"/>
    <w:rsid w:val="007D142C"/>
    <w:rsid w:val="007D19B2"/>
    <w:rsid w:val="007D351E"/>
    <w:rsid w:val="007D3B5C"/>
    <w:rsid w:val="007D4346"/>
    <w:rsid w:val="007D65FF"/>
    <w:rsid w:val="007D710E"/>
    <w:rsid w:val="007D7514"/>
    <w:rsid w:val="007D7FA5"/>
    <w:rsid w:val="007E0991"/>
    <w:rsid w:val="007E2027"/>
    <w:rsid w:val="007E3205"/>
    <w:rsid w:val="007E617B"/>
    <w:rsid w:val="007E7296"/>
    <w:rsid w:val="007E731D"/>
    <w:rsid w:val="007E7632"/>
    <w:rsid w:val="007F1CB3"/>
    <w:rsid w:val="007F210F"/>
    <w:rsid w:val="007F3B95"/>
    <w:rsid w:val="007F5A69"/>
    <w:rsid w:val="007F6545"/>
    <w:rsid w:val="008010E2"/>
    <w:rsid w:val="00801E1A"/>
    <w:rsid w:val="008041E2"/>
    <w:rsid w:val="00805FAF"/>
    <w:rsid w:val="008121BB"/>
    <w:rsid w:val="00814EF1"/>
    <w:rsid w:val="00815358"/>
    <w:rsid w:val="00815423"/>
    <w:rsid w:val="008166C3"/>
    <w:rsid w:val="00816C7C"/>
    <w:rsid w:val="008173A4"/>
    <w:rsid w:val="00817BCD"/>
    <w:rsid w:val="00820290"/>
    <w:rsid w:val="00821EF3"/>
    <w:rsid w:val="008228B3"/>
    <w:rsid w:val="00823969"/>
    <w:rsid w:val="008244AD"/>
    <w:rsid w:val="00824F61"/>
    <w:rsid w:val="008266B2"/>
    <w:rsid w:val="00827024"/>
    <w:rsid w:val="00830BDE"/>
    <w:rsid w:val="008324E0"/>
    <w:rsid w:val="00833297"/>
    <w:rsid w:val="00835B8B"/>
    <w:rsid w:val="00836045"/>
    <w:rsid w:val="0083640A"/>
    <w:rsid w:val="00836EE6"/>
    <w:rsid w:val="008429E4"/>
    <w:rsid w:val="00846F76"/>
    <w:rsid w:val="00851E00"/>
    <w:rsid w:val="008532BC"/>
    <w:rsid w:val="00853426"/>
    <w:rsid w:val="00855B9C"/>
    <w:rsid w:val="00855EAD"/>
    <w:rsid w:val="00856D3B"/>
    <w:rsid w:val="00857C8E"/>
    <w:rsid w:val="00860CB0"/>
    <w:rsid w:val="00860CD4"/>
    <w:rsid w:val="008618F1"/>
    <w:rsid w:val="0086190A"/>
    <w:rsid w:val="00862987"/>
    <w:rsid w:val="00864591"/>
    <w:rsid w:val="00864A6F"/>
    <w:rsid w:val="00864F48"/>
    <w:rsid w:val="008653B4"/>
    <w:rsid w:val="008722CB"/>
    <w:rsid w:val="008731C9"/>
    <w:rsid w:val="0087359D"/>
    <w:rsid w:val="00874823"/>
    <w:rsid w:val="00876AAD"/>
    <w:rsid w:val="00877D1C"/>
    <w:rsid w:val="00877DF3"/>
    <w:rsid w:val="00880CC3"/>
    <w:rsid w:val="00883428"/>
    <w:rsid w:val="008835BE"/>
    <w:rsid w:val="00885710"/>
    <w:rsid w:val="00886627"/>
    <w:rsid w:val="00887ED5"/>
    <w:rsid w:val="00892596"/>
    <w:rsid w:val="008968EA"/>
    <w:rsid w:val="008A07AC"/>
    <w:rsid w:val="008A18CE"/>
    <w:rsid w:val="008A1E9E"/>
    <w:rsid w:val="008A2A61"/>
    <w:rsid w:val="008A3777"/>
    <w:rsid w:val="008A52C8"/>
    <w:rsid w:val="008A61D5"/>
    <w:rsid w:val="008B041B"/>
    <w:rsid w:val="008B07CC"/>
    <w:rsid w:val="008B23DC"/>
    <w:rsid w:val="008B3EF1"/>
    <w:rsid w:val="008B46E1"/>
    <w:rsid w:val="008B595E"/>
    <w:rsid w:val="008B7406"/>
    <w:rsid w:val="008C0D9A"/>
    <w:rsid w:val="008C1326"/>
    <w:rsid w:val="008C1CB1"/>
    <w:rsid w:val="008C2C5B"/>
    <w:rsid w:val="008C4A69"/>
    <w:rsid w:val="008C574B"/>
    <w:rsid w:val="008C598A"/>
    <w:rsid w:val="008C5FD4"/>
    <w:rsid w:val="008C66A3"/>
    <w:rsid w:val="008C7664"/>
    <w:rsid w:val="008D07BF"/>
    <w:rsid w:val="008D0A9A"/>
    <w:rsid w:val="008D0AF2"/>
    <w:rsid w:val="008D188D"/>
    <w:rsid w:val="008D2A27"/>
    <w:rsid w:val="008D3A37"/>
    <w:rsid w:val="008D3EE6"/>
    <w:rsid w:val="008D4C8D"/>
    <w:rsid w:val="008D6192"/>
    <w:rsid w:val="008E0CAB"/>
    <w:rsid w:val="008E13B2"/>
    <w:rsid w:val="008E15AF"/>
    <w:rsid w:val="008E16C4"/>
    <w:rsid w:val="008E67FC"/>
    <w:rsid w:val="008E6AFB"/>
    <w:rsid w:val="008E6DCA"/>
    <w:rsid w:val="008E6F2E"/>
    <w:rsid w:val="008E7E10"/>
    <w:rsid w:val="008F0B3E"/>
    <w:rsid w:val="008F358E"/>
    <w:rsid w:val="008F7582"/>
    <w:rsid w:val="0090059C"/>
    <w:rsid w:val="0090059F"/>
    <w:rsid w:val="00900AF9"/>
    <w:rsid w:val="00901C4A"/>
    <w:rsid w:val="00902787"/>
    <w:rsid w:val="00907BE3"/>
    <w:rsid w:val="0091141C"/>
    <w:rsid w:val="00912799"/>
    <w:rsid w:val="00914085"/>
    <w:rsid w:val="00915447"/>
    <w:rsid w:val="009156F0"/>
    <w:rsid w:val="009177B8"/>
    <w:rsid w:val="00917AE9"/>
    <w:rsid w:val="0092024B"/>
    <w:rsid w:val="009208EB"/>
    <w:rsid w:val="00920C9D"/>
    <w:rsid w:val="00920E26"/>
    <w:rsid w:val="0092260B"/>
    <w:rsid w:val="00922B3F"/>
    <w:rsid w:val="009232AE"/>
    <w:rsid w:val="009235B4"/>
    <w:rsid w:val="00924665"/>
    <w:rsid w:val="0092568F"/>
    <w:rsid w:val="00931052"/>
    <w:rsid w:val="0093171E"/>
    <w:rsid w:val="00931774"/>
    <w:rsid w:val="0093240B"/>
    <w:rsid w:val="009346F3"/>
    <w:rsid w:val="00937B79"/>
    <w:rsid w:val="00943B6D"/>
    <w:rsid w:val="00944A6F"/>
    <w:rsid w:val="00946819"/>
    <w:rsid w:val="00947A7E"/>
    <w:rsid w:val="00947BF9"/>
    <w:rsid w:val="0095109D"/>
    <w:rsid w:val="00952755"/>
    <w:rsid w:val="00952C31"/>
    <w:rsid w:val="009546FF"/>
    <w:rsid w:val="009558C6"/>
    <w:rsid w:val="0095669C"/>
    <w:rsid w:val="00956DCF"/>
    <w:rsid w:val="00962670"/>
    <w:rsid w:val="00964DCD"/>
    <w:rsid w:val="00964E4E"/>
    <w:rsid w:val="00965FC9"/>
    <w:rsid w:val="00970C9D"/>
    <w:rsid w:val="00973DF6"/>
    <w:rsid w:val="00975947"/>
    <w:rsid w:val="00977546"/>
    <w:rsid w:val="009775D3"/>
    <w:rsid w:val="00977AA1"/>
    <w:rsid w:val="0098088B"/>
    <w:rsid w:val="00981AB1"/>
    <w:rsid w:val="00982AF0"/>
    <w:rsid w:val="00984188"/>
    <w:rsid w:val="00986C07"/>
    <w:rsid w:val="009872DD"/>
    <w:rsid w:val="00990918"/>
    <w:rsid w:val="0099119A"/>
    <w:rsid w:val="00993303"/>
    <w:rsid w:val="009941FA"/>
    <w:rsid w:val="00994860"/>
    <w:rsid w:val="009970F3"/>
    <w:rsid w:val="009A0413"/>
    <w:rsid w:val="009A33F1"/>
    <w:rsid w:val="009A53AF"/>
    <w:rsid w:val="009A619B"/>
    <w:rsid w:val="009A685A"/>
    <w:rsid w:val="009A7093"/>
    <w:rsid w:val="009A7EC2"/>
    <w:rsid w:val="009B0010"/>
    <w:rsid w:val="009B298B"/>
    <w:rsid w:val="009B2CDF"/>
    <w:rsid w:val="009B378A"/>
    <w:rsid w:val="009B3F93"/>
    <w:rsid w:val="009B4657"/>
    <w:rsid w:val="009B47CA"/>
    <w:rsid w:val="009B66A8"/>
    <w:rsid w:val="009C0947"/>
    <w:rsid w:val="009C144B"/>
    <w:rsid w:val="009C2C70"/>
    <w:rsid w:val="009C2C74"/>
    <w:rsid w:val="009C431A"/>
    <w:rsid w:val="009C7401"/>
    <w:rsid w:val="009D054E"/>
    <w:rsid w:val="009D107B"/>
    <w:rsid w:val="009D174A"/>
    <w:rsid w:val="009D3E22"/>
    <w:rsid w:val="009D50BC"/>
    <w:rsid w:val="009D66CA"/>
    <w:rsid w:val="009D78B3"/>
    <w:rsid w:val="009E21DD"/>
    <w:rsid w:val="009E3DC7"/>
    <w:rsid w:val="009E6299"/>
    <w:rsid w:val="009E643A"/>
    <w:rsid w:val="009F2E98"/>
    <w:rsid w:val="009F5014"/>
    <w:rsid w:val="00A02F50"/>
    <w:rsid w:val="00A03A01"/>
    <w:rsid w:val="00A03EE5"/>
    <w:rsid w:val="00A06BA4"/>
    <w:rsid w:val="00A11C2A"/>
    <w:rsid w:val="00A147C1"/>
    <w:rsid w:val="00A154B4"/>
    <w:rsid w:val="00A178DA"/>
    <w:rsid w:val="00A20C38"/>
    <w:rsid w:val="00A21ABD"/>
    <w:rsid w:val="00A23B49"/>
    <w:rsid w:val="00A23CA4"/>
    <w:rsid w:val="00A2471A"/>
    <w:rsid w:val="00A25CB7"/>
    <w:rsid w:val="00A27C36"/>
    <w:rsid w:val="00A317D9"/>
    <w:rsid w:val="00A32CD2"/>
    <w:rsid w:val="00A33AD1"/>
    <w:rsid w:val="00A352DD"/>
    <w:rsid w:val="00A412DB"/>
    <w:rsid w:val="00A41EBA"/>
    <w:rsid w:val="00A422EC"/>
    <w:rsid w:val="00A42493"/>
    <w:rsid w:val="00A42C05"/>
    <w:rsid w:val="00A50384"/>
    <w:rsid w:val="00A507A6"/>
    <w:rsid w:val="00A512B3"/>
    <w:rsid w:val="00A5236C"/>
    <w:rsid w:val="00A54D5F"/>
    <w:rsid w:val="00A5519C"/>
    <w:rsid w:val="00A629C7"/>
    <w:rsid w:val="00A636F2"/>
    <w:rsid w:val="00A64342"/>
    <w:rsid w:val="00A64904"/>
    <w:rsid w:val="00A64D8A"/>
    <w:rsid w:val="00A64DAC"/>
    <w:rsid w:val="00A67712"/>
    <w:rsid w:val="00A67F6F"/>
    <w:rsid w:val="00A70112"/>
    <w:rsid w:val="00A70A24"/>
    <w:rsid w:val="00A71454"/>
    <w:rsid w:val="00A7271E"/>
    <w:rsid w:val="00A7472F"/>
    <w:rsid w:val="00A80172"/>
    <w:rsid w:val="00A82064"/>
    <w:rsid w:val="00A8299F"/>
    <w:rsid w:val="00A829F8"/>
    <w:rsid w:val="00A8342E"/>
    <w:rsid w:val="00A83966"/>
    <w:rsid w:val="00A867DD"/>
    <w:rsid w:val="00A87857"/>
    <w:rsid w:val="00A90CDF"/>
    <w:rsid w:val="00A912C4"/>
    <w:rsid w:val="00A918E6"/>
    <w:rsid w:val="00A960BB"/>
    <w:rsid w:val="00A964A3"/>
    <w:rsid w:val="00AA04EC"/>
    <w:rsid w:val="00AA1D61"/>
    <w:rsid w:val="00AA2BB6"/>
    <w:rsid w:val="00AA2C40"/>
    <w:rsid w:val="00AA68E2"/>
    <w:rsid w:val="00AA6B5B"/>
    <w:rsid w:val="00AA78B2"/>
    <w:rsid w:val="00AB394B"/>
    <w:rsid w:val="00AB4175"/>
    <w:rsid w:val="00AB7190"/>
    <w:rsid w:val="00AC1893"/>
    <w:rsid w:val="00AC2819"/>
    <w:rsid w:val="00AC296C"/>
    <w:rsid w:val="00AC29A1"/>
    <w:rsid w:val="00AC38BB"/>
    <w:rsid w:val="00AC3B0D"/>
    <w:rsid w:val="00AC3ECC"/>
    <w:rsid w:val="00AD2CF0"/>
    <w:rsid w:val="00AD31EE"/>
    <w:rsid w:val="00AD3D8C"/>
    <w:rsid w:val="00AD7365"/>
    <w:rsid w:val="00AD7746"/>
    <w:rsid w:val="00AD7FE0"/>
    <w:rsid w:val="00AE4D2E"/>
    <w:rsid w:val="00AF14E6"/>
    <w:rsid w:val="00AF1916"/>
    <w:rsid w:val="00AF5201"/>
    <w:rsid w:val="00B00229"/>
    <w:rsid w:val="00B04954"/>
    <w:rsid w:val="00B04DAB"/>
    <w:rsid w:val="00B05A91"/>
    <w:rsid w:val="00B068B8"/>
    <w:rsid w:val="00B06E63"/>
    <w:rsid w:val="00B1028E"/>
    <w:rsid w:val="00B12718"/>
    <w:rsid w:val="00B12ABD"/>
    <w:rsid w:val="00B15529"/>
    <w:rsid w:val="00B21777"/>
    <w:rsid w:val="00B232C4"/>
    <w:rsid w:val="00B232F0"/>
    <w:rsid w:val="00B304A9"/>
    <w:rsid w:val="00B320C3"/>
    <w:rsid w:val="00B32951"/>
    <w:rsid w:val="00B33713"/>
    <w:rsid w:val="00B35822"/>
    <w:rsid w:val="00B36004"/>
    <w:rsid w:val="00B375C6"/>
    <w:rsid w:val="00B420A7"/>
    <w:rsid w:val="00B4537E"/>
    <w:rsid w:val="00B46B6A"/>
    <w:rsid w:val="00B46DC9"/>
    <w:rsid w:val="00B47686"/>
    <w:rsid w:val="00B5549B"/>
    <w:rsid w:val="00B55890"/>
    <w:rsid w:val="00B55B38"/>
    <w:rsid w:val="00B5624F"/>
    <w:rsid w:val="00B626D9"/>
    <w:rsid w:val="00B64F9E"/>
    <w:rsid w:val="00B66444"/>
    <w:rsid w:val="00B70D00"/>
    <w:rsid w:val="00B71E0A"/>
    <w:rsid w:val="00B74387"/>
    <w:rsid w:val="00B74534"/>
    <w:rsid w:val="00B768FE"/>
    <w:rsid w:val="00B776B5"/>
    <w:rsid w:val="00B81FDF"/>
    <w:rsid w:val="00B822CA"/>
    <w:rsid w:val="00B82DF1"/>
    <w:rsid w:val="00B84475"/>
    <w:rsid w:val="00B86FCA"/>
    <w:rsid w:val="00B87D9A"/>
    <w:rsid w:val="00B95CB1"/>
    <w:rsid w:val="00BA24DD"/>
    <w:rsid w:val="00BA2B1E"/>
    <w:rsid w:val="00BA4554"/>
    <w:rsid w:val="00BA6A94"/>
    <w:rsid w:val="00BC08AE"/>
    <w:rsid w:val="00BC1A46"/>
    <w:rsid w:val="00BC635A"/>
    <w:rsid w:val="00BC7200"/>
    <w:rsid w:val="00BC7903"/>
    <w:rsid w:val="00BD0B97"/>
    <w:rsid w:val="00BD1D61"/>
    <w:rsid w:val="00BD38BF"/>
    <w:rsid w:val="00BD392F"/>
    <w:rsid w:val="00BD44C4"/>
    <w:rsid w:val="00BD4E26"/>
    <w:rsid w:val="00BD5393"/>
    <w:rsid w:val="00BD74FD"/>
    <w:rsid w:val="00BD79DE"/>
    <w:rsid w:val="00BE0D5A"/>
    <w:rsid w:val="00BE25DE"/>
    <w:rsid w:val="00BE70FA"/>
    <w:rsid w:val="00BE7132"/>
    <w:rsid w:val="00BF3DB1"/>
    <w:rsid w:val="00BF4EF2"/>
    <w:rsid w:val="00C00D02"/>
    <w:rsid w:val="00C02979"/>
    <w:rsid w:val="00C036F2"/>
    <w:rsid w:val="00C04A75"/>
    <w:rsid w:val="00C0528C"/>
    <w:rsid w:val="00C06632"/>
    <w:rsid w:val="00C06C5F"/>
    <w:rsid w:val="00C072BA"/>
    <w:rsid w:val="00C078CF"/>
    <w:rsid w:val="00C11BED"/>
    <w:rsid w:val="00C21E81"/>
    <w:rsid w:val="00C23705"/>
    <w:rsid w:val="00C26FC5"/>
    <w:rsid w:val="00C312CB"/>
    <w:rsid w:val="00C31BCC"/>
    <w:rsid w:val="00C32636"/>
    <w:rsid w:val="00C32FAF"/>
    <w:rsid w:val="00C344D5"/>
    <w:rsid w:val="00C34C4C"/>
    <w:rsid w:val="00C37810"/>
    <w:rsid w:val="00C408DB"/>
    <w:rsid w:val="00C42959"/>
    <w:rsid w:val="00C44C09"/>
    <w:rsid w:val="00C45700"/>
    <w:rsid w:val="00C45811"/>
    <w:rsid w:val="00C45844"/>
    <w:rsid w:val="00C46704"/>
    <w:rsid w:val="00C47E23"/>
    <w:rsid w:val="00C5276D"/>
    <w:rsid w:val="00C52D50"/>
    <w:rsid w:val="00C52E68"/>
    <w:rsid w:val="00C52FEA"/>
    <w:rsid w:val="00C550CC"/>
    <w:rsid w:val="00C570AB"/>
    <w:rsid w:val="00C62A83"/>
    <w:rsid w:val="00C62C1E"/>
    <w:rsid w:val="00C62E88"/>
    <w:rsid w:val="00C65F6F"/>
    <w:rsid w:val="00C6771A"/>
    <w:rsid w:val="00C7182C"/>
    <w:rsid w:val="00C71CB8"/>
    <w:rsid w:val="00C736BA"/>
    <w:rsid w:val="00C7471B"/>
    <w:rsid w:val="00C74826"/>
    <w:rsid w:val="00C7641D"/>
    <w:rsid w:val="00C76D8F"/>
    <w:rsid w:val="00C77F01"/>
    <w:rsid w:val="00C77F1E"/>
    <w:rsid w:val="00C8005B"/>
    <w:rsid w:val="00C82757"/>
    <w:rsid w:val="00C83107"/>
    <w:rsid w:val="00C83344"/>
    <w:rsid w:val="00C84B40"/>
    <w:rsid w:val="00C859FD"/>
    <w:rsid w:val="00C87AF3"/>
    <w:rsid w:val="00C93117"/>
    <w:rsid w:val="00C93DC1"/>
    <w:rsid w:val="00C93EB2"/>
    <w:rsid w:val="00C95BD5"/>
    <w:rsid w:val="00C96C31"/>
    <w:rsid w:val="00CA19EE"/>
    <w:rsid w:val="00CA273A"/>
    <w:rsid w:val="00CA6F17"/>
    <w:rsid w:val="00CA737D"/>
    <w:rsid w:val="00CA7C78"/>
    <w:rsid w:val="00CB1251"/>
    <w:rsid w:val="00CB150E"/>
    <w:rsid w:val="00CB3AE6"/>
    <w:rsid w:val="00CB620B"/>
    <w:rsid w:val="00CB674D"/>
    <w:rsid w:val="00CB6D49"/>
    <w:rsid w:val="00CC1B50"/>
    <w:rsid w:val="00CC1BA8"/>
    <w:rsid w:val="00CC42C7"/>
    <w:rsid w:val="00CC57DD"/>
    <w:rsid w:val="00CC5FB8"/>
    <w:rsid w:val="00CC771E"/>
    <w:rsid w:val="00CC7772"/>
    <w:rsid w:val="00CD3E7F"/>
    <w:rsid w:val="00CD60C6"/>
    <w:rsid w:val="00CD6224"/>
    <w:rsid w:val="00CD643D"/>
    <w:rsid w:val="00CD646A"/>
    <w:rsid w:val="00CD6955"/>
    <w:rsid w:val="00CD78A4"/>
    <w:rsid w:val="00CE0442"/>
    <w:rsid w:val="00CE0B21"/>
    <w:rsid w:val="00CE1FFF"/>
    <w:rsid w:val="00CE2792"/>
    <w:rsid w:val="00CE7E21"/>
    <w:rsid w:val="00CF0BBE"/>
    <w:rsid w:val="00CF0D86"/>
    <w:rsid w:val="00CF39B9"/>
    <w:rsid w:val="00CF3F28"/>
    <w:rsid w:val="00D007DF"/>
    <w:rsid w:val="00D024D7"/>
    <w:rsid w:val="00D0389C"/>
    <w:rsid w:val="00D04754"/>
    <w:rsid w:val="00D05D53"/>
    <w:rsid w:val="00D05F0F"/>
    <w:rsid w:val="00D10DB5"/>
    <w:rsid w:val="00D12705"/>
    <w:rsid w:val="00D12C7F"/>
    <w:rsid w:val="00D1363D"/>
    <w:rsid w:val="00D158E7"/>
    <w:rsid w:val="00D16FDF"/>
    <w:rsid w:val="00D17E44"/>
    <w:rsid w:val="00D20670"/>
    <w:rsid w:val="00D22237"/>
    <w:rsid w:val="00D228F0"/>
    <w:rsid w:val="00D33259"/>
    <w:rsid w:val="00D336A5"/>
    <w:rsid w:val="00D41035"/>
    <w:rsid w:val="00D418D7"/>
    <w:rsid w:val="00D42E96"/>
    <w:rsid w:val="00D438D8"/>
    <w:rsid w:val="00D43F01"/>
    <w:rsid w:val="00D43F66"/>
    <w:rsid w:val="00D45249"/>
    <w:rsid w:val="00D454E9"/>
    <w:rsid w:val="00D506D3"/>
    <w:rsid w:val="00D51619"/>
    <w:rsid w:val="00D533E0"/>
    <w:rsid w:val="00D53566"/>
    <w:rsid w:val="00D53EEC"/>
    <w:rsid w:val="00D559EC"/>
    <w:rsid w:val="00D57F24"/>
    <w:rsid w:val="00D6243A"/>
    <w:rsid w:val="00D65A39"/>
    <w:rsid w:val="00D66911"/>
    <w:rsid w:val="00D6720C"/>
    <w:rsid w:val="00D67F26"/>
    <w:rsid w:val="00D738F4"/>
    <w:rsid w:val="00D76B27"/>
    <w:rsid w:val="00D87DB0"/>
    <w:rsid w:val="00D91A13"/>
    <w:rsid w:val="00D92B90"/>
    <w:rsid w:val="00D9432F"/>
    <w:rsid w:val="00D94AD4"/>
    <w:rsid w:val="00D95CBE"/>
    <w:rsid w:val="00D96534"/>
    <w:rsid w:val="00DA0BC1"/>
    <w:rsid w:val="00DA1086"/>
    <w:rsid w:val="00DA14B9"/>
    <w:rsid w:val="00DA1F7F"/>
    <w:rsid w:val="00DA3DD1"/>
    <w:rsid w:val="00DA41EC"/>
    <w:rsid w:val="00DA54A2"/>
    <w:rsid w:val="00DB0801"/>
    <w:rsid w:val="00DB0CD1"/>
    <w:rsid w:val="00DB18CC"/>
    <w:rsid w:val="00DB2F5A"/>
    <w:rsid w:val="00DB514D"/>
    <w:rsid w:val="00DB66AB"/>
    <w:rsid w:val="00DB67FA"/>
    <w:rsid w:val="00DB6BB9"/>
    <w:rsid w:val="00DB745D"/>
    <w:rsid w:val="00DC0276"/>
    <w:rsid w:val="00DC0C90"/>
    <w:rsid w:val="00DC0CFF"/>
    <w:rsid w:val="00DC140A"/>
    <w:rsid w:val="00DC2539"/>
    <w:rsid w:val="00DC6072"/>
    <w:rsid w:val="00DC6211"/>
    <w:rsid w:val="00DC76DD"/>
    <w:rsid w:val="00DD2698"/>
    <w:rsid w:val="00DD2B6F"/>
    <w:rsid w:val="00DD50CB"/>
    <w:rsid w:val="00DD513F"/>
    <w:rsid w:val="00DD6E9D"/>
    <w:rsid w:val="00DE1031"/>
    <w:rsid w:val="00DE169E"/>
    <w:rsid w:val="00DE216C"/>
    <w:rsid w:val="00DE35A2"/>
    <w:rsid w:val="00DE49A2"/>
    <w:rsid w:val="00DF0BF6"/>
    <w:rsid w:val="00DF2F90"/>
    <w:rsid w:val="00DF49EC"/>
    <w:rsid w:val="00E01D7A"/>
    <w:rsid w:val="00E03C26"/>
    <w:rsid w:val="00E12E31"/>
    <w:rsid w:val="00E1406D"/>
    <w:rsid w:val="00E14388"/>
    <w:rsid w:val="00E15517"/>
    <w:rsid w:val="00E162B4"/>
    <w:rsid w:val="00E16A6D"/>
    <w:rsid w:val="00E2148E"/>
    <w:rsid w:val="00E225E4"/>
    <w:rsid w:val="00E24178"/>
    <w:rsid w:val="00E26FAD"/>
    <w:rsid w:val="00E30FA7"/>
    <w:rsid w:val="00E31BEE"/>
    <w:rsid w:val="00E31F99"/>
    <w:rsid w:val="00E32A96"/>
    <w:rsid w:val="00E353CF"/>
    <w:rsid w:val="00E40A07"/>
    <w:rsid w:val="00E430D6"/>
    <w:rsid w:val="00E45751"/>
    <w:rsid w:val="00E51D26"/>
    <w:rsid w:val="00E54769"/>
    <w:rsid w:val="00E54BBA"/>
    <w:rsid w:val="00E54F8A"/>
    <w:rsid w:val="00E54FE9"/>
    <w:rsid w:val="00E6157A"/>
    <w:rsid w:val="00E616CE"/>
    <w:rsid w:val="00E639CC"/>
    <w:rsid w:val="00E65F96"/>
    <w:rsid w:val="00E66D8B"/>
    <w:rsid w:val="00E7136E"/>
    <w:rsid w:val="00E73A93"/>
    <w:rsid w:val="00E77428"/>
    <w:rsid w:val="00E80C71"/>
    <w:rsid w:val="00E86343"/>
    <w:rsid w:val="00E939D1"/>
    <w:rsid w:val="00E95210"/>
    <w:rsid w:val="00E9535E"/>
    <w:rsid w:val="00E955A8"/>
    <w:rsid w:val="00E95B5D"/>
    <w:rsid w:val="00EA19FD"/>
    <w:rsid w:val="00EA2572"/>
    <w:rsid w:val="00EA3FF2"/>
    <w:rsid w:val="00EA7CBA"/>
    <w:rsid w:val="00EB036D"/>
    <w:rsid w:val="00EB0B4D"/>
    <w:rsid w:val="00EB20DA"/>
    <w:rsid w:val="00EB54D1"/>
    <w:rsid w:val="00EB6638"/>
    <w:rsid w:val="00EC021C"/>
    <w:rsid w:val="00EC0D8B"/>
    <w:rsid w:val="00EC1C81"/>
    <w:rsid w:val="00EC59FD"/>
    <w:rsid w:val="00EC7090"/>
    <w:rsid w:val="00EC7F11"/>
    <w:rsid w:val="00ED0CD7"/>
    <w:rsid w:val="00ED2999"/>
    <w:rsid w:val="00ED2CC2"/>
    <w:rsid w:val="00ED3164"/>
    <w:rsid w:val="00ED339D"/>
    <w:rsid w:val="00ED3E64"/>
    <w:rsid w:val="00ED751F"/>
    <w:rsid w:val="00ED7BA7"/>
    <w:rsid w:val="00ED7EAD"/>
    <w:rsid w:val="00ED7EE0"/>
    <w:rsid w:val="00EE06BA"/>
    <w:rsid w:val="00EE1057"/>
    <w:rsid w:val="00EE5DB2"/>
    <w:rsid w:val="00EE6424"/>
    <w:rsid w:val="00EF0B12"/>
    <w:rsid w:val="00EF0D3F"/>
    <w:rsid w:val="00EF0F23"/>
    <w:rsid w:val="00EF4B47"/>
    <w:rsid w:val="00EF51E0"/>
    <w:rsid w:val="00F03329"/>
    <w:rsid w:val="00F05B99"/>
    <w:rsid w:val="00F07A54"/>
    <w:rsid w:val="00F109FF"/>
    <w:rsid w:val="00F10F5D"/>
    <w:rsid w:val="00F15250"/>
    <w:rsid w:val="00F15D6F"/>
    <w:rsid w:val="00F162BA"/>
    <w:rsid w:val="00F164AE"/>
    <w:rsid w:val="00F166D5"/>
    <w:rsid w:val="00F17296"/>
    <w:rsid w:val="00F23601"/>
    <w:rsid w:val="00F238BD"/>
    <w:rsid w:val="00F27572"/>
    <w:rsid w:val="00F3029C"/>
    <w:rsid w:val="00F30A36"/>
    <w:rsid w:val="00F328CA"/>
    <w:rsid w:val="00F344F1"/>
    <w:rsid w:val="00F36955"/>
    <w:rsid w:val="00F370DF"/>
    <w:rsid w:val="00F37209"/>
    <w:rsid w:val="00F379EF"/>
    <w:rsid w:val="00F43313"/>
    <w:rsid w:val="00F436BB"/>
    <w:rsid w:val="00F43777"/>
    <w:rsid w:val="00F4424D"/>
    <w:rsid w:val="00F44748"/>
    <w:rsid w:val="00F45301"/>
    <w:rsid w:val="00F45E87"/>
    <w:rsid w:val="00F50178"/>
    <w:rsid w:val="00F51553"/>
    <w:rsid w:val="00F51EF1"/>
    <w:rsid w:val="00F5227A"/>
    <w:rsid w:val="00F525DD"/>
    <w:rsid w:val="00F52C8A"/>
    <w:rsid w:val="00F545C7"/>
    <w:rsid w:val="00F60674"/>
    <w:rsid w:val="00F614C8"/>
    <w:rsid w:val="00F61847"/>
    <w:rsid w:val="00F6382F"/>
    <w:rsid w:val="00F660B5"/>
    <w:rsid w:val="00F67A33"/>
    <w:rsid w:val="00F7014C"/>
    <w:rsid w:val="00F706CB"/>
    <w:rsid w:val="00F7145B"/>
    <w:rsid w:val="00F7283B"/>
    <w:rsid w:val="00F73944"/>
    <w:rsid w:val="00F77C71"/>
    <w:rsid w:val="00F81A4A"/>
    <w:rsid w:val="00F85391"/>
    <w:rsid w:val="00F917C6"/>
    <w:rsid w:val="00F926C4"/>
    <w:rsid w:val="00F96378"/>
    <w:rsid w:val="00FA0473"/>
    <w:rsid w:val="00FA190D"/>
    <w:rsid w:val="00FA276E"/>
    <w:rsid w:val="00FA4D4B"/>
    <w:rsid w:val="00FA525B"/>
    <w:rsid w:val="00FA7BAF"/>
    <w:rsid w:val="00FA7CC4"/>
    <w:rsid w:val="00FB1CFF"/>
    <w:rsid w:val="00FB4106"/>
    <w:rsid w:val="00FB4731"/>
    <w:rsid w:val="00FB49C4"/>
    <w:rsid w:val="00FB6F91"/>
    <w:rsid w:val="00FB7DFC"/>
    <w:rsid w:val="00FC1EC5"/>
    <w:rsid w:val="00FC233A"/>
    <w:rsid w:val="00FC36B9"/>
    <w:rsid w:val="00FC3AA0"/>
    <w:rsid w:val="00FC3CDC"/>
    <w:rsid w:val="00FC5F6F"/>
    <w:rsid w:val="00FC602E"/>
    <w:rsid w:val="00FC644F"/>
    <w:rsid w:val="00FC6716"/>
    <w:rsid w:val="00FC710B"/>
    <w:rsid w:val="00FC76AD"/>
    <w:rsid w:val="00FD1DF9"/>
    <w:rsid w:val="00FD2CDF"/>
    <w:rsid w:val="00FD3C14"/>
    <w:rsid w:val="00FD3F5D"/>
    <w:rsid w:val="00FD5066"/>
    <w:rsid w:val="00FD536E"/>
    <w:rsid w:val="00FE5350"/>
    <w:rsid w:val="00FE695B"/>
    <w:rsid w:val="00FF0960"/>
    <w:rsid w:val="00FF1015"/>
    <w:rsid w:val="00FF28E6"/>
    <w:rsid w:val="00FF2D05"/>
    <w:rsid w:val="00FF56F5"/>
    <w:rsid w:val="00FF67E4"/>
    <w:rsid w:val="00FF6B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City"/>
  <w:smartTagType w:namespaceuri="urn:schemas-microsoft-com:office:smarttags" w:name="metricconverter"/>
  <w:smartTagType w:namespaceuri="urn:schemas-microsoft-com:office:smarttags" w:name="country-region"/>
  <w:smartTagType w:namespaceuri="urn:schemas-microsoft-com:office:smarttags" w:name="place"/>
  <w:shapeDefaults>
    <o:shapedefaults v:ext="edit" spidmax="3074"/>
    <o:shapelayout v:ext="edit">
      <o:idmap v:ext="edit" data="1"/>
    </o:shapelayout>
  </w:shapeDefaults>
  <w:decimalSymbol w:val="."/>
  <w:listSeparator w:val=","/>
  <w15:chartTrackingRefBased/>
  <w15:docId w15:val="{40BD458E-465A-4860-967D-057621739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0763C"/>
    <w:pPr>
      <w:tabs>
        <w:tab w:val="left" w:pos="567"/>
      </w:tabs>
      <w:spacing w:line="260" w:lineRule="exact"/>
    </w:pPr>
    <w:rPr>
      <w:snapToGrid w:val="0"/>
      <w:sz w:val="22"/>
      <w:lang w:eastAsia="en-US"/>
    </w:rPr>
  </w:style>
  <w:style w:type="paragraph" w:styleId="Heading1">
    <w:name w:val="heading 1"/>
    <w:basedOn w:val="Normal"/>
    <w:next w:val="Normal"/>
    <w:link w:val="Heading1Char"/>
    <w:qFormat/>
    <w:rsid w:val="00DB6BB9"/>
    <w:pPr>
      <w:suppressAutoHyphens/>
      <w:spacing w:line="240" w:lineRule="auto"/>
      <w:jc w:val="center"/>
      <w:outlineLvl w:val="0"/>
    </w:pPr>
    <w:rPr>
      <w:b/>
      <w:lang w:val="it-IT"/>
    </w:rPr>
  </w:style>
  <w:style w:type="paragraph" w:styleId="Heading2">
    <w:name w:val="heading 2"/>
    <w:basedOn w:val="Normal"/>
    <w:next w:val="Normal"/>
    <w:qFormat/>
    <w:pPr>
      <w:keepNext/>
      <w:spacing w:before="240" w:after="60"/>
      <w:outlineLvl w:val="1"/>
    </w:pPr>
    <w:rPr>
      <w:b/>
      <w:i/>
      <w:sz w:val="24"/>
    </w:rPr>
  </w:style>
  <w:style w:type="paragraph" w:styleId="Heading3">
    <w:name w:val="heading 3"/>
    <w:aliases w:val="D70AR3,titel 3,OLD Heading 3"/>
    <w:basedOn w:val="Normal"/>
    <w:next w:val="Normal"/>
    <w:qFormat/>
    <w:pPr>
      <w:keepNext/>
      <w:keepLines/>
      <w:spacing w:before="120" w:after="80"/>
      <w:outlineLvl w:val="2"/>
    </w:pPr>
    <w:rPr>
      <w:b/>
      <w:kern w:val="28"/>
      <w:sz w:val="24"/>
      <w:lang w:val="en-US"/>
    </w:rPr>
  </w:style>
  <w:style w:type="paragraph" w:styleId="Heading4">
    <w:name w:val="heading 4"/>
    <w:basedOn w:val="Normal"/>
    <w:next w:val="Normal"/>
    <w:qFormat/>
    <w:pPr>
      <w:keepNext/>
      <w:jc w:val="both"/>
      <w:outlineLvl w:val="3"/>
    </w:pPr>
    <w:rPr>
      <w:b/>
      <w:noProof/>
    </w:rPr>
  </w:style>
  <w:style w:type="paragraph" w:styleId="Heading5">
    <w:name w:val="heading 5"/>
    <w:basedOn w:val="Normal"/>
    <w:next w:val="Normal"/>
    <w:qFormat/>
    <w:pPr>
      <w:keepNext/>
      <w:jc w:val="both"/>
      <w:outlineLvl w:val="4"/>
    </w:pPr>
    <w:rPr>
      <w:noProof/>
    </w:rPr>
  </w:style>
  <w:style w:type="paragraph" w:styleId="Heading6">
    <w:name w:val="heading 6"/>
    <w:basedOn w:val="Normal"/>
    <w:next w:val="Normal"/>
    <w:qFormat/>
    <w:pPr>
      <w:keepNext/>
      <w:tabs>
        <w:tab w:val="left" w:pos="-720"/>
        <w:tab w:val="left" w:pos="4536"/>
      </w:tabs>
      <w:suppressAutoHyphens/>
      <w:outlineLvl w:val="5"/>
    </w:pPr>
    <w:rPr>
      <w:i/>
    </w:rPr>
  </w:style>
  <w:style w:type="paragraph" w:styleId="Heading7">
    <w:name w:val="heading 7"/>
    <w:basedOn w:val="Normal"/>
    <w:next w:val="Normal"/>
    <w:qFormat/>
    <w:pPr>
      <w:keepNext/>
      <w:tabs>
        <w:tab w:val="left" w:pos="-720"/>
        <w:tab w:val="left" w:pos="4536"/>
      </w:tabs>
      <w:suppressAutoHyphens/>
      <w:jc w:val="both"/>
      <w:outlineLvl w:val="6"/>
    </w:pPr>
    <w:rPr>
      <w:i/>
    </w:rPr>
  </w:style>
  <w:style w:type="paragraph" w:styleId="Heading8">
    <w:name w:val="heading 8"/>
    <w:basedOn w:val="Normal"/>
    <w:next w:val="Normal"/>
    <w:qFormat/>
    <w:pPr>
      <w:keepNext/>
      <w:ind w:left="567" w:hanging="567"/>
      <w:jc w:val="both"/>
      <w:outlineLvl w:val="7"/>
    </w:pPr>
    <w:rPr>
      <w:b/>
      <w:i/>
    </w:rPr>
  </w:style>
  <w:style w:type="paragraph" w:styleId="Heading9">
    <w:name w:val="heading 9"/>
    <w:basedOn w:val="Normal"/>
    <w:next w:val="Normal"/>
    <w:qFormat/>
    <w:pPr>
      <w:keepNext/>
      <w:jc w:val="both"/>
      <w:outlineLvl w:val="8"/>
    </w:pPr>
    <w:rPr>
      <w:b/>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pacing w:line="240" w:lineRule="auto"/>
    </w:pPr>
    <w:rPr>
      <w:rFonts w:ascii="Arial" w:hAnsi="Arial"/>
      <w:sz w:val="20"/>
    </w:rPr>
  </w:style>
  <w:style w:type="paragraph" w:styleId="Footer">
    <w:name w:val="footer"/>
    <w:basedOn w:val="Normal"/>
    <w:pPr>
      <w:tabs>
        <w:tab w:val="center" w:pos="4536"/>
        <w:tab w:val="center" w:pos="8930"/>
      </w:tabs>
      <w:spacing w:line="240" w:lineRule="auto"/>
    </w:pPr>
    <w:rPr>
      <w:rFonts w:ascii="Arial" w:hAnsi="Arial"/>
      <w:sz w:val="16"/>
    </w:rPr>
  </w:style>
  <w:style w:type="character" w:styleId="PageNumber">
    <w:name w:val="page number"/>
    <w:basedOn w:val="DefaultParagraphFont"/>
  </w:style>
  <w:style w:type="paragraph" w:styleId="EndnoteText">
    <w:name w:val="endnote text"/>
    <w:basedOn w:val="Normal"/>
    <w:link w:val="EndnoteTextChar"/>
    <w:semiHidden/>
    <w:pPr>
      <w:spacing w:line="240" w:lineRule="auto"/>
    </w:pPr>
  </w:style>
  <w:style w:type="character" w:styleId="EndnoteReference">
    <w:name w:val="endnote reference"/>
    <w:semiHidden/>
    <w:rPr>
      <w:vertAlign w:val="superscript"/>
    </w:rPr>
  </w:style>
  <w:style w:type="character" w:styleId="CommentReference">
    <w:name w:val="annotation reference"/>
    <w:semiHidden/>
    <w:rPr>
      <w:sz w:val="16"/>
    </w:rPr>
  </w:style>
  <w:style w:type="paragraph" w:styleId="CommentText">
    <w:name w:val="annotation text"/>
    <w:basedOn w:val="Normal"/>
    <w:semiHidden/>
    <w:rPr>
      <w:sz w:val="20"/>
    </w:rPr>
  </w:style>
  <w:style w:type="paragraph" w:styleId="BodyTextIndent">
    <w:name w:val="Body Text Indent"/>
    <w:basedOn w:val="Normal"/>
    <w:pPr>
      <w:ind w:left="567"/>
    </w:pPr>
  </w:style>
  <w:style w:type="paragraph" w:styleId="BodyText">
    <w:name w:val="Body Text"/>
    <w:basedOn w:val="Normal"/>
    <w:rPr>
      <w:b/>
      <w:i/>
    </w:rPr>
  </w:style>
  <w:style w:type="paragraph" w:styleId="BodyText3">
    <w:name w:val="Body Text 3"/>
    <w:basedOn w:val="Normal"/>
    <w:pPr>
      <w:jc w:val="both"/>
    </w:pPr>
    <w:rPr>
      <w:b/>
      <w:i/>
    </w:rPr>
  </w:style>
  <w:style w:type="paragraph" w:styleId="BodyTextIndent2">
    <w:name w:val="Body Text Indent 2"/>
    <w:basedOn w:val="Normal"/>
    <w:pPr>
      <w:ind w:left="567" w:hanging="567"/>
      <w:jc w:val="both"/>
    </w:pPr>
    <w:rPr>
      <w:b/>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odyTextIndent3">
    <w:name w:val="Body Text Indent 3"/>
    <w:basedOn w:val="Normal"/>
    <w:pPr>
      <w:ind w:left="567" w:hanging="567"/>
    </w:pPr>
    <w:rPr>
      <w:i/>
      <w:color w:val="008000"/>
    </w:rPr>
  </w:style>
  <w:style w:type="paragraph" w:styleId="DocumentMap">
    <w:name w:val="Document Map"/>
    <w:basedOn w:val="Normal"/>
    <w:semiHidden/>
    <w:pPr>
      <w:shd w:val="clear" w:color="auto" w:fill="000080"/>
    </w:pPr>
  </w:style>
  <w:style w:type="paragraph" w:customStyle="1" w:styleId="Normal11">
    <w:name w:val="Normal11"/>
    <w:basedOn w:val="Normal"/>
    <w:pPr>
      <w:tabs>
        <w:tab w:val="clear" w:pos="567"/>
      </w:tabs>
      <w:spacing w:line="240" w:lineRule="auto"/>
      <w:jc w:val="both"/>
    </w:pPr>
    <w:rPr>
      <w:lang w:val="fr-FR"/>
    </w:rPr>
  </w:style>
  <w:style w:type="paragraph" w:customStyle="1" w:styleId="Text">
    <w:name w:val="Text"/>
    <w:basedOn w:val="Normal"/>
    <w:pPr>
      <w:tabs>
        <w:tab w:val="clear" w:pos="567"/>
      </w:tabs>
      <w:spacing w:before="120" w:line="240" w:lineRule="auto"/>
      <w:jc w:val="both"/>
    </w:pPr>
    <w:rPr>
      <w:sz w:val="24"/>
      <w:lang w:val="en-US"/>
    </w:rPr>
  </w:style>
  <w:style w:type="paragraph" w:styleId="BlockText">
    <w:name w:val="Block Text"/>
    <w:basedOn w:val="Normal"/>
    <w:pPr>
      <w:tabs>
        <w:tab w:val="clear" w:pos="567"/>
      </w:tabs>
      <w:spacing w:line="240" w:lineRule="auto"/>
      <w:ind w:left="1134" w:right="-1"/>
    </w:pPr>
  </w:style>
  <w:style w:type="paragraph" w:customStyle="1" w:styleId="Inforubrik2">
    <w:name w:val="Info rubrik 2"/>
    <w:basedOn w:val="Heading1"/>
    <w:pPr>
      <w:keepNext/>
      <w:pageBreakBefore/>
      <w:numPr>
        <w:numId w:val="2"/>
      </w:numPr>
      <w:tabs>
        <w:tab w:val="clear" w:pos="567"/>
      </w:tabs>
      <w:spacing w:before="120"/>
    </w:pPr>
    <w:rPr>
      <w:caps/>
      <w:sz w:val="24"/>
      <w:lang w:val="en-GB"/>
    </w:rPr>
  </w:style>
  <w:style w:type="paragraph" w:customStyle="1" w:styleId="Figure">
    <w:name w:val="Figure"/>
    <w:basedOn w:val="Normal"/>
    <w:next w:val="Caption"/>
    <w:pPr>
      <w:keepNext/>
      <w:tabs>
        <w:tab w:val="clear" w:pos="567"/>
      </w:tabs>
      <w:spacing w:before="320" w:line="240" w:lineRule="auto"/>
    </w:pPr>
    <w:rPr>
      <w:sz w:val="24"/>
    </w:rPr>
  </w:style>
  <w:style w:type="paragraph" w:styleId="Caption">
    <w:name w:val="caption"/>
    <w:basedOn w:val="Normal"/>
    <w:next w:val="Normal"/>
    <w:qFormat/>
    <w:pPr>
      <w:tabs>
        <w:tab w:val="clear" w:pos="567"/>
      </w:tabs>
      <w:spacing w:before="120" w:after="120"/>
      <w:ind w:left="1134" w:hanging="1134"/>
    </w:pPr>
    <w:rPr>
      <w:sz w:val="24"/>
    </w:rPr>
  </w:style>
  <w:style w:type="character" w:customStyle="1" w:styleId="tw4winMark">
    <w:name w:val="tw4winMark"/>
    <w:rPr>
      <w:rFonts w:ascii="Courier New" w:hAnsi="Courier New"/>
      <w:vanish/>
      <w:color w:val="800080"/>
      <w:sz w:val="24"/>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tw4winExternal">
    <w:name w:val="tw4winExternal"/>
    <w:rPr>
      <w:rFonts w:ascii="Courier New" w:hAnsi="Courier New"/>
      <w:noProof/>
      <w:color w:val="808080"/>
    </w:rPr>
  </w:style>
  <w:style w:type="character" w:customStyle="1" w:styleId="tw4winInternal">
    <w:name w:val="tw4winInternal"/>
    <w:rPr>
      <w:rFonts w:ascii="Courier New" w:hAnsi="Courier New"/>
      <w:noProof/>
      <w:color w:val="FF0000"/>
    </w:rPr>
  </w:style>
  <w:style w:type="character" w:customStyle="1" w:styleId="DONOTTRANSLATE">
    <w:name w:val="DO_NOT_TRANSLATE"/>
    <w:rPr>
      <w:rFonts w:ascii="Courier New" w:hAnsi="Courier New"/>
      <w:color w:val="800000"/>
    </w:rPr>
  </w:style>
  <w:style w:type="paragraph" w:styleId="NormalWeb">
    <w:name w:val="Normal (Web)"/>
    <w:basedOn w:val="Normal"/>
    <w:pPr>
      <w:tabs>
        <w:tab w:val="clear" w:pos="567"/>
      </w:tabs>
      <w:spacing w:before="100" w:beforeAutospacing="1" w:after="100" w:afterAutospacing="1" w:line="240" w:lineRule="auto"/>
    </w:pPr>
    <w:rPr>
      <w:snapToGrid/>
      <w:sz w:val="24"/>
      <w:szCs w:val="24"/>
      <w:lang w:val="en-US"/>
    </w:r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rPr>
      <w:b/>
      <w:bCs/>
    </w:rPr>
  </w:style>
  <w:style w:type="character" w:styleId="Hyperlink">
    <w:name w:val="Hyperlink"/>
    <w:rsid w:val="00D10DB5"/>
    <w:rPr>
      <w:color w:val="0000FF"/>
      <w:u w:val="single"/>
    </w:rPr>
  </w:style>
  <w:style w:type="paragraph" w:customStyle="1" w:styleId="Korrektur1">
    <w:name w:val="Korrektur1"/>
    <w:hidden/>
    <w:uiPriority w:val="99"/>
    <w:semiHidden/>
    <w:rsid w:val="00C96C31"/>
    <w:rPr>
      <w:snapToGrid w:val="0"/>
      <w:sz w:val="22"/>
      <w:lang w:eastAsia="en-US"/>
    </w:rPr>
  </w:style>
  <w:style w:type="paragraph" w:styleId="Revision">
    <w:name w:val="Revision"/>
    <w:hidden/>
    <w:uiPriority w:val="99"/>
    <w:semiHidden/>
    <w:rsid w:val="00206139"/>
    <w:rPr>
      <w:snapToGrid w:val="0"/>
      <w:sz w:val="22"/>
      <w:lang w:eastAsia="en-US"/>
    </w:rPr>
  </w:style>
  <w:style w:type="character" w:customStyle="1" w:styleId="Heading1Char">
    <w:name w:val="Heading 1 Char"/>
    <w:link w:val="Heading1"/>
    <w:rsid w:val="00DB6BB9"/>
    <w:rPr>
      <w:b/>
      <w:snapToGrid w:val="0"/>
      <w:sz w:val="22"/>
      <w:lang w:val="it-IT"/>
    </w:rPr>
  </w:style>
  <w:style w:type="character" w:styleId="Emphasis">
    <w:name w:val="Emphasis"/>
    <w:qFormat/>
    <w:rsid w:val="0019675A"/>
    <w:rPr>
      <w:i/>
      <w:iCs/>
    </w:rPr>
  </w:style>
  <w:style w:type="paragraph" w:styleId="ListParagraph">
    <w:name w:val="List Paragraph"/>
    <w:basedOn w:val="Normal"/>
    <w:uiPriority w:val="34"/>
    <w:qFormat/>
    <w:rsid w:val="00A03A01"/>
    <w:pPr>
      <w:ind w:left="720"/>
    </w:pPr>
  </w:style>
  <w:style w:type="character" w:styleId="FollowedHyperlink">
    <w:name w:val="FollowedHyperlink"/>
    <w:rsid w:val="0040763C"/>
    <w:rPr>
      <w:color w:val="800080"/>
      <w:u w:val="single"/>
    </w:rPr>
  </w:style>
  <w:style w:type="character" w:customStyle="1" w:styleId="TextDelimiter">
    <w:name w:val="Text Delimiter"/>
    <w:rsid w:val="00FC6716"/>
    <w:rPr>
      <w:rFonts w:ascii="Times New Roman" w:hAnsi="Times New Roman" w:cs="Times New Roman"/>
      <w:i/>
      <w:iCs/>
      <w:vanish/>
      <w:color w:val="800000"/>
      <w:sz w:val="16"/>
      <w:vertAlign w:val="subscript"/>
    </w:rPr>
  </w:style>
  <w:style w:type="character" w:customStyle="1" w:styleId="EndnoteTextChar">
    <w:name w:val="Endnote Text Char"/>
    <w:link w:val="EndnoteText"/>
    <w:semiHidden/>
    <w:rsid w:val="006D1B26"/>
    <w:rPr>
      <w:snapToGrid w:val="0"/>
      <w:sz w:val="22"/>
      <w:lang w:val="en-GB" w:eastAsia="en-US"/>
    </w:rPr>
  </w:style>
  <w:style w:type="character" w:styleId="Strong">
    <w:name w:val="Strong"/>
    <w:qFormat/>
    <w:rsid w:val="007B1FA7"/>
    <w:rPr>
      <w:b/>
      <w:bCs/>
    </w:rPr>
  </w:style>
  <w:style w:type="paragraph" w:customStyle="1" w:styleId="BodytextAgency">
    <w:name w:val="Body text (Agency)"/>
    <w:basedOn w:val="Normal"/>
    <w:rsid w:val="00A512B3"/>
    <w:pPr>
      <w:tabs>
        <w:tab w:val="clear" w:pos="567"/>
      </w:tabs>
      <w:spacing w:after="140" w:line="280" w:lineRule="atLeast"/>
    </w:pPr>
    <w:rPr>
      <w:rFonts w:ascii="Verdana" w:hAnsi="Verdana"/>
      <w:sz w:val="18"/>
      <w:lang w:eastAsia="fr-LU"/>
    </w:rPr>
  </w:style>
  <w:style w:type="paragraph" w:customStyle="1" w:styleId="No-numheading3Agency">
    <w:name w:val="No-num heading 3 (Agency)"/>
    <w:rsid w:val="00A512B3"/>
    <w:pPr>
      <w:keepNext/>
      <w:spacing w:before="280" w:after="220"/>
      <w:outlineLvl w:val="2"/>
    </w:pPr>
    <w:rPr>
      <w:rFonts w:ascii="Verdana" w:hAnsi="Verdana"/>
      <w:b/>
      <w:snapToGrid w:val="0"/>
      <w:kern w:val="32"/>
      <w:sz w:val="22"/>
      <w:lang w:eastAsia="fr-L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548033">
      <w:bodyDiv w:val="1"/>
      <w:marLeft w:val="0"/>
      <w:marRight w:val="0"/>
      <w:marTop w:val="0"/>
      <w:marBottom w:val="0"/>
      <w:divBdr>
        <w:top w:val="none" w:sz="0" w:space="0" w:color="auto"/>
        <w:left w:val="none" w:sz="0" w:space="0" w:color="auto"/>
        <w:bottom w:val="none" w:sz="0" w:space="0" w:color="auto"/>
        <w:right w:val="none" w:sz="0" w:space="0" w:color="auto"/>
      </w:divBdr>
    </w:div>
    <w:div w:id="661395639">
      <w:bodyDiv w:val="1"/>
      <w:marLeft w:val="0"/>
      <w:marRight w:val="0"/>
      <w:marTop w:val="0"/>
      <w:marBottom w:val="0"/>
      <w:divBdr>
        <w:top w:val="none" w:sz="0" w:space="0" w:color="auto"/>
        <w:left w:val="none" w:sz="0" w:space="0" w:color="auto"/>
        <w:bottom w:val="none" w:sz="0" w:space="0" w:color="auto"/>
        <w:right w:val="none" w:sz="0" w:space="0" w:color="auto"/>
      </w:divBdr>
    </w:div>
    <w:div w:id="700932358">
      <w:bodyDiv w:val="1"/>
      <w:marLeft w:val="0"/>
      <w:marRight w:val="0"/>
      <w:marTop w:val="0"/>
      <w:marBottom w:val="0"/>
      <w:divBdr>
        <w:top w:val="none" w:sz="0" w:space="0" w:color="auto"/>
        <w:left w:val="none" w:sz="0" w:space="0" w:color="auto"/>
        <w:bottom w:val="none" w:sz="0" w:space="0" w:color="auto"/>
        <w:right w:val="none" w:sz="0" w:space="0" w:color="auto"/>
      </w:divBdr>
    </w:div>
    <w:div w:id="929392744">
      <w:bodyDiv w:val="1"/>
      <w:marLeft w:val="0"/>
      <w:marRight w:val="0"/>
      <w:marTop w:val="0"/>
      <w:marBottom w:val="0"/>
      <w:divBdr>
        <w:top w:val="none" w:sz="0" w:space="0" w:color="auto"/>
        <w:left w:val="none" w:sz="0" w:space="0" w:color="auto"/>
        <w:bottom w:val="none" w:sz="0" w:space="0" w:color="auto"/>
        <w:right w:val="none" w:sz="0" w:space="0" w:color="auto"/>
      </w:divBdr>
    </w:div>
    <w:div w:id="167938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ndlaegsseddel.dk/" TargetMode="External"/><Relationship Id="rId18" Type="http://schemas.openxmlformats.org/officeDocument/2006/relationships/hyperlink" Target="http://www.ema.europa.eu/docs/en_GB/document_library/Template_or_form/2013/03/WC500139752.doc" TargetMode="External"/><Relationship Id="rId26" Type="http://schemas.openxmlformats.org/officeDocument/2006/relationships/hyperlink" Target="http://www.indlaegsseddel.dk/" TargetMode="External"/><Relationship Id="rId3" Type="http://schemas.openxmlformats.org/officeDocument/2006/relationships/customXml" Target="../customXml/item3.xml"/><Relationship Id="rId21" Type="http://schemas.openxmlformats.org/officeDocument/2006/relationships/hyperlink" Target="http://www.ema.europa.eu/docs/en_GB/document_library/Template_or_form/2013/03/WC500139752.doc" TargetMode="External"/><Relationship Id="rId34" Type="http://schemas.openxmlformats.org/officeDocument/2006/relationships/hyperlink" Target="http://www.ema.europa.eu/" TargetMode="Externa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hyperlink" Target="http://www.indlaegsseddel.dk/" TargetMode="External"/><Relationship Id="rId25" Type="http://schemas.openxmlformats.org/officeDocument/2006/relationships/hyperlink" Target="http://www.ema.europa.eu/" TargetMode="External"/><Relationship Id="rId33" Type="http://schemas.openxmlformats.org/officeDocument/2006/relationships/hyperlink" Target="http://www.ema.europa.eu/docs/en_GB/document_library/Template_or_form/2013/03/WC500139752.doc" TargetMode="External"/><Relationship Id="rId2" Type="http://schemas.openxmlformats.org/officeDocument/2006/relationships/customXml" Target="../customXml/item2.xml"/><Relationship Id="rId16" Type="http://schemas.openxmlformats.org/officeDocument/2006/relationships/hyperlink" Target="http://www.ema.europa.eu/" TargetMode="External"/><Relationship Id="rId20" Type="http://schemas.openxmlformats.org/officeDocument/2006/relationships/hyperlink" Target="http://www.indlaegsseddel.dk/" TargetMode="External"/><Relationship Id="rId29" Type="http://schemas.openxmlformats.org/officeDocument/2006/relationships/hyperlink" Target="http://www.indlaegsseddel.d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hyperlink" Target="http://www.ema.europa.eu/docs/en_GB/document_library/Template_or_form/2013/03/WC500139752.doc" TargetMode="External"/><Relationship Id="rId32" Type="http://schemas.openxmlformats.org/officeDocument/2006/relationships/hyperlink" Target="http://www.indlaegsseddel.dk/"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hyperlink" Target="http://www.indlaegsseddel.dk/" TargetMode="External"/><Relationship Id="rId28" Type="http://schemas.openxmlformats.org/officeDocument/2006/relationships/hyperlink" Target="http://www.ema.europa.eu/"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ema.europa.eu/" TargetMode="External"/><Relationship Id="rId31" Type="http://schemas.openxmlformats.org/officeDocument/2006/relationships/hyperlink" Target="http://www.ema.europa.e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www.ema.europa.eu/" TargetMode="External"/><Relationship Id="rId27" Type="http://schemas.openxmlformats.org/officeDocument/2006/relationships/hyperlink" Target="http://www.ema.europa.eu/docs/en_GB/document_library/Template_or_form/2013/03/WC500139752.doc" TargetMode="External"/><Relationship Id="rId30" Type="http://schemas.openxmlformats.org/officeDocument/2006/relationships/hyperlink" Target="http://www.ema.europa.eu/docs/en_GB/document_library/Template_or_form/2013/03/WC500139752.doc"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B5B620-D3CB-4915-A0D8-F75020E3DD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17DEF3-EC9B-4780-9F2F-2B6A6388CDF0}">
  <ds:schemaRefs>
    <ds:schemaRef ds:uri="http://schemas.microsoft.com/sharepoint/v3/contenttype/forms"/>
  </ds:schemaRefs>
</ds:datastoreItem>
</file>

<file path=customXml/itemProps3.xml><?xml version="1.0" encoding="utf-8"?>
<ds:datastoreItem xmlns:ds="http://schemas.openxmlformats.org/officeDocument/2006/customXml" ds:itemID="{645CAA3B-1174-481F-9E90-4AF3D6A26CE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3E9011F-A4BA-4B38-8354-A9466250B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26810</Words>
  <Characters>152818</Characters>
  <Application>Microsoft Office Word</Application>
  <DocSecurity>0</DocSecurity>
  <Lines>1273</Lines>
  <Paragraphs>358</Paragraphs>
  <ScaleCrop>false</ScaleCrop>
  <HeadingPairs>
    <vt:vector size="2" baseType="variant">
      <vt:variant>
        <vt:lpstr>Title</vt:lpstr>
      </vt:variant>
      <vt:variant>
        <vt:i4>1</vt:i4>
      </vt:variant>
    </vt:vector>
  </HeadingPairs>
  <TitlesOfParts>
    <vt:vector size="1" baseType="lpstr">
      <vt:lpstr>Stalevo, INN-levodopa, carbidopa, entacapone</vt:lpstr>
    </vt:vector>
  </TitlesOfParts>
  <Manager/>
  <Company>EMEA</Company>
  <LinksUpToDate>false</LinksUpToDate>
  <CharactersWithSpaces>179270</CharactersWithSpaces>
  <SharedDoc>false</SharedDoc>
  <HLinks>
    <vt:vector size="138" baseType="variant">
      <vt:variant>
        <vt:i4>1245197</vt:i4>
      </vt:variant>
      <vt:variant>
        <vt:i4>66</vt:i4>
      </vt:variant>
      <vt:variant>
        <vt:i4>0</vt:i4>
      </vt:variant>
      <vt:variant>
        <vt:i4>5</vt:i4>
      </vt:variant>
      <vt:variant>
        <vt:lpwstr>http://www.ema.europa.eu/</vt:lpwstr>
      </vt:variant>
      <vt:variant>
        <vt:lpwstr/>
      </vt:variant>
      <vt:variant>
        <vt:i4>2359399</vt:i4>
      </vt:variant>
      <vt:variant>
        <vt:i4>63</vt:i4>
      </vt:variant>
      <vt:variant>
        <vt:i4>0</vt:i4>
      </vt:variant>
      <vt:variant>
        <vt:i4>5</vt:i4>
      </vt:variant>
      <vt:variant>
        <vt:lpwstr>http://www.ema.europa.eu/docs/en_GB/document_library/Template_or_form/2013/03/WC500139752.doc</vt:lpwstr>
      </vt:variant>
      <vt:variant>
        <vt:lpwstr/>
      </vt:variant>
      <vt:variant>
        <vt:i4>1507405</vt:i4>
      </vt:variant>
      <vt:variant>
        <vt:i4>60</vt:i4>
      </vt:variant>
      <vt:variant>
        <vt:i4>0</vt:i4>
      </vt:variant>
      <vt:variant>
        <vt:i4>5</vt:i4>
      </vt:variant>
      <vt:variant>
        <vt:lpwstr>http://www.indlaegsseddel.dk/</vt:lpwstr>
      </vt:variant>
      <vt:variant>
        <vt:lpwstr/>
      </vt:variant>
      <vt:variant>
        <vt:i4>1245197</vt:i4>
      </vt:variant>
      <vt:variant>
        <vt:i4>57</vt:i4>
      </vt:variant>
      <vt:variant>
        <vt:i4>0</vt:i4>
      </vt:variant>
      <vt:variant>
        <vt:i4>5</vt:i4>
      </vt:variant>
      <vt:variant>
        <vt:lpwstr>http://www.ema.europa.eu/</vt:lpwstr>
      </vt:variant>
      <vt:variant>
        <vt:lpwstr/>
      </vt:variant>
      <vt:variant>
        <vt:i4>2359399</vt:i4>
      </vt:variant>
      <vt:variant>
        <vt:i4>54</vt:i4>
      </vt:variant>
      <vt:variant>
        <vt:i4>0</vt:i4>
      </vt:variant>
      <vt:variant>
        <vt:i4>5</vt:i4>
      </vt:variant>
      <vt:variant>
        <vt:lpwstr>http://www.ema.europa.eu/docs/en_GB/document_library/Template_or_form/2013/03/WC500139752.doc</vt:lpwstr>
      </vt:variant>
      <vt:variant>
        <vt:lpwstr/>
      </vt:variant>
      <vt:variant>
        <vt:i4>1507405</vt:i4>
      </vt:variant>
      <vt:variant>
        <vt:i4>51</vt:i4>
      </vt:variant>
      <vt:variant>
        <vt:i4>0</vt:i4>
      </vt:variant>
      <vt:variant>
        <vt:i4>5</vt:i4>
      </vt:variant>
      <vt:variant>
        <vt:lpwstr>http://www.indlaegsseddel.dk/</vt:lpwstr>
      </vt:variant>
      <vt:variant>
        <vt:lpwstr/>
      </vt:variant>
      <vt:variant>
        <vt:i4>1245197</vt:i4>
      </vt:variant>
      <vt:variant>
        <vt:i4>48</vt:i4>
      </vt:variant>
      <vt:variant>
        <vt:i4>0</vt:i4>
      </vt:variant>
      <vt:variant>
        <vt:i4>5</vt:i4>
      </vt:variant>
      <vt:variant>
        <vt:lpwstr>http://www.ema.europa.eu/</vt:lpwstr>
      </vt:variant>
      <vt:variant>
        <vt:lpwstr/>
      </vt:variant>
      <vt:variant>
        <vt:i4>2359399</vt:i4>
      </vt:variant>
      <vt:variant>
        <vt:i4>45</vt:i4>
      </vt:variant>
      <vt:variant>
        <vt:i4>0</vt:i4>
      </vt:variant>
      <vt:variant>
        <vt:i4>5</vt:i4>
      </vt:variant>
      <vt:variant>
        <vt:lpwstr>http://www.ema.europa.eu/docs/en_GB/document_library/Template_or_form/2013/03/WC500139752.doc</vt:lpwstr>
      </vt:variant>
      <vt:variant>
        <vt:lpwstr/>
      </vt:variant>
      <vt:variant>
        <vt:i4>1507405</vt:i4>
      </vt:variant>
      <vt:variant>
        <vt:i4>42</vt:i4>
      </vt:variant>
      <vt:variant>
        <vt:i4>0</vt:i4>
      </vt:variant>
      <vt:variant>
        <vt:i4>5</vt:i4>
      </vt:variant>
      <vt:variant>
        <vt:lpwstr>http://www.indlaegsseddel.dk/</vt:lpwstr>
      </vt:variant>
      <vt:variant>
        <vt:lpwstr/>
      </vt:variant>
      <vt:variant>
        <vt:i4>1245197</vt:i4>
      </vt:variant>
      <vt:variant>
        <vt:i4>39</vt:i4>
      </vt:variant>
      <vt:variant>
        <vt:i4>0</vt:i4>
      </vt:variant>
      <vt:variant>
        <vt:i4>5</vt:i4>
      </vt:variant>
      <vt:variant>
        <vt:lpwstr>http://www.ema.europa.eu/</vt:lpwstr>
      </vt:variant>
      <vt:variant>
        <vt:lpwstr/>
      </vt:variant>
      <vt:variant>
        <vt:i4>2359399</vt:i4>
      </vt:variant>
      <vt:variant>
        <vt:i4>36</vt:i4>
      </vt:variant>
      <vt:variant>
        <vt:i4>0</vt:i4>
      </vt:variant>
      <vt:variant>
        <vt:i4>5</vt:i4>
      </vt:variant>
      <vt:variant>
        <vt:lpwstr>http://www.ema.europa.eu/docs/en_GB/document_library/Template_or_form/2013/03/WC500139752.doc</vt:lpwstr>
      </vt:variant>
      <vt:variant>
        <vt:lpwstr/>
      </vt:variant>
      <vt:variant>
        <vt:i4>1507405</vt:i4>
      </vt:variant>
      <vt:variant>
        <vt:i4>33</vt:i4>
      </vt:variant>
      <vt:variant>
        <vt:i4>0</vt:i4>
      </vt:variant>
      <vt:variant>
        <vt:i4>5</vt:i4>
      </vt:variant>
      <vt:variant>
        <vt:lpwstr>http://www.indlaegsseddel.dk/</vt:lpwstr>
      </vt:variant>
      <vt:variant>
        <vt:lpwstr/>
      </vt:variant>
      <vt:variant>
        <vt:i4>1245197</vt:i4>
      </vt:variant>
      <vt:variant>
        <vt:i4>30</vt:i4>
      </vt:variant>
      <vt:variant>
        <vt:i4>0</vt:i4>
      </vt:variant>
      <vt:variant>
        <vt:i4>5</vt:i4>
      </vt:variant>
      <vt:variant>
        <vt:lpwstr>http://www.ema.europa.eu/</vt:lpwstr>
      </vt:variant>
      <vt:variant>
        <vt:lpwstr/>
      </vt:variant>
      <vt:variant>
        <vt:i4>2359399</vt:i4>
      </vt:variant>
      <vt:variant>
        <vt:i4>27</vt:i4>
      </vt:variant>
      <vt:variant>
        <vt:i4>0</vt:i4>
      </vt:variant>
      <vt:variant>
        <vt:i4>5</vt:i4>
      </vt:variant>
      <vt:variant>
        <vt:lpwstr>http://www.ema.europa.eu/docs/en_GB/document_library/Template_or_form/2013/03/WC500139752.doc</vt:lpwstr>
      </vt:variant>
      <vt:variant>
        <vt:lpwstr/>
      </vt:variant>
      <vt:variant>
        <vt:i4>1507405</vt:i4>
      </vt:variant>
      <vt:variant>
        <vt:i4>24</vt:i4>
      </vt:variant>
      <vt:variant>
        <vt:i4>0</vt:i4>
      </vt:variant>
      <vt:variant>
        <vt:i4>5</vt:i4>
      </vt:variant>
      <vt:variant>
        <vt:lpwstr>http://www.indlaegsseddel.dk/</vt:lpwstr>
      </vt:variant>
      <vt:variant>
        <vt:lpwstr/>
      </vt: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1507405</vt:i4>
      </vt:variant>
      <vt:variant>
        <vt:i4>15</vt:i4>
      </vt:variant>
      <vt:variant>
        <vt:i4>0</vt:i4>
      </vt:variant>
      <vt:variant>
        <vt:i4>5</vt:i4>
      </vt:variant>
      <vt:variant>
        <vt:lpwstr>http://www.indlaegsseddel.dk/</vt:lpwstr>
      </vt:variant>
      <vt:variant>
        <vt:lpwstr/>
      </vt:variant>
      <vt:variant>
        <vt:i4>1245197</vt:i4>
      </vt:variant>
      <vt:variant>
        <vt:i4>12</vt:i4>
      </vt:variant>
      <vt:variant>
        <vt:i4>0</vt:i4>
      </vt:variant>
      <vt:variant>
        <vt:i4>5</vt:i4>
      </vt:variant>
      <vt:variant>
        <vt:lpwstr>http://www.ema.europa.eu/</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1507405</vt:i4>
      </vt:variant>
      <vt:variant>
        <vt:i4>6</vt:i4>
      </vt:variant>
      <vt:variant>
        <vt:i4>0</vt:i4>
      </vt:variant>
      <vt:variant>
        <vt:i4>5</vt:i4>
      </vt:variant>
      <vt:variant>
        <vt:lpwstr>http://www.indlaegsseddel.dk/</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Stalevo, INN-levodopa, carbidopa, entacapone</dc:title>
  <dc:subject>EPAR</dc:subject>
  <dc:creator>CHMP</dc:creator>
  <cp:keywords>Stalevo, INN-levodopa, carbidopa, entacapone</cp:keywords>
  <cp:lastModifiedBy>Voutsas Achilleas</cp:lastModifiedBy>
  <cp:revision>2</cp:revision>
  <dcterms:created xsi:type="dcterms:W3CDTF">2021-06-03T23:51:00Z</dcterms:created>
  <dcterms:modified xsi:type="dcterms:W3CDTF">2021-06-03T23:51:00Z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2021-06-03T23:51:44Z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063e7de0-b8ed-4887-8ecc-970be30cbf45</vt:lpwstr>
  </property>
  <property fmtid="{D5CDD505-2E9C-101B-9397-08002B2CF9AE}" pid="8" name="MSIP_Label_0eea11ca-d417-4147-80ed-01a58412c458_ContentBits">
    <vt:lpwstr>2</vt:lpwstr>
  </property>
</Properties>
</file>