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78F" w:rsidRPr="000551CC" w:rsidRDefault="0012278F">
      <w:pPr>
        <w:spacing w:line="240" w:lineRule="auto"/>
        <w:ind w:left="567" w:hanging="567"/>
        <w:rPr>
          <w:szCs w:val="22"/>
        </w:rPr>
      </w:pPr>
      <w:bookmarkStart w:id="0" w:name="_GoBack"/>
      <w:bookmarkEnd w:id="0"/>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noProof/>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12278F" w:rsidRPr="000551CC" w:rsidRDefault="0012278F">
      <w:pPr>
        <w:spacing w:line="240" w:lineRule="auto"/>
        <w:ind w:left="567" w:hanging="567"/>
        <w:jc w:val="center"/>
        <w:rPr>
          <w:szCs w:val="22"/>
        </w:rPr>
      </w:pPr>
    </w:p>
    <w:p w:rsidR="004502BF" w:rsidRPr="000551CC" w:rsidRDefault="004502BF">
      <w:pPr>
        <w:spacing w:line="240" w:lineRule="auto"/>
        <w:ind w:left="567" w:hanging="567"/>
        <w:jc w:val="center"/>
        <w:rPr>
          <w:szCs w:val="22"/>
        </w:rPr>
      </w:pPr>
    </w:p>
    <w:p w:rsidR="0012278F" w:rsidRPr="009A3781" w:rsidRDefault="0012278F" w:rsidP="009A3781">
      <w:pPr>
        <w:jc w:val="center"/>
        <w:rPr>
          <w:b/>
          <w:szCs w:val="22"/>
        </w:rPr>
      </w:pPr>
      <w:r w:rsidRPr="009A3781">
        <w:rPr>
          <w:b/>
        </w:rPr>
        <w:t>ALLEGATO</w:t>
      </w:r>
      <w:r w:rsidRPr="009A3781">
        <w:rPr>
          <w:b/>
          <w:szCs w:val="22"/>
        </w:rPr>
        <w:t xml:space="preserve"> I</w:t>
      </w:r>
    </w:p>
    <w:p w:rsidR="0012278F" w:rsidRPr="000551CC" w:rsidRDefault="0012278F">
      <w:pPr>
        <w:spacing w:line="240" w:lineRule="auto"/>
        <w:rPr>
          <w:szCs w:val="22"/>
        </w:rPr>
      </w:pPr>
    </w:p>
    <w:p w:rsidR="0012278F" w:rsidRPr="007645C9" w:rsidRDefault="0012278F" w:rsidP="007645C9">
      <w:pPr>
        <w:pStyle w:val="Heading1"/>
      </w:pPr>
      <w:r w:rsidRPr="007645C9">
        <w:t>RIASSUNTO DELLE CARATTERISTICHE DEL PRODOTTO</w:t>
      </w:r>
    </w:p>
    <w:p w:rsidR="00B04ABB" w:rsidRPr="00F6233D" w:rsidRDefault="0012278F" w:rsidP="00B04ABB">
      <w:pPr>
        <w:spacing w:line="240" w:lineRule="auto"/>
        <w:ind w:left="567" w:hanging="567"/>
        <w:rPr>
          <w:b/>
          <w:szCs w:val="22"/>
        </w:rPr>
      </w:pPr>
      <w:r w:rsidRPr="000551CC">
        <w:rPr>
          <w:b/>
          <w:szCs w:val="22"/>
        </w:rPr>
        <w:br w:type="page"/>
      </w:r>
      <w:r w:rsidR="00B04ABB" w:rsidRPr="000551CC">
        <w:rPr>
          <w:b/>
          <w:szCs w:val="22"/>
        </w:rPr>
        <w:lastRenderedPageBreak/>
        <w:t>1.</w:t>
      </w:r>
      <w:r w:rsidR="00B04ABB" w:rsidRPr="000551CC">
        <w:rPr>
          <w:b/>
          <w:smallCaps/>
          <w:szCs w:val="22"/>
        </w:rPr>
        <w:tab/>
      </w:r>
      <w:r w:rsidR="00B04ABB" w:rsidRPr="00F6233D">
        <w:rPr>
          <w:b/>
          <w:szCs w:val="22"/>
        </w:rPr>
        <w:t>DENOMINAZIONE DEL MEDICINALE</w:t>
      </w:r>
    </w:p>
    <w:p w:rsidR="00B04ABB" w:rsidRPr="00F6233D" w:rsidRDefault="00B04ABB" w:rsidP="00B04ABB">
      <w:pPr>
        <w:spacing w:line="240" w:lineRule="auto"/>
        <w:rPr>
          <w:szCs w:val="22"/>
        </w:rPr>
      </w:pPr>
    </w:p>
    <w:p w:rsidR="00B04ABB" w:rsidRPr="00F6233D" w:rsidRDefault="00B04ABB" w:rsidP="00B04ABB">
      <w:pPr>
        <w:spacing w:line="240" w:lineRule="auto"/>
        <w:rPr>
          <w:szCs w:val="22"/>
        </w:rPr>
      </w:pPr>
      <w:r w:rsidRPr="00F6233D">
        <w:rPr>
          <w:szCs w:val="22"/>
        </w:rPr>
        <w:t>Stalevo 50</w:t>
      </w:r>
      <w:r w:rsidR="0037361A" w:rsidRPr="00F6233D">
        <w:rPr>
          <w:szCs w:val="22"/>
        </w:rPr>
        <w:t> </w:t>
      </w:r>
      <w:r w:rsidRPr="00F6233D">
        <w:rPr>
          <w:szCs w:val="22"/>
        </w:rPr>
        <w:t>mg</w:t>
      </w:r>
      <w:r w:rsidR="00D02B53" w:rsidRPr="00F6233D">
        <w:rPr>
          <w:szCs w:val="22"/>
        </w:rPr>
        <w:t xml:space="preserve"> </w:t>
      </w:r>
      <w:r w:rsidRPr="00F6233D">
        <w:rPr>
          <w:szCs w:val="22"/>
        </w:rPr>
        <w:t>/12,5</w:t>
      </w:r>
      <w:r w:rsidR="0037361A" w:rsidRPr="00F6233D">
        <w:rPr>
          <w:szCs w:val="22"/>
        </w:rPr>
        <w:t> </w:t>
      </w:r>
      <w:r w:rsidRPr="00F6233D">
        <w:rPr>
          <w:szCs w:val="22"/>
        </w:rPr>
        <w:t>mg/200</w:t>
      </w:r>
      <w:r w:rsidR="0037361A" w:rsidRPr="00F6233D">
        <w:rPr>
          <w:szCs w:val="22"/>
        </w:rPr>
        <w:t> </w:t>
      </w:r>
      <w:r w:rsidRPr="00F6233D">
        <w:rPr>
          <w:szCs w:val="22"/>
        </w:rPr>
        <w:t>mg compresse rivestite con film</w:t>
      </w:r>
    </w:p>
    <w:p w:rsidR="00EE5C03" w:rsidRPr="00FE3523" w:rsidRDefault="00EE5C03" w:rsidP="00EE5C03">
      <w:pPr>
        <w:pStyle w:val="Text"/>
        <w:widowControl w:val="0"/>
        <w:tabs>
          <w:tab w:val="left" w:pos="567"/>
        </w:tabs>
        <w:spacing w:before="0"/>
        <w:jc w:val="left"/>
        <w:rPr>
          <w:sz w:val="22"/>
          <w:szCs w:val="22"/>
          <w:lang w:val="it-IT"/>
        </w:rPr>
      </w:pPr>
      <w:r w:rsidRPr="00FE3523">
        <w:rPr>
          <w:sz w:val="22"/>
          <w:szCs w:val="22"/>
          <w:lang w:val="it-IT" w:eastAsia="fi-FI"/>
        </w:rPr>
        <w:t xml:space="preserve">Stalevo 75 mg/18,75 mg/200 mg </w:t>
      </w:r>
      <w:r w:rsidRPr="00FE3523">
        <w:rPr>
          <w:sz w:val="22"/>
          <w:szCs w:val="22"/>
          <w:lang w:val="it-IT"/>
        </w:rPr>
        <w:t>compresse rivestite con film</w:t>
      </w:r>
    </w:p>
    <w:p w:rsidR="00EE5C03" w:rsidRPr="00FE3523" w:rsidRDefault="00EE5C03" w:rsidP="00EE5C03">
      <w:pPr>
        <w:pStyle w:val="Text"/>
        <w:widowControl w:val="0"/>
        <w:tabs>
          <w:tab w:val="left" w:pos="567"/>
        </w:tabs>
        <w:spacing w:before="0"/>
        <w:jc w:val="left"/>
        <w:rPr>
          <w:sz w:val="22"/>
          <w:szCs w:val="22"/>
          <w:lang w:val="it-IT"/>
        </w:rPr>
      </w:pPr>
      <w:r w:rsidRPr="00FE3523">
        <w:rPr>
          <w:sz w:val="22"/>
          <w:szCs w:val="22"/>
          <w:lang w:val="it-IT"/>
        </w:rPr>
        <w:t>Stalevo 100 mg/25 mg/200 mg compresse rivestite con film</w:t>
      </w:r>
    </w:p>
    <w:p w:rsidR="00EE5C03" w:rsidRPr="00FE3523" w:rsidRDefault="00EE5C03" w:rsidP="00EE5C03">
      <w:pPr>
        <w:pStyle w:val="Text"/>
        <w:widowControl w:val="0"/>
        <w:tabs>
          <w:tab w:val="left" w:pos="567"/>
        </w:tabs>
        <w:spacing w:before="0"/>
        <w:jc w:val="left"/>
        <w:rPr>
          <w:sz w:val="22"/>
          <w:szCs w:val="22"/>
          <w:lang w:val="it-IT"/>
        </w:rPr>
      </w:pPr>
      <w:r w:rsidRPr="00FE3523">
        <w:rPr>
          <w:sz w:val="22"/>
          <w:szCs w:val="22"/>
          <w:lang w:val="it-IT"/>
        </w:rPr>
        <w:t>Stalevo 125 mg/31,25 mg/200 mg compresse rivestite con film</w:t>
      </w:r>
    </w:p>
    <w:p w:rsidR="00EE5C03" w:rsidRPr="00FE3523" w:rsidRDefault="00EE5C03" w:rsidP="00EE5C03">
      <w:pPr>
        <w:pStyle w:val="Text"/>
        <w:widowControl w:val="0"/>
        <w:tabs>
          <w:tab w:val="left" w:pos="567"/>
        </w:tabs>
        <w:spacing w:before="0"/>
        <w:jc w:val="left"/>
        <w:rPr>
          <w:sz w:val="22"/>
          <w:szCs w:val="22"/>
          <w:lang w:val="it-IT"/>
        </w:rPr>
      </w:pPr>
      <w:r w:rsidRPr="00FE3523">
        <w:rPr>
          <w:sz w:val="22"/>
          <w:szCs w:val="22"/>
          <w:lang w:val="it-IT"/>
        </w:rPr>
        <w:t>Stalevo 150 mg/37,5 mg/200 mg compresse rivestite con film</w:t>
      </w:r>
    </w:p>
    <w:p w:rsidR="00EE5C03" w:rsidRPr="00FE3523" w:rsidRDefault="00EE5C03" w:rsidP="00EE5C03">
      <w:pPr>
        <w:pStyle w:val="Text"/>
        <w:widowControl w:val="0"/>
        <w:tabs>
          <w:tab w:val="left" w:pos="567"/>
        </w:tabs>
        <w:spacing w:before="0"/>
        <w:jc w:val="left"/>
        <w:rPr>
          <w:sz w:val="22"/>
          <w:szCs w:val="22"/>
          <w:lang w:val="it-IT"/>
        </w:rPr>
      </w:pPr>
      <w:r w:rsidRPr="00FE3523">
        <w:rPr>
          <w:sz w:val="22"/>
          <w:szCs w:val="22"/>
          <w:lang w:val="it-IT" w:eastAsia="fi-FI"/>
        </w:rPr>
        <w:t xml:space="preserve">Stalevo 175 mg/43,75 mg/200 mg </w:t>
      </w:r>
      <w:r w:rsidRPr="00FE3523">
        <w:rPr>
          <w:sz w:val="22"/>
          <w:szCs w:val="22"/>
          <w:lang w:val="it-IT"/>
        </w:rPr>
        <w:t>compresse rivestite con film</w:t>
      </w:r>
    </w:p>
    <w:p w:rsidR="00EE5C03" w:rsidRPr="00FE3523" w:rsidRDefault="00EE5C03" w:rsidP="00EE5C03">
      <w:pPr>
        <w:pStyle w:val="Text"/>
        <w:widowControl w:val="0"/>
        <w:tabs>
          <w:tab w:val="left" w:pos="567"/>
        </w:tabs>
        <w:spacing w:before="0"/>
        <w:jc w:val="left"/>
        <w:rPr>
          <w:sz w:val="22"/>
          <w:szCs w:val="22"/>
          <w:lang w:val="it-IT"/>
        </w:rPr>
      </w:pPr>
      <w:r w:rsidRPr="00FE3523">
        <w:rPr>
          <w:sz w:val="22"/>
          <w:szCs w:val="22"/>
          <w:lang w:val="it-IT"/>
        </w:rPr>
        <w:t>Stalevo 200 mg/50 mg/200 mg compresse rivestite con film</w:t>
      </w:r>
    </w:p>
    <w:p w:rsidR="00B04ABB" w:rsidRPr="00823919" w:rsidRDefault="00B04ABB" w:rsidP="00B04ABB">
      <w:pPr>
        <w:spacing w:line="240" w:lineRule="auto"/>
        <w:rPr>
          <w:szCs w:val="22"/>
        </w:rPr>
      </w:pPr>
    </w:p>
    <w:p w:rsidR="00B04ABB" w:rsidRPr="00F6233D" w:rsidRDefault="00B04ABB" w:rsidP="00B04ABB">
      <w:pPr>
        <w:spacing w:line="240" w:lineRule="auto"/>
        <w:rPr>
          <w:szCs w:val="22"/>
        </w:rPr>
      </w:pPr>
    </w:p>
    <w:p w:rsidR="00916ED2" w:rsidRPr="00F6233D" w:rsidRDefault="00B04ABB" w:rsidP="00B04ABB">
      <w:pPr>
        <w:spacing w:line="240" w:lineRule="auto"/>
        <w:ind w:left="567" w:hanging="567"/>
        <w:rPr>
          <w:b/>
          <w:szCs w:val="22"/>
        </w:rPr>
      </w:pPr>
      <w:r w:rsidRPr="00F6233D">
        <w:rPr>
          <w:b/>
          <w:szCs w:val="22"/>
        </w:rPr>
        <w:t>2.</w:t>
      </w:r>
      <w:r w:rsidRPr="00F6233D">
        <w:rPr>
          <w:b/>
          <w:szCs w:val="22"/>
        </w:rPr>
        <w:tab/>
        <w:t>COMPOSIZIONE QUALITATIVA E QUANTITATIVA</w:t>
      </w:r>
    </w:p>
    <w:p w:rsidR="00916ED2" w:rsidRPr="00F6233D" w:rsidRDefault="00916ED2" w:rsidP="00B04ABB">
      <w:pPr>
        <w:spacing w:line="240" w:lineRule="auto"/>
        <w:ind w:left="567" w:hanging="567"/>
        <w:rPr>
          <w:b/>
          <w:szCs w:val="22"/>
        </w:rPr>
      </w:pPr>
    </w:p>
    <w:p w:rsidR="00EE5C03" w:rsidRPr="00FE3523" w:rsidRDefault="00EE5C03" w:rsidP="00EE5C03">
      <w:pPr>
        <w:pStyle w:val="Text"/>
        <w:widowControl w:val="0"/>
        <w:tabs>
          <w:tab w:val="left" w:pos="567"/>
        </w:tabs>
        <w:spacing w:before="0"/>
        <w:jc w:val="left"/>
        <w:rPr>
          <w:sz w:val="22"/>
          <w:szCs w:val="22"/>
          <w:u w:val="single"/>
          <w:lang w:val="it-IT"/>
        </w:rPr>
      </w:pPr>
      <w:r w:rsidRPr="00FE3523">
        <w:rPr>
          <w:sz w:val="22"/>
          <w:szCs w:val="22"/>
          <w:u w:val="single"/>
          <w:lang w:val="it-IT"/>
        </w:rPr>
        <w:t>50 mg/12,5 mg/200 mg</w:t>
      </w:r>
    </w:p>
    <w:p w:rsidR="00B04ABB" w:rsidRPr="00F6233D" w:rsidRDefault="00B04ABB" w:rsidP="00B04ABB">
      <w:pPr>
        <w:spacing w:line="240" w:lineRule="auto"/>
        <w:rPr>
          <w:szCs w:val="22"/>
        </w:rPr>
      </w:pPr>
      <w:r w:rsidRPr="00F6233D">
        <w:rPr>
          <w:szCs w:val="22"/>
        </w:rPr>
        <w:t>Ciascuna compressa contiene 50</w:t>
      </w:r>
      <w:r w:rsidR="0037361A" w:rsidRPr="00F6233D">
        <w:rPr>
          <w:szCs w:val="22"/>
        </w:rPr>
        <w:t> </w:t>
      </w:r>
      <w:r w:rsidRPr="00F6233D">
        <w:rPr>
          <w:szCs w:val="22"/>
        </w:rPr>
        <w:t>mg di levodopa, 12,5</w:t>
      </w:r>
      <w:r w:rsidR="0037361A" w:rsidRPr="00F6233D">
        <w:rPr>
          <w:szCs w:val="22"/>
        </w:rPr>
        <w:t> </w:t>
      </w:r>
      <w:r w:rsidRPr="00F6233D">
        <w:rPr>
          <w:szCs w:val="22"/>
        </w:rPr>
        <w:t>mg di carbidopa e 200</w:t>
      </w:r>
      <w:r w:rsidR="0037361A" w:rsidRPr="00F6233D">
        <w:rPr>
          <w:szCs w:val="22"/>
        </w:rPr>
        <w:t> </w:t>
      </w:r>
      <w:r w:rsidRPr="00F6233D">
        <w:rPr>
          <w:szCs w:val="22"/>
        </w:rPr>
        <w:t>mg di entacapone.</w:t>
      </w:r>
    </w:p>
    <w:p w:rsidR="00B04ABB" w:rsidRPr="00306B92" w:rsidRDefault="00B04ABB" w:rsidP="00B04ABB">
      <w:pPr>
        <w:spacing w:line="240" w:lineRule="auto"/>
        <w:rPr>
          <w:szCs w:val="22"/>
        </w:rPr>
      </w:pPr>
    </w:p>
    <w:p w:rsidR="009666DB" w:rsidRPr="00FE3523" w:rsidRDefault="00B04ABB" w:rsidP="00B04ABB">
      <w:pPr>
        <w:spacing w:line="240" w:lineRule="auto"/>
        <w:rPr>
          <w:szCs w:val="22"/>
        </w:rPr>
      </w:pPr>
      <w:r w:rsidRPr="00306B92">
        <w:rPr>
          <w:szCs w:val="22"/>
        </w:rPr>
        <w:t>Eccipiente</w:t>
      </w:r>
      <w:r w:rsidR="009666DB" w:rsidRPr="00FE3523">
        <w:rPr>
          <w:szCs w:val="22"/>
        </w:rPr>
        <w:t xml:space="preserve"> con effetti noti</w:t>
      </w:r>
      <w:r w:rsidRPr="00FE3523">
        <w:rPr>
          <w:szCs w:val="22"/>
        </w:rPr>
        <w:t xml:space="preserve">: </w:t>
      </w:r>
    </w:p>
    <w:p w:rsidR="00B04ABB" w:rsidRPr="00FE3523" w:rsidRDefault="00997A30" w:rsidP="00B04ABB">
      <w:pPr>
        <w:spacing w:line="240" w:lineRule="auto"/>
        <w:rPr>
          <w:szCs w:val="22"/>
        </w:rPr>
      </w:pPr>
      <w:r w:rsidRPr="00FE3523">
        <w:rPr>
          <w:szCs w:val="22"/>
        </w:rPr>
        <w:t>Ciascuna</w:t>
      </w:r>
      <w:r w:rsidR="00D24FA8" w:rsidRPr="00FE3523">
        <w:rPr>
          <w:szCs w:val="22"/>
        </w:rPr>
        <w:t xml:space="preserve"> compressa contiene 1,2 mg di s</w:t>
      </w:r>
      <w:r w:rsidR="00B04ABB" w:rsidRPr="00FE3523">
        <w:rPr>
          <w:szCs w:val="22"/>
        </w:rPr>
        <w:t>accarosio</w:t>
      </w:r>
      <w:r w:rsidR="001F69BD" w:rsidRPr="00FE3523">
        <w:rPr>
          <w:szCs w:val="22"/>
        </w:rPr>
        <w:t>.</w:t>
      </w:r>
    </w:p>
    <w:p w:rsidR="00B04ABB" w:rsidRPr="00FE3523" w:rsidRDefault="00B04ABB" w:rsidP="00B04ABB">
      <w:pPr>
        <w:spacing w:line="240" w:lineRule="auto"/>
        <w:rPr>
          <w:szCs w:val="22"/>
        </w:rPr>
      </w:pPr>
    </w:p>
    <w:p w:rsidR="00EE5C03" w:rsidRPr="00FE3523" w:rsidRDefault="00EE5C03" w:rsidP="00EE5C03">
      <w:pPr>
        <w:pStyle w:val="Text"/>
        <w:widowControl w:val="0"/>
        <w:tabs>
          <w:tab w:val="left" w:pos="567"/>
        </w:tabs>
        <w:spacing w:before="0"/>
        <w:jc w:val="left"/>
        <w:rPr>
          <w:sz w:val="22"/>
          <w:szCs w:val="22"/>
          <w:u w:val="single"/>
          <w:lang w:val="it-IT"/>
        </w:rPr>
      </w:pPr>
      <w:r w:rsidRPr="00FE3523">
        <w:rPr>
          <w:sz w:val="22"/>
          <w:szCs w:val="22"/>
          <w:u w:val="single"/>
          <w:lang w:val="it-IT" w:eastAsia="fi-FI"/>
        </w:rPr>
        <w:t>75 mg/18,75 mg/200 mg</w:t>
      </w:r>
    </w:p>
    <w:p w:rsidR="00EE5C03" w:rsidRPr="00FE3523" w:rsidRDefault="00EE5C03" w:rsidP="00EE5C03">
      <w:pPr>
        <w:pStyle w:val="Text"/>
        <w:widowControl w:val="0"/>
        <w:tabs>
          <w:tab w:val="left" w:pos="567"/>
        </w:tabs>
        <w:spacing w:before="0"/>
        <w:jc w:val="left"/>
        <w:rPr>
          <w:sz w:val="22"/>
          <w:szCs w:val="22"/>
          <w:lang w:val="it-IT"/>
        </w:rPr>
      </w:pPr>
      <w:r w:rsidRPr="00FE3523">
        <w:rPr>
          <w:sz w:val="22"/>
          <w:szCs w:val="22"/>
          <w:lang w:val="it-IT" w:eastAsia="fi-FI"/>
        </w:rPr>
        <w:t>Ciascuna compressa contiene 75 mg di levodopa, 18,</w:t>
      </w:r>
      <w:r w:rsidRPr="00823919">
        <w:rPr>
          <w:sz w:val="22"/>
          <w:szCs w:val="22"/>
          <w:lang w:val="it-IT" w:eastAsia="fi-FI"/>
        </w:rPr>
        <w:t xml:space="preserve">75 mg </w:t>
      </w:r>
      <w:r w:rsidRPr="00F6233D">
        <w:rPr>
          <w:sz w:val="22"/>
          <w:szCs w:val="22"/>
          <w:lang w:val="it-IT" w:eastAsia="fi-FI"/>
        </w:rPr>
        <w:t xml:space="preserve">di carbidopa e 200 mg di </w:t>
      </w:r>
      <w:r w:rsidRPr="00FE3523">
        <w:rPr>
          <w:sz w:val="22"/>
          <w:szCs w:val="22"/>
          <w:lang w:val="it-IT" w:eastAsia="fi-FI"/>
        </w:rPr>
        <w:t>entacapone.</w:t>
      </w:r>
    </w:p>
    <w:p w:rsidR="00EE5C03" w:rsidRPr="00FE3523" w:rsidRDefault="00EE5C03" w:rsidP="00EE5C03">
      <w:pPr>
        <w:pStyle w:val="Text"/>
        <w:widowControl w:val="0"/>
        <w:tabs>
          <w:tab w:val="left" w:pos="567"/>
        </w:tabs>
        <w:spacing w:before="0"/>
        <w:jc w:val="left"/>
        <w:rPr>
          <w:sz w:val="22"/>
          <w:szCs w:val="22"/>
          <w:lang w:val="it-IT"/>
        </w:rPr>
      </w:pPr>
    </w:p>
    <w:p w:rsidR="00EE5C03" w:rsidRPr="00FE3523" w:rsidRDefault="00EE5C03" w:rsidP="00EE5C03">
      <w:pPr>
        <w:pStyle w:val="Text"/>
        <w:widowControl w:val="0"/>
        <w:tabs>
          <w:tab w:val="left" w:pos="567"/>
        </w:tabs>
        <w:spacing w:before="0"/>
        <w:jc w:val="left"/>
        <w:rPr>
          <w:sz w:val="22"/>
          <w:szCs w:val="22"/>
          <w:lang w:val="it-IT"/>
        </w:rPr>
      </w:pPr>
      <w:r w:rsidRPr="00FE3523">
        <w:rPr>
          <w:sz w:val="22"/>
          <w:szCs w:val="22"/>
          <w:lang w:val="it-IT"/>
        </w:rPr>
        <w:t xml:space="preserve">Eccipiente con effetti noti: </w:t>
      </w:r>
    </w:p>
    <w:p w:rsidR="00EE5C03" w:rsidRPr="00FE3523" w:rsidRDefault="00EE5C03" w:rsidP="00EE5C03">
      <w:pPr>
        <w:pStyle w:val="Text"/>
        <w:widowControl w:val="0"/>
        <w:tabs>
          <w:tab w:val="left" w:pos="567"/>
        </w:tabs>
        <w:spacing w:before="0"/>
        <w:jc w:val="left"/>
        <w:rPr>
          <w:sz w:val="22"/>
          <w:szCs w:val="22"/>
          <w:lang w:val="it-IT"/>
        </w:rPr>
      </w:pPr>
      <w:r w:rsidRPr="00FE3523">
        <w:rPr>
          <w:rFonts w:eastAsia="MS Mincho"/>
          <w:sz w:val="22"/>
          <w:szCs w:val="22"/>
          <w:lang w:val="it-IT"/>
        </w:rPr>
        <w:t xml:space="preserve">Ciascuna compressa </w:t>
      </w:r>
      <w:r w:rsidR="00D34A40" w:rsidRPr="00823919">
        <w:rPr>
          <w:rFonts w:eastAsia="MS Mincho"/>
          <w:sz w:val="22"/>
          <w:szCs w:val="22"/>
          <w:lang w:val="it-IT"/>
        </w:rPr>
        <w:t xml:space="preserve">contiene </w:t>
      </w:r>
      <w:r w:rsidRPr="00FE3523">
        <w:rPr>
          <w:sz w:val="22"/>
          <w:szCs w:val="22"/>
          <w:lang w:val="it-IT" w:eastAsia="fi-FI"/>
        </w:rPr>
        <w:t>1,4 </w:t>
      </w:r>
      <w:r w:rsidRPr="00FE3523">
        <w:rPr>
          <w:rFonts w:eastAsia="MS Mincho"/>
          <w:sz w:val="22"/>
          <w:szCs w:val="22"/>
          <w:lang w:val="it-IT"/>
        </w:rPr>
        <w:t>mg di saccarosio</w:t>
      </w:r>
      <w:r w:rsidRPr="00FE3523">
        <w:rPr>
          <w:sz w:val="22"/>
          <w:szCs w:val="22"/>
          <w:lang w:val="it-IT"/>
        </w:rPr>
        <w:t>.</w:t>
      </w:r>
    </w:p>
    <w:p w:rsidR="00EE5C03" w:rsidRPr="00FE3523" w:rsidRDefault="00EE5C03" w:rsidP="00EE5C03">
      <w:pPr>
        <w:pStyle w:val="Text"/>
        <w:widowControl w:val="0"/>
        <w:tabs>
          <w:tab w:val="left" w:pos="567"/>
        </w:tabs>
        <w:spacing w:before="0"/>
        <w:jc w:val="left"/>
        <w:rPr>
          <w:sz w:val="22"/>
          <w:szCs w:val="22"/>
          <w:lang w:val="it-IT"/>
        </w:rPr>
      </w:pPr>
    </w:p>
    <w:p w:rsidR="00EE5C03" w:rsidRPr="00FE3523" w:rsidRDefault="00EE5C03" w:rsidP="00EE5C03">
      <w:pPr>
        <w:pStyle w:val="Text"/>
        <w:widowControl w:val="0"/>
        <w:tabs>
          <w:tab w:val="left" w:pos="567"/>
        </w:tabs>
        <w:spacing w:before="0"/>
        <w:jc w:val="left"/>
        <w:rPr>
          <w:sz w:val="22"/>
          <w:szCs w:val="22"/>
          <w:u w:val="single"/>
          <w:lang w:val="it-IT"/>
        </w:rPr>
      </w:pPr>
      <w:r w:rsidRPr="00FE3523">
        <w:rPr>
          <w:sz w:val="22"/>
          <w:szCs w:val="22"/>
          <w:u w:val="single"/>
          <w:lang w:val="it-IT"/>
        </w:rPr>
        <w:t xml:space="preserve">100 mg/25 mg/200 mg </w:t>
      </w:r>
    </w:p>
    <w:p w:rsidR="00EE5C03" w:rsidRPr="00FE3523" w:rsidRDefault="00EE5C03" w:rsidP="00EE5C03">
      <w:pPr>
        <w:pStyle w:val="Text"/>
        <w:widowControl w:val="0"/>
        <w:tabs>
          <w:tab w:val="left" w:pos="567"/>
        </w:tabs>
        <w:spacing w:before="0"/>
        <w:jc w:val="left"/>
        <w:rPr>
          <w:sz w:val="22"/>
          <w:szCs w:val="22"/>
          <w:lang w:val="it-IT"/>
        </w:rPr>
      </w:pPr>
      <w:r w:rsidRPr="00823919">
        <w:rPr>
          <w:rFonts w:eastAsia="MS Mincho"/>
          <w:sz w:val="22"/>
          <w:szCs w:val="22"/>
          <w:lang w:val="it-IT"/>
        </w:rPr>
        <w:t>Ciascuna compressa</w:t>
      </w:r>
      <w:r w:rsidRPr="00FE3523">
        <w:rPr>
          <w:sz w:val="22"/>
          <w:szCs w:val="22"/>
          <w:lang w:val="it-IT"/>
        </w:rPr>
        <w:t xml:space="preserve"> </w:t>
      </w:r>
      <w:r w:rsidR="00D34A40" w:rsidRPr="00FE3523">
        <w:rPr>
          <w:sz w:val="22"/>
          <w:szCs w:val="22"/>
          <w:lang w:val="it-IT"/>
        </w:rPr>
        <w:t>contiene 100 mg di</w:t>
      </w:r>
      <w:r w:rsidR="00D34A40" w:rsidRPr="00823919">
        <w:rPr>
          <w:sz w:val="22"/>
          <w:szCs w:val="22"/>
          <w:lang w:val="it-IT"/>
        </w:rPr>
        <w:t xml:space="preserve"> </w:t>
      </w:r>
      <w:r w:rsidR="00D34A40" w:rsidRPr="00F6233D">
        <w:rPr>
          <w:sz w:val="22"/>
          <w:szCs w:val="22"/>
          <w:lang w:val="it-IT"/>
        </w:rPr>
        <w:t>levodopa, 25 mg di carbidopa e 200 mg di</w:t>
      </w:r>
      <w:r w:rsidRPr="00FE3523">
        <w:rPr>
          <w:sz w:val="22"/>
          <w:szCs w:val="22"/>
          <w:lang w:val="it-IT"/>
        </w:rPr>
        <w:t xml:space="preserve"> entacapone.</w:t>
      </w:r>
    </w:p>
    <w:p w:rsidR="00EE5C03" w:rsidRPr="00FE3523" w:rsidRDefault="00EE5C03" w:rsidP="00EE5C03">
      <w:pPr>
        <w:pStyle w:val="Text"/>
        <w:widowControl w:val="0"/>
        <w:tabs>
          <w:tab w:val="left" w:pos="567"/>
        </w:tabs>
        <w:spacing w:before="0"/>
        <w:jc w:val="left"/>
        <w:rPr>
          <w:sz w:val="22"/>
          <w:szCs w:val="22"/>
          <w:lang w:val="it-IT"/>
        </w:rPr>
      </w:pPr>
    </w:p>
    <w:p w:rsidR="00EE5C03" w:rsidRPr="00FE3523" w:rsidRDefault="00EE5C03" w:rsidP="00EE5C03">
      <w:pPr>
        <w:pStyle w:val="Text"/>
        <w:widowControl w:val="0"/>
        <w:tabs>
          <w:tab w:val="left" w:pos="567"/>
        </w:tabs>
        <w:spacing w:before="0"/>
        <w:jc w:val="left"/>
        <w:rPr>
          <w:sz w:val="22"/>
          <w:szCs w:val="22"/>
          <w:lang w:val="it-IT"/>
        </w:rPr>
      </w:pPr>
      <w:r w:rsidRPr="00FE3523">
        <w:rPr>
          <w:sz w:val="22"/>
          <w:szCs w:val="22"/>
          <w:lang w:val="it-IT"/>
        </w:rPr>
        <w:t>Eccipiente con effetti noti:</w:t>
      </w:r>
    </w:p>
    <w:p w:rsidR="00EE5C03" w:rsidRPr="00FE3523" w:rsidRDefault="00EE5C03" w:rsidP="00EE5C03">
      <w:pPr>
        <w:pStyle w:val="Text"/>
        <w:widowControl w:val="0"/>
        <w:tabs>
          <w:tab w:val="left" w:pos="567"/>
        </w:tabs>
        <w:spacing w:before="0"/>
        <w:jc w:val="left"/>
        <w:rPr>
          <w:sz w:val="22"/>
          <w:szCs w:val="22"/>
          <w:lang w:val="it-IT"/>
        </w:rPr>
      </w:pPr>
      <w:r w:rsidRPr="00823919">
        <w:rPr>
          <w:rFonts w:eastAsia="MS Mincho"/>
          <w:sz w:val="22"/>
          <w:szCs w:val="22"/>
          <w:lang w:val="it-IT"/>
        </w:rPr>
        <w:t>Ciascuna compressa</w:t>
      </w:r>
      <w:r w:rsidRPr="00FE3523">
        <w:rPr>
          <w:rFonts w:eastAsia="MS Mincho"/>
          <w:sz w:val="22"/>
          <w:szCs w:val="22"/>
          <w:lang w:val="it-IT"/>
        </w:rPr>
        <w:t xml:space="preserve"> </w:t>
      </w:r>
      <w:r w:rsidR="00D34A40" w:rsidRPr="00823919">
        <w:rPr>
          <w:rFonts w:eastAsia="MS Mincho"/>
          <w:sz w:val="22"/>
          <w:szCs w:val="22"/>
          <w:lang w:val="it-IT"/>
        </w:rPr>
        <w:t xml:space="preserve">contiene </w:t>
      </w:r>
      <w:r w:rsidR="00D34A40" w:rsidRPr="00F6233D">
        <w:rPr>
          <w:sz w:val="22"/>
          <w:szCs w:val="22"/>
          <w:lang w:val="it-IT"/>
        </w:rPr>
        <w:t>1,</w:t>
      </w:r>
      <w:r w:rsidRPr="00FE3523">
        <w:rPr>
          <w:sz w:val="22"/>
          <w:szCs w:val="22"/>
          <w:lang w:val="it-IT"/>
        </w:rPr>
        <w:t>6 mg</w:t>
      </w:r>
      <w:r w:rsidRPr="00FE3523">
        <w:rPr>
          <w:rFonts w:eastAsia="MS Mincho"/>
          <w:sz w:val="22"/>
          <w:szCs w:val="22"/>
          <w:lang w:val="it-IT"/>
        </w:rPr>
        <w:t xml:space="preserve"> </w:t>
      </w:r>
      <w:r w:rsidR="00D34A40" w:rsidRPr="00823919">
        <w:rPr>
          <w:rFonts w:eastAsia="MS Mincho"/>
          <w:sz w:val="22"/>
          <w:szCs w:val="22"/>
          <w:lang w:val="it-IT"/>
        </w:rPr>
        <w:t>di saccarosio</w:t>
      </w:r>
      <w:r w:rsidRPr="00FE3523">
        <w:rPr>
          <w:sz w:val="22"/>
          <w:szCs w:val="22"/>
          <w:lang w:val="it-IT"/>
        </w:rPr>
        <w:t>.</w:t>
      </w:r>
    </w:p>
    <w:p w:rsidR="00EE5C03" w:rsidRPr="00FE3523" w:rsidRDefault="00EE5C03" w:rsidP="00EE5C03">
      <w:pPr>
        <w:pStyle w:val="Text"/>
        <w:widowControl w:val="0"/>
        <w:tabs>
          <w:tab w:val="left" w:pos="567"/>
        </w:tabs>
        <w:spacing w:before="0"/>
        <w:jc w:val="left"/>
        <w:rPr>
          <w:sz w:val="22"/>
          <w:szCs w:val="22"/>
          <w:lang w:val="it-IT"/>
        </w:rPr>
      </w:pPr>
    </w:p>
    <w:p w:rsidR="00EE5C03" w:rsidRPr="00FE3523" w:rsidRDefault="00EE5C03" w:rsidP="00EE5C03">
      <w:pPr>
        <w:pStyle w:val="Text"/>
        <w:widowControl w:val="0"/>
        <w:tabs>
          <w:tab w:val="left" w:pos="567"/>
        </w:tabs>
        <w:spacing w:before="0"/>
        <w:jc w:val="left"/>
        <w:rPr>
          <w:sz w:val="22"/>
          <w:szCs w:val="22"/>
          <w:u w:val="single"/>
          <w:lang w:val="it-IT"/>
        </w:rPr>
      </w:pPr>
      <w:r w:rsidRPr="00FE3523">
        <w:rPr>
          <w:sz w:val="22"/>
          <w:szCs w:val="22"/>
          <w:u w:val="single"/>
          <w:lang w:val="it-IT"/>
        </w:rPr>
        <w:t>125 mg/31</w:t>
      </w:r>
      <w:r w:rsidR="00D441FA" w:rsidRPr="00FE3523">
        <w:rPr>
          <w:sz w:val="22"/>
          <w:szCs w:val="22"/>
          <w:u w:val="single"/>
          <w:lang w:val="it-IT"/>
        </w:rPr>
        <w:t>,</w:t>
      </w:r>
      <w:r w:rsidRPr="00FE3523">
        <w:rPr>
          <w:sz w:val="22"/>
          <w:szCs w:val="22"/>
          <w:u w:val="single"/>
          <w:lang w:val="it-IT"/>
        </w:rPr>
        <w:t>25 mg/200 mg</w:t>
      </w:r>
    </w:p>
    <w:p w:rsidR="00EE5C03" w:rsidRPr="00FE3523" w:rsidRDefault="00EE5C03" w:rsidP="00EE5C03">
      <w:pPr>
        <w:pStyle w:val="Text"/>
        <w:widowControl w:val="0"/>
        <w:tabs>
          <w:tab w:val="left" w:pos="567"/>
        </w:tabs>
        <w:spacing w:before="0"/>
        <w:jc w:val="left"/>
        <w:rPr>
          <w:sz w:val="22"/>
          <w:szCs w:val="22"/>
          <w:lang w:val="it-IT"/>
        </w:rPr>
      </w:pPr>
      <w:r w:rsidRPr="00823919">
        <w:rPr>
          <w:rFonts w:eastAsia="MS Mincho"/>
          <w:sz w:val="22"/>
          <w:szCs w:val="22"/>
          <w:lang w:val="it-IT"/>
        </w:rPr>
        <w:t xml:space="preserve">Ciascuna compressa </w:t>
      </w:r>
      <w:r w:rsidR="00D34A40" w:rsidRPr="00FE3523">
        <w:rPr>
          <w:rFonts w:eastAsia="MS Mincho"/>
          <w:sz w:val="22"/>
          <w:szCs w:val="22"/>
          <w:lang w:val="it-IT"/>
        </w:rPr>
        <w:t xml:space="preserve">contiene </w:t>
      </w:r>
      <w:r w:rsidR="00D34A40" w:rsidRPr="00FE3523">
        <w:rPr>
          <w:sz w:val="22"/>
          <w:szCs w:val="22"/>
          <w:lang w:val="it-IT" w:eastAsia="fi-FI"/>
        </w:rPr>
        <w:t xml:space="preserve">125 mg di </w:t>
      </w:r>
      <w:r w:rsidR="00D34A40" w:rsidRPr="00823919">
        <w:rPr>
          <w:sz w:val="22"/>
          <w:szCs w:val="22"/>
          <w:lang w:val="it-IT" w:eastAsia="fi-FI"/>
        </w:rPr>
        <w:t>levodopa, 31</w:t>
      </w:r>
      <w:r w:rsidR="00D34A40" w:rsidRPr="00F6233D">
        <w:rPr>
          <w:sz w:val="22"/>
          <w:szCs w:val="22"/>
          <w:lang w:val="it-IT" w:eastAsia="fi-FI"/>
        </w:rPr>
        <w:t>,25 mg di carbidopa e 200 mg di</w:t>
      </w:r>
      <w:r w:rsidRPr="00FE3523">
        <w:rPr>
          <w:sz w:val="22"/>
          <w:szCs w:val="22"/>
          <w:lang w:val="it-IT" w:eastAsia="fi-FI"/>
        </w:rPr>
        <w:t xml:space="preserve"> entacapone.</w:t>
      </w:r>
    </w:p>
    <w:p w:rsidR="00EE5C03" w:rsidRPr="00FE3523" w:rsidRDefault="00EE5C03" w:rsidP="00EE5C03">
      <w:pPr>
        <w:pStyle w:val="Text"/>
        <w:widowControl w:val="0"/>
        <w:tabs>
          <w:tab w:val="left" w:pos="567"/>
        </w:tabs>
        <w:spacing w:before="0"/>
        <w:jc w:val="left"/>
        <w:rPr>
          <w:sz w:val="22"/>
          <w:szCs w:val="22"/>
          <w:lang w:val="it-IT"/>
        </w:rPr>
      </w:pPr>
    </w:p>
    <w:p w:rsidR="00EE5C03" w:rsidRPr="00FE3523" w:rsidRDefault="00EE5C03" w:rsidP="00EE5C03">
      <w:pPr>
        <w:pStyle w:val="Text"/>
        <w:widowControl w:val="0"/>
        <w:tabs>
          <w:tab w:val="left" w:pos="567"/>
        </w:tabs>
        <w:spacing w:before="0"/>
        <w:jc w:val="left"/>
        <w:rPr>
          <w:sz w:val="22"/>
          <w:szCs w:val="22"/>
          <w:lang w:val="it-IT"/>
        </w:rPr>
      </w:pPr>
      <w:r w:rsidRPr="00FE3523">
        <w:rPr>
          <w:sz w:val="22"/>
          <w:szCs w:val="22"/>
          <w:lang w:val="it-IT"/>
        </w:rPr>
        <w:t xml:space="preserve">Eccipiente con effetti noti: </w:t>
      </w:r>
    </w:p>
    <w:p w:rsidR="00EE5C03" w:rsidRPr="00FE3523" w:rsidRDefault="00EE5C03" w:rsidP="00EE5C03">
      <w:pPr>
        <w:pStyle w:val="Text"/>
        <w:widowControl w:val="0"/>
        <w:tabs>
          <w:tab w:val="left" w:pos="567"/>
        </w:tabs>
        <w:spacing w:before="0"/>
        <w:jc w:val="left"/>
        <w:rPr>
          <w:sz w:val="22"/>
          <w:szCs w:val="22"/>
          <w:lang w:val="it-IT"/>
        </w:rPr>
      </w:pPr>
      <w:r w:rsidRPr="00823919">
        <w:rPr>
          <w:rFonts w:eastAsia="MS Mincho"/>
          <w:sz w:val="22"/>
          <w:szCs w:val="22"/>
          <w:lang w:val="it-IT"/>
        </w:rPr>
        <w:t xml:space="preserve">Ciascuna compressa </w:t>
      </w:r>
      <w:r w:rsidR="00D34A40" w:rsidRPr="00F6233D">
        <w:rPr>
          <w:rFonts w:eastAsia="MS Mincho"/>
          <w:sz w:val="22"/>
          <w:szCs w:val="22"/>
          <w:lang w:val="it-IT"/>
        </w:rPr>
        <w:t xml:space="preserve">contiene </w:t>
      </w:r>
      <w:r w:rsidR="00D34A40" w:rsidRPr="00F6233D">
        <w:rPr>
          <w:sz w:val="22"/>
          <w:szCs w:val="22"/>
          <w:lang w:val="it-IT"/>
        </w:rPr>
        <w:t>1,</w:t>
      </w:r>
      <w:r w:rsidRPr="00FE3523">
        <w:rPr>
          <w:sz w:val="22"/>
          <w:szCs w:val="22"/>
          <w:lang w:val="it-IT"/>
        </w:rPr>
        <w:t>6 </w:t>
      </w:r>
      <w:r w:rsidRPr="00FE3523">
        <w:rPr>
          <w:rFonts w:eastAsia="MS Mincho"/>
          <w:sz w:val="22"/>
          <w:szCs w:val="22"/>
          <w:lang w:val="it-IT"/>
        </w:rPr>
        <w:t xml:space="preserve">mg </w:t>
      </w:r>
      <w:r w:rsidR="00D34A40" w:rsidRPr="00823919">
        <w:rPr>
          <w:rFonts w:eastAsia="MS Mincho"/>
          <w:sz w:val="22"/>
          <w:szCs w:val="22"/>
          <w:lang w:val="it-IT"/>
        </w:rPr>
        <w:t>di saccarosio</w:t>
      </w:r>
      <w:r w:rsidRPr="00FE3523">
        <w:rPr>
          <w:sz w:val="22"/>
          <w:szCs w:val="22"/>
          <w:lang w:val="it-IT"/>
        </w:rPr>
        <w:t>.</w:t>
      </w:r>
    </w:p>
    <w:p w:rsidR="00EE5C03" w:rsidRPr="00FE3523" w:rsidRDefault="00EE5C03" w:rsidP="00EE5C03">
      <w:pPr>
        <w:pStyle w:val="Text"/>
        <w:widowControl w:val="0"/>
        <w:tabs>
          <w:tab w:val="left" w:pos="567"/>
        </w:tabs>
        <w:spacing w:before="0"/>
        <w:jc w:val="left"/>
        <w:rPr>
          <w:sz w:val="22"/>
          <w:szCs w:val="22"/>
          <w:lang w:val="it-IT"/>
        </w:rPr>
      </w:pPr>
    </w:p>
    <w:p w:rsidR="00EE5C03" w:rsidRPr="00FE3523" w:rsidRDefault="00EE5C03" w:rsidP="00EE5C03">
      <w:pPr>
        <w:pStyle w:val="Text"/>
        <w:widowControl w:val="0"/>
        <w:tabs>
          <w:tab w:val="left" w:pos="567"/>
        </w:tabs>
        <w:spacing w:before="0"/>
        <w:jc w:val="left"/>
        <w:rPr>
          <w:sz w:val="22"/>
          <w:szCs w:val="22"/>
          <w:u w:val="single"/>
          <w:lang w:val="it-IT"/>
        </w:rPr>
      </w:pPr>
      <w:r w:rsidRPr="00FE3523">
        <w:rPr>
          <w:sz w:val="22"/>
          <w:szCs w:val="22"/>
          <w:u w:val="single"/>
          <w:lang w:val="it-IT"/>
        </w:rPr>
        <w:t>150 mg/37</w:t>
      </w:r>
      <w:r w:rsidR="00D441FA" w:rsidRPr="00FE3523">
        <w:rPr>
          <w:sz w:val="22"/>
          <w:szCs w:val="22"/>
          <w:u w:val="single"/>
          <w:lang w:val="it-IT"/>
        </w:rPr>
        <w:t>,</w:t>
      </w:r>
      <w:r w:rsidRPr="00FE3523">
        <w:rPr>
          <w:sz w:val="22"/>
          <w:szCs w:val="22"/>
          <w:u w:val="single"/>
          <w:lang w:val="it-IT"/>
        </w:rPr>
        <w:t>5 mg/200 mg</w:t>
      </w:r>
    </w:p>
    <w:p w:rsidR="00EE5C03" w:rsidRPr="00FE3523" w:rsidRDefault="00EE5C03" w:rsidP="00EE5C03">
      <w:pPr>
        <w:pStyle w:val="Text"/>
        <w:widowControl w:val="0"/>
        <w:tabs>
          <w:tab w:val="left" w:pos="567"/>
        </w:tabs>
        <w:spacing w:before="0"/>
        <w:jc w:val="left"/>
        <w:rPr>
          <w:sz w:val="22"/>
          <w:szCs w:val="22"/>
          <w:lang w:val="it-IT"/>
        </w:rPr>
      </w:pPr>
      <w:r w:rsidRPr="00823919">
        <w:rPr>
          <w:rFonts w:eastAsia="MS Mincho"/>
          <w:sz w:val="22"/>
          <w:szCs w:val="22"/>
          <w:lang w:val="it-IT"/>
        </w:rPr>
        <w:t xml:space="preserve">Ciascuna compressa </w:t>
      </w:r>
      <w:r w:rsidR="00D34A40" w:rsidRPr="00FE3523">
        <w:rPr>
          <w:rFonts w:eastAsia="MS Mincho"/>
          <w:sz w:val="22"/>
          <w:szCs w:val="22"/>
          <w:lang w:val="it-IT"/>
        </w:rPr>
        <w:t xml:space="preserve">contiene </w:t>
      </w:r>
      <w:r w:rsidR="00D34A40" w:rsidRPr="00FE3523">
        <w:rPr>
          <w:sz w:val="22"/>
          <w:szCs w:val="22"/>
          <w:lang w:val="it-IT"/>
        </w:rPr>
        <w:t>150 mg di</w:t>
      </w:r>
      <w:r w:rsidR="00D34A40" w:rsidRPr="00823919">
        <w:rPr>
          <w:sz w:val="22"/>
          <w:szCs w:val="22"/>
          <w:lang w:val="it-IT"/>
        </w:rPr>
        <w:t xml:space="preserve"> levodopa, 37</w:t>
      </w:r>
      <w:r w:rsidR="00D34A40" w:rsidRPr="00F6233D">
        <w:rPr>
          <w:sz w:val="22"/>
          <w:szCs w:val="22"/>
          <w:lang w:val="it-IT"/>
        </w:rPr>
        <w:t>,5 mg di carbidopa e 200 mg di</w:t>
      </w:r>
      <w:r w:rsidRPr="00FE3523">
        <w:rPr>
          <w:sz w:val="22"/>
          <w:szCs w:val="22"/>
          <w:lang w:val="it-IT"/>
        </w:rPr>
        <w:t xml:space="preserve"> entacapone.</w:t>
      </w:r>
    </w:p>
    <w:p w:rsidR="00EE5C03" w:rsidRPr="00FE3523" w:rsidRDefault="00EE5C03" w:rsidP="00EE5C03">
      <w:pPr>
        <w:pStyle w:val="Text"/>
        <w:widowControl w:val="0"/>
        <w:tabs>
          <w:tab w:val="left" w:pos="567"/>
        </w:tabs>
        <w:spacing w:before="0"/>
        <w:jc w:val="left"/>
        <w:rPr>
          <w:sz w:val="22"/>
          <w:szCs w:val="22"/>
          <w:lang w:val="it-IT"/>
        </w:rPr>
      </w:pPr>
    </w:p>
    <w:p w:rsidR="00EE5C03" w:rsidRPr="00FE3523" w:rsidRDefault="00EE5C03" w:rsidP="00EE5C03">
      <w:pPr>
        <w:pStyle w:val="Text"/>
        <w:widowControl w:val="0"/>
        <w:tabs>
          <w:tab w:val="left" w:pos="567"/>
        </w:tabs>
        <w:spacing w:before="0"/>
        <w:jc w:val="left"/>
        <w:rPr>
          <w:sz w:val="22"/>
          <w:szCs w:val="22"/>
          <w:lang w:val="it-IT"/>
        </w:rPr>
      </w:pPr>
      <w:r w:rsidRPr="00FE3523">
        <w:rPr>
          <w:sz w:val="22"/>
          <w:szCs w:val="22"/>
          <w:lang w:val="it-IT"/>
        </w:rPr>
        <w:t xml:space="preserve">Eccipiente con effetti noti: </w:t>
      </w:r>
    </w:p>
    <w:p w:rsidR="00EE5C03" w:rsidRPr="00FE3523" w:rsidRDefault="00EE5C03" w:rsidP="00EE5C03">
      <w:pPr>
        <w:pStyle w:val="Text"/>
        <w:widowControl w:val="0"/>
        <w:tabs>
          <w:tab w:val="left" w:pos="567"/>
        </w:tabs>
        <w:spacing w:before="0"/>
        <w:jc w:val="left"/>
        <w:rPr>
          <w:sz w:val="22"/>
          <w:szCs w:val="22"/>
          <w:lang w:val="it-IT"/>
        </w:rPr>
      </w:pPr>
      <w:r w:rsidRPr="00823919">
        <w:rPr>
          <w:rFonts w:eastAsia="MS Mincho"/>
          <w:sz w:val="22"/>
          <w:szCs w:val="22"/>
          <w:lang w:val="it-IT"/>
        </w:rPr>
        <w:t xml:space="preserve">Ciascuna compressa </w:t>
      </w:r>
      <w:r w:rsidR="00D34A40" w:rsidRPr="00F6233D">
        <w:rPr>
          <w:rFonts w:eastAsia="MS Mincho"/>
          <w:sz w:val="22"/>
          <w:szCs w:val="22"/>
          <w:lang w:val="it-IT"/>
        </w:rPr>
        <w:t xml:space="preserve">contiene </w:t>
      </w:r>
      <w:r w:rsidR="00D34A40" w:rsidRPr="00F6233D">
        <w:rPr>
          <w:sz w:val="22"/>
          <w:szCs w:val="22"/>
          <w:lang w:val="it-IT"/>
        </w:rPr>
        <w:t>1,</w:t>
      </w:r>
      <w:r w:rsidRPr="00FE3523">
        <w:rPr>
          <w:sz w:val="22"/>
          <w:szCs w:val="22"/>
          <w:lang w:val="it-IT"/>
        </w:rPr>
        <w:t>9 mg</w:t>
      </w:r>
      <w:r w:rsidRPr="00FE3523">
        <w:rPr>
          <w:rFonts w:eastAsia="MS Mincho"/>
          <w:sz w:val="22"/>
          <w:szCs w:val="22"/>
          <w:lang w:val="it-IT"/>
        </w:rPr>
        <w:t xml:space="preserve"> </w:t>
      </w:r>
      <w:r w:rsidR="00D34A40" w:rsidRPr="00823919">
        <w:rPr>
          <w:rFonts w:eastAsia="MS Mincho"/>
          <w:sz w:val="22"/>
          <w:szCs w:val="22"/>
          <w:lang w:val="it-IT"/>
        </w:rPr>
        <w:t>di saccarosio</w:t>
      </w:r>
      <w:r w:rsidRPr="00FE3523">
        <w:rPr>
          <w:sz w:val="22"/>
          <w:szCs w:val="22"/>
          <w:lang w:val="it-IT"/>
        </w:rPr>
        <w:t>.</w:t>
      </w:r>
    </w:p>
    <w:p w:rsidR="00EE5C03" w:rsidRPr="00FE3523" w:rsidRDefault="00EE5C03" w:rsidP="00EE5C03">
      <w:pPr>
        <w:pStyle w:val="Text"/>
        <w:widowControl w:val="0"/>
        <w:tabs>
          <w:tab w:val="left" w:pos="567"/>
        </w:tabs>
        <w:spacing w:before="0"/>
        <w:jc w:val="left"/>
        <w:rPr>
          <w:sz w:val="22"/>
          <w:szCs w:val="22"/>
          <w:lang w:val="it-IT"/>
        </w:rPr>
      </w:pPr>
    </w:p>
    <w:p w:rsidR="00EE5C03" w:rsidRPr="00FE3523" w:rsidRDefault="00D441FA" w:rsidP="00EE5C03">
      <w:pPr>
        <w:pStyle w:val="Text"/>
        <w:widowControl w:val="0"/>
        <w:tabs>
          <w:tab w:val="left" w:pos="567"/>
        </w:tabs>
        <w:spacing w:before="0"/>
        <w:jc w:val="left"/>
        <w:rPr>
          <w:sz w:val="22"/>
          <w:szCs w:val="22"/>
          <w:u w:val="single"/>
          <w:lang w:val="it-IT"/>
        </w:rPr>
      </w:pPr>
      <w:r w:rsidRPr="00FE3523">
        <w:rPr>
          <w:sz w:val="22"/>
          <w:szCs w:val="22"/>
          <w:u w:val="single"/>
          <w:lang w:val="it-IT" w:eastAsia="fi-FI"/>
        </w:rPr>
        <w:t>175 mg/43,</w:t>
      </w:r>
      <w:r w:rsidR="00EE5C03" w:rsidRPr="00FE3523">
        <w:rPr>
          <w:sz w:val="22"/>
          <w:szCs w:val="22"/>
          <w:u w:val="single"/>
          <w:lang w:val="it-IT" w:eastAsia="fi-FI"/>
        </w:rPr>
        <w:t>75 mg/200 mg</w:t>
      </w:r>
    </w:p>
    <w:p w:rsidR="00EE5C03" w:rsidRPr="00FE3523" w:rsidRDefault="00EE5C03" w:rsidP="00EE5C03">
      <w:pPr>
        <w:pStyle w:val="Text"/>
        <w:widowControl w:val="0"/>
        <w:tabs>
          <w:tab w:val="left" w:pos="567"/>
        </w:tabs>
        <w:spacing w:before="0"/>
        <w:jc w:val="left"/>
        <w:rPr>
          <w:sz w:val="22"/>
          <w:szCs w:val="22"/>
          <w:lang w:val="it-IT"/>
        </w:rPr>
      </w:pPr>
      <w:r w:rsidRPr="00823919">
        <w:rPr>
          <w:rFonts w:eastAsia="MS Mincho"/>
          <w:sz w:val="22"/>
          <w:szCs w:val="22"/>
          <w:lang w:val="it-IT"/>
        </w:rPr>
        <w:t>Ciascuna compressa</w:t>
      </w:r>
      <w:r w:rsidRPr="00FE3523">
        <w:rPr>
          <w:sz w:val="22"/>
          <w:szCs w:val="22"/>
          <w:lang w:val="it-IT" w:eastAsia="fi-FI"/>
        </w:rPr>
        <w:t xml:space="preserve"> </w:t>
      </w:r>
      <w:r w:rsidR="00D34A40" w:rsidRPr="00FE3523">
        <w:rPr>
          <w:sz w:val="22"/>
          <w:szCs w:val="22"/>
          <w:lang w:val="it-IT" w:eastAsia="fi-FI"/>
        </w:rPr>
        <w:t xml:space="preserve">contiene </w:t>
      </w:r>
      <w:r w:rsidRPr="00FE3523">
        <w:rPr>
          <w:sz w:val="22"/>
          <w:szCs w:val="22"/>
          <w:lang w:val="it-IT" w:eastAsia="fi-FI"/>
        </w:rPr>
        <w:t>175 mg</w:t>
      </w:r>
      <w:r w:rsidR="00D34A40" w:rsidRPr="00FE3523">
        <w:rPr>
          <w:sz w:val="22"/>
          <w:szCs w:val="22"/>
          <w:lang w:val="it-IT" w:eastAsia="fi-FI"/>
        </w:rPr>
        <w:t xml:space="preserve"> di </w:t>
      </w:r>
      <w:r w:rsidR="00D34A40" w:rsidRPr="00823919">
        <w:rPr>
          <w:sz w:val="22"/>
          <w:szCs w:val="22"/>
          <w:lang w:val="it-IT" w:eastAsia="fi-FI"/>
        </w:rPr>
        <w:t>levodopa, 43</w:t>
      </w:r>
      <w:r w:rsidR="00D34A40" w:rsidRPr="00F6233D">
        <w:rPr>
          <w:sz w:val="22"/>
          <w:szCs w:val="22"/>
          <w:lang w:val="it-IT" w:eastAsia="fi-FI"/>
        </w:rPr>
        <w:t>,75 mg di carbidopa e 200 mg di</w:t>
      </w:r>
      <w:r w:rsidRPr="00FE3523">
        <w:rPr>
          <w:sz w:val="22"/>
          <w:szCs w:val="22"/>
          <w:lang w:val="it-IT" w:eastAsia="fi-FI"/>
        </w:rPr>
        <w:t xml:space="preserve"> entacapone.</w:t>
      </w:r>
    </w:p>
    <w:p w:rsidR="00EE5C03" w:rsidRPr="00FE3523" w:rsidRDefault="00EE5C03" w:rsidP="00EE5C03">
      <w:pPr>
        <w:pStyle w:val="Text"/>
        <w:widowControl w:val="0"/>
        <w:tabs>
          <w:tab w:val="left" w:pos="567"/>
        </w:tabs>
        <w:spacing w:before="0"/>
        <w:jc w:val="left"/>
        <w:rPr>
          <w:sz w:val="22"/>
          <w:szCs w:val="22"/>
          <w:lang w:val="it-IT"/>
        </w:rPr>
      </w:pPr>
    </w:p>
    <w:p w:rsidR="00EE5C03" w:rsidRPr="00FE3523" w:rsidRDefault="00EE5C03" w:rsidP="00EE5C03">
      <w:pPr>
        <w:pStyle w:val="Text"/>
        <w:widowControl w:val="0"/>
        <w:tabs>
          <w:tab w:val="left" w:pos="567"/>
        </w:tabs>
        <w:spacing w:before="0"/>
        <w:jc w:val="left"/>
        <w:rPr>
          <w:sz w:val="22"/>
          <w:szCs w:val="22"/>
          <w:lang w:val="it-IT"/>
        </w:rPr>
      </w:pPr>
      <w:r w:rsidRPr="00FE3523">
        <w:rPr>
          <w:sz w:val="22"/>
          <w:szCs w:val="22"/>
          <w:lang w:val="it-IT"/>
        </w:rPr>
        <w:t xml:space="preserve">Eccipiente con effetti noti: </w:t>
      </w:r>
    </w:p>
    <w:p w:rsidR="00EE5C03" w:rsidRPr="00FE3523" w:rsidRDefault="00EE5C03" w:rsidP="00EE5C03">
      <w:pPr>
        <w:pStyle w:val="Text"/>
        <w:widowControl w:val="0"/>
        <w:tabs>
          <w:tab w:val="left" w:pos="567"/>
        </w:tabs>
        <w:spacing w:before="0"/>
        <w:jc w:val="left"/>
        <w:rPr>
          <w:sz w:val="22"/>
          <w:szCs w:val="22"/>
          <w:lang w:val="it-IT"/>
        </w:rPr>
      </w:pPr>
      <w:r w:rsidRPr="00823919">
        <w:rPr>
          <w:rFonts w:eastAsia="MS Mincho"/>
          <w:sz w:val="22"/>
          <w:szCs w:val="22"/>
          <w:lang w:val="it-IT"/>
        </w:rPr>
        <w:t>Ciascuna compressa</w:t>
      </w:r>
      <w:r w:rsidRPr="00FE3523">
        <w:rPr>
          <w:rFonts w:eastAsia="MS Mincho"/>
          <w:sz w:val="22"/>
          <w:szCs w:val="22"/>
          <w:lang w:val="it-IT"/>
        </w:rPr>
        <w:t xml:space="preserve"> </w:t>
      </w:r>
      <w:r w:rsidR="00D34A40" w:rsidRPr="00823919">
        <w:rPr>
          <w:rFonts w:eastAsia="MS Mincho"/>
          <w:sz w:val="22"/>
          <w:szCs w:val="22"/>
          <w:lang w:val="it-IT"/>
        </w:rPr>
        <w:t xml:space="preserve">contiene </w:t>
      </w:r>
      <w:r w:rsidR="00D34A40" w:rsidRPr="00F6233D">
        <w:rPr>
          <w:sz w:val="22"/>
          <w:szCs w:val="22"/>
          <w:lang w:val="it-IT" w:eastAsia="fi-FI"/>
        </w:rPr>
        <w:t>1,</w:t>
      </w:r>
      <w:r w:rsidRPr="00FE3523">
        <w:rPr>
          <w:sz w:val="22"/>
          <w:szCs w:val="22"/>
          <w:lang w:val="it-IT" w:eastAsia="fi-FI"/>
        </w:rPr>
        <w:t>89 </w:t>
      </w:r>
      <w:r w:rsidRPr="00FE3523">
        <w:rPr>
          <w:rFonts w:eastAsia="MS Mincho"/>
          <w:sz w:val="22"/>
          <w:szCs w:val="22"/>
          <w:lang w:val="it-IT"/>
        </w:rPr>
        <w:t xml:space="preserve">mg </w:t>
      </w:r>
      <w:r w:rsidR="00D34A40" w:rsidRPr="00823919">
        <w:rPr>
          <w:rFonts w:eastAsia="MS Mincho"/>
          <w:sz w:val="22"/>
          <w:szCs w:val="22"/>
          <w:lang w:val="it-IT"/>
        </w:rPr>
        <w:t>di saccarosio</w:t>
      </w:r>
      <w:r w:rsidRPr="00FE3523">
        <w:rPr>
          <w:sz w:val="22"/>
          <w:szCs w:val="22"/>
          <w:lang w:val="it-IT"/>
        </w:rPr>
        <w:t>.</w:t>
      </w:r>
    </w:p>
    <w:p w:rsidR="00EE5C03" w:rsidRPr="00FE3523" w:rsidRDefault="00EE5C03" w:rsidP="00EE5C03">
      <w:pPr>
        <w:pStyle w:val="Text"/>
        <w:widowControl w:val="0"/>
        <w:tabs>
          <w:tab w:val="left" w:pos="567"/>
        </w:tabs>
        <w:spacing w:before="0"/>
        <w:jc w:val="left"/>
        <w:rPr>
          <w:sz w:val="22"/>
          <w:szCs w:val="22"/>
          <w:lang w:val="it-IT"/>
        </w:rPr>
      </w:pPr>
    </w:p>
    <w:p w:rsidR="00EE5C03" w:rsidRPr="00FE3523" w:rsidRDefault="00EE5C03" w:rsidP="00EE5C03">
      <w:pPr>
        <w:pStyle w:val="Text"/>
        <w:widowControl w:val="0"/>
        <w:tabs>
          <w:tab w:val="left" w:pos="567"/>
        </w:tabs>
        <w:spacing w:before="0"/>
        <w:jc w:val="left"/>
        <w:rPr>
          <w:sz w:val="22"/>
          <w:szCs w:val="22"/>
          <w:u w:val="single"/>
          <w:lang w:val="it-IT"/>
        </w:rPr>
      </w:pPr>
      <w:r w:rsidRPr="00FE3523">
        <w:rPr>
          <w:sz w:val="22"/>
          <w:szCs w:val="22"/>
          <w:u w:val="single"/>
          <w:lang w:val="it-IT"/>
        </w:rPr>
        <w:t>200 mg/50 mg/200 mg</w:t>
      </w:r>
    </w:p>
    <w:p w:rsidR="00EE5C03" w:rsidRPr="00FE3523" w:rsidRDefault="00EE5C03" w:rsidP="00EE5C03">
      <w:pPr>
        <w:pStyle w:val="Text"/>
        <w:widowControl w:val="0"/>
        <w:tabs>
          <w:tab w:val="left" w:pos="567"/>
        </w:tabs>
        <w:spacing w:before="0"/>
        <w:jc w:val="left"/>
        <w:rPr>
          <w:sz w:val="22"/>
          <w:szCs w:val="22"/>
          <w:lang w:val="it-IT"/>
        </w:rPr>
      </w:pPr>
      <w:r w:rsidRPr="00823919">
        <w:rPr>
          <w:rFonts w:eastAsia="MS Mincho"/>
          <w:sz w:val="22"/>
          <w:szCs w:val="22"/>
          <w:lang w:val="it-IT"/>
        </w:rPr>
        <w:t>Ciascuna compressa</w:t>
      </w:r>
      <w:r w:rsidRPr="00FE3523">
        <w:rPr>
          <w:sz w:val="22"/>
          <w:szCs w:val="22"/>
          <w:lang w:val="it-IT"/>
        </w:rPr>
        <w:t xml:space="preserve"> </w:t>
      </w:r>
      <w:r w:rsidR="00D34A40" w:rsidRPr="00FE3523">
        <w:rPr>
          <w:sz w:val="22"/>
          <w:szCs w:val="22"/>
          <w:lang w:val="it-IT"/>
        </w:rPr>
        <w:t xml:space="preserve">contiene 200 mg di </w:t>
      </w:r>
      <w:r w:rsidR="00D34A40" w:rsidRPr="00823919">
        <w:rPr>
          <w:sz w:val="22"/>
          <w:szCs w:val="22"/>
          <w:lang w:val="it-IT"/>
        </w:rPr>
        <w:t xml:space="preserve">levodopa, 50 mg </w:t>
      </w:r>
      <w:r w:rsidR="00D34A40" w:rsidRPr="00F6233D">
        <w:rPr>
          <w:sz w:val="22"/>
          <w:szCs w:val="22"/>
          <w:lang w:val="it-IT"/>
        </w:rPr>
        <w:t>di carbidopa e 200 mg di</w:t>
      </w:r>
      <w:r w:rsidRPr="00FE3523">
        <w:rPr>
          <w:sz w:val="22"/>
          <w:szCs w:val="22"/>
          <w:lang w:val="it-IT"/>
        </w:rPr>
        <w:t xml:space="preserve"> entacapone.</w:t>
      </w:r>
    </w:p>
    <w:p w:rsidR="00EE5C03" w:rsidRPr="00FE3523" w:rsidRDefault="00EE5C03" w:rsidP="00EE5C03">
      <w:pPr>
        <w:pStyle w:val="Text"/>
        <w:widowControl w:val="0"/>
        <w:tabs>
          <w:tab w:val="left" w:pos="567"/>
        </w:tabs>
        <w:spacing w:before="0"/>
        <w:jc w:val="left"/>
        <w:rPr>
          <w:sz w:val="22"/>
          <w:szCs w:val="22"/>
          <w:lang w:val="it-IT"/>
        </w:rPr>
      </w:pPr>
    </w:p>
    <w:p w:rsidR="00EE5C03" w:rsidRPr="00FE3523" w:rsidRDefault="00EE5C03" w:rsidP="00EE5C03">
      <w:pPr>
        <w:pStyle w:val="Text"/>
        <w:widowControl w:val="0"/>
        <w:tabs>
          <w:tab w:val="left" w:pos="567"/>
        </w:tabs>
        <w:spacing w:before="0"/>
        <w:jc w:val="left"/>
        <w:rPr>
          <w:sz w:val="22"/>
          <w:szCs w:val="22"/>
          <w:lang w:val="it-IT"/>
        </w:rPr>
      </w:pPr>
      <w:r w:rsidRPr="00FE3523">
        <w:rPr>
          <w:sz w:val="22"/>
          <w:szCs w:val="22"/>
          <w:lang w:val="it-IT"/>
        </w:rPr>
        <w:t xml:space="preserve">Eccipiente con effetti noti: </w:t>
      </w:r>
    </w:p>
    <w:p w:rsidR="00EE5C03" w:rsidRPr="00FE3523" w:rsidRDefault="00EE5C03" w:rsidP="00EE5C03">
      <w:pPr>
        <w:pStyle w:val="Text"/>
        <w:widowControl w:val="0"/>
        <w:tabs>
          <w:tab w:val="left" w:pos="567"/>
        </w:tabs>
        <w:spacing w:before="0"/>
        <w:jc w:val="left"/>
        <w:rPr>
          <w:sz w:val="22"/>
          <w:szCs w:val="22"/>
          <w:lang w:val="it-IT"/>
        </w:rPr>
      </w:pPr>
      <w:r w:rsidRPr="00823919">
        <w:rPr>
          <w:rFonts w:eastAsia="MS Mincho"/>
          <w:sz w:val="22"/>
          <w:szCs w:val="22"/>
          <w:lang w:val="it-IT"/>
        </w:rPr>
        <w:t>Ciascuna compressa</w:t>
      </w:r>
      <w:r w:rsidRPr="00FE3523">
        <w:rPr>
          <w:rFonts w:eastAsia="MS Mincho"/>
          <w:sz w:val="22"/>
          <w:szCs w:val="22"/>
          <w:lang w:val="it-IT"/>
        </w:rPr>
        <w:t xml:space="preserve"> </w:t>
      </w:r>
      <w:r w:rsidR="00D34A40" w:rsidRPr="00823919">
        <w:rPr>
          <w:rFonts w:eastAsia="MS Mincho"/>
          <w:sz w:val="22"/>
          <w:szCs w:val="22"/>
          <w:lang w:val="it-IT"/>
        </w:rPr>
        <w:t xml:space="preserve">contiene </w:t>
      </w:r>
      <w:r w:rsidRPr="00FE3523">
        <w:rPr>
          <w:sz w:val="22"/>
          <w:szCs w:val="22"/>
          <w:lang w:val="it-IT"/>
        </w:rPr>
        <w:t>2</w:t>
      </w:r>
      <w:r w:rsidR="00D34A40" w:rsidRPr="00823919">
        <w:rPr>
          <w:sz w:val="22"/>
          <w:szCs w:val="22"/>
          <w:lang w:val="it-IT"/>
        </w:rPr>
        <w:t>,</w:t>
      </w:r>
      <w:r w:rsidRPr="00FE3523">
        <w:rPr>
          <w:sz w:val="22"/>
          <w:szCs w:val="22"/>
          <w:lang w:val="it-IT"/>
        </w:rPr>
        <w:t>3 mg</w:t>
      </w:r>
      <w:r w:rsidRPr="00FE3523">
        <w:rPr>
          <w:rFonts w:eastAsia="MS Mincho"/>
          <w:sz w:val="22"/>
          <w:szCs w:val="22"/>
          <w:lang w:val="it-IT"/>
        </w:rPr>
        <w:t xml:space="preserve"> </w:t>
      </w:r>
      <w:r w:rsidR="00D34A40" w:rsidRPr="00823919">
        <w:rPr>
          <w:rFonts w:eastAsia="MS Mincho"/>
          <w:sz w:val="22"/>
          <w:szCs w:val="22"/>
          <w:lang w:val="it-IT"/>
        </w:rPr>
        <w:t>di saccarosio</w:t>
      </w:r>
      <w:r w:rsidRPr="00FE3523">
        <w:rPr>
          <w:sz w:val="22"/>
          <w:szCs w:val="22"/>
          <w:lang w:val="it-IT"/>
        </w:rPr>
        <w:t>.</w:t>
      </w:r>
    </w:p>
    <w:p w:rsidR="00EE5C03" w:rsidRPr="00FE3523" w:rsidRDefault="00EE5C03" w:rsidP="00B04ABB">
      <w:pPr>
        <w:spacing w:line="240" w:lineRule="auto"/>
        <w:rPr>
          <w:szCs w:val="22"/>
        </w:rPr>
      </w:pPr>
    </w:p>
    <w:p w:rsidR="00B04ABB" w:rsidRPr="00823919" w:rsidRDefault="00B04ABB" w:rsidP="00B04ABB">
      <w:pPr>
        <w:spacing w:line="240" w:lineRule="auto"/>
        <w:rPr>
          <w:szCs w:val="22"/>
        </w:rPr>
      </w:pPr>
      <w:r w:rsidRPr="00823919">
        <w:rPr>
          <w:szCs w:val="22"/>
        </w:rPr>
        <w:t>Per l'elenco completo degli eccipienti, vedere paragrafo 6.1.</w:t>
      </w:r>
    </w:p>
    <w:p w:rsidR="00B04ABB" w:rsidRPr="00F6233D" w:rsidRDefault="00B04ABB" w:rsidP="00B04ABB">
      <w:pPr>
        <w:spacing w:line="240" w:lineRule="auto"/>
        <w:rPr>
          <w:szCs w:val="22"/>
        </w:rPr>
      </w:pPr>
    </w:p>
    <w:p w:rsidR="00B04ABB" w:rsidRPr="00F6233D" w:rsidRDefault="00B04ABB" w:rsidP="00B04ABB">
      <w:pPr>
        <w:spacing w:line="240" w:lineRule="auto"/>
        <w:rPr>
          <w:szCs w:val="22"/>
        </w:rPr>
      </w:pPr>
    </w:p>
    <w:p w:rsidR="00B04ABB" w:rsidRPr="00F6233D" w:rsidRDefault="00B04ABB" w:rsidP="00B04ABB">
      <w:pPr>
        <w:spacing w:line="240" w:lineRule="auto"/>
        <w:ind w:left="567" w:hanging="567"/>
        <w:rPr>
          <w:b/>
          <w:szCs w:val="22"/>
        </w:rPr>
      </w:pPr>
      <w:r w:rsidRPr="00F6233D">
        <w:rPr>
          <w:b/>
          <w:szCs w:val="22"/>
        </w:rPr>
        <w:t>3.</w:t>
      </w:r>
      <w:r w:rsidRPr="00F6233D">
        <w:rPr>
          <w:b/>
          <w:szCs w:val="22"/>
        </w:rPr>
        <w:tab/>
        <w:t>FORMA FARMACEUTICA</w:t>
      </w:r>
    </w:p>
    <w:p w:rsidR="00B04ABB" w:rsidRPr="00F6233D" w:rsidRDefault="00B04ABB" w:rsidP="00B04ABB">
      <w:pPr>
        <w:spacing w:line="240" w:lineRule="auto"/>
        <w:rPr>
          <w:szCs w:val="22"/>
        </w:rPr>
      </w:pPr>
    </w:p>
    <w:p w:rsidR="00B04ABB" w:rsidRPr="00FE3523" w:rsidRDefault="00B04ABB" w:rsidP="00B04ABB">
      <w:pPr>
        <w:spacing w:line="240" w:lineRule="auto"/>
        <w:rPr>
          <w:szCs w:val="22"/>
        </w:rPr>
      </w:pPr>
      <w:r w:rsidRPr="00306B92">
        <w:rPr>
          <w:szCs w:val="22"/>
        </w:rPr>
        <w:t>Compressa rivestita con film</w:t>
      </w:r>
      <w:r w:rsidR="00435B2C" w:rsidRPr="00306B92">
        <w:rPr>
          <w:szCs w:val="22"/>
        </w:rPr>
        <w:t xml:space="preserve"> (compressa)</w:t>
      </w:r>
    </w:p>
    <w:p w:rsidR="00B04ABB" w:rsidRPr="00FE3523" w:rsidRDefault="00B04ABB" w:rsidP="00B04ABB">
      <w:pPr>
        <w:spacing w:line="240" w:lineRule="auto"/>
        <w:rPr>
          <w:szCs w:val="22"/>
        </w:rPr>
      </w:pPr>
    </w:p>
    <w:p w:rsidR="00435B2C" w:rsidRPr="00FE3523" w:rsidRDefault="00435B2C" w:rsidP="00435B2C">
      <w:pPr>
        <w:pStyle w:val="Text"/>
        <w:widowControl w:val="0"/>
        <w:tabs>
          <w:tab w:val="left" w:pos="567"/>
        </w:tabs>
        <w:spacing w:before="0"/>
        <w:jc w:val="left"/>
        <w:rPr>
          <w:sz w:val="22"/>
          <w:szCs w:val="22"/>
          <w:u w:val="single"/>
          <w:lang w:val="it-IT"/>
        </w:rPr>
      </w:pPr>
      <w:r w:rsidRPr="00FE3523">
        <w:rPr>
          <w:sz w:val="22"/>
          <w:szCs w:val="22"/>
          <w:u w:val="single"/>
          <w:lang w:val="it-IT"/>
        </w:rPr>
        <w:t>50 mg/12,5 mg/200 mg</w:t>
      </w:r>
    </w:p>
    <w:p w:rsidR="00B04ABB" w:rsidRPr="00306B92" w:rsidRDefault="00B04ABB" w:rsidP="00B04ABB">
      <w:pPr>
        <w:spacing w:line="240" w:lineRule="auto"/>
        <w:rPr>
          <w:szCs w:val="22"/>
        </w:rPr>
      </w:pPr>
      <w:r w:rsidRPr="00F6233D">
        <w:rPr>
          <w:szCs w:val="22"/>
        </w:rPr>
        <w:t xml:space="preserve">Compressa rotonda, convessa, </w:t>
      </w:r>
      <w:r w:rsidR="00A4349F" w:rsidRPr="00F6233D">
        <w:rPr>
          <w:szCs w:val="22"/>
        </w:rPr>
        <w:t>non divisibile</w:t>
      </w:r>
      <w:r w:rsidR="00922DAC" w:rsidRPr="00F6233D">
        <w:rPr>
          <w:szCs w:val="22"/>
        </w:rPr>
        <w:t xml:space="preserve">, </w:t>
      </w:r>
      <w:r w:rsidRPr="00F6233D">
        <w:rPr>
          <w:szCs w:val="22"/>
        </w:rPr>
        <w:t>di colore bruno o grigio</w:t>
      </w:r>
      <w:r w:rsidR="00F54794" w:rsidRPr="00F6233D">
        <w:rPr>
          <w:szCs w:val="22"/>
        </w:rPr>
        <w:t>-</w:t>
      </w:r>
      <w:r w:rsidRPr="00F6233D">
        <w:rPr>
          <w:szCs w:val="22"/>
        </w:rPr>
        <w:t>rossastro</w:t>
      </w:r>
      <w:r w:rsidR="001B7015" w:rsidRPr="00F6233D">
        <w:rPr>
          <w:szCs w:val="22"/>
        </w:rPr>
        <w:t>, rivestita con film,</w:t>
      </w:r>
      <w:r w:rsidRPr="00306B92">
        <w:rPr>
          <w:szCs w:val="22"/>
        </w:rPr>
        <w:t xml:space="preserve"> recante la scritta ‘LCE 50’ incisa su un lato.</w:t>
      </w:r>
    </w:p>
    <w:p w:rsidR="00B04ABB" w:rsidRPr="00306B92" w:rsidRDefault="00B04ABB" w:rsidP="00B04ABB">
      <w:pPr>
        <w:spacing w:line="240" w:lineRule="auto"/>
        <w:rPr>
          <w:szCs w:val="22"/>
        </w:rPr>
      </w:pPr>
    </w:p>
    <w:p w:rsidR="00435B2C" w:rsidRPr="00FE3523" w:rsidRDefault="00435B2C" w:rsidP="00435B2C">
      <w:pPr>
        <w:pStyle w:val="Text"/>
        <w:widowControl w:val="0"/>
        <w:tabs>
          <w:tab w:val="left" w:pos="567"/>
        </w:tabs>
        <w:spacing w:before="0"/>
        <w:jc w:val="left"/>
        <w:rPr>
          <w:sz w:val="22"/>
          <w:szCs w:val="22"/>
          <w:u w:val="single"/>
          <w:lang w:val="it-IT" w:eastAsia="fi-FI"/>
        </w:rPr>
      </w:pPr>
      <w:r w:rsidRPr="00FE3523">
        <w:rPr>
          <w:sz w:val="22"/>
          <w:szCs w:val="22"/>
          <w:u w:val="single"/>
          <w:lang w:val="it-IT" w:eastAsia="fi-FI"/>
        </w:rPr>
        <w:t>75 mg/18,75 mg/200 mg</w:t>
      </w:r>
    </w:p>
    <w:p w:rsidR="00FF1BC6" w:rsidRPr="00F6233D" w:rsidRDefault="00FF1BC6" w:rsidP="00FF1BC6">
      <w:pPr>
        <w:spacing w:line="240" w:lineRule="auto"/>
        <w:rPr>
          <w:szCs w:val="22"/>
        </w:rPr>
      </w:pPr>
      <w:r w:rsidRPr="00823919">
        <w:rPr>
          <w:szCs w:val="22"/>
        </w:rPr>
        <w:t>Compressa ovale, di colore bruno ch</w:t>
      </w:r>
      <w:r w:rsidRPr="00F6233D">
        <w:rPr>
          <w:szCs w:val="22"/>
        </w:rPr>
        <w:t>iaro-rossastro, rivestita con film, recante la scritta ‘LCE 75’ incisa su un lato.</w:t>
      </w:r>
    </w:p>
    <w:p w:rsidR="00435B2C" w:rsidRPr="00FE3523" w:rsidRDefault="00435B2C" w:rsidP="00435B2C">
      <w:pPr>
        <w:pStyle w:val="Text"/>
        <w:widowControl w:val="0"/>
        <w:tabs>
          <w:tab w:val="left" w:pos="567"/>
        </w:tabs>
        <w:spacing w:before="0"/>
        <w:jc w:val="left"/>
        <w:rPr>
          <w:sz w:val="22"/>
          <w:szCs w:val="22"/>
          <w:highlight w:val="yellow"/>
          <w:lang w:val="it-IT"/>
        </w:rPr>
      </w:pPr>
    </w:p>
    <w:p w:rsidR="00435B2C" w:rsidRPr="00FE3523" w:rsidRDefault="00435B2C" w:rsidP="00435B2C">
      <w:pPr>
        <w:pStyle w:val="Text"/>
        <w:widowControl w:val="0"/>
        <w:tabs>
          <w:tab w:val="left" w:pos="567"/>
        </w:tabs>
        <w:spacing w:before="0"/>
        <w:jc w:val="left"/>
        <w:rPr>
          <w:sz w:val="22"/>
          <w:szCs w:val="22"/>
          <w:u w:val="single"/>
          <w:lang w:val="it-IT"/>
        </w:rPr>
      </w:pPr>
      <w:r w:rsidRPr="00FE3523">
        <w:rPr>
          <w:sz w:val="22"/>
          <w:szCs w:val="22"/>
          <w:u w:val="single"/>
          <w:lang w:val="it-IT"/>
        </w:rPr>
        <w:t>100 mg/25 mg/200 mg</w:t>
      </w:r>
    </w:p>
    <w:p w:rsidR="00FF1BC6" w:rsidRPr="00823919" w:rsidRDefault="00FF1BC6" w:rsidP="00FF1BC6">
      <w:pPr>
        <w:spacing w:line="240" w:lineRule="auto"/>
        <w:rPr>
          <w:szCs w:val="22"/>
        </w:rPr>
      </w:pPr>
      <w:r w:rsidRPr="00823919">
        <w:rPr>
          <w:szCs w:val="22"/>
        </w:rPr>
        <w:t>Compressa ovale, non divisibile, di colore bruno o grigio-rossastro, rivestita con film, recante la scritta ‘LCE 100’ incisa su un lato.</w:t>
      </w:r>
    </w:p>
    <w:p w:rsidR="00435B2C" w:rsidRPr="00FE3523" w:rsidRDefault="00435B2C" w:rsidP="00435B2C">
      <w:pPr>
        <w:pStyle w:val="Text"/>
        <w:widowControl w:val="0"/>
        <w:tabs>
          <w:tab w:val="left" w:pos="567"/>
        </w:tabs>
        <w:spacing w:before="0"/>
        <w:jc w:val="left"/>
        <w:rPr>
          <w:sz w:val="22"/>
          <w:szCs w:val="22"/>
          <w:highlight w:val="yellow"/>
          <w:lang w:val="it-IT"/>
        </w:rPr>
      </w:pPr>
    </w:p>
    <w:p w:rsidR="00435B2C" w:rsidRPr="00FE3523" w:rsidRDefault="00435B2C" w:rsidP="00435B2C">
      <w:pPr>
        <w:pStyle w:val="Text"/>
        <w:widowControl w:val="0"/>
        <w:tabs>
          <w:tab w:val="left" w:pos="567"/>
        </w:tabs>
        <w:spacing w:before="0"/>
        <w:jc w:val="left"/>
        <w:rPr>
          <w:sz w:val="22"/>
          <w:szCs w:val="22"/>
          <w:u w:val="single"/>
          <w:lang w:val="it-IT"/>
        </w:rPr>
      </w:pPr>
      <w:r w:rsidRPr="00FE3523">
        <w:rPr>
          <w:sz w:val="22"/>
          <w:szCs w:val="22"/>
          <w:u w:val="single"/>
          <w:lang w:val="it-IT"/>
        </w:rPr>
        <w:t>125 mg/31,25 mg/200 mg</w:t>
      </w:r>
    </w:p>
    <w:p w:rsidR="00E978AE" w:rsidRPr="00823919" w:rsidRDefault="00E978AE" w:rsidP="00E978AE">
      <w:pPr>
        <w:spacing w:line="240" w:lineRule="auto"/>
        <w:rPr>
          <w:szCs w:val="22"/>
        </w:rPr>
      </w:pPr>
      <w:r w:rsidRPr="00823919">
        <w:rPr>
          <w:szCs w:val="22"/>
        </w:rPr>
        <w:t>Compressa ovale di colore bruno chiaro-rossastro, rivestita con film, recante la scritta ‘LCE 125’ incisa su un lato.</w:t>
      </w:r>
    </w:p>
    <w:p w:rsidR="00435B2C" w:rsidRPr="00FE3523" w:rsidRDefault="00435B2C" w:rsidP="00435B2C">
      <w:pPr>
        <w:pStyle w:val="Text"/>
        <w:widowControl w:val="0"/>
        <w:tabs>
          <w:tab w:val="left" w:pos="567"/>
        </w:tabs>
        <w:spacing w:before="0"/>
        <w:jc w:val="left"/>
        <w:rPr>
          <w:sz w:val="22"/>
          <w:szCs w:val="22"/>
          <w:highlight w:val="yellow"/>
          <w:lang w:val="it-IT"/>
        </w:rPr>
      </w:pPr>
    </w:p>
    <w:p w:rsidR="00435B2C" w:rsidRPr="00FE3523" w:rsidRDefault="00435B2C" w:rsidP="00435B2C">
      <w:pPr>
        <w:pStyle w:val="Text"/>
        <w:widowControl w:val="0"/>
        <w:tabs>
          <w:tab w:val="left" w:pos="567"/>
        </w:tabs>
        <w:spacing w:before="0"/>
        <w:jc w:val="left"/>
        <w:rPr>
          <w:sz w:val="22"/>
          <w:szCs w:val="22"/>
          <w:u w:val="single"/>
          <w:lang w:val="it-IT"/>
        </w:rPr>
      </w:pPr>
      <w:r w:rsidRPr="00FE3523">
        <w:rPr>
          <w:sz w:val="22"/>
          <w:szCs w:val="22"/>
          <w:u w:val="single"/>
          <w:lang w:val="it-IT"/>
        </w:rPr>
        <w:t>150 mg/37,5 mg/200 mg</w:t>
      </w:r>
    </w:p>
    <w:p w:rsidR="00E978AE" w:rsidRPr="00F6233D" w:rsidRDefault="00E978AE" w:rsidP="00E978AE">
      <w:pPr>
        <w:spacing w:line="240" w:lineRule="auto"/>
        <w:rPr>
          <w:szCs w:val="22"/>
        </w:rPr>
      </w:pPr>
      <w:r w:rsidRPr="00823919">
        <w:rPr>
          <w:szCs w:val="22"/>
        </w:rPr>
        <w:t xml:space="preserve">Compressa di forma ellittica allungata, non divisibile, di colore bruno o grigio-rossastro, rivestita con </w:t>
      </w:r>
      <w:r w:rsidRPr="00F6233D">
        <w:rPr>
          <w:szCs w:val="22"/>
        </w:rPr>
        <w:t>film, recante la scritta ‘LCE 150’ incisa su un lato.</w:t>
      </w:r>
    </w:p>
    <w:p w:rsidR="00435B2C" w:rsidRPr="00FE3523" w:rsidRDefault="00435B2C" w:rsidP="00435B2C">
      <w:pPr>
        <w:pStyle w:val="Text"/>
        <w:widowControl w:val="0"/>
        <w:tabs>
          <w:tab w:val="left" w:pos="567"/>
        </w:tabs>
        <w:spacing w:before="0"/>
        <w:jc w:val="left"/>
        <w:rPr>
          <w:sz w:val="22"/>
          <w:szCs w:val="22"/>
          <w:highlight w:val="yellow"/>
          <w:lang w:val="it-IT"/>
        </w:rPr>
      </w:pPr>
    </w:p>
    <w:p w:rsidR="00435B2C" w:rsidRPr="00FE3523" w:rsidRDefault="00435B2C" w:rsidP="00435B2C">
      <w:pPr>
        <w:pStyle w:val="Text"/>
        <w:widowControl w:val="0"/>
        <w:tabs>
          <w:tab w:val="left" w:pos="567"/>
        </w:tabs>
        <w:spacing w:before="0"/>
        <w:jc w:val="left"/>
        <w:rPr>
          <w:sz w:val="22"/>
          <w:szCs w:val="22"/>
          <w:u w:val="single"/>
          <w:lang w:val="it-IT"/>
        </w:rPr>
      </w:pPr>
      <w:r w:rsidRPr="00FE3523">
        <w:rPr>
          <w:sz w:val="22"/>
          <w:szCs w:val="22"/>
          <w:u w:val="single"/>
          <w:lang w:val="it-IT" w:eastAsia="fi-FI"/>
        </w:rPr>
        <w:t>175 mg/43,75 mg/200 mg</w:t>
      </w:r>
    </w:p>
    <w:p w:rsidR="00E978AE" w:rsidRPr="00823919" w:rsidRDefault="00E978AE" w:rsidP="00E978AE">
      <w:pPr>
        <w:spacing w:line="240" w:lineRule="auto"/>
        <w:rPr>
          <w:szCs w:val="22"/>
        </w:rPr>
      </w:pPr>
      <w:r w:rsidRPr="00823919">
        <w:rPr>
          <w:szCs w:val="22"/>
        </w:rPr>
        <w:t>Compressa ovale di colore bruno chiaro-rossastro, rivestita con film, recante la scritta ‘LCE 175’ incisa su un lato.</w:t>
      </w:r>
    </w:p>
    <w:p w:rsidR="00435B2C" w:rsidRPr="00FE3523" w:rsidRDefault="00435B2C" w:rsidP="00435B2C">
      <w:pPr>
        <w:pStyle w:val="Text"/>
        <w:widowControl w:val="0"/>
        <w:tabs>
          <w:tab w:val="left" w:pos="567"/>
        </w:tabs>
        <w:spacing w:before="0"/>
        <w:jc w:val="left"/>
        <w:rPr>
          <w:sz w:val="22"/>
          <w:szCs w:val="22"/>
          <w:highlight w:val="yellow"/>
          <w:lang w:val="it-IT"/>
        </w:rPr>
      </w:pPr>
    </w:p>
    <w:p w:rsidR="00435B2C" w:rsidRPr="00FE3523" w:rsidRDefault="00435B2C" w:rsidP="00435B2C">
      <w:pPr>
        <w:pStyle w:val="Text"/>
        <w:widowControl w:val="0"/>
        <w:tabs>
          <w:tab w:val="left" w:pos="567"/>
        </w:tabs>
        <w:spacing w:before="0"/>
        <w:jc w:val="left"/>
        <w:rPr>
          <w:sz w:val="22"/>
          <w:szCs w:val="22"/>
          <w:u w:val="single"/>
          <w:lang w:val="it-IT"/>
        </w:rPr>
      </w:pPr>
      <w:r w:rsidRPr="00FE3523">
        <w:rPr>
          <w:sz w:val="22"/>
          <w:szCs w:val="22"/>
          <w:u w:val="single"/>
          <w:lang w:val="it-IT"/>
        </w:rPr>
        <w:t>200 mg/50 mg/200 mg</w:t>
      </w:r>
    </w:p>
    <w:p w:rsidR="00E978AE" w:rsidRPr="00F6233D" w:rsidRDefault="00E978AE" w:rsidP="00E978AE">
      <w:pPr>
        <w:spacing w:line="240" w:lineRule="auto"/>
        <w:rPr>
          <w:szCs w:val="22"/>
        </w:rPr>
      </w:pPr>
      <w:r w:rsidRPr="00823919">
        <w:rPr>
          <w:szCs w:val="22"/>
        </w:rPr>
        <w:t>Compressa ovale, non divisibile, di col</w:t>
      </w:r>
      <w:r w:rsidRPr="00F6233D">
        <w:rPr>
          <w:szCs w:val="22"/>
        </w:rPr>
        <w:t>ore marrone scuro-rossastro, rivestita con film, recante la scritta ‘LCE 200’ incisa su un lato.</w:t>
      </w:r>
    </w:p>
    <w:p w:rsidR="00B04ABB" w:rsidRPr="00FE3523" w:rsidRDefault="00B04ABB" w:rsidP="00B04ABB">
      <w:pPr>
        <w:spacing w:line="240" w:lineRule="auto"/>
        <w:rPr>
          <w:szCs w:val="22"/>
        </w:rPr>
      </w:pPr>
    </w:p>
    <w:p w:rsidR="00435B2C" w:rsidRPr="00823919" w:rsidRDefault="00435B2C" w:rsidP="00B04ABB">
      <w:pPr>
        <w:spacing w:line="240" w:lineRule="auto"/>
        <w:rPr>
          <w:szCs w:val="22"/>
        </w:rPr>
      </w:pPr>
    </w:p>
    <w:p w:rsidR="00B04ABB" w:rsidRPr="00F6233D" w:rsidRDefault="00B04ABB" w:rsidP="00B04ABB">
      <w:pPr>
        <w:spacing w:line="240" w:lineRule="auto"/>
        <w:ind w:left="567" w:hanging="567"/>
        <w:rPr>
          <w:b/>
          <w:szCs w:val="22"/>
        </w:rPr>
      </w:pPr>
      <w:r w:rsidRPr="00F6233D">
        <w:rPr>
          <w:b/>
          <w:szCs w:val="22"/>
        </w:rPr>
        <w:t>4.</w:t>
      </w:r>
      <w:r w:rsidRPr="00F6233D">
        <w:rPr>
          <w:b/>
          <w:szCs w:val="22"/>
        </w:rPr>
        <w:tab/>
        <w:t>INFORMAZIONI CLINICHE</w:t>
      </w:r>
    </w:p>
    <w:p w:rsidR="00B04ABB" w:rsidRPr="00F6233D" w:rsidRDefault="00B04ABB" w:rsidP="00454C0E">
      <w:pPr>
        <w:rPr>
          <w:szCs w:val="22"/>
        </w:rPr>
      </w:pPr>
    </w:p>
    <w:p w:rsidR="00B04ABB" w:rsidRPr="00F6233D" w:rsidRDefault="00B04ABB" w:rsidP="00B04ABB">
      <w:pPr>
        <w:spacing w:line="240" w:lineRule="auto"/>
        <w:ind w:left="567" w:hanging="567"/>
        <w:rPr>
          <w:b/>
          <w:szCs w:val="22"/>
        </w:rPr>
      </w:pPr>
      <w:r w:rsidRPr="00F6233D">
        <w:rPr>
          <w:b/>
          <w:szCs w:val="22"/>
        </w:rPr>
        <w:t>4.1</w:t>
      </w:r>
      <w:r w:rsidRPr="00F6233D">
        <w:rPr>
          <w:b/>
          <w:szCs w:val="22"/>
        </w:rPr>
        <w:tab/>
        <w:t>Indicazioni terapeutiche</w:t>
      </w:r>
    </w:p>
    <w:p w:rsidR="00B04ABB" w:rsidRPr="00F6233D" w:rsidRDefault="00B04ABB" w:rsidP="00B04ABB">
      <w:pPr>
        <w:spacing w:line="240" w:lineRule="auto"/>
        <w:rPr>
          <w:szCs w:val="22"/>
        </w:rPr>
      </w:pPr>
    </w:p>
    <w:p w:rsidR="00B04ABB" w:rsidRPr="00FE3523" w:rsidRDefault="00B04ABB" w:rsidP="00B04ABB">
      <w:pPr>
        <w:spacing w:line="240" w:lineRule="auto"/>
        <w:rPr>
          <w:szCs w:val="22"/>
        </w:rPr>
      </w:pPr>
      <w:r w:rsidRPr="00306B92">
        <w:rPr>
          <w:szCs w:val="22"/>
        </w:rPr>
        <w:t xml:space="preserve">Stalevo è indicato per il trattamento dei pazienti </w:t>
      </w:r>
      <w:r w:rsidR="00922DAC" w:rsidRPr="00306B92">
        <w:rPr>
          <w:szCs w:val="22"/>
        </w:rPr>
        <w:t xml:space="preserve">adulti </w:t>
      </w:r>
      <w:r w:rsidRPr="00306B92">
        <w:rPr>
          <w:szCs w:val="22"/>
        </w:rPr>
        <w:t>con morbo di Parkinson che presentano flutt</w:t>
      </w:r>
      <w:r w:rsidRPr="00FE3523">
        <w:rPr>
          <w:szCs w:val="22"/>
        </w:rPr>
        <w:t>uazioni motorie giornaliere di “fine dose” che non sono stabilizzati con il trattamento a base di levodopa/inibitori della dopa decarbossilasi (DDC).</w:t>
      </w: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4.2</w:t>
      </w:r>
      <w:r w:rsidRPr="00FE3523">
        <w:rPr>
          <w:b/>
          <w:szCs w:val="22"/>
        </w:rPr>
        <w:tab/>
        <w:t>Posologia e modo di somministrazione</w:t>
      </w:r>
    </w:p>
    <w:p w:rsidR="00B04ABB" w:rsidRPr="00FE3523" w:rsidRDefault="00B04ABB" w:rsidP="00B04ABB">
      <w:pPr>
        <w:spacing w:line="240" w:lineRule="auto"/>
        <w:rPr>
          <w:szCs w:val="22"/>
        </w:rPr>
      </w:pPr>
    </w:p>
    <w:p w:rsidR="005E72DD" w:rsidRPr="00FE3523" w:rsidRDefault="005E72DD" w:rsidP="00B04ABB">
      <w:pPr>
        <w:spacing w:line="240" w:lineRule="auto"/>
        <w:rPr>
          <w:szCs w:val="22"/>
          <w:u w:val="single"/>
        </w:rPr>
      </w:pPr>
      <w:r w:rsidRPr="00FE3523">
        <w:rPr>
          <w:szCs w:val="22"/>
          <w:u w:val="single"/>
        </w:rPr>
        <w:t>Posologia</w:t>
      </w:r>
    </w:p>
    <w:p w:rsidR="005E72DD" w:rsidRPr="00FE3523" w:rsidRDefault="005E72DD" w:rsidP="00B04ABB">
      <w:pPr>
        <w:spacing w:line="240" w:lineRule="auto"/>
        <w:rPr>
          <w:szCs w:val="22"/>
        </w:rPr>
      </w:pPr>
    </w:p>
    <w:p w:rsidR="00B04ABB" w:rsidRPr="00FE3523" w:rsidRDefault="00B04ABB" w:rsidP="00B04ABB">
      <w:pPr>
        <w:spacing w:line="240" w:lineRule="auto"/>
        <w:rPr>
          <w:szCs w:val="22"/>
        </w:rPr>
      </w:pPr>
      <w:r w:rsidRPr="00FE3523">
        <w:rPr>
          <w:szCs w:val="22"/>
        </w:rPr>
        <w:t xml:space="preserve">La dose giornaliera ottimale deve essere determinata dopo un attento aggiustamento della levodopa per ciascun paziente. La dose giornaliera deve essere ottimizzata preferibilmente utilizzando uno dei </w:t>
      </w:r>
      <w:r w:rsidR="006675FE" w:rsidRPr="00FE3523">
        <w:rPr>
          <w:szCs w:val="22"/>
        </w:rPr>
        <w:t>sette</w:t>
      </w:r>
      <w:r w:rsidR="006675FE" w:rsidRPr="00FE3523" w:rsidDel="006675FE">
        <w:rPr>
          <w:szCs w:val="22"/>
        </w:rPr>
        <w:t xml:space="preserve"> </w:t>
      </w:r>
      <w:r w:rsidRPr="00FE3523">
        <w:rPr>
          <w:szCs w:val="22"/>
        </w:rPr>
        <w:t>dosaggi disponibili per il prodotto (50</w:t>
      </w:r>
      <w:r w:rsidR="00922DAC" w:rsidRPr="00FE3523">
        <w:rPr>
          <w:szCs w:val="22"/>
        </w:rPr>
        <w:t> mg</w:t>
      </w:r>
      <w:r w:rsidRPr="00FE3523">
        <w:rPr>
          <w:szCs w:val="22"/>
        </w:rPr>
        <w:t>/12,5</w:t>
      </w:r>
      <w:r w:rsidR="00922DAC" w:rsidRPr="00FE3523">
        <w:rPr>
          <w:szCs w:val="22"/>
        </w:rPr>
        <w:t> mg</w:t>
      </w:r>
      <w:r w:rsidRPr="00FE3523">
        <w:rPr>
          <w:szCs w:val="22"/>
        </w:rPr>
        <w:t>/200</w:t>
      </w:r>
      <w:r w:rsidR="0037361A" w:rsidRPr="00FE3523">
        <w:rPr>
          <w:szCs w:val="22"/>
        </w:rPr>
        <w:t> </w:t>
      </w:r>
      <w:r w:rsidRPr="00FE3523">
        <w:rPr>
          <w:szCs w:val="22"/>
        </w:rPr>
        <w:t>mg,</w:t>
      </w:r>
      <w:r w:rsidR="00D92131" w:rsidRPr="00FE3523">
        <w:rPr>
          <w:szCs w:val="22"/>
        </w:rPr>
        <w:t xml:space="preserve"> 75 mg/18,75 mg/200 mg,</w:t>
      </w:r>
      <w:r w:rsidRPr="00FE3523">
        <w:rPr>
          <w:szCs w:val="22"/>
        </w:rPr>
        <w:t xml:space="preserve"> 100</w:t>
      </w:r>
      <w:r w:rsidR="00922DAC" w:rsidRPr="00FE3523">
        <w:rPr>
          <w:szCs w:val="22"/>
        </w:rPr>
        <w:t> mg</w:t>
      </w:r>
      <w:r w:rsidRPr="00FE3523">
        <w:rPr>
          <w:szCs w:val="22"/>
        </w:rPr>
        <w:t>/25</w:t>
      </w:r>
      <w:r w:rsidR="00922DAC" w:rsidRPr="00FE3523">
        <w:rPr>
          <w:szCs w:val="22"/>
        </w:rPr>
        <w:t> mg</w:t>
      </w:r>
      <w:r w:rsidRPr="00FE3523">
        <w:rPr>
          <w:szCs w:val="22"/>
        </w:rPr>
        <w:t>/200</w:t>
      </w:r>
      <w:r w:rsidR="0037361A" w:rsidRPr="00FE3523">
        <w:rPr>
          <w:szCs w:val="22"/>
        </w:rPr>
        <w:t> </w:t>
      </w:r>
      <w:r w:rsidRPr="00FE3523">
        <w:rPr>
          <w:szCs w:val="22"/>
        </w:rPr>
        <w:t>mg,</w:t>
      </w:r>
      <w:r w:rsidR="00D92131" w:rsidRPr="00FE3523">
        <w:rPr>
          <w:szCs w:val="22"/>
        </w:rPr>
        <w:t xml:space="preserve"> 125 mg/31,25 mg/200 mg,</w:t>
      </w:r>
      <w:r w:rsidRPr="00FE3523">
        <w:rPr>
          <w:szCs w:val="22"/>
        </w:rPr>
        <w:t xml:space="preserve"> 150</w:t>
      </w:r>
      <w:r w:rsidR="00922DAC" w:rsidRPr="00FE3523">
        <w:rPr>
          <w:szCs w:val="22"/>
        </w:rPr>
        <w:t> mg</w:t>
      </w:r>
      <w:r w:rsidRPr="00FE3523">
        <w:rPr>
          <w:szCs w:val="22"/>
        </w:rPr>
        <w:t>/37,5</w:t>
      </w:r>
      <w:r w:rsidR="00922DAC" w:rsidRPr="00FE3523">
        <w:rPr>
          <w:szCs w:val="22"/>
        </w:rPr>
        <w:t> mg</w:t>
      </w:r>
      <w:r w:rsidRPr="00FE3523">
        <w:rPr>
          <w:szCs w:val="22"/>
        </w:rPr>
        <w:t>/200</w:t>
      </w:r>
      <w:r w:rsidR="0037361A" w:rsidRPr="00FE3523">
        <w:rPr>
          <w:szCs w:val="22"/>
        </w:rPr>
        <w:t> </w:t>
      </w:r>
      <w:r w:rsidRPr="00FE3523">
        <w:rPr>
          <w:szCs w:val="22"/>
        </w:rPr>
        <w:t>mg</w:t>
      </w:r>
      <w:r w:rsidR="0099535E" w:rsidRPr="00FE3523">
        <w:rPr>
          <w:szCs w:val="22"/>
        </w:rPr>
        <w:t>, 175 mg/43,</w:t>
      </w:r>
      <w:r w:rsidR="005E72DD" w:rsidRPr="00FE3523">
        <w:rPr>
          <w:szCs w:val="22"/>
        </w:rPr>
        <w:t>75 mg/200 mg</w:t>
      </w:r>
      <w:r w:rsidRPr="00FE3523">
        <w:rPr>
          <w:szCs w:val="22"/>
        </w:rPr>
        <w:t xml:space="preserve"> </w:t>
      </w:r>
      <w:r w:rsidR="00922DAC" w:rsidRPr="00FE3523">
        <w:rPr>
          <w:szCs w:val="22"/>
        </w:rPr>
        <w:t xml:space="preserve">o 200 mg/50 mg/200 mg </w:t>
      </w:r>
      <w:r w:rsidRPr="00FE3523">
        <w:rPr>
          <w:szCs w:val="22"/>
        </w:rPr>
        <w:t xml:space="preserve">di levodopa/carbidopa/entacapone). </w:t>
      </w:r>
    </w:p>
    <w:p w:rsidR="00B04ABB" w:rsidRPr="00FE3523" w:rsidRDefault="00B04ABB" w:rsidP="00B04ABB">
      <w:pPr>
        <w:spacing w:line="240" w:lineRule="auto"/>
        <w:rPr>
          <w:szCs w:val="22"/>
        </w:rPr>
      </w:pPr>
    </w:p>
    <w:p w:rsidR="00B04ABB" w:rsidRPr="00306B92" w:rsidRDefault="00B04ABB" w:rsidP="00B04ABB">
      <w:pPr>
        <w:spacing w:line="240" w:lineRule="auto"/>
        <w:rPr>
          <w:szCs w:val="22"/>
        </w:rPr>
      </w:pPr>
      <w:r w:rsidRPr="00FE3523">
        <w:rPr>
          <w:szCs w:val="22"/>
        </w:rPr>
        <w:t>I pazienti devono essere istruiti a prendere una sola compressa di Stalevo per ogni somministrazione. I pazienti che ricevono un dosaggio di carbidopa inferiore a 70</w:t>
      </w:r>
      <w:r w:rsidRPr="00FE3523">
        <w:rPr>
          <w:szCs w:val="22"/>
        </w:rPr>
        <w:noBreakHyphen/>
        <w:t>100</w:t>
      </w:r>
      <w:r w:rsidR="0037361A" w:rsidRPr="00FE3523">
        <w:rPr>
          <w:szCs w:val="22"/>
        </w:rPr>
        <w:t> </w:t>
      </w:r>
      <w:r w:rsidRPr="00FE3523">
        <w:rPr>
          <w:szCs w:val="22"/>
        </w:rPr>
        <w:t>mg al giorno hanno una probabilità maggiore di accusare nausea e vomito. Mentre l’esperienza utilizzando una dose giornaliera complessiva di carbidopa superiore a 200</w:t>
      </w:r>
      <w:r w:rsidR="0037361A" w:rsidRPr="00FE3523">
        <w:rPr>
          <w:szCs w:val="22"/>
        </w:rPr>
        <w:t> </w:t>
      </w:r>
      <w:r w:rsidRPr="00FE3523">
        <w:rPr>
          <w:szCs w:val="22"/>
        </w:rPr>
        <w:t>mg è limitata, la dose massima raccomandata per entacapone è di 2</w:t>
      </w:r>
      <w:r w:rsidR="001F69BD" w:rsidRPr="00FE3523">
        <w:rPr>
          <w:szCs w:val="22"/>
        </w:rPr>
        <w:t>.</w:t>
      </w:r>
      <w:r w:rsidRPr="00FE3523">
        <w:rPr>
          <w:szCs w:val="22"/>
        </w:rPr>
        <w:t>000</w:t>
      </w:r>
      <w:r w:rsidR="0037361A" w:rsidRPr="00FE3523">
        <w:rPr>
          <w:szCs w:val="22"/>
        </w:rPr>
        <w:t> </w:t>
      </w:r>
      <w:r w:rsidRPr="00FE3523">
        <w:rPr>
          <w:szCs w:val="22"/>
        </w:rPr>
        <w:t>mg, quindi la dose massima è di 10 compresse al giorno</w:t>
      </w:r>
      <w:r w:rsidR="005A34DD" w:rsidRPr="00FE3523">
        <w:rPr>
          <w:szCs w:val="22"/>
        </w:rPr>
        <w:t xml:space="preserve"> per i dosaggi di Stalevo</w:t>
      </w:r>
      <w:r w:rsidR="00922DAC" w:rsidRPr="00FE3523">
        <w:rPr>
          <w:szCs w:val="22"/>
        </w:rPr>
        <w:t xml:space="preserve"> 50 mg/12,5 mg/200 mg,</w:t>
      </w:r>
      <w:r w:rsidR="00D92131" w:rsidRPr="00FE3523">
        <w:rPr>
          <w:szCs w:val="22"/>
        </w:rPr>
        <w:t xml:space="preserve"> 75 mg/18,75 mg/200 mg,</w:t>
      </w:r>
      <w:r w:rsidR="00922DAC" w:rsidRPr="00FE3523">
        <w:rPr>
          <w:szCs w:val="22"/>
        </w:rPr>
        <w:t xml:space="preserve"> 100 mg/25 mg/200 mg</w:t>
      </w:r>
      <w:r w:rsidR="00D92131" w:rsidRPr="00FE3523">
        <w:rPr>
          <w:szCs w:val="22"/>
        </w:rPr>
        <w:t>, 125 mg/31,25 mg/200 mg,</w:t>
      </w:r>
      <w:r w:rsidR="00922DAC" w:rsidRPr="00FE3523">
        <w:rPr>
          <w:szCs w:val="22"/>
        </w:rPr>
        <w:t xml:space="preserve"> e 150 mg/37,5 mg/200 mg. Dieci compresse di </w:t>
      </w:r>
      <w:r w:rsidR="005A34DD" w:rsidRPr="00FE3523">
        <w:rPr>
          <w:szCs w:val="22"/>
        </w:rPr>
        <w:t>Stalevo</w:t>
      </w:r>
      <w:r w:rsidR="00922DAC" w:rsidRPr="00FE3523">
        <w:rPr>
          <w:szCs w:val="22"/>
        </w:rPr>
        <w:t xml:space="preserve"> </w:t>
      </w:r>
      <w:r w:rsidR="005A34DD" w:rsidRPr="00FE3523">
        <w:rPr>
          <w:szCs w:val="22"/>
        </w:rPr>
        <w:t>150 mg/37,5 mg/200 mg corrispondono a 375 mg di carbidopa al giorno</w:t>
      </w:r>
      <w:r w:rsidR="008E39E2" w:rsidRPr="00FE3523">
        <w:rPr>
          <w:szCs w:val="22"/>
        </w:rPr>
        <w:t>.</w:t>
      </w:r>
      <w:r w:rsidR="005A34DD" w:rsidRPr="00FE3523">
        <w:rPr>
          <w:szCs w:val="22"/>
        </w:rPr>
        <w:t xml:space="preserve"> Sulla base di tale dose </w:t>
      </w:r>
      <w:r w:rsidR="00130691" w:rsidRPr="00FE3523">
        <w:rPr>
          <w:szCs w:val="22"/>
        </w:rPr>
        <w:t>giornaliera</w:t>
      </w:r>
      <w:r w:rsidR="005A34DD" w:rsidRPr="00FE3523">
        <w:rPr>
          <w:szCs w:val="22"/>
        </w:rPr>
        <w:t xml:space="preserve"> di carbidopa, la dose massima </w:t>
      </w:r>
      <w:r w:rsidR="00130691" w:rsidRPr="00F6233D">
        <w:rPr>
          <w:szCs w:val="22"/>
        </w:rPr>
        <w:t>raccomandata per</w:t>
      </w:r>
      <w:r w:rsidR="005A34DD" w:rsidRPr="00F6233D">
        <w:rPr>
          <w:szCs w:val="22"/>
        </w:rPr>
        <w:t xml:space="preserve"> </w:t>
      </w:r>
      <w:r w:rsidR="005A34DD" w:rsidRPr="00823919">
        <w:rPr>
          <w:szCs w:val="22"/>
        </w:rPr>
        <w:t xml:space="preserve">Stalevo </w:t>
      </w:r>
      <w:r w:rsidR="005E72DD" w:rsidRPr="00F6233D">
        <w:rPr>
          <w:szCs w:val="22"/>
        </w:rPr>
        <w:t>175 </w:t>
      </w:r>
      <w:r w:rsidR="0099535E" w:rsidRPr="00F6233D">
        <w:rPr>
          <w:szCs w:val="22"/>
        </w:rPr>
        <w:t>mg/43,</w:t>
      </w:r>
      <w:r w:rsidR="005E72DD" w:rsidRPr="00F6233D">
        <w:rPr>
          <w:szCs w:val="22"/>
        </w:rPr>
        <w:t xml:space="preserve">75 mg/200 mg è di 8 compresse al giorno e per Stalevo </w:t>
      </w:r>
      <w:r w:rsidR="005A34DD" w:rsidRPr="00F6233D">
        <w:rPr>
          <w:szCs w:val="22"/>
        </w:rPr>
        <w:t>200 mg/50 mg/200 mg è di 7 compresse al giorno</w:t>
      </w:r>
      <w:r w:rsidRPr="00306B92">
        <w:rPr>
          <w:szCs w:val="22"/>
        </w:rPr>
        <w:t>.</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In generale Stalevo deve essere utilizzato nei pazienti trattati con dosi corrispondenti di preparazioni standard a base di levodopa/inibitori della dopa decarbossilasi ed entacapone.</w:t>
      </w:r>
    </w:p>
    <w:p w:rsidR="00B04ABB" w:rsidRPr="00FE3523" w:rsidRDefault="00B04ABB" w:rsidP="00B04ABB">
      <w:pPr>
        <w:spacing w:line="240" w:lineRule="auto"/>
        <w:rPr>
          <w:szCs w:val="22"/>
        </w:rPr>
      </w:pPr>
    </w:p>
    <w:p w:rsidR="00B04ABB" w:rsidRPr="00FE3523" w:rsidRDefault="00B04ABB" w:rsidP="00B04ABB">
      <w:pPr>
        <w:spacing w:line="240" w:lineRule="auto"/>
        <w:rPr>
          <w:i/>
          <w:szCs w:val="22"/>
        </w:rPr>
      </w:pPr>
      <w:r w:rsidRPr="00FE3523">
        <w:rPr>
          <w:i/>
          <w:szCs w:val="22"/>
        </w:rPr>
        <w:t>Come modificare la terapia da preparazioni a base di levodopa/inibitori della DDC (carbidopa o ben</w:t>
      </w:r>
      <w:r w:rsidR="00AB481A" w:rsidRPr="00FE3523">
        <w:rPr>
          <w:i/>
          <w:szCs w:val="22"/>
        </w:rPr>
        <w:t>s</w:t>
      </w:r>
      <w:r w:rsidRPr="00FE3523">
        <w:rPr>
          <w:i/>
          <w:szCs w:val="22"/>
        </w:rPr>
        <w:t>erazide) e compresse di entacapone a Stalevo</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i/>
          <w:szCs w:val="22"/>
        </w:rPr>
        <w:t xml:space="preserve">a. </w:t>
      </w:r>
      <w:r w:rsidRPr="00FE3523">
        <w:rPr>
          <w:szCs w:val="22"/>
        </w:rPr>
        <w:t>Ai pazienti in corso di trattamento con entacapone e con preparazioni standard a base di levodopa/carbidopa in dosi pari ai dosaggi corrispondenti di Stalevo possono essere somministrate direttamente le compresse di Stalevo con dosaggio corrispondente. Per esempio, un paziente che assume una compressa da 50</w:t>
      </w:r>
      <w:r w:rsidR="005A34DD" w:rsidRPr="00FE3523">
        <w:rPr>
          <w:szCs w:val="22"/>
        </w:rPr>
        <w:t> mg</w:t>
      </w:r>
      <w:r w:rsidRPr="00FE3523">
        <w:rPr>
          <w:szCs w:val="22"/>
        </w:rPr>
        <w:t>/12,5</w:t>
      </w:r>
      <w:r w:rsidR="0037361A" w:rsidRPr="00FE3523">
        <w:rPr>
          <w:szCs w:val="22"/>
        </w:rPr>
        <w:t> </w:t>
      </w:r>
      <w:r w:rsidRPr="00FE3523">
        <w:rPr>
          <w:szCs w:val="22"/>
        </w:rPr>
        <w:t>mg di levodopa/carbidopa ed una compressa di entacapone da 200</w:t>
      </w:r>
      <w:r w:rsidR="000D69E6" w:rsidRPr="00FE3523">
        <w:rPr>
          <w:szCs w:val="22"/>
        </w:rPr>
        <w:t> </w:t>
      </w:r>
      <w:r w:rsidRPr="00FE3523">
        <w:rPr>
          <w:szCs w:val="22"/>
        </w:rPr>
        <w:t>mg quattro volte al giorno può assumere una compressa di Stalevo 50</w:t>
      </w:r>
      <w:r w:rsidR="005A34DD" w:rsidRPr="00FE3523">
        <w:rPr>
          <w:szCs w:val="22"/>
        </w:rPr>
        <w:t> mg</w:t>
      </w:r>
      <w:r w:rsidRPr="00FE3523">
        <w:rPr>
          <w:szCs w:val="22"/>
        </w:rPr>
        <w:t>/12,5</w:t>
      </w:r>
      <w:r w:rsidR="005A34DD" w:rsidRPr="00FE3523">
        <w:rPr>
          <w:szCs w:val="22"/>
        </w:rPr>
        <w:t> mg</w:t>
      </w:r>
      <w:r w:rsidRPr="00FE3523">
        <w:rPr>
          <w:szCs w:val="22"/>
        </w:rPr>
        <w:t>/200</w:t>
      </w:r>
      <w:r w:rsidR="0037361A" w:rsidRPr="00FE3523">
        <w:rPr>
          <w:szCs w:val="22"/>
        </w:rPr>
        <w:t> </w:t>
      </w:r>
      <w:r w:rsidRPr="00FE3523">
        <w:rPr>
          <w:szCs w:val="22"/>
        </w:rPr>
        <w:t xml:space="preserve">mg per quattro volte al giorno al posto della dose consueta di levodopa/carbidopa ed entacapone. </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i/>
          <w:szCs w:val="22"/>
        </w:rPr>
        <w:t>b.</w:t>
      </w:r>
      <w:r w:rsidRPr="00FE3523">
        <w:rPr>
          <w:szCs w:val="22"/>
        </w:rPr>
        <w:t xml:space="preserve"> Quando si inizia la terapia con Stalevo in pazienti in corso di trattamento con entacapone e levodopa/carbidopa in dosi non corrispondenti alle compresse di Stalevo </w:t>
      </w:r>
      <w:r w:rsidR="00435B2C" w:rsidRPr="00FE3523">
        <w:rPr>
          <w:szCs w:val="22"/>
        </w:rPr>
        <w:t>(</w:t>
      </w:r>
      <w:r w:rsidRPr="00FE3523">
        <w:rPr>
          <w:szCs w:val="22"/>
        </w:rPr>
        <w:t>50</w:t>
      </w:r>
      <w:r w:rsidR="005A34DD" w:rsidRPr="00FE3523">
        <w:rPr>
          <w:szCs w:val="22"/>
        </w:rPr>
        <w:t> mg</w:t>
      </w:r>
      <w:r w:rsidRPr="00FE3523">
        <w:rPr>
          <w:szCs w:val="22"/>
        </w:rPr>
        <w:t>/12,5</w:t>
      </w:r>
      <w:r w:rsidR="005A34DD" w:rsidRPr="00FE3523">
        <w:rPr>
          <w:szCs w:val="22"/>
        </w:rPr>
        <w:t> mg</w:t>
      </w:r>
      <w:r w:rsidRPr="00FE3523">
        <w:rPr>
          <w:szCs w:val="22"/>
        </w:rPr>
        <w:t>/200 mg o</w:t>
      </w:r>
      <w:r w:rsidR="00D92131" w:rsidRPr="00FE3523">
        <w:rPr>
          <w:szCs w:val="22"/>
        </w:rPr>
        <w:t xml:space="preserve"> 75 mg/18,75 mg/200 mg o</w:t>
      </w:r>
      <w:r w:rsidRPr="00FE3523">
        <w:rPr>
          <w:szCs w:val="22"/>
        </w:rPr>
        <w:t xml:space="preserve"> 100</w:t>
      </w:r>
      <w:r w:rsidR="005A34DD" w:rsidRPr="00FE3523">
        <w:rPr>
          <w:szCs w:val="22"/>
        </w:rPr>
        <w:t> mg</w:t>
      </w:r>
      <w:r w:rsidRPr="00FE3523">
        <w:rPr>
          <w:szCs w:val="22"/>
        </w:rPr>
        <w:t>/25</w:t>
      </w:r>
      <w:r w:rsidR="005A34DD" w:rsidRPr="00FE3523">
        <w:rPr>
          <w:szCs w:val="22"/>
        </w:rPr>
        <w:t> mg</w:t>
      </w:r>
      <w:r w:rsidRPr="00FE3523">
        <w:rPr>
          <w:szCs w:val="22"/>
        </w:rPr>
        <w:t>/200</w:t>
      </w:r>
      <w:r w:rsidR="0037361A" w:rsidRPr="00FE3523">
        <w:rPr>
          <w:szCs w:val="22"/>
        </w:rPr>
        <w:t> </w:t>
      </w:r>
      <w:r w:rsidRPr="00FE3523">
        <w:rPr>
          <w:szCs w:val="22"/>
        </w:rPr>
        <w:t xml:space="preserve">mg </w:t>
      </w:r>
      <w:r w:rsidR="00D92131" w:rsidRPr="00FE3523">
        <w:rPr>
          <w:szCs w:val="22"/>
        </w:rPr>
        <w:t xml:space="preserve">o 125 mg/31,25 mg/200 mg </w:t>
      </w:r>
      <w:r w:rsidRPr="00FE3523">
        <w:rPr>
          <w:szCs w:val="22"/>
        </w:rPr>
        <w:t>o 150</w:t>
      </w:r>
      <w:r w:rsidR="005A34DD" w:rsidRPr="00FE3523">
        <w:rPr>
          <w:szCs w:val="22"/>
        </w:rPr>
        <w:t> mg</w:t>
      </w:r>
      <w:r w:rsidRPr="00FE3523">
        <w:rPr>
          <w:szCs w:val="22"/>
        </w:rPr>
        <w:t>/37,5</w:t>
      </w:r>
      <w:r w:rsidR="005A34DD" w:rsidRPr="00FE3523">
        <w:rPr>
          <w:szCs w:val="22"/>
        </w:rPr>
        <w:t> mg</w:t>
      </w:r>
      <w:r w:rsidRPr="00FE3523">
        <w:rPr>
          <w:szCs w:val="22"/>
        </w:rPr>
        <w:t>/200</w:t>
      </w:r>
      <w:r w:rsidR="0037361A" w:rsidRPr="00FE3523">
        <w:rPr>
          <w:szCs w:val="22"/>
        </w:rPr>
        <w:t> </w:t>
      </w:r>
      <w:r w:rsidRPr="00FE3523">
        <w:rPr>
          <w:szCs w:val="22"/>
        </w:rPr>
        <w:t>mg</w:t>
      </w:r>
      <w:r w:rsidR="005A34DD" w:rsidRPr="00FE3523">
        <w:rPr>
          <w:szCs w:val="22"/>
        </w:rPr>
        <w:t xml:space="preserve"> o </w:t>
      </w:r>
      <w:r w:rsidR="0099535E" w:rsidRPr="00FE3523">
        <w:rPr>
          <w:szCs w:val="22"/>
        </w:rPr>
        <w:t>175 mg/43,</w:t>
      </w:r>
      <w:r w:rsidR="00294119" w:rsidRPr="00FE3523">
        <w:rPr>
          <w:szCs w:val="22"/>
        </w:rPr>
        <w:t xml:space="preserve">75 mg/200 mg o </w:t>
      </w:r>
      <w:r w:rsidR="005A34DD" w:rsidRPr="00FE3523">
        <w:rPr>
          <w:szCs w:val="22"/>
        </w:rPr>
        <w:t>200 mg/50 mg/200 mg</w:t>
      </w:r>
      <w:r w:rsidRPr="00FE3523">
        <w:rPr>
          <w:szCs w:val="22"/>
        </w:rPr>
        <w:t>), la dose di Stalevo deve essere regolata con attenzione per una risposta clinica ottimale. All’inizio, Stalevo dev’essere regolato in modo da corrispondere il più vicino possibile alla dose giornaliera complessiva in corso d’uso.</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i/>
          <w:szCs w:val="22"/>
        </w:rPr>
        <w:t>c</w:t>
      </w:r>
      <w:r w:rsidRPr="00FE3523">
        <w:rPr>
          <w:szCs w:val="22"/>
        </w:rPr>
        <w:t xml:space="preserve">. Quando si inizia la terapia con Stalevo in pazienti già in corso di trattamento con entacapone e levodopa/benserazide in una formulazione a rilascio standard, </w:t>
      </w:r>
      <w:r w:rsidR="00294119" w:rsidRPr="00FE3523">
        <w:rPr>
          <w:szCs w:val="22"/>
        </w:rPr>
        <w:t xml:space="preserve">è </w:t>
      </w:r>
      <w:r w:rsidR="00E46A07" w:rsidRPr="00FE3523">
        <w:rPr>
          <w:szCs w:val="22"/>
        </w:rPr>
        <w:t>opportuno</w:t>
      </w:r>
      <w:r w:rsidR="00294119" w:rsidRPr="00FE3523">
        <w:rPr>
          <w:szCs w:val="22"/>
        </w:rPr>
        <w:t xml:space="preserve"> </w:t>
      </w:r>
      <w:r w:rsidRPr="00FE3523">
        <w:rPr>
          <w:szCs w:val="22"/>
        </w:rPr>
        <w:t xml:space="preserve">interrompere la somministrazione di levodopa/benserazide la sera precedente ed iniziare la somministrazione di Stalevo il mattino successivo. </w:t>
      </w:r>
      <w:r w:rsidR="00294119" w:rsidRPr="00FE3523">
        <w:rPr>
          <w:szCs w:val="22"/>
        </w:rPr>
        <w:t xml:space="preserve">La dose iniziale di </w:t>
      </w:r>
      <w:r w:rsidRPr="00FE3523">
        <w:rPr>
          <w:szCs w:val="22"/>
        </w:rPr>
        <w:t xml:space="preserve">Stalevo </w:t>
      </w:r>
      <w:r w:rsidR="00294119" w:rsidRPr="00FE3523">
        <w:rPr>
          <w:szCs w:val="22"/>
        </w:rPr>
        <w:t xml:space="preserve">deve contenere </w:t>
      </w:r>
      <w:r w:rsidRPr="00FE3523">
        <w:rPr>
          <w:szCs w:val="22"/>
        </w:rPr>
        <w:t>la medesima quantità di levodopa o una quantità leggermente (5</w:t>
      </w:r>
      <w:r w:rsidRPr="00FE3523">
        <w:rPr>
          <w:szCs w:val="22"/>
        </w:rPr>
        <w:noBreakHyphen/>
        <w:t>10%) superiore.</w:t>
      </w:r>
    </w:p>
    <w:p w:rsidR="00B04ABB" w:rsidRPr="00FE3523" w:rsidRDefault="00B04ABB" w:rsidP="00B04ABB">
      <w:pPr>
        <w:spacing w:line="240" w:lineRule="auto"/>
        <w:rPr>
          <w:i/>
          <w:szCs w:val="22"/>
        </w:rPr>
      </w:pPr>
    </w:p>
    <w:p w:rsidR="00B04ABB" w:rsidRPr="00FE3523" w:rsidRDefault="00B04ABB" w:rsidP="00B04ABB">
      <w:pPr>
        <w:spacing w:line="240" w:lineRule="auto"/>
        <w:rPr>
          <w:i/>
          <w:szCs w:val="22"/>
        </w:rPr>
      </w:pPr>
      <w:r w:rsidRPr="00FE3523">
        <w:rPr>
          <w:i/>
          <w:szCs w:val="22"/>
        </w:rPr>
        <w:t xml:space="preserve">Come </w:t>
      </w:r>
      <w:r w:rsidR="00816A5A" w:rsidRPr="00FE3523">
        <w:rPr>
          <w:i/>
          <w:szCs w:val="22"/>
        </w:rPr>
        <w:t>fare passare i pazienti</w:t>
      </w:r>
      <w:r w:rsidRPr="00FE3523">
        <w:rPr>
          <w:i/>
          <w:szCs w:val="22"/>
        </w:rPr>
        <w:t xml:space="preserve"> non trattati con entacapone</w:t>
      </w:r>
      <w:r w:rsidR="00D9428F" w:rsidRPr="00FE3523">
        <w:rPr>
          <w:i/>
          <w:szCs w:val="22"/>
        </w:rPr>
        <w:t xml:space="preserve"> a Stalevo</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La terapia con Stalevo può essere avviata con un dosaggio corrispondente a quello della terapia in corso in alcuni pazienti con morbo di Parkinson che presentano fluttuazioni motorie di “fine dose” che non sono stabilizzati con il trattamento a base di levodopa/inibitori della DDC. Tuttavia, il passaggio diretto da levodopa/inibitori della DDC a Stalevo non è consigliato per i pazienti che presentano discinesia o che assumono una dose giornaliera di levodopa superiore a 800</w:t>
      </w:r>
      <w:r w:rsidR="0037361A" w:rsidRPr="00FE3523">
        <w:rPr>
          <w:szCs w:val="22"/>
        </w:rPr>
        <w:t> </w:t>
      </w:r>
      <w:r w:rsidRPr="00FE3523">
        <w:rPr>
          <w:szCs w:val="22"/>
        </w:rPr>
        <w:t xml:space="preserve">mg. In tali pazienti è consigliabile introdurre il trattamento con entacapone come </w:t>
      </w:r>
      <w:r w:rsidR="00A81589" w:rsidRPr="00FE3523">
        <w:rPr>
          <w:szCs w:val="22"/>
        </w:rPr>
        <w:t xml:space="preserve">trattamento </w:t>
      </w:r>
      <w:r w:rsidRPr="00FE3523">
        <w:rPr>
          <w:szCs w:val="22"/>
        </w:rPr>
        <w:t>a parte (compresse di entacapone) e quindi aggiustare la dose di levodopa se necessario, prima di passare a Stalevo.</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 xml:space="preserve">Entacapone potenzia gli effetti della levodopa. Perciò può essere necessario, specialmente nei pazienti che presentano discinesia, ridurre </w:t>
      </w:r>
      <w:r w:rsidR="00371D83" w:rsidRPr="00FE3523">
        <w:rPr>
          <w:szCs w:val="22"/>
        </w:rPr>
        <w:t>la dose</w:t>
      </w:r>
      <w:r w:rsidRPr="00FE3523">
        <w:rPr>
          <w:szCs w:val="22"/>
        </w:rPr>
        <w:t xml:space="preserve"> della levodopa del 10</w:t>
      </w:r>
      <w:r w:rsidRPr="00FE3523">
        <w:rPr>
          <w:szCs w:val="22"/>
        </w:rPr>
        <w:noBreakHyphen/>
        <w:t>30% nei primi giorni o nelle prime settimane dopo l’inizio del trattamento con Stalevo. La dose giornaliera di levodopa può essere ridotta prolungando l’intervallo tra le dosi e/o riducendo la quantità di levodopa ad ogni somministrazione, tenendo in considerazione le condizioni cliniche del paziente.</w:t>
      </w:r>
    </w:p>
    <w:p w:rsidR="00B04ABB" w:rsidRPr="00FE3523" w:rsidRDefault="00B04ABB" w:rsidP="00B04ABB">
      <w:pPr>
        <w:spacing w:line="240" w:lineRule="auto"/>
        <w:rPr>
          <w:szCs w:val="22"/>
        </w:rPr>
      </w:pPr>
    </w:p>
    <w:p w:rsidR="00B04ABB" w:rsidRPr="00FE3523" w:rsidRDefault="00B04ABB" w:rsidP="00B04ABB">
      <w:pPr>
        <w:spacing w:line="240" w:lineRule="auto"/>
        <w:rPr>
          <w:i/>
          <w:szCs w:val="22"/>
        </w:rPr>
      </w:pPr>
      <w:r w:rsidRPr="00FE3523">
        <w:rPr>
          <w:i/>
          <w:szCs w:val="22"/>
        </w:rPr>
        <w:t xml:space="preserve">Aggiustamento </w:t>
      </w:r>
      <w:r w:rsidR="00371D83" w:rsidRPr="00FE3523">
        <w:rPr>
          <w:i/>
          <w:szCs w:val="22"/>
        </w:rPr>
        <w:t>della dose</w:t>
      </w:r>
      <w:r w:rsidRPr="00FE3523">
        <w:rPr>
          <w:i/>
          <w:szCs w:val="22"/>
        </w:rPr>
        <w:t xml:space="preserve"> durante il trattamento</w:t>
      </w:r>
    </w:p>
    <w:p w:rsidR="00371D83" w:rsidRPr="00FE3523" w:rsidRDefault="00371D83" w:rsidP="00B04ABB">
      <w:pPr>
        <w:spacing w:line="240" w:lineRule="auto"/>
        <w:rPr>
          <w:i/>
          <w:szCs w:val="22"/>
        </w:rPr>
      </w:pPr>
    </w:p>
    <w:p w:rsidR="00B04ABB" w:rsidRPr="00FE3523" w:rsidRDefault="00B04ABB" w:rsidP="00B04ABB">
      <w:pPr>
        <w:spacing w:line="240" w:lineRule="auto"/>
        <w:rPr>
          <w:szCs w:val="22"/>
        </w:rPr>
      </w:pPr>
      <w:r w:rsidRPr="00FE3523">
        <w:rPr>
          <w:szCs w:val="22"/>
        </w:rPr>
        <w:t>Quando si rende necessaria una maggiore quantità di levodopa, deve essere preso in considerazione un aumento della frequenza della somministrazione e/o l’uso di un dosaggio diverso di Stalevo, nei limiti delle dosi consigliate.</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Quando si rende necessaria una quantità minore di levodopa, la dose giornaliera complessiva di Stalevo deve essere diminuita riducendo la frequenza delle somministrazioni prolungando l’intervallo tra le dosi, o diminuendo il dosaggio di Stalevo ad una somministrazione.</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In caso di uso concomitante di Stalevo e di altri prodotti medicinali a base di levodopa, è necessario seguire le raccomandazioni relative al</w:t>
      </w:r>
      <w:r w:rsidR="00371D83" w:rsidRPr="00FE3523">
        <w:rPr>
          <w:szCs w:val="22"/>
        </w:rPr>
        <w:t>la dose massima</w:t>
      </w:r>
      <w:r w:rsidRPr="00FE3523">
        <w:rPr>
          <w:szCs w:val="22"/>
        </w:rPr>
        <w:t>.</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i/>
          <w:szCs w:val="22"/>
          <w:u w:val="single"/>
        </w:rPr>
        <w:t>Interruzione della terapia con Stalevo:</w:t>
      </w:r>
      <w:r w:rsidRPr="00FE3523">
        <w:rPr>
          <w:szCs w:val="22"/>
        </w:rPr>
        <w:t xml:space="preserve"> Se si interrompe il trattamento con Stalevo (levodopa/carbidopa/entacapone) e si fa passare il paziente ad una terapia con levodopa/inibitore della DDC senza entacapone, occorre aggiustare il dosaggio delle altre terapie antiparkinson per raggiungere un sufficiente controllo dei sintomi parkinsoniani.</w:t>
      </w:r>
    </w:p>
    <w:p w:rsidR="00B04ABB" w:rsidRPr="00FE3523" w:rsidRDefault="00B04ABB" w:rsidP="00B04ABB">
      <w:pPr>
        <w:spacing w:line="240" w:lineRule="auto"/>
        <w:rPr>
          <w:szCs w:val="22"/>
        </w:rPr>
      </w:pPr>
    </w:p>
    <w:p w:rsidR="00B04ABB" w:rsidRPr="00FE3523" w:rsidRDefault="00294119" w:rsidP="00294119">
      <w:pPr>
        <w:rPr>
          <w:szCs w:val="22"/>
        </w:rPr>
      </w:pPr>
      <w:r w:rsidRPr="00FE3523">
        <w:rPr>
          <w:i/>
          <w:szCs w:val="22"/>
          <w:u w:val="single"/>
        </w:rPr>
        <w:t>Popolazione pediatrica:</w:t>
      </w:r>
      <w:r w:rsidRPr="00FE3523">
        <w:rPr>
          <w:szCs w:val="22"/>
        </w:rPr>
        <w:t xml:space="preserve"> </w:t>
      </w:r>
      <w:r w:rsidR="00E46A07" w:rsidRPr="00FE3523">
        <w:rPr>
          <w:szCs w:val="22"/>
        </w:rPr>
        <w:t>L</w:t>
      </w:r>
      <w:r w:rsidRPr="00FE3523">
        <w:rPr>
          <w:szCs w:val="22"/>
        </w:rPr>
        <w:t xml:space="preserve">a sicurezza e l’efficacia di Stalevo nei bambini al di sotto dei 18 anni non sono state ancora stabilite. </w:t>
      </w:r>
      <w:r w:rsidR="00DA35C9" w:rsidRPr="00FE3523">
        <w:rPr>
          <w:szCs w:val="22"/>
        </w:rPr>
        <w:t>Non ci sono dati disponibili.</w:t>
      </w:r>
    </w:p>
    <w:p w:rsidR="00B04ABB" w:rsidRPr="00FE3523" w:rsidRDefault="00B04ABB" w:rsidP="00B04ABB">
      <w:pPr>
        <w:spacing w:line="240" w:lineRule="auto"/>
        <w:rPr>
          <w:szCs w:val="22"/>
        </w:rPr>
      </w:pPr>
    </w:p>
    <w:p w:rsidR="00B04ABB" w:rsidRPr="00FE3523" w:rsidRDefault="00DC4D32" w:rsidP="00B04ABB">
      <w:pPr>
        <w:spacing w:line="240" w:lineRule="auto"/>
        <w:rPr>
          <w:szCs w:val="22"/>
        </w:rPr>
      </w:pPr>
      <w:r w:rsidRPr="00FE3523">
        <w:rPr>
          <w:i/>
          <w:szCs w:val="22"/>
          <w:u w:val="single"/>
        </w:rPr>
        <w:t>Anziani</w:t>
      </w:r>
      <w:r w:rsidR="00B04ABB" w:rsidRPr="00FE3523">
        <w:rPr>
          <w:i/>
          <w:szCs w:val="22"/>
        </w:rPr>
        <w:t>:</w:t>
      </w:r>
      <w:r w:rsidR="00B04ABB" w:rsidRPr="00FE3523">
        <w:rPr>
          <w:szCs w:val="22"/>
        </w:rPr>
        <w:t xml:space="preserve"> Non è necessario alcun aggiustamento della dose di Stalevo per </w:t>
      </w:r>
      <w:r w:rsidRPr="00FE3523">
        <w:rPr>
          <w:szCs w:val="22"/>
        </w:rPr>
        <w:t>gl</w:t>
      </w:r>
      <w:r w:rsidR="00B04ABB" w:rsidRPr="00FE3523">
        <w:rPr>
          <w:szCs w:val="22"/>
        </w:rPr>
        <w:t xml:space="preserve">i anziani. </w:t>
      </w:r>
    </w:p>
    <w:p w:rsidR="00B04ABB" w:rsidRPr="00FE3523" w:rsidRDefault="00B04ABB" w:rsidP="00B04ABB">
      <w:pPr>
        <w:spacing w:line="240" w:lineRule="auto"/>
        <w:jc w:val="both"/>
        <w:rPr>
          <w:szCs w:val="22"/>
        </w:rPr>
      </w:pPr>
    </w:p>
    <w:p w:rsidR="00B04ABB" w:rsidRPr="00FE3523" w:rsidRDefault="009666DB" w:rsidP="00B04ABB">
      <w:pPr>
        <w:spacing w:line="240" w:lineRule="auto"/>
        <w:rPr>
          <w:szCs w:val="22"/>
        </w:rPr>
      </w:pPr>
      <w:r w:rsidRPr="00FE3523">
        <w:rPr>
          <w:i/>
          <w:szCs w:val="22"/>
          <w:u w:val="single"/>
        </w:rPr>
        <w:t xml:space="preserve"> </w:t>
      </w:r>
      <w:r w:rsidR="00DC4D32" w:rsidRPr="00FE3523">
        <w:rPr>
          <w:i/>
          <w:szCs w:val="22"/>
          <w:u w:val="single"/>
        </w:rPr>
        <w:t>I</w:t>
      </w:r>
      <w:r w:rsidR="0012022E" w:rsidRPr="00FE3523">
        <w:rPr>
          <w:i/>
          <w:szCs w:val="22"/>
          <w:u w:val="single"/>
        </w:rPr>
        <w:t>nsufficienza epatica:</w:t>
      </w:r>
      <w:r w:rsidR="00B04ABB" w:rsidRPr="00FE3523">
        <w:rPr>
          <w:szCs w:val="22"/>
        </w:rPr>
        <w:t xml:space="preserve"> Si consiglia di somministrare Stalevo con cautela nei pazienti con insufficienza epatica di grado da lieve a moderato. Può essere necessario ridurre il dosaggio (vedere paragrafo 5.2).</w:t>
      </w:r>
      <w:r w:rsidR="00282083" w:rsidRPr="00FE3523">
        <w:rPr>
          <w:szCs w:val="22"/>
        </w:rPr>
        <w:t xml:space="preserve"> </w:t>
      </w:r>
      <w:r w:rsidR="00FF4568" w:rsidRPr="00FE3523">
        <w:rPr>
          <w:szCs w:val="22"/>
        </w:rPr>
        <w:t xml:space="preserve">In caso di </w:t>
      </w:r>
      <w:r w:rsidR="00282083" w:rsidRPr="00FE3523">
        <w:rPr>
          <w:szCs w:val="22"/>
        </w:rPr>
        <w:t>insufficienza epat</w:t>
      </w:r>
      <w:r w:rsidR="00127773" w:rsidRPr="00FE3523">
        <w:rPr>
          <w:szCs w:val="22"/>
        </w:rPr>
        <w:t>ica grave, vedere paragrafo 4.3</w:t>
      </w:r>
      <w:r w:rsidR="00282083" w:rsidRPr="00FE3523">
        <w:rPr>
          <w:szCs w:val="22"/>
        </w:rPr>
        <w:t>.</w:t>
      </w:r>
    </w:p>
    <w:p w:rsidR="00B04ABB" w:rsidRPr="00FE3523" w:rsidRDefault="009666DB" w:rsidP="00B04ABB">
      <w:pPr>
        <w:spacing w:line="240" w:lineRule="auto"/>
        <w:rPr>
          <w:szCs w:val="22"/>
        </w:rPr>
      </w:pPr>
      <w:r w:rsidRPr="00FE3523">
        <w:rPr>
          <w:i/>
          <w:szCs w:val="22"/>
          <w:u w:val="single"/>
        </w:rPr>
        <w:t xml:space="preserve"> </w:t>
      </w:r>
      <w:r w:rsidR="00DC4D32" w:rsidRPr="00FE3523">
        <w:rPr>
          <w:i/>
          <w:szCs w:val="22"/>
          <w:u w:val="single"/>
        </w:rPr>
        <w:t>I</w:t>
      </w:r>
      <w:r w:rsidR="00B04ABB" w:rsidRPr="00FE3523">
        <w:rPr>
          <w:i/>
          <w:szCs w:val="22"/>
          <w:u w:val="single"/>
        </w:rPr>
        <w:t>nsufficienza renale:</w:t>
      </w:r>
      <w:r w:rsidR="00B04ABB" w:rsidRPr="00FE3523">
        <w:rPr>
          <w:szCs w:val="22"/>
        </w:rPr>
        <w:t xml:space="preserve"> L’insufficienza renale non influisce sulla farmacocinetica dell’entacapone. Non sono stati riportati studi particolari sulla farmacocinetica di levodopa e carbidopa in pazienti con insufficienza renale, quindi la terapia con Stalevo deve essere somministrata con cautela nei pazienti con insufficienza renale di grado severo, compresi quelli in dialisi (vedere paragrafo 5.2).</w:t>
      </w:r>
    </w:p>
    <w:p w:rsidR="005E72DD" w:rsidRPr="00FE3523" w:rsidRDefault="005E72DD" w:rsidP="00B04ABB">
      <w:pPr>
        <w:spacing w:line="240" w:lineRule="auto"/>
        <w:rPr>
          <w:szCs w:val="22"/>
        </w:rPr>
      </w:pPr>
    </w:p>
    <w:p w:rsidR="005E72DD" w:rsidRPr="00FE3523" w:rsidRDefault="005E72DD" w:rsidP="00B04ABB">
      <w:pPr>
        <w:spacing w:line="240" w:lineRule="auto"/>
        <w:rPr>
          <w:szCs w:val="22"/>
          <w:u w:val="single"/>
        </w:rPr>
      </w:pPr>
      <w:r w:rsidRPr="00FE3523">
        <w:rPr>
          <w:szCs w:val="22"/>
          <w:u w:val="single"/>
        </w:rPr>
        <w:t xml:space="preserve">Modo di somministrazione </w:t>
      </w:r>
    </w:p>
    <w:p w:rsidR="005E72DD" w:rsidRPr="00FE3523" w:rsidRDefault="005E72DD" w:rsidP="00B04ABB">
      <w:pPr>
        <w:spacing w:line="240" w:lineRule="auto"/>
        <w:rPr>
          <w:szCs w:val="22"/>
        </w:rPr>
      </w:pPr>
      <w:r w:rsidRPr="00FE3523">
        <w:rPr>
          <w:szCs w:val="22"/>
        </w:rPr>
        <w:t xml:space="preserve">Ciascuna compressa deve essere assunta per via orale con o senza cibo (vedere paragrafo 5.2). Una compressa contiene una dose per il trattamento e deve essere somministrata soltanto intera. </w:t>
      </w: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4.3</w:t>
      </w:r>
      <w:r w:rsidRPr="00FE3523">
        <w:rPr>
          <w:b/>
          <w:szCs w:val="22"/>
        </w:rPr>
        <w:tab/>
        <w:t>Controindicazioni</w:t>
      </w:r>
    </w:p>
    <w:p w:rsidR="00B04ABB" w:rsidRPr="00FE3523" w:rsidRDefault="00B04ABB" w:rsidP="00B04ABB">
      <w:pPr>
        <w:spacing w:line="240" w:lineRule="auto"/>
        <w:rPr>
          <w:szCs w:val="22"/>
        </w:rPr>
      </w:pPr>
    </w:p>
    <w:p w:rsidR="00B04ABB" w:rsidRPr="00FE3523" w:rsidRDefault="00B04ABB" w:rsidP="009666DB">
      <w:pPr>
        <w:numPr>
          <w:ilvl w:val="0"/>
          <w:numId w:val="5"/>
        </w:numPr>
        <w:tabs>
          <w:tab w:val="clear" w:pos="567"/>
          <w:tab w:val="clear" w:pos="930"/>
        </w:tabs>
        <w:spacing w:line="240" w:lineRule="auto"/>
        <w:ind w:hanging="930"/>
        <w:rPr>
          <w:szCs w:val="22"/>
        </w:rPr>
      </w:pPr>
      <w:r w:rsidRPr="00FE3523">
        <w:rPr>
          <w:szCs w:val="22"/>
        </w:rPr>
        <w:t xml:space="preserve">Ipersensibilità </w:t>
      </w:r>
      <w:r w:rsidR="00AB481A" w:rsidRPr="00FE3523">
        <w:rPr>
          <w:szCs w:val="22"/>
        </w:rPr>
        <w:t>al</w:t>
      </w:r>
      <w:r w:rsidRPr="00FE3523">
        <w:rPr>
          <w:szCs w:val="22"/>
        </w:rPr>
        <w:t xml:space="preserve"> principio attivo o</w:t>
      </w:r>
      <w:r w:rsidR="00AB481A" w:rsidRPr="00FE3523">
        <w:rPr>
          <w:szCs w:val="22"/>
        </w:rPr>
        <w:t xml:space="preserve"> ad</w:t>
      </w:r>
      <w:r w:rsidRPr="00FE3523">
        <w:rPr>
          <w:szCs w:val="22"/>
        </w:rPr>
        <w:t xml:space="preserve"> uno qualsiasi degli eccipienti</w:t>
      </w:r>
      <w:r w:rsidR="009666DB" w:rsidRPr="00FE3523">
        <w:rPr>
          <w:szCs w:val="22"/>
        </w:rPr>
        <w:t xml:space="preserve"> elencati al paragrafo 6.1.</w:t>
      </w:r>
    </w:p>
    <w:p w:rsidR="00B04ABB" w:rsidRPr="00FE3523" w:rsidRDefault="00B04ABB" w:rsidP="00B04ABB">
      <w:pPr>
        <w:numPr>
          <w:ilvl w:val="0"/>
          <w:numId w:val="5"/>
        </w:numPr>
        <w:tabs>
          <w:tab w:val="clear" w:pos="930"/>
        </w:tabs>
        <w:spacing w:line="240" w:lineRule="auto"/>
        <w:ind w:left="567" w:hanging="567"/>
        <w:rPr>
          <w:szCs w:val="22"/>
        </w:rPr>
      </w:pPr>
      <w:r w:rsidRPr="00FE3523">
        <w:rPr>
          <w:szCs w:val="22"/>
        </w:rPr>
        <w:t>Insufficienza epatica grave</w:t>
      </w:r>
      <w:r w:rsidR="00360481" w:rsidRPr="00FE3523">
        <w:rPr>
          <w:szCs w:val="22"/>
        </w:rPr>
        <w:t>.</w:t>
      </w:r>
    </w:p>
    <w:p w:rsidR="00B04ABB" w:rsidRPr="00FE3523" w:rsidRDefault="00B04ABB" w:rsidP="00B04ABB">
      <w:pPr>
        <w:numPr>
          <w:ilvl w:val="0"/>
          <w:numId w:val="5"/>
        </w:numPr>
        <w:tabs>
          <w:tab w:val="clear" w:pos="930"/>
        </w:tabs>
        <w:spacing w:line="240" w:lineRule="auto"/>
        <w:ind w:left="567" w:hanging="567"/>
        <w:rPr>
          <w:szCs w:val="22"/>
        </w:rPr>
      </w:pPr>
      <w:r w:rsidRPr="00FE3523">
        <w:rPr>
          <w:szCs w:val="22"/>
        </w:rPr>
        <w:t>Glaucoma ad angolo chiuso</w:t>
      </w:r>
      <w:r w:rsidR="00360481" w:rsidRPr="00FE3523">
        <w:rPr>
          <w:szCs w:val="22"/>
        </w:rPr>
        <w:t>.</w:t>
      </w:r>
    </w:p>
    <w:p w:rsidR="00B04ABB" w:rsidRPr="00FE3523" w:rsidRDefault="00B04ABB" w:rsidP="00B04ABB">
      <w:pPr>
        <w:numPr>
          <w:ilvl w:val="0"/>
          <w:numId w:val="5"/>
        </w:numPr>
        <w:tabs>
          <w:tab w:val="clear" w:pos="930"/>
        </w:tabs>
        <w:spacing w:line="240" w:lineRule="auto"/>
        <w:ind w:left="567" w:hanging="567"/>
        <w:rPr>
          <w:szCs w:val="22"/>
        </w:rPr>
      </w:pPr>
      <w:r w:rsidRPr="00FE3523">
        <w:rPr>
          <w:szCs w:val="22"/>
        </w:rPr>
        <w:t>Feocromocitoma</w:t>
      </w:r>
      <w:r w:rsidR="00360481" w:rsidRPr="00FE3523">
        <w:rPr>
          <w:szCs w:val="22"/>
        </w:rPr>
        <w:t>.</w:t>
      </w:r>
    </w:p>
    <w:p w:rsidR="00B04ABB" w:rsidRPr="00FE3523" w:rsidRDefault="00294119" w:rsidP="00B04ABB">
      <w:pPr>
        <w:numPr>
          <w:ilvl w:val="0"/>
          <w:numId w:val="5"/>
        </w:numPr>
        <w:tabs>
          <w:tab w:val="clear" w:pos="930"/>
        </w:tabs>
        <w:spacing w:line="240" w:lineRule="auto"/>
        <w:ind w:left="567" w:hanging="567"/>
        <w:rPr>
          <w:szCs w:val="22"/>
        </w:rPr>
      </w:pPr>
      <w:r w:rsidRPr="00FE3523">
        <w:rPr>
          <w:szCs w:val="22"/>
        </w:rPr>
        <w:t xml:space="preserve">Somministrazione </w:t>
      </w:r>
      <w:r w:rsidR="00B04ABB" w:rsidRPr="00FE3523">
        <w:rPr>
          <w:szCs w:val="22"/>
        </w:rPr>
        <w:t>concomitante di Stalevo con un inibitore non-selettivo delle monoaminossidasi (MAO-A e MAO-B) (ad es. fenelzina, tranilcipromina)</w:t>
      </w:r>
      <w:r w:rsidR="00360481" w:rsidRPr="00FE3523">
        <w:rPr>
          <w:szCs w:val="22"/>
        </w:rPr>
        <w:t>.</w:t>
      </w:r>
    </w:p>
    <w:p w:rsidR="00B04ABB" w:rsidRPr="00FE3523" w:rsidRDefault="00294119" w:rsidP="00B04ABB">
      <w:pPr>
        <w:numPr>
          <w:ilvl w:val="0"/>
          <w:numId w:val="5"/>
        </w:numPr>
        <w:tabs>
          <w:tab w:val="clear" w:pos="930"/>
        </w:tabs>
        <w:spacing w:line="240" w:lineRule="auto"/>
        <w:ind w:left="567" w:hanging="567"/>
        <w:rPr>
          <w:szCs w:val="22"/>
        </w:rPr>
      </w:pPr>
      <w:r w:rsidRPr="00FE3523">
        <w:rPr>
          <w:szCs w:val="22"/>
        </w:rPr>
        <w:t xml:space="preserve">Somministrazione </w:t>
      </w:r>
      <w:r w:rsidR="00B04ABB" w:rsidRPr="00FE3523">
        <w:rPr>
          <w:szCs w:val="22"/>
        </w:rPr>
        <w:t xml:space="preserve">concomitante </w:t>
      </w:r>
      <w:r w:rsidR="0099535E" w:rsidRPr="00FE3523">
        <w:rPr>
          <w:szCs w:val="22"/>
        </w:rPr>
        <w:t xml:space="preserve">con </w:t>
      </w:r>
      <w:r w:rsidR="00B04ABB" w:rsidRPr="00FE3523">
        <w:rPr>
          <w:szCs w:val="22"/>
        </w:rPr>
        <w:t xml:space="preserve">un inibitore selettivo delle MAO-A </w:t>
      </w:r>
      <w:r w:rsidR="008436C1" w:rsidRPr="00FE3523">
        <w:rPr>
          <w:szCs w:val="22"/>
        </w:rPr>
        <w:t xml:space="preserve">e </w:t>
      </w:r>
      <w:r w:rsidR="00B04ABB" w:rsidRPr="00FE3523">
        <w:rPr>
          <w:szCs w:val="22"/>
        </w:rPr>
        <w:t>con un inibitore selettivo delle MAO-B (vedere paragrafo 4.5)</w:t>
      </w:r>
      <w:r w:rsidR="00360481" w:rsidRPr="00FE3523">
        <w:rPr>
          <w:szCs w:val="22"/>
        </w:rPr>
        <w:t>.</w:t>
      </w:r>
    </w:p>
    <w:p w:rsidR="00B04ABB" w:rsidRPr="00FE3523" w:rsidRDefault="00B04ABB" w:rsidP="00B04ABB">
      <w:pPr>
        <w:numPr>
          <w:ilvl w:val="0"/>
          <w:numId w:val="5"/>
        </w:numPr>
        <w:tabs>
          <w:tab w:val="clear" w:pos="930"/>
        </w:tabs>
        <w:spacing w:line="240" w:lineRule="auto"/>
        <w:ind w:left="567" w:hanging="567"/>
        <w:rPr>
          <w:szCs w:val="22"/>
        </w:rPr>
      </w:pPr>
      <w:r w:rsidRPr="00FE3523">
        <w:rPr>
          <w:szCs w:val="22"/>
        </w:rPr>
        <w:t>Storia precedente di Sindrome Neurolettica Maligna (NMS) e/o rabdomiolisi di origine non traumatica.</w:t>
      </w: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4.4</w:t>
      </w:r>
      <w:r w:rsidRPr="00FE3523">
        <w:rPr>
          <w:b/>
          <w:szCs w:val="22"/>
        </w:rPr>
        <w:tab/>
        <w:t>Avvertenze speciali e precauzioni d</w:t>
      </w:r>
      <w:r w:rsidR="0003756E" w:rsidRPr="00FE3523">
        <w:rPr>
          <w:b/>
          <w:szCs w:val="22"/>
        </w:rPr>
        <w:t>’</w:t>
      </w:r>
      <w:r w:rsidR="00DD51B1" w:rsidRPr="00FE3523">
        <w:rPr>
          <w:b/>
          <w:szCs w:val="22"/>
        </w:rPr>
        <w:t xml:space="preserve"> </w:t>
      </w:r>
      <w:r w:rsidRPr="00FE3523">
        <w:rPr>
          <w:b/>
          <w:szCs w:val="22"/>
        </w:rPr>
        <w:t>impiego</w:t>
      </w:r>
    </w:p>
    <w:p w:rsidR="00B04ABB" w:rsidRPr="00FE3523" w:rsidRDefault="00B04ABB" w:rsidP="00B04ABB">
      <w:pPr>
        <w:spacing w:line="240" w:lineRule="auto"/>
        <w:rPr>
          <w:szCs w:val="22"/>
        </w:rPr>
      </w:pPr>
    </w:p>
    <w:p w:rsidR="00B04ABB" w:rsidRPr="00FE3523" w:rsidRDefault="00B04ABB" w:rsidP="00B04ABB">
      <w:pPr>
        <w:numPr>
          <w:ilvl w:val="0"/>
          <w:numId w:val="5"/>
        </w:numPr>
        <w:tabs>
          <w:tab w:val="clear" w:pos="930"/>
        </w:tabs>
        <w:spacing w:line="240" w:lineRule="auto"/>
        <w:ind w:left="567" w:hanging="567"/>
        <w:rPr>
          <w:szCs w:val="22"/>
        </w:rPr>
      </w:pPr>
      <w:r w:rsidRPr="00FE3523">
        <w:rPr>
          <w:szCs w:val="22"/>
        </w:rPr>
        <w:t>Stalevo non è raccomandato per il trattamento delle reazioni extrapiramidali indotte da farmaci.</w:t>
      </w:r>
    </w:p>
    <w:p w:rsidR="00B04ABB" w:rsidRPr="00FE3523" w:rsidRDefault="00B04ABB" w:rsidP="00B04ABB">
      <w:pPr>
        <w:numPr>
          <w:ilvl w:val="0"/>
          <w:numId w:val="5"/>
        </w:numPr>
        <w:tabs>
          <w:tab w:val="clear" w:pos="930"/>
        </w:tabs>
        <w:spacing w:line="240" w:lineRule="auto"/>
        <w:ind w:left="567" w:hanging="567"/>
        <w:rPr>
          <w:szCs w:val="22"/>
        </w:rPr>
      </w:pPr>
      <w:r w:rsidRPr="00FE3523">
        <w:rPr>
          <w:szCs w:val="22"/>
        </w:rPr>
        <w:t xml:space="preserve">La terapia con Stalevo deve essere somministrata con attenzione nei pazienti con </w:t>
      </w:r>
      <w:r w:rsidR="00AC346A" w:rsidRPr="00FE3523">
        <w:rPr>
          <w:szCs w:val="22"/>
        </w:rPr>
        <w:t xml:space="preserve">patologie ischemiche, </w:t>
      </w:r>
      <w:r w:rsidRPr="00FE3523">
        <w:rPr>
          <w:szCs w:val="22"/>
        </w:rPr>
        <w:t>malattie cardiovascolari o polmonari di grado severo, asma bronchiale, malattie renali o endocrine, o con una storia di ulcera peptica o convulsioni.</w:t>
      </w:r>
    </w:p>
    <w:p w:rsidR="00B04ABB" w:rsidRPr="00FE3523" w:rsidRDefault="00B04ABB" w:rsidP="00B04ABB">
      <w:pPr>
        <w:numPr>
          <w:ilvl w:val="0"/>
          <w:numId w:val="5"/>
        </w:numPr>
        <w:tabs>
          <w:tab w:val="clear" w:pos="930"/>
        </w:tabs>
        <w:spacing w:line="240" w:lineRule="auto"/>
        <w:ind w:left="567" w:hanging="567"/>
        <w:rPr>
          <w:szCs w:val="22"/>
        </w:rPr>
      </w:pPr>
      <w:r w:rsidRPr="00FE3523">
        <w:rPr>
          <w:szCs w:val="22"/>
        </w:rPr>
        <w:t>Nei pazienti con una storia di infarto del miocardio, che presentano aritmie residue nel nodo atriale o ventricolari</w:t>
      </w:r>
      <w:r w:rsidR="00371D83" w:rsidRPr="00FE3523">
        <w:rPr>
          <w:szCs w:val="22"/>
        </w:rPr>
        <w:t>:</w:t>
      </w:r>
      <w:r w:rsidRPr="00FE3523">
        <w:rPr>
          <w:szCs w:val="22"/>
        </w:rPr>
        <w:t xml:space="preserve"> è necessario controllare attentamente la funzione cardiaca durante il primo periodo di aggiustamento </w:t>
      </w:r>
      <w:r w:rsidR="00371D83" w:rsidRPr="00FE3523">
        <w:rPr>
          <w:szCs w:val="22"/>
        </w:rPr>
        <w:t>della dose</w:t>
      </w:r>
      <w:r w:rsidRPr="00FE3523">
        <w:rPr>
          <w:szCs w:val="22"/>
        </w:rPr>
        <w:t>.</w:t>
      </w:r>
    </w:p>
    <w:p w:rsidR="00B04ABB" w:rsidRPr="00FE3523" w:rsidRDefault="00B04ABB" w:rsidP="00B04ABB">
      <w:pPr>
        <w:numPr>
          <w:ilvl w:val="0"/>
          <w:numId w:val="5"/>
        </w:numPr>
        <w:tabs>
          <w:tab w:val="clear" w:pos="930"/>
        </w:tabs>
        <w:spacing w:line="240" w:lineRule="auto"/>
        <w:ind w:left="567" w:hanging="567"/>
        <w:rPr>
          <w:szCs w:val="22"/>
        </w:rPr>
      </w:pPr>
      <w:r w:rsidRPr="00FE3523">
        <w:rPr>
          <w:szCs w:val="22"/>
        </w:rPr>
        <w:t>Tutti i pazienti trattati con Stalevo devono essere controllati attentamente per lo sviluppo di alterazioni psichiche, depressione con propositi suicidi ed altri gravi comportamenti antisociali. I pazienti con episodi di psicosi nel passato o in atto devono essere trattati con cautela.</w:t>
      </w:r>
    </w:p>
    <w:p w:rsidR="00B04ABB" w:rsidRPr="00F6233D" w:rsidRDefault="00B04ABB" w:rsidP="00B04ABB">
      <w:pPr>
        <w:numPr>
          <w:ilvl w:val="0"/>
          <w:numId w:val="5"/>
        </w:numPr>
        <w:tabs>
          <w:tab w:val="clear" w:pos="930"/>
        </w:tabs>
        <w:spacing w:line="240" w:lineRule="auto"/>
        <w:ind w:left="567" w:hanging="567"/>
        <w:rPr>
          <w:szCs w:val="22"/>
        </w:rPr>
      </w:pPr>
      <w:r w:rsidRPr="00FE3523">
        <w:rPr>
          <w:szCs w:val="22"/>
        </w:rPr>
        <w:t>La somministrazione concomitante di farmaci antipsicotici con proprietà bloccanti dei recettori dopaminergici, specialmente gli antagonisti dei recettori D</w:t>
      </w:r>
      <w:r w:rsidRPr="00FE3523">
        <w:rPr>
          <w:szCs w:val="22"/>
          <w:vertAlign w:val="subscript"/>
        </w:rPr>
        <w:t>2</w:t>
      </w:r>
      <w:r w:rsidRPr="00823919">
        <w:rPr>
          <w:szCs w:val="22"/>
        </w:rPr>
        <w:t>,</w:t>
      </w:r>
      <w:r w:rsidR="00616B35" w:rsidRPr="00F6233D">
        <w:rPr>
          <w:szCs w:val="22"/>
        </w:rPr>
        <w:t xml:space="preserve"> </w:t>
      </w:r>
      <w:r w:rsidRPr="00F6233D">
        <w:rPr>
          <w:szCs w:val="22"/>
        </w:rPr>
        <w:t>deve essere eseguita con molta cautela ed il paziente deve essere osservato attentamente per la perdita dell’effetto antiparkinsoniano o per l’aggravamento dei suoi sintomi.</w:t>
      </w:r>
    </w:p>
    <w:p w:rsidR="00B04ABB" w:rsidRPr="00306B92" w:rsidRDefault="00B04ABB" w:rsidP="00B04ABB">
      <w:pPr>
        <w:numPr>
          <w:ilvl w:val="0"/>
          <w:numId w:val="5"/>
        </w:numPr>
        <w:tabs>
          <w:tab w:val="clear" w:pos="930"/>
        </w:tabs>
        <w:spacing w:line="240" w:lineRule="auto"/>
        <w:ind w:left="567" w:hanging="567"/>
        <w:rPr>
          <w:szCs w:val="22"/>
        </w:rPr>
      </w:pPr>
      <w:r w:rsidRPr="00F6233D">
        <w:rPr>
          <w:szCs w:val="22"/>
        </w:rPr>
        <w:t xml:space="preserve">I pazienti con glaucoma cronico ad angolo aperto possono essere trattati con Stalevo con cautela </w:t>
      </w:r>
      <w:r w:rsidR="00AF509D" w:rsidRPr="00F6233D">
        <w:rPr>
          <w:szCs w:val="22"/>
        </w:rPr>
        <w:t>purché</w:t>
      </w:r>
      <w:r w:rsidRPr="00F6233D">
        <w:rPr>
          <w:szCs w:val="22"/>
        </w:rPr>
        <w:t xml:space="preserve"> la pressione intraoculare sia ben controllata ed il paziente sia seguito attentamente per eventuali variazio</w:t>
      </w:r>
      <w:r w:rsidRPr="00306B92">
        <w:rPr>
          <w:szCs w:val="22"/>
        </w:rPr>
        <w:t>ni nella pressione intraoculare.</w:t>
      </w:r>
    </w:p>
    <w:p w:rsidR="00B04ABB" w:rsidRPr="00FE3523" w:rsidRDefault="00B04ABB" w:rsidP="00B04ABB">
      <w:pPr>
        <w:numPr>
          <w:ilvl w:val="0"/>
          <w:numId w:val="5"/>
        </w:numPr>
        <w:tabs>
          <w:tab w:val="clear" w:pos="930"/>
        </w:tabs>
        <w:spacing w:line="240" w:lineRule="auto"/>
        <w:ind w:left="567" w:hanging="567"/>
        <w:rPr>
          <w:szCs w:val="22"/>
        </w:rPr>
      </w:pPr>
      <w:r w:rsidRPr="00FE3523">
        <w:rPr>
          <w:szCs w:val="22"/>
        </w:rPr>
        <w:t xml:space="preserve">Stalevo può provocare ipotensione ortostatica. Quindi Stalevo deve essere somministrato con cautela ai pazienti che stanno assumendo altri medicinali che possono causare ipotensione ortostatica. </w:t>
      </w:r>
    </w:p>
    <w:p w:rsidR="00B04ABB" w:rsidRPr="00FE3523" w:rsidRDefault="00B04ABB" w:rsidP="00B04ABB">
      <w:pPr>
        <w:numPr>
          <w:ilvl w:val="0"/>
          <w:numId w:val="5"/>
        </w:numPr>
        <w:tabs>
          <w:tab w:val="clear" w:pos="930"/>
        </w:tabs>
        <w:spacing w:line="240" w:lineRule="auto"/>
        <w:ind w:left="567" w:hanging="567"/>
        <w:rPr>
          <w:szCs w:val="22"/>
        </w:rPr>
      </w:pPr>
      <w:r w:rsidRPr="00FE3523">
        <w:rPr>
          <w:szCs w:val="22"/>
        </w:rPr>
        <w:t>Entacapone in associazione con levodopa è stato associato a sonnolenza e ad episodi di attacchi di sonno improvviso in pazienti con morbo di Parkinson. Pertanto si deve usare cautela durante la guida o l’uso di macchine (vedere il paragrafo 4.7).</w:t>
      </w:r>
    </w:p>
    <w:p w:rsidR="00B04ABB" w:rsidRPr="00FE3523" w:rsidRDefault="00B04ABB" w:rsidP="00B04ABB">
      <w:pPr>
        <w:numPr>
          <w:ilvl w:val="0"/>
          <w:numId w:val="5"/>
        </w:numPr>
        <w:tabs>
          <w:tab w:val="clear" w:pos="930"/>
        </w:tabs>
        <w:spacing w:line="240" w:lineRule="auto"/>
        <w:ind w:left="567" w:hanging="567"/>
        <w:rPr>
          <w:szCs w:val="22"/>
        </w:rPr>
      </w:pPr>
      <w:r w:rsidRPr="00FE3523">
        <w:rPr>
          <w:szCs w:val="22"/>
        </w:rPr>
        <w:t xml:space="preserve">Negli studi clinici, </w:t>
      </w:r>
      <w:r w:rsidR="00BF2A26" w:rsidRPr="00FE3523">
        <w:rPr>
          <w:szCs w:val="22"/>
        </w:rPr>
        <w:t>le reazioni avverse di tipo dopaminergico</w:t>
      </w:r>
      <w:r w:rsidRPr="00FE3523">
        <w:rPr>
          <w:szCs w:val="22"/>
        </w:rPr>
        <w:t xml:space="preserve"> (es. discinesia) sono risultati più frequenti nei pazienti in trattamento con entacapone e agonisti dopaminergici (es. bromocriptina), selegilina o amantadina, rispetto a quelli in trattamento con placebo e la stessa combinazione. Potrebbe essere necessario aggiustare le dosi delle altre terapie antiparkinson quando si inizia il trattamento con entacapone.</w:t>
      </w:r>
    </w:p>
    <w:p w:rsidR="00B04ABB" w:rsidRPr="00FE3523" w:rsidRDefault="00B04ABB" w:rsidP="00B04ABB">
      <w:pPr>
        <w:numPr>
          <w:ilvl w:val="0"/>
          <w:numId w:val="5"/>
        </w:numPr>
        <w:tabs>
          <w:tab w:val="clear" w:pos="930"/>
        </w:tabs>
        <w:spacing w:line="240" w:lineRule="auto"/>
        <w:ind w:left="567" w:hanging="567"/>
        <w:rPr>
          <w:strike/>
          <w:szCs w:val="22"/>
        </w:rPr>
      </w:pPr>
      <w:r w:rsidRPr="00FE3523">
        <w:rPr>
          <w:szCs w:val="22"/>
        </w:rPr>
        <w:t>In pazienti con morbo di Parkinson si è osservata raramente l’insorgenza di rabdomiolisi secondaria a gravi discinesie o a sindrome neurolettica maligna (NMS). Quindi qualsiasi brusca riduzione del</w:t>
      </w:r>
      <w:r w:rsidR="00BF2A26" w:rsidRPr="00FE3523">
        <w:rPr>
          <w:szCs w:val="22"/>
        </w:rPr>
        <w:t>la dose</w:t>
      </w:r>
      <w:r w:rsidRPr="00FE3523">
        <w:rPr>
          <w:szCs w:val="22"/>
        </w:rPr>
        <w:t xml:space="preserve"> o sospensione del trattamento con levodopa deve essere osservata con attenzione, specialmente nei pazienti trattati contemporaneamente con neurolettici. La NMS, compresa la rabdomiolisi e l’ipertermia, è caratterizzata da sintomi motori (rigidità, mioclonia, tremore), cambiamenti dello stato mentale (es. agitazione, confusione, coma), ipertermia, disfunzioni del sistema nervoso autonomo (tachicardia, instabilità della pressione sanguigna) ed elevati livelli serici di creatinfosfochinasi. In casi particolari, solo alcuni di questi segni e/o sintomi possono risultare manifesti. La diagnosi precoce è importante per una cura appropriata del</w:t>
      </w:r>
      <w:r w:rsidR="00616B35" w:rsidRPr="00FE3523">
        <w:rPr>
          <w:szCs w:val="22"/>
        </w:rPr>
        <w:t>la</w:t>
      </w:r>
      <w:r w:rsidRPr="00FE3523">
        <w:rPr>
          <w:szCs w:val="22"/>
        </w:rPr>
        <w:t xml:space="preserve"> NMS. Dopo l’interruzione brusca degli agenti antiparkinsoniani, è stata descritta una sindrome che assomiglia alla sindrome neurolettica maligna e che comprende rigidità muscolare, innalzamento della temperatura corporea, alterazioni dello stato mentale ed aumento della creatinfosfochinasi nel siero. Negli studi clinici controllati in cui entacapone è stato interrotto improvvisamente, non sono stati riportati casi né di NMS né di rabdomiolisi in associazione al trattamento con entacapone. Dall'immissione in commercio sono stati riportati, in associazione al trattamento con entacapone, casi isolati di NMS, specialmente dopo una brusca riduzione o interruzione di entacapone e di altri farmaci dopaminergici concomitanti. Quando necessario, la sostituzione di Stalevo con levodopa e inibitore della DDC senza entacapone o altri </w:t>
      </w:r>
      <w:r w:rsidR="00383C4B" w:rsidRPr="00FE3523">
        <w:rPr>
          <w:szCs w:val="22"/>
        </w:rPr>
        <w:t>medicinali</w:t>
      </w:r>
      <w:r w:rsidRPr="00FE3523">
        <w:rPr>
          <w:szCs w:val="22"/>
        </w:rPr>
        <w:t xml:space="preserve"> dopaminergici deve avvenire progressivamente e potrebbe essere necessario un incremento del</w:t>
      </w:r>
      <w:r w:rsidR="00BF2A26" w:rsidRPr="00FE3523">
        <w:rPr>
          <w:szCs w:val="22"/>
        </w:rPr>
        <w:t>la dose</w:t>
      </w:r>
      <w:r w:rsidRPr="00FE3523">
        <w:rPr>
          <w:szCs w:val="22"/>
        </w:rPr>
        <w:t xml:space="preserve"> della levodopa. </w:t>
      </w:r>
    </w:p>
    <w:p w:rsidR="00B04ABB" w:rsidRPr="00FE3523" w:rsidRDefault="00B04ABB" w:rsidP="00B04ABB">
      <w:pPr>
        <w:numPr>
          <w:ilvl w:val="0"/>
          <w:numId w:val="5"/>
        </w:numPr>
        <w:tabs>
          <w:tab w:val="clear" w:pos="930"/>
        </w:tabs>
        <w:spacing w:line="240" w:lineRule="auto"/>
        <w:ind w:left="567" w:hanging="567"/>
        <w:rPr>
          <w:strike/>
          <w:szCs w:val="22"/>
        </w:rPr>
      </w:pPr>
      <w:r w:rsidRPr="00FE3523">
        <w:rPr>
          <w:szCs w:val="22"/>
        </w:rPr>
        <w:t xml:space="preserve">In caso di necessità di anestesia generale, la terapia con Stalevo può essere continuata fino a quando il paziente potrà assumere liquidi e medicinali per bocca. In caso di necessità di sospensione temporanea della terapia, il trattamento con Stalevo può essere ripreso con </w:t>
      </w:r>
      <w:r w:rsidR="00BF2A26" w:rsidRPr="00FE3523">
        <w:rPr>
          <w:szCs w:val="22"/>
        </w:rPr>
        <w:t>la medesima dose</w:t>
      </w:r>
      <w:r w:rsidRPr="00FE3523">
        <w:rPr>
          <w:szCs w:val="22"/>
        </w:rPr>
        <w:t xml:space="preserve"> non appena il paziente sarà nuovamente in grado di prendere medicinali per via orale. </w:t>
      </w:r>
    </w:p>
    <w:p w:rsidR="00B04ABB" w:rsidRPr="00FE3523" w:rsidRDefault="00B04ABB" w:rsidP="00B04ABB">
      <w:pPr>
        <w:numPr>
          <w:ilvl w:val="0"/>
          <w:numId w:val="5"/>
        </w:numPr>
        <w:tabs>
          <w:tab w:val="clear" w:pos="930"/>
        </w:tabs>
        <w:spacing w:line="240" w:lineRule="auto"/>
        <w:ind w:left="567" w:hanging="567"/>
        <w:rPr>
          <w:strike/>
          <w:szCs w:val="22"/>
        </w:rPr>
      </w:pPr>
      <w:r w:rsidRPr="00FE3523">
        <w:rPr>
          <w:szCs w:val="22"/>
        </w:rPr>
        <w:t>Durante una terapia prolungata con Stalevo, è consigliabile un controllo periodico della funzione epatica, ematopoietica, cardiovascolare e renale.</w:t>
      </w:r>
    </w:p>
    <w:p w:rsidR="00B04ABB" w:rsidRPr="00FE3523" w:rsidRDefault="00B04ABB" w:rsidP="00B04ABB">
      <w:pPr>
        <w:spacing w:line="240" w:lineRule="auto"/>
        <w:ind w:left="567" w:hanging="567"/>
        <w:rPr>
          <w:szCs w:val="22"/>
        </w:rPr>
      </w:pPr>
      <w:r w:rsidRPr="00FE3523">
        <w:rPr>
          <w:szCs w:val="22"/>
        </w:rPr>
        <w:t>-</w:t>
      </w:r>
      <w:r w:rsidRPr="00FE3523">
        <w:rPr>
          <w:szCs w:val="22"/>
        </w:rPr>
        <w:tab/>
      </w:r>
      <w:r w:rsidR="003F41C0" w:rsidRPr="00FE3523">
        <w:rPr>
          <w:szCs w:val="22"/>
        </w:rPr>
        <w:t xml:space="preserve">Nei pazienti che abbiano manifestato episodi di diarrea si raccomanda il monitoraggio del peso corporeo per evitare perdita eccessiva di peso. </w:t>
      </w:r>
      <w:r w:rsidR="007F2964" w:rsidRPr="00FE3523">
        <w:rPr>
          <w:szCs w:val="22"/>
        </w:rPr>
        <w:t>La diarrea persistente o prolungata che appare durante l’uso di entacapone può essere un segno di colite</w:t>
      </w:r>
      <w:r w:rsidR="00E82183" w:rsidRPr="00FE3523">
        <w:rPr>
          <w:szCs w:val="22"/>
        </w:rPr>
        <w:t>. In caso di diarrea persistente o prolungata, si deve sospendere il medicinale e prendere in considerazione l’eventualità di procedere con indagini e una terapia medica appropriate.</w:t>
      </w:r>
    </w:p>
    <w:p w:rsidR="009666DB" w:rsidRDefault="009666DB" w:rsidP="009666DB">
      <w:pPr>
        <w:numPr>
          <w:ilvl w:val="0"/>
          <w:numId w:val="6"/>
        </w:numPr>
        <w:tabs>
          <w:tab w:val="left" w:pos="567"/>
        </w:tabs>
        <w:spacing w:line="240" w:lineRule="auto"/>
        <w:rPr>
          <w:szCs w:val="22"/>
        </w:rPr>
      </w:pPr>
      <w:r w:rsidRPr="00FE3523">
        <w:rPr>
          <w:szCs w:val="22"/>
        </w:rPr>
        <w:t xml:space="preserve">I pazienti devono essere </w:t>
      </w:r>
      <w:r w:rsidR="008F11BB" w:rsidRPr="00FE3523">
        <w:rPr>
          <w:szCs w:val="22"/>
        </w:rPr>
        <w:t>monitorati</w:t>
      </w:r>
      <w:r w:rsidRPr="00FE3523">
        <w:rPr>
          <w:szCs w:val="22"/>
        </w:rPr>
        <w:t xml:space="preserve"> regolarmente per lo sviluppo di disturbi del controllo degli impulsi. I pazienti e </w:t>
      </w:r>
      <w:r w:rsidR="00811E79" w:rsidRPr="00FE3523">
        <w:rPr>
          <w:szCs w:val="22"/>
        </w:rPr>
        <w:t>chi si prende cura di loro</w:t>
      </w:r>
      <w:r w:rsidRPr="00FE3523">
        <w:rPr>
          <w:szCs w:val="22"/>
        </w:rPr>
        <w:t xml:space="preserve"> devono essere consapevoli che nei pazienti trattati con dopamino</w:t>
      </w:r>
      <w:r w:rsidR="003802F2" w:rsidRPr="00FE3523">
        <w:rPr>
          <w:szCs w:val="22"/>
        </w:rPr>
        <w:t>-</w:t>
      </w:r>
      <w:r w:rsidRPr="00FE3523">
        <w:rPr>
          <w:szCs w:val="22"/>
        </w:rPr>
        <w:t>agonisti e/o altri</w:t>
      </w:r>
      <w:r w:rsidR="00ED36CA" w:rsidRPr="00FE3523">
        <w:rPr>
          <w:szCs w:val="22"/>
        </w:rPr>
        <w:t xml:space="preserve"> trattamenti dopaminergici, contenenti levodopa incluso</w:t>
      </w:r>
      <w:r w:rsidRPr="00FE3523">
        <w:rPr>
          <w:szCs w:val="22"/>
        </w:rPr>
        <w:t xml:space="preserve"> Stalevo, possono verificarsi sintomi comportamentali da </w:t>
      </w:r>
      <w:r w:rsidR="0009543A" w:rsidRPr="00FE3523">
        <w:rPr>
          <w:szCs w:val="22"/>
        </w:rPr>
        <w:t xml:space="preserve">disturbi del </w:t>
      </w:r>
      <w:r w:rsidRPr="00FE3523">
        <w:rPr>
          <w:szCs w:val="22"/>
        </w:rPr>
        <w:t>controllo degli impulsi, comprendenti gioco d’azzardo patologico, aumento della libido, ipersessualità, spese o acquisti compulsivi, alimentazione incontrollata e alimentazione compulsiva. Se si sviluppano questi sintomi, si raccomanda di rivedere il trattamento.</w:t>
      </w:r>
    </w:p>
    <w:p w:rsidR="00E621B2" w:rsidRPr="00C62DB3" w:rsidRDefault="00E621B2" w:rsidP="00E621B2">
      <w:pPr>
        <w:pStyle w:val="Text"/>
        <w:widowControl w:val="0"/>
        <w:numPr>
          <w:ilvl w:val="0"/>
          <w:numId w:val="6"/>
        </w:numPr>
        <w:tabs>
          <w:tab w:val="left" w:pos="567"/>
        </w:tabs>
        <w:spacing w:before="0"/>
        <w:jc w:val="left"/>
        <w:rPr>
          <w:sz w:val="22"/>
          <w:szCs w:val="22"/>
          <w:lang w:val="it-IT"/>
        </w:rPr>
      </w:pPr>
      <w:r w:rsidRPr="00C62DB3">
        <w:rPr>
          <w:sz w:val="22"/>
          <w:szCs w:val="22"/>
          <w:lang w:val="it-IT"/>
        </w:rPr>
        <w:t>La s</w:t>
      </w:r>
      <w:r>
        <w:rPr>
          <w:sz w:val="22"/>
          <w:szCs w:val="22"/>
          <w:lang w:val="it-IT"/>
        </w:rPr>
        <w:t>i</w:t>
      </w:r>
      <w:r w:rsidRPr="00C62DB3">
        <w:rPr>
          <w:sz w:val="22"/>
          <w:szCs w:val="22"/>
          <w:lang w:val="it-IT"/>
        </w:rPr>
        <w:t>ndrome da disregolazione dopaminergic</w:t>
      </w:r>
      <w:r>
        <w:rPr>
          <w:sz w:val="22"/>
          <w:szCs w:val="22"/>
          <w:lang w:val="it-IT"/>
        </w:rPr>
        <w:t>a (DDS) è un disturbo che crea dipendenza determinando un eccessivo uso del prodotto, osservato in alcuni pazienti trattati con carbidopa/levodopa. Prima di iniziare il trattamento, i pazienti e le persone che forniscono assistenza devono essere avvertiti del rischio potenziale di sviluppo della DDS (vedere anche paragrafo 4.8).</w:t>
      </w:r>
    </w:p>
    <w:p w:rsidR="00B04ABB" w:rsidRPr="00FE3523" w:rsidRDefault="00B04ABB" w:rsidP="00B04ABB">
      <w:pPr>
        <w:numPr>
          <w:ilvl w:val="0"/>
          <w:numId w:val="6"/>
        </w:numPr>
        <w:tabs>
          <w:tab w:val="left" w:pos="567"/>
        </w:tabs>
        <w:spacing w:line="240" w:lineRule="auto"/>
        <w:rPr>
          <w:strike/>
          <w:szCs w:val="22"/>
        </w:rPr>
      </w:pPr>
      <w:r w:rsidRPr="00FE3523">
        <w:rPr>
          <w:szCs w:val="22"/>
        </w:rPr>
        <w:t xml:space="preserve">Per i pazienti che manifestano anoressia progressiva, astenia e diminuzione di peso in un arco di tempo relativamente breve, si deve prendere in considerazione l’eventualità di effettuare un controllo medico generale, incluso il controllo della funzionalità epatica.  </w:t>
      </w:r>
    </w:p>
    <w:p w:rsidR="00294119" w:rsidRPr="00FE3523" w:rsidRDefault="00294119" w:rsidP="00B04ABB">
      <w:pPr>
        <w:numPr>
          <w:ilvl w:val="0"/>
          <w:numId w:val="6"/>
        </w:numPr>
        <w:tabs>
          <w:tab w:val="left" w:pos="567"/>
        </w:tabs>
        <w:spacing w:line="240" w:lineRule="auto"/>
        <w:rPr>
          <w:strike/>
          <w:szCs w:val="22"/>
        </w:rPr>
      </w:pPr>
      <w:r w:rsidRPr="00FE3523">
        <w:rPr>
          <w:szCs w:val="22"/>
        </w:rPr>
        <w:t>La combinazione di levodopa/carbidopa può essere responsabile di risultati falsi positivi al test per i chetoni urinari mediante dipstick. Tale reazione non cambia portando ad ebollizione il campione di urina. L’uso di metodi con glucosio-ossidasi può provocare risultati falsi negativi per la glicosuria.</w:t>
      </w:r>
    </w:p>
    <w:p w:rsidR="00FC0B83" w:rsidRPr="00FE3523" w:rsidRDefault="00FC0B83" w:rsidP="00FC0B83">
      <w:pPr>
        <w:numPr>
          <w:ilvl w:val="0"/>
          <w:numId w:val="6"/>
        </w:numPr>
        <w:tabs>
          <w:tab w:val="left" w:pos="567"/>
        </w:tabs>
        <w:spacing w:line="240" w:lineRule="auto"/>
        <w:rPr>
          <w:strike/>
          <w:szCs w:val="22"/>
        </w:rPr>
      </w:pPr>
      <w:r w:rsidRPr="00FE3523">
        <w:rPr>
          <w:szCs w:val="22"/>
        </w:rPr>
        <w:t xml:space="preserve">Stalevo contiene saccarosio, quindi i pazienti </w:t>
      </w:r>
      <w:r w:rsidR="00CB3C54" w:rsidRPr="006715B0">
        <w:rPr>
          <w:szCs w:val="22"/>
        </w:rPr>
        <w:t>affetti</w:t>
      </w:r>
      <w:r w:rsidR="00CB3C54" w:rsidRPr="00FE3523">
        <w:rPr>
          <w:szCs w:val="22"/>
        </w:rPr>
        <w:t xml:space="preserve"> </w:t>
      </w:r>
      <w:r w:rsidR="00CB3C54">
        <w:rPr>
          <w:szCs w:val="22"/>
        </w:rPr>
        <w:t>da</w:t>
      </w:r>
      <w:r w:rsidRPr="00FE3523">
        <w:rPr>
          <w:szCs w:val="22"/>
        </w:rPr>
        <w:t xml:space="preserve"> rari problemi ereditari di intolleranza al fruttosio, d</w:t>
      </w:r>
      <w:r w:rsidR="00CB3C54">
        <w:rPr>
          <w:szCs w:val="22"/>
        </w:rPr>
        <w:t>a</w:t>
      </w:r>
      <w:r w:rsidRPr="00FE3523">
        <w:rPr>
          <w:szCs w:val="22"/>
        </w:rPr>
        <w:t xml:space="preserve"> malassorbimento di glucosio-galattosio</w:t>
      </w:r>
      <w:r w:rsidR="00CB3C54">
        <w:rPr>
          <w:szCs w:val="22"/>
        </w:rPr>
        <w:t>,</w:t>
      </w:r>
      <w:r w:rsidRPr="00FE3523">
        <w:rPr>
          <w:szCs w:val="22"/>
        </w:rPr>
        <w:t xml:space="preserve"> o </w:t>
      </w:r>
      <w:r w:rsidR="00CB3C54" w:rsidRPr="006715B0">
        <w:rPr>
          <w:szCs w:val="22"/>
        </w:rPr>
        <w:t>da insufficienza</w:t>
      </w:r>
      <w:r w:rsidRPr="00FE3523">
        <w:rPr>
          <w:szCs w:val="22"/>
        </w:rPr>
        <w:t xml:space="preserve"> di </w:t>
      </w:r>
      <w:r w:rsidR="00CB3C54">
        <w:rPr>
          <w:szCs w:val="22"/>
        </w:rPr>
        <w:t xml:space="preserve">sucrasi </w:t>
      </w:r>
      <w:r w:rsidR="00383C4B" w:rsidRPr="00FE3523">
        <w:rPr>
          <w:szCs w:val="22"/>
        </w:rPr>
        <w:t>isomaltasi</w:t>
      </w:r>
      <w:r w:rsidR="00CB3C54">
        <w:rPr>
          <w:szCs w:val="22"/>
        </w:rPr>
        <w:t>,</w:t>
      </w:r>
      <w:r w:rsidR="00383C4B" w:rsidRPr="00FE3523">
        <w:rPr>
          <w:szCs w:val="22"/>
        </w:rPr>
        <w:t xml:space="preserve"> non devono</w:t>
      </w:r>
      <w:r w:rsidRPr="00FE3523">
        <w:rPr>
          <w:szCs w:val="22"/>
        </w:rPr>
        <w:t xml:space="preserve"> assumere questo medicinale.</w:t>
      </w:r>
    </w:p>
    <w:p w:rsidR="00B04ABB" w:rsidRPr="00FE3523" w:rsidRDefault="00B04ABB" w:rsidP="00454C0E">
      <w:pPr>
        <w:rPr>
          <w:szCs w:val="22"/>
        </w:rPr>
      </w:pPr>
    </w:p>
    <w:p w:rsidR="00B04ABB" w:rsidRPr="00FE3523" w:rsidRDefault="00B04ABB" w:rsidP="00B04ABB">
      <w:pPr>
        <w:spacing w:line="240" w:lineRule="auto"/>
        <w:ind w:left="567" w:hanging="567"/>
        <w:rPr>
          <w:b/>
          <w:szCs w:val="22"/>
        </w:rPr>
      </w:pPr>
      <w:r w:rsidRPr="00FE3523">
        <w:rPr>
          <w:b/>
          <w:szCs w:val="22"/>
        </w:rPr>
        <w:t>4.5</w:t>
      </w:r>
      <w:r w:rsidRPr="00FE3523">
        <w:rPr>
          <w:b/>
          <w:szCs w:val="22"/>
        </w:rPr>
        <w:tab/>
        <w:t>Interazioni con altri medicinali ed altre forme d</w:t>
      </w:r>
      <w:r w:rsidR="0003756E" w:rsidRPr="00FE3523">
        <w:rPr>
          <w:b/>
          <w:szCs w:val="22"/>
        </w:rPr>
        <w:t>’</w:t>
      </w:r>
      <w:r w:rsidR="00DD51B1" w:rsidRPr="00FE3523">
        <w:rPr>
          <w:b/>
          <w:szCs w:val="22"/>
        </w:rPr>
        <w:t xml:space="preserve"> </w:t>
      </w:r>
      <w:r w:rsidRPr="00FE3523">
        <w:rPr>
          <w:b/>
          <w:szCs w:val="22"/>
        </w:rPr>
        <w:t>interazione</w:t>
      </w:r>
    </w:p>
    <w:p w:rsidR="00B04ABB" w:rsidRPr="00FE3523" w:rsidRDefault="00B04ABB" w:rsidP="00454C0E">
      <w:pPr>
        <w:rPr>
          <w:szCs w:val="22"/>
        </w:rPr>
      </w:pPr>
    </w:p>
    <w:p w:rsidR="00B04ABB" w:rsidRPr="00FE3523" w:rsidRDefault="00B04ABB" w:rsidP="00454C0E">
      <w:pPr>
        <w:rPr>
          <w:szCs w:val="22"/>
        </w:rPr>
      </w:pPr>
      <w:r w:rsidRPr="00FE3523">
        <w:rPr>
          <w:szCs w:val="22"/>
        </w:rPr>
        <w:t>Altri medicinali antiparkinson:</w:t>
      </w:r>
      <w:r w:rsidR="00AF3FB0" w:rsidRPr="00FE3523">
        <w:rPr>
          <w:szCs w:val="22"/>
        </w:rPr>
        <w:t xml:space="preserve"> </w:t>
      </w:r>
      <w:r w:rsidRPr="00FE3523">
        <w:rPr>
          <w:szCs w:val="22"/>
        </w:rPr>
        <w:t>Ad oggi non vi è alcuna indicazione di interazioni che possano precludere l’uso dei medicinali standard antiparkinson in concomitanza con Stalevo. In dosi elevate, l’entacapone può interferire con l’assorbimento del</w:t>
      </w:r>
      <w:r w:rsidR="00616B35" w:rsidRPr="00FE3523">
        <w:rPr>
          <w:szCs w:val="22"/>
        </w:rPr>
        <w:t>la</w:t>
      </w:r>
      <w:r w:rsidRPr="00FE3523">
        <w:rPr>
          <w:szCs w:val="22"/>
        </w:rPr>
        <w:t xml:space="preserve"> carbidopa. Tuttavia, non è stata osservata alcuna interazione con il regime di trattamento raccomandato (200</w:t>
      </w:r>
      <w:r w:rsidR="00FF4568" w:rsidRPr="00FE3523">
        <w:rPr>
          <w:szCs w:val="22"/>
        </w:rPr>
        <w:t> </w:t>
      </w:r>
      <w:r w:rsidRPr="00FE3523">
        <w:rPr>
          <w:szCs w:val="22"/>
        </w:rPr>
        <w:t>mg di entacapone fino a 10 volte al giorno). Le interazioni fra entacapone e selegilina sono state investigate in studi con dosi ripetute in pazienti con morbo di Parkinson trattati con levodopa/inibitore della DDC. Non è risultata alcuna interazione. Se associata a Stalevo, la dose giornaliera della selegilina non deve superare i 10</w:t>
      </w:r>
      <w:r w:rsidR="00FF4568" w:rsidRPr="00FE3523">
        <w:rPr>
          <w:szCs w:val="22"/>
        </w:rPr>
        <w:t> </w:t>
      </w:r>
      <w:r w:rsidRPr="00FE3523">
        <w:rPr>
          <w:szCs w:val="22"/>
        </w:rPr>
        <w:t>mg.</w:t>
      </w:r>
    </w:p>
    <w:p w:rsidR="00B04ABB" w:rsidRPr="00FE3523" w:rsidRDefault="00B04ABB" w:rsidP="00B04ABB">
      <w:pPr>
        <w:spacing w:line="240" w:lineRule="auto"/>
        <w:jc w:val="both"/>
        <w:rPr>
          <w:szCs w:val="22"/>
        </w:rPr>
      </w:pPr>
    </w:p>
    <w:p w:rsidR="00B04ABB" w:rsidRPr="00FE3523" w:rsidRDefault="00B04ABB" w:rsidP="00B04ABB">
      <w:pPr>
        <w:spacing w:line="240" w:lineRule="auto"/>
        <w:jc w:val="both"/>
        <w:rPr>
          <w:szCs w:val="22"/>
        </w:rPr>
      </w:pPr>
      <w:r w:rsidRPr="00FE3523">
        <w:rPr>
          <w:szCs w:val="22"/>
        </w:rPr>
        <w:t xml:space="preserve">E’ necessario prestare particolare attenzione con la somministrazione concomitante dei seguenti </w:t>
      </w:r>
      <w:r w:rsidR="00616B35" w:rsidRPr="00FE3523">
        <w:rPr>
          <w:szCs w:val="22"/>
        </w:rPr>
        <w:t>farmaci</w:t>
      </w:r>
      <w:r w:rsidRPr="00FE3523">
        <w:rPr>
          <w:szCs w:val="22"/>
        </w:rPr>
        <w:t xml:space="preserve"> e la terapia con levodopa.</w:t>
      </w:r>
    </w:p>
    <w:p w:rsidR="00B04ABB" w:rsidRPr="00FE3523" w:rsidRDefault="00B04ABB" w:rsidP="00B04ABB">
      <w:pPr>
        <w:pStyle w:val="BodyText"/>
        <w:spacing w:line="240" w:lineRule="auto"/>
        <w:rPr>
          <w:szCs w:val="22"/>
        </w:rPr>
      </w:pPr>
    </w:p>
    <w:p w:rsidR="00B04ABB" w:rsidRPr="00FE3523" w:rsidRDefault="00B04ABB" w:rsidP="00B04ABB">
      <w:pPr>
        <w:spacing w:line="240" w:lineRule="auto"/>
        <w:jc w:val="both"/>
        <w:rPr>
          <w:szCs w:val="22"/>
        </w:rPr>
      </w:pPr>
      <w:r w:rsidRPr="00FE3523">
        <w:rPr>
          <w:i/>
          <w:szCs w:val="22"/>
        </w:rPr>
        <w:t>Antiipertensivi:</w:t>
      </w:r>
      <w:r w:rsidRPr="00FE3523">
        <w:rPr>
          <w:szCs w:val="22"/>
        </w:rPr>
        <w:t xml:space="preserve"> Si può verificare ipotensione posturale sintomatica se la levodopa viene aggiunta al trattamento di pazienti che già ricevono antiipertensivi. Può essere necessario aggiustare </w:t>
      </w:r>
      <w:r w:rsidR="00EF1901" w:rsidRPr="00FE3523">
        <w:rPr>
          <w:szCs w:val="22"/>
        </w:rPr>
        <w:t>la dose</w:t>
      </w:r>
      <w:r w:rsidRPr="00FE3523">
        <w:rPr>
          <w:szCs w:val="22"/>
        </w:rPr>
        <w:t xml:space="preserve"> dell’agente antiipertensivo.</w:t>
      </w:r>
    </w:p>
    <w:p w:rsidR="00B04ABB" w:rsidRPr="00FE3523" w:rsidRDefault="00B04ABB" w:rsidP="00B04ABB">
      <w:pPr>
        <w:pStyle w:val="EndnoteText"/>
        <w:rPr>
          <w:szCs w:val="22"/>
        </w:rPr>
      </w:pPr>
    </w:p>
    <w:p w:rsidR="00B04ABB" w:rsidRPr="00FE3523" w:rsidRDefault="00B04ABB" w:rsidP="00B04ABB">
      <w:pPr>
        <w:spacing w:line="240" w:lineRule="auto"/>
        <w:rPr>
          <w:szCs w:val="22"/>
        </w:rPr>
      </w:pPr>
      <w:r w:rsidRPr="00FE3523">
        <w:rPr>
          <w:i/>
          <w:szCs w:val="22"/>
        </w:rPr>
        <w:t>Antidepressivi:</w:t>
      </w:r>
      <w:r w:rsidRPr="00FE3523">
        <w:rPr>
          <w:szCs w:val="22"/>
        </w:rPr>
        <w:t xml:space="preserve"> Raramente sono state riportate reazioni fra cui ipertensione e discinesia con l’uso concomitante di agenti antidepressivi triciclici e levodopa/carbidopa. Negli studi a dosi singole in volontari sani sono state studiate le interazioni tra entacapone e imipramina e tra entacapone e moclobemide. Non si è osservata alcuna interazione farmacologica. Un numero significativo di pazienti con morbo di Parkinson è stato trattato con l’associazione levodopa, carbidopa ed entacapone e parecchi altri farmaci, tra cui gli inibitori delle MAO-A, gli antidepressivi triciclici, gli inibitori del reuptake della noradrenalina, come desipramina, maprotilina e venlafaxina, i medicinali che vengono metabolizzati dalle COMT (es. composti contenenti un gruppo catecolico, paroxetina). Non si è osservata alcuna interazione farmacodinamica. Tuttavia, si deve prestare particolare attenzione quando questi medicinali vengono associati a Stalevo (vedere i paragrafi 4.3 e 4.4)</w:t>
      </w:r>
      <w:r w:rsidR="002C333C" w:rsidRPr="00FE3523">
        <w:rPr>
          <w:szCs w:val="22"/>
        </w:rPr>
        <w:t>.</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i/>
          <w:szCs w:val="22"/>
        </w:rPr>
        <w:t>Altri farmaci:</w:t>
      </w:r>
      <w:r w:rsidRPr="00FE3523">
        <w:rPr>
          <w:szCs w:val="22"/>
        </w:rPr>
        <w:t xml:space="preserve"> Gli antagonisti dei recettori dopaminici (ad es. alcuni agenti antipsicotici ed antiemetici), la fenitoina e la papaverina possono fare diminuire l’effetto terapeutico di levodopa. I pazienti trattati con tali prodotti in concomitanza con Stalevo devono essere seguiti attentamente per la perdita della risposta terapeutica. </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 xml:space="preserve">A causa dell'affinità dimostrata </w:t>
      </w:r>
      <w:r w:rsidRPr="00FE3523">
        <w:rPr>
          <w:i/>
          <w:szCs w:val="22"/>
        </w:rPr>
        <w:t>in vitro</w:t>
      </w:r>
      <w:r w:rsidRPr="00FE3523">
        <w:rPr>
          <w:szCs w:val="22"/>
        </w:rPr>
        <w:t xml:space="preserve"> nei confronti del citocromo P450 2C9 (vedere paragrafo 5.2), Stalevo può potenzialmente interferire con i farmaci il cui metabolismo dipende da questo isoenzima, quali ad esempio l'isomero S-warfarin. Tuttavia, in uno studio di interazione effettuato nei volontari sani, entacapone non ha modificato i livelli plasmatici di S-warfarin, mentre il valore dell'AUC per l'isomero R-warfarin è aumentato in media del 18% [CI</w:t>
      </w:r>
      <w:r w:rsidRPr="00FE3523">
        <w:rPr>
          <w:szCs w:val="22"/>
          <w:vertAlign w:val="subscript"/>
        </w:rPr>
        <w:t>90</w:t>
      </w:r>
      <w:r w:rsidRPr="00FE3523">
        <w:rPr>
          <w:szCs w:val="22"/>
        </w:rPr>
        <w:t xml:space="preserve"> 11</w:t>
      </w:r>
      <w:r w:rsidRPr="00FE3523">
        <w:rPr>
          <w:szCs w:val="22"/>
        </w:rPr>
        <w:noBreakHyphen/>
        <w:t>26%]. I valori di INR sono aumentati in media del 13% [CI</w:t>
      </w:r>
      <w:r w:rsidRPr="00FE3523">
        <w:rPr>
          <w:szCs w:val="22"/>
          <w:vertAlign w:val="subscript"/>
        </w:rPr>
        <w:t>90</w:t>
      </w:r>
      <w:r w:rsidRPr="00FE3523">
        <w:rPr>
          <w:szCs w:val="22"/>
        </w:rPr>
        <w:t xml:space="preserve"> 6</w:t>
      </w:r>
      <w:r w:rsidRPr="00FE3523">
        <w:rPr>
          <w:szCs w:val="22"/>
        </w:rPr>
        <w:noBreakHyphen/>
        <w:t>19%]. Pertanto, nei pazienti in trattamento con warfarin, si raccomanda di effettuare i controlli del valore di INR quando si inizia la somministrazione di Stalevo.</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i/>
          <w:iCs/>
          <w:szCs w:val="22"/>
        </w:rPr>
        <w:t>Altre forme d’interazione</w:t>
      </w:r>
      <w:r w:rsidRPr="00FE3523">
        <w:rPr>
          <w:szCs w:val="22"/>
        </w:rPr>
        <w:t xml:space="preserve">: Poiché la levodopa compete con alcuni aminoacidi, l’assorbimento di Stalevo può essere deficitario in alcuni pazienti in regime dietetico altamente proteico. </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Levodopa ed entacapone possono formare chelati con il ferro nel tratto gastrointestinale. Pertanto Stalevo e le preparazioni a base di ferro devono essere assunti a distanza almeno di 2–3 ore (vedere paragrafo 4.8).</w:t>
      </w:r>
    </w:p>
    <w:p w:rsidR="00B04ABB" w:rsidRPr="00FE3523" w:rsidRDefault="00B04ABB" w:rsidP="00B04ABB">
      <w:pPr>
        <w:spacing w:line="240" w:lineRule="auto"/>
        <w:jc w:val="both"/>
        <w:rPr>
          <w:szCs w:val="22"/>
        </w:rPr>
      </w:pPr>
    </w:p>
    <w:p w:rsidR="00B04ABB" w:rsidRPr="00FE3523" w:rsidRDefault="00B04ABB" w:rsidP="00B04ABB">
      <w:pPr>
        <w:spacing w:line="240" w:lineRule="auto"/>
        <w:rPr>
          <w:szCs w:val="22"/>
        </w:rPr>
      </w:pPr>
      <w:r w:rsidRPr="00FE3523">
        <w:rPr>
          <w:i/>
          <w:szCs w:val="22"/>
        </w:rPr>
        <w:t>Dati in vitro:</w:t>
      </w:r>
      <w:r w:rsidR="00616B35" w:rsidRPr="00FE3523">
        <w:rPr>
          <w:i/>
          <w:szCs w:val="22"/>
        </w:rPr>
        <w:t xml:space="preserve"> </w:t>
      </w:r>
      <w:r w:rsidRPr="00FE3523">
        <w:rPr>
          <w:szCs w:val="22"/>
        </w:rPr>
        <w:t xml:space="preserve">Entacapone si lega al sito di legame II dell’albumina umana a cui si legano anche parecchi altri medicinali, inclusi diazepam e ibuprofene. Considerando gli studi </w:t>
      </w:r>
      <w:r w:rsidRPr="00FE3523">
        <w:rPr>
          <w:i/>
          <w:szCs w:val="22"/>
        </w:rPr>
        <w:t>in vitro</w:t>
      </w:r>
      <w:r w:rsidRPr="00FE3523">
        <w:rPr>
          <w:szCs w:val="22"/>
        </w:rPr>
        <w:t>, non si prevedono spiazzamenti significativi a concentrazioni terapeutiche dei medicinali. Inoltre, ad oggi non è risultata alcuna indicazione di interazioni di questo tipo.</w:t>
      </w: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4.6</w:t>
      </w:r>
      <w:r w:rsidRPr="00FE3523">
        <w:rPr>
          <w:b/>
          <w:szCs w:val="22"/>
        </w:rPr>
        <w:tab/>
      </w:r>
      <w:r w:rsidR="00C74EE4" w:rsidRPr="00FE3523">
        <w:rPr>
          <w:b/>
          <w:szCs w:val="22"/>
        </w:rPr>
        <w:t>Fertilità, g</w:t>
      </w:r>
      <w:r w:rsidRPr="00FE3523">
        <w:rPr>
          <w:b/>
          <w:szCs w:val="22"/>
        </w:rPr>
        <w:t>ravidanza e allattamento</w:t>
      </w:r>
    </w:p>
    <w:p w:rsidR="00B04ABB" w:rsidRPr="00FE3523" w:rsidRDefault="00B04ABB" w:rsidP="00B04ABB">
      <w:pPr>
        <w:spacing w:line="240" w:lineRule="auto"/>
        <w:rPr>
          <w:szCs w:val="22"/>
        </w:rPr>
      </w:pPr>
    </w:p>
    <w:p w:rsidR="00294119" w:rsidRPr="00FE3523" w:rsidRDefault="00294119" w:rsidP="00B04ABB">
      <w:pPr>
        <w:spacing w:line="240" w:lineRule="auto"/>
        <w:rPr>
          <w:szCs w:val="22"/>
          <w:u w:val="single"/>
        </w:rPr>
      </w:pPr>
      <w:r w:rsidRPr="00FE3523">
        <w:rPr>
          <w:szCs w:val="22"/>
          <w:u w:val="single"/>
        </w:rPr>
        <w:t>Gravidanza</w:t>
      </w:r>
    </w:p>
    <w:p w:rsidR="00B04ABB" w:rsidRPr="00FE3523" w:rsidRDefault="00B04ABB" w:rsidP="00B04ABB">
      <w:pPr>
        <w:spacing w:line="240" w:lineRule="auto"/>
        <w:rPr>
          <w:i/>
          <w:szCs w:val="22"/>
          <w:u w:val="single"/>
        </w:rPr>
      </w:pPr>
      <w:r w:rsidRPr="00FE3523">
        <w:rPr>
          <w:szCs w:val="22"/>
        </w:rPr>
        <w:t>Non</w:t>
      </w:r>
      <w:r w:rsidR="00300424" w:rsidRPr="00FE3523">
        <w:rPr>
          <w:szCs w:val="22"/>
        </w:rPr>
        <w:t xml:space="preserve"> vi sono </w:t>
      </w:r>
      <w:r w:rsidRPr="00FE3523">
        <w:rPr>
          <w:szCs w:val="22"/>
        </w:rPr>
        <w:t xml:space="preserve">dati adeguati </w:t>
      </w:r>
      <w:r w:rsidR="00300424" w:rsidRPr="00FE3523">
        <w:rPr>
          <w:szCs w:val="22"/>
        </w:rPr>
        <w:t xml:space="preserve">riguardanti </w:t>
      </w:r>
      <w:r w:rsidRPr="00FE3523">
        <w:rPr>
          <w:szCs w:val="22"/>
        </w:rPr>
        <w:t xml:space="preserve">l’uso dell’associazione levodopa/carbidopa/entacapone in donne in gravidanza. </w:t>
      </w:r>
      <w:r w:rsidR="00300424" w:rsidRPr="00FE3523">
        <w:rPr>
          <w:szCs w:val="22"/>
        </w:rPr>
        <w:t>Gli s</w:t>
      </w:r>
      <w:r w:rsidRPr="00FE3523">
        <w:rPr>
          <w:szCs w:val="22"/>
        </w:rPr>
        <w:t xml:space="preserve">tudi condotti </w:t>
      </w:r>
      <w:r w:rsidR="00300424" w:rsidRPr="00FE3523">
        <w:rPr>
          <w:szCs w:val="22"/>
        </w:rPr>
        <w:t xml:space="preserve">su </w:t>
      </w:r>
      <w:r w:rsidRPr="00FE3523">
        <w:rPr>
          <w:szCs w:val="22"/>
        </w:rPr>
        <w:t xml:space="preserve">animali hanno </w:t>
      </w:r>
      <w:r w:rsidR="00300424" w:rsidRPr="00FE3523">
        <w:rPr>
          <w:szCs w:val="22"/>
        </w:rPr>
        <w:t xml:space="preserve">evidenziato una </w:t>
      </w:r>
      <w:r w:rsidRPr="00FE3523">
        <w:rPr>
          <w:szCs w:val="22"/>
        </w:rPr>
        <w:t xml:space="preserve">tossicità riproduttiva dei singoli </w:t>
      </w:r>
      <w:r w:rsidR="00300424" w:rsidRPr="00FE3523">
        <w:rPr>
          <w:szCs w:val="22"/>
        </w:rPr>
        <w:t xml:space="preserve">componenti </w:t>
      </w:r>
      <w:r w:rsidRPr="00FE3523">
        <w:rPr>
          <w:szCs w:val="22"/>
        </w:rPr>
        <w:t xml:space="preserve">(vedere paragrafo 5.3). Il rischio </w:t>
      </w:r>
      <w:r w:rsidR="00300424" w:rsidRPr="00FE3523">
        <w:rPr>
          <w:szCs w:val="22"/>
        </w:rPr>
        <w:t xml:space="preserve">potenziale </w:t>
      </w:r>
      <w:r w:rsidRPr="00FE3523">
        <w:rPr>
          <w:szCs w:val="22"/>
        </w:rPr>
        <w:t xml:space="preserve">per </w:t>
      </w:r>
      <w:r w:rsidR="00300424" w:rsidRPr="00FE3523">
        <w:rPr>
          <w:szCs w:val="22"/>
        </w:rPr>
        <w:t>gli esseri</w:t>
      </w:r>
      <w:r w:rsidRPr="00FE3523">
        <w:rPr>
          <w:szCs w:val="22"/>
        </w:rPr>
        <w:t xml:space="preserve"> uman</w:t>
      </w:r>
      <w:r w:rsidR="00300424" w:rsidRPr="00FE3523">
        <w:rPr>
          <w:szCs w:val="22"/>
        </w:rPr>
        <w:t>i</w:t>
      </w:r>
      <w:r w:rsidRPr="00FE3523">
        <w:rPr>
          <w:szCs w:val="22"/>
        </w:rPr>
        <w:t xml:space="preserve"> non è noto. Stalevo non deve essere usato durante la gravidanza a meno che i possibili benefici per la madre non siano superiori al possibile rischio per il feto. </w:t>
      </w:r>
    </w:p>
    <w:p w:rsidR="00B04ABB" w:rsidRPr="00FE3523" w:rsidRDefault="00B04ABB" w:rsidP="00B04ABB">
      <w:pPr>
        <w:spacing w:line="240" w:lineRule="auto"/>
        <w:rPr>
          <w:szCs w:val="22"/>
        </w:rPr>
      </w:pPr>
    </w:p>
    <w:p w:rsidR="00294119" w:rsidRPr="00FE3523" w:rsidRDefault="00294119" w:rsidP="00B04ABB">
      <w:pPr>
        <w:spacing w:line="240" w:lineRule="auto"/>
        <w:rPr>
          <w:szCs w:val="22"/>
          <w:u w:val="single"/>
        </w:rPr>
      </w:pPr>
      <w:r w:rsidRPr="00FE3523">
        <w:rPr>
          <w:szCs w:val="22"/>
          <w:u w:val="single"/>
        </w:rPr>
        <w:t>Allattamento</w:t>
      </w:r>
    </w:p>
    <w:p w:rsidR="00B04ABB" w:rsidRPr="00FE3523" w:rsidRDefault="00B04ABB" w:rsidP="00B04ABB">
      <w:pPr>
        <w:spacing w:line="240" w:lineRule="auto"/>
        <w:rPr>
          <w:szCs w:val="22"/>
        </w:rPr>
      </w:pPr>
      <w:r w:rsidRPr="00FE3523">
        <w:rPr>
          <w:szCs w:val="22"/>
        </w:rPr>
        <w:t xml:space="preserve">La levodopa viene escreta nel latte. Esistono prove che </w:t>
      </w:r>
      <w:r w:rsidR="00294119" w:rsidRPr="00FE3523">
        <w:rPr>
          <w:szCs w:val="22"/>
        </w:rPr>
        <w:t xml:space="preserve">l’allattamento </w:t>
      </w:r>
      <w:r w:rsidRPr="00FE3523">
        <w:rPr>
          <w:szCs w:val="22"/>
        </w:rPr>
        <w:t xml:space="preserve">viene </w:t>
      </w:r>
      <w:r w:rsidR="00294119" w:rsidRPr="00FE3523">
        <w:rPr>
          <w:szCs w:val="22"/>
        </w:rPr>
        <w:t xml:space="preserve">inibito </w:t>
      </w:r>
      <w:r w:rsidRPr="00FE3523">
        <w:rPr>
          <w:szCs w:val="22"/>
        </w:rPr>
        <w:t>durante il trattamento con levodopa. In studi in animali carbidopa ed entacapone sono stati escreti nel latte ma non è noto se tali prodotti siano escreti anche nel latte umano. Non è nota la sicurezza di levodopa, carbidopa ed entacapone nei neonati. Le donne non devono allattare durante il trattamento con Stalevo.</w:t>
      </w:r>
    </w:p>
    <w:p w:rsidR="00B04ABB" w:rsidRPr="00FE3523" w:rsidRDefault="00B04ABB" w:rsidP="00B04ABB">
      <w:pPr>
        <w:spacing w:line="240" w:lineRule="auto"/>
        <w:rPr>
          <w:szCs w:val="22"/>
        </w:rPr>
      </w:pPr>
    </w:p>
    <w:p w:rsidR="00294119" w:rsidRPr="00FE3523" w:rsidRDefault="00294119" w:rsidP="007E3E58">
      <w:pPr>
        <w:spacing w:line="240" w:lineRule="auto"/>
        <w:rPr>
          <w:szCs w:val="22"/>
          <w:u w:val="single"/>
        </w:rPr>
      </w:pPr>
      <w:r w:rsidRPr="00FE3523">
        <w:rPr>
          <w:szCs w:val="22"/>
          <w:u w:val="single"/>
        </w:rPr>
        <w:t>Fertilità</w:t>
      </w:r>
    </w:p>
    <w:p w:rsidR="00294119" w:rsidRPr="00FE3523" w:rsidRDefault="00294119" w:rsidP="00B04ABB">
      <w:pPr>
        <w:spacing w:line="240" w:lineRule="auto"/>
        <w:rPr>
          <w:szCs w:val="22"/>
        </w:rPr>
      </w:pPr>
      <w:r w:rsidRPr="00FE3523">
        <w:rPr>
          <w:szCs w:val="22"/>
        </w:rPr>
        <w:t xml:space="preserve">In studi preclinici </w:t>
      </w:r>
      <w:r w:rsidR="00DA35C9" w:rsidRPr="00FE3523">
        <w:rPr>
          <w:szCs w:val="22"/>
        </w:rPr>
        <w:t xml:space="preserve">separati </w:t>
      </w:r>
      <w:r w:rsidRPr="00FE3523">
        <w:rPr>
          <w:szCs w:val="22"/>
        </w:rPr>
        <w:t xml:space="preserve">condotti su entacapone, carbidopa o levodopa non sono state osservate reazioni avverse </w:t>
      </w:r>
      <w:r w:rsidR="00DA35C9" w:rsidRPr="00FE3523">
        <w:rPr>
          <w:szCs w:val="22"/>
        </w:rPr>
        <w:t>sul</w:t>
      </w:r>
      <w:r w:rsidRPr="00FE3523">
        <w:rPr>
          <w:szCs w:val="22"/>
        </w:rPr>
        <w:t>la fertilità. Non sono stati condotti studi di fertilità su animali riguardanti la combinazione entacapone, levodopa e carbidopa.</w:t>
      </w:r>
    </w:p>
    <w:p w:rsidR="00294119" w:rsidRPr="00FE3523" w:rsidRDefault="00294119"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4.7</w:t>
      </w:r>
      <w:r w:rsidRPr="00FE3523">
        <w:rPr>
          <w:b/>
          <w:szCs w:val="22"/>
        </w:rPr>
        <w:tab/>
        <w:t>Effetti sulla capacità di guidare veicoli e sull’uso di macchin</w:t>
      </w:r>
      <w:r w:rsidR="00F75480" w:rsidRPr="00FE3523">
        <w:rPr>
          <w:b/>
          <w:szCs w:val="22"/>
        </w:rPr>
        <w:t>ari</w:t>
      </w:r>
    </w:p>
    <w:p w:rsidR="00B04ABB" w:rsidRPr="00FE3523" w:rsidRDefault="00B04ABB" w:rsidP="00454C0E">
      <w:pPr>
        <w:rPr>
          <w:szCs w:val="22"/>
        </w:rPr>
      </w:pPr>
    </w:p>
    <w:p w:rsidR="00B04ABB" w:rsidRPr="00FE3523" w:rsidRDefault="00B04ABB" w:rsidP="00B04ABB">
      <w:pPr>
        <w:rPr>
          <w:szCs w:val="22"/>
        </w:rPr>
      </w:pPr>
      <w:r w:rsidRPr="00FE3523">
        <w:rPr>
          <w:szCs w:val="22"/>
        </w:rPr>
        <w:t>Stalevo può compromettere la capacità di guidare veicoli o di usare macchinari. Levodopa, carbidopa ed entacapone somministrati in associazione possono causare capogiri e ortostatismo sintomatico. Pertanto</w:t>
      </w:r>
      <w:r w:rsidR="00F75480" w:rsidRPr="00FE3523">
        <w:rPr>
          <w:szCs w:val="22"/>
        </w:rPr>
        <w:t>,</w:t>
      </w:r>
      <w:r w:rsidRPr="00FE3523">
        <w:rPr>
          <w:szCs w:val="22"/>
        </w:rPr>
        <w:t xml:space="preserve"> è necessario prestare cautela nella guida e nell’utilizzo di macchinari.</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Pazienti in trattamento con Stalevo che presentino episodi di sonnolenza e/o di attacchi di sonno improvviso devono essere informati di astenersi dalla guida o dall’intraprendere qualsiasi attività in cui una alterata attenzione potrebbe esporre loro stessi o gli altri a seri rischi o a morte (per es. l’uso di macchin</w:t>
      </w:r>
      <w:r w:rsidR="00F75480" w:rsidRPr="00FE3523">
        <w:rPr>
          <w:szCs w:val="22"/>
        </w:rPr>
        <w:t>ari</w:t>
      </w:r>
      <w:r w:rsidRPr="00FE3523">
        <w:rPr>
          <w:szCs w:val="22"/>
        </w:rPr>
        <w:t>), fino a che tali episodi ricorrenti non si siano risolti (vedere paragrafo 4.4).</w:t>
      </w:r>
    </w:p>
    <w:p w:rsidR="00B04ABB" w:rsidRPr="00FE3523" w:rsidRDefault="00B04ABB" w:rsidP="00B04ABB">
      <w:pPr>
        <w:spacing w:line="240" w:lineRule="auto"/>
        <w:ind w:left="567" w:hanging="567"/>
        <w:rPr>
          <w:b/>
          <w:szCs w:val="22"/>
        </w:rPr>
      </w:pPr>
    </w:p>
    <w:p w:rsidR="00B04ABB" w:rsidRPr="00FE3523" w:rsidRDefault="00B04ABB" w:rsidP="00B04ABB">
      <w:pPr>
        <w:spacing w:line="240" w:lineRule="auto"/>
        <w:ind w:left="567" w:hanging="567"/>
        <w:rPr>
          <w:b/>
          <w:szCs w:val="22"/>
        </w:rPr>
      </w:pPr>
      <w:r w:rsidRPr="00FE3523">
        <w:rPr>
          <w:b/>
          <w:szCs w:val="22"/>
        </w:rPr>
        <w:t>4.8</w:t>
      </w:r>
      <w:r w:rsidRPr="00FE3523">
        <w:rPr>
          <w:b/>
          <w:szCs w:val="22"/>
        </w:rPr>
        <w:tab/>
        <w:t>Effetti indesiderati</w:t>
      </w:r>
    </w:p>
    <w:p w:rsidR="00314DD0" w:rsidRPr="00FE3523" w:rsidRDefault="00314DD0" w:rsidP="00B04ABB">
      <w:pPr>
        <w:spacing w:line="240" w:lineRule="auto"/>
        <w:ind w:left="567" w:hanging="567"/>
        <w:rPr>
          <w:b/>
          <w:szCs w:val="22"/>
        </w:rPr>
      </w:pPr>
    </w:p>
    <w:p w:rsidR="00314DD0" w:rsidRPr="00FE3523" w:rsidRDefault="00314DD0" w:rsidP="00B04ABB">
      <w:pPr>
        <w:spacing w:line="240" w:lineRule="auto"/>
        <w:ind w:left="567" w:hanging="567"/>
        <w:rPr>
          <w:b/>
          <w:szCs w:val="22"/>
        </w:rPr>
      </w:pPr>
      <w:r w:rsidRPr="00FE3523">
        <w:rPr>
          <w:b/>
          <w:szCs w:val="22"/>
        </w:rPr>
        <w:tab/>
        <w:t>a. Sintesi del profilo di sicurezza</w:t>
      </w:r>
    </w:p>
    <w:p w:rsidR="004F1984" w:rsidRPr="00FE3523" w:rsidRDefault="004F1984" w:rsidP="00353BE0">
      <w:pPr>
        <w:tabs>
          <w:tab w:val="clear" w:pos="567"/>
          <w:tab w:val="left" w:pos="0"/>
        </w:tabs>
        <w:spacing w:line="240" w:lineRule="auto"/>
        <w:rPr>
          <w:b/>
          <w:szCs w:val="22"/>
        </w:rPr>
      </w:pPr>
    </w:p>
    <w:p w:rsidR="00B04ABB" w:rsidRPr="00FE3523" w:rsidRDefault="00314DD0" w:rsidP="00353BE0">
      <w:pPr>
        <w:tabs>
          <w:tab w:val="clear" w:pos="567"/>
          <w:tab w:val="left" w:pos="0"/>
        </w:tabs>
        <w:spacing w:line="240" w:lineRule="auto"/>
        <w:rPr>
          <w:szCs w:val="22"/>
        </w:rPr>
      </w:pPr>
      <w:r w:rsidRPr="00FE3523">
        <w:rPr>
          <w:szCs w:val="22"/>
        </w:rPr>
        <w:t xml:space="preserve">Gli effetti indesiderati </w:t>
      </w:r>
      <w:r w:rsidR="004D1466" w:rsidRPr="00FE3523">
        <w:rPr>
          <w:szCs w:val="22"/>
        </w:rPr>
        <w:t>segnalati più</w:t>
      </w:r>
      <w:r w:rsidRPr="00FE3523">
        <w:rPr>
          <w:szCs w:val="22"/>
        </w:rPr>
        <w:t xml:space="preserve"> frequentemente con Stalevo sono discinesie che si verificano in circa il 19% dei pazienti; sintomi gastrointestinali tra cui nausea e diarrea </w:t>
      </w:r>
      <w:r w:rsidR="004D1466" w:rsidRPr="00FE3523">
        <w:rPr>
          <w:szCs w:val="22"/>
        </w:rPr>
        <w:t>che si verificano</w:t>
      </w:r>
      <w:r w:rsidRPr="00FE3523">
        <w:rPr>
          <w:szCs w:val="22"/>
        </w:rPr>
        <w:t xml:space="preserve"> in circa il 15% ed il 12% dei pazienti, rispettivamente; dolori muscolari, </w:t>
      </w:r>
      <w:r w:rsidR="00C2524D" w:rsidRPr="00FE3523">
        <w:rPr>
          <w:szCs w:val="22"/>
        </w:rPr>
        <w:t>muscoloscheletrici</w:t>
      </w:r>
      <w:r w:rsidRPr="00FE3523">
        <w:rPr>
          <w:szCs w:val="22"/>
        </w:rPr>
        <w:t xml:space="preserve"> e del tessuto connettivo </w:t>
      </w:r>
      <w:r w:rsidR="004D1466" w:rsidRPr="00FE3523">
        <w:rPr>
          <w:szCs w:val="22"/>
        </w:rPr>
        <w:t>che si verificano in circa il</w:t>
      </w:r>
      <w:r w:rsidRPr="00FE3523">
        <w:rPr>
          <w:szCs w:val="22"/>
        </w:rPr>
        <w:t xml:space="preserve"> 12% dei pazienti; e</w:t>
      </w:r>
      <w:r w:rsidR="00C349BD" w:rsidRPr="00FE3523">
        <w:rPr>
          <w:szCs w:val="22"/>
        </w:rPr>
        <w:t>d una colorazione</w:t>
      </w:r>
      <w:r w:rsidRPr="00FE3523">
        <w:rPr>
          <w:szCs w:val="22"/>
        </w:rPr>
        <w:t xml:space="preserve"> </w:t>
      </w:r>
      <w:r w:rsidR="00C349BD" w:rsidRPr="00FE3523">
        <w:rPr>
          <w:szCs w:val="22"/>
        </w:rPr>
        <w:t>innocua delle urine marrone-rossastra</w:t>
      </w:r>
      <w:r w:rsidRPr="00FE3523">
        <w:rPr>
          <w:szCs w:val="22"/>
        </w:rPr>
        <w:t xml:space="preserve"> (cromaturia) che si verifica in circa il 10% dei pazienti.</w:t>
      </w:r>
      <w:r w:rsidR="00353BE0" w:rsidRPr="00FE3523">
        <w:rPr>
          <w:szCs w:val="22"/>
        </w:rPr>
        <w:t xml:space="preserve"> Reazioni avverse gravi quali emorragia gastrointestinale (non comune) e angioedema (raro) sono state segnalate dagli studi clinici con Stalevo o entacapone usati in associazione con levodopa/inibitore della DDC. Con Stalevo si può verificare un'epatite grave</w:t>
      </w:r>
      <w:r w:rsidR="00141188" w:rsidRPr="00FE3523">
        <w:rPr>
          <w:szCs w:val="22"/>
        </w:rPr>
        <w:t>,</w:t>
      </w:r>
      <w:r w:rsidR="00353BE0" w:rsidRPr="00FE3523">
        <w:rPr>
          <w:szCs w:val="22"/>
        </w:rPr>
        <w:t xml:space="preserve"> </w:t>
      </w:r>
      <w:r w:rsidR="00A556C5" w:rsidRPr="00FE3523">
        <w:rPr>
          <w:szCs w:val="22"/>
        </w:rPr>
        <w:t>principalmente di tipo col</w:t>
      </w:r>
      <w:r w:rsidR="00F75480" w:rsidRPr="00FE3523">
        <w:rPr>
          <w:szCs w:val="22"/>
        </w:rPr>
        <w:t>e</w:t>
      </w:r>
      <w:r w:rsidR="00A556C5" w:rsidRPr="00FE3523">
        <w:rPr>
          <w:szCs w:val="22"/>
        </w:rPr>
        <w:t>statico</w:t>
      </w:r>
      <w:r w:rsidR="004F1984" w:rsidRPr="00FE3523">
        <w:rPr>
          <w:szCs w:val="22"/>
        </w:rPr>
        <w:t>, rabdomiolisi e sindrome neurolettica maligna</w:t>
      </w:r>
      <w:r w:rsidR="00141188" w:rsidRPr="00FE3523">
        <w:rPr>
          <w:szCs w:val="22"/>
        </w:rPr>
        <w:t>,</w:t>
      </w:r>
      <w:r w:rsidR="00FB2B18" w:rsidRPr="00FE3523">
        <w:rPr>
          <w:szCs w:val="22"/>
        </w:rPr>
        <w:t xml:space="preserve"> sebbene dai dati relativi agli studi clinici non ne sia emerso alcun caso</w:t>
      </w:r>
      <w:r w:rsidR="004F1984" w:rsidRPr="00FE3523">
        <w:rPr>
          <w:szCs w:val="22"/>
        </w:rPr>
        <w:t>.</w:t>
      </w:r>
      <w:r w:rsidR="00A556C5" w:rsidRPr="00FE3523">
        <w:rPr>
          <w:szCs w:val="22"/>
        </w:rPr>
        <w:t xml:space="preserve"> </w:t>
      </w:r>
    </w:p>
    <w:p w:rsidR="002123FE" w:rsidRPr="00FE3523" w:rsidRDefault="002123FE" w:rsidP="00353BE0">
      <w:pPr>
        <w:tabs>
          <w:tab w:val="clear" w:pos="567"/>
          <w:tab w:val="left" w:pos="0"/>
        </w:tabs>
        <w:spacing w:line="240" w:lineRule="auto"/>
        <w:rPr>
          <w:szCs w:val="22"/>
        </w:rPr>
      </w:pPr>
    </w:p>
    <w:p w:rsidR="004F1984" w:rsidRPr="00FE3523" w:rsidRDefault="004F1984" w:rsidP="00353BE0">
      <w:pPr>
        <w:tabs>
          <w:tab w:val="clear" w:pos="567"/>
          <w:tab w:val="left" w:pos="0"/>
        </w:tabs>
        <w:spacing w:line="240" w:lineRule="auto"/>
        <w:rPr>
          <w:b/>
          <w:szCs w:val="22"/>
        </w:rPr>
      </w:pPr>
      <w:r w:rsidRPr="00FE3523">
        <w:rPr>
          <w:b/>
          <w:szCs w:val="22"/>
        </w:rPr>
        <w:tab/>
        <w:t xml:space="preserve">b. </w:t>
      </w:r>
      <w:r w:rsidR="00BB3DC3" w:rsidRPr="00FE3523">
        <w:rPr>
          <w:b/>
          <w:szCs w:val="22"/>
        </w:rPr>
        <w:t>Tabella</w:t>
      </w:r>
      <w:r w:rsidRPr="00FE3523">
        <w:rPr>
          <w:b/>
          <w:szCs w:val="22"/>
        </w:rPr>
        <w:t xml:space="preserve"> delle reazioni avverse</w:t>
      </w:r>
    </w:p>
    <w:p w:rsidR="004F1984" w:rsidRPr="00FE3523" w:rsidRDefault="004F1984" w:rsidP="00353BE0">
      <w:pPr>
        <w:tabs>
          <w:tab w:val="clear" w:pos="567"/>
          <w:tab w:val="left" w:pos="0"/>
        </w:tabs>
        <w:spacing w:line="240" w:lineRule="auto"/>
        <w:rPr>
          <w:szCs w:val="22"/>
        </w:rPr>
      </w:pPr>
    </w:p>
    <w:p w:rsidR="004F1984" w:rsidRPr="00FE3523" w:rsidRDefault="004F1984" w:rsidP="00353BE0">
      <w:pPr>
        <w:tabs>
          <w:tab w:val="clear" w:pos="567"/>
          <w:tab w:val="left" w:pos="0"/>
        </w:tabs>
        <w:spacing w:line="240" w:lineRule="auto"/>
        <w:rPr>
          <w:szCs w:val="22"/>
        </w:rPr>
      </w:pPr>
      <w:r w:rsidRPr="00FE3523">
        <w:rPr>
          <w:szCs w:val="22"/>
        </w:rPr>
        <w:t>Le seguenti reazioni avverse</w:t>
      </w:r>
      <w:r w:rsidR="002F2689" w:rsidRPr="00FE3523">
        <w:rPr>
          <w:szCs w:val="22"/>
        </w:rPr>
        <w:t xml:space="preserve"> al farmaco</w:t>
      </w:r>
      <w:r w:rsidRPr="00FE3523">
        <w:rPr>
          <w:szCs w:val="22"/>
        </w:rPr>
        <w:t>,</w:t>
      </w:r>
      <w:r w:rsidR="002F2689" w:rsidRPr="00FE3523">
        <w:rPr>
          <w:szCs w:val="22"/>
        </w:rPr>
        <w:t xml:space="preserve"> elencate nella </w:t>
      </w:r>
      <w:r w:rsidR="005A22D1" w:rsidRPr="00FE3523">
        <w:rPr>
          <w:szCs w:val="22"/>
        </w:rPr>
        <w:t>t</w:t>
      </w:r>
      <w:r w:rsidRPr="00FE3523">
        <w:rPr>
          <w:szCs w:val="22"/>
        </w:rPr>
        <w:t xml:space="preserve">abella 1, sono state </w:t>
      </w:r>
      <w:r w:rsidR="002F2689" w:rsidRPr="00FE3523">
        <w:rPr>
          <w:szCs w:val="22"/>
        </w:rPr>
        <w:t>raccolte sia</w:t>
      </w:r>
      <w:r w:rsidRPr="00FE3523">
        <w:rPr>
          <w:szCs w:val="22"/>
        </w:rPr>
        <w:t xml:space="preserve"> da</w:t>
      </w:r>
      <w:r w:rsidR="008A49F7" w:rsidRPr="00FE3523">
        <w:rPr>
          <w:szCs w:val="22"/>
        </w:rPr>
        <w:t>i dati derivanti da</w:t>
      </w:r>
      <w:r w:rsidRPr="00FE3523">
        <w:rPr>
          <w:szCs w:val="22"/>
        </w:rPr>
        <w:t xml:space="preserve"> undici studi clinici in doppio-cieco </w:t>
      </w:r>
      <w:r w:rsidR="002F2689" w:rsidRPr="00FE3523">
        <w:rPr>
          <w:szCs w:val="22"/>
        </w:rPr>
        <w:t>che hanno coinvolto</w:t>
      </w:r>
      <w:r w:rsidRPr="00FE3523">
        <w:rPr>
          <w:szCs w:val="22"/>
        </w:rPr>
        <w:t xml:space="preserve"> 3230 pazienti (1810 trattati con Stalevo o entacapone in associazione</w:t>
      </w:r>
      <w:r w:rsidR="002F2689" w:rsidRPr="00FE3523">
        <w:rPr>
          <w:szCs w:val="22"/>
        </w:rPr>
        <w:t xml:space="preserve"> con levodopa/inibitore della DDC, e 1420 trattati con placebo in associazione con con levodopa/inibitore della DDC o con cabergolina in associazione con levodopa/inibitore della DDC), sia dalle segnalazioni successive all’immissione in commercio di entacapone per l’uso associato a levodopa/inibitori della DDC.</w:t>
      </w:r>
    </w:p>
    <w:p w:rsidR="002F2689" w:rsidRPr="00FE3523" w:rsidRDefault="002F2689" w:rsidP="00353BE0">
      <w:pPr>
        <w:tabs>
          <w:tab w:val="clear" w:pos="567"/>
          <w:tab w:val="left" w:pos="0"/>
        </w:tabs>
        <w:spacing w:line="240" w:lineRule="auto"/>
        <w:rPr>
          <w:szCs w:val="22"/>
        </w:rPr>
      </w:pPr>
    </w:p>
    <w:p w:rsidR="00480BBA" w:rsidRPr="00FE3523" w:rsidRDefault="00480BBA" w:rsidP="00480BBA">
      <w:pPr>
        <w:rPr>
          <w:szCs w:val="22"/>
        </w:rPr>
      </w:pPr>
      <w:r w:rsidRPr="00FE3523">
        <w:rPr>
          <w:szCs w:val="22"/>
        </w:rPr>
        <w:t>Le reazioni avverse sono classificate per frequenza, partendo dalle più frequenti e secondo la seguente scala convenzionale: Molto comune</w:t>
      </w:r>
      <w:r w:rsidRPr="00FE3523" w:rsidDel="00B537A3">
        <w:rPr>
          <w:szCs w:val="22"/>
        </w:rPr>
        <w:t xml:space="preserve"> </w:t>
      </w:r>
      <w:r w:rsidRPr="00FE3523">
        <w:rPr>
          <w:szCs w:val="22"/>
        </w:rPr>
        <w:t>(≥1/10); comune</w:t>
      </w:r>
      <w:r w:rsidRPr="00FE3523" w:rsidDel="00B537A3">
        <w:rPr>
          <w:szCs w:val="22"/>
        </w:rPr>
        <w:t xml:space="preserve"> </w:t>
      </w:r>
      <w:r w:rsidRPr="00FE3523">
        <w:rPr>
          <w:szCs w:val="22"/>
        </w:rPr>
        <w:t xml:space="preserve">(≥1/100, &lt;1/10); non </w:t>
      </w:r>
      <w:r w:rsidRPr="00FE3523">
        <w:rPr>
          <w:noProof/>
          <w:szCs w:val="22"/>
        </w:rPr>
        <w:t>comune</w:t>
      </w:r>
      <w:r w:rsidRPr="00FE3523">
        <w:rPr>
          <w:szCs w:val="22"/>
        </w:rPr>
        <w:t xml:space="preserve"> (≥1/1.000, &lt;1/100); raro (≥1/10.000, &lt;1/1.000); molto raro (&lt;1/10.000); non nota (la frequenza non può essere definita sulla base dei dati disponibili poiché non si può ottenere nessuna valutazione affidabile dagli studi clinici o dagli studi epidemiologici).</w:t>
      </w:r>
    </w:p>
    <w:p w:rsidR="00480BBA" w:rsidRPr="00FE3523" w:rsidRDefault="00480BBA" w:rsidP="00353BE0">
      <w:pPr>
        <w:tabs>
          <w:tab w:val="clear" w:pos="567"/>
          <w:tab w:val="left" w:pos="0"/>
        </w:tabs>
        <w:spacing w:line="240" w:lineRule="auto"/>
        <w:rPr>
          <w:b/>
          <w:szCs w:val="22"/>
        </w:rPr>
      </w:pPr>
    </w:p>
    <w:p w:rsidR="002F2689" w:rsidRPr="00FE3523" w:rsidRDefault="002F2689" w:rsidP="00353BE0">
      <w:pPr>
        <w:tabs>
          <w:tab w:val="clear" w:pos="567"/>
          <w:tab w:val="left" w:pos="0"/>
        </w:tabs>
        <w:spacing w:line="240" w:lineRule="auto"/>
        <w:rPr>
          <w:szCs w:val="22"/>
        </w:rPr>
      </w:pPr>
      <w:r w:rsidRPr="00FE3523">
        <w:rPr>
          <w:b/>
          <w:szCs w:val="22"/>
        </w:rPr>
        <w:t>Tabella 1.</w:t>
      </w:r>
      <w:r w:rsidRPr="00FE3523">
        <w:rPr>
          <w:szCs w:val="22"/>
        </w:rPr>
        <w:t xml:space="preserve"> Reazioni avverse</w:t>
      </w:r>
    </w:p>
    <w:p w:rsidR="004F1984" w:rsidRPr="00FE3523" w:rsidRDefault="004F1984" w:rsidP="00353BE0">
      <w:pPr>
        <w:tabs>
          <w:tab w:val="clear" w:pos="567"/>
          <w:tab w:val="left" w:pos="0"/>
        </w:tabs>
        <w:spacing w:line="240" w:lineRule="auto"/>
        <w:rPr>
          <w:szCs w:val="22"/>
        </w:rPr>
      </w:pPr>
    </w:p>
    <w:p w:rsidR="002F2689" w:rsidRPr="00FE3523" w:rsidRDefault="002F2689" w:rsidP="00353BE0">
      <w:pPr>
        <w:tabs>
          <w:tab w:val="clear" w:pos="567"/>
          <w:tab w:val="left" w:pos="0"/>
        </w:tabs>
        <w:spacing w:line="240" w:lineRule="auto"/>
        <w:rPr>
          <w:b/>
          <w:i/>
          <w:noProof/>
          <w:szCs w:val="22"/>
        </w:rPr>
      </w:pPr>
      <w:r w:rsidRPr="00FE3523">
        <w:rPr>
          <w:b/>
          <w:i/>
          <w:noProof/>
          <w:szCs w:val="22"/>
        </w:rPr>
        <w:t>Patologie del sistema emolinfopoietico</w:t>
      </w:r>
    </w:p>
    <w:p w:rsidR="002F2689" w:rsidRPr="00FE3523" w:rsidRDefault="002F2689" w:rsidP="00353BE0">
      <w:pPr>
        <w:tabs>
          <w:tab w:val="clear" w:pos="567"/>
          <w:tab w:val="left" w:pos="0"/>
        </w:tabs>
        <w:spacing w:line="240" w:lineRule="auto"/>
        <w:rPr>
          <w:noProof/>
          <w:szCs w:val="22"/>
        </w:rPr>
      </w:pPr>
      <w:r w:rsidRPr="00FE3523">
        <w:rPr>
          <w:noProof/>
          <w:szCs w:val="22"/>
        </w:rPr>
        <w:t>Comune:</w:t>
      </w:r>
      <w:r w:rsidRPr="00FE3523">
        <w:rPr>
          <w:noProof/>
          <w:szCs w:val="22"/>
        </w:rPr>
        <w:tab/>
      </w:r>
      <w:r w:rsidR="001E30E0" w:rsidRPr="00FE3523">
        <w:rPr>
          <w:noProof/>
          <w:szCs w:val="22"/>
        </w:rPr>
        <w:tab/>
      </w:r>
      <w:r w:rsidRPr="00FE3523">
        <w:rPr>
          <w:noProof/>
          <w:szCs w:val="22"/>
        </w:rPr>
        <w:t>Anemia</w:t>
      </w:r>
    </w:p>
    <w:p w:rsidR="002F2689" w:rsidRPr="00FE3523" w:rsidRDefault="001E30E0" w:rsidP="00353BE0">
      <w:pPr>
        <w:tabs>
          <w:tab w:val="clear" w:pos="567"/>
          <w:tab w:val="left" w:pos="0"/>
        </w:tabs>
        <w:spacing w:line="240" w:lineRule="auto"/>
        <w:rPr>
          <w:noProof/>
          <w:szCs w:val="22"/>
        </w:rPr>
      </w:pPr>
      <w:r w:rsidRPr="00FE3523">
        <w:rPr>
          <w:noProof/>
          <w:szCs w:val="22"/>
        </w:rPr>
        <w:t>Non comune:</w:t>
      </w:r>
      <w:r w:rsidRPr="00FE3523">
        <w:rPr>
          <w:noProof/>
          <w:szCs w:val="22"/>
        </w:rPr>
        <w:tab/>
      </w:r>
      <w:r w:rsidR="002F2689" w:rsidRPr="00FE3523">
        <w:rPr>
          <w:noProof/>
          <w:szCs w:val="22"/>
        </w:rPr>
        <w:t>Trombocitopena</w:t>
      </w:r>
    </w:p>
    <w:p w:rsidR="002F2689" w:rsidRPr="00FE3523" w:rsidRDefault="002F2689" w:rsidP="00353BE0">
      <w:pPr>
        <w:tabs>
          <w:tab w:val="clear" w:pos="567"/>
          <w:tab w:val="left" w:pos="0"/>
        </w:tabs>
        <w:spacing w:line="240" w:lineRule="auto"/>
        <w:rPr>
          <w:noProof/>
          <w:szCs w:val="22"/>
        </w:rPr>
      </w:pPr>
    </w:p>
    <w:p w:rsidR="002F2689" w:rsidRPr="00FE3523" w:rsidRDefault="001E30E0" w:rsidP="00353BE0">
      <w:pPr>
        <w:tabs>
          <w:tab w:val="clear" w:pos="567"/>
          <w:tab w:val="left" w:pos="0"/>
        </w:tabs>
        <w:spacing w:line="240" w:lineRule="auto"/>
        <w:rPr>
          <w:b/>
          <w:i/>
          <w:noProof/>
          <w:szCs w:val="22"/>
        </w:rPr>
      </w:pPr>
      <w:r w:rsidRPr="00FE3523">
        <w:rPr>
          <w:b/>
          <w:i/>
          <w:noProof/>
          <w:szCs w:val="22"/>
        </w:rPr>
        <w:t>Disturbi del metabolismo e della nutrizione</w:t>
      </w:r>
    </w:p>
    <w:p w:rsidR="001E30E0" w:rsidRPr="00FE3523" w:rsidRDefault="001E30E0" w:rsidP="00353BE0">
      <w:pPr>
        <w:tabs>
          <w:tab w:val="clear" w:pos="567"/>
          <w:tab w:val="left" w:pos="0"/>
        </w:tabs>
        <w:spacing w:line="240" w:lineRule="auto"/>
        <w:rPr>
          <w:noProof/>
          <w:szCs w:val="22"/>
        </w:rPr>
      </w:pPr>
      <w:r w:rsidRPr="00FE3523">
        <w:rPr>
          <w:noProof/>
          <w:szCs w:val="22"/>
        </w:rPr>
        <w:t>Comune:</w:t>
      </w:r>
      <w:r w:rsidRPr="00FE3523">
        <w:rPr>
          <w:noProof/>
          <w:szCs w:val="22"/>
        </w:rPr>
        <w:tab/>
      </w:r>
      <w:r w:rsidRPr="00FE3523">
        <w:rPr>
          <w:noProof/>
          <w:szCs w:val="22"/>
        </w:rPr>
        <w:tab/>
        <w:t>Perdita di peso*, diminuzione dell'appetito*</w:t>
      </w:r>
    </w:p>
    <w:p w:rsidR="001E30E0" w:rsidRPr="00FE3523" w:rsidRDefault="001E30E0" w:rsidP="00353BE0">
      <w:pPr>
        <w:tabs>
          <w:tab w:val="clear" w:pos="567"/>
          <w:tab w:val="left" w:pos="0"/>
        </w:tabs>
        <w:spacing w:line="240" w:lineRule="auto"/>
        <w:rPr>
          <w:noProof/>
          <w:szCs w:val="22"/>
        </w:rPr>
      </w:pPr>
    </w:p>
    <w:p w:rsidR="001E30E0" w:rsidRPr="00FE3523" w:rsidRDefault="001E30E0" w:rsidP="00353BE0">
      <w:pPr>
        <w:tabs>
          <w:tab w:val="clear" w:pos="567"/>
          <w:tab w:val="left" w:pos="0"/>
        </w:tabs>
        <w:spacing w:line="240" w:lineRule="auto"/>
        <w:rPr>
          <w:b/>
          <w:i/>
          <w:szCs w:val="22"/>
        </w:rPr>
      </w:pPr>
      <w:r w:rsidRPr="00FE3523">
        <w:rPr>
          <w:b/>
          <w:i/>
          <w:szCs w:val="22"/>
        </w:rPr>
        <w:t>Disturbi psichiatrici</w:t>
      </w:r>
    </w:p>
    <w:p w:rsidR="00A556C5" w:rsidRPr="00FE3523" w:rsidRDefault="001E30E0" w:rsidP="00353BE0">
      <w:pPr>
        <w:tabs>
          <w:tab w:val="clear" w:pos="567"/>
          <w:tab w:val="left" w:pos="0"/>
        </w:tabs>
        <w:spacing w:line="240" w:lineRule="auto"/>
        <w:rPr>
          <w:szCs w:val="22"/>
        </w:rPr>
      </w:pPr>
      <w:r w:rsidRPr="00FE3523">
        <w:rPr>
          <w:szCs w:val="22"/>
        </w:rPr>
        <w:t>Comune:</w:t>
      </w:r>
      <w:r w:rsidRPr="00FE3523">
        <w:rPr>
          <w:szCs w:val="22"/>
        </w:rPr>
        <w:tab/>
      </w:r>
      <w:r w:rsidRPr="00FE3523">
        <w:rPr>
          <w:szCs w:val="22"/>
        </w:rPr>
        <w:tab/>
      </w:r>
      <w:r w:rsidR="00EF79E6" w:rsidRPr="00FE3523">
        <w:rPr>
          <w:szCs w:val="22"/>
        </w:rPr>
        <w:t>Depressione, allucinazioni,</w:t>
      </w:r>
      <w:r w:rsidR="008A49F7" w:rsidRPr="00FE3523">
        <w:rPr>
          <w:szCs w:val="22"/>
        </w:rPr>
        <w:t xml:space="preserve"> </w:t>
      </w:r>
      <w:r w:rsidR="00EF79E6" w:rsidRPr="00FE3523">
        <w:rPr>
          <w:szCs w:val="22"/>
        </w:rPr>
        <w:t>stato confusionale</w:t>
      </w:r>
      <w:r w:rsidR="00A556C5" w:rsidRPr="00FE3523">
        <w:rPr>
          <w:szCs w:val="22"/>
        </w:rPr>
        <w:t>*, sogni anomali*</w:t>
      </w:r>
      <w:r w:rsidRPr="00FE3523">
        <w:rPr>
          <w:szCs w:val="22"/>
        </w:rPr>
        <w:t xml:space="preserve">, </w:t>
      </w:r>
      <w:r w:rsidR="00A556C5" w:rsidRPr="00FE3523">
        <w:rPr>
          <w:szCs w:val="22"/>
        </w:rPr>
        <w:t xml:space="preserve">ansia, </w:t>
      </w:r>
      <w:r w:rsidRPr="00FE3523">
        <w:rPr>
          <w:szCs w:val="22"/>
        </w:rPr>
        <w:t>insonnia</w:t>
      </w:r>
    </w:p>
    <w:p w:rsidR="001E30E0" w:rsidRPr="00FE3523" w:rsidRDefault="00A556C5" w:rsidP="00353BE0">
      <w:pPr>
        <w:tabs>
          <w:tab w:val="clear" w:pos="567"/>
          <w:tab w:val="left" w:pos="0"/>
        </w:tabs>
        <w:spacing w:line="240" w:lineRule="auto"/>
        <w:rPr>
          <w:szCs w:val="22"/>
        </w:rPr>
      </w:pPr>
      <w:r w:rsidRPr="00FE3523">
        <w:rPr>
          <w:szCs w:val="22"/>
        </w:rPr>
        <w:t xml:space="preserve">Non comune: </w:t>
      </w:r>
      <w:r w:rsidRPr="00FE3523">
        <w:rPr>
          <w:szCs w:val="22"/>
        </w:rPr>
        <w:tab/>
        <w:t>Psicosi</w:t>
      </w:r>
      <w:r w:rsidR="001E30E0" w:rsidRPr="00FE3523">
        <w:rPr>
          <w:szCs w:val="22"/>
        </w:rPr>
        <w:t xml:space="preserve">, </w:t>
      </w:r>
      <w:r w:rsidR="000E78C9" w:rsidRPr="00FE3523">
        <w:rPr>
          <w:szCs w:val="22"/>
        </w:rPr>
        <w:t>agitazione</w:t>
      </w:r>
      <w:r w:rsidRPr="00FE3523">
        <w:rPr>
          <w:szCs w:val="22"/>
        </w:rPr>
        <w:t>*</w:t>
      </w:r>
    </w:p>
    <w:p w:rsidR="006E3A46" w:rsidRDefault="00A556C5" w:rsidP="00353BE0">
      <w:pPr>
        <w:tabs>
          <w:tab w:val="clear" w:pos="567"/>
          <w:tab w:val="left" w:pos="0"/>
        </w:tabs>
        <w:spacing w:line="240" w:lineRule="auto"/>
        <w:rPr>
          <w:szCs w:val="22"/>
        </w:rPr>
      </w:pPr>
      <w:r w:rsidRPr="00FE3523">
        <w:rPr>
          <w:szCs w:val="22"/>
        </w:rPr>
        <w:t>Non nota:</w:t>
      </w:r>
      <w:r w:rsidRPr="00FE3523">
        <w:rPr>
          <w:szCs w:val="22"/>
        </w:rPr>
        <w:tab/>
      </w:r>
      <w:r w:rsidRPr="00FE3523">
        <w:rPr>
          <w:szCs w:val="22"/>
        </w:rPr>
        <w:tab/>
      </w:r>
      <w:r w:rsidR="000E78C9" w:rsidRPr="00FE3523">
        <w:rPr>
          <w:szCs w:val="22"/>
        </w:rPr>
        <w:t>Comportamento suicidario</w:t>
      </w:r>
      <w:r w:rsidR="00E621B2">
        <w:rPr>
          <w:szCs w:val="22"/>
        </w:rPr>
        <w:t>, Sindrome da disregolazione dopaminergica</w:t>
      </w:r>
    </w:p>
    <w:p w:rsidR="00E65429" w:rsidRPr="00FE3523" w:rsidRDefault="00E65429" w:rsidP="00353BE0">
      <w:pPr>
        <w:tabs>
          <w:tab w:val="clear" w:pos="567"/>
          <w:tab w:val="left" w:pos="0"/>
        </w:tabs>
        <w:spacing w:line="240" w:lineRule="auto"/>
        <w:rPr>
          <w:szCs w:val="22"/>
        </w:rPr>
      </w:pPr>
    </w:p>
    <w:p w:rsidR="006E3A46" w:rsidRPr="00FE3523" w:rsidRDefault="006E3A46" w:rsidP="006E3A46">
      <w:pPr>
        <w:spacing w:line="240" w:lineRule="auto"/>
        <w:ind w:right="96"/>
        <w:jc w:val="both"/>
        <w:rPr>
          <w:b/>
          <w:i/>
          <w:szCs w:val="22"/>
        </w:rPr>
      </w:pPr>
      <w:r w:rsidRPr="00FE3523">
        <w:rPr>
          <w:b/>
          <w:i/>
          <w:szCs w:val="22"/>
        </w:rPr>
        <w:t xml:space="preserve">Patologie del sistema nervoso </w:t>
      </w:r>
    </w:p>
    <w:p w:rsidR="006E3A46" w:rsidRPr="00FE3523" w:rsidRDefault="006E3A46" w:rsidP="006E3A46">
      <w:pPr>
        <w:spacing w:line="240" w:lineRule="auto"/>
        <w:ind w:right="96"/>
        <w:jc w:val="both"/>
        <w:rPr>
          <w:szCs w:val="22"/>
        </w:rPr>
      </w:pPr>
      <w:r w:rsidRPr="00FE3523">
        <w:rPr>
          <w:szCs w:val="22"/>
        </w:rPr>
        <w:t xml:space="preserve">Molto comune: </w:t>
      </w:r>
      <w:r w:rsidRPr="00FE3523">
        <w:rPr>
          <w:szCs w:val="22"/>
        </w:rPr>
        <w:tab/>
        <w:t>Discinesia*</w:t>
      </w:r>
    </w:p>
    <w:p w:rsidR="006E3A46" w:rsidRPr="00FE3523" w:rsidRDefault="006E3A46" w:rsidP="006E3A46">
      <w:pPr>
        <w:spacing w:line="240" w:lineRule="auto"/>
        <w:ind w:right="96"/>
        <w:jc w:val="both"/>
        <w:rPr>
          <w:szCs w:val="22"/>
        </w:rPr>
      </w:pPr>
      <w:r w:rsidRPr="00FE3523">
        <w:rPr>
          <w:szCs w:val="22"/>
        </w:rPr>
        <w:t>Comune:</w:t>
      </w:r>
      <w:r w:rsidRPr="00FE3523">
        <w:rPr>
          <w:szCs w:val="22"/>
        </w:rPr>
        <w:tab/>
      </w:r>
      <w:r w:rsidRPr="00FE3523">
        <w:rPr>
          <w:szCs w:val="22"/>
        </w:rPr>
        <w:tab/>
        <w:t>Peggioramento del parkinsonismo (</w:t>
      </w:r>
      <w:r w:rsidR="008A49F7" w:rsidRPr="00FE3523">
        <w:rPr>
          <w:szCs w:val="22"/>
        </w:rPr>
        <w:t>per</w:t>
      </w:r>
      <w:r w:rsidR="00D3614A" w:rsidRPr="00FE3523">
        <w:rPr>
          <w:szCs w:val="22"/>
        </w:rPr>
        <w:t xml:space="preserve"> es.</w:t>
      </w:r>
      <w:r w:rsidRPr="00FE3523">
        <w:rPr>
          <w:szCs w:val="22"/>
        </w:rPr>
        <w:t xml:space="preserve">lentezza nei movimenti)*, </w:t>
      </w:r>
      <w:r w:rsidR="008A49F7" w:rsidRPr="00FE3523">
        <w:rPr>
          <w:szCs w:val="22"/>
        </w:rPr>
        <w:t xml:space="preserve">tremore, </w:t>
      </w:r>
      <w:r w:rsidR="008A49F7" w:rsidRPr="00FE3523">
        <w:rPr>
          <w:szCs w:val="22"/>
        </w:rPr>
        <w:tab/>
      </w:r>
      <w:r w:rsidR="008A49F7" w:rsidRPr="00FE3523">
        <w:rPr>
          <w:szCs w:val="22"/>
        </w:rPr>
        <w:tab/>
      </w:r>
      <w:r w:rsidR="008A49F7" w:rsidRPr="00FE3523">
        <w:rPr>
          <w:szCs w:val="22"/>
        </w:rPr>
        <w:tab/>
      </w:r>
      <w:r w:rsidR="00F75480" w:rsidRPr="00FE3523">
        <w:rPr>
          <w:szCs w:val="22"/>
        </w:rPr>
        <w:tab/>
      </w:r>
      <w:r w:rsidRPr="00FE3523">
        <w:rPr>
          <w:szCs w:val="22"/>
        </w:rPr>
        <w:t xml:space="preserve">fenomeno dell’ ‘on-off’, distonia, </w:t>
      </w:r>
      <w:r w:rsidR="00BE0021" w:rsidRPr="00FE3523">
        <w:rPr>
          <w:szCs w:val="22"/>
        </w:rPr>
        <w:t>disfunzione dell'attività cognitiva</w:t>
      </w:r>
      <w:r w:rsidRPr="00FE3523">
        <w:rPr>
          <w:szCs w:val="22"/>
        </w:rPr>
        <w:t xml:space="preserve"> (</w:t>
      </w:r>
      <w:r w:rsidR="00D3614A" w:rsidRPr="00FE3523">
        <w:rPr>
          <w:szCs w:val="22"/>
        </w:rPr>
        <w:t>p</w:t>
      </w:r>
      <w:r w:rsidR="008A49F7" w:rsidRPr="00FE3523">
        <w:rPr>
          <w:szCs w:val="22"/>
        </w:rPr>
        <w:t>er</w:t>
      </w:r>
      <w:r w:rsidR="00D3614A" w:rsidRPr="00FE3523">
        <w:rPr>
          <w:szCs w:val="22"/>
        </w:rPr>
        <w:t xml:space="preserve"> es. </w:t>
      </w:r>
      <w:r w:rsidR="008A49F7" w:rsidRPr="00FE3523">
        <w:rPr>
          <w:szCs w:val="22"/>
        </w:rPr>
        <w:tab/>
      </w:r>
      <w:r w:rsidR="008A49F7" w:rsidRPr="00FE3523">
        <w:rPr>
          <w:szCs w:val="22"/>
        </w:rPr>
        <w:tab/>
      </w:r>
      <w:r w:rsidR="008A49F7" w:rsidRPr="00FE3523">
        <w:rPr>
          <w:szCs w:val="22"/>
        </w:rPr>
        <w:tab/>
      </w:r>
      <w:r w:rsidR="008A49F7" w:rsidRPr="00FE3523">
        <w:rPr>
          <w:szCs w:val="22"/>
        </w:rPr>
        <w:tab/>
      </w:r>
      <w:r w:rsidRPr="00FE3523">
        <w:rPr>
          <w:szCs w:val="22"/>
        </w:rPr>
        <w:t>d</w:t>
      </w:r>
      <w:r w:rsidR="00D3614A" w:rsidRPr="00FE3523">
        <w:rPr>
          <w:szCs w:val="22"/>
        </w:rPr>
        <w:t>eficit della memoria, demenza),</w:t>
      </w:r>
      <w:r w:rsidR="00BE0021" w:rsidRPr="00FE3523">
        <w:rPr>
          <w:szCs w:val="22"/>
        </w:rPr>
        <w:t xml:space="preserve"> </w:t>
      </w:r>
      <w:r w:rsidRPr="00FE3523">
        <w:rPr>
          <w:szCs w:val="22"/>
        </w:rPr>
        <w:t>sonnolenza</w:t>
      </w:r>
      <w:r w:rsidR="00BE0021" w:rsidRPr="00FE3523">
        <w:rPr>
          <w:szCs w:val="22"/>
        </w:rPr>
        <w:t xml:space="preserve">, </w:t>
      </w:r>
      <w:r w:rsidRPr="00FE3523">
        <w:rPr>
          <w:szCs w:val="22"/>
        </w:rPr>
        <w:t>capogiro*, cefalea</w:t>
      </w:r>
    </w:p>
    <w:p w:rsidR="006E3A46" w:rsidRPr="00FE3523" w:rsidRDefault="006E3A46" w:rsidP="006E3A46">
      <w:pPr>
        <w:spacing w:line="240" w:lineRule="auto"/>
        <w:ind w:right="96"/>
        <w:jc w:val="both"/>
        <w:rPr>
          <w:szCs w:val="22"/>
        </w:rPr>
      </w:pPr>
      <w:r w:rsidRPr="00FE3523">
        <w:rPr>
          <w:szCs w:val="22"/>
        </w:rPr>
        <w:t>Non nota:</w:t>
      </w:r>
      <w:r w:rsidRPr="00FE3523">
        <w:rPr>
          <w:szCs w:val="22"/>
        </w:rPr>
        <w:tab/>
      </w:r>
      <w:r w:rsidRPr="00FE3523">
        <w:rPr>
          <w:szCs w:val="22"/>
        </w:rPr>
        <w:tab/>
      </w:r>
      <w:r w:rsidR="00D3614A" w:rsidRPr="00FE3523">
        <w:rPr>
          <w:szCs w:val="22"/>
        </w:rPr>
        <w:t>Sindrome neurolettica maligna*</w:t>
      </w:r>
    </w:p>
    <w:p w:rsidR="006E3A46" w:rsidRPr="00FE3523" w:rsidRDefault="006E3A46" w:rsidP="006E3A46">
      <w:pPr>
        <w:spacing w:line="240" w:lineRule="auto"/>
        <w:ind w:right="96"/>
        <w:jc w:val="both"/>
        <w:rPr>
          <w:szCs w:val="22"/>
        </w:rPr>
      </w:pPr>
    </w:p>
    <w:p w:rsidR="00D3614A" w:rsidRPr="00FE3523" w:rsidRDefault="00D3614A" w:rsidP="00D3614A">
      <w:pPr>
        <w:spacing w:line="240" w:lineRule="auto"/>
        <w:rPr>
          <w:b/>
          <w:i/>
          <w:szCs w:val="22"/>
        </w:rPr>
      </w:pPr>
      <w:r w:rsidRPr="00FE3523">
        <w:rPr>
          <w:b/>
          <w:i/>
          <w:szCs w:val="22"/>
        </w:rPr>
        <w:t>Patologie dell'occhio</w:t>
      </w:r>
    </w:p>
    <w:p w:rsidR="00D3614A" w:rsidRPr="00FE3523" w:rsidRDefault="00D3614A" w:rsidP="00D3614A">
      <w:pPr>
        <w:spacing w:line="240" w:lineRule="auto"/>
        <w:rPr>
          <w:szCs w:val="22"/>
        </w:rPr>
      </w:pPr>
      <w:r w:rsidRPr="00FE3523">
        <w:rPr>
          <w:szCs w:val="22"/>
        </w:rPr>
        <w:t>Comune:</w:t>
      </w:r>
      <w:r w:rsidRPr="00FE3523">
        <w:rPr>
          <w:szCs w:val="22"/>
        </w:rPr>
        <w:tab/>
      </w:r>
      <w:r w:rsidRPr="00FE3523">
        <w:rPr>
          <w:szCs w:val="22"/>
        </w:rPr>
        <w:tab/>
        <w:t>Visione offuscata</w:t>
      </w:r>
    </w:p>
    <w:p w:rsidR="00D3614A" w:rsidRPr="00FE3523" w:rsidRDefault="00D3614A" w:rsidP="00F4241C">
      <w:pPr>
        <w:rPr>
          <w:b/>
          <w:i/>
          <w:szCs w:val="22"/>
        </w:rPr>
      </w:pPr>
    </w:p>
    <w:p w:rsidR="00D3614A" w:rsidRPr="00FE3523" w:rsidRDefault="00D3614A" w:rsidP="00F4241C">
      <w:pPr>
        <w:rPr>
          <w:b/>
          <w:i/>
          <w:szCs w:val="22"/>
        </w:rPr>
      </w:pPr>
      <w:r w:rsidRPr="00FE3523">
        <w:rPr>
          <w:b/>
          <w:i/>
          <w:szCs w:val="22"/>
        </w:rPr>
        <w:t>Patologie cardiache</w:t>
      </w:r>
    </w:p>
    <w:p w:rsidR="00D3614A" w:rsidRPr="00FE3523" w:rsidRDefault="00D3614A" w:rsidP="00D3614A">
      <w:pPr>
        <w:spacing w:line="240" w:lineRule="auto"/>
        <w:ind w:left="1695" w:hanging="1695"/>
        <w:rPr>
          <w:szCs w:val="22"/>
          <w:lang w:eastAsia="fi-FI" w:bidi="ne-NP"/>
        </w:rPr>
      </w:pPr>
      <w:r w:rsidRPr="00FE3523">
        <w:rPr>
          <w:szCs w:val="22"/>
          <w:lang w:eastAsia="fi-FI" w:bidi="ne-NP"/>
        </w:rPr>
        <w:t xml:space="preserve">Comune: </w:t>
      </w:r>
      <w:r w:rsidRPr="00FE3523">
        <w:rPr>
          <w:szCs w:val="22"/>
          <w:lang w:eastAsia="fi-FI" w:bidi="ne-NP"/>
        </w:rPr>
        <w:tab/>
        <w:t>Eventi ischemici diversi dall’infarto del miocardio (per es. angina pectoris)**,</w:t>
      </w:r>
      <w:r w:rsidR="005410B2" w:rsidRPr="00FE3523">
        <w:rPr>
          <w:szCs w:val="22"/>
          <w:lang w:eastAsia="fi-FI" w:bidi="ne-NP"/>
        </w:rPr>
        <w:t xml:space="preserve"> irregolarità del ritmo </w:t>
      </w:r>
      <w:r w:rsidR="003B70CA" w:rsidRPr="00FE3523">
        <w:rPr>
          <w:szCs w:val="22"/>
          <w:lang w:eastAsia="fi-FI" w:bidi="ne-NP"/>
        </w:rPr>
        <w:t>cardiaco</w:t>
      </w:r>
    </w:p>
    <w:p w:rsidR="00D3614A" w:rsidRPr="00FE3523" w:rsidRDefault="00D3614A" w:rsidP="00D3614A">
      <w:pPr>
        <w:spacing w:line="240" w:lineRule="auto"/>
        <w:rPr>
          <w:szCs w:val="22"/>
          <w:lang w:eastAsia="fi-FI" w:bidi="ne-NP"/>
        </w:rPr>
      </w:pPr>
      <w:r w:rsidRPr="00FE3523">
        <w:rPr>
          <w:szCs w:val="22"/>
        </w:rPr>
        <w:t>Non comune:</w:t>
      </w:r>
      <w:r w:rsidRPr="00FE3523">
        <w:rPr>
          <w:szCs w:val="22"/>
        </w:rPr>
        <w:tab/>
      </w:r>
      <w:r w:rsidRPr="00FE3523">
        <w:rPr>
          <w:szCs w:val="22"/>
          <w:lang w:eastAsia="fi-FI" w:bidi="ne-NP"/>
        </w:rPr>
        <w:t>Infarto del miocardio**</w:t>
      </w:r>
    </w:p>
    <w:p w:rsidR="00D3614A" w:rsidRPr="00FE3523" w:rsidRDefault="00D3614A" w:rsidP="00D3614A">
      <w:pPr>
        <w:spacing w:line="240" w:lineRule="auto"/>
        <w:rPr>
          <w:szCs w:val="22"/>
          <w:lang w:eastAsia="fi-FI" w:bidi="ne-NP"/>
        </w:rPr>
      </w:pPr>
    </w:p>
    <w:p w:rsidR="00D3614A" w:rsidRPr="00FE3523" w:rsidRDefault="00D3614A" w:rsidP="00D3614A">
      <w:pPr>
        <w:spacing w:line="240" w:lineRule="auto"/>
        <w:rPr>
          <w:b/>
          <w:i/>
          <w:noProof/>
          <w:szCs w:val="22"/>
          <w:lang w:val="nb-NO"/>
        </w:rPr>
      </w:pPr>
      <w:r w:rsidRPr="00FE3523">
        <w:rPr>
          <w:b/>
          <w:i/>
          <w:noProof/>
          <w:szCs w:val="22"/>
          <w:lang w:val="nb-NO"/>
        </w:rPr>
        <w:t>Patologie vascolari</w:t>
      </w:r>
    </w:p>
    <w:p w:rsidR="00D3614A" w:rsidRPr="00FE3523" w:rsidRDefault="00D3614A" w:rsidP="00D3614A">
      <w:pPr>
        <w:spacing w:line="240" w:lineRule="auto"/>
        <w:rPr>
          <w:noProof/>
          <w:szCs w:val="22"/>
          <w:lang w:val="nb-NO"/>
        </w:rPr>
      </w:pPr>
      <w:r w:rsidRPr="00FE3523">
        <w:rPr>
          <w:noProof/>
          <w:szCs w:val="22"/>
          <w:lang w:val="nb-NO"/>
        </w:rPr>
        <w:t>Comune:</w:t>
      </w:r>
      <w:r w:rsidRPr="00FE3523">
        <w:rPr>
          <w:noProof/>
          <w:szCs w:val="22"/>
          <w:lang w:val="nb-NO"/>
        </w:rPr>
        <w:tab/>
      </w:r>
      <w:r w:rsidRPr="00FE3523">
        <w:rPr>
          <w:noProof/>
          <w:szCs w:val="22"/>
          <w:lang w:val="nb-NO"/>
        </w:rPr>
        <w:tab/>
        <w:t>Ipotensione ortostatica, ipertensione</w:t>
      </w:r>
    </w:p>
    <w:p w:rsidR="00D3614A" w:rsidRPr="00FE3523" w:rsidRDefault="00D3614A" w:rsidP="00D3614A">
      <w:pPr>
        <w:spacing w:line="240" w:lineRule="auto"/>
        <w:rPr>
          <w:noProof/>
          <w:szCs w:val="22"/>
          <w:lang w:val="nb-NO"/>
        </w:rPr>
      </w:pPr>
      <w:r w:rsidRPr="00FE3523">
        <w:rPr>
          <w:noProof/>
          <w:szCs w:val="22"/>
          <w:lang w:val="nb-NO"/>
        </w:rPr>
        <w:t>Non comune:</w:t>
      </w:r>
      <w:r w:rsidRPr="00FE3523">
        <w:rPr>
          <w:noProof/>
          <w:szCs w:val="22"/>
          <w:lang w:val="nb-NO"/>
        </w:rPr>
        <w:tab/>
        <w:t>Emoraggia gastrointestinale</w:t>
      </w:r>
    </w:p>
    <w:p w:rsidR="00D3614A" w:rsidRPr="00FE3523" w:rsidRDefault="00D3614A" w:rsidP="00D3614A">
      <w:pPr>
        <w:spacing w:line="240" w:lineRule="auto"/>
        <w:rPr>
          <w:noProof/>
          <w:szCs w:val="22"/>
          <w:lang w:val="nb-NO"/>
        </w:rPr>
      </w:pPr>
    </w:p>
    <w:p w:rsidR="00D3614A" w:rsidRPr="00FE3523" w:rsidRDefault="00D3614A" w:rsidP="00D3614A">
      <w:pPr>
        <w:spacing w:line="240" w:lineRule="auto"/>
        <w:rPr>
          <w:b/>
          <w:i/>
          <w:noProof/>
          <w:szCs w:val="22"/>
        </w:rPr>
      </w:pPr>
      <w:r w:rsidRPr="00FE3523">
        <w:rPr>
          <w:b/>
          <w:i/>
          <w:noProof/>
          <w:szCs w:val="22"/>
        </w:rPr>
        <w:t>Patologie respiratorie, toraciche e mediastiniche</w:t>
      </w:r>
    </w:p>
    <w:p w:rsidR="00D3614A" w:rsidRPr="00FE3523" w:rsidRDefault="00D3614A" w:rsidP="00D3614A">
      <w:pPr>
        <w:spacing w:line="240" w:lineRule="auto"/>
        <w:rPr>
          <w:noProof/>
          <w:szCs w:val="22"/>
        </w:rPr>
      </w:pPr>
      <w:r w:rsidRPr="00FE3523">
        <w:rPr>
          <w:noProof/>
          <w:szCs w:val="22"/>
        </w:rPr>
        <w:t>Comune:</w:t>
      </w:r>
      <w:r w:rsidRPr="00FE3523">
        <w:rPr>
          <w:noProof/>
          <w:szCs w:val="22"/>
        </w:rPr>
        <w:tab/>
      </w:r>
      <w:r w:rsidRPr="00FE3523">
        <w:rPr>
          <w:noProof/>
          <w:szCs w:val="22"/>
        </w:rPr>
        <w:tab/>
        <w:t>Dispnea</w:t>
      </w:r>
    </w:p>
    <w:p w:rsidR="00D3614A" w:rsidRPr="00FE3523" w:rsidRDefault="00D3614A" w:rsidP="00D3614A">
      <w:pPr>
        <w:spacing w:line="240" w:lineRule="auto"/>
        <w:rPr>
          <w:noProof/>
          <w:szCs w:val="22"/>
        </w:rPr>
      </w:pPr>
    </w:p>
    <w:p w:rsidR="00D3614A" w:rsidRPr="00FE3523" w:rsidRDefault="00D3614A" w:rsidP="00D3614A">
      <w:pPr>
        <w:spacing w:line="240" w:lineRule="auto"/>
        <w:rPr>
          <w:b/>
          <w:i/>
          <w:noProof/>
          <w:szCs w:val="22"/>
        </w:rPr>
      </w:pPr>
      <w:r w:rsidRPr="00FE3523">
        <w:rPr>
          <w:b/>
          <w:i/>
          <w:noProof/>
          <w:szCs w:val="22"/>
        </w:rPr>
        <w:t>Patologie gastrointestinali</w:t>
      </w:r>
    </w:p>
    <w:p w:rsidR="00D3614A" w:rsidRPr="00FE3523" w:rsidRDefault="00D3614A" w:rsidP="00D3614A">
      <w:pPr>
        <w:spacing w:line="240" w:lineRule="auto"/>
        <w:rPr>
          <w:noProof/>
          <w:szCs w:val="22"/>
        </w:rPr>
      </w:pPr>
      <w:r w:rsidRPr="00FE3523">
        <w:rPr>
          <w:noProof/>
          <w:szCs w:val="22"/>
        </w:rPr>
        <w:t>Molto comune:</w:t>
      </w:r>
      <w:r w:rsidRPr="00FE3523">
        <w:rPr>
          <w:noProof/>
          <w:szCs w:val="22"/>
        </w:rPr>
        <w:tab/>
        <w:t>Diarrea*, nausea*</w:t>
      </w:r>
    </w:p>
    <w:p w:rsidR="00D3614A" w:rsidRPr="00FE3523" w:rsidRDefault="00D3614A" w:rsidP="00D3614A">
      <w:pPr>
        <w:spacing w:line="240" w:lineRule="auto"/>
        <w:rPr>
          <w:noProof/>
          <w:szCs w:val="22"/>
        </w:rPr>
      </w:pPr>
      <w:r w:rsidRPr="00FE3523">
        <w:rPr>
          <w:noProof/>
          <w:szCs w:val="22"/>
        </w:rPr>
        <w:t>Comune:</w:t>
      </w:r>
      <w:r w:rsidRPr="00FE3523">
        <w:rPr>
          <w:noProof/>
          <w:szCs w:val="22"/>
        </w:rPr>
        <w:tab/>
      </w:r>
      <w:r w:rsidRPr="00FE3523">
        <w:rPr>
          <w:noProof/>
          <w:szCs w:val="22"/>
        </w:rPr>
        <w:tab/>
      </w:r>
      <w:r w:rsidR="0011098B" w:rsidRPr="00FE3523">
        <w:rPr>
          <w:noProof/>
          <w:szCs w:val="22"/>
        </w:rPr>
        <w:t>Stitichezza*, vo</w:t>
      </w:r>
      <w:r w:rsidRPr="00FE3523">
        <w:rPr>
          <w:noProof/>
          <w:szCs w:val="22"/>
        </w:rPr>
        <w:t>mito</w:t>
      </w:r>
      <w:r w:rsidR="0011098B" w:rsidRPr="00FE3523">
        <w:rPr>
          <w:noProof/>
          <w:szCs w:val="22"/>
        </w:rPr>
        <w:t xml:space="preserve">*, dispepsia, dolore e fastidio addominali*, </w:t>
      </w:r>
      <w:r w:rsidR="008A49F7" w:rsidRPr="00FE3523">
        <w:rPr>
          <w:noProof/>
          <w:szCs w:val="22"/>
        </w:rPr>
        <w:t>bocca secca</w:t>
      </w:r>
      <w:r w:rsidR="0011098B" w:rsidRPr="00FE3523">
        <w:rPr>
          <w:noProof/>
          <w:szCs w:val="22"/>
        </w:rPr>
        <w:t>*</w:t>
      </w:r>
    </w:p>
    <w:p w:rsidR="0011098B" w:rsidRPr="00FE3523" w:rsidRDefault="0011098B" w:rsidP="00D3614A">
      <w:pPr>
        <w:spacing w:line="240" w:lineRule="auto"/>
        <w:rPr>
          <w:noProof/>
          <w:szCs w:val="22"/>
        </w:rPr>
      </w:pPr>
      <w:r w:rsidRPr="00FE3523">
        <w:rPr>
          <w:noProof/>
          <w:szCs w:val="22"/>
        </w:rPr>
        <w:t>Non comune:</w:t>
      </w:r>
      <w:r w:rsidRPr="00FE3523">
        <w:rPr>
          <w:noProof/>
          <w:szCs w:val="22"/>
        </w:rPr>
        <w:tab/>
        <w:t>Colite*, disfagia</w:t>
      </w:r>
    </w:p>
    <w:p w:rsidR="0011098B" w:rsidRPr="00FE3523" w:rsidRDefault="0011098B" w:rsidP="00D3614A">
      <w:pPr>
        <w:spacing w:line="240" w:lineRule="auto"/>
        <w:rPr>
          <w:noProof/>
          <w:szCs w:val="22"/>
        </w:rPr>
      </w:pPr>
    </w:p>
    <w:p w:rsidR="0011098B" w:rsidRPr="00FE3523" w:rsidRDefault="0011098B" w:rsidP="0011098B">
      <w:pPr>
        <w:spacing w:line="240" w:lineRule="auto"/>
        <w:rPr>
          <w:b/>
          <w:i/>
          <w:szCs w:val="22"/>
        </w:rPr>
      </w:pPr>
      <w:r w:rsidRPr="00FE3523">
        <w:rPr>
          <w:b/>
          <w:i/>
          <w:szCs w:val="22"/>
        </w:rPr>
        <w:t>Patologie epatobiliari</w:t>
      </w:r>
    </w:p>
    <w:p w:rsidR="0011098B" w:rsidRPr="00FE3523" w:rsidRDefault="0011098B" w:rsidP="0011098B">
      <w:pPr>
        <w:spacing w:line="240" w:lineRule="auto"/>
        <w:ind w:right="96"/>
        <w:rPr>
          <w:szCs w:val="22"/>
        </w:rPr>
      </w:pPr>
      <w:r w:rsidRPr="00FE3523">
        <w:rPr>
          <w:szCs w:val="22"/>
        </w:rPr>
        <w:t>Non comune:</w:t>
      </w:r>
      <w:r w:rsidRPr="00FE3523">
        <w:rPr>
          <w:szCs w:val="22"/>
        </w:rPr>
        <w:tab/>
        <w:t>Valori anomali dei test di funzionalità epatica*</w:t>
      </w:r>
    </w:p>
    <w:p w:rsidR="0011098B" w:rsidRPr="00FE3523" w:rsidRDefault="0011098B" w:rsidP="0011098B">
      <w:pPr>
        <w:rPr>
          <w:szCs w:val="22"/>
        </w:rPr>
      </w:pPr>
      <w:r w:rsidRPr="00FE3523">
        <w:rPr>
          <w:szCs w:val="22"/>
        </w:rPr>
        <w:t xml:space="preserve">Non nota: </w:t>
      </w:r>
      <w:r w:rsidRPr="00FE3523">
        <w:rPr>
          <w:szCs w:val="22"/>
        </w:rPr>
        <w:tab/>
      </w:r>
      <w:r w:rsidRPr="00FE3523">
        <w:rPr>
          <w:szCs w:val="22"/>
        </w:rPr>
        <w:tab/>
        <w:t>Epatite principalmente di tipo col</w:t>
      </w:r>
      <w:r w:rsidR="00037C39" w:rsidRPr="00FE3523">
        <w:rPr>
          <w:szCs w:val="22"/>
        </w:rPr>
        <w:t>e</w:t>
      </w:r>
      <w:r w:rsidRPr="00FE3523">
        <w:rPr>
          <w:szCs w:val="22"/>
        </w:rPr>
        <w:t>statico (vedere paragrafo 4.4)*</w:t>
      </w:r>
    </w:p>
    <w:p w:rsidR="0011098B" w:rsidRPr="00FE3523" w:rsidRDefault="0011098B" w:rsidP="0011098B">
      <w:pPr>
        <w:spacing w:line="240" w:lineRule="auto"/>
        <w:ind w:right="96"/>
        <w:rPr>
          <w:szCs w:val="22"/>
        </w:rPr>
      </w:pPr>
    </w:p>
    <w:p w:rsidR="0011098B" w:rsidRPr="00FE3523" w:rsidRDefault="0011098B" w:rsidP="0011098B">
      <w:pPr>
        <w:spacing w:line="240" w:lineRule="auto"/>
        <w:rPr>
          <w:b/>
          <w:i/>
          <w:szCs w:val="22"/>
        </w:rPr>
      </w:pPr>
      <w:r w:rsidRPr="00FE3523">
        <w:rPr>
          <w:b/>
          <w:i/>
          <w:szCs w:val="22"/>
        </w:rPr>
        <w:t xml:space="preserve">Patologie della cute e del tessuto sottocutaneo </w:t>
      </w:r>
    </w:p>
    <w:p w:rsidR="0011098B" w:rsidRPr="00FE3523" w:rsidRDefault="0011098B" w:rsidP="0011098B">
      <w:pPr>
        <w:spacing w:line="240" w:lineRule="auto"/>
        <w:ind w:right="96"/>
        <w:rPr>
          <w:szCs w:val="22"/>
        </w:rPr>
      </w:pPr>
      <w:r w:rsidRPr="00FE3523">
        <w:rPr>
          <w:szCs w:val="22"/>
        </w:rPr>
        <w:t>Comune:</w:t>
      </w:r>
      <w:r w:rsidRPr="00FE3523">
        <w:rPr>
          <w:szCs w:val="22"/>
        </w:rPr>
        <w:tab/>
      </w:r>
      <w:r w:rsidRPr="00FE3523">
        <w:rPr>
          <w:szCs w:val="22"/>
        </w:rPr>
        <w:tab/>
        <w:t>Rash*, iperidrosi</w:t>
      </w:r>
    </w:p>
    <w:p w:rsidR="0011098B" w:rsidRPr="00FE3523" w:rsidRDefault="0011098B" w:rsidP="0011098B">
      <w:pPr>
        <w:spacing w:line="240" w:lineRule="auto"/>
        <w:ind w:right="96"/>
        <w:rPr>
          <w:szCs w:val="22"/>
        </w:rPr>
      </w:pPr>
      <w:r w:rsidRPr="00FE3523">
        <w:rPr>
          <w:szCs w:val="22"/>
        </w:rPr>
        <w:t>Non comune:</w:t>
      </w:r>
      <w:r w:rsidRPr="00FE3523">
        <w:rPr>
          <w:szCs w:val="22"/>
        </w:rPr>
        <w:tab/>
      </w:r>
      <w:r w:rsidR="008D228B" w:rsidRPr="00FE3523">
        <w:rPr>
          <w:szCs w:val="22"/>
        </w:rPr>
        <w:t xml:space="preserve">Alterazione del colore diversa da quella </w:t>
      </w:r>
      <w:r w:rsidR="00D82B00" w:rsidRPr="00FE3523">
        <w:rPr>
          <w:szCs w:val="22"/>
        </w:rPr>
        <w:t>urin</w:t>
      </w:r>
      <w:r w:rsidR="008D228B" w:rsidRPr="00FE3523">
        <w:rPr>
          <w:szCs w:val="22"/>
        </w:rPr>
        <w:t>aria</w:t>
      </w:r>
      <w:r w:rsidR="00D82B00" w:rsidRPr="00FE3523">
        <w:rPr>
          <w:szCs w:val="22"/>
        </w:rPr>
        <w:t xml:space="preserve"> (ad es. </w:t>
      </w:r>
      <w:r w:rsidRPr="00FE3523">
        <w:rPr>
          <w:szCs w:val="22"/>
        </w:rPr>
        <w:t>di pelle, unghie, capelli</w:t>
      </w:r>
      <w:r w:rsidR="00D82B00" w:rsidRPr="00FE3523">
        <w:rPr>
          <w:szCs w:val="22"/>
        </w:rPr>
        <w:t>,</w:t>
      </w:r>
      <w:r w:rsidRPr="00FE3523">
        <w:rPr>
          <w:szCs w:val="22"/>
        </w:rPr>
        <w:t xml:space="preserve">  </w:t>
      </w:r>
      <w:r w:rsidR="00D82B00" w:rsidRPr="00FE3523">
        <w:rPr>
          <w:szCs w:val="22"/>
        </w:rPr>
        <w:tab/>
      </w:r>
      <w:r w:rsidR="00D82B00" w:rsidRPr="00FE3523">
        <w:rPr>
          <w:szCs w:val="22"/>
        </w:rPr>
        <w:tab/>
      </w:r>
      <w:r w:rsidR="00D82B00" w:rsidRPr="00FE3523">
        <w:rPr>
          <w:szCs w:val="22"/>
        </w:rPr>
        <w:tab/>
      </w:r>
      <w:r w:rsidRPr="00FE3523">
        <w:rPr>
          <w:szCs w:val="22"/>
        </w:rPr>
        <w:t>sudore</w:t>
      </w:r>
      <w:r w:rsidR="00D82B00" w:rsidRPr="00FE3523">
        <w:rPr>
          <w:szCs w:val="22"/>
        </w:rPr>
        <w:t>)</w:t>
      </w:r>
      <w:r w:rsidRPr="00FE3523">
        <w:rPr>
          <w:szCs w:val="22"/>
        </w:rPr>
        <w:t>*</w:t>
      </w:r>
    </w:p>
    <w:p w:rsidR="0011098B" w:rsidRPr="00FE3523" w:rsidRDefault="0011098B" w:rsidP="0011098B">
      <w:pPr>
        <w:spacing w:line="240" w:lineRule="auto"/>
        <w:ind w:right="96"/>
        <w:rPr>
          <w:szCs w:val="22"/>
        </w:rPr>
      </w:pPr>
      <w:r w:rsidRPr="00FE3523">
        <w:rPr>
          <w:szCs w:val="22"/>
        </w:rPr>
        <w:t>Raro:</w:t>
      </w:r>
      <w:r w:rsidRPr="00FE3523">
        <w:rPr>
          <w:szCs w:val="22"/>
        </w:rPr>
        <w:tab/>
      </w:r>
      <w:r w:rsidRPr="00FE3523">
        <w:rPr>
          <w:szCs w:val="22"/>
        </w:rPr>
        <w:tab/>
      </w:r>
      <w:r w:rsidRPr="00FE3523">
        <w:rPr>
          <w:szCs w:val="22"/>
        </w:rPr>
        <w:tab/>
        <w:t>Angioedema</w:t>
      </w:r>
    </w:p>
    <w:p w:rsidR="0011098B" w:rsidRPr="00FE3523" w:rsidRDefault="0011098B" w:rsidP="0011098B">
      <w:pPr>
        <w:spacing w:line="240" w:lineRule="auto"/>
        <w:ind w:right="96"/>
        <w:rPr>
          <w:szCs w:val="22"/>
        </w:rPr>
      </w:pPr>
      <w:r w:rsidRPr="00FE3523">
        <w:rPr>
          <w:szCs w:val="22"/>
        </w:rPr>
        <w:t xml:space="preserve">Non nota: </w:t>
      </w:r>
      <w:r w:rsidRPr="00FE3523">
        <w:rPr>
          <w:szCs w:val="22"/>
        </w:rPr>
        <w:tab/>
      </w:r>
      <w:r w:rsidRPr="00FE3523">
        <w:rPr>
          <w:szCs w:val="22"/>
        </w:rPr>
        <w:tab/>
        <w:t>Orticaria*</w:t>
      </w:r>
    </w:p>
    <w:p w:rsidR="0011098B" w:rsidRPr="00FE3523" w:rsidRDefault="0011098B" w:rsidP="0011098B">
      <w:pPr>
        <w:spacing w:line="240" w:lineRule="auto"/>
        <w:ind w:right="96"/>
        <w:rPr>
          <w:szCs w:val="22"/>
        </w:rPr>
      </w:pPr>
    </w:p>
    <w:p w:rsidR="0011098B" w:rsidRPr="00FE3523" w:rsidRDefault="0011098B" w:rsidP="0011098B">
      <w:pPr>
        <w:spacing w:line="240" w:lineRule="auto"/>
        <w:ind w:right="96"/>
        <w:rPr>
          <w:b/>
          <w:i/>
          <w:noProof/>
          <w:szCs w:val="22"/>
        </w:rPr>
      </w:pPr>
      <w:r w:rsidRPr="00FE3523">
        <w:rPr>
          <w:b/>
          <w:i/>
          <w:noProof/>
          <w:szCs w:val="22"/>
        </w:rPr>
        <w:t>Patologie del sistema muscoloscheletrico e del tessuto connettivo</w:t>
      </w:r>
    </w:p>
    <w:p w:rsidR="006E3A46" w:rsidRPr="00FE3523" w:rsidRDefault="0011098B" w:rsidP="0011098B">
      <w:pPr>
        <w:spacing w:line="240" w:lineRule="auto"/>
        <w:ind w:right="96"/>
        <w:rPr>
          <w:noProof/>
          <w:szCs w:val="22"/>
        </w:rPr>
      </w:pPr>
      <w:r w:rsidRPr="00FE3523">
        <w:rPr>
          <w:noProof/>
          <w:szCs w:val="22"/>
        </w:rPr>
        <w:t>Molto comune:</w:t>
      </w:r>
      <w:r w:rsidRPr="00FE3523">
        <w:rPr>
          <w:noProof/>
          <w:szCs w:val="22"/>
        </w:rPr>
        <w:tab/>
        <w:t>Dolori muscolar</w:t>
      </w:r>
      <w:r w:rsidR="008A49F7" w:rsidRPr="00FE3523">
        <w:rPr>
          <w:noProof/>
          <w:szCs w:val="22"/>
        </w:rPr>
        <w:t>i</w:t>
      </w:r>
      <w:r w:rsidRPr="00FE3523">
        <w:rPr>
          <w:noProof/>
          <w:szCs w:val="22"/>
        </w:rPr>
        <w:t>, muscoloscheletric</w:t>
      </w:r>
      <w:r w:rsidR="00C2524D" w:rsidRPr="00FE3523">
        <w:rPr>
          <w:noProof/>
          <w:szCs w:val="22"/>
        </w:rPr>
        <w:t>i e del tessuto connettivo*</w:t>
      </w:r>
    </w:p>
    <w:p w:rsidR="00C2524D" w:rsidRPr="00FE3523" w:rsidRDefault="00C2524D" w:rsidP="0011098B">
      <w:pPr>
        <w:spacing w:line="240" w:lineRule="auto"/>
        <w:ind w:right="96"/>
        <w:rPr>
          <w:noProof/>
          <w:szCs w:val="22"/>
        </w:rPr>
      </w:pPr>
      <w:r w:rsidRPr="00FE3523">
        <w:rPr>
          <w:noProof/>
          <w:szCs w:val="22"/>
        </w:rPr>
        <w:t>Comune:</w:t>
      </w:r>
      <w:r w:rsidRPr="00FE3523">
        <w:rPr>
          <w:noProof/>
          <w:szCs w:val="22"/>
        </w:rPr>
        <w:tab/>
      </w:r>
      <w:r w:rsidRPr="00FE3523">
        <w:rPr>
          <w:noProof/>
          <w:szCs w:val="22"/>
        </w:rPr>
        <w:tab/>
      </w:r>
      <w:r w:rsidR="008A49F7" w:rsidRPr="00FE3523">
        <w:rPr>
          <w:noProof/>
          <w:szCs w:val="22"/>
        </w:rPr>
        <w:t>Crampi</w:t>
      </w:r>
      <w:r w:rsidRPr="00FE3523">
        <w:rPr>
          <w:noProof/>
          <w:szCs w:val="22"/>
        </w:rPr>
        <w:t xml:space="preserve"> muscolari, artralgia</w:t>
      </w:r>
    </w:p>
    <w:p w:rsidR="00C2524D" w:rsidRPr="00FE3523" w:rsidRDefault="002F7834" w:rsidP="0011098B">
      <w:pPr>
        <w:spacing w:line="240" w:lineRule="auto"/>
        <w:ind w:right="96"/>
        <w:rPr>
          <w:noProof/>
          <w:szCs w:val="22"/>
        </w:rPr>
      </w:pPr>
      <w:r w:rsidRPr="00FE3523">
        <w:rPr>
          <w:noProof/>
          <w:szCs w:val="22"/>
        </w:rPr>
        <w:t>Non nota:</w:t>
      </w:r>
      <w:r w:rsidRPr="00FE3523">
        <w:rPr>
          <w:noProof/>
          <w:szCs w:val="22"/>
        </w:rPr>
        <w:tab/>
      </w:r>
      <w:r w:rsidRPr="00FE3523">
        <w:rPr>
          <w:noProof/>
          <w:szCs w:val="22"/>
        </w:rPr>
        <w:tab/>
        <w:t>R</w:t>
      </w:r>
      <w:r w:rsidR="00C2524D" w:rsidRPr="00FE3523">
        <w:rPr>
          <w:noProof/>
          <w:szCs w:val="22"/>
        </w:rPr>
        <w:t>abdomiolisi*</w:t>
      </w:r>
    </w:p>
    <w:p w:rsidR="00C2524D" w:rsidRPr="00FE3523" w:rsidRDefault="00C2524D" w:rsidP="0011098B">
      <w:pPr>
        <w:spacing w:line="240" w:lineRule="auto"/>
        <w:ind w:right="96"/>
        <w:rPr>
          <w:noProof/>
          <w:szCs w:val="22"/>
        </w:rPr>
      </w:pPr>
    </w:p>
    <w:p w:rsidR="00C2524D" w:rsidRPr="00FE3523" w:rsidRDefault="00C2524D" w:rsidP="00C2524D">
      <w:pPr>
        <w:rPr>
          <w:b/>
          <w:i/>
          <w:szCs w:val="22"/>
        </w:rPr>
      </w:pPr>
      <w:r w:rsidRPr="00FE3523">
        <w:rPr>
          <w:b/>
          <w:i/>
          <w:szCs w:val="22"/>
        </w:rPr>
        <w:t xml:space="preserve">Patologie renali e urinarie </w:t>
      </w:r>
    </w:p>
    <w:p w:rsidR="00C2524D" w:rsidRPr="00FE3523" w:rsidRDefault="00C2524D" w:rsidP="00C2524D">
      <w:pPr>
        <w:rPr>
          <w:szCs w:val="22"/>
        </w:rPr>
      </w:pPr>
      <w:r w:rsidRPr="00FE3523">
        <w:rPr>
          <w:szCs w:val="22"/>
        </w:rPr>
        <w:t xml:space="preserve">Molto comune: </w:t>
      </w:r>
      <w:r w:rsidRPr="00FE3523">
        <w:rPr>
          <w:szCs w:val="22"/>
        </w:rPr>
        <w:tab/>
      </w:r>
      <w:r w:rsidR="002F7834" w:rsidRPr="00FE3523">
        <w:rPr>
          <w:szCs w:val="22"/>
        </w:rPr>
        <w:t>Cromaturia*</w:t>
      </w:r>
    </w:p>
    <w:p w:rsidR="00C2524D" w:rsidRPr="00FE3523" w:rsidRDefault="00C2524D" w:rsidP="00C2524D">
      <w:pPr>
        <w:rPr>
          <w:szCs w:val="22"/>
        </w:rPr>
      </w:pPr>
      <w:r w:rsidRPr="00FE3523">
        <w:rPr>
          <w:szCs w:val="22"/>
        </w:rPr>
        <w:t>Comune:</w:t>
      </w:r>
      <w:r w:rsidRPr="00FE3523">
        <w:rPr>
          <w:szCs w:val="22"/>
        </w:rPr>
        <w:tab/>
      </w:r>
      <w:r w:rsidRPr="00FE3523">
        <w:rPr>
          <w:szCs w:val="22"/>
        </w:rPr>
        <w:tab/>
      </w:r>
      <w:r w:rsidR="008A49F7" w:rsidRPr="00FE3523">
        <w:rPr>
          <w:szCs w:val="22"/>
        </w:rPr>
        <w:t>Infezione</w:t>
      </w:r>
      <w:r w:rsidRPr="00FE3523">
        <w:rPr>
          <w:szCs w:val="22"/>
        </w:rPr>
        <w:t xml:space="preserve"> delle vie urinarie</w:t>
      </w:r>
    </w:p>
    <w:p w:rsidR="00C2524D" w:rsidRPr="00FE3523" w:rsidRDefault="00C2524D" w:rsidP="00C2524D">
      <w:pPr>
        <w:rPr>
          <w:szCs w:val="22"/>
        </w:rPr>
      </w:pPr>
      <w:r w:rsidRPr="00FE3523">
        <w:rPr>
          <w:szCs w:val="22"/>
        </w:rPr>
        <w:t>Non comune:</w:t>
      </w:r>
      <w:r w:rsidRPr="00FE3523">
        <w:rPr>
          <w:szCs w:val="22"/>
        </w:rPr>
        <w:tab/>
        <w:t>Ritenzione urinaria</w:t>
      </w:r>
    </w:p>
    <w:p w:rsidR="00C2524D" w:rsidRPr="00FE3523" w:rsidRDefault="00C2524D" w:rsidP="00C2524D">
      <w:pPr>
        <w:rPr>
          <w:szCs w:val="22"/>
        </w:rPr>
      </w:pPr>
    </w:p>
    <w:p w:rsidR="00C2524D" w:rsidRPr="00FE3523" w:rsidRDefault="00C2524D" w:rsidP="00C2524D">
      <w:pPr>
        <w:rPr>
          <w:b/>
          <w:i/>
          <w:noProof/>
          <w:szCs w:val="22"/>
        </w:rPr>
      </w:pPr>
      <w:r w:rsidRPr="00FE3523">
        <w:rPr>
          <w:b/>
          <w:i/>
          <w:noProof/>
          <w:szCs w:val="22"/>
        </w:rPr>
        <w:t>Patologie sistemiche e condizioni relative alla sede di somministrazione</w:t>
      </w:r>
    </w:p>
    <w:p w:rsidR="00C2524D" w:rsidRPr="00FE3523" w:rsidRDefault="00F4241C" w:rsidP="00F4241C">
      <w:pPr>
        <w:ind w:left="1701" w:hanging="1701"/>
        <w:rPr>
          <w:noProof/>
          <w:szCs w:val="22"/>
        </w:rPr>
      </w:pPr>
      <w:r w:rsidRPr="00FE3523">
        <w:rPr>
          <w:noProof/>
          <w:szCs w:val="22"/>
        </w:rPr>
        <w:t>Comune:</w:t>
      </w:r>
      <w:r w:rsidRPr="00FE3523">
        <w:rPr>
          <w:noProof/>
          <w:szCs w:val="22"/>
        </w:rPr>
        <w:tab/>
      </w:r>
      <w:r w:rsidR="00C2524D" w:rsidRPr="00FE3523">
        <w:rPr>
          <w:noProof/>
          <w:szCs w:val="22"/>
        </w:rPr>
        <w:t xml:space="preserve">Dolore toracico, edema periferico, cadute, </w:t>
      </w:r>
      <w:r w:rsidR="00E62FB1" w:rsidRPr="00FE3523">
        <w:rPr>
          <w:noProof/>
          <w:szCs w:val="22"/>
        </w:rPr>
        <w:t xml:space="preserve">anomalie dell'andatura, </w:t>
      </w:r>
      <w:r w:rsidR="00C2524D" w:rsidRPr="00FE3523">
        <w:rPr>
          <w:noProof/>
          <w:szCs w:val="22"/>
        </w:rPr>
        <w:t>astenia, affaticamento</w:t>
      </w:r>
    </w:p>
    <w:p w:rsidR="00C2524D" w:rsidRPr="00FE3523" w:rsidRDefault="00C2524D" w:rsidP="00C2524D">
      <w:pPr>
        <w:rPr>
          <w:noProof/>
          <w:szCs w:val="22"/>
        </w:rPr>
      </w:pPr>
      <w:r w:rsidRPr="00FE3523">
        <w:rPr>
          <w:noProof/>
          <w:szCs w:val="22"/>
        </w:rPr>
        <w:t>Non comune:</w:t>
      </w:r>
      <w:r w:rsidRPr="00FE3523">
        <w:rPr>
          <w:noProof/>
          <w:szCs w:val="22"/>
        </w:rPr>
        <w:tab/>
        <w:t>Malessere</w:t>
      </w:r>
    </w:p>
    <w:p w:rsidR="00C2524D" w:rsidRPr="00FE3523" w:rsidRDefault="00C2524D" w:rsidP="00C2524D">
      <w:pPr>
        <w:rPr>
          <w:noProof/>
          <w:szCs w:val="22"/>
        </w:rPr>
      </w:pPr>
    </w:p>
    <w:p w:rsidR="00C2524D" w:rsidRPr="00FE3523" w:rsidRDefault="00E62FB1" w:rsidP="00C2524D">
      <w:pPr>
        <w:rPr>
          <w:szCs w:val="22"/>
        </w:rPr>
      </w:pPr>
      <w:r w:rsidRPr="00FE3523">
        <w:rPr>
          <w:szCs w:val="22"/>
        </w:rPr>
        <w:t>*R</w:t>
      </w:r>
      <w:r w:rsidR="00C2524D" w:rsidRPr="00FE3523">
        <w:rPr>
          <w:szCs w:val="22"/>
        </w:rPr>
        <w:t xml:space="preserve">eazioni avverse attribuibili principalmente a entacapone o che sono più frequenti (differenza </w:t>
      </w:r>
      <w:r w:rsidR="008D228B" w:rsidRPr="00FE3523">
        <w:rPr>
          <w:szCs w:val="22"/>
        </w:rPr>
        <w:t xml:space="preserve">in </w:t>
      </w:r>
      <w:r w:rsidR="00C2524D" w:rsidRPr="00FE3523">
        <w:rPr>
          <w:szCs w:val="22"/>
        </w:rPr>
        <w:t>frequenza di almeno l'1%</w:t>
      </w:r>
      <w:r w:rsidR="00E27CFE" w:rsidRPr="00FE3523">
        <w:rPr>
          <w:szCs w:val="22"/>
        </w:rPr>
        <w:t xml:space="preserve"> emersa d</w:t>
      </w:r>
      <w:r w:rsidR="008D228B" w:rsidRPr="00FE3523">
        <w:rPr>
          <w:szCs w:val="22"/>
        </w:rPr>
        <w:t>ai dati di trial</w:t>
      </w:r>
      <w:r w:rsidR="00E27CFE" w:rsidRPr="00FE3523">
        <w:rPr>
          <w:szCs w:val="22"/>
        </w:rPr>
        <w:t xml:space="preserve"> clinici) con entacapone rispetto a levodopa/inibitori della DDC. Vedere paragrafo c.</w:t>
      </w:r>
    </w:p>
    <w:p w:rsidR="00C2524D" w:rsidRPr="00FE3523" w:rsidRDefault="00C2524D" w:rsidP="00C2524D">
      <w:pPr>
        <w:rPr>
          <w:szCs w:val="22"/>
        </w:rPr>
      </w:pPr>
    </w:p>
    <w:p w:rsidR="00C2524D" w:rsidRPr="00FE3523" w:rsidRDefault="00C2524D" w:rsidP="00C2524D">
      <w:pPr>
        <w:spacing w:line="240" w:lineRule="auto"/>
        <w:ind w:right="96"/>
        <w:rPr>
          <w:bCs/>
          <w:szCs w:val="22"/>
        </w:rPr>
      </w:pPr>
      <w:r w:rsidRPr="00FE3523">
        <w:rPr>
          <w:bCs/>
          <w:szCs w:val="22"/>
          <w:lang w:eastAsia="fi-FI" w:bidi="ne-NP"/>
        </w:rPr>
        <w:t>**Le percentuali di incidenza dell’infarto del miocardio e di altri eventi ischemici (0,43% e 1,54%, rispettivamente) derivano da un’analisi di 13 studi in doppio cieco che coinvolgevano 2082 pazienti con</w:t>
      </w:r>
      <w:r w:rsidRPr="00FE3523">
        <w:rPr>
          <w:bCs/>
          <w:szCs w:val="22"/>
        </w:rPr>
        <w:t xml:space="preserve"> fluttuazioni motorie giornaliere di “fine dose”</w:t>
      </w:r>
      <w:r w:rsidRPr="00FE3523">
        <w:rPr>
          <w:bCs/>
          <w:szCs w:val="22"/>
          <w:lang w:eastAsia="fi-FI" w:bidi="ne-NP"/>
        </w:rPr>
        <w:t xml:space="preserve"> che assumevano entacapone</w:t>
      </w:r>
      <w:r w:rsidR="00E62FB1" w:rsidRPr="00FE3523">
        <w:rPr>
          <w:bCs/>
          <w:szCs w:val="22"/>
          <w:lang w:eastAsia="fi-FI" w:bidi="ne-NP"/>
        </w:rPr>
        <w:t>.</w:t>
      </w:r>
    </w:p>
    <w:p w:rsidR="00B04ABB" w:rsidRPr="00FE3523" w:rsidRDefault="00B04ABB" w:rsidP="00B04ABB">
      <w:pPr>
        <w:spacing w:line="240" w:lineRule="auto"/>
        <w:rPr>
          <w:szCs w:val="22"/>
        </w:rPr>
      </w:pPr>
    </w:p>
    <w:p w:rsidR="00D92E2B" w:rsidRPr="00FE3523" w:rsidRDefault="0052656E" w:rsidP="00D92E2B">
      <w:pPr>
        <w:spacing w:line="240" w:lineRule="auto"/>
        <w:rPr>
          <w:b/>
          <w:szCs w:val="22"/>
        </w:rPr>
      </w:pPr>
      <w:r w:rsidRPr="00FE3523">
        <w:rPr>
          <w:b/>
          <w:szCs w:val="22"/>
        </w:rPr>
        <w:tab/>
      </w:r>
      <w:r w:rsidR="00D92E2B" w:rsidRPr="00FE3523">
        <w:rPr>
          <w:b/>
          <w:szCs w:val="22"/>
        </w:rPr>
        <w:t>c. Descrizione di reazioni avverse</w:t>
      </w:r>
      <w:r w:rsidR="005A22D1" w:rsidRPr="00FE3523">
        <w:rPr>
          <w:b/>
          <w:szCs w:val="22"/>
        </w:rPr>
        <w:t xml:space="preserve"> particolari</w:t>
      </w:r>
    </w:p>
    <w:p w:rsidR="005A22D1" w:rsidRPr="00FE3523" w:rsidRDefault="005A22D1" w:rsidP="00D92E2B">
      <w:pPr>
        <w:spacing w:line="240" w:lineRule="auto"/>
        <w:rPr>
          <w:szCs w:val="22"/>
        </w:rPr>
      </w:pPr>
    </w:p>
    <w:p w:rsidR="005A22D1" w:rsidRPr="00FE3523" w:rsidRDefault="005A22D1" w:rsidP="00D92E2B">
      <w:pPr>
        <w:spacing w:line="240" w:lineRule="auto"/>
        <w:rPr>
          <w:szCs w:val="22"/>
        </w:rPr>
      </w:pPr>
      <w:r w:rsidRPr="00FE3523">
        <w:rPr>
          <w:szCs w:val="22"/>
        </w:rPr>
        <w:t>Le reazioni avverse principalmente attribuibili ad entacapone, oppure che sono più frequenti con entacapone che con levodopa/DDC</w:t>
      </w:r>
      <w:r w:rsidR="00E62FB1" w:rsidRPr="00FE3523">
        <w:rPr>
          <w:szCs w:val="22"/>
        </w:rPr>
        <w:t>,</w:t>
      </w:r>
      <w:r w:rsidRPr="00FE3523">
        <w:rPr>
          <w:szCs w:val="22"/>
        </w:rPr>
        <w:t xml:space="preserve"> sono indicate con un </w:t>
      </w:r>
      <w:r w:rsidR="002F7834" w:rsidRPr="00FE3523">
        <w:rPr>
          <w:szCs w:val="22"/>
        </w:rPr>
        <w:t>asterisco</w:t>
      </w:r>
      <w:r w:rsidRPr="00FE3523">
        <w:rPr>
          <w:szCs w:val="22"/>
        </w:rPr>
        <w:t xml:space="preserve"> nella tabella 1, paragrafo 4.8b. Alcune di queste</w:t>
      </w:r>
      <w:r w:rsidR="00E62FB1" w:rsidRPr="00FE3523">
        <w:rPr>
          <w:szCs w:val="22"/>
        </w:rPr>
        <w:t xml:space="preserve"> </w:t>
      </w:r>
      <w:r w:rsidRPr="00FE3523">
        <w:rPr>
          <w:szCs w:val="22"/>
        </w:rPr>
        <w:t xml:space="preserve">reazioni avverse sono correlate ad un'aumentata attività </w:t>
      </w:r>
      <w:r w:rsidR="00E62FB1" w:rsidRPr="00FE3523">
        <w:rPr>
          <w:szCs w:val="22"/>
        </w:rPr>
        <w:t>dopaminergica</w:t>
      </w:r>
      <w:r w:rsidRPr="00FE3523">
        <w:rPr>
          <w:szCs w:val="22"/>
        </w:rPr>
        <w:t xml:space="preserve"> (p</w:t>
      </w:r>
      <w:r w:rsidR="00E62FB1" w:rsidRPr="00FE3523">
        <w:rPr>
          <w:szCs w:val="22"/>
        </w:rPr>
        <w:t>er</w:t>
      </w:r>
      <w:r w:rsidRPr="00FE3523">
        <w:rPr>
          <w:szCs w:val="22"/>
        </w:rPr>
        <w:t xml:space="preserve"> es. discinesia, nausea e vomito) e si verifica</w:t>
      </w:r>
      <w:r w:rsidR="00E62FB1" w:rsidRPr="00FE3523">
        <w:rPr>
          <w:szCs w:val="22"/>
        </w:rPr>
        <w:t>no</w:t>
      </w:r>
      <w:r w:rsidRPr="00FE3523">
        <w:rPr>
          <w:szCs w:val="22"/>
        </w:rPr>
        <w:t xml:space="preserve"> più comunemente all'inizio della terapia.</w:t>
      </w:r>
      <w:r w:rsidR="00E62FB1" w:rsidRPr="00FE3523">
        <w:rPr>
          <w:szCs w:val="22"/>
        </w:rPr>
        <w:t xml:space="preserve"> La</w:t>
      </w:r>
      <w:r w:rsidRPr="00FE3523">
        <w:rPr>
          <w:szCs w:val="22"/>
        </w:rPr>
        <w:t xml:space="preserve"> riduzione della dose di levodopa riduce la severità e la frequenza di tali reazioni dopaminergiche. Qualche reazione avversa è notoriamente attribuibile al principio atti</w:t>
      </w:r>
      <w:r w:rsidR="00E62FB1" w:rsidRPr="00FE3523">
        <w:rPr>
          <w:szCs w:val="22"/>
        </w:rPr>
        <w:t>vo entacapone tra cui diarrea e</w:t>
      </w:r>
      <w:r w:rsidR="00C349BD" w:rsidRPr="00FE3523">
        <w:rPr>
          <w:szCs w:val="22"/>
        </w:rPr>
        <w:t>d una colorazione delle urine marrone-rossastra</w:t>
      </w:r>
      <w:r w:rsidRPr="00FE3523">
        <w:rPr>
          <w:szCs w:val="22"/>
        </w:rPr>
        <w:t xml:space="preserve">. Talvolta, entacapone può </w:t>
      </w:r>
      <w:r w:rsidR="008D228B" w:rsidRPr="00FE3523">
        <w:rPr>
          <w:szCs w:val="22"/>
        </w:rPr>
        <w:t xml:space="preserve">anche </w:t>
      </w:r>
      <w:r w:rsidRPr="00FE3523">
        <w:rPr>
          <w:szCs w:val="22"/>
        </w:rPr>
        <w:t xml:space="preserve">determinare </w:t>
      </w:r>
      <w:r w:rsidR="008D228B" w:rsidRPr="00FE3523">
        <w:rPr>
          <w:szCs w:val="22"/>
        </w:rPr>
        <w:t xml:space="preserve">discolorazione </w:t>
      </w:r>
      <w:r w:rsidRPr="00FE3523">
        <w:rPr>
          <w:szCs w:val="22"/>
        </w:rPr>
        <w:t>, p</w:t>
      </w:r>
      <w:r w:rsidR="00E62FB1" w:rsidRPr="00FE3523">
        <w:rPr>
          <w:szCs w:val="22"/>
        </w:rPr>
        <w:t>er</w:t>
      </w:r>
      <w:r w:rsidRPr="00FE3523">
        <w:rPr>
          <w:szCs w:val="22"/>
        </w:rPr>
        <w:t xml:space="preserve"> es. d</w:t>
      </w:r>
      <w:r w:rsidR="008D228B" w:rsidRPr="00FE3523">
        <w:rPr>
          <w:szCs w:val="22"/>
        </w:rPr>
        <w:t>i</w:t>
      </w:r>
      <w:r w:rsidRPr="00FE3523">
        <w:rPr>
          <w:szCs w:val="22"/>
        </w:rPr>
        <w:t xml:space="preserve"> pelle, </w:t>
      </w:r>
      <w:r w:rsidR="00E62FB1" w:rsidRPr="00FE3523">
        <w:rPr>
          <w:szCs w:val="22"/>
        </w:rPr>
        <w:t xml:space="preserve">unghie, </w:t>
      </w:r>
      <w:r w:rsidRPr="00FE3523">
        <w:rPr>
          <w:szCs w:val="22"/>
        </w:rPr>
        <w:t xml:space="preserve">capelli e sudore. Altre reazioni avverse, indicate con un asterisco nella tabella 1, paragrafo 4.8b, sono segnalate in base alla loro maggiore </w:t>
      </w:r>
      <w:r w:rsidR="008D228B" w:rsidRPr="00FE3523">
        <w:rPr>
          <w:szCs w:val="22"/>
        </w:rPr>
        <w:t>occorrenza</w:t>
      </w:r>
      <w:r w:rsidRPr="00FE3523">
        <w:rPr>
          <w:szCs w:val="22"/>
        </w:rPr>
        <w:t xml:space="preserve">(differenza </w:t>
      </w:r>
      <w:r w:rsidR="008D228B" w:rsidRPr="00FE3523">
        <w:rPr>
          <w:szCs w:val="22"/>
        </w:rPr>
        <w:t xml:space="preserve">in </w:t>
      </w:r>
      <w:r w:rsidRPr="00FE3523">
        <w:rPr>
          <w:szCs w:val="22"/>
        </w:rPr>
        <w:t xml:space="preserve">frequenza </w:t>
      </w:r>
      <w:r w:rsidR="008D228B" w:rsidRPr="00FE3523">
        <w:rPr>
          <w:szCs w:val="22"/>
        </w:rPr>
        <w:t xml:space="preserve">di </w:t>
      </w:r>
      <w:r w:rsidRPr="00FE3523">
        <w:rPr>
          <w:szCs w:val="22"/>
        </w:rPr>
        <w:t xml:space="preserve">almeno l'1%) osservata </w:t>
      </w:r>
      <w:r w:rsidR="00B17321" w:rsidRPr="00FE3523">
        <w:rPr>
          <w:szCs w:val="22"/>
        </w:rPr>
        <w:t xml:space="preserve">in trial </w:t>
      </w:r>
      <w:r w:rsidRPr="00FE3523">
        <w:rPr>
          <w:szCs w:val="22"/>
        </w:rPr>
        <w:t>clinici</w:t>
      </w:r>
      <w:r w:rsidR="00F94D30" w:rsidRPr="00FE3523">
        <w:rPr>
          <w:szCs w:val="22"/>
        </w:rPr>
        <w:t xml:space="preserve">, </w:t>
      </w:r>
      <w:r w:rsidR="00B17321" w:rsidRPr="00FE3523">
        <w:rPr>
          <w:szCs w:val="22"/>
        </w:rPr>
        <w:t xml:space="preserve">con </w:t>
      </w:r>
      <w:r w:rsidR="00F94D30" w:rsidRPr="00FE3523">
        <w:rPr>
          <w:szCs w:val="22"/>
        </w:rPr>
        <w:t>entacapone rispetto a</w:t>
      </w:r>
      <w:r w:rsidR="00B17321" w:rsidRPr="00FE3523">
        <w:rPr>
          <w:szCs w:val="22"/>
        </w:rPr>
        <w:t xml:space="preserve">lla sola </w:t>
      </w:r>
      <w:r w:rsidR="00F94D30" w:rsidRPr="00FE3523">
        <w:rPr>
          <w:szCs w:val="22"/>
        </w:rPr>
        <w:t>levodopa/DDCI</w:t>
      </w:r>
      <w:r w:rsidR="00E62FB1" w:rsidRPr="00FE3523">
        <w:rPr>
          <w:szCs w:val="22"/>
        </w:rPr>
        <w:t xml:space="preserve">, </w:t>
      </w:r>
      <w:r w:rsidR="00F94D30" w:rsidRPr="00FE3523">
        <w:rPr>
          <w:szCs w:val="22"/>
        </w:rPr>
        <w:t xml:space="preserve">o </w:t>
      </w:r>
      <w:r w:rsidR="00B17321" w:rsidRPr="00FE3523">
        <w:rPr>
          <w:szCs w:val="22"/>
        </w:rPr>
        <w:t>in</w:t>
      </w:r>
      <w:r w:rsidR="00F94D30" w:rsidRPr="00FE3523">
        <w:rPr>
          <w:szCs w:val="22"/>
        </w:rPr>
        <w:t xml:space="preserve">singoli </w:t>
      </w:r>
      <w:r w:rsidR="00B17321" w:rsidRPr="00FE3523">
        <w:rPr>
          <w:szCs w:val="22"/>
        </w:rPr>
        <w:t xml:space="preserve">rapporti clinici di sicurezza ricevuti dopo </w:t>
      </w:r>
      <w:r w:rsidR="0064622B" w:rsidRPr="00FE3523">
        <w:rPr>
          <w:szCs w:val="22"/>
        </w:rPr>
        <w:t xml:space="preserve">l'immissione in commercio di </w:t>
      </w:r>
      <w:r w:rsidR="00F94D30" w:rsidRPr="00FE3523">
        <w:rPr>
          <w:szCs w:val="22"/>
        </w:rPr>
        <w:t>entacapone.</w:t>
      </w:r>
    </w:p>
    <w:p w:rsidR="00294119" w:rsidRPr="00FE3523" w:rsidRDefault="00294119" w:rsidP="00D92E2B">
      <w:pPr>
        <w:spacing w:line="240" w:lineRule="auto"/>
        <w:rPr>
          <w:szCs w:val="22"/>
        </w:rPr>
      </w:pPr>
    </w:p>
    <w:p w:rsidR="00294119" w:rsidRPr="00FE3523" w:rsidRDefault="00294119" w:rsidP="00294119">
      <w:pPr>
        <w:spacing w:line="240" w:lineRule="auto"/>
        <w:rPr>
          <w:szCs w:val="22"/>
        </w:rPr>
      </w:pPr>
      <w:r w:rsidRPr="00FE3523">
        <w:rPr>
          <w:szCs w:val="22"/>
        </w:rPr>
        <w:t>Raramente si sono verificate convulsioni con levodopa/carbidopa; tuttavia non è stata stabilita una relazione causale con la terapia con levodopa/carbidopa.</w:t>
      </w:r>
    </w:p>
    <w:p w:rsidR="00294119" w:rsidRPr="00FE3523" w:rsidRDefault="00294119" w:rsidP="00294119">
      <w:pPr>
        <w:spacing w:line="240" w:lineRule="auto"/>
        <w:rPr>
          <w:szCs w:val="22"/>
        </w:rPr>
      </w:pPr>
    </w:p>
    <w:p w:rsidR="009666DB" w:rsidRDefault="009666DB" w:rsidP="009666DB">
      <w:pPr>
        <w:widowControl w:val="0"/>
        <w:rPr>
          <w:color w:val="000000"/>
          <w:szCs w:val="22"/>
        </w:rPr>
      </w:pPr>
      <w:r w:rsidRPr="00FE3523">
        <w:rPr>
          <w:color w:val="000000"/>
          <w:szCs w:val="22"/>
        </w:rPr>
        <w:t>Disturbi del controllo degli impulsi: nei pazienti trattati con dopamino</w:t>
      </w:r>
      <w:r w:rsidR="002277CF" w:rsidRPr="00FE3523">
        <w:rPr>
          <w:color w:val="000000"/>
          <w:szCs w:val="22"/>
        </w:rPr>
        <w:t>-</w:t>
      </w:r>
      <w:r w:rsidRPr="00FE3523">
        <w:rPr>
          <w:color w:val="000000"/>
          <w:szCs w:val="22"/>
        </w:rPr>
        <w:t xml:space="preserve">agonisti e/o altri trattamenti dopaminergici, </w:t>
      </w:r>
      <w:r w:rsidR="00504B27" w:rsidRPr="00FE3523">
        <w:rPr>
          <w:szCs w:val="22"/>
        </w:rPr>
        <w:t>contenenti levodopa incluso Stalevo</w:t>
      </w:r>
      <w:r w:rsidRPr="00FE3523">
        <w:rPr>
          <w:color w:val="000000"/>
          <w:szCs w:val="22"/>
        </w:rPr>
        <w:t>, possono verificarsi gioco d’azzardo patologico, aumento della libido, ipersessualità, spese o acquisti compulsivi, alimentazione incontrollata e alimentazione compulsiva (vedere paragrafo 4.4).</w:t>
      </w:r>
    </w:p>
    <w:p w:rsidR="00E621B2" w:rsidRDefault="00E621B2" w:rsidP="009666DB">
      <w:pPr>
        <w:widowControl w:val="0"/>
        <w:rPr>
          <w:color w:val="000000"/>
          <w:szCs w:val="22"/>
        </w:rPr>
      </w:pPr>
    </w:p>
    <w:p w:rsidR="00E621B2" w:rsidRDefault="00E621B2" w:rsidP="009666DB">
      <w:pPr>
        <w:widowControl w:val="0"/>
        <w:rPr>
          <w:color w:val="000000"/>
          <w:szCs w:val="22"/>
        </w:rPr>
      </w:pPr>
      <w:r>
        <w:rPr>
          <w:color w:val="000000"/>
          <w:szCs w:val="22"/>
        </w:rPr>
        <w:t>La sindronme da disregolazione dopaminergica (DDS) è un disturbo grave che crea dipendenza osservato in alcuni pazienti trattati con carbidopa/levodopa. I pazienti affetti presentano un modello compulsivo di uso improprio di farmaci dopaminergici al di sopra delle dosi adeguate per il controllo dei sintomi motori, che in alcuni casi può determinare una grave discinesia (vedere anche paragrafo 4.4).</w:t>
      </w:r>
    </w:p>
    <w:p w:rsidR="00E621B2" w:rsidRPr="00E621B2" w:rsidRDefault="00E621B2" w:rsidP="00294119">
      <w:pPr>
        <w:spacing w:line="240" w:lineRule="auto"/>
        <w:rPr>
          <w:szCs w:val="22"/>
        </w:rPr>
      </w:pPr>
    </w:p>
    <w:p w:rsidR="00294119" w:rsidRPr="00FE3523" w:rsidRDefault="00294119" w:rsidP="00294119">
      <w:pPr>
        <w:spacing w:line="240" w:lineRule="auto"/>
        <w:rPr>
          <w:szCs w:val="22"/>
        </w:rPr>
      </w:pPr>
      <w:r w:rsidRPr="00FE3523">
        <w:rPr>
          <w:szCs w:val="22"/>
        </w:rPr>
        <w:t>Entacapone combinato con levodopa è stato associato a casi isolati di eccessiva sonnolenza diurna e episodi di attacchi di sonno improvviso.</w:t>
      </w:r>
    </w:p>
    <w:p w:rsidR="00972CC3" w:rsidRPr="00FE3523" w:rsidRDefault="00972CC3" w:rsidP="00972CC3">
      <w:pPr>
        <w:rPr>
          <w:noProof/>
          <w:szCs w:val="22"/>
        </w:rPr>
      </w:pPr>
    </w:p>
    <w:p w:rsidR="00972CC3" w:rsidRPr="00FE3523" w:rsidRDefault="00972CC3" w:rsidP="00972CC3">
      <w:pPr>
        <w:rPr>
          <w:szCs w:val="22"/>
          <w:u w:val="single"/>
        </w:rPr>
      </w:pPr>
      <w:r w:rsidRPr="00FE3523">
        <w:rPr>
          <w:noProof/>
          <w:szCs w:val="22"/>
          <w:u w:val="single"/>
        </w:rPr>
        <w:t>Segnalazione delle reazioni avverse sospette</w:t>
      </w:r>
    </w:p>
    <w:p w:rsidR="00972CC3" w:rsidRPr="00F6233D" w:rsidRDefault="00972CC3" w:rsidP="00A229BD">
      <w:pPr>
        <w:rPr>
          <w:szCs w:val="22"/>
        </w:rPr>
      </w:pPr>
      <w:r w:rsidRPr="00FE3523">
        <w:rPr>
          <w:noProof/>
          <w:szCs w:val="22"/>
        </w:rPr>
        <w:t>La segnalazione delle reazioni avverse sospette che si verificano dopo l’autorizzazione del medicinale è importante, in quanto permette un monitoraggio continuo del rapporto beneficio/rischio del medicinale.</w:t>
      </w:r>
      <w:r w:rsidRPr="00FE3523">
        <w:rPr>
          <w:szCs w:val="22"/>
        </w:rPr>
        <w:t xml:space="preserve"> </w:t>
      </w:r>
      <w:r w:rsidRPr="00FE3523">
        <w:rPr>
          <w:noProof/>
          <w:szCs w:val="22"/>
        </w:rPr>
        <w:t xml:space="preserve">Agli operatori sanitari è richiesto di segnalare qualsiasi reazione avversa sospetta tramite </w:t>
      </w:r>
      <w:r w:rsidR="00A229BD" w:rsidRPr="00FE3523">
        <w:rPr>
          <w:noProof/>
          <w:szCs w:val="22"/>
          <w:highlight w:val="lightGray"/>
        </w:rPr>
        <w:t>il sistema nazionale di segnalazione riportato nell’</w:t>
      </w:r>
      <w:hyperlink r:id="rId10" w:history="1">
        <w:r w:rsidR="00A229BD" w:rsidRPr="00F6233D">
          <w:rPr>
            <w:rStyle w:val="Hyperlink"/>
            <w:noProof/>
            <w:szCs w:val="22"/>
            <w:highlight w:val="lightGray"/>
          </w:rPr>
          <w:t>Allegato V</w:t>
        </w:r>
      </w:hyperlink>
      <w:r w:rsidR="00037C39" w:rsidRPr="00823919">
        <w:rPr>
          <w:noProof/>
          <w:color w:val="008000"/>
          <w:szCs w:val="22"/>
        </w:rPr>
        <w:t>.</w:t>
      </w:r>
    </w:p>
    <w:p w:rsidR="00F94D30" w:rsidRPr="00F6233D" w:rsidRDefault="00F94D30" w:rsidP="00D92E2B">
      <w:pPr>
        <w:spacing w:line="240" w:lineRule="auto"/>
        <w:rPr>
          <w:szCs w:val="22"/>
        </w:rPr>
      </w:pPr>
    </w:p>
    <w:p w:rsidR="00B04ABB" w:rsidRPr="00F6233D" w:rsidRDefault="00B04ABB" w:rsidP="00B04ABB">
      <w:pPr>
        <w:spacing w:line="240" w:lineRule="auto"/>
        <w:ind w:left="567" w:hanging="567"/>
        <w:rPr>
          <w:b/>
          <w:szCs w:val="22"/>
        </w:rPr>
      </w:pPr>
      <w:r w:rsidRPr="00F6233D">
        <w:rPr>
          <w:b/>
          <w:szCs w:val="22"/>
        </w:rPr>
        <w:t>4.9</w:t>
      </w:r>
      <w:r w:rsidRPr="00F6233D">
        <w:rPr>
          <w:b/>
          <w:szCs w:val="22"/>
        </w:rPr>
        <w:tab/>
        <w:t>Sovradosaggio</w:t>
      </w:r>
    </w:p>
    <w:p w:rsidR="00B04ABB" w:rsidRPr="00306B92" w:rsidRDefault="00B04ABB" w:rsidP="00B04ABB">
      <w:pPr>
        <w:spacing w:line="240" w:lineRule="auto"/>
        <w:rPr>
          <w:szCs w:val="22"/>
        </w:rPr>
      </w:pPr>
    </w:p>
    <w:p w:rsidR="00B04ABB" w:rsidRPr="00FE3523" w:rsidRDefault="008A333B" w:rsidP="00B04ABB">
      <w:pPr>
        <w:spacing w:line="240" w:lineRule="auto"/>
        <w:rPr>
          <w:szCs w:val="22"/>
        </w:rPr>
      </w:pPr>
      <w:r w:rsidRPr="00FE3523">
        <w:rPr>
          <w:szCs w:val="22"/>
        </w:rPr>
        <w:t>I dati raccolti successivamente alla commercializzazione</w:t>
      </w:r>
      <w:r w:rsidR="00963AD0" w:rsidRPr="00FE3523">
        <w:rPr>
          <w:szCs w:val="22"/>
        </w:rPr>
        <w:t xml:space="preserve"> del prodotto comprendono </w:t>
      </w:r>
      <w:r w:rsidRPr="00FE3523">
        <w:rPr>
          <w:szCs w:val="22"/>
        </w:rPr>
        <w:t>alcuni casi isolati di sovradosaggio</w:t>
      </w:r>
      <w:r w:rsidR="00963AD0" w:rsidRPr="00FE3523">
        <w:rPr>
          <w:szCs w:val="22"/>
        </w:rPr>
        <w:t xml:space="preserve"> nei quali i massimi dosaggi quotidiani segnalati per levodopa ed entacapone erano di almeno 10</w:t>
      </w:r>
      <w:r w:rsidR="00A229BD" w:rsidRPr="00FE3523">
        <w:rPr>
          <w:szCs w:val="22"/>
        </w:rPr>
        <w:t>.</w:t>
      </w:r>
      <w:r w:rsidR="00963AD0" w:rsidRPr="00FE3523">
        <w:rPr>
          <w:szCs w:val="22"/>
        </w:rPr>
        <w:t>000 mg e 40</w:t>
      </w:r>
      <w:r w:rsidR="00A229BD" w:rsidRPr="00FE3523">
        <w:rPr>
          <w:szCs w:val="22"/>
        </w:rPr>
        <w:t>.</w:t>
      </w:r>
      <w:r w:rsidR="00963AD0" w:rsidRPr="00FE3523">
        <w:rPr>
          <w:szCs w:val="22"/>
        </w:rPr>
        <w:t>000 mg rispettivamente.</w:t>
      </w:r>
      <w:r w:rsidR="00BA4CBE" w:rsidRPr="00FE3523">
        <w:rPr>
          <w:szCs w:val="22"/>
        </w:rPr>
        <w:t xml:space="preserve"> </w:t>
      </w:r>
      <w:r w:rsidR="00963AD0" w:rsidRPr="00FE3523">
        <w:rPr>
          <w:szCs w:val="22"/>
        </w:rPr>
        <w:t xml:space="preserve">I sintomi ed i segni acuti osservati in tali casi di sovradosaggio comprendevano agitazione, stato confusionale, coma, bradicardia, tachicardia ventricolare, respiro di Cheyne-Stoke, alterazione </w:t>
      </w:r>
      <w:r w:rsidR="00383C4B" w:rsidRPr="00FE3523">
        <w:rPr>
          <w:szCs w:val="22"/>
        </w:rPr>
        <w:t>della pigmentazione</w:t>
      </w:r>
      <w:r w:rsidR="00963AD0" w:rsidRPr="00FE3523">
        <w:rPr>
          <w:szCs w:val="22"/>
        </w:rPr>
        <w:t xml:space="preserve"> della cute, della lingua e della congiuntiva, e cromaturia. </w:t>
      </w:r>
      <w:r w:rsidR="00B04ABB" w:rsidRPr="00FE3523">
        <w:rPr>
          <w:szCs w:val="22"/>
        </w:rPr>
        <w:t xml:space="preserve">Il trattamento del sovradosaggio acuto con Stalevo è simile al sovradosaggio da levodopa. Tuttavia, la </w:t>
      </w:r>
      <w:r w:rsidR="00B17321" w:rsidRPr="00FE3523">
        <w:rPr>
          <w:szCs w:val="22"/>
        </w:rPr>
        <w:t xml:space="preserve">piridossina </w:t>
      </w:r>
      <w:r w:rsidR="00B04ABB" w:rsidRPr="00FE3523">
        <w:rPr>
          <w:szCs w:val="22"/>
        </w:rPr>
        <w:t xml:space="preserve">non è efficace per </w:t>
      </w:r>
      <w:r w:rsidR="00D27904" w:rsidRPr="00FE3523">
        <w:rPr>
          <w:szCs w:val="22"/>
        </w:rPr>
        <w:t>in</w:t>
      </w:r>
      <w:r w:rsidR="00B04ABB" w:rsidRPr="00FE3523">
        <w:rPr>
          <w:szCs w:val="22"/>
        </w:rPr>
        <w:t>vertire l’azione di Stalevo. Si consiglia il ricovero ospedaliero del paziente con l’applicazione di misure di sostegno generali, oltre che una lavanda gastrica e la somministrazione di dosi ripetute di carbone: questo può accelerare l’eliminazione dell’</w:t>
      </w:r>
      <w:r w:rsidR="00D46D99" w:rsidRPr="00FE3523">
        <w:rPr>
          <w:szCs w:val="22"/>
        </w:rPr>
        <w:t>entacapone</w:t>
      </w:r>
      <w:r w:rsidR="00B04ABB" w:rsidRPr="00FE3523">
        <w:rPr>
          <w:szCs w:val="22"/>
        </w:rPr>
        <w:t xml:space="preserve"> in particolare facendo diminuire il suo assorbimento/riassorbimento da parte del tratto gastro-intestinale. Occorre controllare attentamente l’adeguatezza dell’apparato respiratorio, circolatorio e renale, applicando idonee misure di supporto. Deve essere instaurato un controllo ECG ed il paziente dev’essere seguito attentamente per possibili aritmie cardiache. Se necessario, somministrare una terapia antiaritmica appropriata. Occorre anche considerare l’eventualità che il paziente possa aver assunto anche qualche altro medicinale oltre a Stalevo. L’utilità della dialisi nel trattamento del sovradosaggio non è nota. </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5.</w:t>
      </w:r>
      <w:r w:rsidRPr="00FE3523">
        <w:rPr>
          <w:b/>
          <w:szCs w:val="22"/>
        </w:rPr>
        <w:tab/>
        <w:t>PROPRIETÀ FARMACOLOGICHE</w:t>
      </w: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5.1</w:t>
      </w:r>
      <w:r w:rsidRPr="00FE3523">
        <w:rPr>
          <w:b/>
          <w:szCs w:val="22"/>
        </w:rPr>
        <w:tab/>
        <w:t>Proprietà farmacodinamiche</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 xml:space="preserve">Categoria farmaco-terapeutica: </w:t>
      </w:r>
      <w:r w:rsidR="00294119" w:rsidRPr="00FE3523">
        <w:rPr>
          <w:szCs w:val="22"/>
        </w:rPr>
        <w:t xml:space="preserve">farmaci antiparkinsoniani, </w:t>
      </w:r>
      <w:r w:rsidR="00963AD0" w:rsidRPr="00FE3523">
        <w:rPr>
          <w:szCs w:val="22"/>
        </w:rPr>
        <w:t>dopa e suoi derivati</w:t>
      </w:r>
      <w:r w:rsidR="00AF3FB0" w:rsidRPr="00FE3523">
        <w:rPr>
          <w:szCs w:val="22"/>
        </w:rPr>
        <w:t>.</w:t>
      </w:r>
      <w:r w:rsidR="00963AD0" w:rsidRPr="00FE3523">
        <w:rPr>
          <w:szCs w:val="22"/>
        </w:rPr>
        <w:t xml:space="preserve"> </w:t>
      </w:r>
      <w:r w:rsidRPr="00FE3523">
        <w:rPr>
          <w:szCs w:val="22"/>
        </w:rPr>
        <w:t>Codice ATC: N04BA03</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 xml:space="preserve">Alla luce delle conoscenze attuali, i sintomi del morbo di Parkinson sono legati alla deplezione della dopamina nel corpo striato. La dopamina non attraversa la barriera emato-encefalica. La levodopa, precursore della dopamina, attraversa la barriera emato-encefalica e allevia i sintomi della malattia. Poiché la levodopa viene ampiamente metabolizzata perifericamente, soltanto una piccola quantità di una data dose raggiunge il sistema nervoso centrale quando si somministra la levodopa senza inibitori degli enzimi metabolici. </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La carbidopa e la benserazide sono inibitori della DDC periferica che riducono il metabolismo periferico della levodopa a dopamina</w:t>
      </w:r>
      <w:r w:rsidR="00703CBD" w:rsidRPr="00FE3523">
        <w:rPr>
          <w:szCs w:val="22"/>
        </w:rPr>
        <w:t>,</w:t>
      </w:r>
      <w:r w:rsidRPr="00FE3523">
        <w:rPr>
          <w:szCs w:val="22"/>
        </w:rPr>
        <w:t xml:space="preserve"> e</w:t>
      </w:r>
      <w:r w:rsidR="00703CBD" w:rsidRPr="00FE3523">
        <w:rPr>
          <w:szCs w:val="22"/>
        </w:rPr>
        <w:t xml:space="preserve"> </w:t>
      </w:r>
      <w:r w:rsidRPr="00FE3523">
        <w:rPr>
          <w:szCs w:val="22"/>
        </w:rPr>
        <w:t xml:space="preserve">quindi, la quantità di levodopa disponibile nel cervello risulta aumentata. Quando la decarbossilazione della levodopa viene diminuita con la contemporanea somministrazione di un inibitore della DDC, si può utilizzare un dosaggio minore di levodopa, e di conseguenza viene ridotta anche l’incidenza </w:t>
      </w:r>
      <w:r w:rsidR="00294119" w:rsidRPr="00FE3523">
        <w:rPr>
          <w:szCs w:val="22"/>
        </w:rPr>
        <w:t>d</w:t>
      </w:r>
      <w:r w:rsidR="00DA35C9" w:rsidRPr="00FE3523">
        <w:rPr>
          <w:szCs w:val="22"/>
        </w:rPr>
        <w:t>i</w:t>
      </w:r>
      <w:r w:rsidR="00294119" w:rsidRPr="00FE3523">
        <w:rPr>
          <w:szCs w:val="22"/>
        </w:rPr>
        <w:t xml:space="preserve"> reazioni avverse</w:t>
      </w:r>
      <w:r w:rsidRPr="00FE3523">
        <w:rPr>
          <w:szCs w:val="22"/>
        </w:rPr>
        <w:t xml:space="preserve"> quali la nausea.</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Con l’inibizione della decarbossilasi mediante un inibitore della DDC, la catecol-O-metiltransferasi</w:t>
      </w:r>
      <w:r w:rsidR="00CC1754" w:rsidRPr="00FE3523">
        <w:rPr>
          <w:szCs w:val="22"/>
        </w:rPr>
        <w:t xml:space="preserve"> (COMT</w:t>
      </w:r>
      <w:r w:rsidRPr="00FE3523">
        <w:rPr>
          <w:szCs w:val="22"/>
        </w:rPr>
        <w:t>) diviene la via metabolica principale che catalizza la conversione della levodopa a 3-O-metildopa (3-OMD), un metabolita della levodopa potenzialmente nocivo. L’entacapone è un inibitore reversibile e specifico delle COMT ad azione principalmente periferica, studiato per essere somministrato in associazione alle preparazioni a base di levodopa. L’entacapone rallenta la clearance di levodopa dal circolo sanguigno determinando un aumento della AUC nel profilo farmacocinetic</w:t>
      </w:r>
      <w:r w:rsidR="009062A6" w:rsidRPr="00FE3523">
        <w:rPr>
          <w:szCs w:val="22"/>
        </w:rPr>
        <w:t>o</w:t>
      </w:r>
      <w:r w:rsidRPr="00FE3523">
        <w:rPr>
          <w:szCs w:val="22"/>
        </w:rPr>
        <w:t xml:space="preserve"> della levodopa. Ne consegue che la risposta clinica a ciascuna dose risulta aumentata e prolungata.</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L’evidenza degli effetti terapeutici di Stalevo si basa su due studi di fase III in doppio cieco condotti complessivamente in 376 pazienti affetti da morbo di Parkinson con fluttuazioni motorie giornaliere di “fine dose”, ai quali entacapone o placebo sono stati somministrati con ciascuna dose delle preparazioni di levodopa/inibitori della decarbossilasi. Il periodo giornaliero “on” con e senza entacapone è stato registrato in diari quotidiani da parte dei pazienti. Nel primo studio, entacapone ha fatto aumentare il periodo giornaliero “on” medio di 1</w:t>
      </w:r>
      <w:r w:rsidR="00B130E2" w:rsidRPr="00FE3523">
        <w:rPr>
          <w:szCs w:val="22"/>
        </w:rPr>
        <w:t> </w:t>
      </w:r>
      <w:r w:rsidRPr="00FE3523">
        <w:rPr>
          <w:szCs w:val="22"/>
        </w:rPr>
        <w:t>h e 20</w:t>
      </w:r>
      <w:r w:rsidR="006B7675" w:rsidRPr="00FE3523">
        <w:rPr>
          <w:szCs w:val="22"/>
        </w:rPr>
        <w:t> </w:t>
      </w:r>
      <w:r w:rsidRPr="00FE3523">
        <w:rPr>
          <w:szCs w:val="22"/>
        </w:rPr>
        <w:t>min (CI</w:t>
      </w:r>
      <w:r w:rsidR="00B130E2" w:rsidRPr="00FE3523">
        <w:rPr>
          <w:szCs w:val="22"/>
        </w:rPr>
        <w:t xml:space="preserve"> </w:t>
      </w:r>
      <w:r w:rsidRPr="00FE3523">
        <w:rPr>
          <w:szCs w:val="22"/>
          <w:vertAlign w:val="subscript"/>
        </w:rPr>
        <w:t>95%</w:t>
      </w:r>
      <w:r w:rsidRPr="00FE3523">
        <w:rPr>
          <w:szCs w:val="22"/>
        </w:rPr>
        <w:t xml:space="preserve"> 45</w:t>
      </w:r>
      <w:r w:rsidR="006B7675" w:rsidRPr="00FE3523">
        <w:rPr>
          <w:szCs w:val="22"/>
        </w:rPr>
        <w:t> </w:t>
      </w:r>
      <w:r w:rsidRPr="00FE3523">
        <w:rPr>
          <w:szCs w:val="22"/>
        </w:rPr>
        <w:t>min, 1</w:t>
      </w:r>
      <w:r w:rsidR="006B7675" w:rsidRPr="00FE3523">
        <w:rPr>
          <w:szCs w:val="22"/>
        </w:rPr>
        <w:t> </w:t>
      </w:r>
      <w:r w:rsidRPr="00FE3523">
        <w:rPr>
          <w:szCs w:val="22"/>
        </w:rPr>
        <w:t>h</w:t>
      </w:r>
      <w:r w:rsidR="006B7675" w:rsidRPr="00FE3523">
        <w:rPr>
          <w:szCs w:val="22"/>
        </w:rPr>
        <w:t> </w:t>
      </w:r>
      <w:r w:rsidRPr="00FE3523">
        <w:rPr>
          <w:szCs w:val="22"/>
        </w:rPr>
        <w:t>56</w:t>
      </w:r>
      <w:r w:rsidR="006B7675" w:rsidRPr="00FE3523">
        <w:rPr>
          <w:szCs w:val="22"/>
        </w:rPr>
        <w:t> </w:t>
      </w:r>
      <w:r w:rsidRPr="00FE3523">
        <w:rPr>
          <w:szCs w:val="22"/>
        </w:rPr>
        <w:t>min) rispetto al basale. Questo corrisponde ad un aumento dell’8,3% del periodo giornaliero “on”. Parimenti, la diminuzione del periodo giornaliero “off” era del 24% nel gruppo trattato con entacapone e dello 0% nel gruppo trattato con placebo. Nel secondo studio il periodo giornaliero “on” medio è aumentato del 4,5% (</w:t>
      </w:r>
      <w:r w:rsidR="00B8000E" w:rsidRPr="00FE3523">
        <w:rPr>
          <w:szCs w:val="22"/>
        </w:rPr>
        <w:t>CI</w:t>
      </w:r>
      <w:r w:rsidRPr="00FE3523">
        <w:rPr>
          <w:szCs w:val="22"/>
        </w:rPr>
        <w:t xml:space="preserve"> </w:t>
      </w:r>
      <w:r w:rsidRPr="00FE3523">
        <w:rPr>
          <w:szCs w:val="22"/>
          <w:vertAlign w:val="subscript"/>
        </w:rPr>
        <w:t>95%</w:t>
      </w:r>
      <w:r w:rsidRPr="00FE3523">
        <w:rPr>
          <w:szCs w:val="22"/>
        </w:rPr>
        <w:t xml:space="preserve"> 0,93%, 7,97%) rispetto al basale. Questo corrisponde ad un aumento medio di 35</w:t>
      </w:r>
      <w:r w:rsidR="006B7675" w:rsidRPr="00FE3523">
        <w:rPr>
          <w:szCs w:val="22"/>
        </w:rPr>
        <w:t> </w:t>
      </w:r>
      <w:r w:rsidRPr="00FE3523">
        <w:rPr>
          <w:szCs w:val="22"/>
        </w:rPr>
        <w:t>min nel periodo giornaliero “on”. Parimenti il periodo giornaliero “off” è diminuito del 18% nei pazienti trattati con entacapone e del 5% in quelli trattati con placebo. Poiché gli effetti delle compresse di Stalevo sono pari a quelli della compressa di entacapone 200</w:t>
      </w:r>
      <w:r w:rsidR="006B7675" w:rsidRPr="00FE3523">
        <w:rPr>
          <w:szCs w:val="22"/>
        </w:rPr>
        <w:t> </w:t>
      </w:r>
      <w:r w:rsidRPr="00FE3523">
        <w:rPr>
          <w:szCs w:val="22"/>
        </w:rPr>
        <w:t xml:space="preserve">mg somministrata in associazione con i preparati standard a base di carbidopa/levodopa disponibili in commercio in dosi equivalenti, questi risultati possono essere applicati anche alla descrizione degli effetti di Stalevo. </w:t>
      </w: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5.2</w:t>
      </w:r>
      <w:r w:rsidRPr="00FE3523">
        <w:rPr>
          <w:b/>
          <w:szCs w:val="22"/>
        </w:rPr>
        <w:tab/>
        <w:t>Proprietà farmacocinetiche</w:t>
      </w: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i/>
          <w:szCs w:val="22"/>
          <w:u w:val="single"/>
        </w:rPr>
      </w:pPr>
      <w:r w:rsidRPr="00FE3523">
        <w:rPr>
          <w:i/>
          <w:szCs w:val="22"/>
          <w:u w:val="single"/>
        </w:rPr>
        <w:t>Caratteristiche generali del principio attivo</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i/>
          <w:szCs w:val="22"/>
          <w:u w:val="single"/>
        </w:rPr>
        <w:t>Assorbimento/distribuzione:</w:t>
      </w:r>
      <w:r w:rsidRPr="00FE3523">
        <w:rPr>
          <w:szCs w:val="22"/>
        </w:rPr>
        <w:t xml:space="preserve"> Esistono variazioni sostanziali fra individui e nello stesso individuo nell’assorbimento della levodopa della carbidopa e dell’entacapone. Sia la levodopa che l’entacapone vengono assorbiti ed eliminati rapidamente. La carbidopa viene assorbita ed eliminata un po’ più lentamente rispetto alla levodopa. Se somministrata separatamente rispetto agli altri due principi attivi, la biodisponibilità è del 15</w:t>
      </w:r>
      <w:r w:rsidRPr="00FE3523">
        <w:rPr>
          <w:szCs w:val="22"/>
        </w:rPr>
        <w:noBreakHyphen/>
        <w:t>33% per levodopa, del 40</w:t>
      </w:r>
      <w:r w:rsidRPr="00FE3523">
        <w:rPr>
          <w:szCs w:val="22"/>
        </w:rPr>
        <w:noBreakHyphen/>
        <w:t>70% per carbidopa, e del 35% per entacapone dopo una dose orale di 200</w:t>
      </w:r>
      <w:r w:rsidR="006B7675" w:rsidRPr="00FE3523">
        <w:rPr>
          <w:szCs w:val="22"/>
        </w:rPr>
        <w:t> </w:t>
      </w:r>
      <w:r w:rsidRPr="00FE3523">
        <w:rPr>
          <w:szCs w:val="22"/>
        </w:rPr>
        <w:t>mg. Gli alimenti ricchi in amminoacidi neutri di grandi dimensioni possono ritardare e fare diminuire l’assorbimento della levodopa. Il cibo non influenza in misura significativa l’assorbimento dell’entacapone. Il volume di distribuzione sia della levodopa (Vd 0,36</w:t>
      </w:r>
      <w:r w:rsidRPr="00FE3523">
        <w:rPr>
          <w:szCs w:val="22"/>
        </w:rPr>
        <w:noBreakHyphen/>
        <w:t>1,6</w:t>
      </w:r>
      <w:r w:rsidR="006B7675" w:rsidRPr="00FE3523">
        <w:rPr>
          <w:szCs w:val="22"/>
        </w:rPr>
        <w:t> </w:t>
      </w:r>
      <w:r w:rsidRPr="00FE3523">
        <w:rPr>
          <w:szCs w:val="22"/>
        </w:rPr>
        <w:t>l/kg) che dell’entacapone (Vd</w:t>
      </w:r>
      <w:r w:rsidRPr="00FE3523">
        <w:rPr>
          <w:szCs w:val="22"/>
          <w:vertAlign w:val="subscript"/>
        </w:rPr>
        <w:t>ss</w:t>
      </w:r>
      <w:r w:rsidRPr="00FE3523">
        <w:rPr>
          <w:szCs w:val="22"/>
        </w:rPr>
        <w:t xml:space="preserve"> 0,27</w:t>
      </w:r>
      <w:r w:rsidR="006B7675" w:rsidRPr="00FE3523">
        <w:rPr>
          <w:szCs w:val="22"/>
        </w:rPr>
        <w:t> </w:t>
      </w:r>
      <w:r w:rsidRPr="00FE3523">
        <w:rPr>
          <w:szCs w:val="22"/>
        </w:rPr>
        <w:t xml:space="preserve">l/kg) è relativamente modesto, mentre non sono disponibili dati corrispondenti per la carbidopa. </w:t>
      </w:r>
    </w:p>
    <w:p w:rsidR="00B04ABB" w:rsidRPr="00FE3523" w:rsidRDefault="00B04ABB" w:rsidP="00454C0E">
      <w:pPr>
        <w:rPr>
          <w:szCs w:val="22"/>
        </w:rPr>
      </w:pPr>
    </w:p>
    <w:p w:rsidR="00B04ABB" w:rsidRPr="00FE3523" w:rsidRDefault="00B04ABB" w:rsidP="00B04ABB">
      <w:pPr>
        <w:spacing w:line="240" w:lineRule="auto"/>
        <w:rPr>
          <w:szCs w:val="22"/>
        </w:rPr>
      </w:pPr>
      <w:r w:rsidRPr="00FE3523">
        <w:rPr>
          <w:szCs w:val="22"/>
        </w:rPr>
        <w:t>La levodopa si lega alle proteine plasmatiche solo in misura minore pari al 10</w:t>
      </w:r>
      <w:r w:rsidRPr="00FE3523">
        <w:rPr>
          <w:szCs w:val="22"/>
        </w:rPr>
        <w:noBreakHyphen/>
        <w:t>30% e la carbidopa si lega in misura di circa il 36%, mentre l’entacapone si lega ampiamente alle proteine plasmatiche (circa 98%)</w:t>
      </w:r>
      <w:r w:rsidR="00CC1754" w:rsidRPr="00FE3523">
        <w:rPr>
          <w:szCs w:val="22"/>
        </w:rPr>
        <w:t xml:space="preserve"> -</w:t>
      </w:r>
      <w:r w:rsidRPr="00FE3523">
        <w:rPr>
          <w:szCs w:val="22"/>
        </w:rPr>
        <w:t xml:space="preserve"> principalmente all’albumina sierica. Alle concentrazioni terapeutiche, entacapone non spiazza altri farmaci fortemente legati (quali warfarina, acido salicilico, fenilbutazone o diazepam), né viene spiazzato in maniera significativa da alcuno di questi farmaci alle concentrazioni terapeutiche o a concentrazioni superiori.</w:t>
      </w:r>
    </w:p>
    <w:p w:rsidR="00B04ABB" w:rsidRPr="00FE3523" w:rsidRDefault="00B04ABB" w:rsidP="00B04ABB">
      <w:pPr>
        <w:spacing w:line="240" w:lineRule="auto"/>
        <w:rPr>
          <w:szCs w:val="22"/>
        </w:rPr>
      </w:pPr>
    </w:p>
    <w:p w:rsidR="00B04ABB" w:rsidRPr="00FE3523" w:rsidRDefault="00294119" w:rsidP="00B04ABB">
      <w:pPr>
        <w:spacing w:line="240" w:lineRule="auto"/>
        <w:rPr>
          <w:szCs w:val="22"/>
        </w:rPr>
      </w:pPr>
      <w:r w:rsidRPr="00FE3523">
        <w:rPr>
          <w:i/>
          <w:szCs w:val="22"/>
          <w:u w:val="single"/>
        </w:rPr>
        <w:t xml:space="preserve">Biotrasformazione </w:t>
      </w:r>
      <w:r w:rsidR="00B04ABB" w:rsidRPr="00FE3523">
        <w:rPr>
          <w:i/>
          <w:szCs w:val="22"/>
          <w:u w:val="single"/>
        </w:rPr>
        <w:t>ed eliminazione</w:t>
      </w:r>
      <w:r w:rsidR="00B04ABB" w:rsidRPr="00FE3523">
        <w:rPr>
          <w:szCs w:val="22"/>
        </w:rPr>
        <w:t>: La levodopa viene ampiamente metabolizzata a vari metaboliti</w:t>
      </w:r>
      <w:r w:rsidR="00CC1754" w:rsidRPr="00FE3523">
        <w:rPr>
          <w:szCs w:val="22"/>
        </w:rPr>
        <w:t>:</w:t>
      </w:r>
      <w:r w:rsidR="00B04ABB" w:rsidRPr="00FE3523">
        <w:rPr>
          <w:szCs w:val="22"/>
        </w:rPr>
        <w:t xml:space="preserve"> </w:t>
      </w:r>
      <w:r w:rsidR="00CC1754" w:rsidRPr="00FE3523">
        <w:rPr>
          <w:szCs w:val="22"/>
        </w:rPr>
        <w:t xml:space="preserve">le </w:t>
      </w:r>
      <w:r w:rsidR="00B04ABB" w:rsidRPr="00FE3523">
        <w:rPr>
          <w:szCs w:val="22"/>
        </w:rPr>
        <w:t>vie principali sono la decarbo</w:t>
      </w:r>
      <w:r w:rsidR="009062A6" w:rsidRPr="00FE3523">
        <w:rPr>
          <w:szCs w:val="22"/>
        </w:rPr>
        <w:t>ssila</w:t>
      </w:r>
      <w:r w:rsidR="00B04ABB" w:rsidRPr="00FE3523">
        <w:rPr>
          <w:szCs w:val="22"/>
        </w:rPr>
        <w:t>zione mediante dopa decarbossilasi (DDC) e la O-meti</w:t>
      </w:r>
      <w:r w:rsidR="009062A6" w:rsidRPr="00FE3523">
        <w:rPr>
          <w:szCs w:val="22"/>
        </w:rPr>
        <w:t>la</w:t>
      </w:r>
      <w:r w:rsidR="00B04ABB" w:rsidRPr="00FE3523">
        <w:rPr>
          <w:szCs w:val="22"/>
        </w:rPr>
        <w:t>zione mediante catecol-O-metiltransferasi (COMT).</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La carbidopa viene ridotta a due principali metaboliti che vengono eliminati nelle urine sotto forma di glucuronidi e composti non coniugati. La carbidopa immodificata rappresenta circa il 30% dell’escreto urinario totale.</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L’entacapone viene metabolizzato quasi completamente prima della sua eliminazione attraverso le urine (10</w:t>
      </w:r>
      <w:r w:rsidRPr="00FE3523">
        <w:rPr>
          <w:szCs w:val="22"/>
        </w:rPr>
        <w:noBreakHyphen/>
        <w:t>20%) e la bile e le feci (80</w:t>
      </w:r>
      <w:r w:rsidRPr="00FE3523">
        <w:rPr>
          <w:szCs w:val="22"/>
        </w:rPr>
        <w:noBreakHyphen/>
        <w:t>90%)</w:t>
      </w:r>
      <w:r w:rsidR="00790D40" w:rsidRPr="00FE3523">
        <w:rPr>
          <w:szCs w:val="22"/>
        </w:rPr>
        <w:t>.</w:t>
      </w:r>
      <w:r w:rsidRPr="00FE3523">
        <w:rPr>
          <w:szCs w:val="22"/>
        </w:rPr>
        <w:t xml:space="preserve"> L</w:t>
      </w:r>
      <w:r w:rsidR="009062A6" w:rsidRPr="00FE3523">
        <w:rPr>
          <w:szCs w:val="22"/>
        </w:rPr>
        <w:t>a</w:t>
      </w:r>
      <w:r w:rsidRPr="00FE3523">
        <w:rPr>
          <w:szCs w:val="22"/>
        </w:rPr>
        <w:t xml:space="preserve"> via metabolica principale è la glucuronizzazione dell’entacapone e del suo metabolita attivo, l’isomero cis-, che rappresenta circa il 5% della quantità complessiva nel plasma.</w:t>
      </w:r>
    </w:p>
    <w:p w:rsidR="00B04ABB" w:rsidRPr="00F6233D" w:rsidRDefault="00B04ABB" w:rsidP="00B04ABB">
      <w:pPr>
        <w:spacing w:line="240" w:lineRule="auto"/>
        <w:rPr>
          <w:szCs w:val="22"/>
        </w:rPr>
      </w:pPr>
      <w:r w:rsidRPr="00FE3523">
        <w:rPr>
          <w:szCs w:val="22"/>
        </w:rPr>
        <w:t>La clearance totale per la levodopa è compresa in un range di 0,55 e 1,38</w:t>
      </w:r>
      <w:r w:rsidR="006B7675" w:rsidRPr="00FE3523">
        <w:rPr>
          <w:szCs w:val="22"/>
        </w:rPr>
        <w:t> </w:t>
      </w:r>
      <w:r w:rsidRPr="00FE3523">
        <w:rPr>
          <w:szCs w:val="22"/>
        </w:rPr>
        <w:t>l/kg/h e per l’entacapone questa è nel range di 0,70</w:t>
      </w:r>
      <w:r w:rsidR="006B7675" w:rsidRPr="00FE3523">
        <w:rPr>
          <w:szCs w:val="22"/>
        </w:rPr>
        <w:t> </w:t>
      </w:r>
      <w:r w:rsidRPr="00FE3523">
        <w:rPr>
          <w:szCs w:val="22"/>
        </w:rPr>
        <w:t>l/kg/h. L’emivita di eliminazione (t</w:t>
      </w:r>
      <w:r w:rsidRPr="00FE3523">
        <w:rPr>
          <w:szCs w:val="22"/>
          <w:vertAlign w:val="subscript"/>
        </w:rPr>
        <w:t>½</w:t>
      </w:r>
      <w:r w:rsidRPr="00823919">
        <w:rPr>
          <w:szCs w:val="22"/>
        </w:rPr>
        <w:t>) è di 0,6</w:t>
      </w:r>
      <w:r w:rsidRPr="00823919">
        <w:rPr>
          <w:szCs w:val="22"/>
        </w:rPr>
        <w:noBreakHyphen/>
        <w:t>1,3 or</w:t>
      </w:r>
      <w:r w:rsidRPr="00F6233D">
        <w:rPr>
          <w:szCs w:val="22"/>
        </w:rPr>
        <w:t>e per levodopa, 2</w:t>
      </w:r>
      <w:r w:rsidRPr="00F6233D">
        <w:rPr>
          <w:szCs w:val="22"/>
        </w:rPr>
        <w:noBreakHyphen/>
        <w:t>3 ore per carbidopa e 0,4</w:t>
      </w:r>
      <w:r w:rsidRPr="00F6233D">
        <w:rPr>
          <w:szCs w:val="22"/>
        </w:rPr>
        <w:noBreakHyphen/>
        <w:t>0,7 ore per entacapone, somministrati ciascun</w:t>
      </w:r>
      <w:r w:rsidR="009062A6" w:rsidRPr="00F6233D">
        <w:rPr>
          <w:szCs w:val="22"/>
        </w:rPr>
        <w:t>o</w:t>
      </w:r>
      <w:r w:rsidRPr="00F6233D">
        <w:rPr>
          <w:szCs w:val="22"/>
        </w:rPr>
        <w:t xml:space="preserve"> separatamente.</w:t>
      </w:r>
    </w:p>
    <w:p w:rsidR="00B04ABB" w:rsidRPr="00F6233D" w:rsidRDefault="00B04ABB" w:rsidP="00B04ABB">
      <w:pPr>
        <w:spacing w:line="240" w:lineRule="auto"/>
        <w:rPr>
          <w:szCs w:val="22"/>
        </w:rPr>
      </w:pPr>
    </w:p>
    <w:p w:rsidR="00B04ABB" w:rsidRPr="00306B92" w:rsidRDefault="00B04ABB" w:rsidP="00B04ABB">
      <w:pPr>
        <w:spacing w:line="240" w:lineRule="auto"/>
        <w:rPr>
          <w:szCs w:val="22"/>
        </w:rPr>
      </w:pPr>
      <w:r w:rsidRPr="00306B92">
        <w:rPr>
          <w:szCs w:val="22"/>
        </w:rPr>
        <w:t>A causa delle brevi emivite di eliminazione, dopo somministrazione ripetute non si verifica un vero e proprio accumulo di entacapone.</w:t>
      </w:r>
    </w:p>
    <w:p w:rsidR="00B04ABB" w:rsidRPr="00FE3523" w:rsidRDefault="00B04ABB" w:rsidP="00B04ABB">
      <w:pPr>
        <w:spacing w:line="240" w:lineRule="auto"/>
        <w:rPr>
          <w:szCs w:val="22"/>
        </w:rPr>
      </w:pPr>
    </w:p>
    <w:p w:rsidR="00B04ABB" w:rsidRPr="00F6233D" w:rsidRDefault="00B04ABB" w:rsidP="00B04ABB">
      <w:pPr>
        <w:spacing w:line="240" w:lineRule="auto"/>
        <w:rPr>
          <w:szCs w:val="22"/>
        </w:rPr>
      </w:pPr>
      <w:r w:rsidRPr="00FE3523">
        <w:rPr>
          <w:szCs w:val="22"/>
        </w:rPr>
        <w:t xml:space="preserve">I dati di studi condotti </w:t>
      </w:r>
      <w:r w:rsidRPr="00FE3523">
        <w:rPr>
          <w:i/>
          <w:szCs w:val="22"/>
        </w:rPr>
        <w:t>in vitro</w:t>
      </w:r>
      <w:r w:rsidRPr="00FE3523">
        <w:rPr>
          <w:szCs w:val="22"/>
        </w:rPr>
        <w:t xml:space="preserve"> su preparazioni di microsomi epatici umani indicano che entacapone inibisce il citocromo P450 2C9 (IC</w:t>
      </w:r>
      <w:r w:rsidRPr="00FE3523">
        <w:rPr>
          <w:szCs w:val="22"/>
          <w:vertAlign w:val="subscript"/>
        </w:rPr>
        <w:t>50</w:t>
      </w:r>
      <w:r w:rsidRPr="00FE3523">
        <w:rPr>
          <w:szCs w:val="22"/>
        </w:rPr>
        <w:t xml:space="preserve"> </w:t>
      </w:r>
      <w:r w:rsidRPr="00823919">
        <w:rPr>
          <w:szCs w:val="22"/>
        </w:rPr>
        <w:sym w:font="Symbol" w:char="F07E"/>
      </w:r>
      <w:r w:rsidR="00B24CAE" w:rsidRPr="00823919">
        <w:rPr>
          <w:szCs w:val="22"/>
        </w:rPr>
        <w:t xml:space="preserve"> </w:t>
      </w:r>
      <w:r w:rsidRPr="00F6233D">
        <w:rPr>
          <w:szCs w:val="22"/>
        </w:rPr>
        <w:t>4</w:t>
      </w:r>
      <w:r w:rsidR="006B7675" w:rsidRPr="00F6233D">
        <w:rPr>
          <w:szCs w:val="22"/>
        </w:rPr>
        <w:t> </w:t>
      </w:r>
      <w:r w:rsidRPr="00F6233D">
        <w:rPr>
          <w:szCs w:val="22"/>
        </w:rPr>
        <w:t>µM). Entacapone ha dimostrato una bassa o nessuna attività inibitoria per altri tipi di isoenzimi P450 (CYP1A2, CYP2A6, CYP2D6, CYP2E1, CYP3A e CYP2C19)</w:t>
      </w:r>
      <w:r w:rsidR="00B24CAE" w:rsidRPr="00F6233D">
        <w:rPr>
          <w:szCs w:val="22"/>
        </w:rPr>
        <w:t>;</w:t>
      </w:r>
      <w:r w:rsidRPr="00F6233D">
        <w:rPr>
          <w:szCs w:val="22"/>
        </w:rPr>
        <w:t xml:space="preserve"> vedere paragrafo 4.5.</w:t>
      </w:r>
    </w:p>
    <w:p w:rsidR="00B04ABB" w:rsidRPr="00306B92" w:rsidRDefault="00B04ABB" w:rsidP="00B04ABB">
      <w:pPr>
        <w:spacing w:line="240" w:lineRule="auto"/>
        <w:rPr>
          <w:szCs w:val="22"/>
        </w:rPr>
      </w:pPr>
    </w:p>
    <w:p w:rsidR="00B04ABB" w:rsidRPr="00FE3523" w:rsidRDefault="00B04ABB" w:rsidP="00B04ABB">
      <w:pPr>
        <w:spacing w:line="240" w:lineRule="auto"/>
        <w:ind w:left="567" w:hanging="567"/>
        <w:rPr>
          <w:i/>
          <w:szCs w:val="22"/>
          <w:u w:val="single"/>
        </w:rPr>
      </w:pPr>
      <w:r w:rsidRPr="00FE3523">
        <w:rPr>
          <w:i/>
          <w:szCs w:val="22"/>
          <w:u w:val="single"/>
        </w:rPr>
        <w:t>Caratteristiche nei pazienti</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i/>
          <w:szCs w:val="22"/>
          <w:u w:val="single"/>
        </w:rPr>
        <w:t>Anziani:</w:t>
      </w:r>
      <w:r w:rsidRPr="00FE3523">
        <w:rPr>
          <w:szCs w:val="22"/>
        </w:rPr>
        <w:t xml:space="preserve"> Se somministrata senza carbidopa ed entacapone, l’assorbimento della levodopa è più elevat</w:t>
      </w:r>
      <w:r w:rsidR="00042F38" w:rsidRPr="00FE3523">
        <w:rPr>
          <w:szCs w:val="22"/>
        </w:rPr>
        <w:t>o</w:t>
      </w:r>
      <w:r w:rsidRPr="00FE3523">
        <w:rPr>
          <w:szCs w:val="22"/>
        </w:rPr>
        <w:t xml:space="preserve"> e la sua eliminazione è più lenta ne</w:t>
      </w:r>
      <w:r w:rsidR="00DC4D32" w:rsidRPr="00FE3523">
        <w:rPr>
          <w:szCs w:val="22"/>
        </w:rPr>
        <w:t>gl</w:t>
      </w:r>
      <w:r w:rsidRPr="00FE3523">
        <w:rPr>
          <w:szCs w:val="22"/>
        </w:rPr>
        <w:t xml:space="preserve">i  anziani che in quelli più giovani. Tuttavia, associando carbidopa con levodopa, l’assorbimento della levodopa è simile fra </w:t>
      </w:r>
      <w:r w:rsidR="00DC4D32" w:rsidRPr="00FE3523">
        <w:rPr>
          <w:szCs w:val="22"/>
        </w:rPr>
        <w:t xml:space="preserve">gli </w:t>
      </w:r>
      <w:r w:rsidRPr="00FE3523">
        <w:rPr>
          <w:szCs w:val="22"/>
        </w:rPr>
        <w:t xml:space="preserve"> anziani e giovani, ma l’AUC è ancora 1,5 volte superiore negli anziani a causa dell’aumento dell’attività della DDC e della clearance ridotta a causa dell’età. Non esistono differenze significative nell’AUC della carbidopa o di entacapone fra i soggetti più giovani (45</w:t>
      </w:r>
      <w:r w:rsidRPr="00FE3523">
        <w:rPr>
          <w:szCs w:val="22"/>
        </w:rPr>
        <w:noBreakHyphen/>
        <w:t>64 anni) e quelli più anziani (65</w:t>
      </w:r>
      <w:r w:rsidRPr="00FE3523">
        <w:rPr>
          <w:szCs w:val="22"/>
        </w:rPr>
        <w:noBreakHyphen/>
        <w:t>75 anni).</w:t>
      </w:r>
    </w:p>
    <w:p w:rsidR="00B04ABB" w:rsidRPr="00FE3523" w:rsidRDefault="00B04ABB" w:rsidP="00454C0E">
      <w:pPr>
        <w:rPr>
          <w:szCs w:val="22"/>
        </w:rPr>
      </w:pPr>
    </w:p>
    <w:p w:rsidR="00B04ABB" w:rsidRPr="00FE3523" w:rsidRDefault="00B04ABB" w:rsidP="00B04ABB">
      <w:pPr>
        <w:spacing w:line="240" w:lineRule="auto"/>
        <w:rPr>
          <w:szCs w:val="22"/>
        </w:rPr>
      </w:pPr>
      <w:r w:rsidRPr="00FE3523">
        <w:rPr>
          <w:i/>
          <w:szCs w:val="22"/>
          <w:u w:val="single"/>
        </w:rPr>
        <w:t>Sesso:</w:t>
      </w:r>
      <w:r w:rsidRPr="00FE3523">
        <w:rPr>
          <w:szCs w:val="22"/>
        </w:rPr>
        <w:t xml:space="preserve"> La biodisponibilità della levodopa è significativamente più alta nei soggetti di sesso femminile che in quelli di sesso maschile. Negli studi di farmacocinetica con Stalevo, la biodisponibilità della levodopa è risultata più alta nelle donne che negli uomini, soprattutto a causa delle differenze nel peso corporeo, mentre non è risultata alcuna differenza fra i sessi con carbidopa ed entacapone.</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i/>
          <w:szCs w:val="22"/>
          <w:u w:val="single"/>
        </w:rPr>
        <w:t>Insufficienza epatica:</w:t>
      </w:r>
      <w:r w:rsidRPr="00FE3523">
        <w:rPr>
          <w:szCs w:val="22"/>
        </w:rPr>
        <w:t xml:space="preserve"> Il metabolismo dell’entacapone risulta rallentato nei pazienti con insufficienza epatica da lieve a moderata (Child-Pugh di Classe A e B), che si traduce in una maggiore concentrazione di entacapone nel plasma nelle fasi sia di assorbimento che di eliminazione (vedere i paragrafi 4.2 e 4.3). Non sono stati segnalati particolari studi sulla farmacocinetica di carbidopa e levodopa in pazienti con insufficienza epatica, tuttavia si consiglia di somministrare Stalevo con particolare attenzione nei pazienti con insufficienza epatica di grado lieve o moderato.</w:t>
      </w:r>
    </w:p>
    <w:p w:rsidR="00B04ABB" w:rsidRPr="00FE3523" w:rsidRDefault="00B04ABB" w:rsidP="00B04ABB">
      <w:pPr>
        <w:spacing w:line="240" w:lineRule="auto"/>
        <w:rPr>
          <w:i/>
          <w:szCs w:val="22"/>
          <w:u w:val="single"/>
        </w:rPr>
      </w:pPr>
    </w:p>
    <w:p w:rsidR="00B04ABB" w:rsidRPr="00FE3523" w:rsidRDefault="00B04ABB" w:rsidP="00B04ABB">
      <w:pPr>
        <w:spacing w:line="240" w:lineRule="auto"/>
        <w:rPr>
          <w:szCs w:val="22"/>
        </w:rPr>
      </w:pPr>
      <w:r w:rsidRPr="00FE3523">
        <w:rPr>
          <w:i/>
          <w:szCs w:val="22"/>
          <w:u w:val="single"/>
        </w:rPr>
        <w:t>Insufficienza renale:</w:t>
      </w:r>
      <w:r w:rsidRPr="00FE3523">
        <w:rPr>
          <w:szCs w:val="22"/>
        </w:rPr>
        <w:t xml:space="preserve"> L’insufficienza renale non influisce sulla farmacocinetica dell’entacapone. Non sono stati segnalati studi particolari sulla farmacocinetica di levodopa e carbidopa in pazienti con insufficienza renale. Tuttavia, si può considerare un intervallo più lungo fra le somministrazioni di Stalevo nei pazienti sottoposti a dialisi (vedere paragrafo 4.2).</w:t>
      </w:r>
    </w:p>
    <w:p w:rsidR="00B04ABB" w:rsidRPr="00FE3523" w:rsidRDefault="00B04ABB" w:rsidP="00B04ABB">
      <w:pPr>
        <w:spacing w:line="240" w:lineRule="auto"/>
        <w:ind w:left="567" w:hanging="567"/>
        <w:rPr>
          <w:b/>
          <w:szCs w:val="22"/>
        </w:rPr>
      </w:pPr>
    </w:p>
    <w:p w:rsidR="00B04ABB" w:rsidRPr="00FE3523" w:rsidRDefault="00B04ABB" w:rsidP="00B04ABB">
      <w:pPr>
        <w:spacing w:line="240" w:lineRule="auto"/>
        <w:ind w:left="567" w:hanging="567"/>
        <w:rPr>
          <w:b/>
          <w:szCs w:val="22"/>
        </w:rPr>
      </w:pPr>
      <w:r w:rsidRPr="00FE3523">
        <w:rPr>
          <w:b/>
          <w:szCs w:val="22"/>
        </w:rPr>
        <w:t>5.3</w:t>
      </w:r>
      <w:r w:rsidRPr="00FE3523">
        <w:rPr>
          <w:b/>
          <w:szCs w:val="22"/>
        </w:rPr>
        <w:tab/>
        <w:t>Dati preclinici di sicurezza</w:t>
      </w:r>
    </w:p>
    <w:p w:rsidR="00B04ABB" w:rsidRPr="00FE3523" w:rsidRDefault="00B04ABB" w:rsidP="00B04ABB">
      <w:pPr>
        <w:spacing w:line="240" w:lineRule="auto"/>
        <w:rPr>
          <w:i/>
          <w:szCs w:val="22"/>
          <w:u w:val="single"/>
        </w:rPr>
      </w:pPr>
    </w:p>
    <w:p w:rsidR="00B04ABB" w:rsidRPr="00FE3523" w:rsidRDefault="00B04ABB" w:rsidP="00B04ABB">
      <w:pPr>
        <w:spacing w:line="240" w:lineRule="auto"/>
        <w:rPr>
          <w:szCs w:val="22"/>
        </w:rPr>
      </w:pPr>
      <w:r w:rsidRPr="00FE3523">
        <w:rPr>
          <w:szCs w:val="22"/>
        </w:rPr>
        <w:t>I dati preclinici su levodopa, carbidopa ed entacapone</w:t>
      </w:r>
      <w:r w:rsidR="00CC1754" w:rsidRPr="00FE3523">
        <w:rPr>
          <w:szCs w:val="22"/>
        </w:rPr>
        <w:t>,</w:t>
      </w:r>
      <w:r w:rsidRPr="00FE3523">
        <w:rPr>
          <w:szCs w:val="22"/>
        </w:rPr>
        <w:t xml:space="preserve"> studiati da soli o in associazione</w:t>
      </w:r>
      <w:r w:rsidR="00CC1754" w:rsidRPr="00FE3523">
        <w:rPr>
          <w:szCs w:val="22"/>
        </w:rPr>
        <w:t>,</w:t>
      </w:r>
      <w:r w:rsidRPr="00FE3523">
        <w:rPr>
          <w:szCs w:val="22"/>
        </w:rPr>
        <w:t xml:space="preserve"> non hanno rilevato alcun rischio particolare per l’uomo sulla base di studi convenzionali di</w:t>
      </w:r>
      <w:r w:rsidR="00D46D99" w:rsidRPr="00FE3523">
        <w:rPr>
          <w:szCs w:val="22"/>
        </w:rPr>
        <w:t xml:space="preserve"> </w:t>
      </w:r>
      <w:r w:rsidR="00D46D99" w:rsidRPr="00FE3523">
        <w:rPr>
          <w:i/>
          <w:szCs w:val="22"/>
        </w:rPr>
        <w:t>safety pharmacology</w:t>
      </w:r>
      <w:r w:rsidRPr="00FE3523">
        <w:rPr>
          <w:szCs w:val="22"/>
        </w:rPr>
        <w:t xml:space="preserve">, tossicità a dosi ripetute, genotossicità e potenziale </w:t>
      </w:r>
      <w:r w:rsidR="00D46D99" w:rsidRPr="00FE3523">
        <w:rPr>
          <w:szCs w:val="22"/>
        </w:rPr>
        <w:t>cancerogeno</w:t>
      </w:r>
      <w:r w:rsidRPr="00FE3523">
        <w:rPr>
          <w:szCs w:val="22"/>
        </w:rPr>
        <w:t>. Negli studi di tossicità a dosi ripetute si sono osservati casi di anemia, dovuti molto probabilmente alla capacità di entacapone di chelare il ferro. Per quanto riguarda la tossicità riproduttiva, nei conigli esposti a livelli compresi nell’intervallo terapeutico si sono osservati diminuzione del peso fetale e un leggero ritardo dello sviluppo osseo. Sia levodopa che associazioni di carbidopa e levodopa hanno provocato malformazioni viscerali e scheletriche nei conigli.</w:t>
      </w:r>
    </w:p>
    <w:p w:rsidR="00B04ABB" w:rsidRPr="00FE3523" w:rsidRDefault="00B04ABB" w:rsidP="00B04ABB">
      <w:pPr>
        <w:spacing w:line="240" w:lineRule="auto"/>
        <w:rPr>
          <w:szCs w:val="22"/>
        </w:rPr>
      </w:pPr>
    </w:p>
    <w:p w:rsidR="00B04ABB" w:rsidRPr="00FE3523" w:rsidRDefault="00B04ABB" w:rsidP="00B04ABB">
      <w:pPr>
        <w:spacing w:line="240" w:lineRule="auto"/>
        <w:rPr>
          <w:b/>
          <w:smallCaps/>
          <w:szCs w:val="22"/>
        </w:rPr>
      </w:pPr>
    </w:p>
    <w:p w:rsidR="00B04ABB" w:rsidRPr="00FE3523" w:rsidRDefault="00B04ABB" w:rsidP="00B04ABB">
      <w:pPr>
        <w:spacing w:line="240" w:lineRule="auto"/>
        <w:ind w:left="567" w:hanging="567"/>
        <w:rPr>
          <w:b/>
          <w:szCs w:val="22"/>
        </w:rPr>
      </w:pPr>
      <w:r w:rsidRPr="00FE3523">
        <w:rPr>
          <w:b/>
          <w:szCs w:val="22"/>
        </w:rPr>
        <w:t>6.</w:t>
      </w:r>
      <w:r w:rsidRPr="00FE3523">
        <w:rPr>
          <w:b/>
          <w:szCs w:val="22"/>
        </w:rPr>
        <w:tab/>
        <w:t xml:space="preserve">INFORMAZIONI FARMACEUTICHE </w:t>
      </w: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6.1</w:t>
      </w:r>
      <w:r w:rsidRPr="00FE3523">
        <w:rPr>
          <w:b/>
          <w:szCs w:val="22"/>
        </w:rPr>
        <w:tab/>
        <w:t>Elenco degli eccipienti</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u w:val="single"/>
        </w:rPr>
        <w:t>Compressa</w:t>
      </w:r>
      <w:r w:rsidRPr="00FE3523">
        <w:rPr>
          <w:szCs w:val="22"/>
        </w:rPr>
        <w:t>:</w:t>
      </w:r>
    </w:p>
    <w:p w:rsidR="00B04ABB" w:rsidRPr="00FE3523" w:rsidRDefault="00B04ABB" w:rsidP="00B04ABB">
      <w:pPr>
        <w:spacing w:line="240" w:lineRule="auto"/>
        <w:rPr>
          <w:szCs w:val="22"/>
        </w:rPr>
      </w:pPr>
      <w:r w:rsidRPr="00FE3523">
        <w:rPr>
          <w:szCs w:val="22"/>
        </w:rPr>
        <w:t>Croscarmellosio sodico</w:t>
      </w:r>
    </w:p>
    <w:p w:rsidR="00B04ABB" w:rsidRPr="00FE3523" w:rsidRDefault="00B04ABB" w:rsidP="00B04ABB">
      <w:pPr>
        <w:spacing w:line="240" w:lineRule="auto"/>
        <w:rPr>
          <w:szCs w:val="22"/>
        </w:rPr>
      </w:pPr>
      <w:r w:rsidRPr="00FE3523">
        <w:rPr>
          <w:szCs w:val="22"/>
        </w:rPr>
        <w:t>Magnesio stearato</w:t>
      </w:r>
    </w:p>
    <w:p w:rsidR="00B04ABB" w:rsidRPr="00FE3523" w:rsidRDefault="00B04ABB" w:rsidP="00B04ABB">
      <w:pPr>
        <w:spacing w:line="240" w:lineRule="auto"/>
        <w:rPr>
          <w:szCs w:val="22"/>
        </w:rPr>
      </w:pPr>
      <w:r w:rsidRPr="00FE3523">
        <w:rPr>
          <w:szCs w:val="22"/>
        </w:rPr>
        <w:t>Amido di Mais</w:t>
      </w:r>
    </w:p>
    <w:p w:rsidR="00B04ABB" w:rsidRPr="00FE3523" w:rsidRDefault="00B04ABB" w:rsidP="00B04ABB">
      <w:pPr>
        <w:spacing w:line="240" w:lineRule="auto"/>
        <w:rPr>
          <w:szCs w:val="22"/>
        </w:rPr>
      </w:pPr>
      <w:r w:rsidRPr="00FE3523">
        <w:rPr>
          <w:szCs w:val="22"/>
        </w:rPr>
        <w:t>Mannitolo (E421)</w:t>
      </w:r>
    </w:p>
    <w:p w:rsidR="00B04ABB" w:rsidRPr="00FE3523" w:rsidRDefault="00B04ABB" w:rsidP="00B04ABB">
      <w:pPr>
        <w:spacing w:line="240" w:lineRule="auto"/>
        <w:rPr>
          <w:szCs w:val="22"/>
        </w:rPr>
      </w:pPr>
      <w:r w:rsidRPr="00FE3523">
        <w:rPr>
          <w:szCs w:val="22"/>
        </w:rPr>
        <w:t>Povidone</w:t>
      </w:r>
      <w:r w:rsidR="006B7675" w:rsidRPr="00FE3523">
        <w:rPr>
          <w:szCs w:val="22"/>
        </w:rPr>
        <w:t xml:space="preserve"> </w:t>
      </w:r>
      <w:r w:rsidR="00294119" w:rsidRPr="00FE3523">
        <w:rPr>
          <w:szCs w:val="22"/>
        </w:rPr>
        <w:t xml:space="preserve">K30 </w:t>
      </w:r>
      <w:r w:rsidRPr="00FE3523">
        <w:rPr>
          <w:szCs w:val="22"/>
        </w:rPr>
        <w:t>(E1201)</w:t>
      </w:r>
    </w:p>
    <w:p w:rsidR="00B04ABB" w:rsidRPr="00FE3523" w:rsidRDefault="00B04ABB" w:rsidP="00B04ABB">
      <w:pPr>
        <w:spacing w:line="240" w:lineRule="auto"/>
        <w:rPr>
          <w:szCs w:val="22"/>
        </w:rPr>
      </w:pPr>
    </w:p>
    <w:p w:rsidR="00B04ABB" w:rsidRPr="00F6233D" w:rsidRDefault="00B04ABB" w:rsidP="00B04ABB">
      <w:pPr>
        <w:spacing w:line="240" w:lineRule="auto"/>
        <w:rPr>
          <w:szCs w:val="22"/>
        </w:rPr>
      </w:pPr>
      <w:r w:rsidRPr="00FE3523">
        <w:rPr>
          <w:szCs w:val="22"/>
          <w:u w:val="single"/>
        </w:rPr>
        <w:t>Rivestimento</w:t>
      </w:r>
      <w:r w:rsidR="00DC4D32" w:rsidRPr="00FE3523">
        <w:rPr>
          <w:szCs w:val="22"/>
          <w:u w:val="single"/>
        </w:rPr>
        <w:t xml:space="preserve"> di</w:t>
      </w:r>
      <w:r w:rsidR="00DC4D32" w:rsidRPr="00823919">
        <w:rPr>
          <w:szCs w:val="22"/>
          <w:u w:val="single"/>
        </w:rPr>
        <w:t xml:space="preserve"> </w:t>
      </w:r>
      <w:r w:rsidR="00DC4D32" w:rsidRPr="00FE3523">
        <w:rPr>
          <w:szCs w:val="22"/>
          <w:u w:val="single"/>
        </w:rPr>
        <w:t>50/12,</w:t>
      </w:r>
      <w:r w:rsidR="00DC4D32" w:rsidRPr="00823919">
        <w:rPr>
          <w:szCs w:val="22"/>
          <w:u w:val="single"/>
        </w:rPr>
        <w:t xml:space="preserve">5/200 mg, 100/25/200 mg </w:t>
      </w:r>
      <w:r w:rsidR="00DC4D32" w:rsidRPr="00FE3523">
        <w:rPr>
          <w:szCs w:val="22"/>
          <w:u w:val="single"/>
        </w:rPr>
        <w:t>e</w:t>
      </w:r>
      <w:r w:rsidR="00DC4D32" w:rsidRPr="00823919">
        <w:rPr>
          <w:szCs w:val="22"/>
          <w:u w:val="single"/>
        </w:rPr>
        <w:t xml:space="preserve"> 150</w:t>
      </w:r>
      <w:r w:rsidR="00DC4D32" w:rsidRPr="00FE3523">
        <w:rPr>
          <w:szCs w:val="22"/>
          <w:u w:val="single"/>
        </w:rPr>
        <w:t>/37,</w:t>
      </w:r>
      <w:r w:rsidR="00DC4D32" w:rsidRPr="00823919">
        <w:rPr>
          <w:szCs w:val="22"/>
          <w:u w:val="single"/>
        </w:rPr>
        <w:t>5/200 mg</w:t>
      </w:r>
      <w:r w:rsidRPr="00F6233D">
        <w:rPr>
          <w:szCs w:val="22"/>
        </w:rPr>
        <w:t>:</w:t>
      </w:r>
    </w:p>
    <w:p w:rsidR="00B04ABB" w:rsidRPr="00306B92" w:rsidRDefault="00B04ABB" w:rsidP="00B04ABB">
      <w:pPr>
        <w:spacing w:line="240" w:lineRule="auto"/>
        <w:rPr>
          <w:szCs w:val="22"/>
        </w:rPr>
      </w:pPr>
      <w:r w:rsidRPr="00F6233D">
        <w:rPr>
          <w:szCs w:val="22"/>
        </w:rPr>
        <w:t xml:space="preserve">Glicerolo </w:t>
      </w:r>
      <w:r w:rsidR="006B7675" w:rsidRPr="00F6233D">
        <w:rPr>
          <w:szCs w:val="22"/>
        </w:rPr>
        <w:t>(</w:t>
      </w:r>
      <w:r w:rsidRPr="00F6233D">
        <w:rPr>
          <w:szCs w:val="22"/>
        </w:rPr>
        <w:t>85</w:t>
      </w:r>
      <w:r w:rsidR="006B7675" w:rsidRPr="00F6233D">
        <w:rPr>
          <w:szCs w:val="22"/>
        </w:rPr>
        <w:t xml:space="preserve"> per cento)</w:t>
      </w:r>
      <w:r w:rsidRPr="00306B92">
        <w:rPr>
          <w:szCs w:val="22"/>
        </w:rPr>
        <w:t xml:space="preserve"> (E422)</w:t>
      </w:r>
    </w:p>
    <w:p w:rsidR="00B04ABB" w:rsidRPr="00FE3523" w:rsidRDefault="00B04ABB" w:rsidP="00B04ABB">
      <w:pPr>
        <w:spacing w:line="240" w:lineRule="auto"/>
        <w:rPr>
          <w:szCs w:val="22"/>
        </w:rPr>
      </w:pPr>
      <w:r w:rsidRPr="00FE3523">
        <w:rPr>
          <w:szCs w:val="22"/>
        </w:rPr>
        <w:t>Ipromellos</w:t>
      </w:r>
      <w:r w:rsidR="00382BF7" w:rsidRPr="00FE3523">
        <w:rPr>
          <w:szCs w:val="22"/>
        </w:rPr>
        <w:t>a</w:t>
      </w:r>
    </w:p>
    <w:p w:rsidR="00B04ABB" w:rsidRPr="00FE3523" w:rsidRDefault="00B04ABB" w:rsidP="00B04ABB">
      <w:pPr>
        <w:spacing w:line="240" w:lineRule="auto"/>
        <w:rPr>
          <w:szCs w:val="22"/>
        </w:rPr>
      </w:pPr>
      <w:r w:rsidRPr="00FE3523">
        <w:rPr>
          <w:szCs w:val="22"/>
        </w:rPr>
        <w:t>Magnesio stearato</w:t>
      </w:r>
    </w:p>
    <w:p w:rsidR="00B04ABB" w:rsidRPr="00FE3523" w:rsidRDefault="00B04ABB" w:rsidP="00B04ABB">
      <w:pPr>
        <w:spacing w:line="240" w:lineRule="auto"/>
        <w:rPr>
          <w:szCs w:val="22"/>
        </w:rPr>
      </w:pPr>
      <w:r w:rsidRPr="00FE3523">
        <w:rPr>
          <w:szCs w:val="22"/>
        </w:rPr>
        <w:t>Polisorbato 80</w:t>
      </w:r>
    </w:p>
    <w:p w:rsidR="00B04ABB" w:rsidRPr="00FE3523" w:rsidRDefault="00B04ABB" w:rsidP="00B04ABB">
      <w:pPr>
        <w:spacing w:line="240" w:lineRule="auto"/>
        <w:rPr>
          <w:szCs w:val="22"/>
        </w:rPr>
      </w:pPr>
      <w:r w:rsidRPr="00FE3523">
        <w:rPr>
          <w:szCs w:val="22"/>
        </w:rPr>
        <w:t>Ossido di ferro rosso (E172)</w:t>
      </w:r>
    </w:p>
    <w:p w:rsidR="00B04ABB" w:rsidRPr="00FE3523" w:rsidRDefault="00B04ABB" w:rsidP="00B04ABB">
      <w:pPr>
        <w:spacing w:line="240" w:lineRule="auto"/>
        <w:rPr>
          <w:szCs w:val="22"/>
        </w:rPr>
      </w:pPr>
      <w:r w:rsidRPr="00FE3523">
        <w:rPr>
          <w:szCs w:val="22"/>
        </w:rPr>
        <w:t>Saccarosio</w:t>
      </w:r>
    </w:p>
    <w:p w:rsidR="00B04ABB" w:rsidRPr="00FE3523" w:rsidRDefault="00B04ABB" w:rsidP="00B04ABB">
      <w:pPr>
        <w:spacing w:line="240" w:lineRule="auto"/>
        <w:rPr>
          <w:szCs w:val="22"/>
        </w:rPr>
      </w:pPr>
      <w:r w:rsidRPr="00FE3523">
        <w:rPr>
          <w:szCs w:val="22"/>
        </w:rPr>
        <w:t xml:space="preserve">Titanio </w:t>
      </w:r>
      <w:r w:rsidR="00382BF7" w:rsidRPr="00FE3523">
        <w:rPr>
          <w:szCs w:val="22"/>
        </w:rPr>
        <w:t>d</w:t>
      </w:r>
      <w:r w:rsidRPr="00FE3523">
        <w:rPr>
          <w:szCs w:val="22"/>
        </w:rPr>
        <w:t>iossido (E171)</w:t>
      </w:r>
    </w:p>
    <w:p w:rsidR="00B04ABB" w:rsidRPr="00FE3523" w:rsidRDefault="00B04ABB" w:rsidP="00B04ABB">
      <w:pPr>
        <w:spacing w:line="240" w:lineRule="auto"/>
        <w:rPr>
          <w:szCs w:val="22"/>
        </w:rPr>
      </w:pPr>
      <w:r w:rsidRPr="00FE3523">
        <w:rPr>
          <w:szCs w:val="22"/>
        </w:rPr>
        <w:t>Ossido di ferro giallo (E172)</w:t>
      </w:r>
    </w:p>
    <w:p w:rsidR="00B04ABB" w:rsidRPr="00FE3523" w:rsidRDefault="00B04ABB" w:rsidP="00B04ABB">
      <w:pPr>
        <w:spacing w:line="240" w:lineRule="auto"/>
        <w:rPr>
          <w:szCs w:val="22"/>
        </w:rPr>
      </w:pPr>
    </w:p>
    <w:p w:rsidR="00DC4D32" w:rsidRPr="00F6233D" w:rsidRDefault="00DC4D32" w:rsidP="00DC4D32">
      <w:pPr>
        <w:widowControl w:val="0"/>
        <w:rPr>
          <w:szCs w:val="22"/>
          <w:u w:val="single"/>
        </w:rPr>
      </w:pPr>
      <w:r w:rsidRPr="00FE3523">
        <w:rPr>
          <w:szCs w:val="22"/>
          <w:u w:val="single"/>
        </w:rPr>
        <w:t>Rivestimento di</w:t>
      </w:r>
      <w:r w:rsidRPr="00823919">
        <w:rPr>
          <w:szCs w:val="22"/>
          <w:u w:val="single"/>
        </w:rPr>
        <w:t xml:space="preserve"> 75</w:t>
      </w:r>
      <w:r w:rsidRPr="00FE3523">
        <w:rPr>
          <w:szCs w:val="22"/>
          <w:u w:val="single"/>
        </w:rPr>
        <w:t>/18,</w:t>
      </w:r>
      <w:r w:rsidRPr="00823919">
        <w:rPr>
          <w:szCs w:val="22"/>
          <w:u w:val="single"/>
        </w:rPr>
        <w:t xml:space="preserve">75/200 mg, </w:t>
      </w:r>
      <w:r w:rsidRPr="00FE3523">
        <w:rPr>
          <w:szCs w:val="22"/>
          <w:u w:val="single"/>
        </w:rPr>
        <w:t>125/31,</w:t>
      </w:r>
      <w:r w:rsidRPr="00823919">
        <w:rPr>
          <w:szCs w:val="22"/>
          <w:u w:val="single"/>
        </w:rPr>
        <w:t xml:space="preserve">25/200 mg, </w:t>
      </w:r>
      <w:r w:rsidRPr="00FE3523">
        <w:rPr>
          <w:szCs w:val="22"/>
          <w:u w:val="single"/>
        </w:rPr>
        <w:t>175/43,</w:t>
      </w:r>
      <w:r w:rsidRPr="00823919">
        <w:rPr>
          <w:szCs w:val="22"/>
          <w:u w:val="single"/>
        </w:rPr>
        <w:t>75</w:t>
      </w:r>
      <w:r w:rsidRPr="00FE3523">
        <w:rPr>
          <w:szCs w:val="22"/>
          <w:u w:val="single"/>
        </w:rPr>
        <w:t>/200 mg e</w:t>
      </w:r>
      <w:r w:rsidRPr="00823919">
        <w:rPr>
          <w:szCs w:val="22"/>
          <w:u w:val="single"/>
        </w:rPr>
        <w:t xml:space="preserve"> 200/50/200 mg</w:t>
      </w:r>
      <w:r w:rsidRPr="00F6233D">
        <w:rPr>
          <w:szCs w:val="22"/>
        </w:rPr>
        <w:t>:</w:t>
      </w:r>
    </w:p>
    <w:p w:rsidR="00DC4D32" w:rsidRPr="00F6233D" w:rsidRDefault="00DC4D32" w:rsidP="00DC4D32">
      <w:pPr>
        <w:spacing w:line="240" w:lineRule="auto"/>
        <w:rPr>
          <w:szCs w:val="22"/>
        </w:rPr>
      </w:pPr>
      <w:r w:rsidRPr="00F6233D">
        <w:rPr>
          <w:szCs w:val="22"/>
        </w:rPr>
        <w:t>Glicerolo (85 per cento) (E422)</w:t>
      </w:r>
    </w:p>
    <w:p w:rsidR="00DC4D32" w:rsidRPr="00F6233D" w:rsidRDefault="00DC4D32" w:rsidP="00DC4D32">
      <w:pPr>
        <w:spacing w:line="240" w:lineRule="auto"/>
        <w:rPr>
          <w:szCs w:val="22"/>
        </w:rPr>
      </w:pPr>
      <w:r w:rsidRPr="00F6233D">
        <w:rPr>
          <w:szCs w:val="22"/>
        </w:rPr>
        <w:t>Ipromellosa</w:t>
      </w:r>
    </w:p>
    <w:p w:rsidR="00DC4D32" w:rsidRPr="00306B92" w:rsidRDefault="00DC4D32" w:rsidP="00DC4D32">
      <w:pPr>
        <w:spacing w:line="240" w:lineRule="auto"/>
        <w:rPr>
          <w:szCs w:val="22"/>
        </w:rPr>
      </w:pPr>
      <w:r w:rsidRPr="00306B92">
        <w:rPr>
          <w:szCs w:val="22"/>
        </w:rPr>
        <w:t>Magnesio stearato</w:t>
      </w:r>
    </w:p>
    <w:p w:rsidR="00DC4D32" w:rsidRPr="00FE3523" w:rsidRDefault="00DC4D32" w:rsidP="00DC4D32">
      <w:pPr>
        <w:spacing w:line="240" w:lineRule="auto"/>
        <w:rPr>
          <w:szCs w:val="22"/>
        </w:rPr>
      </w:pPr>
      <w:r w:rsidRPr="00FE3523">
        <w:rPr>
          <w:szCs w:val="22"/>
        </w:rPr>
        <w:t>Polisorbato 80</w:t>
      </w:r>
    </w:p>
    <w:p w:rsidR="00DC4D32" w:rsidRPr="00FE3523" w:rsidRDefault="00DC4D32" w:rsidP="00DC4D32">
      <w:pPr>
        <w:spacing w:line="240" w:lineRule="auto"/>
        <w:rPr>
          <w:szCs w:val="22"/>
        </w:rPr>
      </w:pPr>
      <w:r w:rsidRPr="00FE3523">
        <w:rPr>
          <w:szCs w:val="22"/>
        </w:rPr>
        <w:t>Ossido di ferro rosso (E172)</w:t>
      </w:r>
    </w:p>
    <w:p w:rsidR="00DC4D32" w:rsidRPr="00FE3523" w:rsidRDefault="00DC4D32" w:rsidP="00DC4D32">
      <w:pPr>
        <w:spacing w:line="240" w:lineRule="auto"/>
        <w:rPr>
          <w:szCs w:val="22"/>
        </w:rPr>
      </w:pPr>
      <w:r w:rsidRPr="00FE3523">
        <w:rPr>
          <w:szCs w:val="22"/>
        </w:rPr>
        <w:t>Saccarosio</w:t>
      </w:r>
    </w:p>
    <w:p w:rsidR="00DC4D32" w:rsidRPr="00FE3523" w:rsidRDefault="00DC4D32" w:rsidP="00DC4D32">
      <w:pPr>
        <w:spacing w:line="240" w:lineRule="auto"/>
        <w:rPr>
          <w:szCs w:val="22"/>
        </w:rPr>
      </w:pPr>
      <w:r w:rsidRPr="00FE3523">
        <w:rPr>
          <w:szCs w:val="22"/>
        </w:rPr>
        <w:t>Titanio diossido (E171)</w:t>
      </w:r>
    </w:p>
    <w:p w:rsidR="00DC4D32" w:rsidRPr="00FE3523" w:rsidRDefault="00DC4D32"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6.2</w:t>
      </w:r>
      <w:r w:rsidRPr="00FE3523">
        <w:rPr>
          <w:b/>
          <w:szCs w:val="22"/>
        </w:rPr>
        <w:tab/>
        <w:t>Incompatibilità</w:t>
      </w:r>
    </w:p>
    <w:p w:rsidR="00A979EC" w:rsidRPr="00FE3523" w:rsidRDefault="00A979EC" w:rsidP="00B04ABB">
      <w:pPr>
        <w:spacing w:line="240" w:lineRule="auto"/>
        <w:rPr>
          <w:noProof/>
          <w:szCs w:val="22"/>
        </w:rPr>
      </w:pPr>
    </w:p>
    <w:p w:rsidR="00B04ABB" w:rsidRPr="00FE3523" w:rsidRDefault="00B04ABB" w:rsidP="00B04ABB">
      <w:pPr>
        <w:spacing w:line="240" w:lineRule="auto"/>
        <w:rPr>
          <w:szCs w:val="22"/>
        </w:rPr>
      </w:pPr>
      <w:r w:rsidRPr="00FE3523">
        <w:rPr>
          <w:szCs w:val="22"/>
        </w:rPr>
        <w:t>Non pertinente</w:t>
      </w:r>
      <w:r w:rsidR="00B24CAE" w:rsidRPr="00FE3523">
        <w:rPr>
          <w:szCs w:val="22"/>
        </w:rPr>
        <w:t>.</w:t>
      </w: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6.3</w:t>
      </w:r>
      <w:r w:rsidRPr="00FE3523">
        <w:rPr>
          <w:b/>
          <w:szCs w:val="22"/>
        </w:rPr>
        <w:tab/>
        <w:t xml:space="preserve">Periodo di validità </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3 anni</w:t>
      </w: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6.4</w:t>
      </w:r>
      <w:r w:rsidRPr="00FE3523">
        <w:rPr>
          <w:b/>
          <w:szCs w:val="22"/>
        </w:rPr>
        <w:tab/>
        <w:t>Precauzioni particolari per la conservazione</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Questo medicinale non richiede alcuna particolare condizione di conservazione.</w:t>
      </w: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6.5</w:t>
      </w:r>
      <w:r w:rsidRPr="00FE3523">
        <w:rPr>
          <w:b/>
          <w:szCs w:val="22"/>
        </w:rPr>
        <w:tab/>
        <w:t xml:space="preserve">Natura e contenuto del </w:t>
      </w:r>
      <w:r w:rsidR="00A979EC" w:rsidRPr="00FE3523">
        <w:rPr>
          <w:b/>
          <w:szCs w:val="22"/>
        </w:rPr>
        <w:t>contenitore</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Bottigli</w:t>
      </w:r>
      <w:r w:rsidR="00B130E2" w:rsidRPr="00FE3523">
        <w:rPr>
          <w:szCs w:val="22"/>
        </w:rPr>
        <w:t>a</w:t>
      </w:r>
      <w:r w:rsidRPr="00FE3523">
        <w:rPr>
          <w:szCs w:val="22"/>
        </w:rPr>
        <w:t xml:space="preserve"> di polietilene ad alta densità con tappo di chiusura in polipropilene</w:t>
      </w:r>
      <w:r w:rsidR="00985852" w:rsidRPr="00FE3523">
        <w:rPr>
          <w:szCs w:val="22"/>
        </w:rPr>
        <w:t xml:space="preserve"> a prova di bambino.</w:t>
      </w:r>
      <w:r w:rsidRPr="00FE3523">
        <w:rPr>
          <w:szCs w:val="22"/>
        </w:rPr>
        <w:t xml:space="preserve"> </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 xml:space="preserve"> </w:t>
      </w:r>
      <w:r w:rsidR="00DC4D32" w:rsidRPr="00FE3523">
        <w:rPr>
          <w:szCs w:val="22"/>
        </w:rPr>
        <w:t>C</w:t>
      </w:r>
      <w:r w:rsidRPr="00FE3523">
        <w:rPr>
          <w:szCs w:val="22"/>
        </w:rPr>
        <w:t>onfezioni</w:t>
      </w:r>
      <w:r w:rsidR="00DC4D32" w:rsidRPr="00FE3523">
        <w:rPr>
          <w:szCs w:val="22"/>
        </w:rPr>
        <w:t xml:space="preserve"> </w:t>
      </w:r>
      <w:r w:rsidR="002A6B81" w:rsidRPr="00FE3523">
        <w:rPr>
          <w:szCs w:val="22"/>
        </w:rPr>
        <w:t>di 50/12,</w:t>
      </w:r>
      <w:r w:rsidR="00DC4D32" w:rsidRPr="00FE3523">
        <w:rPr>
          <w:szCs w:val="22"/>
        </w:rPr>
        <w:t>5/200 mg, 100/25/200 mg e 150/37,5/200 mg</w:t>
      </w:r>
      <w:r w:rsidRPr="00FE3523">
        <w:rPr>
          <w:szCs w:val="22"/>
        </w:rPr>
        <w:t>:</w:t>
      </w:r>
    </w:p>
    <w:p w:rsidR="00B04ABB" w:rsidRPr="00FE3523" w:rsidRDefault="00B04ABB" w:rsidP="00B04ABB">
      <w:pPr>
        <w:spacing w:line="240" w:lineRule="auto"/>
        <w:rPr>
          <w:szCs w:val="22"/>
        </w:rPr>
      </w:pPr>
      <w:r w:rsidRPr="00FE3523">
        <w:rPr>
          <w:szCs w:val="22"/>
        </w:rPr>
        <w:t xml:space="preserve">10, 30, 100, 130, 175 </w:t>
      </w:r>
      <w:r w:rsidR="00304915" w:rsidRPr="00FE3523">
        <w:rPr>
          <w:szCs w:val="22"/>
        </w:rPr>
        <w:t xml:space="preserve">e </w:t>
      </w:r>
      <w:r w:rsidRPr="00FE3523">
        <w:rPr>
          <w:szCs w:val="22"/>
        </w:rPr>
        <w:t>250 compresse.</w:t>
      </w:r>
    </w:p>
    <w:p w:rsidR="00DC4D32" w:rsidRPr="00FE3523" w:rsidRDefault="00DC4D32" w:rsidP="00B04ABB">
      <w:pPr>
        <w:spacing w:line="240" w:lineRule="auto"/>
        <w:rPr>
          <w:szCs w:val="22"/>
        </w:rPr>
      </w:pPr>
    </w:p>
    <w:p w:rsidR="00DC4D32" w:rsidRPr="00306B92" w:rsidRDefault="00DC4D32" w:rsidP="00DC4D32">
      <w:pPr>
        <w:widowControl w:val="0"/>
        <w:rPr>
          <w:szCs w:val="22"/>
        </w:rPr>
      </w:pPr>
      <w:r w:rsidRPr="00FE3523">
        <w:rPr>
          <w:szCs w:val="22"/>
        </w:rPr>
        <w:t xml:space="preserve">Confezioni di </w:t>
      </w:r>
      <w:r w:rsidRPr="00823919">
        <w:rPr>
          <w:szCs w:val="22"/>
        </w:rPr>
        <w:t>75/18</w:t>
      </w:r>
      <w:r w:rsidRPr="00F6233D">
        <w:rPr>
          <w:szCs w:val="22"/>
        </w:rPr>
        <w:t xml:space="preserve">,75/200 mg, 125/31,25/200 mg, 175/43,75/200 mg </w:t>
      </w:r>
      <w:r w:rsidRPr="00306B92">
        <w:rPr>
          <w:szCs w:val="22"/>
        </w:rPr>
        <w:t>e 200/50/200 mg:</w:t>
      </w:r>
    </w:p>
    <w:p w:rsidR="00DC4D32" w:rsidRPr="00FE3523" w:rsidRDefault="00DC4D32" w:rsidP="00DC4D32">
      <w:pPr>
        <w:widowControl w:val="0"/>
        <w:rPr>
          <w:szCs w:val="22"/>
        </w:rPr>
      </w:pPr>
      <w:r w:rsidRPr="00FE3523">
        <w:rPr>
          <w:szCs w:val="22"/>
        </w:rPr>
        <w:t>10, 30, 100, 130 e 175 compresse.</w:t>
      </w:r>
    </w:p>
    <w:p w:rsidR="00DC4D32" w:rsidRPr="00FE3523" w:rsidRDefault="00DC4D32" w:rsidP="00B04ABB">
      <w:pPr>
        <w:spacing w:line="240" w:lineRule="auto"/>
        <w:rPr>
          <w:szCs w:val="22"/>
        </w:rPr>
      </w:pPr>
    </w:p>
    <w:p w:rsidR="00B04ABB" w:rsidRPr="00FE3523" w:rsidRDefault="00383C4B" w:rsidP="00B04ABB">
      <w:pPr>
        <w:spacing w:line="240" w:lineRule="auto"/>
        <w:rPr>
          <w:szCs w:val="22"/>
        </w:rPr>
      </w:pPr>
      <w:r w:rsidRPr="00FE3523">
        <w:rPr>
          <w:szCs w:val="22"/>
        </w:rPr>
        <w:t>E’ possibile che non tutte le confezioni siano commercializzate</w:t>
      </w:r>
      <w:r w:rsidR="00B24CAE" w:rsidRPr="00FE3523">
        <w:rPr>
          <w:szCs w:val="22"/>
        </w:rPr>
        <w:t>.</w:t>
      </w:r>
      <w:r w:rsidRPr="00FE3523">
        <w:rPr>
          <w:szCs w:val="22"/>
        </w:rPr>
        <w:t xml:space="preserve"> </w:t>
      </w:r>
    </w:p>
    <w:p w:rsidR="00515C30" w:rsidRPr="00FE3523" w:rsidRDefault="00515C30" w:rsidP="00B04ABB">
      <w:pPr>
        <w:spacing w:line="240" w:lineRule="auto"/>
        <w:ind w:left="567" w:hanging="567"/>
        <w:rPr>
          <w:b/>
          <w:szCs w:val="22"/>
        </w:rPr>
      </w:pPr>
    </w:p>
    <w:p w:rsidR="00B04ABB" w:rsidRPr="00FE3523" w:rsidRDefault="00B04ABB" w:rsidP="00B04ABB">
      <w:pPr>
        <w:spacing w:line="240" w:lineRule="auto"/>
        <w:ind w:left="567" w:hanging="567"/>
        <w:rPr>
          <w:b/>
          <w:szCs w:val="22"/>
        </w:rPr>
      </w:pPr>
      <w:r w:rsidRPr="00FE3523">
        <w:rPr>
          <w:b/>
          <w:szCs w:val="22"/>
        </w:rPr>
        <w:t>6.6</w:t>
      </w:r>
      <w:r w:rsidRPr="00FE3523">
        <w:rPr>
          <w:b/>
          <w:szCs w:val="22"/>
        </w:rPr>
        <w:tab/>
      </w:r>
      <w:r w:rsidRPr="00FE3523">
        <w:rPr>
          <w:b/>
          <w:noProof/>
          <w:szCs w:val="22"/>
        </w:rPr>
        <w:t xml:space="preserve">Precauzioni particolari per lo smaltimento </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noProof/>
          <w:szCs w:val="22"/>
        </w:rPr>
        <w:t>Il medicinale non utilizzato e i rifiuti derivati da tale medicinale devono essere smaltiti in conformità alla normativa locale vigente</w:t>
      </w:r>
      <w:r w:rsidR="00B24CAE" w:rsidRPr="00FE3523">
        <w:rPr>
          <w:noProof/>
          <w:szCs w:val="22"/>
        </w:rPr>
        <w:t>.</w:t>
      </w:r>
    </w:p>
    <w:p w:rsidR="00B04ABB" w:rsidRPr="00FE3523" w:rsidRDefault="00B04ABB" w:rsidP="00B04ABB">
      <w:pPr>
        <w:spacing w:line="240" w:lineRule="auto"/>
        <w:ind w:left="567" w:hanging="567"/>
        <w:rPr>
          <w:b/>
          <w:szCs w:val="22"/>
        </w:rPr>
      </w:pPr>
    </w:p>
    <w:p w:rsidR="00B04ABB" w:rsidRPr="00FE3523" w:rsidRDefault="00B04ABB" w:rsidP="00B04ABB">
      <w:pPr>
        <w:spacing w:line="240" w:lineRule="auto"/>
        <w:ind w:left="567" w:hanging="567"/>
        <w:rPr>
          <w:b/>
          <w:szCs w:val="22"/>
        </w:rPr>
      </w:pPr>
    </w:p>
    <w:p w:rsidR="00B04ABB" w:rsidRPr="00FE3523" w:rsidRDefault="00B04ABB" w:rsidP="00B04ABB">
      <w:pPr>
        <w:spacing w:line="240" w:lineRule="auto"/>
        <w:ind w:left="567" w:hanging="567"/>
        <w:rPr>
          <w:b/>
          <w:szCs w:val="22"/>
        </w:rPr>
      </w:pPr>
      <w:r w:rsidRPr="00FE3523">
        <w:rPr>
          <w:b/>
          <w:szCs w:val="22"/>
        </w:rPr>
        <w:t>7.</w:t>
      </w:r>
      <w:r w:rsidRPr="00FE3523">
        <w:rPr>
          <w:b/>
          <w:szCs w:val="22"/>
        </w:rPr>
        <w:tab/>
        <w:t>TITOLARE DELL’AUTORIZZAZIONE ALL’IMMISSIONE IN COMMERCIO</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r w:rsidRPr="00FE3523">
        <w:rPr>
          <w:szCs w:val="22"/>
        </w:rPr>
        <w:t>Orion Corporation</w:t>
      </w:r>
    </w:p>
    <w:p w:rsidR="00B04ABB" w:rsidRPr="00FE3523" w:rsidRDefault="00B04ABB" w:rsidP="00B04ABB">
      <w:pPr>
        <w:spacing w:line="240" w:lineRule="auto"/>
        <w:rPr>
          <w:szCs w:val="22"/>
        </w:rPr>
      </w:pPr>
      <w:r w:rsidRPr="00FE3523">
        <w:rPr>
          <w:szCs w:val="22"/>
        </w:rPr>
        <w:t>Orionintie 1</w:t>
      </w:r>
    </w:p>
    <w:p w:rsidR="00B04ABB" w:rsidRPr="00FE3523" w:rsidRDefault="00B04ABB" w:rsidP="00B04ABB">
      <w:pPr>
        <w:spacing w:line="240" w:lineRule="auto"/>
        <w:rPr>
          <w:szCs w:val="22"/>
        </w:rPr>
      </w:pPr>
      <w:r w:rsidRPr="00FE3523">
        <w:rPr>
          <w:szCs w:val="22"/>
        </w:rPr>
        <w:t>FI-02200 Espoo</w:t>
      </w:r>
    </w:p>
    <w:p w:rsidR="00B04ABB" w:rsidRPr="00FE3523" w:rsidRDefault="00B04ABB" w:rsidP="00B04ABB">
      <w:pPr>
        <w:spacing w:line="240" w:lineRule="auto"/>
        <w:rPr>
          <w:szCs w:val="22"/>
        </w:rPr>
      </w:pPr>
      <w:r w:rsidRPr="00FE3523">
        <w:rPr>
          <w:szCs w:val="22"/>
        </w:rPr>
        <w:t>F</w:t>
      </w:r>
      <w:r w:rsidR="00985852" w:rsidRPr="00FE3523">
        <w:rPr>
          <w:szCs w:val="22"/>
        </w:rPr>
        <w:t>inlandia</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8.</w:t>
      </w:r>
      <w:r w:rsidRPr="00FE3523">
        <w:rPr>
          <w:b/>
          <w:szCs w:val="22"/>
        </w:rPr>
        <w:tab/>
        <w:t>NUMERI DELL’AUTORIZZAZIONE ALL’IMMISSIONE IN COMMERCIO</w:t>
      </w:r>
    </w:p>
    <w:p w:rsidR="00B04ABB" w:rsidRPr="00FE3523" w:rsidRDefault="00B04ABB" w:rsidP="00B04ABB">
      <w:pPr>
        <w:spacing w:line="240" w:lineRule="auto"/>
        <w:rPr>
          <w:szCs w:val="22"/>
        </w:rPr>
      </w:pPr>
    </w:p>
    <w:p w:rsidR="00DC4D32" w:rsidRPr="00FE3523" w:rsidRDefault="00DC4D32" w:rsidP="00DC4D32">
      <w:pPr>
        <w:widowControl w:val="0"/>
        <w:rPr>
          <w:szCs w:val="22"/>
          <w:u w:val="single"/>
          <w:lang w:val="en-US"/>
        </w:rPr>
      </w:pPr>
      <w:r w:rsidRPr="00FE3523">
        <w:rPr>
          <w:szCs w:val="22"/>
          <w:u w:val="single"/>
          <w:lang w:val="en-US"/>
        </w:rPr>
        <w:t>50 mg/12,5 mg/200 mg</w:t>
      </w:r>
    </w:p>
    <w:p w:rsidR="00B04ABB" w:rsidRPr="00FE3523" w:rsidRDefault="00B04ABB" w:rsidP="00B04ABB">
      <w:pPr>
        <w:widowControl w:val="0"/>
        <w:spacing w:line="240" w:lineRule="auto"/>
        <w:rPr>
          <w:szCs w:val="22"/>
          <w:lang w:val="en-US"/>
        </w:rPr>
      </w:pPr>
      <w:r w:rsidRPr="00FE3523">
        <w:rPr>
          <w:szCs w:val="22"/>
          <w:lang w:val="en-US"/>
        </w:rPr>
        <w:t>EU/1/03/260/001-004</w:t>
      </w:r>
    </w:p>
    <w:p w:rsidR="00B04ABB" w:rsidRPr="00FE3523" w:rsidRDefault="00B04ABB" w:rsidP="00B04ABB">
      <w:pPr>
        <w:widowControl w:val="0"/>
        <w:spacing w:line="240" w:lineRule="auto"/>
        <w:rPr>
          <w:szCs w:val="22"/>
          <w:lang w:val="en-US"/>
        </w:rPr>
      </w:pPr>
      <w:r w:rsidRPr="00FE3523">
        <w:rPr>
          <w:szCs w:val="22"/>
          <w:lang w:val="en-US"/>
        </w:rPr>
        <w:t>EU/1/03/260/013</w:t>
      </w:r>
    </w:p>
    <w:p w:rsidR="00B04ABB" w:rsidRPr="00FE3523" w:rsidRDefault="00B04ABB" w:rsidP="00B04ABB">
      <w:pPr>
        <w:spacing w:line="240" w:lineRule="auto"/>
        <w:rPr>
          <w:szCs w:val="22"/>
          <w:lang w:val="en-US"/>
        </w:rPr>
      </w:pPr>
      <w:r w:rsidRPr="00FE3523">
        <w:rPr>
          <w:szCs w:val="22"/>
          <w:lang w:val="en-US"/>
        </w:rPr>
        <w:t>EU/1/03/260/016</w:t>
      </w:r>
    </w:p>
    <w:p w:rsidR="00B04ABB" w:rsidRPr="00FE3523" w:rsidRDefault="00B04ABB" w:rsidP="00B04ABB">
      <w:pPr>
        <w:spacing w:line="240" w:lineRule="auto"/>
        <w:rPr>
          <w:szCs w:val="22"/>
          <w:lang w:val="en-US"/>
        </w:rPr>
      </w:pPr>
    </w:p>
    <w:p w:rsidR="00DC4D32" w:rsidRPr="00FE3523" w:rsidRDefault="00DC4D32" w:rsidP="00DC4D32">
      <w:pPr>
        <w:widowControl w:val="0"/>
        <w:rPr>
          <w:szCs w:val="22"/>
          <w:u w:val="single"/>
          <w:lang w:val="en-US"/>
        </w:rPr>
      </w:pPr>
      <w:r w:rsidRPr="00FE3523">
        <w:rPr>
          <w:szCs w:val="22"/>
          <w:u w:val="single"/>
          <w:lang w:val="en-US"/>
        </w:rPr>
        <w:t>75 mg/18,75 mg/200 mg</w:t>
      </w:r>
    </w:p>
    <w:p w:rsidR="00DC4D32" w:rsidRPr="00FE3523" w:rsidRDefault="00DC4D32" w:rsidP="00DC4D32">
      <w:pPr>
        <w:widowControl w:val="0"/>
        <w:rPr>
          <w:szCs w:val="22"/>
          <w:lang w:val="en-US"/>
        </w:rPr>
      </w:pPr>
      <w:r w:rsidRPr="00FE3523">
        <w:rPr>
          <w:szCs w:val="22"/>
          <w:lang w:val="en-US"/>
        </w:rPr>
        <w:t>EU/1/03/260/024-028</w:t>
      </w:r>
    </w:p>
    <w:p w:rsidR="00DC4D32" w:rsidRPr="00FE3523" w:rsidRDefault="00DC4D32" w:rsidP="00DC4D32">
      <w:pPr>
        <w:widowControl w:val="0"/>
        <w:rPr>
          <w:szCs w:val="22"/>
          <w:lang w:val="en-US"/>
        </w:rPr>
      </w:pPr>
    </w:p>
    <w:p w:rsidR="00DC4D32" w:rsidRPr="00FE3523" w:rsidRDefault="00DC4D32" w:rsidP="00DC4D32">
      <w:pPr>
        <w:widowControl w:val="0"/>
        <w:rPr>
          <w:szCs w:val="22"/>
          <w:u w:val="single"/>
          <w:lang w:val="en-US"/>
        </w:rPr>
      </w:pPr>
      <w:r w:rsidRPr="00FE3523">
        <w:rPr>
          <w:szCs w:val="22"/>
          <w:u w:val="single"/>
          <w:lang w:val="en-US"/>
        </w:rPr>
        <w:t>100 mg/25 mg/200 mg</w:t>
      </w:r>
    </w:p>
    <w:p w:rsidR="00DC4D32" w:rsidRPr="00FE3523" w:rsidRDefault="00DC4D32" w:rsidP="00DC4D32">
      <w:pPr>
        <w:widowControl w:val="0"/>
        <w:rPr>
          <w:szCs w:val="22"/>
          <w:lang w:val="en-US"/>
        </w:rPr>
      </w:pPr>
      <w:r w:rsidRPr="00FE3523">
        <w:rPr>
          <w:szCs w:val="22"/>
          <w:lang w:val="en-US"/>
        </w:rPr>
        <w:t>EU/1/03/260/005-008</w:t>
      </w:r>
    </w:p>
    <w:p w:rsidR="00DC4D32" w:rsidRPr="00FE3523" w:rsidRDefault="00DC4D32" w:rsidP="00DC4D32">
      <w:pPr>
        <w:widowControl w:val="0"/>
        <w:rPr>
          <w:szCs w:val="22"/>
          <w:lang w:val="en-US"/>
        </w:rPr>
      </w:pPr>
      <w:r w:rsidRPr="00FE3523">
        <w:rPr>
          <w:szCs w:val="22"/>
          <w:lang w:val="en-US"/>
        </w:rPr>
        <w:t>EU/1/03/260/014</w:t>
      </w:r>
    </w:p>
    <w:p w:rsidR="00DC4D32" w:rsidRPr="00FE3523" w:rsidRDefault="00DC4D32" w:rsidP="00DC4D32">
      <w:pPr>
        <w:widowControl w:val="0"/>
        <w:rPr>
          <w:szCs w:val="22"/>
          <w:lang w:val="en-US"/>
        </w:rPr>
      </w:pPr>
      <w:r w:rsidRPr="00FE3523">
        <w:rPr>
          <w:szCs w:val="22"/>
          <w:lang w:val="en-US"/>
        </w:rPr>
        <w:t>EU/1/03/260/017</w:t>
      </w:r>
    </w:p>
    <w:p w:rsidR="00DC4D32" w:rsidRPr="00FE3523" w:rsidRDefault="00DC4D32" w:rsidP="00DC4D32">
      <w:pPr>
        <w:widowControl w:val="0"/>
        <w:rPr>
          <w:szCs w:val="22"/>
          <w:lang w:val="en-US"/>
        </w:rPr>
      </w:pPr>
    </w:p>
    <w:p w:rsidR="00DC4D32" w:rsidRPr="00FE3523" w:rsidRDefault="00DC4D32" w:rsidP="00DC4D32">
      <w:pPr>
        <w:widowControl w:val="0"/>
        <w:rPr>
          <w:szCs w:val="22"/>
          <w:u w:val="single"/>
          <w:lang w:val="en-US"/>
        </w:rPr>
      </w:pPr>
      <w:r w:rsidRPr="00FE3523">
        <w:rPr>
          <w:szCs w:val="22"/>
          <w:u w:val="single"/>
          <w:lang w:val="en-US"/>
        </w:rPr>
        <w:t>125 mg/31,25 mg/200 mg</w:t>
      </w:r>
    </w:p>
    <w:p w:rsidR="00DC4D32" w:rsidRPr="00FE3523" w:rsidRDefault="00DC4D32" w:rsidP="00DC4D32">
      <w:pPr>
        <w:widowControl w:val="0"/>
        <w:rPr>
          <w:szCs w:val="22"/>
          <w:lang w:val="en-US"/>
        </w:rPr>
      </w:pPr>
      <w:r w:rsidRPr="00FE3523">
        <w:rPr>
          <w:szCs w:val="22"/>
          <w:lang w:val="en-US"/>
        </w:rPr>
        <w:t>EU/1/03/260/029-033</w:t>
      </w:r>
    </w:p>
    <w:p w:rsidR="00DC4D32" w:rsidRPr="00FE3523" w:rsidRDefault="00DC4D32" w:rsidP="00DC4D32">
      <w:pPr>
        <w:widowControl w:val="0"/>
        <w:rPr>
          <w:szCs w:val="22"/>
          <w:lang w:val="en-US"/>
        </w:rPr>
      </w:pPr>
    </w:p>
    <w:p w:rsidR="00DC4D32" w:rsidRPr="00FE3523" w:rsidRDefault="00DC4D32" w:rsidP="00DC4D32">
      <w:pPr>
        <w:widowControl w:val="0"/>
        <w:rPr>
          <w:szCs w:val="22"/>
          <w:u w:val="single"/>
          <w:lang w:val="en-US"/>
        </w:rPr>
      </w:pPr>
      <w:r w:rsidRPr="00823919">
        <w:rPr>
          <w:szCs w:val="22"/>
          <w:u w:val="single"/>
          <w:lang w:val="en-US"/>
        </w:rPr>
        <w:t>150 mg/37,</w:t>
      </w:r>
      <w:r w:rsidRPr="00FE3523">
        <w:rPr>
          <w:szCs w:val="22"/>
          <w:u w:val="single"/>
          <w:lang w:val="en-US"/>
        </w:rPr>
        <w:t>5 mg/200 mg</w:t>
      </w:r>
    </w:p>
    <w:p w:rsidR="00DC4D32" w:rsidRPr="00FE3523" w:rsidRDefault="00DC4D32" w:rsidP="00DC4D32">
      <w:pPr>
        <w:widowControl w:val="0"/>
        <w:rPr>
          <w:szCs w:val="22"/>
          <w:lang w:val="en-US"/>
        </w:rPr>
      </w:pPr>
      <w:r w:rsidRPr="00FE3523">
        <w:rPr>
          <w:szCs w:val="22"/>
          <w:lang w:val="en-US"/>
        </w:rPr>
        <w:t>EU/1/03/260/009-012</w:t>
      </w:r>
    </w:p>
    <w:p w:rsidR="00DC4D32" w:rsidRPr="00FE3523" w:rsidRDefault="00DC4D32" w:rsidP="00DC4D32">
      <w:pPr>
        <w:widowControl w:val="0"/>
        <w:rPr>
          <w:szCs w:val="22"/>
          <w:lang w:val="en-US"/>
        </w:rPr>
      </w:pPr>
      <w:r w:rsidRPr="00FE3523">
        <w:rPr>
          <w:szCs w:val="22"/>
          <w:lang w:val="en-US"/>
        </w:rPr>
        <w:t>EU/1/03/260/015</w:t>
      </w:r>
    </w:p>
    <w:p w:rsidR="00DC4D32" w:rsidRPr="00FE3523" w:rsidRDefault="00DC4D32" w:rsidP="00DC4D32">
      <w:pPr>
        <w:widowControl w:val="0"/>
        <w:rPr>
          <w:szCs w:val="22"/>
          <w:lang w:val="en-US"/>
        </w:rPr>
      </w:pPr>
      <w:r w:rsidRPr="00FE3523">
        <w:rPr>
          <w:szCs w:val="22"/>
          <w:lang w:val="en-US"/>
        </w:rPr>
        <w:t>EU/1/03/260/018</w:t>
      </w:r>
    </w:p>
    <w:p w:rsidR="00DC4D32" w:rsidRPr="00FE3523" w:rsidRDefault="00DC4D32" w:rsidP="00DC4D32">
      <w:pPr>
        <w:widowControl w:val="0"/>
        <w:rPr>
          <w:szCs w:val="22"/>
          <w:lang w:val="en-US"/>
        </w:rPr>
      </w:pPr>
    </w:p>
    <w:p w:rsidR="00DC4D32" w:rsidRPr="00FE3523" w:rsidRDefault="00DC4D32" w:rsidP="00DC4D32">
      <w:pPr>
        <w:widowControl w:val="0"/>
        <w:rPr>
          <w:szCs w:val="22"/>
          <w:u w:val="single"/>
          <w:lang w:val="en-US"/>
        </w:rPr>
      </w:pPr>
      <w:r w:rsidRPr="00823919">
        <w:rPr>
          <w:szCs w:val="22"/>
          <w:u w:val="single"/>
          <w:lang w:val="en-US"/>
        </w:rPr>
        <w:t>175 mg/43,</w:t>
      </w:r>
      <w:r w:rsidRPr="00FE3523">
        <w:rPr>
          <w:szCs w:val="22"/>
          <w:u w:val="single"/>
          <w:lang w:val="en-US"/>
        </w:rPr>
        <w:t>75 mg/200 mg</w:t>
      </w:r>
    </w:p>
    <w:p w:rsidR="00DC4D32" w:rsidRPr="00FE3523" w:rsidRDefault="00DC4D32" w:rsidP="00DC4D32">
      <w:pPr>
        <w:widowControl w:val="0"/>
        <w:rPr>
          <w:szCs w:val="22"/>
          <w:lang w:val="en-US"/>
        </w:rPr>
      </w:pPr>
      <w:r w:rsidRPr="00FE3523">
        <w:rPr>
          <w:szCs w:val="22"/>
          <w:lang w:val="en-US"/>
        </w:rPr>
        <w:t>EU/1/03/260/034-038</w:t>
      </w:r>
    </w:p>
    <w:p w:rsidR="00DC4D32" w:rsidRPr="00FE3523" w:rsidRDefault="00DC4D32" w:rsidP="00DC4D32">
      <w:pPr>
        <w:widowControl w:val="0"/>
        <w:rPr>
          <w:szCs w:val="22"/>
          <w:lang w:val="en-US"/>
        </w:rPr>
      </w:pPr>
    </w:p>
    <w:p w:rsidR="00DC4D32" w:rsidRPr="00823919" w:rsidRDefault="00DC4D32" w:rsidP="00DC4D32">
      <w:pPr>
        <w:widowControl w:val="0"/>
        <w:rPr>
          <w:szCs w:val="22"/>
          <w:u w:val="single"/>
        </w:rPr>
      </w:pPr>
      <w:r w:rsidRPr="00823919">
        <w:rPr>
          <w:szCs w:val="22"/>
          <w:u w:val="single"/>
        </w:rPr>
        <w:t>200 mg/50 mg/200 mg</w:t>
      </w:r>
    </w:p>
    <w:p w:rsidR="00DC4D32" w:rsidRPr="00F6233D" w:rsidRDefault="00DC4D32" w:rsidP="00DC4D32">
      <w:pPr>
        <w:widowControl w:val="0"/>
        <w:rPr>
          <w:szCs w:val="22"/>
        </w:rPr>
      </w:pPr>
      <w:r w:rsidRPr="00F6233D">
        <w:rPr>
          <w:szCs w:val="22"/>
        </w:rPr>
        <w:t>EU/1/03/260/019-023</w:t>
      </w:r>
    </w:p>
    <w:p w:rsidR="00341F31" w:rsidRPr="00F6233D" w:rsidRDefault="00341F31" w:rsidP="00B04ABB">
      <w:pPr>
        <w:spacing w:line="240" w:lineRule="auto"/>
        <w:rPr>
          <w:szCs w:val="22"/>
        </w:rPr>
      </w:pPr>
    </w:p>
    <w:p w:rsidR="00576C48" w:rsidRPr="00F6233D" w:rsidRDefault="00576C48" w:rsidP="00B04ABB">
      <w:pPr>
        <w:spacing w:line="240" w:lineRule="auto"/>
        <w:rPr>
          <w:szCs w:val="22"/>
        </w:rPr>
      </w:pPr>
    </w:p>
    <w:p w:rsidR="00B04ABB" w:rsidRPr="00F6233D" w:rsidRDefault="00B04ABB" w:rsidP="00B04ABB">
      <w:pPr>
        <w:spacing w:line="240" w:lineRule="auto"/>
        <w:ind w:left="567" w:hanging="567"/>
        <w:rPr>
          <w:b/>
          <w:szCs w:val="22"/>
        </w:rPr>
      </w:pPr>
      <w:r w:rsidRPr="00F6233D">
        <w:rPr>
          <w:b/>
          <w:szCs w:val="22"/>
        </w:rPr>
        <w:t>9.</w:t>
      </w:r>
      <w:r w:rsidRPr="00F6233D">
        <w:rPr>
          <w:b/>
          <w:szCs w:val="22"/>
        </w:rPr>
        <w:tab/>
        <w:t>DATA DELLA PRIMA AUTORIZZAZIONE / RINNOVO DELL’AUTORIZZAZIONE</w:t>
      </w:r>
    </w:p>
    <w:p w:rsidR="00B04ABB" w:rsidRPr="00306B92" w:rsidRDefault="00B04ABB" w:rsidP="00B04ABB">
      <w:pPr>
        <w:spacing w:line="240" w:lineRule="auto"/>
        <w:rPr>
          <w:szCs w:val="22"/>
        </w:rPr>
      </w:pPr>
    </w:p>
    <w:p w:rsidR="00B04ABB" w:rsidRPr="00FE3523" w:rsidRDefault="00985852" w:rsidP="00B04ABB">
      <w:pPr>
        <w:spacing w:line="240" w:lineRule="auto"/>
        <w:rPr>
          <w:szCs w:val="22"/>
        </w:rPr>
      </w:pPr>
      <w:r w:rsidRPr="00FE3523">
        <w:rPr>
          <w:szCs w:val="22"/>
        </w:rPr>
        <w:t>Data della prima autorizzazione:</w:t>
      </w:r>
      <w:r w:rsidR="00B8000E" w:rsidRPr="00FE3523">
        <w:rPr>
          <w:szCs w:val="22"/>
        </w:rPr>
        <w:t xml:space="preserve"> </w:t>
      </w:r>
      <w:r w:rsidR="00B04ABB" w:rsidRPr="00FE3523">
        <w:rPr>
          <w:szCs w:val="22"/>
        </w:rPr>
        <w:t>17 ottobre 2003</w:t>
      </w:r>
    </w:p>
    <w:p w:rsidR="00985852" w:rsidRPr="00FE3523" w:rsidRDefault="00985852" w:rsidP="00B04ABB">
      <w:pPr>
        <w:spacing w:line="240" w:lineRule="auto"/>
        <w:rPr>
          <w:szCs w:val="22"/>
        </w:rPr>
      </w:pPr>
      <w:r w:rsidRPr="00FE3523">
        <w:rPr>
          <w:szCs w:val="22"/>
        </w:rPr>
        <w:t>Data</w:t>
      </w:r>
      <w:r w:rsidR="00FA3937" w:rsidRPr="00FE3523">
        <w:rPr>
          <w:szCs w:val="22"/>
        </w:rPr>
        <w:t xml:space="preserve"> </w:t>
      </w:r>
      <w:r w:rsidR="00AC6658" w:rsidRPr="00FE3523">
        <w:rPr>
          <w:szCs w:val="22"/>
        </w:rPr>
        <w:t>del rinnovo più recente</w:t>
      </w:r>
      <w:r w:rsidR="00E01000" w:rsidRPr="00FE3523">
        <w:rPr>
          <w:szCs w:val="22"/>
        </w:rPr>
        <w:t>: 1</w:t>
      </w:r>
      <w:r w:rsidR="00294119" w:rsidRPr="00FE3523">
        <w:rPr>
          <w:szCs w:val="22"/>
        </w:rPr>
        <w:t>7 ottobre</w:t>
      </w:r>
      <w:r w:rsidR="00E01000" w:rsidRPr="00FE3523">
        <w:rPr>
          <w:szCs w:val="22"/>
        </w:rPr>
        <w:t xml:space="preserve"> 2008</w:t>
      </w:r>
    </w:p>
    <w:p w:rsidR="00B04ABB" w:rsidRPr="00FE3523" w:rsidRDefault="00B04ABB" w:rsidP="00B04ABB">
      <w:pPr>
        <w:spacing w:line="240" w:lineRule="auto"/>
        <w:rPr>
          <w:szCs w:val="22"/>
        </w:rPr>
      </w:pPr>
    </w:p>
    <w:p w:rsidR="00B04ABB" w:rsidRPr="00FE3523" w:rsidRDefault="00B04ABB" w:rsidP="00B04ABB">
      <w:pPr>
        <w:spacing w:line="240" w:lineRule="auto"/>
        <w:rPr>
          <w:szCs w:val="22"/>
        </w:rPr>
      </w:pPr>
    </w:p>
    <w:p w:rsidR="00B04ABB" w:rsidRPr="00FE3523" w:rsidRDefault="00B04ABB" w:rsidP="00B04ABB">
      <w:pPr>
        <w:spacing w:line="240" w:lineRule="auto"/>
        <w:ind w:left="567" w:hanging="567"/>
        <w:rPr>
          <w:b/>
          <w:szCs w:val="22"/>
        </w:rPr>
      </w:pPr>
      <w:r w:rsidRPr="00FE3523">
        <w:rPr>
          <w:b/>
          <w:szCs w:val="22"/>
        </w:rPr>
        <w:t>10.</w:t>
      </w:r>
      <w:r w:rsidRPr="00FE3523">
        <w:rPr>
          <w:b/>
          <w:szCs w:val="22"/>
        </w:rPr>
        <w:tab/>
        <w:t>DATA DI REVISIONE DEL TESTO</w:t>
      </w:r>
    </w:p>
    <w:p w:rsidR="00997A30" w:rsidRPr="00FE3523" w:rsidRDefault="00997A30" w:rsidP="00B04ABB">
      <w:pPr>
        <w:spacing w:line="240" w:lineRule="auto"/>
        <w:ind w:left="567" w:hanging="567"/>
        <w:rPr>
          <w:b/>
          <w:szCs w:val="22"/>
        </w:rPr>
      </w:pPr>
    </w:p>
    <w:p w:rsidR="00997A30" w:rsidRPr="00FE3523" w:rsidRDefault="00997A30" w:rsidP="00B04ABB">
      <w:pPr>
        <w:spacing w:line="240" w:lineRule="auto"/>
        <w:ind w:left="567" w:hanging="567"/>
        <w:rPr>
          <w:b/>
          <w:szCs w:val="22"/>
        </w:rPr>
      </w:pPr>
    </w:p>
    <w:p w:rsidR="00997A30" w:rsidRPr="00FE3523" w:rsidRDefault="00997A30" w:rsidP="00B04ABB">
      <w:pPr>
        <w:spacing w:line="240" w:lineRule="auto"/>
        <w:ind w:left="567" w:hanging="567"/>
        <w:rPr>
          <w:b/>
          <w:szCs w:val="22"/>
        </w:rPr>
      </w:pPr>
    </w:p>
    <w:p w:rsidR="00AC6658" w:rsidRPr="00823919" w:rsidRDefault="00997A30" w:rsidP="00997A30">
      <w:pPr>
        <w:numPr>
          <w:ilvl w:val="12"/>
          <w:numId w:val="0"/>
        </w:numPr>
        <w:ind w:right="-2"/>
        <w:rPr>
          <w:noProof/>
          <w:szCs w:val="22"/>
        </w:rPr>
      </w:pPr>
      <w:r w:rsidRPr="00FE3523">
        <w:rPr>
          <w:noProof/>
          <w:szCs w:val="22"/>
        </w:rPr>
        <w:t>Informazioni più dettagliate su questo medicinale sono disponibili sul sito web dell</w:t>
      </w:r>
      <w:r w:rsidR="000B4643" w:rsidRPr="00FE3523">
        <w:rPr>
          <w:noProof/>
          <w:szCs w:val="22"/>
        </w:rPr>
        <w:t>’</w:t>
      </w:r>
      <w:r w:rsidRPr="00FE3523">
        <w:rPr>
          <w:noProof/>
          <w:szCs w:val="22"/>
        </w:rPr>
        <w:t xml:space="preserve"> Agenzia </w:t>
      </w:r>
      <w:r w:rsidR="00AC6658" w:rsidRPr="00FE3523">
        <w:rPr>
          <w:noProof/>
          <w:szCs w:val="22"/>
        </w:rPr>
        <w:t xml:space="preserve">europea </w:t>
      </w:r>
      <w:r w:rsidRPr="00FE3523">
        <w:rPr>
          <w:noProof/>
          <w:szCs w:val="22"/>
        </w:rPr>
        <w:t xml:space="preserve">dei </w:t>
      </w:r>
      <w:r w:rsidR="00AC6658" w:rsidRPr="00FE3523">
        <w:rPr>
          <w:noProof/>
          <w:szCs w:val="22"/>
        </w:rPr>
        <w:t>medicinali</w:t>
      </w:r>
      <w:r w:rsidR="00406729">
        <w:rPr>
          <w:noProof/>
          <w:szCs w:val="22"/>
        </w:rPr>
        <w:t>,</w:t>
      </w:r>
      <w:r w:rsidR="004370EE">
        <w:rPr>
          <w:noProof/>
          <w:szCs w:val="22"/>
        </w:rPr>
        <w:t xml:space="preserve"> </w:t>
      </w:r>
      <w:hyperlink r:id="rId11" w:history="1">
        <w:r w:rsidR="00406729" w:rsidRPr="00CB3C54">
          <w:rPr>
            <w:rStyle w:val="Hyperlink"/>
            <w:szCs w:val="22"/>
          </w:rPr>
          <w:t>http://www.ema.europa.eu</w:t>
        </w:r>
      </w:hyperlink>
      <w:r w:rsidR="0011023D">
        <w:rPr>
          <w:szCs w:val="22"/>
        </w:rPr>
        <w:t>.</w:t>
      </w:r>
    </w:p>
    <w:p w:rsidR="0060192C" w:rsidRPr="000551CC" w:rsidRDefault="0060192C" w:rsidP="00FE3523">
      <w:pPr>
        <w:spacing w:line="240" w:lineRule="auto"/>
        <w:ind w:left="567" w:hanging="567"/>
        <w:rPr>
          <w:szCs w:val="22"/>
        </w:rPr>
      </w:pPr>
    </w:p>
    <w:p w:rsidR="0060192C" w:rsidRPr="000551CC" w:rsidRDefault="0060192C">
      <w:pPr>
        <w:spacing w:line="240" w:lineRule="auto"/>
        <w:ind w:left="567" w:hanging="567"/>
        <w:rPr>
          <w:szCs w:val="22"/>
        </w:rPr>
      </w:pPr>
    </w:p>
    <w:p w:rsidR="0012278F" w:rsidRPr="000551CC" w:rsidRDefault="0012278F">
      <w:pPr>
        <w:spacing w:line="240" w:lineRule="auto"/>
        <w:jc w:val="center"/>
        <w:rPr>
          <w:szCs w:val="22"/>
        </w:rPr>
      </w:pPr>
      <w:r w:rsidRPr="000551CC">
        <w:rPr>
          <w:b/>
          <w:szCs w:val="22"/>
        </w:rPr>
        <w:br w:type="page"/>
      </w: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uppressAutoHyphens/>
        <w:spacing w:line="240" w:lineRule="auto"/>
        <w:jc w:val="center"/>
        <w:rPr>
          <w:szCs w:val="22"/>
        </w:rPr>
      </w:pPr>
    </w:p>
    <w:p w:rsidR="0012278F" w:rsidRPr="000551CC" w:rsidRDefault="0012278F">
      <w:pPr>
        <w:spacing w:line="240" w:lineRule="auto"/>
        <w:jc w:val="center"/>
        <w:outlineLvl w:val="0"/>
        <w:rPr>
          <w:b/>
          <w:szCs w:val="22"/>
        </w:rPr>
      </w:pPr>
      <w:r w:rsidRPr="000551CC">
        <w:rPr>
          <w:b/>
          <w:szCs w:val="22"/>
        </w:rPr>
        <w:t>ALLEGATO II</w:t>
      </w:r>
    </w:p>
    <w:p w:rsidR="0012278F" w:rsidRPr="000551CC" w:rsidRDefault="0012278F">
      <w:pPr>
        <w:spacing w:line="240" w:lineRule="auto"/>
        <w:ind w:left="1701" w:right="1416" w:hanging="567"/>
        <w:rPr>
          <w:szCs w:val="22"/>
        </w:rPr>
      </w:pPr>
    </w:p>
    <w:p w:rsidR="00533B05" w:rsidRPr="00682E6D" w:rsidRDefault="00533B05" w:rsidP="005B7B12">
      <w:pPr>
        <w:tabs>
          <w:tab w:val="left" w:pos="-720"/>
        </w:tabs>
        <w:suppressAutoHyphens/>
        <w:ind w:left="1701" w:right="1126" w:hanging="567"/>
      </w:pPr>
      <w:r>
        <w:rPr>
          <w:b/>
        </w:rPr>
        <w:t>A.</w:t>
      </w:r>
      <w:r>
        <w:rPr>
          <w:b/>
        </w:rPr>
        <w:tab/>
      </w:r>
      <w:r>
        <w:rPr>
          <w:b/>
          <w:noProof/>
          <w:szCs w:val="24"/>
        </w:rPr>
        <w:t>PRODUTTOR</w:t>
      </w:r>
      <w:r w:rsidR="00406729">
        <w:rPr>
          <w:b/>
          <w:noProof/>
          <w:szCs w:val="24"/>
        </w:rPr>
        <w:t>I</w:t>
      </w:r>
      <w:r w:rsidRPr="00347F08">
        <w:rPr>
          <w:b/>
        </w:rPr>
        <w:t xml:space="preserve"> R</w:t>
      </w:r>
      <w:r w:rsidRPr="00682E6D">
        <w:rPr>
          <w:b/>
        </w:rPr>
        <w:t>ES</w:t>
      </w:r>
      <w:r>
        <w:rPr>
          <w:b/>
        </w:rPr>
        <w:t>PONSABIL</w:t>
      </w:r>
      <w:r w:rsidR="00406729">
        <w:rPr>
          <w:b/>
        </w:rPr>
        <w:t>I</w:t>
      </w:r>
      <w:r w:rsidRPr="00682E6D">
        <w:rPr>
          <w:b/>
        </w:rPr>
        <w:t xml:space="preserve"> DEL RILASCIO DEI LOTTI</w:t>
      </w:r>
    </w:p>
    <w:p w:rsidR="00533B05" w:rsidRPr="00682E6D" w:rsidRDefault="00533B05" w:rsidP="005B7B12">
      <w:pPr>
        <w:ind w:left="1701" w:right="1126" w:hanging="567"/>
      </w:pPr>
    </w:p>
    <w:p w:rsidR="00533B05" w:rsidRPr="00682E6D" w:rsidRDefault="00533B05" w:rsidP="005B7B12">
      <w:pPr>
        <w:tabs>
          <w:tab w:val="left" w:pos="-720"/>
        </w:tabs>
        <w:suppressAutoHyphens/>
        <w:ind w:left="1701" w:right="1126" w:hanging="567"/>
      </w:pPr>
      <w:r w:rsidRPr="00682E6D">
        <w:rPr>
          <w:b/>
        </w:rPr>
        <w:t>B.</w:t>
      </w:r>
      <w:r w:rsidRPr="00682E6D">
        <w:rPr>
          <w:b/>
        </w:rPr>
        <w:tab/>
        <w:t xml:space="preserve">CONDIZIONI </w:t>
      </w:r>
      <w:r>
        <w:rPr>
          <w:b/>
        </w:rPr>
        <w:t xml:space="preserve">O </w:t>
      </w:r>
      <w:r w:rsidRPr="00682E6D">
        <w:rPr>
          <w:b/>
        </w:rPr>
        <w:t>LIMITAZIONI DI FORNITURA E UTILIZZ</w:t>
      </w:r>
      <w:r>
        <w:rPr>
          <w:b/>
        </w:rPr>
        <w:t>O</w:t>
      </w:r>
      <w:r w:rsidRPr="00682E6D">
        <w:rPr>
          <w:b/>
        </w:rPr>
        <w:t xml:space="preserve"> </w:t>
      </w:r>
    </w:p>
    <w:p w:rsidR="00533B05" w:rsidRPr="00682E6D" w:rsidRDefault="00533B05" w:rsidP="005B7B12">
      <w:pPr>
        <w:ind w:left="1701" w:right="1126" w:hanging="567"/>
      </w:pPr>
    </w:p>
    <w:p w:rsidR="00533B05" w:rsidRPr="00682E6D" w:rsidRDefault="00533B05" w:rsidP="005B7B12">
      <w:pPr>
        <w:tabs>
          <w:tab w:val="left" w:pos="-720"/>
        </w:tabs>
        <w:suppressAutoHyphens/>
        <w:ind w:left="1701" w:right="1126" w:hanging="567"/>
      </w:pPr>
      <w:r w:rsidRPr="00682E6D">
        <w:rPr>
          <w:b/>
        </w:rPr>
        <w:t>C.</w:t>
      </w:r>
      <w:r w:rsidRPr="00682E6D">
        <w:rPr>
          <w:b/>
        </w:rPr>
        <w:tab/>
      </w:r>
      <w:r>
        <w:rPr>
          <w:b/>
        </w:rPr>
        <w:t xml:space="preserve">ALTRE CONDIZIONI E REQUISITI </w:t>
      </w:r>
      <w:r w:rsidRPr="00682E6D">
        <w:rPr>
          <w:b/>
        </w:rPr>
        <w:t>DELL’AUTORIZZAZIONE ALL’IMMISSI</w:t>
      </w:r>
      <w:r>
        <w:rPr>
          <w:b/>
        </w:rPr>
        <w:t>ONE IN COMMERCIO</w:t>
      </w:r>
    </w:p>
    <w:p w:rsidR="0012278F" w:rsidRDefault="0012278F" w:rsidP="005B7B12">
      <w:pPr>
        <w:spacing w:line="240" w:lineRule="auto"/>
        <w:ind w:left="1701" w:right="1416" w:hanging="567"/>
        <w:rPr>
          <w:szCs w:val="22"/>
        </w:rPr>
      </w:pPr>
    </w:p>
    <w:p w:rsidR="00D64F3B" w:rsidRDefault="00D64F3B" w:rsidP="005B7B12">
      <w:pPr>
        <w:tabs>
          <w:tab w:val="left" w:pos="-720"/>
        </w:tabs>
        <w:suppressAutoHyphens/>
        <w:ind w:left="1701" w:right="567" w:hanging="567"/>
        <w:rPr>
          <w:b/>
        </w:rPr>
      </w:pPr>
      <w:r>
        <w:rPr>
          <w:b/>
        </w:rPr>
        <w:t>D</w:t>
      </w:r>
      <w:r w:rsidRPr="00682E6D">
        <w:rPr>
          <w:b/>
        </w:rPr>
        <w:t>.</w:t>
      </w:r>
      <w:r w:rsidRPr="00682E6D">
        <w:rPr>
          <w:b/>
        </w:rPr>
        <w:tab/>
      </w:r>
      <w:r>
        <w:rPr>
          <w:b/>
        </w:rPr>
        <w:t>CONDIZIONI O LIMITAZIONI PER QUANTO RIGUARDA L’USO SICURO ED EFFICACE DEL MEDICINALE</w:t>
      </w:r>
    </w:p>
    <w:p w:rsidR="00D64F3B" w:rsidRPr="000551CC" w:rsidRDefault="00D64F3B">
      <w:pPr>
        <w:spacing w:line="240" w:lineRule="auto"/>
        <w:ind w:left="1701" w:right="1416" w:hanging="567"/>
        <w:rPr>
          <w:szCs w:val="22"/>
        </w:rPr>
      </w:pPr>
    </w:p>
    <w:p w:rsidR="0012278F" w:rsidRPr="000551CC" w:rsidRDefault="0012278F" w:rsidP="007645C9">
      <w:pPr>
        <w:pStyle w:val="Heading1"/>
        <w:jc w:val="left"/>
      </w:pPr>
      <w:r w:rsidRPr="000551CC">
        <w:br w:type="page"/>
        <w:t>A.</w:t>
      </w:r>
      <w:r w:rsidRPr="000551CC">
        <w:tab/>
        <w:t>PRODU</w:t>
      </w:r>
      <w:r w:rsidR="008F1918">
        <w:t>TTOR</w:t>
      </w:r>
      <w:r w:rsidR="0011023D">
        <w:t>I</w:t>
      </w:r>
      <w:r w:rsidR="008F1918">
        <w:t xml:space="preserve"> </w:t>
      </w:r>
      <w:r w:rsidRPr="000551CC">
        <w:t>RESPONSABIL</w:t>
      </w:r>
      <w:r w:rsidR="0011023D">
        <w:t>I</w:t>
      </w:r>
      <w:r w:rsidRPr="000551CC">
        <w:t xml:space="preserve"> DEL RILASCIO DEI LOTTI</w:t>
      </w:r>
    </w:p>
    <w:p w:rsidR="0012278F" w:rsidRPr="000551CC" w:rsidRDefault="0012278F">
      <w:pPr>
        <w:numPr>
          <w:ilvl w:val="12"/>
          <w:numId w:val="0"/>
        </w:numPr>
        <w:spacing w:line="240" w:lineRule="auto"/>
        <w:ind w:right="1416"/>
        <w:rPr>
          <w:szCs w:val="22"/>
        </w:rPr>
      </w:pPr>
    </w:p>
    <w:p w:rsidR="0012278F" w:rsidRPr="000551CC" w:rsidRDefault="0012278F">
      <w:pPr>
        <w:spacing w:line="240" w:lineRule="auto"/>
        <w:outlineLvl w:val="0"/>
        <w:rPr>
          <w:szCs w:val="22"/>
          <w:u w:val="single"/>
        </w:rPr>
      </w:pPr>
      <w:r w:rsidRPr="000551CC">
        <w:rPr>
          <w:szCs w:val="22"/>
          <w:u w:val="single"/>
        </w:rPr>
        <w:t>Nome ed indirizzo de</w:t>
      </w:r>
      <w:r w:rsidR="0011023D">
        <w:rPr>
          <w:szCs w:val="22"/>
          <w:u w:val="single"/>
        </w:rPr>
        <w:t>i</w:t>
      </w:r>
      <w:r w:rsidRPr="000551CC">
        <w:rPr>
          <w:szCs w:val="22"/>
          <w:u w:val="single"/>
        </w:rPr>
        <w:t xml:space="preserve"> produttor</w:t>
      </w:r>
      <w:r w:rsidR="0011023D">
        <w:rPr>
          <w:szCs w:val="22"/>
          <w:u w:val="single"/>
        </w:rPr>
        <w:t>i</w:t>
      </w:r>
      <w:r w:rsidRPr="000551CC">
        <w:rPr>
          <w:szCs w:val="22"/>
          <w:u w:val="single"/>
        </w:rPr>
        <w:t xml:space="preserve"> responsabil</w:t>
      </w:r>
      <w:r w:rsidR="0011023D">
        <w:rPr>
          <w:szCs w:val="22"/>
          <w:u w:val="single"/>
        </w:rPr>
        <w:t>i</w:t>
      </w:r>
      <w:r w:rsidRPr="000551CC">
        <w:rPr>
          <w:szCs w:val="22"/>
          <w:u w:val="single"/>
        </w:rPr>
        <w:t xml:space="preserve"> del rilascio dei lotti</w:t>
      </w:r>
    </w:p>
    <w:p w:rsidR="0012278F" w:rsidRPr="000551CC" w:rsidRDefault="0012278F">
      <w:pPr>
        <w:spacing w:line="240" w:lineRule="auto"/>
        <w:rPr>
          <w:szCs w:val="22"/>
        </w:rPr>
      </w:pPr>
    </w:p>
    <w:p w:rsidR="0011023D" w:rsidRPr="00FA3280" w:rsidRDefault="0011023D" w:rsidP="0011023D">
      <w:pPr>
        <w:spacing w:line="240" w:lineRule="auto"/>
        <w:rPr>
          <w:szCs w:val="22"/>
          <w:lang w:val="en-US"/>
        </w:rPr>
      </w:pPr>
      <w:r w:rsidRPr="00FA3280">
        <w:rPr>
          <w:szCs w:val="22"/>
          <w:lang w:val="en-US"/>
        </w:rPr>
        <w:t>Orion Corporation Orion Pharma</w:t>
      </w:r>
    </w:p>
    <w:p w:rsidR="0011023D" w:rsidRPr="00FA3280" w:rsidRDefault="0011023D" w:rsidP="0011023D">
      <w:pPr>
        <w:spacing w:line="240" w:lineRule="auto"/>
        <w:rPr>
          <w:szCs w:val="22"/>
          <w:lang w:val="en-US"/>
        </w:rPr>
      </w:pPr>
      <w:r w:rsidRPr="00FA3280">
        <w:rPr>
          <w:szCs w:val="22"/>
          <w:lang w:val="en-US"/>
        </w:rPr>
        <w:t>Joensuunkatu 7</w:t>
      </w:r>
    </w:p>
    <w:p w:rsidR="0011023D" w:rsidRPr="0011023D" w:rsidRDefault="0011023D" w:rsidP="0011023D">
      <w:pPr>
        <w:spacing w:line="240" w:lineRule="auto"/>
        <w:rPr>
          <w:szCs w:val="22"/>
        </w:rPr>
      </w:pPr>
      <w:r w:rsidRPr="0011023D">
        <w:rPr>
          <w:szCs w:val="22"/>
        </w:rPr>
        <w:t>FI-24100 Salo</w:t>
      </w:r>
    </w:p>
    <w:p w:rsidR="0011023D" w:rsidRDefault="0011023D" w:rsidP="0011023D">
      <w:pPr>
        <w:spacing w:line="240" w:lineRule="auto"/>
        <w:rPr>
          <w:szCs w:val="22"/>
        </w:rPr>
      </w:pPr>
      <w:r w:rsidRPr="0011023D">
        <w:rPr>
          <w:szCs w:val="22"/>
        </w:rPr>
        <w:t>Finland</w:t>
      </w:r>
      <w:r>
        <w:rPr>
          <w:szCs w:val="22"/>
        </w:rPr>
        <w:t>ia</w:t>
      </w:r>
    </w:p>
    <w:p w:rsidR="0011023D" w:rsidRDefault="0011023D" w:rsidP="0011023D">
      <w:pPr>
        <w:spacing w:line="240" w:lineRule="auto"/>
        <w:rPr>
          <w:szCs w:val="22"/>
        </w:rPr>
      </w:pPr>
    </w:p>
    <w:p w:rsidR="0012278F" w:rsidRPr="000551CC" w:rsidRDefault="0012278F">
      <w:pPr>
        <w:spacing w:line="240" w:lineRule="auto"/>
        <w:rPr>
          <w:szCs w:val="22"/>
        </w:rPr>
      </w:pPr>
      <w:r w:rsidRPr="000551CC">
        <w:rPr>
          <w:szCs w:val="22"/>
        </w:rPr>
        <w:t>Orion Corporation</w:t>
      </w:r>
      <w:r w:rsidR="0011023D">
        <w:rPr>
          <w:szCs w:val="22"/>
        </w:rPr>
        <w:t xml:space="preserve"> Orion Pharma</w:t>
      </w:r>
    </w:p>
    <w:p w:rsidR="0012278F" w:rsidRPr="000551CC" w:rsidRDefault="0012278F">
      <w:pPr>
        <w:pStyle w:val="EndnoteText"/>
        <w:rPr>
          <w:szCs w:val="22"/>
        </w:rPr>
      </w:pPr>
      <w:r w:rsidRPr="000551CC">
        <w:rPr>
          <w:szCs w:val="22"/>
        </w:rPr>
        <w:t>Orionintie 1</w:t>
      </w:r>
    </w:p>
    <w:p w:rsidR="0012278F" w:rsidRPr="000551CC" w:rsidRDefault="0012278F">
      <w:pPr>
        <w:spacing w:line="240" w:lineRule="auto"/>
        <w:rPr>
          <w:szCs w:val="22"/>
        </w:rPr>
      </w:pPr>
      <w:r w:rsidRPr="000551CC">
        <w:rPr>
          <w:szCs w:val="22"/>
        </w:rPr>
        <w:t>FI-02200 Espoo</w:t>
      </w:r>
    </w:p>
    <w:p w:rsidR="0012278F" w:rsidRPr="000551CC" w:rsidRDefault="0012278F">
      <w:pPr>
        <w:spacing w:line="240" w:lineRule="auto"/>
        <w:rPr>
          <w:szCs w:val="22"/>
        </w:rPr>
      </w:pPr>
      <w:r w:rsidRPr="000551CC">
        <w:rPr>
          <w:szCs w:val="22"/>
        </w:rPr>
        <w:t>Finlandia</w:t>
      </w:r>
    </w:p>
    <w:p w:rsidR="0012278F" w:rsidRPr="000551CC" w:rsidRDefault="0012278F">
      <w:pPr>
        <w:numPr>
          <w:ilvl w:val="12"/>
          <w:numId w:val="0"/>
        </w:numPr>
        <w:spacing w:line="240" w:lineRule="auto"/>
        <w:rPr>
          <w:szCs w:val="22"/>
        </w:rPr>
      </w:pPr>
    </w:p>
    <w:p w:rsidR="0012278F" w:rsidRDefault="00406729">
      <w:pPr>
        <w:numPr>
          <w:ilvl w:val="12"/>
          <w:numId w:val="0"/>
        </w:numPr>
        <w:spacing w:line="240" w:lineRule="auto"/>
      </w:pPr>
      <w:r>
        <w:t>Il foglio illustrativo del medicinale deve riportare il nome e l’indirizzo del produttore responsabile del rilascio dei lotti in questione.</w:t>
      </w:r>
    </w:p>
    <w:p w:rsidR="00406729" w:rsidRPr="000551CC" w:rsidRDefault="00406729">
      <w:pPr>
        <w:numPr>
          <w:ilvl w:val="12"/>
          <w:numId w:val="0"/>
        </w:numPr>
        <w:spacing w:line="240" w:lineRule="auto"/>
        <w:rPr>
          <w:szCs w:val="22"/>
        </w:rPr>
      </w:pPr>
    </w:p>
    <w:p w:rsidR="0012278F" w:rsidRPr="000551CC" w:rsidRDefault="0012278F" w:rsidP="007645C9">
      <w:pPr>
        <w:pStyle w:val="Heading1"/>
        <w:jc w:val="left"/>
      </w:pPr>
      <w:r w:rsidRPr="000551CC">
        <w:t>B.</w:t>
      </w:r>
      <w:r w:rsidRPr="000551CC">
        <w:tab/>
      </w:r>
      <w:r w:rsidR="008F1918" w:rsidRPr="00682E6D">
        <w:t xml:space="preserve">CONDIZIONI </w:t>
      </w:r>
      <w:r w:rsidR="008F1918">
        <w:t xml:space="preserve">O </w:t>
      </w:r>
      <w:r w:rsidR="008F1918" w:rsidRPr="00682E6D">
        <w:t>LIMITAZIONI DI FORNITURA E UTILIZZ</w:t>
      </w:r>
      <w:r w:rsidR="008F1918">
        <w:t>O</w:t>
      </w:r>
      <w:r w:rsidR="008F1918" w:rsidRPr="000551CC">
        <w:t xml:space="preserve"> </w:t>
      </w:r>
    </w:p>
    <w:p w:rsidR="0012278F" w:rsidRPr="000551CC" w:rsidRDefault="0012278F">
      <w:pPr>
        <w:spacing w:line="240" w:lineRule="auto"/>
        <w:jc w:val="both"/>
        <w:rPr>
          <w:szCs w:val="22"/>
        </w:rPr>
      </w:pPr>
    </w:p>
    <w:p w:rsidR="0012278F" w:rsidRPr="000551CC" w:rsidRDefault="0012278F">
      <w:pPr>
        <w:spacing w:line="240" w:lineRule="auto"/>
        <w:rPr>
          <w:szCs w:val="22"/>
        </w:rPr>
      </w:pPr>
      <w:r w:rsidRPr="000551CC">
        <w:rPr>
          <w:szCs w:val="22"/>
        </w:rPr>
        <w:t>Medicinale soggetto a prescrizione medica.</w:t>
      </w:r>
    </w:p>
    <w:p w:rsidR="000840D4" w:rsidRDefault="000840D4">
      <w:pPr>
        <w:spacing w:line="240" w:lineRule="auto"/>
        <w:rPr>
          <w:szCs w:val="22"/>
        </w:rPr>
      </w:pPr>
    </w:p>
    <w:p w:rsidR="003B4AC5" w:rsidRPr="000551CC" w:rsidRDefault="003B4AC5">
      <w:pPr>
        <w:spacing w:line="240" w:lineRule="auto"/>
        <w:rPr>
          <w:szCs w:val="22"/>
        </w:rPr>
      </w:pPr>
    </w:p>
    <w:p w:rsidR="003B4AC5" w:rsidRPr="00704FBB" w:rsidRDefault="003B4AC5" w:rsidP="007645C9">
      <w:pPr>
        <w:pStyle w:val="Heading1"/>
        <w:ind w:left="567" w:hanging="567"/>
        <w:jc w:val="left"/>
      </w:pPr>
      <w:r w:rsidRPr="00704FBB">
        <w:t>C.</w:t>
      </w:r>
      <w:r w:rsidRPr="00704FBB">
        <w:tab/>
        <w:t>ALTRE CONDIZIONI E REQUISITI DELL’AUTORIZZAZIONE ALL’IMMISSI</w:t>
      </w:r>
      <w:r>
        <w:t>ONE IN COMMERCIO</w:t>
      </w:r>
    </w:p>
    <w:p w:rsidR="003B4AC5" w:rsidRDefault="003B4AC5" w:rsidP="003B4AC5">
      <w:pPr>
        <w:pStyle w:val="EMEABodyText"/>
        <w:rPr>
          <w:noProof/>
          <w:szCs w:val="24"/>
          <w:u w:val="single"/>
          <w:lang w:val="it-IT"/>
        </w:rPr>
      </w:pPr>
    </w:p>
    <w:p w:rsidR="003B4AC5" w:rsidRPr="006C13BB" w:rsidRDefault="003B4AC5" w:rsidP="003B4AC5">
      <w:pPr>
        <w:numPr>
          <w:ilvl w:val="0"/>
          <w:numId w:val="32"/>
        </w:numPr>
        <w:ind w:left="284" w:right="-1" w:hanging="284"/>
        <w:rPr>
          <w:b/>
        </w:rPr>
      </w:pPr>
      <w:r w:rsidRPr="006C13BB">
        <w:rPr>
          <w:b/>
        </w:rPr>
        <w:t>Rapporti periodici di aggiornamento sulla sicurezza</w:t>
      </w:r>
      <w:r w:rsidR="00DA0C08">
        <w:rPr>
          <w:b/>
        </w:rPr>
        <w:t xml:space="preserve"> (PSUR)</w:t>
      </w:r>
    </w:p>
    <w:p w:rsidR="003B4AC5" w:rsidRDefault="003B4AC5" w:rsidP="003B4AC5">
      <w:pPr>
        <w:ind w:right="-1"/>
      </w:pPr>
    </w:p>
    <w:p w:rsidR="003B4AC5" w:rsidRDefault="003B4AC5" w:rsidP="003B4AC5">
      <w:pPr>
        <w:ind w:right="-1"/>
      </w:pPr>
      <w:r>
        <w:t>I</w:t>
      </w:r>
      <w:r w:rsidR="00406729">
        <w:t xml:space="preserve"> </w:t>
      </w:r>
      <w:r>
        <w:t xml:space="preserve">requisiti </w:t>
      </w:r>
      <w:r w:rsidR="002A6B81">
        <w:t xml:space="preserve">per la presentazione </w:t>
      </w:r>
      <w:r w:rsidR="00694F38">
        <w:t>degli PSUR per</w:t>
      </w:r>
      <w:r w:rsidR="002A6B81">
        <w:t xml:space="preserve"> questo medicinale sono definiti </w:t>
      </w:r>
      <w:r>
        <w:t xml:space="preserve">nell’elenco delle date di riferimento per l’Unione europea (elenco EURD) di cui all’articolo 107 </w:t>
      </w:r>
      <w:r w:rsidRPr="00FE3523">
        <w:rPr>
          <w:i/>
        </w:rPr>
        <w:t>quater</w:t>
      </w:r>
      <w:r>
        <w:t>, par</w:t>
      </w:r>
      <w:r w:rsidR="00694F38">
        <w:t>agrafo</w:t>
      </w:r>
      <w:r>
        <w:t xml:space="preserve"> 7</w:t>
      </w:r>
      <w:r w:rsidR="002F2B0F">
        <w:t>,</w:t>
      </w:r>
      <w:r>
        <w:t xml:space="preserve"> della </w:t>
      </w:r>
      <w:r w:rsidR="00694F38">
        <w:t>D</w:t>
      </w:r>
      <w:r>
        <w:t xml:space="preserve">irettiva </w:t>
      </w:r>
      <w:r w:rsidR="00A676C0">
        <w:t>2001/83/CE</w:t>
      </w:r>
      <w:r>
        <w:t xml:space="preserve"> e </w:t>
      </w:r>
      <w:r w:rsidR="00B57944">
        <w:t xml:space="preserve">successive modifiche, </w:t>
      </w:r>
      <w:r>
        <w:t xml:space="preserve">pubblicato sul </w:t>
      </w:r>
      <w:r w:rsidR="00DA0C08">
        <w:t xml:space="preserve">sito </w:t>
      </w:r>
      <w:r>
        <w:t xml:space="preserve">web </w:t>
      </w:r>
      <w:r w:rsidR="00694F38">
        <w:t xml:space="preserve">dell’Agenzia europea </w:t>
      </w:r>
      <w:r>
        <w:t>dei medicinali.</w:t>
      </w:r>
    </w:p>
    <w:p w:rsidR="003B4AC5" w:rsidRDefault="003B4AC5" w:rsidP="003B4AC5">
      <w:pPr>
        <w:ind w:right="-1"/>
      </w:pPr>
    </w:p>
    <w:p w:rsidR="003B4AC5" w:rsidRDefault="003B4AC5" w:rsidP="003B4AC5">
      <w:pPr>
        <w:ind w:right="-1"/>
      </w:pPr>
    </w:p>
    <w:p w:rsidR="003B4AC5" w:rsidRDefault="003B4AC5" w:rsidP="007645C9">
      <w:pPr>
        <w:pStyle w:val="Heading1"/>
        <w:ind w:left="567" w:hanging="567"/>
        <w:jc w:val="left"/>
      </w:pPr>
      <w:r>
        <w:t>D</w:t>
      </w:r>
      <w:r w:rsidRPr="00682E6D">
        <w:t>.</w:t>
      </w:r>
      <w:r w:rsidRPr="00682E6D">
        <w:tab/>
      </w:r>
      <w:r>
        <w:t>CONDIZIONI O LIMITAZIONI PER QUANTO RIGUARDA L’USO SICURO ED EFFICACE DEL MEDICINALE</w:t>
      </w:r>
    </w:p>
    <w:p w:rsidR="003B4AC5" w:rsidRDefault="003B4AC5" w:rsidP="003B4AC5">
      <w:pPr>
        <w:ind w:right="-1"/>
      </w:pPr>
    </w:p>
    <w:p w:rsidR="003B4AC5" w:rsidRPr="00D53D14" w:rsidRDefault="003B4AC5" w:rsidP="003B4AC5">
      <w:pPr>
        <w:pStyle w:val="EMEABodyText"/>
        <w:numPr>
          <w:ilvl w:val="0"/>
          <w:numId w:val="32"/>
        </w:numPr>
        <w:tabs>
          <w:tab w:val="left" w:pos="567"/>
        </w:tabs>
        <w:ind w:left="0" w:firstLine="0"/>
        <w:rPr>
          <w:b/>
          <w:i/>
          <w:lang w:val="it-IT"/>
        </w:rPr>
      </w:pPr>
      <w:r w:rsidRPr="00D53D14">
        <w:rPr>
          <w:b/>
          <w:noProof/>
          <w:szCs w:val="24"/>
          <w:lang w:val="it-IT"/>
        </w:rPr>
        <w:t>Piano di gestione del rischio</w:t>
      </w:r>
      <w:r w:rsidRPr="00D53D14">
        <w:rPr>
          <w:b/>
          <w:i/>
          <w:lang w:val="it-IT"/>
        </w:rPr>
        <w:t xml:space="preserve"> </w:t>
      </w:r>
      <w:r w:rsidRPr="00D53D14">
        <w:rPr>
          <w:b/>
          <w:noProof/>
          <w:szCs w:val="24"/>
          <w:lang w:val="it-IT"/>
        </w:rPr>
        <w:t>(RMP</w:t>
      </w:r>
      <w:r w:rsidRPr="00D53D14">
        <w:rPr>
          <w:b/>
          <w:lang w:val="it-IT"/>
        </w:rPr>
        <w:t>)</w:t>
      </w:r>
    </w:p>
    <w:p w:rsidR="00B57944" w:rsidRDefault="00B57944" w:rsidP="00FE3523">
      <w:pPr>
        <w:ind w:left="851" w:right="-1"/>
      </w:pPr>
    </w:p>
    <w:p w:rsidR="003B4AC5" w:rsidRDefault="003B4AC5" w:rsidP="003B4AC5">
      <w:pPr>
        <w:ind w:right="-1"/>
      </w:pPr>
      <w:r w:rsidRPr="005F6167">
        <w:rPr>
          <w:noProof/>
          <w:szCs w:val="22"/>
        </w:rPr>
        <w:t>Non pertinente.</w:t>
      </w:r>
    </w:p>
    <w:p w:rsidR="008F1918" w:rsidRPr="000551CC" w:rsidRDefault="008F1918">
      <w:pPr>
        <w:spacing w:line="240" w:lineRule="auto"/>
        <w:rPr>
          <w:szCs w:val="22"/>
          <w:lang w:eastAsia="zh-CN"/>
        </w:rPr>
      </w:pPr>
    </w:p>
    <w:p w:rsidR="0012278F" w:rsidRPr="000551CC" w:rsidRDefault="0012278F" w:rsidP="00415278">
      <w:pPr>
        <w:suppressAutoHyphens/>
        <w:spacing w:line="240" w:lineRule="auto"/>
        <w:rPr>
          <w:b/>
          <w:szCs w:val="22"/>
          <w:lang w:eastAsia="zh-CN"/>
        </w:rPr>
      </w:pPr>
      <w:r w:rsidRPr="000551CC">
        <w:rPr>
          <w:b/>
          <w:szCs w:val="22"/>
          <w:lang w:eastAsia="zh-CN"/>
        </w:rPr>
        <w:br w:type="page"/>
      </w: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lang w:eastAsia="zh-CN"/>
        </w:rPr>
      </w:pPr>
    </w:p>
    <w:p w:rsidR="0012278F" w:rsidRPr="000551CC" w:rsidRDefault="0012278F">
      <w:pPr>
        <w:suppressAutoHyphens/>
        <w:spacing w:line="240" w:lineRule="auto"/>
        <w:jc w:val="center"/>
        <w:rPr>
          <w:b/>
          <w:szCs w:val="22"/>
        </w:rPr>
      </w:pPr>
      <w:r w:rsidRPr="000551CC">
        <w:rPr>
          <w:b/>
          <w:szCs w:val="22"/>
        </w:rPr>
        <w:t>ALLEGATO III</w:t>
      </w:r>
    </w:p>
    <w:p w:rsidR="0012278F" w:rsidRPr="000551CC" w:rsidRDefault="0012278F">
      <w:pPr>
        <w:spacing w:line="240" w:lineRule="auto"/>
        <w:jc w:val="center"/>
        <w:rPr>
          <w:szCs w:val="22"/>
        </w:rPr>
      </w:pPr>
    </w:p>
    <w:p w:rsidR="0012278F" w:rsidRPr="000551CC" w:rsidRDefault="0012278F">
      <w:pPr>
        <w:suppressAutoHyphens/>
        <w:spacing w:line="240" w:lineRule="auto"/>
        <w:jc w:val="center"/>
        <w:rPr>
          <w:szCs w:val="22"/>
        </w:rPr>
      </w:pPr>
      <w:r w:rsidRPr="000551CC">
        <w:rPr>
          <w:b/>
          <w:szCs w:val="22"/>
        </w:rPr>
        <w:t>ETICHETTATURA E FOGLIO ILLUSTRATIVO</w:t>
      </w:r>
    </w:p>
    <w:p w:rsidR="0012278F" w:rsidRPr="000551CC" w:rsidRDefault="0012278F">
      <w:pPr>
        <w:spacing w:line="240" w:lineRule="auto"/>
        <w:jc w:val="center"/>
        <w:rPr>
          <w:szCs w:val="22"/>
        </w:rPr>
      </w:pPr>
      <w:r w:rsidRPr="000551CC">
        <w:rPr>
          <w:szCs w:val="22"/>
        </w:rPr>
        <w:br w:type="page"/>
      </w: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rsidP="007645C9">
      <w:pPr>
        <w:pStyle w:val="Heading1"/>
      </w:pPr>
      <w:r w:rsidRPr="000551CC">
        <w:t>A. ETICHETTATURA</w:t>
      </w:r>
    </w:p>
    <w:p w:rsidR="00E17DCB" w:rsidRPr="000551CC" w:rsidRDefault="0012278F" w:rsidP="00E17DCB">
      <w:pPr>
        <w:spacing w:line="240" w:lineRule="auto"/>
        <w:rPr>
          <w:szCs w:val="22"/>
        </w:rPr>
      </w:pPr>
      <w:r w:rsidRPr="000551CC">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rPr>
          <w:trHeight w:val="1040"/>
        </w:trPr>
        <w:tc>
          <w:tcPr>
            <w:tcW w:w="9298" w:type="dxa"/>
          </w:tcPr>
          <w:p w:rsidR="00E17DCB" w:rsidRPr="000551CC" w:rsidRDefault="00E17DCB" w:rsidP="000A4468">
            <w:pPr>
              <w:shd w:val="clear" w:color="auto" w:fill="FFFFFF"/>
              <w:suppressAutoHyphens/>
              <w:spacing w:line="240" w:lineRule="auto"/>
              <w:rPr>
                <w:b/>
                <w:szCs w:val="22"/>
              </w:rPr>
            </w:pPr>
            <w:r w:rsidRPr="000551CC">
              <w:rPr>
                <w:b/>
                <w:szCs w:val="22"/>
              </w:rPr>
              <w:t>INFORMAZIONI DA APPORRE SUL</w:t>
            </w:r>
            <w:r w:rsidR="00A979EC" w:rsidRPr="000551CC">
              <w:rPr>
                <w:b/>
                <w:szCs w:val="22"/>
              </w:rPr>
              <w:t xml:space="preserve"> CONFEZIONAMENTO SECONDARIO </w:t>
            </w:r>
            <w:r w:rsidRPr="000551CC">
              <w:rPr>
                <w:b/>
                <w:szCs w:val="22"/>
              </w:rPr>
              <w:t>E SUL CON</w:t>
            </w:r>
            <w:r w:rsidR="00A979EC" w:rsidRPr="000551CC">
              <w:rPr>
                <w:b/>
                <w:szCs w:val="22"/>
              </w:rPr>
              <w:t>FE</w:t>
            </w:r>
            <w:r w:rsidRPr="000551CC">
              <w:rPr>
                <w:b/>
                <w:szCs w:val="22"/>
              </w:rPr>
              <w:t>ZIONAMENTO PRIMARIO</w:t>
            </w:r>
          </w:p>
          <w:p w:rsidR="00E17DCB" w:rsidRPr="000551CC" w:rsidRDefault="00E17DCB" w:rsidP="000A4468">
            <w:pPr>
              <w:shd w:val="clear" w:color="auto" w:fill="FFFFFF"/>
              <w:suppressAutoHyphens/>
              <w:spacing w:line="240" w:lineRule="auto"/>
              <w:rPr>
                <w:szCs w:val="22"/>
              </w:rPr>
            </w:pPr>
          </w:p>
          <w:p w:rsidR="00E17DCB" w:rsidRPr="000551CC" w:rsidRDefault="00E17DCB" w:rsidP="000A4468">
            <w:pPr>
              <w:spacing w:line="240" w:lineRule="auto"/>
              <w:rPr>
                <w:b/>
                <w:szCs w:val="22"/>
              </w:rPr>
            </w:pPr>
            <w:r w:rsidRPr="000551CC">
              <w:rPr>
                <w:b/>
                <w:szCs w:val="22"/>
              </w:rPr>
              <w:t xml:space="preserve">TESTO PER L’ETICHETTA DEL FLACONE E PER L'IMBALLAGGIO ESTERNO </w:t>
            </w:r>
          </w:p>
        </w:tc>
      </w:tr>
    </w:tbl>
    <w:p w:rsidR="00E17DCB" w:rsidRPr="000551CC" w:rsidRDefault="00E17DCB" w:rsidP="00E17DCB">
      <w:pPr>
        <w:suppressAutoHyphens/>
        <w:spacing w:line="240" w:lineRule="auto"/>
        <w:rPr>
          <w:szCs w:val="22"/>
        </w:rPr>
      </w:pPr>
    </w:p>
    <w:p w:rsidR="00E17DCB" w:rsidRPr="000551CC" w:rsidRDefault="00E17DCB" w:rsidP="00E17DCB">
      <w:pPr>
        <w:pStyle w:val="EndnoteText"/>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w:t>
            </w:r>
            <w:r w:rsidRPr="000551CC">
              <w:rPr>
                <w:b/>
                <w:szCs w:val="22"/>
              </w:rPr>
              <w:tab/>
              <w:t>DENOMINAZIONE DEL MEDICINALE</w:t>
            </w:r>
          </w:p>
        </w:tc>
      </w:tr>
    </w:tbl>
    <w:p w:rsidR="00E17DCB" w:rsidRPr="000551CC" w:rsidRDefault="00E17DCB" w:rsidP="00E17DCB">
      <w:pPr>
        <w:spacing w:line="240" w:lineRule="auto"/>
        <w:rPr>
          <w:szCs w:val="22"/>
        </w:rPr>
      </w:pPr>
    </w:p>
    <w:p w:rsidR="00E17DCB" w:rsidRPr="000551CC" w:rsidRDefault="00E17DCB" w:rsidP="00E17DCB">
      <w:pPr>
        <w:spacing w:line="240" w:lineRule="auto"/>
        <w:rPr>
          <w:szCs w:val="22"/>
        </w:rPr>
      </w:pPr>
      <w:r w:rsidRPr="000551CC">
        <w:rPr>
          <w:szCs w:val="22"/>
        </w:rPr>
        <w:t>Stalevo 50</w:t>
      </w:r>
      <w:r w:rsidR="00997A30" w:rsidRPr="000551CC">
        <w:rPr>
          <w:szCs w:val="22"/>
        </w:rPr>
        <w:t> </w:t>
      </w:r>
      <w:r w:rsidRPr="000551CC">
        <w:rPr>
          <w:szCs w:val="22"/>
        </w:rPr>
        <w:t>mg/12,5</w:t>
      </w:r>
      <w:r w:rsidR="00997A30" w:rsidRPr="000551CC">
        <w:rPr>
          <w:szCs w:val="22"/>
        </w:rPr>
        <w:t> </w:t>
      </w:r>
      <w:r w:rsidRPr="000551CC">
        <w:rPr>
          <w:szCs w:val="22"/>
        </w:rPr>
        <w:t>mg/ 200</w:t>
      </w:r>
      <w:r w:rsidR="00997A30" w:rsidRPr="000551CC">
        <w:rPr>
          <w:szCs w:val="22"/>
        </w:rPr>
        <w:t> </w:t>
      </w:r>
      <w:r w:rsidRPr="000551CC">
        <w:rPr>
          <w:szCs w:val="22"/>
        </w:rPr>
        <w:t>mg compresse rivestite con film</w:t>
      </w:r>
    </w:p>
    <w:p w:rsidR="00E17DCB" w:rsidRPr="000551CC" w:rsidRDefault="00E17DCB" w:rsidP="00E17DCB">
      <w:pPr>
        <w:spacing w:line="240" w:lineRule="auto"/>
        <w:rPr>
          <w:szCs w:val="22"/>
        </w:rPr>
      </w:pPr>
      <w:r w:rsidRPr="000551CC">
        <w:rPr>
          <w:szCs w:val="22"/>
        </w:rPr>
        <w:t>levodopa/carbidopa/entacapone</w:t>
      </w:r>
    </w:p>
    <w:p w:rsidR="00E17DCB" w:rsidRPr="000551CC" w:rsidRDefault="00E17DCB" w:rsidP="00E17DCB">
      <w:pPr>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szCs w:val="22"/>
              </w:rPr>
            </w:pPr>
            <w:r w:rsidRPr="000551CC">
              <w:rPr>
                <w:b/>
                <w:szCs w:val="22"/>
              </w:rPr>
              <w:t>2.</w:t>
            </w:r>
            <w:r w:rsidRPr="000551CC">
              <w:rPr>
                <w:b/>
                <w:szCs w:val="22"/>
              </w:rPr>
              <w:tab/>
            </w:r>
            <w:r w:rsidR="00AF509D" w:rsidRPr="000551CC">
              <w:rPr>
                <w:b/>
                <w:szCs w:val="22"/>
              </w:rPr>
              <w:t>COMPOSIZIONE</w:t>
            </w:r>
            <w:r w:rsidRPr="000551CC">
              <w:rPr>
                <w:b/>
                <w:szCs w:val="22"/>
              </w:rPr>
              <w:t xml:space="preserve"> QUALITATIVA E QUANTITATIVA</w:t>
            </w:r>
            <w:r w:rsidR="00A979EC" w:rsidRPr="000551CC">
              <w:rPr>
                <w:b/>
                <w:szCs w:val="22"/>
              </w:rPr>
              <w:t xml:space="preserve"> IN TERMINI DI PRINCIPIO(I) ATTIVO(I)</w:t>
            </w:r>
          </w:p>
        </w:tc>
      </w:tr>
    </w:tbl>
    <w:p w:rsidR="00E17DCB" w:rsidRPr="000551CC" w:rsidRDefault="00E17DCB" w:rsidP="00E17DCB">
      <w:pPr>
        <w:spacing w:line="240" w:lineRule="auto"/>
        <w:rPr>
          <w:szCs w:val="22"/>
        </w:rPr>
      </w:pPr>
    </w:p>
    <w:p w:rsidR="00E17DCB" w:rsidRPr="000551CC" w:rsidRDefault="00997A30" w:rsidP="00E17DCB">
      <w:pPr>
        <w:spacing w:line="240" w:lineRule="auto"/>
        <w:rPr>
          <w:szCs w:val="22"/>
        </w:rPr>
      </w:pPr>
      <w:r w:rsidRPr="000551CC">
        <w:rPr>
          <w:szCs w:val="22"/>
        </w:rPr>
        <w:t>Ciascuna</w:t>
      </w:r>
      <w:r w:rsidR="00E17DCB" w:rsidRPr="000551CC">
        <w:rPr>
          <w:szCs w:val="22"/>
        </w:rPr>
        <w:t xml:space="preserve"> compressa </w:t>
      </w:r>
      <w:r w:rsidR="00226C76" w:rsidRPr="000551CC">
        <w:rPr>
          <w:szCs w:val="22"/>
        </w:rPr>
        <w:t xml:space="preserve">rivestita con film </w:t>
      </w:r>
      <w:r w:rsidR="00E17DCB" w:rsidRPr="000551CC">
        <w:rPr>
          <w:szCs w:val="22"/>
        </w:rPr>
        <w:t>contiene 50</w:t>
      </w:r>
      <w:r w:rsidR="002F722E" w:rsidRPr="000551CC">
        <w:rPr>
          <w:szCs w:val="22"/>
        </w:rPr>
        <w:t> </w:t>
      </w:r>
      <w:r w:rsidR="00E17DCB" w:rsidRPr="000551CC">
        <w:rPr>
          <w:szCs w:val="22"/>
        </w:rPr>
        <w:t>mg di levodopa, 12,5</w:t>
      </w:r>
      <w:r w:rsidR="002F722E" w:rsidRPr="000551CC">
        <w:rPr>
          <w:szCs w:val="22"/>
        </w:rPr>
        <w:t> </w:t>
      </w:r>
      <w:r w:rsidR="00E17DCB" w:rsidRPr="000551CC">
        <w:rPr>
          <w:szCs w:val="22"/>
        </w:rPr>
        <w:t>mg di carbidopa e 200</w:t>
      </w:r>
      <w:r w:rsidR="002F722E" w:rsidRPr="000551CC">
        <w:rPr>
          <w:szCs w:val="22"/>
        </w:rPr>
        <w:t> </w:t>
      </w:r>
      <w:r w:rsidR="00E17DCB" w:rsidRPr="000551CC">
        <w:rPr>
          <w:szCs w:val="22"/>
        </w:rPr>
        <w:t>mg di entacapone.</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3.</w:t>
            </w:r>
            <w:r w:rsidRPr="000551CC">
              <w:rPr>
                <w:b/>
                <w:szCs w:val="22"/>
              </w:rPr>
              <w:tab/>
              <w:t xml:space="preserve">ELENCO DEGLI ECCIPIENTI </w:t>
            </w:r>
          </w:p>
        </w:tc>
      </w:tr>
    </w:tbl>
    <w:p w:rsidR="00E17DCB" w:rsidRPr="000551CC" w:rsidRDefault="00E17DCB" w:rsidP="00E17DCB">
      <w:pPr>
        <w:spacing w:line="240" w:lineRule="auto"/>
        <w:rPr>
          <w:szCs w:val="22"/>
        </w:rPr>
      </w:pPr>
    </w:p>
    <w:p w:rsidR="00E17DCB" w:rsidRPr="000551CC" w:rsidRDefault="00E17DCB" w:rsidP="00E17DCB">
      <w:pPr>
        <w:spacing w:line="240" w:lineRule="auto"/>
        <w:rPr>
          <w:szCs w:val="22"/>
        </w:rPr>
      </w:pPr>
      <w:r w:rsidRPr="000551CC">
        <w:rPr>
          <w:szCs w:val="22"/>
        </w:rPr>
        <w:t>Contiene saccarosio.</w:t>
      </w:r>
      <w:r w:rsidR="00D46D1C" w:rsidRPr="000551CC">
        <w:rPr>
          <w:szCs w:val="22"/>
        </w:rPr>
        <w:t xml:space="preserve"> </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4.</w:t>
            </w:r>
            <w:r w:rsidRPr="000551CC">
              <w:rPr>
                <w:b/>
                <w:szCs w:val="22"/>
              </w:rPr>
              <w:tab/>
              <w:t xml:space="preserve">FORMA FARMACEUTICA E CONTENUTO </w:t>
            </w:r>
          </w:p>
        </w:tc>
      </w:tr>
    </w:tbl>
    <w:p w:rsidR="00E17DCB" w:rsidRDefault="00E17DCB" w:rsidP="00E17DCB">
      <w:pPr>
        <w:suppressAutoHyphens/>
        <w:spacing w:line="240" w:lineRule="auto"/>
        <w:rPr>
          <w:szCs w:val="22"/>
        </w:rPr>
      </w:pPr>
    </w:p>
    <w:p w:rsidR="00C75612" w:rsidRPr="00FE3523" w:rsidRDefault="00C75612" w:rsidP="00FE3523">
      <w:pPr>
        <w:rPr>
          <w:i/>
          <w:szCs w:val="22"/>
          <w:highlight w:val="lightGray"/>
          <w:lang w:val="en-US"/>
        </w:rPr>
      </w:pPr>
      <w:r w:rsidRPr="00FE3523">
        <w:rPr>
          <w:i/>
          <w:szCs w:val="22"/>
          <w:highlight w:val="lightGray"/>
          <w:lang w:val="en-US"/>
        </w:rPr>
        <w:t>Scatola</w:t>
      </w:r>
    </w:p>
    <w:p w:rsidR="00E17DCB" w:rsidRPr="000551CC" w:rsidRDefault="00E17DCB" w:rsidP="00E17DCB">
      <w:pPr>
        <w:suppressAutoHyphens/>
        <w:spacing w:line="240" w:lineRule="auto"/>
        <w:rPr>
          <w:szCs w:val="22"/>
        </w:rPr>
      </w:pPr>
      <w:r w:rsidRPr="000551CC">
        <w:rPr>
          <w:szCs w:val="22"/>
        </w:rPr>
        <w:t>10 compresse rivestite con film</w:t>
      </w:r>
    </w:p>
    <w:p w:rsidR="00E17DCB" w:rsidRPr="000551CC" w:rsidRDefault="00E17DCB" w:rsidP="00E17DCB">
      <w:pPr>
        <w:suppressAutoHyphens/>
        <w:spacing w:line="240" w:lineRule="auto"/>
        <w:rPr>
          <w:szCs w:val="22"/>
          <w:highlight w:val="lightGray"/>
        </w:rPr>
      </w:pPr>
      <w:r w:rsidRPr="000551CC">
        <w:rPr>
          <w:szCs w:val="22"/>
          <w:highlight w:val="lightGray"/>
        </w:rPr>
        <w:t xml:space="preserve">30 compresse rivestite con film </w:t>
      </w:r>
    </w:p>
    <w:p w:rsidR="00E17DCB" w:rsidRPr="000551CC" w:rsidRDefault="00E17DCB" w:rsidP="00E17DCB">
      <w:pPr>
        <w:suppressAutoHyphens/>
        <w:spacing w:line="240" w:lineRule="auto"/>
        <w:rPr>
          <w:szCs w:val="22"/>
          <w:highlight w:val="lightGray"/>
        </w:rPr>
      </w:pPr>
      <w:r w:rsidRPr="000551CC">
        <w:rPr>
          <w:szCs w:val="22"/>
          <w:highlight w:val="lightGray"/>
        </w:rPr>
        <w:t>100 compresse rivestite con film</w:t>
      </w:r>
    </w:p>
    <w:p w:rsidR="00E17DCB" w:rsidRPr="000551CC" w:rsidRDefault="00E17DCB" w:rsidP="00E17DCB">
      <w:pPr>
        <w:suppressAutoHyphens/>
        <w:spacing w:line="240" w:lineRule="auto"/>
        <w:rPr>
          <w:szCs w:val="22"/>
          <w:highlight w:val="lightGray"/>
        </w:rPr>
      </w:pPr>
      <w:r w:rsidRPr="000551CC">
        <w:rPr>
          <w:szCs w:val="22"/>
          <w:highlight w:val="lightGray"/>
        </w:rPr>
        <w:t>130 compresse rivestite con film</w:t>
      </w:r>
    </w:p>
    <w:p w:rsidR="00E17DCB" w:rsidRPr="000551CC" w:rsidRDefault="00E17DCB" w:rsidP="00E17DCB">
      <w:pPr>
        <w:suppressAutoHyphens/>
        <w:spacing w:line="240" w:lineRule="auto"/>
        <w:rPr>
          <w:szCs w:val="22"/>
          <w:highlight w:val="lightGray"/>
        </w:rPr>
      </w:pPr>
      <w:r w:rsidRPr="000551CC">
        <w:rPr>
          <w:szCs w:val="22"/>
          <w:highlight w:val="lightGray"/>
        </w:rPr>
        <w:t>175 compresse rivestite con film</w:t>
      </w:r>
    </w:p>
    <w:p w:rsidR="00E17DCB" w:rsidRPr="000551CC" w:rsidRDefault="00E17DCB" w:rsidP="00E17DCB">
      <w:pPr>
        <w:suppressAutoHyphens/>
        <w:spacing w:line="240" w:lineRule="auto"/>
        <w:rPr>
          <w:szCs w:val="22"/>
        </w:rPr>
      </w:pPr>
      <w:r w:rsidRPr="000551CC">
        <w:rPr>
          <w:szCs w:val="22"/>
          <w:highlight w:val="lightGray"/>
        </w:rPr>
        <w:t>250 compresse rivestite con film</w:t>
      </w:r>
    </w:p>
    <w:p w:rsidR="00E17DCB" w:rsidRPr="000551CC" w:rsidRDefault="00E17DCB" w:rsidP="00E17DCB">
      <w:pPr>
        <w:suppressAutoHyphens/>
        <w:spacing w:line="240" w:lineRule="auto"/>
        <w:rPr>
          <w:szCs w:val="22"/>
        </w:rPr>
      </w:pPr>
    </w:p>
    <w:p w:rsidR="00C75612" w:rsidRDefault="00E0381A" w:rsidP="00C75612">
      <w:pPr>
        <w:rPr>
          <w:i/>
          <w:szCs w:val="22"/>
          <w:highlight w:val="lightGray"/>
          <w:lang w:val="en-US"/>
        </w:rPr>
      </w:pPr>
      <w:r w:rsidRPr="00FE3523">
        <w:rPr>
          <w:i/>
          <w:szCs w:val="22"/>
          <w:highlight w:val="lightGray"/>
          <w:lang w:val="en-US"/>
        </w:rPr>
        <w:t>Etichetta</w:t>
      </w:r>
    </w:p>
    <w:p w:rsidR="00C75612" w:rsidRPr="00823919" w:rsidRDefault="002F2B0F" w:rsidP="00C75612">
      <w:pPr>
        <w:rPr>
          <w:szCs w:val="22"/>
        </w:rPr>
      </w:pPr>
      <w:r w:rsidRPr="00FE3523">
        <w:rPr>
          <w:szCs w:val="22"/>
        </w:rPr>
        <w:t>10 compresse</w:t>
      </w:r>
    </w:p>
    <w:p w:rsidR="00C75612" w:rsidRPr="00823919" w:rsidRDefault="002F2B0F" w:rsidP="00C75612">
      <w:pPr>
        <w:rPr>
          <w:szCs w:val="22"/>
          <w:highlight w:val="lightGray"/>
        </w:rPr>
      </w:pPr>
      <w:r w:rsidRPr="00FE3523">
        <w:rPr>
          <w:szCs w:val="22"/>
          <w:highlight w:val="lightGray"/>
        </w:rPr>
        <w:t>30 compresse</w:t>
      </w:r>
    </w:p>
    <w:p w:rsidR="00C75612" w:rsidRPr="00823919" w:rsidRDefault="002F2B0F" w:rsidP="00C75612">
      <w:pPr>
        <w:rPr>
          <w:szCs w:val="22"/>
          <w:highlight w:val="lightGray"/>
        </w:rPr>
      </w:pPr>
      <w:r w:rsidRPr="00FE3523">
        <w:rPr>
          <w:szCs w:val="22"/>
          <w:highlight w:val="lightGray"/>
        </w:rPr>
        <w:t>100 compresse</w:t>
      </w:r>
    </w:p>
    <w:p w:rsidR="00C75612" w:rsidRPr="00823919" w:rsidRDefault="002F2B0F" w:rsidP="00C75612">
      <w:pPr>
        <w:rPr>
          <w:szCs w:val="22"/>
          <w:highlight w:val="lightGray"/>
        </w:rPr>
      </w:pPr>
      <w:r w:rsidRPr="00FE3523">
        <w:rPr>
          <w:szCs w:val="22"/>
          <w:highlight w:val="lightGray"/>
        </w:rPr>
        <w:t>130 compresse</w:t>
      </w:r>
    </w:p>
    <w:p w:rsidR="00C75612" w:rsidRPr="00823919" w:rsidRDefault="002F2B0F" w:rsidP="00C75612">
      <w:pPr>
        <w:rPr>
          <w:szCs w:val="22"/>
          <w:highlight w:val="lightGray"/>
        </w:rPr>
      </w:pPr>
      <w:r w:rsidRPr="00FE3523">
        <w:rPr>
          <w:szCs w:val="22"/>
          <w:highlight w:val="lightGray"/>
        </w:rPr>
        <w:t>175 compresse</w:t>
      </w:r>
    </w:p>
    <w:p w:rsidR="00C75612" w:rsidRPr="00FE3523" w:rsidRDefault="002F2B0F" w:rsidP="00C75612">
      <w:pPr>
        <w:rPr>
          <w:szCs w:val="22"/>
          <w:highlight w:val="lightGray"/>
        </w:rPr>
      </w:pPr>
      <w:r>
        <w:rPr>
          <w:szCs w:val="22"/>
          <w:highlight w:val="lightGray"/>
        </w:rPr>
        <w:t xml:space="preserve">250 </w:t>
      </w:r>
      <w:r w:rsidRPr="00FE3523">
        <w:rPr>
          <w:szCs w:val="22"/>
          <w:highlight w:val="lightGray"/>
        </w:rPr>
        <w:t>compresse</w:t>
      </w:r>
    </w:p>
    <w:p w:rsidR="00C75612" w:rsidRDefault="00C75612" w:rsidP="00E17DCB">
      <w:pPr>
        <w:suppressAutoHyphens/>
        <w:spacing w:line="240" w:lineRule="auto"/>
        <w:rPr>
          <w:szCs w:val="22"/>
        </w:rPr>
      </w:pPr>
    </w:p>
    <w:p w:rsidR="00E0381A" w:rsidRPr="000551CC" w:rsidRDefault="00E0381A"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szCs w:val="22"/>
              </w:rPr>
            </w:pPr>
            <w:r w:rsidRPr="000551CC">
              <w:rPr>
                <w:b/>
                <w:szCs w:val="22"/>
              </w:rPr>
              <w:t>5.</w:t>
            </w:r>
            <w:r w:rsidRPr="000551CC">
              <w:rPr>
                <w:b/>
                <w:szCs w:val="22"/>
              </w:rPr>
              <w:tab/>
              <w:t xml:space="preserve">MODO E VIA(E) DI SOMMINISTRAZIONE </w:t>
            </w:r>
          </w:p>
        </w:tc>
      </w:tr>
    </w:tbl>
    <w:p w:rsidR="00E17DCB" w:rsidRPr="000551CC" w:rsidRDefault="00E17DCB" w:rsidP="00E17DCB">
      <w:pPr>
        <w:suppressAutoHyphens/>
        <w:spacing w:line="240" w:lineRule="auto"/>
        <w:rPr>
          <w:szCs w:val="22"/>
        </w:rPr>
      </w:pPr>
    </w:p>
    <w:p w:rsidR="002F444C" w:rsidRPr="000551CC" w:rsidRDefault="002F444C" w:rsidP="002F444C">
      <w:pPr>
        <w:suppressAutoHyphens/>
        <w:spacing w:line="240" w:lineRule="auto"/>
        <w:rPr>
          <w:szCs w:val="22"/>
        </w:rPr>
      </w:pPr>
      <w:r w:rsidRPr="000551CC">
        <w:rPr>
          <w:szCs w:val="22"/>
        </w:rPr>
        <w:t>Leggere il foglio illustrativo prima dell'uso.</w:t>
      </w:r>
    </w:p>
    <w:p w:rsidR="00E17DCB" w:rsidRPr="000551CC" w:rsidRDefault="00E17DCB" w:rsidP="00E17DCB">
      <w:pPr>
        <w:suppressAutoHyphens/>
        <w:spacing w:line="240" w:lineRule="auto"/>
        <w:rPr>
          <w:szCs w:val="22"/>
        </w:rPr>
      </w:pPr>
      <w:r w:rsidRPr="000551CC">
        <w:rPr>
          <w:szCs w:val="22"/>
        </w:rPr>
        <w:t>Uso orale</w:t>
      </w:r>
      <w:r w:rsidR="00245F20" w:rsidRPr="000551CC">
        <w:rPr>
          <w:szCs w:val="22"/>
        </w:rPr>
        <w:t>.</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6.</w:t>
            </w:r>
            <w:r w:rsidRPr="000551CC">
              <w:rPr>
                <w:b/>
                <w:szCs w:val="22"/>
              </w:rPr>
              <w:tab/>
              <w:t xml:space="preserve">AVVERTENZA PARTICOLARE CHE PRESCRIVA DI TENERE IL MEDICINALE FUORI DALLA </w:t>
            </w:r>
            <w:r w:rsidR="008F1918">
              <w:rPr>
                <w:b/>
                <w:szCs w:val="22"/>
              </w:rPr>
              <w:t xml:space="preserve">VISTA E DALLA </w:t>
            </w:r>
            <w:r w:rsidRPr="000551CC">
              <w:rPr>
                <w:b/>
                <w:szCs w:val="22"/>
              </w:rPr>
              <w:t xml:space="preserve">PORTATA DEI BAMBINI </w:t>
            </w:r>
          </w:p>
        </w:tc>
      </w:tr>
    </w:tbl>
    <w:p w:rsidR="00E17DCB" w:rsidRPr="000551CC" w:rsidRDefault="00E17DCB" w:rsidP="00E17DCB">
      <w:pPr>
        <w:spacing w:line="240" w:lineRule="auto"/>
        <w:rPr>
          <w:szCs w:val="22"/>
        </w:rPr>
      </w:pPr>
    </w:p>
    <w:p w:rsidR="00E17DCB" w:rsidRPr="000551CC" w:rsidRDefault="00E17DCB" w:rsidP="00E17DCB">
      <w:pPr>
        <w:spacing w:line="240" w:lineRule="auto"/>
        <w:rPr>
          <w:szCs w:val="22"/>
        </w:rPr>
      </w:pPr>
      <w:r w:rsidRPr="000551CC">
        <w:rPr>
          <w:szCs w:val="22"/>
        </w:rPr>
        <w:t xml:space="preserve">Tenere fuori dalla </w:t>
      </w:r>
      <w:r w:rsidR="008F1918">
        <w:rPr>
          <w:szCs w:val="22"/>
        </w:rPr>
        <w:t xml:space="preserve">vista e dalla </w:t>
      </w:r>
      <w:r w:rsidRPr="000551CC">
        <w:rPr>
          <w:szCs w:val="22"/>
        </w:rPr>
        <w:t>portata dei bambini</w:t>
      </w:r>
      <w:r w:rsidR="00694F38">
        <w:rPr>
          <w:szCs w:val="22"/>
        </w:rPr>
        <w:t>.</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7.</w:t>
            </w:r>
            <w:r w:rsidRPr="000551CC">
              <w:rPr>
                <w:b/>
                <w:szCs w:val="22"/>
              </w:rPr>
              <w:tab/>
              <w:t xml:space="preserve">ALTRA(E) AVVERTENZA(E) PARTICOLARE(I), SE NECESSARIO </w:t>
            </w:r>
          </w:p>
        </w:tc>
      </w:tr>
    </w:tbl>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8.</w:t>
            </w:r>
            <w:r w:rsidRPr="000551CC">
              <w:rPr>
                <w:b/>
                <w:szCs w:val="22"/>
              </w:rPr>
              <w:tab/>
              <w:t xml:space="preserve">DATA DI SCADENZA </w:t>
            </w:r>
          </w:p>
        </w:tc>
      </w:tr>
    </w:tbl>
    <w:p w:rsidR="00E17DCB" w:rsidRPr="000551CC" w:rsidRDefault="00E17DCB" w:rsidP="00E17DCB">
      <w:pPr>
        <w:suppressAutoHyphens/>
        <w:spacing w:line="240" w:lineRule="auto"/>
        <w:rPr>
          <w:szCs w:val="22"/>
        </w:rPr>
      </w:pPr>
    </w:p>
    <w:p w:rsidR="00E17DCB" w:rsidRPr="000551CC" w:rsidRDefault="00E17DCB" w:rsidP="00E17DCB">
      <w:pPr>
        <w:pStyle w:val="EndnoteText"/>
        <w:rPr>
          <w:szCs w:val="22"/>
        </w:rPr>
      </w:pPr>
      <w:r w:rsidRPr="000551CC">
        <w:rPr>
          <w:szCs w:val="22"/>
        </w:rPr>
        <w:t xml:space="preserve">Scad. </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9.</w:t>
            </w:r>
            <w:r w:rsidRPr="000551CC">
              <w:rPr>
                <w:b/>
                <w:szCs w:val="22"/>
              </w:rPr>
              <w:tab/>
              <w:t xml:space="preserve">PRECAUZIONI PARTICOLARI PER LA CONSERVAZIONE </w:t>
            </w:r>
          </w:p>
        </w:tc>
      </w:tr>
    </w:tbl>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10.</w:t>
            </w:r>
            <w:r w:rsidRPr="000551CC">
              <w:rPr>
                <w:b/>
                <w:szCs w:val="22"/>
              </w:rPr>
              <w:tab/>
              <w:t>PRECAUZIONI PARTICOLARI PER LO SMALTIMENTO DEL MEDICINALE NON UTILIZZATO O DEI RIFIUTI DERIVATI DA TALE MEDICINALE, SE NECESSARIO</w:t>
            </w:r>
          </w:p>
        </w:tc>
      </w:tr>
    </w:tbl>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11.</w:t>
            </w:r>
            <w:r w:rsidRPr="000551CC">
              <w:rPr>
                <w:b/>
                <w:szCs w:val="22"/>
              </w:rPr>
              <w:tab/>
              <w:t xml:space="preserve">NOME E INDIRIZZO DEL TITOLARE DELL'AUTORIZZAZIONE ALL’IMMISSIONE IN COMMERCIO </w:t>
            </w:r>
          </w:p>
        </w:tc>
      </w:tr>
    </w:tbl>
    <w:p w:rsidR="00E17DCB" w:rsidRDefault="00E17DCB" w:rsidP="00E17DCB">
      <w:pPr>
        <w:suppressAutoHyphens/>
        <w:spacing w:line="240" w:lineRule="auto"/>
        <w:rPr>
          <w:szCs w:val="22"/>
        </w:rPr>
      </w:pPr>
    </w:p>
    <w:p w:rsidR="00E0381A" w:rsidRPr="00FE3523" w:rsidRDefault="00E0381A" w:rsidP="00E0381A">
      <w:pPr>
        <w:rPr>
          <w:i/>
          <w:snapToGrid/>
          <w:szCs w:val="22"/>
          <w:highlight w:val="lightGray"/>
        </w:rPr>
      </w:pPr>
      <w:r w:rsidRPr="00FE3523">
        <w:rPr>
          <w:i/>
          <w:snapToGrid/>
          <w:szCs w:val="22"/>
          <w:highlight w:val="lightGray"/>
        </w:rPr>
        <w:t>Scatola</w:t>
      </w:r>
    </w:p>
    <w:p w:rsidR="00E17DCB" w:rsidRPr="000551CC" w:rsidRDefault="00E17DCB" w:rsidP="00E17DCB">
      <w:pPr>
        <w:spacing w:line="240" w:lineRule="auto"/>
        <w:rPr>
          <w:szCs w:val="22"/>
        </w:rPr>
      </w:pPr>
      <w:r w:rsidRPr="000551CC">
        <w:rPr>
          <w:szCs w:val="22"/>
        </w:rPr>
        <w:t>Orion Corporation</w:t>
      </w:r>
    </w:p>
    <w:p w:rsidR="00E17DCB" w:rsidRPr="000551CC" w:rsidRDefault="00E17DCB" w:rsidP="00E17DCB">
      <w:pPr>
        <w:spacing w:line="240" w:lineRule="auto"/>
        <w:rPr>
          <w:szCs w:val="22"/>
        </w:rPr>
      </w:pPr>
      <w:r w:rsidRPr="000551CC">
        <w:rPr>
          <w:szCs w:val="22"/>
        </w:rPr>
        <w:t>Orionintie 1</w:t>
      </w:r>
    </w:p>
    <w:p w:rsidR="00E17DCB" w:rsidRPr="000551CC" w:rsidRDefault="00E17DCB" w:rsidP="00E17DCB">
      <w:pPr>
        <w:spacing w:line="240" w:lineRule="auto"/>
        <w:rPr>
          <w:szCs w:val="22"/>
        </w:rPr>
      </w:pPr>
      <w:r w:rsidRPr="000551CC">
        <w:rPr>
          <w:szCs w:val="22"/>
        </w:rPr>
        <w:t>FI-02200 Espoo</w:t>
      </w:r>
    </w:p>
    <w:p w:rsidR="00E17DCB" w:rsidRPr="000551CC" w:rsidRDefault="00E17DCB" w:rsidP="00E17DCB">
      <w:pPr>
        <w:spacing w:line="240" w:lineRule="auto"/>
        <w:rPr>
          <w:szCs w:val="22"/>
        </w:rPr>
      </w:pPr>
      <w:r w:rsidRPr="000551CC">
        <w:rPr>
          <w:szCs w:val="22"/>
        </w:rPr>
        <w:t>F</w:t>
      </w:r>
      <w:r w:rsidR="00D46D1C" w:rsidRPr="000551CC">
        <w:rPr>
          <w:szCs w:val="22"/>
        </w:rPr>
        <w:t>inlandia</w:t>
      </w:r>
    </w:p>
    <w:p w:rsidR="00E0381A" w:rsidRDefault="00E0381A" w:rsidP="00E0381A">
      <w:pPr>
        <w:rPr>
          <w:i/>
          <w:szCs w:val="22"/>
          <w:highlight w:val="lightGray"/>
        </w:rPr>
      </w:pPr>
    </w:p>
    <w:p w:rsidR="00E0381A" w:rsidRPr="00FE3523" w:rsidRDefault="00E0381A" w:rsidP="00E0381A">
      <w:pPr>
        <w:rPr>
          <w:i/>
          <w:snapToGrid/>
          <w:szCs w:val="22"/>
          <w:highlight w:val="lightGray"/>
          <w:lang w:val="en-GB"/>
        </w:rPr>
      </w:pPr>
      <w:r w:rsidRPr="00FE3523">
        <w:rPr>
          <w:i/>
          <w:snapToGrid/>
          <w:szCs w:val="22"/>
          <w:highlight w:val="lightGray"/>
          <w:lang w:val="en-GB"/>
        </w:rPr>
        <w:t>Etchetta</w:t>
      </w:r>
    </w:p>
    <w:p w:rsidR="00E0381A" w:rsidRPr="007961A8" w:rsidRDefault="00E0381A" w:rsidP="00E0381A">
      <w:pPr>
        <w:rPr>
          <w:szCs w:val="22"/>
        </w:rPr>
      </w:pPr>
      <w:r w:rsidRPr="007961A8">
        <w:rPr>
          <w:szCs w:val="22"/>
        </w:rPr>
        <w:t>Orion Corporation</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12.</w:t>
            </w:r>
            <w:r w:rsidRPr="000551CC">
              <w:rPr>
                <w:b/>
                <w:szCs w:val="22"/>
              </w:rPr>
              <w:tab/>
              <w:t xml:space="preserve">NUMERO(I) DELL’AUTORIZZAZIONE ALL’IMMISSIONE IN COMMERCIO </w:t>
            </w:r>
          </w:p>
        </w:tc>
      </w:tr>
    </w:tbl>
    <w:p w:rsidR="00E17DCB" w:rsidRPr="000551CC" w:rsidRDefault="00E17DCB" w:rsidP="00E17DCB">
      <w:pPr>
        <w:suppressAutoHyphens/>
        <w:spacing w:line="240" w:lineRule="auto"/>
        <w:rPr>
          <w:szCs w:val="22"/>
        </w:rPr>
      </w:pPr>
    </w:p>
    <w:p w:rsidR="00E17DCB" w:rsidRPr="000551CC" w:rsidRDefault="00E17DCB" w:rsidP="00E17DCB">
      <w:pPr>
        <w:spacing w:line="240" w:lineRule="auto"/>
        <w:rPr>
          <w:szCs w:val="22"/>
          <w:highlight w:val="lightGray"/>
        </w:rPr>
      </w:pPr>
      <w:r w:rsidRPr="000551CC">
        <w:rPr>
          <w:szCs w:val="22"/>
        </w:rPr>
        <w:t xml:space="preserve">EU/1/03/260/001  </w:t>
      </w:r>
      <w:r w:rsidRPr="000551CC">
        <w:rPr>
          <w:szCs w:val="22"/>
          <w:highlight w:val="lightGray"/>
        </w:rPr>
        <w:t>10 compresse rivestite con film</w:t>
      </w:r>
    </w:p>
    <w:p w:rsidR="00E17DCB" w:rsidRPr="000551CC" w:rsidRDefault="00E17DCB" w:rsidP="00E17DCB">
      <w:pPr>
        <w:spacing w:line="240" w:lineRule="auto"/>
        <w:rPr>
          <w:szCs w:val="22"/>
          <w:highlight w:val="lightGray"/>
        </w:rPr>
      </w:pPr>
      <w:r w:rsidRPr="000551CC">
        <w:rPr>
          <w:szCs w:val="22"/>
          <w:highlight w:val="lightGray"/>
        </w:rPr>
        <w:t>EU/1/03/260/002  30 compresse rivestite con film</w:t>
      </w:r>
    </w:p>
    <w:p w:rsidR="00E17DCB" w:rsidRPr="000551CC" w:rsidRDefault="00E17DCB" w:rsidP="00E17DCB">
      <w:pPr>
        <w:spacing w:line="240" w:lineRule="auto"/>
        <w:rPr>
          <w:szCs w:val="22"/>
          <w:highlight w:val="lightGray"/>
        </w:rPr>
      </w:pPr>
      <w:r w:rsidRPr="000551CC">
        <w:rPr>
          <w:szCs w:val="22"/>
          <w:highlight w:val="lightGray"/>
        </w:rPr>
        <w:t>EU/1/03/260/003  100 compresse rivestite con film</w:t>
      </w:r>
    </w:p>
    <w:p w:rsidR="00E17DCB" w:rsidRPr="000551CC" w:rsidRDefault="00E17DCB" w:rsidP="00E17DCB">
      <w:pPr>
        <w:spacing w:line="240" w:lineRule="auto"/>
        <w:rPr>
          <w:szCs w:val="22"/>
          <w:highlight w:val="lightGray"/>
        </w:rPr>
      </w:pPr>
      <w:r w:rsidRPr="000551CC">
        <w:rPr>
          <w:szCs w:val="22"/>
          <w:highlight w:val="lightGray"/>
        </w:rPr>
        <w:t>EU/1/03/260/004  250 compresse rivestite con film</w:t>
      </w:r>
    </w:p>
    <w:p w:rsidR="00E17DCB" w:rsidRPr="000551CC" w:rsidRDefault="00E17DCB" w:rsidP="00E17DCB">
      <w:pPr>
        <w:spacing w:line="240" w:lineRule="auto"/>
        <w:rPr>
          <w:szCs w:val="22"/>
          <w:highlight w:val="lightGray"/>
        </w:rPr>
      </w:pPr>
      <w:r w:rsidRPr="000551CC">
        <w:rPr>
          <w:szCs w:val="22"/>
          <w:highlight w:val="lightGray"/>
        </w:rPr>
        <w:t>EU/1/03/260/013  175 compresse rivestite con film</w:t>
      </w:r>
    </w:p>
    <w:p w:rsidR="00E17DCB" w:rsidRPr="000551CC" w:rsidRDefault="00E17DCB" w:rsidP="00E17DCB">
      <w:pPr>
        <w:spacing w:line="240" w:lineRule="auto"/>
        <w:rPr>
          <w:szCs w:val="22"/>
        </w:rPr>
      </w:pPr>
      <w:r w:rsidRPr="000551CC">
        <w:rPr>
          <w:szCs w:val="22"/>
          <w:highlight w:val="lightGray"/>
        </w:rPr>
        <w:t>EU/1/03/260/016  130 compresse rivestite con film</w:t>
      </w:r>
    </w:p>
    <w:p w:rsidR="00E17DCB" w:rsidRPr="000551CC" w:rsidRDefault="00E17DCB" w:rsidP="00E17DCB">
      <w:pPr>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13.</w:t>
            </w:r>
            <w:r w:rsidRPr="000551CC">
              <w:rPr>
                <w:b/>
                <w:szCs w:val="22"/>
              </w:rPr>
              <w:tab/>
              <w:t xml:space="preserve">NUMERO DI LOTTO </w:t>
            </w:r>
          </w:p>
        </w:tc>
      </w:tr>
    </w:tbl>
    <w:p w:rsidR="00E17DCB" w:rsidRPr="000551CC" w:rsidRDefault="00E17DCB" w:rsidP="00E17DCB">
      <w:pPr>
        <w:suppressAutoHyphens/>
        <w:spacing w:line="240" w:lineRule="auto"/>
        <w:rPr>
          <w:szCs w:val="22"/>
        </w:rPr>
      </w:pPr>
    </w:p>
    <w:p w:rsidR="00E17DCB" w:rsidRPr="000551CC" w:rsidRDefault="00E17DCB" w:rsidP="00E17DCB">
      <w:pPr>
        <w:spacing w:line="240" w:lineRule="auto"/>
        <w:rPr>
          <w:szCs w:val="22"/>
        </w:rPr>
      </w:pPr>
      <w:r w:rsidRPr="000551CC">
        <w:rPr>
          <w:szCs w:val="22"/>
        </w:rPr>
        <w:t xml:space="preserve">Lotto </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14.</w:t>
            </w:r>
            <w:r w:rsidRPr="000551CC">
              <w:rPr>
                <w:b/>
                <w:szCs w:val="22"/>
              </w:rPr>
              <w:tab/>
              <w:t xml:space="preserve">CONDIZIONE GENERALE DI FORNITURA </w:t>
            </w:r>
          </w:p>
        </w:tc>
      </w:tr>
    </w:tbl>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15.</w:t>
            </w:r>
            <w:r w:rsidRPr="000551CC">
              <w:rPr>
                <w:b/>
                <w:szCs w:val="22"/>
              </w:rPr>
              <w:tab/>
              <w:t>ISTRUZIONI PER L’USO</w:t>
            </w:r>
          </w:p>
        </w:tc>
      </w:tr>
    </w:tbl>
    <w:p w:rsidR="00E17DCB" w:rsidRPr="000551CC" w:rsidRDefault="00E17DCB" w:rsidP="00E17DCB">
      <w:pPr>
        <w:spacing w:line="240" w:lineRule="auto"/>
        <w:rPr>
          <w:szCs w:val="22"/>
        </w:rPr>
      </w:pPr>
    </w:p>
    <w:p w:rsidR="00E17DCB" w:rsidRPr="000551CC" w:rsidRDefault="00E17DCB" w:rsidP="00E17DCB">
      <w:pPr>
        <w:suppressAutoHyphens/>
        <w:rPr>
          <w:b/>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ind w:left="567" w:hanging="567"/>
              <w:rPr>
                <w:b/>
                <w:noProof/>
                <w:szCs w:val="22"/>
              </w:rPr>
            </w:pPr>
            <w:r w:rsidRPr="000551CC">
              <w:rPr>
                <w:b/>
                <w:noProof/>
                <w:szCs w:val="22"/>
              </w:rPr>
              <w:t>16.</w:t>
            </w:r>
            <w:r w:rsidRPr="000551CC">
              <w:rPr>
                <w:b/>
                <w:noProof/>
                <w:szCs w:val="22"/>
              </w:rPr>
              <w:tab/>
              <w:t>INFORMAZIONI IN BRAILLE</w:t>
            </w:r>
          </w:p>
        </w:tc>
      </w:tr>
    </w:tbl>
    <w:p w:rsidR="00E17DCB" w:rsidRPr="000551CC" w:rsidRDefault="00E17DCB" w:rsidP="00E17DCB">
      <w:pPr>
        <w:suppressAutoHyphens/>
        <w:rPr>
          <w:b/>
          <w:noProof/>
          <w:szCs w:val="22"/>
        </w:rPr>
      </w:pPr>
    </w:p>
    <w:p w:rsidR="00E0381A" w:rsidRDefault="00322F7C" w:rsidP="00E17DCB">
      <w:pPr>
        <w:spacing w:line="240" w:lineRule="auto"/>
        <w:rPr>
          <w:i/>
          <w:szCs w:val="22"/>
        </w:rPr>
      </w:pPr>
      <w:r w:rsidRPr="000551CC">
        <w:rPr>
          <w:szCs w:val="22"/>
        </w:rPr>
        <w:t>s</w:t>
      </w:r>
      <w:r w:rsidR="00E17DCB" w:rsidRPr="000551CC">
        <w:rPr>
          <w:szCs w:val="22"/>
        </w:rPr>
        <w:t>talevo 50/12,5/200</w:t>
      </w:r>
      <w:r w:rsidR="00D46D1C" w:rsidRPr="000551CC">
        <w:rPr>
          <w:szCs w:val="22"/>
        </w:rPr>
        <w:t> </w:t>
      </w:r>
      <w:r w:rsidR="00E17DCB" w:rsidRPr="000551CC">
        <w:rPr>
          <w:szCs w:val="22"/>
        </w:rPr>
        <w:t>mg</w:t>
      </w:r>
      <w:r w:rsidR="00E0381A">
        <w:rPr>
          <w:szCs w:val="22"/>
        </w:rPr>
        <w:t xml:space="preserve"> </w:t>
      </w:r>
      <w:r w:rsidR="00E0381A" w:rsidRPr="00D3790C">
        <w:rPr>
          <w:i/>
          <w:szCs w:val="22"/>
          <w:highlight w:val="lightGray"/>
        </w:rPr>
        <w:t>[</w:t>
      </w:r>
      <w:r w:rsidR="00E0381A">
        <w:rPr>
          <w:i/>
          <w:szCs w:val="22"/>
          <w:highlight w:val="lightGray"/>
        </w:rPr>
        <w:t>solo scatola</w:t>
      </w:r>
      <w:r w:rsidR="00E0381A" w:rsidRPr="00D3790C">
        <w:rPr>
          <w:i/>
          <w:szCs w:val="22"/>
          <w:highlight w:val="lightGray"/>
        </w:rPr>
        <w:t>]</w:t>
      </w:r>
    </w:p>
    <w:p w:rsidR="00F92041" w:rsidRDefault="00F92041" w:rsidP="00E17DCB">
      <w:pPr>
        <w:spacing w:line="240" w:lineRule="auto"/>
        <w:rPr>
          <w:i/>
          <w:szCs w:val="22"/>
        </w:rPr>
      </w:pPr>
    </w:p>
    <w:p w:rsidR="00F92041" w:rsidRDefault="00F92041" w:rsidP="00F92041">
      <w:pPr>
        <w:rPr>
          <w:b/>
          <w:color w:val="000000"/>
          <w:szCs w:val="22"/>
          <w:u w:val="single"/>
        </w:rPr>
      </w:pPr>
    </w:p>
    <w:p w:rsidR="00F92041" w:rsidRPr="00823919" w:rsidRDefault="00F92041" w:rsidP="00F92041">
      <w:pPr>
        <w:pBdr>
          <w:top w:val="single" w:sz="4" w:space="1" w:color="auto"/>
          <w:left w:val="single" w:sz="4" w:space="4" w:color="auto"/>
          <w:bottom w:val="single" w:sz="4" w:space="0" w:color="auto"/>
          <w:right w:val="single" w:sz="4" w:space="4" w:color="auto"/>
        </w:pBdr>
        <w:rPr>
          <w:i/>
          <w:noProof/>
        </w:rPr>
      </w:pPr>
      <w:r w:rsidRPr="00823919">
        <w:rPr>
          <w:b/>
          <w:noProof/>
        </w:rPr>
        <w:t>17.</w:t>
      </w:r>
      <w:r w:rsidRPr="00823919">
        <w:rPr>
          <w:b/>
          <w:noProof/>
        </w:rPr>
        <w:tab/>
      </w:r>
      <w:r w:rsidRPr="00FE3523">
        <w:rPr>
          <w:b/>
          <w:noProof/>
        </w:rPr>
        <w:t>IDENTIFICATIVO UNICO – CODICE A BARRE BIDIMENSIONALE</w:t>
      </w:r>
    </w:p>
    <w:p w:rsidR="00F92041" w:rsidRPr="00F92041" w:rsidRDefault="00F92041" w:rsidP="00F92041">
      <w:pPr>
        <w:rPr>
          <w:color w:val="000000"/>
          <w:szCs w:val="22"/>
        </w:rPr>
      </w:pPr>
    </w:p>
    <w:p w:rsidR="00F92041" w:rsidRPr="00F92041" w:rsidRDefault="00F92041" w:rsidP="00F92041">
      <w:pPr>
        <w:rPr>
          <w:color w:val="000000"/>
          <w:szCs w:val="22"/>
          <w:shd w:val="clear" w:color="auto" w:fill="D9D9D9"/>
        </w:rPr>
      </w:pPr>
      <w:r w:rsidRPr="00FE3523">
        <w:rPr>
          <w:color w:val="000000"/>
          <w:szCs w:val="22"/>
          <w:highlight w:val="lightGray"/>
        </w:rPr>
        <w:t xml:space="preserve">Codice a barre bidimensionale con identificativo unico incluso. </w:t>
      </w:r>
      <w:r w:rsidRPr="00FE3523">
        <w:rPr>
          <w:i/>
          <w:color w:val="000000"/>
          <w:szCs w:val="22"/>
          <w:highlight w:val="lightGray"/>
        </w:rPr>
        <w:t>[solo</w:t>
      </w:r>
      <w:r w:rsidRPr="00FE3523">
        <w:rPr>
          <w:i/>
          <w:color w:val="000000"/>
          <w:szCs w:val="22"/>
          <w:shd w:val="clear" w:color="auto" w:fill="D9D9D9"/>
        </w:rPr>
        <w:t xml:space="preserve"> scatola</w:t>
      </w:r>
      <w:r w:rsidRPr="00823919">
        <w:rPr>
          <w:i/>
          <w:color w:val="000000"/>
          <w:szCs w:val="22"/>
          <w:shd w:val="clear" w:color="auto" w:fill="D9D9D9"/>
        </w:rPr>
        <w:t>]</w:t>
      </w:r>
    </w:p>
    <w:p w:rsidR="00F92041" w:rsidRPr="00F92041" w:rsidRDefault="00F92041" w:rsidP="00F92041">
      <w:pPr>
        <w:rPr>
          <w:color w:val="000000"/>
          <w:szCs w:val="22"/>
          <w:shd w:val="clear" w:color="auto" w:fill="D9D9D9"/>
        </w:rPr>
      </w:pPr>
    </w:p>
    <w:p w:rsidR="00F92041" w:rsidRPr="00F92041" w:rsidRDefault="00F92041" w:rsidP="00F92041">
      <w:pPr>
        <w:rPr>
          <w:color w:val="000000"/>
          <w:szCs w:val="22"/>
          <w:shd w:val="clear" w:color="auto" w:fill="D9D9D9"/>
        </w:rPr>
      </w:pPr>
    </w:p>
    <w:p w:rsidR="00F92041" w:rsidRPr="00823919" w:rsidRDefault="00F92041" w:rsidP="00F92041">
      <w:pPr>
        <w:pBdr>
          <w:top w:val="single" w:sz="4" w:space="1" w:color="auto"/>
          <w:left w:val="single" w:sz="4" w:space="4" w:color="auto"/>
          <w:bottom w:val="single" w:sz="4" w:space="0" w:color="auto"/>
          <w:right w:val="single" w:sz="4" w:space="4" w:color="auto"/>
        </w:pBdr>
        <w:rPr>
          <w:i/>
          <w:noProof/>
        </w:rPr>
      </w:pPr>
      <w:r w:rsidRPr="00F92041">
        <w:rPr>
          <w:b/>
          <w:noProof/>
        </w:rPr>
        <w:t>18.</w:t>
      </w:r>
      <w:r w:rsidRPr="00F92041">
        <w:rPr>
          <w:b/>
          <w:noProof/>
        </w:rPr>
        <w:tab/>
      </w:r>
      <w:r w:rsidRPr="00FE3523">
        <w:rPr>
          <w:b/>
          <w:noProof/>
        </w:rPr>
        <w:t>IDENTIFICATIVO UNICO – DATI LEGGIBILI</w:t>
      </w:r>
    </w:p>
    <w:p w:rsidR="00F92041" w:rsidRPr="00F92041" w:rsidRDefault="00F92041" w:rsidP="00F92041">
      <w:pPr>
        <w:rPr>
          <w:color w:val="000000"/>
          <w:szCs w:val="22"/>
        </w:rPr>
      </w:pPr>
    </w:p>
    <w:p w:rsidR="00F92041" w:rsidRPr="00823919" w:rsidRDefault="00F92041" w:rsidP="00F92041">
      <w:pPr>
        <w:rPr>
          <w:i/>
          <w:color w:val="000000"/>
          <w:szCs w:val="22"/>
          <w:shd w:val="clear" w:color="auto" w:fill="D9D9D9"/>
        </w:rPr>
      </w:pPr>
      <w:r w:rsidRPr="00FE3523">
        <w:rPr>
          <w:i/>
          <w:color w:val="000000"/>
          <w:szCs w:val="22"/>
          <w:shd w:val="clear" w:color="auto" w:fill="D9D9D9"/>
        </w:rPr>
        <w:t>[solo scatola</w:t>
      </w:r>
      <w:r w:rsidRPr="00823919">
        <w:rPr>
          <w:i/>
          <w:color w:val="000000"/>
          <w:szCs w:val="22"/>
          <w:shd w:val="clear" w:color="auto" w:fill="D9D9D9"/>
        </w:rPr>
        <w:t>]:</w:t>
      </w:r>
    </w:p>
    <w:p w:rsidR="00F92041" w:rsidRPr="00F92041" w:rsidRDefault="00F92041" w:rsidP="00F92041">
      <w:pPr>
        <w:rPr>
          <w:color w:val="000000"/>
          <w:szCs w:val="22"/>
        </w:rPr>
      </w:pPr>
    </w:p>
    <w:p w:rsidR="00F92041" w:rsidRPr="00F92041" w:rsidRDefault="00F92041" w:rsidP="00F92041">
      <w:pPr>
        <w:rPr>
          <w:szCs w:val="22"/>
        </w:rPr>
      </w:pPr>
      <w:r w:rsidRPr="00F92041">
        <w:rPr>
          <w:szCs w:val="22"/>
        </w:rPr>
        <w:t xml:space="preserve">PC </w:t>
      </w:r>
      <w:r w:rsidRPr="00FE3523">
        <w:rPr>
          <w:szCs w:val="22"/>
          <w:highlight w:val="lightGray"/>
        </w:rPr>
        <w:t>{numero</w:t>
      </w:r>
      <w:r w:rsidRPr="00823919">
        <w:rPr>
          <w:szCs w:val="22"/>
          <w:highlight w:val="lightGray"/>
        </w:rPr>
        <w:t>}</w:t>
      </w:r>
      <w:r w:rsidRPr="00F92041">
        <w:rPr>
          <w:szCs w:val="22"/>
        </w:rPr>
        <w:t xml:space="preserve"> </w:t>
      </w:r>
    </w:p>
    <w:p w:rsidR="00F92041" w:rsidRPr="00F92041" w:rsidRDefault="00F92041" w:rsidP="00F92041">
      <w:pPr>
        <w:rPr>
          <w:szCs w:val="22"/>
        </w:rPr>
      </w:pPr>
      <w:r w:rsidRPr="00F92041">
        <w:rPr>
          <w:szCs w:val="22"/>
        </w:rPr>
        <w:t xml:space="preserve">SN </w:t>
      </w:r>
      <w:r w:rsidRPr="00FE3523">
        <w:rPr>
          <w:szCs w:val="22"/>
          <w:highlight w:val="lightGray"/>
        </w:rPr>
        <w:t>{numero</w:t>
      </w:r>
      <w:r w:rsidRPr="00823919">
        <w:rPr>
          <w:szCs w:val="22"/>
          <w:highlight w:val="lightGray"/>
        </w:rPr>
        <w:t>}</w:t>
      </w:r>
      <w:r w:rsidRPr="00F92041">
        <w:rPr>
          <w:szCs w:val="22"/>
        </w:rPr>
        <w:t xml:space="preserve"> </w:t>
      </w:r>
    </w:p>
    <w:p w:rsidR="00F92041" w:rsidRPr="00FE3523" w:rsidRDefault="00F92041" w:rsidP="00F92041">
      <w:pPr>
        <w:rPr>
          <w:color w:val="000000"/>
          <w:szCs w:val="22"/>
          <w:lang w:val="en-US"/>
        </w:rPr>
      </w:pPr>
      <w:r w:rsidRPr="00FE3523">
        <w:rPr>
          <w:szCs w:val="22"/>
          <w:lang w:val="en-US"/>
        </w:rPr>
        <w:t xml:space="preserve">&lt;NN </w:t>
      </w:r>
      <w:r w:rsidRPr="00823919">
        <w:rPr>
          <w:szCs w:val="22"/>
          <w:highlight w:val="lightGray"/>
          <w:lang w:val="en-US"/>
        </w:rPr>
        <w:t>{num</w:t>
      </w:r>
      <w:r>
        <w:rPr>
          <w:szCs w:val="22"/>
          <w:highlight w:val="lightGray"/>
          <w:lang w:val="en-US"/>
        </w:rPr>
        <w:t>ero</w:t>
      </w:r>
      <w:r w:rsidRPr="00FE3523">
        <w:rPr>
          <w:szCs w:val="22"/>
          <w:highlight w:val="lightGray"/>
          <w:lang w:val="en-US"/>
        </w:rPr>
        <w:t>}</w:t>
      </w:r>
      <w:r w:rsidRPr="00FE3523">
        <w:rPr>
          <w:szCs w:val="22"/>
          <w:lang w:val="en-US"/>
        </w:rPr>
        <w:t>&gt;</w:t>
      </w:r>
    </w:p>
    <w:p w:rsidR="00F92041" w:rsidRPr="00FE3523" w:rsidRDefault="00F92041" w:rsidP="00F92041">
      <w:pPr>
        <w:spacing w:line="240" w:lineRule="auto"/>
        <w:rPr>
          <w:szCs w:val="22"/>
          <w:lang w:val="en-US"/>
        </w:rPr>
      </w:pPr>
    </w:p>
    <w:p w:rsidR="00DE0590" w:rsidRPr="00FE3523" w:rsidRDefault="00E17DCB" w:rsidP="00E17DCB">
      <w:pPr>
        <w:spacing w:line="240" w:lineRule="auto"/>
        <w:rPr>
          <w:szCs w:val="22"/>
          <w:lang w:val="en-US"/>
        </w:rPr>
      </w:pPr>
      <w:r w:rsidRPr="00FE3523">
        <w:rPr>
          <w:szCs w:val="22"/>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rPr>
          <w:trHeight w:val="1040"/>
        </w:trPr>
        <w:tc>
          <w:tcPr>
            <w:tcW w:w="9298" w:type="dxa"/>
          </w:tcPr>
          <w:p w:rsidR="00DE0590" w:rsidRPr="000551CC" w:rsidRDefault="00DE0590" w:rsidP="00D77D4B">
            <w:pPr>
              <w:shd w:val="clear" w:color="auto" w:fill="FFFFFF"/>
              <w:suppressAutoHyphens/>
              <w:spacing w:line="240" w:lineRule="auto"/>
              <w:rPr>
                <w:b/>
                <w:szCs w:val="22"/>
              </w:rPr>
            </w:pPr>
            <w:r w:rsidRPr="000551CC">
              <w:rPr>
                <w:b/>
                <w:szCs w:val="22"/>
              </w:rPr>
              <w:t>INFORMAZIONI DA APPORRE SUL</w:t>
            </w:r>
            <w:r w:rsidR="00A979EC" w:rsidRPr="000551CC">
              <w:rPr>
                <w:b/>
                <w:szCs w:val="22"/>
              </w:rPr>
              <w:t xml:space="preserve"> CONFEZIONAMENTO SECONDARIO </w:t>
            </w:r>
            <w:r w:rsidRPr="000551CC">
              <w:rPr>
                <w:b/>
                <w:szCs w:val="22"/>
              </w:rPr>
              <w:t>E SUL CON</w:t>
            </w:r>
            <w:r w:rsidR="00A979EC" w:rsidRPr="000551CC">
              <w:rPr>
                <w:b/>
                <w:szCs w:val="22"/>
              </w:rPr>
              <w:t>FE</w:t>
            </w:r>
            <w:r w:rsidRPr="000551CC">
              <w:rPr>
                <w:b/>
                <w:szCs w:val="22"/>
              </w:rPr>
              <w:t>ZIONAMENTO PRIMARIO</w:t>
            </w:r>
          </w:p>
          <w:p w:rsidR="00DE0590" w:rsidRPr="000551CC" w:rsidRDefault="00DE0590" w:rsidP="00D77D4B">
            <w:pPr>
              <w:shd w:val="clear" w:color="auto" w:fill="FFFFFF"/>
              <w:suppressAutoHyphens/>
              <w:spacing w:line="240" w:lineRule="auto"/>
              <w:rPr>
                <w:szCs w:val="22"/>
              </w:rPr>
            </w:pPr>
          </w:p>
          <w:p w:rsidR="00DE0590" w:rsidRPr="000551CC" w:rsidRDefault="00DE0590" w:rsidP="00D77D4B">
            <w:pPr>
              <w:spacing w:line="240" w:lineRule="auto"/>
              <w:rPr>
                <w:b/>
                <w:szCs w:val="22"/>
              </w:rPr>
            </w:pPr>
            <w:r w:rsidRPr="000551CC">
              <w:rPr>
                <w:b/>
                <w:szCs w:val="22"/>
              </w:rPr>
              <w:t xml:space="preserve">TESTO PER L’ETICHETTA DEL FLACONE E PER L'IMBALLAGGIO ESTERNO </w:t>
            </w:r>
          </w:p>
        </w:tc>
      </w:tr>
    </w:tbl>
    <w:p w:rsidR="00DE0590" w:rsidRPr="000551CC" w:rsidRDefault="00DE0590" w:rsidP="00DE0590">
      <w:pPr>
        <w:suppressAutoHyphens/>
        <w:spacing w:line="240" w:lineRule="auto"/>
        <w:rPr>
          <w:szCs w:val="22"/>
        </w:rPr>
      </w:pPr>
    </w:p>
    <w:p w:rsidR="00DE0590" w:rsidRPr="000551CC" w:rsidRDefault="00DE0590" w:rsidP="00DE0590">
      <w:pPr>
        <w:pStyle w:val="EndnoteText"/>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w:t>
            </w:r>
            <w:r w:rsidRPr="000551CC">
              <w:rPr>
                <w:b/>
                <w:szCs w:val="22"/>
              </w:rPr>
              <w:tab/>
              <w:t>DENOMINAZIONE DEL MEDICINALE</w:t>
            </w:r>
          </w:p>
        </w:tc>
      </w:tr>
    </w:tbl>
    <w:p w:rsidR="00DE0590" w:rsidRPr="000551CC" w:rsidRDefault="00DE0590" w:rsidP="00DE0590">
      <w:pPr>
        <w:spacing w:line="240" w:lineRule="auto"/>
        <w:rPr>
          <w:szCs w:val="22"/>
        </w:rPr>
      </w:pPr>
    </w:p>
    <w:p w:rsidR="00DE0590" w:rsidRPr="000551CC" w:rsidRDefault="00DE0590" w:rsidP="00DE0590">
      <w:pPr>
        <w:spacing w:line="240" w:lineRule="auto"/>
        <w:rPr>
          <w:szCs w:val="22"/>
        </w:rPr>
      </w:pPr>
      <w:r w:rsidRPr="000551CC">
        <w:rPr>
          <w:szCs w:val="22"/>
        </w:rPr>
        <w:t xml:space="preserve">Stalevo </w:t>
      </w:r>
      <w:r w:rsidR="008374B5" w:rsidRPr="000551CC">
        <w:rPr>
          <w:szCs w:val="22"/>
        </w:rPr>
        <w:t>75 mg/18,75 mg/200 mg</w:t>
      </w:r>
      <w:r w:rsidRPr="000551CC">
        <w:rPr>
          <w:szCs w:val="22"/>
        </w:rPr>
        <w:t xml:space="preserve"> compresse rivestite con film</w:t>
      </w:r>
    </w:p>
    <w:p w:rsidR="00DE0590" w:rsidRPr="000551CC" w:rsidRDefault="00DE0590" w:rsidP="00DE0590">
      <w:pPr>
        <w:spacing w:line="240" w:lineRule="auto"/>
        <w:rPr>
          <w:szCs w:val="22"/>
        </w:rPr>
      </w:pPr>
      <w:r w:rsidRPr="000551CC">
        <w:rPr>
          <w:szCs w:val="22"/>
        </w:rPr>
        <w:t>levodopa/carbidopa/entacapone</w:t>
      </w:r>
    </w:p>
    <w:p w:rsidR="00DE0590" w:rsidRPr="000551CC" w:rsidRDefault="00DE0590" w:rsidP="00DE0590">
      <w:pPr>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szCs w:val="22"/>
              </w:rPr>
            </w:pPr>
            <w:r w:rsidRPr="000551CC">
              <w:rPr>
                <w:b/>
                <w:szCs w:val="22"/>
              </w:rPr>
              <w:t>2.</w:t>
            </w:r>
            <w:r w:rsidRPr="000551CC">
              <w:rPr>
                <w:b/>
                <w:szCs w:val="22"/>
              </w:rPr>
              <w:tab/>
            </w:r>
            <w:r w:rsidR="00AF509D" w:rsidRPr="000551CC">
              <w:rPr>
                <w:b/>
                <w:szCs w:val="22"/>
              </w:rPr>
              <w:t>COMPOSIZIONE</w:t>
            </w:r>
            <w:r w:rsidRPr="000551CC">
              <w:rPr>
                <w:b/>
                <w:szCs w:val="22"/>
              </w:rPr>
              <w:t xml:space="preserve"> QUALITATIVA E QUANTITATIVA</w:t>
            </w:r>
            <w:r w:rsidR="00D86C70" w:rsidRPr="000551CC">
              <w:rPr>
                <w:b/>
                <w:szCs w:val="22"/>
              </w:rPr>
              <w:t xml:space="preserve"> IN TERMINI DI PRINCIPIO(I) ATTIVO(I)</w:t>
            </w:r>
          </w:p>
        </w:tc>
      </w:tr>
    </w:tbl>
    <w:p w:rsidR="00DE0590" w:rsidRPr="000551CC" w:rsidRDefault="00DE0590" w:rsidP="00DE0590">
      <w:pPr>
        <w:spacing w:line="240" w:lineRule="auto"/>
        <w:rPr>
          <w:szCs w:val="22"/>
        </w:rPr>
      </w:pPr>
    </w:p>
    <w:p w:rsidR="00DE0590" w:rsidRPr="000551CC" w:rsidRDefault="00DE0590" w:rsidP="00DE0590">
      <w:pPr>
        <w:spacing w:line="240" w:lineRule="auto"/>
        <w:rPr>
          <w:szCs w:val="22"/>
        </w:rPr>
      </w:pPr>
      <w:r w:rsidRPr="000551CC">
        <w:rPr>
          <w:szCs w:val="22"/>
        </w:rPr>
        <w:t xml:space="preserve">Ciascuna compressa </w:t>
      </w:r>
      <w:r w:rsidR="00226C76" w:rsidRPr="000551CC">
        <w:rPr>
          <w:szCs w:val="22"/>
        </w:rPr>
        <w:t xml:space="preserve">rivestita con film </w:t>
      </w:r>
      <w:r w:rsidRPr="000551CC">
        <w:rPr>
          <w:szCs w:val="22"/>
        </w:rPr>
        <w:t xml:space="preserve">contiene </w:t>
      </w:r>
      <w:r w:rsidR="008374B5" w:rsidRPr="000551CC">
        <w:rPr>
          <w:szCs w:val="22"/>
        </w:rPr>
        <w:t>75 mg</w:t>
      </w:r>
      <w:r w:rsidRPr="000551CC">
        <w:rPr>
          <w:szCs w:val="22"/>
        </w:rPr>
        <w:t xml:space="preserve"> di levodopa, </w:t>
      </w:r>
      <w:r w:rsidR="008374B5" w:rsidRPr="000551CC">
        <w:rPr>
          <w:szCs w:val="22"/>
        </w:rPr>
        <w:t>18,75 mg</w:t>
      </w:r>
      <w:r w:rsidRPr="000551CC">
        <w:rPr>
          <w:szCs w:val="22"/>
        </w:rPr>
        <w:t xml:space="preserve"> di carbidopa e 200</w:t>
      </w:r>
      <w:r w:rsidR="002F722E" w:rsidRPr="000551CC">
        <w:rPr>
          <w:szCs w:val="22"/>
        </w:rPr>
        <w:t> </w:t>
      </w:r>
      <w:r w:rsidRPr="000551CC">
        <w:rPr>
          <w:szCs w:val="22"/>
        </w:rPr>
        <w:t>mg di entacapone.</w:t>
      </w:r>
    </w:p>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3.</w:t>
            </w:r>
            <w:r w:rsidRPr="000551CC">
              <w:rPr>
                <w:b/>
                <w:szCs w:val="22"/>
              </w:rPr>
              <w:tab/>
              <w:t xml:space="preserve">ELENCO DEGLI ECCIPIENTI </w:t>
            </w:r>
          </w:p>
        </w:tc>
      </w:tr>
    </w:tbl>
    <w:p w:rsidR="00DE0590" w:rsidRPr="000551CC" w:rsidRDefault="00DE0590" w:rsidP="00DE0590">
      <w:pPr>
        <w:spacing w:line="240" w:lineRule="auto"/>
        <w:rPr>
          <w:szCs w:val="22"/>
        </w:rPr>
      </w:pPr>
    </w:p>
    <w:p w:rsidR="00DE0590" w:rsidRPr="000551CC" w:rsidRDefault="00DE0590" w:rsidP="00DE0590">
      <w:pPr>
        <w:spacing w:line="240" w:lineRule="auto"/>
        <w:rPr>
          <w:szCs w:val="22"/>
        </w:rPr>
      </w:pPr>
      <w:r w:rsidRPr="000551CC">
        <w:rPr>
          <w:szCs w:val="22"/>
        </w:rPr>
        <w:t xml:space="preserve">Contiene saccarosio. </w:t>
      </w:r>
    </w:p>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4.</w:t>
            </w:r>
            <w:r w:rsidRPr="000551CC">
              <w:rPr>
                <w:b/>
                <w:szCs w:val="22"/>
              </w:rPr>
              <w:tab/>
              <w:t xml:space="preserve">FORMA FARMACEUTICA E CONTENUTO </w:t>
            </w:r>
          </w:p>
        </w:tc>
      </w:tr>
    </w:tbl>
    <w:p w:rsidR="00DE0590" w:rsidRDefault="00DE0590" w:rsidP="00DE0590">
      <w:pPr>
        <w:suppressAutoHyphens/>
        <w:spacing w:line="240" w:lineRule="auto"/>
        <w:rPr>
          <w:szCs w:val="22"/>
        </w:rPr>
      </w:pPr>
    </w:p>
    <w:p w:rsidR="00F92041" w:rsidRPr="00FE3523" w:rsidRDefault="00F92041" w:rsidP="00FE3523">
      <w:pPr>
        <w:rPr>
          <w:i/>
          <w:snapToGrid/>
          <w:szCs w:val="22"/>
          <w:highlight w:val="lightGray"/>
          <w:lang w:val="en-GB"/>
        </w:rPr>
      </w:pPr>
      <w:r w:rsidRPr="00FE3523">
        <w:rPr>
          <w:i/>
          <w:snapToGrid/>
          <w:szCs w:val="22"/>
          <w:highlight w:val="lightGray"/>
          <w:lang w:val="en-GB"/>
        </w:rPr>
        <w:t>Scatola</w:t>
      </w:r>
    </w:p>
    <w:p w:rsidR="00DE0590" w:rsidRPr="000551CC" w:rsidRDefault="00DE0590" w:rsidP="00DE0590">
      <w:pPr>
        <w:suppressAutoHyphens/>
        <w:spacing w:line="240" w:lineRule="auto"/>
        <w:rPr>
          <w:szCs w:val="22"/>
        </w:rPr>
      </w:pPr>
      <w:r w:rsidRPr="000551CC">
        <w:rPr>
          <w:szCs w:val="22"/>
        </w:rPr>
        <w:t>10 compresse rivestite con film</w:t>
      </w:r>
    </w:p>
    <w:p w:rsidR="00DE0590" w:rsidRPr="000551CC" w:rsidRDefault="00DE0590" w:rsidP="00DE0590">
      <w:pPr>
        <w:suppressAutoHyphens/>
        <w:spacing w:line="240" w:lineRule="auto"/>
        <w:rPr>
          <w:szCs w:val="22"/>
          <w:highlight w:val="lightGray"/>
        </w:rPr>
      </w:pPr>
      <w:r w:rsidRPr="000551CC">
        <w:rPr>
          <w:szCs w:val="22"/>
          <w:highlight w:val="lightGray"/>
        </w:rPr>
        <w:t xml:space="preserve">30 compresse rivestite con film </w:t>
      </w:r>
    </w:p>
    <w:p w:rsidR="00DE0590" w:rsidRPr="000551CC" w:rsidRDefault="00DE0590" w:rsidP="00DE0590">
      <w:pPr>
        <w:suppressAutoHyphens/>
        <w:spacing w:line="240" w:lineRule="auto"/>
        <w:rPr>
          <w:szCs w:val="22"/>
          <w:highlight w:val="lightGray"/>
        </w:rPr>
      </w:pPr>
      <w:r w:rsidRPr="000551CC">
        <w:rPr>
          <w:szCs w:val="22"/>
          <w:highlight w:val="lightGray"/>
        </w:rPr>
        <w:t>100 compresse rivestite con film</w:t>
      </w:r>
    </w:p>
    <w:p w:rsidR="00DE0590" w:rsidRPr="000551CC" w:rsidRDefault="00DE0590" w:rsidP="00DE0590">
      <w:pPr>
        <w:suppressAutoHyphens/>
        <w:spacing w:line="240" w:lineRule="auto"/>
        <w:rPr>
          <w:szCs w:val="22"/>
          <w:highlight w:val="lightGray"/>
        </w:rPr>
      </w:pPr>
      <w:r w:rsidRPr="000551CC">
        <w:rPr>
          <w:szCs w:val="22"/>
          <w:highlight w:val="lightGray"/>
        </w:rPr>
        <w:t>130 compresse rivestite con film</w:t>
      </w:r>
    </w:p>
    <w:p w:rsidR="00DE0590" w:rsidRPr="000551CC" w:rsidRDefault="00DE0590" w:rsidP="00DE0590">
      <w:pPr>
        <w:suppressAutoHyphens/>
        <w:spacing w:line="240" w:lineRule="auto"/>
        <w:rPr>
          <w:szCs w:val="22"/>
          <w:highlight w:val="lightGray"/>
        </w:rPr>
      </w:pPr>
      <w:r w:rsidRPr="000551CC">
        <w:rPr>
          <w:szCs w:val="22"/>
          <w:highlight w:val="lightGray"/>
        </w:rPr>
        <w:t>175 compresse rivestite con film</w:t>
      </w:r>
    </w:p>
    <w:p w:rsidR="00DE0590" w:rsidRPr="000551CC" w:rsidRDefault="00DE0590" w:rsidP="00DE0590">
      <w:pPr>
        <w:suppressAutoHyphens/>
        <w:spacing w:line="240" w:lineRule="auto"/>
        <w:rPr>
          <w:szCs w:val="22"/>
        </w:rPr>
      </w:pPr>
    </w:p>
    <w:p w:rsidR="00F92041" w:rsidRPr="00FE3523" w:rsidRDefault="00F92041" w:rsidP="00F92041">
      <w:pPr>
        <w:rPr>
          <w:i/>
          <w:szCs w:val="22"/>
          <w:highlight w:val="lightGray"/>
        </w:rPr>
      </w:pPr>
      <w:r w:rsidRPr="00FE3523">
        <w:rPr>
          <w:i/>
          <w:szCs w:val="22"/>
          <w:highlight w:val="lightGray"/>
        </w:rPr>
        <w:t>Etichetta</w:t>
      </w:r>
    </w:p>
    <w:p w:rsidR="00F92041" w:rsidRPr="007961A8" w:rsidRDefault="00F92041" w:rsidP="00F92041">
      <w:pPr>
        <w:rPr>
          <w:szCs w:val="22"/>
        </w:rPr>
      </w:pPr>
      <w:r>
        <w:rPr>
          <w:szCs w:val="22"/>
        </w:rPr>
        <w:t>10 compresse</w:t>
      </w:r>
    </w:p>
    <w:p w:rsidR="00F92041" w:rsidRPr="007961A8" w:rsidRDefault="00F92041" w:rsidP="00F92041">
      <w:pPr>
        <w:rPr>
          <w:szCs w:val="22"/>
          <w:highlight w:val="lightGray"/>
        </w:rPr>
      </w:pPr>
      <w:r>
        <w:rPr>
          <w:szCs w:val="22"/>
          <w:highlight w:val="lightGray"/>
        </w:rPr>
        <w:t>30 compresse</w:t>
      </w:r>
    </w:p>
    <w:p w:rsidR="00F92041" w:rsidRPr="007961A8" w:rsidRDefault="00F92041" w:rsidP="00F92041">
      <w:pPr>
        <w:rPr>
          <w:szCs w:val="22"/>
          <w:highlight w:val="lightGray"/>
        </w:rPr>
      </w:pPr>
      <w:r>
        <w:rPr>
          <w:szCs w:val="22"/>
          <w:highlight w:val="lightGray"/>
        </w:rPr>
        <w:t>100 compresse</w:t>
      </w:r>
    </w:p>
    <w:p w:rsidR="00F92041" w:rsidRPr="007961A8" w:rsidRDefault="00F92041" w:rsidP="00F92041">
      <w:pPr>
        <w:rPr>
          <w:szCs w:val="22"/>
          <w:highlight w:val="lightGray"/>
        </w:rPr>
      </w:pPr>
      <w:r>
        <w:rPr>
          <w:szCs w:val="22"/>
          <w:highlight w:val="lightGray"/>
        </w:rPr>
        <w:t>130 compresse</w:t>
      </w:r>
    </w:p>
    <w:p w:rsidR="00DE0590" w:rsidRPr="00FE3523" w:rsidRDefault="00F92041" w:rsidP="00FE3523">
      <w:pPr>
        <w:rPr>
          <w:szCs w:val="22"/>
          <w:highlight w:val="lightGray"/>
        </w:rPr>
      </w:pPr>
      <w:r>
        <w:rPr>
          <w:szCs w:val="22"/>
          <w:highlight w:val="lightGray"/>
        </w:rPr>
        <w:t xml:space="preserve">175 </w:t>
      </w:r>
      <w:r w:rsidRPr="00FE3523">
        <w:rPr>
          <w:szCs w:val="22"/>
          <w:highlight w:val="lightGray"/>
        </w:rPr>
        <w:t>compresse</w:t>
      </w:r>
    </w:p>
    <w:p w:rsidR="00F92041" w:rsidRPr="000551CC" w:rsidRDefault="00F92041"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szCs w:val="22"/>
              </w:rPr>
            </w:pPr>
            <w:r w:rsidRPr="000551CC">
              <w:rPr>
                <w:b/>
                <w:szCs w:val="22"/>
              </w:rPr>
              <w:t>5.</w:t>
            </w:r>
            <w:r w:rsidRPr="000551CC">
              <w:rPr>
                <w:b/>
                <w:szCs w:val="22"/>
              </w:rPr>
              <w:tab/>
              <w:t xml:space="preserve">MODO E VIA(E) DI SOMMINISTRAZIONE </w:t>
            </w:r>
          </w:p>
        </w:tc>
      </w:tr>
    </w:tbl>
    <w:p w:rsidR="00DE0590" w:rsidRPr="000551CC" w:rsidRDefault="00DE0590" w:rsidP="00DE0590">
      <w:pPr>
        <w:suppressAutoHyphens/>
        <w:spacing w:line="240" w:lineRule="auto"/>
        <w:rPr>
          <w:szCs w:val="22"/>
        </w:rPr>
      </w:pPr>
    </w:p>
    <w:p w:rsidR="002F444C" w:rsidRPr="000551CC" w:rsidRDefault="002F444C" w:rsidP="002F444C">
      <w:pPr>
        <w:suppressAutoHyphens/>
        <w:spacing w:line="240" w:lineRule="auto"/>
        <w:rPr>
          <w:szCs w:val="22"/>
        </w:rPr>
      </w:pPr>
      <w:r w:rsidRPr="000551CC">
        <w:rPr>
          <w:szCs w:val="22"/>
        </w:rPr>
        <w:t>Leggere il foglio illustrativo prima dell'uso.</w:t>
      </w:r>
    </w:p>
    <w:p w:rsidR="00DE0590" w:rsidRPr="000551CC" w:rsidRDefault="00DE0590" w:rsidP="00DE0590">
      <w:pPr>
        <w:suppressAutoHyphens/>
        <w:spacing w:line="240" w:lineRule="auto"/>
        <w:rPr>
          <w:szCs w:val="22"/>
        </w:rPr>
      </w:pPr>
      <w:r w:rsidRPr="000551CC">
        <w:rPr>
          <w:szCs w:val="22"/>
        </w:rPr>
        <w:t>Uso orale.</w:t>
      </w:r>
    </w:p>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6.</w:t>
            </w:r>
            <w:r w:rsidRPr="000551CC">
              <w:rPr>
                <w:b/>
                <w:szCs w:val="22"/>
              </w:rPr>
              <w:tab/>
              <w:t xml:space="preserve">AVVERTENZA PARTICOLARE CHE PRESCRIVA DI TENERE IL MEDICINALE FUORI </w:t>
            </w:r>
            <w:r w:rsidR="008F1918">
              <w:rPr>
                <w:b/>
                <w:szCs w:val="22"/>
              </w:rPr>
              <w:t xml:space="preserve">DALLA VISTA E </w:t>
            </w:r>
            <w:r w:rsidRPr="000551CC">
              <w:rPr>
                <w:b/>
                <w:szCs w:val="22"/>
              </w:rPr>
              <w:t xml:space="preserve">DALLA PORTATA DEI BAMBINI </w:t>
            </w:r>
          </w:p>
        </w:tc>
      </w:tr>
    </w:tbl>
    <w:p w:rsidR="00DE0590" w:rsidRPr="000551CC" w:rsidRDefault="00DE0590" w:rsidP="00DE0590">
      <w:pPr>
        <w:spacing w:line="240" w:lineRule="auto"/>
        <w:rPr>
          <w:szCs w:val="22"/>
        </w:rPr>
      </w:pPr>
    </w:p>
    <w:p w:rsidR="00DE0590" w:rsidRPr="000551CC" w:rsidRDefault="00DE0590" w:rsidP="00DE0590">
      <w:pPr>
        <w:spacing w:line="240" w:lineRule="auto"/>
        <w:rPr>
          <w:szCs w:val="22"/>
        </w:rPr>
      </w:pPr>
      <w:r w:rsidRPr="000551CC">
        <w:rPr>
          <w:szCs w:val="22"/>
        </w:rPr>
        <w:t xml:space="preserve">Tenere fuori </w:t>
      </w:r>
      <w:r w:rsidR="008F1918">
        <w:rPr>
          <w:szCs w:val="22"/>
        </w:rPr>
        <w:t xml:space="preserve">dalla vista e </w:t>
      </w:r>
      <w:r w:rsidRPr="000551CC">
        <w:rPr>
          <w:szCs w:val="22"/>
        </w:rPr>
        <w:t>dalla portata dei bambini</w:t>
      </w:r>
      <w:r w:rsidR="00035A96">
        <w:rPr>
          <w:szCs w:val="22"/>
        </w:rPr>
        <w:t>.</w:t>
      </w:r>
    </w:p>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7.</w:t>
            </w:r>
            <w:r w:rsidRPr="000551CC">
              <w:rPr>
                <w:b/>
                <w:szCs w:val="22"/>
              </w:rPr>
              <w:tab/>
              <w:t xml:space="preserve">ALTRA(E) AVVERTENZA(E) PARTICOLARE(I), SE NECESSARIO </w:t>
            </w:r>
          </w:p>
        </w:tc>
      </w:tr>
    </w:tbl>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8.</w:t>
            </w:r>
            <w:r w:rsidRPr="000551CC">
              <w:rPr>
                <w:b/>
                <w:szCs w:val="22"/>
              </w:rPr>
              <w:tab/>
              <w:t xml:space="preserve">DATA DI SCADENZA </w:t>
            </w:r>
          </w:p>
        </w:tc>
      </w:tr>
    </w:tbl>
    <w:p w:rsidR="00DE0590" w:rsidRPr="000551CC" w:rsidRDefault="00DE0590" w:rsidP="00DE0590">
      <w:pPr>
        <w:suppressAutoHyphens/>
        <w:spacing w:line="240" w:lineRule="auto"/>
        <w:rPr>
          <w:szCs w:val="22"/>
        </w:rPr>
      </w:pPr>
    </w:p>
    <w:p w:rsidR="00DE0590" w:rsidRPr="000551CC" w:rsidRDefault="00DE0590" w:rsidP="00DE0590">
      <w:pPr>
        <w:pStyle w:val="EndnoteText"/>
        <w:rPr>
          <w:szCs w:val="22"/>
        </w:rPr>
      </w:pPr>
      <w:r w:rsidRPr="000551CC">
        <w:rPr>
          <w:szCs w:val="22"/>
        </w:rPr>
        <w:t xml:space="preserve">Scad. </w:t>
      </w:r>
    </w:p>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9.</w:t>
            </w:r>
            <w:r w:rsidRPr="000551CC">
              <w:rPr>
                <w:b/>
                <w:szCs w:val="22"/>
              </w:rPr>
              <w:tab/>
              <w:t xml:space="preserve">PRECAUZIONI PARTICOLARI PER LA CONSERVAZIONE </w:t>
            </w:r>
          </w:p>
        </w:tc>
      </w:tr>
    </w:tbl>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10.</w:t>
            </w:r>
            <w:r w:rsidRPr="000551CC">
              <w:rPr>
                <w:b/>
                <w:szCs w:val="22"/>
              </w:rPr>
              <w:tab/>
              <w:t>PRECAUZIONI PARTICOLARI PER LO SMALTIMENTO DEL MEDICINALE NON UTILIZZATO O DEI RIFIUTI DERIVATI DA TALE MEDICINALE, SE NECESSARIO</w:t>
            </w:r>
          </w:p>
        </w:tc>
      </w:tr>
    </w:tbl>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11.</w:t>
            </w:r>
            <w:r w:rsidRPr="000551CC">
              <w:rPr>
                <w:b/>
                <w:szCs w:val="22"/>
              </w:rPr>
              <w:tab/>
              <w:t xml:space="preserve">NOME E INDIRIZZO DEL TITOLARE DELL'AUTORIZZAZIONE ALL’IMMISSIONE IN COMMERCIO </w:t>
            </w:r>
          </w:p>
        </w:tc>
      </w:tr>
    </w:tbl>
    <w:p w:rsidR="00DE0590" w:rsidRDefault="00DE0590" w:rsidP="00DE0590">
      <w:pPr>
        <w:suppressAutoHyphens/>
        <w:spacing w:line="240" w:lineRule="auto"/>
        <w:rPr>
          <w:szCs w:val="22"/>
        </w:rPr>
      </w:pPr>
    </w:p>
    <w:p w:rsidR="008913C4" w:rsidRPr="00FE3523" w:rsidRDefault="008913C4" w:rsidP="00DE0590">
      <w:pPr>
        <w:suppressAutoHyphens/>
        <w:spacing w:line="240" w:lineRule="auto"/>
        <w:rPr>
          <w:i/>
          <w:szCs w:val="22"/>
          <w:highlight w:val="lightGray"/>
        </w:rPr>
      </w:pPr>
      <w:r w:rsidRPr="00FE3523">
        <w:rPr>
          <w:i/>
          <w:szCs w:val="22"/>
          <w:highlight w:val="lightGray"/>
        </w:rPr>
        <w:t>Scatola</w:t>
      </w:r>
    </w:p>
    <w:p w:rsidR="00DE0590" w:rsidRPr="000551CC" w:rsidRDefault="00DE0590" w:rsidP="00DE0590">
      <w:pPr>
        <w:spacing w:line="240" w:lineRule="auto"/>
        <w:rPr>
          <w:szCs w:val="22"/>
        </w:rPr>
      </w:pPr>
      <w:r w:rsidRPr="000551CC">
        <w:rPr>
          <w:szCs w:val="22"/>
        </w:rPr>
        <w:t>Orion Corporation</w:t>
      </w:r>
    </w:p>
    <w:p w:rsidR="00DE0590" w:rsidRPr="000551CC" w:rsidRDefault="00DE0590" w:rsidP="00DE0590">
      <w:pPr>
        <w:spacing w:line="240" w:lineRule="auto"/>
        <w:rPr>
          <w:szCs w:val="22"/>
        </w:rPr>
      </w:pPr>
      <w:r w:rsidRPr="000551CC">
        <w:rPr>
          <w:szCs w:val="22"/>
        </w:rPr>
        <w:t>Orionintie 1</w:t>
      </w:r>
    </w:p>
    <w:p w:rsidR="00DE0590" w:rsidRPr="000551CC" w:rsidRDefault="00DE0590" w:rsidP="00DE0590">
      <w:pPr>
        <w:spacing w:line="240" w:lineRule="auto"/>
        <w:rPr>
          <w:szCs w:val="22"/>
        </w:rPr>
      </w:pPr>
      <w:r w:rsidRPr="000551CC">
        <w:rPr>
          <w:szCs w:val="22"/>
        </w:rPr>
        <w:t>FI-02200 Espoo</w:t>
      </w:r>
    </w:p>
    <w:p w:rsidR="00DE0590" w:rsidRPr="000551CC" w:rsidRDefault="00DE0590" w:rsidP="00DE0590">
      <w:pPr>
        <w:spacing w:line="240" w:lineRule="auto"/>
        <w:rPr>
          <w:szCs w:val="22"/>
        </w:rPr>
      </w:pPr>
      <w:r w:rsidRPr="000551CC">
        <w:rPr>
          <w:szCs w:val="22"/>
        </w:rPr>
        <w:t>Finlandia</w:t>
      </w:r>
    </w:p>
    <w:p w:rsidR="00DE0590" w:rsidRPr="000551CC" w:rsidRDefault="00DE0590" w:rsidP="00DE0590">
      <w:pPr>
        <w:suppressAutoHyphens/>
        <w:spacing w:line="240" w:lineRule="auto"/>
        <w:rPr>
          <w:szCs w:val="22"/>
        </w:rPr>
      </w:pPr>
    </w:p>
    <w:p w:rsidR="00DE0590" w:rsidRPr="00FE3523" w:rsidRDefault="008913C4" w:rsidP="00DE0590">
      <w:pPr>
        <w:suppressAutoHyphens/>
        <w:spacing w:line="240" w:lineRule="auto"/>
        <w:rPr>
          <w:i/>
          <w:szCs w:val="22"/>
          <w:highlight w:val="lightGray"/>
        </w:rPr>
      </w:pPr>
      <w:r w:rsidRPr="00FE3523">
        <w:rPr>
          <w:i/>
          <w:szCs w:val="22"/>
          <w:highlight w:val="lightGray"/>
        </w:rPr>
        <w:t>Etichetta</w:t>
      </w:r>
    </w:p>
    <w:p w:rsidR="008913C4" w:rsidRDefault="008913C4" w:rsidP="00DE0590">
      <w:pPr>
        <w:suppressAutoHyphens/>
        <w:spacing w:line="240" w:lineRule="auto"/>
        <w:rPr>
          <w:szCs w:val="22"/>
        </w:rPr>
      </w:pPr>
      <w:r>
        <w:rPr>
          <w:szCs w:val="22"/>
        </w:rPr>
        <w:t>Orion Corporation</w:t>
      </w:r>
    </w:p>
    <w:p w:rsidR="008913C4" w:rsidRDefault="008913C4" w:rsidP="00DE0590">
      <w:pPr>
        <w:suppressAutoHyphens/>
        <w:spacing w:line="240" w:lineRule="auto"/>
        <w:rPr>
          <w:szCs w:val="22"/>
        </w:rPr>
      </w:pPr>
    </w:p>
    <w:p w:rsidR="008913C4" w:rsidRPr="000551CC" w:rsidRDefault="008913C4"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12.</w:t>
            </w:r>
            <w:r w:rsidRPr="000551CC">
              <w:rPr>
                <w:b/>
                <w:szCs w:val="22"/>
              </w:rPr>
              <w:tab/>
              <w:t xml:space="preserve">NUMERO(I) DELL’AUTORIZZAZIONE ALL’IMMISSIONE IN COMMERCIO </w:t>
            </w:r>
          </w:p>
        </w:tc>
      </w:tr>
    </w:tbl>
    <w:p w:rsidR="00DE0590" w:rsidRPr="000551CC" w:rsidRDefault="00DE0590" w:rsidP="00DE0590">
      <w:pPr>
        <w:suppressAutoHyphens/>
        <w:spacing w:line="240" w:lineRule="auto"/>
        <w:rPr>
          <w:szCs w:val="22"/>
        </w:rPr>
      </w:pPr>
    </w:p>
    <w:p w:rsidR="00DE0590" w:rsidRPr="000551CC" w:rsidRDefault="00DE0590" w:rsidP="00DE0590">
      <w:pPr>
        <w:spacing w:line="240" w:lineRule="auto"/>
        <w:rPr>
          <w:szCs w:val="22"/>
          <w:highlight w:val="lightGray"/>
        </w:rPr>
      </w:pPr>
      <w:r w:rsidRPr="000551CC">
        <w:rPr>
          <w:szCs w:val="22"/>
        </w:rPr>
        <w:t>EU/1/03/260/</w:t>
      </w:r>
      <w:r w:rsidR="00B1720C" w:rsidRPr="000551CC">
        <w:rPr>
          <w:szCs w:val="22"/>
        </w:rPr>
        <w:t>024</w:t>
      </w:r>
      <w:r w:rsidRPr="000551CC">
        <w:rPr>
          <w:szCs w:val="22"/>
        </w:rPr>
        <w:t xml:space="preserve">  </w:t>
      </w:r>
      <w:r w:rsidRPr="000551CC">
        <w:rPr>
          <w:szCs w:val="22"/>
          <w:highlight w:val="lightGray"/>
        </w:rPr>
        <w:t>10 compresse rivestite con film</w:t>
      </w:r>
    </w:p>
    <w:p w:rsidR="00DE0590" w:rsidRPr="000551CC" w:rsidRDefault="00DE0590" w:rsidP="00DE0590">
      <w:pPr>
        <w:spacing w:line="240" w:lineRule="auto"/>
        <w:rPr>
          <w:szCs w:val="22"/>
          <w:highlight w:val="lightGray"/>
        </w:rPr>
      </w:pPr>
      <w:r w:rsidRPr="000551CC">
        <w:rPr>
          <w:szCs w:val="22"/>
          <w:highlight w:val="lightGray"/>
        </w:rPr>
        <w:t>EU/1/03/260/</w:t>
      </w:r>
      <w:r w:rsidR="00F31440" w:rsidRPr="000551CC">
        <w:rPr>
          <w:szCs w:val="22"/>
          <w:highlight w:val="lightGray"/>
        </w:rPr>
        <w:t xml:space="preserve">025  </w:t>
      </w:r>
      <w:r w:rsidRPr="000551CC">
        <w:rPr>
          <w:szCs w:val="22"/>
          <w:highlight w:val="lightGray"/>
        </w:rPr>
        <w:t>30 compresse rivestite con film</w:t>
      </w:r>
    </w:p>
    <w:p w:rsidR="00DE0590" w:rsidRPr="000551CC" w:rsidRDefault="00DE0590" w:rsidP="00DE0590">
      <w:pPr>
        <w:spacing w:line="240" w:lineRule="auto"/>
        <w:rPr>
          <w:szCs w:val="22"/>
          <w:highlight w:val="lightGray"/>
        </w:rPr>
      </w:pPr>
      <w:r w:rsidRPr="000551CC">
        <w:rPr>
          <w:szCs w:val="22"/>
          <w:highlight w:val="lightGray"/>
        </w:rPr>
        <w:t>EU/1/03/260/</w:t>
      </w:r>
      <w:r w:rsidR="00F31440" w:rsidRPr="000551CC">
        <w:rPr>
          <w:szCs w:val="22"/>
          <w:highlight w:val="lightGray"/>
        </w:rPr>
        <w:t xml:space="preserve">026  </w:t>
      </w:r>
      <w:r w:rsidRPr="000551CC">
        <w:rPr>
          <w:szCs w:val="22"/>
          <w:highlight w:val="lightGray"/>
        </w:rPr>
        <w:t>100 compresse rivestite con film</w:t>
      </w:r>
    </w:p>
    <w:p w:rsidR="00DE0590" w:rsidRPr="000551CC" w:rsidRDefault="00DE0590" w:rsidP="00DE0590">
      <w:pPr>
        <w:spacing w:line="240" w:lineRule="auto"/>
        <w:rPr>
          <w:szCs w:val="22"/>
          <w:highlight w:val="lightGray"/>
        </w:rPr>
      </w:pPr>
      <w:r w:rsidRPr="000551CC">
        <w:rPr>
          <w:szCs w:val="22"/>
          <w:highlight w:val="lightGray"/>
        </w:rPr>
        <w:t>EU/1/03/260/</w:t>
      </w:r>
      <w:r w:rsidR="00F31440" w:rsidRPr="000551CC">
        <w:rPr>
          <w:szCs w:val="22"/>
          <w:highlight w:val="lightGray"/>
        </w:rPr>
        <w:t xml:space="preserve">027  </w:t>
      </w:r>
      <w:r w:rsidR="008374B5" w:rsidRPr="000551CC">
        <w:rPr>
          <w:szCs w:val="22"/>
          <w:highlight w:val="lightGray"/>
        </w:rPr>
        <w:t>130</w:t>
      </w:r>
      <w:r w:rsidRPr="000551CC">
        <w:rPr>
          <w:szCs w:val="22"/>
          <w:highlight w:val="lightGray"/>
        </w:rPr>
        <w:t xml:space="preserve"> compresse rivestite con film</w:t>
      </w:r>
    </w:p>
    <w:p w:rsidR="00DE0590" w:rsidRPr="000551CC" w:rsidRDefault="00DE0590" w:rsidP="00DE0590">
      <w:pPr>
        <w:spacing w:line="240" w:lineRule="auto"/>
        <w:rPr>
          <w:szCs w:val="22"/>
          <w:highlight w:val="lightGray"/>
        </w:rPr>
      </w:pPr>
      <w:r w:rsidRPr="000551CC">
        <w:rPr>
          <w:szCs w:val="22"/>
          <w:highlight w:val="lightGray"/>
        </w:rPr>
        <w:t>EU/1/03/260/</w:t>
      </w:r>
      <w:r w:rsidR="00F31440" w:rsidRPr="000551CC">
        <w:rPr>
          <w:szCs w:val="22"/>
          <w:highlight w:val="lightGray"/>
        </w:rPr>
        <w:t xml:space="preserve">028  </w:t>
      </w:r>
      <w:r w:rsidRPr="000551CC">
        <w:rPr>
          <w:szCs w:val="22"/>
          <w:highlight w:val="lightGray"/>
        </w:rPr>
        <w:t>175 compresse rivestite con film</w:t>
      </w:r>
    </w:p>
    <w:p w:rsidR="00DE0590" w:rsidRPr="000551CC" w:rsidRDefault="00DE0590" w:rsidP="00DE0590">
      <w:pPr>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13.</w:t>
            </w:r>
            <w:r w:rsidRPr="000551CC">
              <w:rPr>
                <w:b/>
                <w:szCs w:val="22"/>
              </w:rPr>
              <w:tab/>
              <w:t xml:space="preserve">NUMERO DI LOTTO </w:t>
            </w:r>
          </w:p>
        </w:tc>
      </w:tr>
    </w:tbl>
    <w:p w:rsidR="00DE0590" w:rsidRPr="000551CC" w:rsidRDefault="00DE0590" w:rsidP="00DE0590">
      <w:pPr>
        <w:suppressAutoHyphens/>
        <w:spacing w:line="240" w:lineRule="auto"/>
        <w:rPr>
          <w:szCs w:val="22"/>
        </w:rPr>
      </w:pPr>
    </w:p>
    <w:p w:rsidR="00DE0590" w:rsidRPr="000551CC" w:rsidRDefault="00DE0590" w:rsidP="00DE0590">
      <w:pPr>
        <w:spacing w:line="240" w:lineRule="auto"/>
        <w:rPr>
          <w:szCs w:val="22"/>
        </w:rPr>
      </w:pPr>
      <w:r w:rsidRPr="000551CC">
        <w:rPr>
          <w:szCs w:val="22"/>
        </w:rPr>
        <w:t xml:space="preserve">Lotto </w:t>
      </w:r>
    </w:p>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14.</w:t>
            </w:r>
            <w:r w:rsidRPr="000551CC">
              <w:rPr>
                <w:b/>
                <w:szCs w:val="22"/>
              </w:rPr>
              <w:tab/>
              <w:t xml:space="preserve">CONDIZIONE GENERALE DI FORNITURA </w:t>
            </w:r>
          </w:p>
        </w:tc>
      </w:tr>
    </w:tbl>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15.</w:t>
            </w:r>
            <w:r w:rsidRPr="000551CC">
              <w:rPr>
                <w:b/>
                <w:szCs w:val="22"/>
              </w:rPr>
              <w:tab/>
              <w:t>ISTRUZIONI PER L’USO</w:t>
            </w:r>
          </w:p>
        </w:tc>
      </w:tr>
    </w:tbl>
    <w:p w:rsidR="00DE0590" w:rsidRPr="000551CC" w:rsidRDefault="00DE0590" w:rsidP="00DE0590">
      <w:pPr>
        <w:spacing w:line="240" w:lineRule="auto"/>
        <w:rPr>
          <w:szCs w:val="22"/>
        </w:rPr>
      </w:pPr>
    </w:p>
    <w:p w:rsidR="00DE0590" w:rsidRPr="000551CC" w:rsidRDefault="00DE0590" w:rsidP="00DE0590">
      <w:pPr>
        <w:suppressAutoHyphens/>
        <w:rPr>
          <w:b/>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ind w:left="567" w:hanging="567"/>
              <w:rPr>
                <w:b/>
                <w:noProof/>
                <w:szCs w:val="22"/>
              </w:rPr>
            </w:pPr>
            <w:r w:rsidRPr="000551CC">
              <w:rPr>
                <w:b/>
                <w:noProof/>
                <w:szCs w:val="22"/>
              </w:rPr>
              <w:t>16.</w:t>
            </w:r>
            <w:r w:rsidRPr="000551CC">
              <w:rPr>
                <w:b/>
                <w:noProof/>
                <w:szCs w:val="22"/>
              </w:rPr>
              <w:tab/>
              <w:t>INFORMAZIONI IN BRAILLE</w:t>
            </w:r>
          </w:p>
        </w:tc>
      </w:tr>
    </w:tbl>
    <w:p w:rsidR="00DE0590" w:rsidRPr="000551CC" w:rsidRDefault="00DE0590" w:rsidP="00DE0590">
      <w:pPr>
        <w:suppressAutoHyphens/>
        <w:rPr>
          <w:b/>
          <w:noProof/>
          <w:szCs w:val="22"/>
        </w:rPr>
      </w:pPr>
    </w:p>
    <w:p w:rsidR="00DE0590" w:rsidRDefault="00322F7C" w:rsidP="00DE0590">
      <w:pPr>
        <w:spacing w:line="240" w:lineRule="auto"/>
        <w:rPr>
          <w:i/>
          <w:szCs w:val="22"/>
        </w:rPr>
      </w:pPr>
      <w:r w:rsidRPr="000551CC">
        <w:rPr>
          <w:szCs w:val="22"/>
        </w:rPr>
        <w:t>s</w:t>
      </w:r>
      <w:r w:rsidR="00DE0590" w:rsidRPr="000551CC">
        <w:rPr>
          <w:szCs w:val="22"/>
        </w:rPr>
        <w:t xml:space="preserve">talevo </w:t>
      </w:r>
      <w:r w:rsidR="008374B5" w:rsidRPr="000551CC">
        <w:rPr>
          <w:szCs w:val="22"/>
        </w:rPr>
        <w:t>75/18,75/200 mg</w:t>
      </w:r>
      <w:r w:rsidR="008913C4">
        <w:rPr>
          <w:szCs w:val="22"/>
        </w:rPr>
        <w:t xml:space="preserve"> </w:t>
      </w:r>
      <w:r w:rsidR="008913C4">
        <w:rPr>
          <w:i/>
          <w:szCs w:val="22"/>
          <w:highlight w:val="lightGray"/>
        </w:rPr>
        <w:t>[solo scatola</w:t>
      </w:r>
      <w:r w:rsidR="008913C4" w:rsidRPr="00D3790C">
        <w:rPr>
          <w:i/>
          <w:szCs w:val="22"/>
          <w:highlight w:val="lightGray"/>
        </w:rPr>
        <w:t>]</w:t>
      </w:r>
    </w:p>
    <w:p w:rsidR="008913C4" w:rsidRDefault="008913C4" w:rsidP="00DE0590">
      <w:pPr>
        <w:spacing w:line="240" w:lineRule="auto"/>
        <w:rPr>
          <w:i/>
          <w:szCs w:val="22"/>
        </w:rPr>
      </w:pPr>
    </w:p>
    <w:p w:rsidR="008913C4" w:rsidRDefault="008913C4" w:rsidP="00DE0590">
      <w:pPr>
        <w:spacing w:line="240" w:lineRule="auto"/>
        <w:rPr>
          <w:i/>
          <w:szCs w:val="22"/>
        </w:rPr>
      </w:pPr>
    </w:p>
    <w:p w:rsidR="008913C4" w:rsidRPr="00F92041" w:rsidRDefault="008913C4" w:rsidP="008913C4">
      <w:pPr>
        <w:pBdr>
          <w:top w:val="single" w:sz="4" w:space="1" w:color="auto"/>
          <w:left w:val="single" w:sz="4" w:space="4" w:color="auto"/>
          <w:bottom w:val="single" w:sz="4" w:space="0" w:color="auto"/>
          <w:right w:val="single" w:sz="4" w:space="4" w:color="auto"/>
        </w:pBdr>
        <w:rPr>
          <w:i/>
          <w:noProof/>
        </w:rPr>
      </w:pPr>
      <w:r w:rsidRPr="00F92041">
        <w:rPr>
          <w:b/>
          <w:noProof/>
        </w:rPr>
        <w:t>17.</w:t>
      </w:r>
      <w:r w:rsidRPr="00F92041">
        <w:rPr>
          <w:b/>
          <w:noProof/>
        </w:rPr>
        <w:tab/>
        <w:t>IDENTIFICATIVO UNICO – CODICE A BARRE BIDIMENSIONALE</w:t>
      </w:r>
    </w:p>
    <w:p w:rsidR="008913C4" w:rsidRPr="00F92041" w:rsidRDefault="008913C4" w:rsidP="008913C4">
      <w:pPr>
        <w:rPr>
          <w:color w:val="000000"/>
          <w:szCs w:val="22"/>
        </w:rPr>
      </w:pPr>
    </w:p>
    <w:p w:rsidR="008913C4" w:rsidRPr="00F92041" w:rsidRDefault="008913C4" w:rsidP="008913C4">
      <w:pPr>
        <w:rPr>
          <w:color w:val="000000"/>
          <w:szCs w:val="22"/>
          <w:shd w:val="clear" w:color="auto" w:fill="D9D9D9"/>
        </w:rPr>
      </w:pPr>
      <w:r w:rsidRPr="00F92041">
        <w:rPr>
          <w:color w:val="000000"/>
          <w:szCs w:val="22"/>
          <w:highlight w:val="lightGray"/>
        </w:rPr>
        <w:t xml:space="preserve">Codice a barre bidimensionale con identificativo unico incluso. </w:t>
      </w:r>
      <w:r w:rsidRPr="00F92041">
        <w:rPr>
          <w:i/>
          <w:color w:val="000000"/>
          <w:szCs w:val="22"/>
          <w:highlight w:val="lightGray"/>
        </w:rPr>
        <w:t>[solo</w:t>
      </w:r>
      <w:r w:rsidRPr="00F92041">
        <w:rPr>
          <w:i/>
          <w:color w:val="000000"/>
          <w:szCs w:val="22"/>
          <w:shd w:val="clear" w:color="auto" w:fill="D9D9D9"/>
        </w:rPr>
        <w:t xml:space="preserve"> scatola]</w:t>
      </w:r>
    </w:p>
    <w:p w:rsidR="008913C4" w:rsidRPr="00F92041" w:rsidRDefault="008913C4" w:rsidP="008913C4">
      <w:pPr>
        <w:rPr>
          <w:color w:val="000000"/>
          <w:szCs w:val="22"/>
          <w:shd w:val="clear" w:color="auto" w:fill="D9D9D9"/>
        </w:rPr>
      </w:pPr>
    </w:p>
    <w:p w:rsidR="008913C4" w:rsidRPr="00F92041" w:rsidRDefault="008913C4" w:rsidP="008913C4">
      <w:pPr>
        <w:rPr>
          <w:color w:val="000000"/>
          <w:szCs w:val="22"/>
          <w:shd w:val="clear" w:color="auto" w:fill="D9D9D9"/>
        </w:rPr>
      </w:pPr>
    </w:p>
    <w:p w:rsidR="008913C4" w:rsidRPr="00F92041" w:rsidRDefault="008913C4" w:rsidP="008913C4">
      <w:pPr>
        <w:pBdr>
          <w:top w:val="single" w:sz="4" w:space="1" w:color="auto"/>
          <w:left w:val="single" w:sz="4" w:space="4" w:color="auto"/>
          <w:bottom w:val="single" w:sz="4" w:space="0" w:color="auto"/>
          <w:right w:val="single" w:sz="4" w:space="4" w:color="auto"/>
        </w:pBdr>
        <w:rPr>
          <w:i/>
          <w:noProof/>
        </w:rPr>
      </w:pPr>
      <w:r w:rsidRPr="00F92041">
        <w:rPr>
          <w:b/>
          <w:noProof/>
        </w:rPr>
        <w:t>18.</w:t>
      </w:r>
      <w:r w:rsidRPr="00F92041">
        <w:rPr>
          <w:b/>
          <w:noProof/>
        </w:rPr>
        <w:tab/>
        <w:t>IDENTIFICATIVO UNICO – DATI LEGGIBILI</w:t>
      </w:r>
    </w:p>
    <w:p w:rsidR="008913C4" w:rsidRPr="00F92041" w:rsidRDefault="008913C4" w:rsidP="008913C4">
      <w:pPr>
        <w:rPr>
          <w:color w:val="000000"/>
          <w:szCs w:val="22"/>
        </w:rPr>
      </w:pPr>
    </w:p>
    <w:p w:rsidR="008913C4" w:rsidRPr="00F92041" w:rsidRDefault="008913C4" w:rsidP="008913C4">
      <w:pPr>
        <w:rPr>
          <w:i/>
          <w:color w:val="000000"/>
          <w:szCs w:val="22"/>
          <w:shd w:val="clear" w:color="auto" w:fill="D9D9D9"/>
        </w:rPr>
      </w:pPr>
      <w:r w:rsidRPr="00F92041">
        <w:rPr>
          <w:i/>
          <w:color w:val="000000"/>
          <w:szCs w:val="22"/>
          <w:shd w:val="clear" w:color="auto" w:fill="D9D9D9"/>
        </w:rPr>
        <w:t>[solo scatola]:</w:t>
      </w:r>
    </w:p>
    <w:p w:rsidR="008913C4" w:rsidRPr="00F92041" w:rsidRDefault="008913C4" w:rsidP="008913C4">
      <w:pPr>
        <w:rPr>
          <w:color w:val="000000"/>
          <w:szCs w:val="22"/>
        </w:rPr>
      </w:pPr>
    </w:p>
    <w:p w:rsidR="008913C4" w:rsidRPr="00F92041" w:rsidRDefault="008913C4" w:rsidP="008913C4">
      <w:pPr>
        <w:rPr>
          <w:szCs w:val="22"/>
        </w:rPr>
      </w:pPr>
      <w:r w:rsidRPr="00F92041">
        <w:rPr>
          <w:szCs w:val="22"/>
        </w:rPr>
        <w:t xml:space="preserve">PC </w:t>
      </w:r>
      <w:r w:rsidRPr="00F92041">
        <w:rPr>
          <w:szCs w:val="22"/>
          <w:highlight w:val="lightGray"/>
        </w:rPr>
        <w:t>{numero}</w:t>
      </w:r>
      <w:r w:rsidRPr="00F92041">
        <w:rPr>
          <w:szCs w:val="22"/>
        </w:rPr>
        <w:t xml:space="preserve"> </w:t>
      </w:r>
    </w:p>
    <w:p w:rsidR="008913C4" w:rsidRPr="00F92041" w:rsidRDefault="008913C4" w:rsidP="008913C4">
      <w:pPr>
        <w:rPr>
          <w:szCs w:val="22"/>
        </w:rPr>
      </w:pPr>
      <w:r w:rsidRPr="00F92041">
        <w:rPr>
          <w:szCs w:val="22"/>
        </w:rPr>
        <w:t xml:space="preserve">SN </w:t>
      </w:r>
      <w:r w:rsidRPr="00F92041">
        <w:rPr>
          <w:szCs w:val="22"/>
          <w:highlight w:val="lightGray"/>
        </w:rPr>
        <w:t>{numero}</w:t>
      </w:r>
      <w:r w:rsidRPr="00F92041">
        <w:rPr>
          <w:szCs w:val="22"/>
        </w:rPr>
        <w:t xml:space="preserve"> </w:t>
      </w:r>
    </w:p>
    <w:p w:rsidR="008913C4" w:rsidRPr="00F92041" w:rsidRDefault="008913C4" w:rsidP="008913C4">
      <w:pPr>
        <w:rPr>
          <w:color w:val="000000"/>
          <w:szCs w:val="22"/>
          <w:lang w:val="en-US"/>
        </w:rPr>
      </w:pPr>
      <w:r w:rsidRPr="00F92041">
        <w:rPr>
          <w:szCs w:val="22"/>
          <w:lang w:val="en-US"/>
        </w:rPr>
        <w:t xml:space="preserve">&lt;NN </w:t>
      </w:r>
      <w:r>
        <w:rPr>
          <w:szCs w:val="22"/>
          <w:highlight w:val="lightGray"/>
          <w:lang w:val="en-US"/>
        </w:rPr>
        <w:t>{numero</w:t>
      </w:r>
      <w:r w:rsidRPr="00F92041">
        <w:rPr>
          <w:szCs w:val="22"/>
          <w:highlight w:val="lightGray"/>
          <w:lang w:val="en-US"/>
        </w:rPr>
        <w:t>}</w:t>
      </w:r>
      <w:r w:rsidRPr="00F92041">
        <w:rPr>
          <w:szCs w:val="22"/>
          <w:lang w:val="en-US"/>
        </w:rPr>
        <w:t>&gt;</w:t>
      </w:r>
    </w:p>
    <w:p w:rsidR="008913C4" w:rsidRPr="000551CC" w:rsidRDefault="008913C4" w:rsidP="00DE0590">
      <w:pPr>
        <w:spacing w:line="240" w:lineRule="auto"/>
        <w:rPr>
          <w:szCs w:val="22"/>
        </w:rPr>
      </w:pPr>
    </w:p>
    <w:p w:rsidR="00E17DCB" w:rsidRPr="000551CC" w:rsidRDefault="00DE0590" w:rsidP="00DE0590">
      <w:pPr>
        <w:spacing w:line="240" w:lineRule="auto"/>
        <w:rPr>
          <w:szCs w:val="22"/>
        </w:rPr>
      </w:pPr>
      <w:r w:rsidRPr="000551CC">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rPr>
          <w:trHeight w:val="1040"/>
        </w:trPr>
        <w:tc>
          <w:tcPr>
            <w:tcW w:w="9298" w:type="dxa"/>
          </w:tcPr>
          <w:p w:rsidR="00E17DCB" w:rsidRPr="000551CC" w:rsidRDefault="00E17DCB" w:rsidP="000A4468">
            <w:pPr>
              <w:shd w:val="clear" w:color="auto" w:fill="FFFFFF"/>
              <w:suppressAutoHyphens/>
              <w:spacing w:line="240" w:lineRule="auto"/>
              <w:rPr>
                <w:b/>
                <w:szCs w:val="22"/>
              </w:rPr>
            </w:pPr>
            <w:r w:rsidRPr="000551CC">
              <w:rPr>
                <w:b/>
                <w:szCs w:val="22"/>
              </w:rPr>
              <w:t>INFORMAZIONI DA APPORRE SUL</w:t>
            </w:r>
            <w:r w:rsidR="00A979EC" w:rsidRPr="000551CC">
              <w:rPr>
                <w:b/>
                <w:szCs w:val="22"/>
              </w:rPr>
              <w:t xml:space="preserve"> CONFEZIONAMENTO SECONDARIO</w:t>
            </w:r>
            <w:r w:rsidRPr="000551CC">
              <w:rPr>
                <w:b/>
                <w:szCs w:val="22"/>
              </w:rPr>
              <w:t xml:space="preserve"> E SUL CON</w:t>
            </w:r>
            <w:r w:rsidR="00A979EC" w:rsidRPr="000551CC">
              <w:rPr>
                <w:b/>
                <w:szCs w:val="22"/>
              </w:rPr>
              <w:t>FE</w:t>
            </w:r>
            <w:r w:rsidRPr="000551CC">
              <w:rPr>
                <w:b/>
                <w:szCs w:val="22"/>
              </w:rPr>
              <w:t>ZIONAMENTO PRIMARIO</w:t>
            </w:r>
          </w:p>
          <w:p w:rsidR="00E17DCB" w:rsidRPr="000551CC" w:rsidRDefault="00E17DCB" w:rsidP="000A4468">
            <w:pPr>
              <w:shd w:val="clear" w:color="auto" w:fill="FFFFFF"/>
              <w:suppressAutoHyphens/>
              <w:spacing w:line="240" w:lineRule="auto"/>
              <w:rPr>
                <w:szCs w:val="22"/>
              </w:rPr>
            </w:pPr>
          </w:p>
          <w:p w:rsidR="00E17DCB" w:rsidRPr="000551CC" w:rsidRDefault="00E17DCB" w:rsidP="000A4468">
            <w:pPr>
              <w:spacing w:line="240" w:lineRule="auto"/>
              <w:rPr>
                <w:b/>
                <w:szCs w:val="22"/>
              </w:rPr>
            </w:pPr>
            <w:r w:rsidRPr="000551CC">
              <w:rPr>
                <w:b/>
                <w:szCs w:val="22"/>
              </w:rPr>
              <w:t xml:space="preserve">TESTO PER L’ETICHETTA DEL FLACONE E PER L'IMBALLAGGIO ESTERNO </w:t>
            </w:r>
          </w:p>
        </w:tc>
      </w:tr>
    </w:tbl>
    <w:p w:rsidR="00E17DCB" w:rsidRPr="000551CC" w:rsidRDefault="00E17DCB" w:rsidP="00E17DCB">
      <w:pPr>
        <w:suppressAutoHyphens/>
        <w:spacing w:line="240" w:lineRule="auto"/>
        <w:rPr>
          <w:szCs w:val="22"/>
        </w:rPr>
      </w:pPr>
    </w:p>
    <w:p w:rsidR="00E17DCB" w:rsidRPr="000551CC" w:rsidRDefault="00E17DCB" w:rsidP="00E17DCB">
      <w:pPr>
        <w:pStyle w:val="EndnoteText"/>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w:t>
            </w:r>
            <w:r w:rsidRPr="000551CC">
              <w:rPr>
                <w:b/>
                <w:szCs w:val="22"/>
              </w:rPr>
              <w:tab/>
              <w:t>DENOMINAZIONE DEL MEDICINALE</w:t>
            </w:r>
          </w:p>
        </w:tc>
      </w:tr>
    </w:tbl>
    <w:p w:rsidR="00E17DCB" w:rsidRPr="000551CC" w:rsidRDefault="00E17DCB" w:rsidP="00E17DCB">
      <w:pPr>
        <w:spacing w:line="240" w:lineRule="auto"/>
        <w:rPr>
          <w:szCs w:val="22"/>
        </w:rPr>
      </w:pPr>
    </w:p>
    <w:p w:rsidR="00E17DCB" w:rsidRPr="000551CC" w:rsidRDefault="00E17DCB" w:rsidP="00E17DCB">
      <w:pPr>
        <w:spacing w:line="240" w:lineRule="auto"/>
        <w:rPr>
          <w:szCs w:val="22"/>
        </w:rPr>
      </w:pPr>
      <w:r w:rsidRPr="000551CC">
        <w:rPr>
          <w:szCs w:val="22"/>
        </w:rPr>
        <w:t>Stalevo 100</w:t>
      </w:r>
      <w:r w:rsidR="00D46D1C" w:rsidRPr="000551CC">
        <w:rPr>
          <w:szCs w:val="22"/>
        </w:rPr>
        <w:t> </w:t>
      </w:r>
      <w:r w:rsidRPr="000551CC">
        <w:rPr>
          <w:szCs w:val="22"/>
        </w:rPr>
        <w:t>mg/25</w:t>
      </w:r>
      <w:r w:rsidR="00D46D1C" w:rsidRPr="000551CC">
        <w:rPr>
          <w:szCs w:val="22"/>
        </w:rPr>
        <w:t> </w:t>
      </w:r>
      <w:r w:rsidRPr="000551CC">
        <w:rPr>
          <w:szCs w:val="22"/>
        </w:rPr>
        <w:t>mg/ 200</w:t>
      </w:r>
      <w:r w:rsidR="00D46D1C" w:rsidRPr="000551CC">
        <w:rPr>
          <w:szCs w:val="22"/>
        </w:rPr>
        <w:t> </w:t>
      </w:r>
      <w:r w:rsidRPr="000551CC">
        <w:rPr>
          <w:szCs w:val="22"/>
        </w:rPr>
        <w:t>mg compresse rivestite con film</w:t>
      </w:r>
    </w:p>
    <w:p w:rsidR="00E17DCB" w:rsidRPr="000551CC" w:rsidRDefault="00E17DCB" w:rsidP="00E17DCB">
      <w:pPr>
        <w:spacing w:line="240" w:lineRule="auto"/>
        <w:rPr>
          <w:szCs w:val="22"/>
        </w:rPr>
      </w:pPr>
      <w:r w:rsidRPr="000551CC">
        <w:rPr>
          <w:szCs w:val="22"/>
        </w:rPr>
        <w:t>levodopa/carbidopa/entacapone</w:t>
      </w:r>
    </w:p>
    <w:p w:rsidR="00E17DCB" w:rsidRPr="000551CC" w:rsidRDefault="00E17DCB" w:rsidP="00E17DCB">
      <w:pPr>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szCs w:val="22"/>
              </w:rPr>
            </w:pPr>
            <w:r w:rsidRPr="000551CC">
              <w:rPr>
                <w:b/>
                <w:szCs w:val="22"/>
              </w:rPr>
              <w:t>2.</w:t>
            </w:r>
            <w:r w:rsidRPr="000551CC">
              <w:rPr>
                <w:b/>
                <w:szCs w:val="22"/>
              </w:rPr>
              <w:tab/>
              <w:t xml:space="preserve"> </w:t>
            </w:r>
            <w:r w:rsidR="00AF509D" w:rsidRPr="000551CC">
              <w:rPr>
                <w:b/>
                <w:szCs w:val="22"/>
              </w:rPr>
              <w:t>COMPOSIZIONE</w:t>
            </w:r>
            <w:r w:rsidRPr="000551CC">
              <w:rPr>
                <w:b/>
                <w:szCs w:val="22"/>
              </w:rPr>
              <w:t xml:space="preserve"> QUALITATIVA E QUANTITATIVA</w:t>
            </w:r>
            <w:r w:rsidR="00D86C70" w:rsidRPr="000551CC">
              <w:rPr>
                <w:b/>
                <w:szCs w:val="22"/>
              </w:rPr>
              <w:t xml:space="preserve"> IN TERMINI DI PRINCIPIO(I) ATTIVO(I)</w:t>
            </w:r>
          </w:p>
        </w:tc>
      </w:tr>
    </w:tbl>
    <w:p w:rsidR="00E17DCB" w:rsidRPr="000551CC" w:rsidRDefault="00E17DCB" w:rsidP="00E17DCB">
      <w:pPr>
        <w:spacing w:line="240" w:lineRule="auto"/>
        <w:rPr>
          <w:szCs w:val="22"/>
        </w:rPr>
      </w:pPr>
    </w:p>
    <w:p w:rsidR="00E17DCB" w:rsidRPr="000551CC" w:rsidRDefault="00D46D1C" w:rsidP="00E17DCB">
      <w:pPr>
        <w:spacing w:line="240" w:lineRule="auto"/>
        <w:rPr>
          <w:szCs w:val="22"/>
        </w:rPr>
      </w:pPr>
      <w:r w:rsidRPr="000551CC">
        <w:rPr>
          <w:szCs w:val="22"/>
        </w:rPr>
        <w:t>Ciascuna</w:t>
      </w:r>
      <w:r w:rsidR="00E17DCB" w:rsidRPr="000551CC">
        <w:rPr>
          <w:szCs w:val="22"/>
        </w:rPr>
        <w:t xml:space="preserve"> compressa </w:t>
      </w:r>
      <w:r w:rsidR="00226C76" w:rsidRPr="000551CC">
        <w:rPr>
          <w:szCs w:val="22"/>
        </w:rPr>
        <w:t xml:space="preserve">rivestita con film </w:t>
      </w:r>
      <w:r w:rsidR="00E17DCB" w:rsidRPr="000551CC">
        <w:rPr>
          <w:szCs w:val="22"/>
        </w:rPr>
        <w:t>contiene 100</w:t>
      </w:r>
      <w:r w:rsidRPr="000551CC">
        <w:rPr>
          <w:szCs w:val="22"/>
        </w:rPr>
        <w:t> </w:t>
      </w:r>
      <w:r w:rsidR="00E17DCB" w:rsidRPr="000551CC">
        <w:rPr>
          <w:szCs w:val="22"/>
        </w:rPr>
        <w:t>mg di levodopa, 25</w:t>
      </w:r>
      <w:r w:rsidRPr="000551CC">
        <w:rPr>
          <w:szCs w:val="22"/>
        </w:rPr>
        <w:t> </w:t>
      </w:r>
      <w:r w:rsidR="00E17DCB" w:rsidRPr="000551CC">
        <w:rPr>
          <w:szCs w:val="22"/>
        </w:rPr>
        <w:t>mg di carbidopa e 200</w:t>
      </w:r>
      <w:r w:rsidRPr="000551CC">
        <w:rPr>
          <w:szCs w:val="22"/>
        </w:rPr>
        <w:t> </w:t>
      </w:r>
      <w:r w:rsidR="00E17DCB" w:rsidRPr="000551CC">
        <w:rPr>
          <w:szCs w:val="22"/>
        </w:rPr>
        <w:t>mg di entacapone.</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3.</w:t>
            </w:r>
            <w:r w:rsidRPr="000551CC">
              <w:rPr>
                <w:b/>
                <w:szCs w:val="22"/>
              </w:rPr>
              <w:tab/>
              <w:t xml:space="preserve">ELENCO DEGLI ECCIPIENTI </w:t>
            </w:r>
          </w:p>
        </w:tc>
      </w:tr>
    </w:tbl>
    <w:p w:rsidR="00E17DCB" w:rsidRPr="000551CC" w:rsidRDefault="00E17DCB" w:rsidP="00E17DCB">
      <w:pPr>
        <w:spacing w:line="240" w:lineRule="auto"/>
        <w:rPr>
          <w:szCs w:val="22"/>
        </w:rPr>
      </w:pPr>
    </w:p>
    <w:p w:rsidR="00E17DCB" w:rsidRPr="000551CC" w:rsidRDefault="00E17DCB" w:rsidP="00E17DCB">
      <w:pPr>
        <w:spacing w:line="240" w:lineRule="auto"/>
        <w:rPr>
          <w:szCs w:val="22"/>
        </w:rPr>
      </w:pPr>
      <w:r w:rsidRPr="000551CC">
        <w:rPr>
          <w:szCs w:val="22"/>
        </w:rPr>
        <w:t>Contiene saccarosio.</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4.</w:t>
            </w:r>
            <w:r w:rsidRPr="000551CC">
              <w:rPr>
                <w:b/>
                <w:szCs w:val="22"/>
              </w:rPr>
              <w:tab/>
              <w:t xml:space="preserve">FORMA FARMACEUTICA E CONTENUTO </w:t>
            </w:r>
          </w:p>
        </w:tc>
      </w:tr>
    </w:tbl>
    <w:p w:rsidR="00E17DCB" w:rsidRDefault="00E17DCB" w:rsidP="00E17DCB">
      <w:pPr>
        <w:suppressAutoHyphens/>
        <w:spacing w:line="240" w:lineRule="auto"/>
        <w:rPr>
          <w:szCs w:val="22"/>
        </w:rPr>
      </w:pPr>
    </w:p>
    <w:p w:rsidR="008913C4" w:rsidRPr="00FE3523" w:rsidRDefault="008913C4" w:rsidP="00E17DCB">
      <w:pPr>
        <w:suppressAutoHyphens/>
        <w:spacing w:line="240" w:lineRule="auto"/>
        <w:rPr>
          <w:i/>
          <w:szCs w:val="22"/>
          <w:highlight w:val="lightGray"/>
        </w:rPr>
      </w:pPr>
      <w:r w:rsidRPr="00FE3523">
        <w:rPr>
          <w:i/>
          <w:szCs w:val="22"/>
          <w:highlight w:val="lightGray"/>
        </w:rPr>
        <w:t>Scatola</w:t>
      </w:r>
    </w:p>
    <w:p w:rsidR="00E17DCB" w:rsidRPr="000551CC" w:rsidRDefault="00E17DCB" w:rsidP="00E17DCB">
      <w:pPr>
        <w:suppressAutoHyphens/>
        <w:spacing w:line="240" w:lineRule="auto"/>
        <w:rPr>
          <w:szCs w:val="22"/>
        </w:rPr>
      </w:pPr>
      <w:r w:rsidRPr="000551CC">
        <w:rPr>
          <w:szCs w:val="22"/>
        </w:rPr>
        <w:t>10 compresse rivestite con film</w:t>
      </w:r>
    </w:p>
    <w:p w:rsidR="00E17DCB" w:rsidRPr="000551CC" w:rsidRDefault="00E17DCB" w:rsidP="00E17DCB">
      <w:pPr>
        <w:suppressAutoHyphens/>
        <w:spacing w:line="240" w:lineRule="auto"/>
        <w:rPr>
          <w:szCs w:val="22"/>
          <w:highlight w:val="lightGray"/>
        </w:rPr>
      </w:pPr>
      <w:r w:rsidRPr="000551CC">
        <w:rPr>
          <w:szCs w:val="22"/>
          <w:highlight w:val="lightGray"/>
        </w:rPr>
        <w:t xml:space="preserve">30 compresse rivestite con film </w:t>
      </w:r>
    </w:p>
    <w:p w:rsidR="00E17DCB" w:rsidRPr="000551CC" w:rsidRDefault="00E17DCB" w:rsidP="00E17DCB">
      <w:pPr>
        <w:suppressAutoHyphens/>
        <w:spacing w:line="240" w:lineRule="auto"/>
        <w:rPr>
          <w:szCs w:val="22"/>
          <w:highlight w:val="lightGray"/>
        </w:rPr>
      </w:pPr>
      <w:r w:rsidRPr="000551CC">
        <w:rPr>
          <w:szCs w:val="22"/>
          <w:highlight w:val="lightGray"/>
        </w:rPr>
        <w:t>100 compresse rivestite con film</w:t>
      </w:r>
    </w:p>
    <w:p w:rsidR="00E17DCB" w:rsidRPr="000551CC" w:rsidRDefault="00E17DCB" w:rsidP="00E17DCB">
      <w:pPr>
        <w:suppressAutoHyphens/>
        <w:spacing w:line="240" w:lineRule="auto"/>
        <w:rPr>
          <w:szCs w:val="22"/>
          <w:highlight w:val="lightGray"/>
        </w:rPr>
      </w:pPr>
      <w:r w:rsidRPr="000551CC">
        <w:rPr>
          <w:szCs w:val="22"/>
          <w:highlight w:val="lightGray"/>
        </w:rPr>
        <w:t>130 compresse rivestite con film</w:t>
      </w:r>
    </w:p>
    <w:p w:rsidR="00E17DCB" w:rsidRPr="000551CC" w:rsidRDefault="00E17DCB" w:rsidP="00E17DCB">
      <w:pPr>
        <w:suppressAutoHyphens/>
        <w:spacing w:line="240" w:lineRule="auto"/>
        <w:rPr>
          <w:szCs w:val="22"/>
          <w:highlight w:val="lightGray"/>
        </w:rPr>
      </w:pPr>
      <w:r w:rsidRPr="000551CC">
        <w:rPr>
          <w:szCs w:val="22"/>
          <w:highlight w:val="lightGray"/>
        </w:rPr>
        <w:t>175 compresse rivestite con film</w:t>
      </w:r>
    </w:p>
    <w:p w:rsidR="00E17DCB" w:rsidRPr="000551CC" w:rsidRDefault="00E17DCB" w:rsidP="00E17DCB">
      <w:pPr>
        <w:suppressAutoHyphens/>
        <w:spacing w:line="240" w:lineRule="auto"/>
        <w:rPr>
          <w:szCs w:val="22"/>
        </w:rPr>
      </w:pPr>
      <w:r w:rsidRPr="000551CC">
        <w:rPr>
          <w:szCs w:val="22"/>
          <w:highlight w:val="lightGray"/>
        </w:rPr>
        <w:t>250 compresse rivestite con film</w:t>
      </w:r>
    </w:p>
    <w:p w:rsidR="00E17DCB" w:rsidRPr="000551CC" w:rsidRDefault="00E17DCB" w:rsidP="00E17DCB">
      <w:pPr>
        <w:suppressAutoHyphens/>
        <w:spacing w:line="240" w:lineRule="auto"/>
        <w:rPr>
          <w:szCs w:val="22"/>
        </w:rPr>
      </w:pPr>
    </w:p>
    <w:p w:rsidR="008913C4" w:rsidRPr="00FE3523" w:rsidRDefault="008913C4" w:rsidP="00823919">
      <w:pPr>
        <w:rPr>
          <w:i/>
          <w:szCs w:val="22"/>
          <w:highlight w:val="lightGray"/>
        </w:rPr>
      </w:pPr>
      <w:r w:rsidRPr="00FE3523">
        <w:rPr>
          <w:i/>
          <w:szCs w:val="22"/>
          <w:highlight w:val="lightGray"/>
        </w:rPr>
        <w:t>Etichetta</w:t>
      </w:r>
    </w:p>
    <w:p w:rsidR="008913C4" w:rsidRPr="00823919" w:rsidRDefault="008913C4" w:rsidP="008913C4">
      <w:pPr>
        <w:rPr>
          <w:szCs w:val="22"/>
        </w:rPr>
      </w:pPr>
      <w:r w:rsidRPr="00FE3523">
        <w:rPr>
          <w:szCs w:val="22"/>
        </w:rPr>
        <w:t>10 compresse</w:t>
      </w:r>
    </w:p>
    <w:p w:rsidR="008913C4" w:rsidRPr="00823919" w:rsidRDefault="008913C4" w:rsidP="008913C4">
      <w:pPr>
        <w:rPr>
          <w:szCs w:val="22"/>
          <w:highlight w:val="lightGray"/>
        </w:rPr>
      </w:pPr>
      <w:r w:rsidRPr="00FE3523">
        <w:rPr>
          <w:szCs w:val="22"/>
          <w:highlight w:val="lightGray"/>
        </w:rPr>
        <w:t>30 compresse</w:t>
      </w:r>
    </w:p>
    <w:p w:rsidR="008913C4" w:rsidRPr="00823919" w:rsidRDefault="008913C4" w:rsidP="008913C4">
      <w:pPr>
        <w:rPr>
          <w:szCs w:val="22"/>
          <w:highlight w:val="lightGray"/>
        </w:rPr>
      </w:pPr>
      <w:r w:rsidRPr="00FE3523">
        <w:rPr>
          <w:szCs w:val="22"/>
          <w:highlight w:val="lightGray"/>
        </w:rPr>
        <w:t>100 compresse</w:t>
      </w:r>
    </w:p>
    <w:p w:rsidR="008913C4" w:rsidRPr="00823919" w:rsidRDefault="008913C4" w:rsidP="008913C4">
      <w:pPr>
        <w:rPr>
          <w:szCs w:val="22"/>
          <w:highlight w:val="lightGray"/>
        </w:rPr>
      </w:pPr>
      <w:r w:rsidRPr="00FE3523">
        <w:rPr>
          <w:szCs w:val="22"/>
          <w:highlight w:val="lightGray"/>
        </w:rPr>
        <w:t>130 compresse</w:t>
      </w:r>
    </w:p>
    <w:p w:rsidR="008913C4" w:rsidRPr="00823919" w:rsidRDefault="008913C4" w:rsidP="008913C4">
      <w:pPr>
        <w:rPr>
          <w:szCs w:val="22"/>
          <w:highlight w:val="lightGray"/>
        </w:rPr>
      </w:pPr>
      <w:r w:rsidRPr="00FE3523">
        <w:rPr>
          <w:szCs w:val="22"/>
          <w:highlight w:val="lightGray"/>
        </w:rPr>
        <w:t>175 compresse</w:t>
      </w:r>
    </w:p>
    <w:p w:rsidR="008913C4" w:rsidRPr="00FE3523" w:rsidRDefault="008913C4" w:rsidP="008913C4">
      <w:pPr>
        <w:rPr>
          <w:szCs w:val="22"/>
          <w:lang w:val="en-US"/>
        </w:rPr>
      </w:pPr>
      <w:r>
        <w:rPr>
          <w:szCs w:val="22"/>
          <w:highlight w:val="lightGray"/>
          <w:lang w:val="en-US"/>
        </w:rPr>
        <w:t xml:space="preserve">250 </w:t>
      </w:r>
      <w:r w:rsidRPr="00FE3523">
        <w:rPr>
          <w:szCs w:val="22"/>
          <w:highlight w:val="lightGray"/>
        </w:rPr>
        <w:t>compresse</w:t>
      </w:r>
    </w:p>
    <w:p w:rsidR="00E17DCB" w:rsidRDefault="00E17DCB" w:rsidP="00E17DCB">
      <w:pPr>
        <w:suppressAutoHyphens/>
        <w:spacing w:line="240" w:lineRule="auto"/>
        <w:rPr>
          <w:szCs w:val="22"/>
          <w:lang w:val="en-US"/>
        </w:rPr>
      </w:pPr>
    </w:p>
    <w:p w:rsidR="008913C4" w:rsidRPr="00FE3523" w:rsidRDefault="008913C4" w:rsidP="00E17DCB">
      <w:pPr>
        <w:suppressAutoHyphens/>
        <w:spacing w:line="240" w:lineRule="auto"/>
        <w:rPr>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szCs w:val="22"/>
              </w:rPr>
            </w:pPr>
            <w:r w:rsidRPr="000551CC">
              <w:rPr>
                <w:b/>
                <w:szCs w:val="22"/>
              </w:rPr>
              <w:t>5.</w:t>
            </w:r>
            <w:r w:rsidRPr="000551CC">
              <w:rPr>
                <w:b/>
                <w:szCs w:val="22"/>
              </w:rPr>
              <w:tab/>
              <w:t xml:space="preserve">MODO E VIA(E) DI SOMMINISTRAZIONE </w:t>
            </w:r>
          </w:p>
        </w:tc>
      </w:tr>
    </w:tbl>
    <w:p w:rsidR="00E17DCB" w:rsidRPr="000551CC" w:rsidRDefault="00E17DCB" w:rsidP="00E17DCB">
      <w:pPr>
        <w:suppressAutoHyphens/>
        <w:spacing w:line="240" w:lineRule="auto"/>
        <w:rPr>
          <w:szCs w:val="22"/>
        </w:rPr>
      </w:pPr>
    </w:p>
    <w:p w:rsidR="002F444C" w:rsidRPr="000551CC" w:rsidRDefault="002F444C" w:rsidP="002F444C">
      <w:pPr>
        <w:suppressAutoHyphens/>
        <w:spacing w:line="240" w:lineRule="auto"/>
        <w:rPr>
          <w:szCs w:val="22"/>
        </w:rPr>
      </w:pPr>
      <w:r w:rsidRPr="000551CC">
        <w:rPr>
          <w:szCs w:val="22"/>
        </w:rPr>
        <w:t>Leggere il foglio illustrativo prima dell'uso.</w:t>
      </w:r>
    </w:p>
    <w:p w:rsidR="00E17DCB" w:rsidRPr="000551CC" w:rsidRDefault="00E17DCB" w:rsidP="00E17DCB">
      <w:pPr>
        <w:suppressAutoHyphens/>
        <w:spacing w:line="240" w:lineRule="auto"/>
        <w:rPr>
          <w:szCs w:val="22"/>
        </w:rPr>
      </w:pPr>
      <w:r w:rsidRPr="000551CC">
        <w:rPr>
          <w:szCs w:val="22"/>
        </w:rPr>
        <w:t>Uso orale</w:t>
      </w:r>
      <w:r w:rsidR="00245F20" w:rsidRPr="000551CC">
        <w:rPr>
          <w:szCs w:val="22"/>
        </w:rPr>
        <w:t>.</w:t>
      </w:r>
    </w:p>
    <w:p w:rsidR="00E17DCB" w:rsidRPr="000551CC" w:rsidRDefault="00E17DCB" w:rsidP="00E17DCB">
      <w:pPr>
        <w:suppressAutoHyphens/>
        <w:spacing w:line="240" w:lineRule="auto"/>
        <w:rPr>
          <w:szCs w:val="22"/>
        </w:rPr>
      </w:pPr>
    </w:p>
    <w:p w:rsidR="00D46D1C" w:rsidRPr="000551CC" w:rsidRDefault="00D46D1C"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6.</w:t>
            </w:r>
            <w:r w:rsidRPr="000551CC">
              <w:rPr>
                <w:b/>
                <w:szCs w:val="22"/>
              </w:rPr>
              <w:tab/>
              <w:t xml:space="preserve">AVVERTENZA SPECIALE CHE PRESCRIVA DI TENERE IL MEDICINALE FUORI </w:t>
            </w:r>
            <w:r w:rsidR="00C1153F">
              <w:rPr>
                <w:b/>
                <w:szCs w:val="22"/>
              </w:rPr>
              <w:t>DALLA VISTA E</w:t>
            </w:r>
            <w:r w:rsidR="00C1153F" w:rsidRPr="000551CC">
              <w:rPr>
                <w:b/>
                <w:szCs w:val="22"/>
              </w:rPr>
              <w:t xml:space="preserve"> D</w:t>
            </w:r>
            <w:r w:rsidR="00C1153F">
              <w:rPr>
                <w:b/>
                <w:szCs w:val="22"/>
              </w:rPr>
              <w:t>A</w:t>
            </w:r>
            <w:r w:rsidR="00C1153F" w:rsidRPr="000551CC">
              <w:rPr>
                <w:b/>
                <w:szCs w:val="22"/>
              </w:rPr>
              <w:t xml:space="preserve">LLA </w:t>
            </w:r>
            <w:r w:rsidRPr="000551CC">
              <w:rPr>
                <w:b/>
                <w:szCs w:val="22"/>
              </w:rPr>
              <w:t xml:space="preserve">PORTATA DEI BAMBINI </w:t>
            </w:r>
          </w:p>
        </w:tc>
      </w:tr>
    </w:tbl>
    <w:p w:rsidR="00E17DCB" w:rsidRPr="000551CC" w:rsidRDefault="00E17DCB" w:rsidP="00E17DCB">
      <w:pPr>
        <w:spacing w:line="240" w:lineRule="auto"/>
        <w:rPr>
          <w:szCs w:val="22"/>
        </w:rPr>
      </w:pPr>
    </w:p>
    <w:p w:rsidR="00E17DCB" w:rsidRPr="000551CC" w:rsidRDefault="00E17DCB" w:rsidP="00E17DCB">
      <w:pPr>
        <w:spacing w:line="240" w:lineRule="auto"/>
        <w:rPr>
          <w:szCs w:val="22"/>
        </w:rPr>
      </w:pPr>
      <w:r w:rsidRPr="000551CC">
        <w:rPr>
          <w:szCs w:val="22"/>
        </w:rPr>
        <w:t xml:space="preserve">Tenere fuori </w:t>
      </w:r>
      <w:r w:rsidR="00C1153F">
        <w:rPr>
          <w:szCs w:val="22"/>
        </w:rPr>
        <w:t xml:space="preserve">dalla vista e </w:t>
      </w:r>
      <w:r w:rsidRPr="000551CC">
        <w:rPr>
          <w:szCs w:val="22"/>
        </w:rPr>
        <w:t>dalla portata dei bambini</w:t>
      </w:r>
      <w:r w:rsidR="00035A96">
        <w:rPr>
          <w:szCs w:val="22"/>
        </w:rPr>
        <w:t>.</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7.</w:t>
            </w:r>
            <w:r w:rsidRPr="000551CC">
              <w:rPr>
                <w:b/>
                <w:szCs w:val="22"/>
              </w:rPr>
              <w:tab/>
              <w:t xml:space="preserve">ALTRA(E) AVVERTENZA(E) SPECIALE(I), OVE NECESSARIO </w:t>
            </w:r>
          </w:p>
        </w:tc>
      </w:tr>
    </w:tbl>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8.</w:t>
            </w:r>
            <w:r w:rsidRPr="000551CC">
              <w:rPr>
                <w:b/>
                <w:szCs w:val="22"/>
              </w:rPr>
              <w:tab/>
              <w:t xml:space="preserve">DATA DI SCADENZA </w:t>
            </w:r>
          </w:p>
        </w:tc>
      </w:tr>
    </w:tbl>
    <w:p w:rsidR="00E17DCB" w:rsidRPr="000551CC" w:rsidRDefault="00E17DCB" w:rsidP="00E17DCB">
      <w:pPr>
        <w:suppressAutoHyphens/>
        <w:spacing w:line="240" w:lineRule="auto"/>
        <w:rPr>
          <w:szCs w:val="22"/>
        </w:rPr>
      </w:pPr>
    </w:p>
    <w:p w:rsidR="00E17DCB" w:rsidRPr="000551CC" w:rsidRDefault="00E17DCB" w:rsidP="00E17DCB">
      <w:pPr>
        <w:pStyle w:val="EndnoteText"/>
        <w:rPr>
          <w:szCs w:val="22"/>
        </w:rPr>
      </w:pPr>
      <w:r w:rsidRPr="000551CC">
        <w:rPr>
          <w:szCs w:val="22"/>
        </w:rPr>
        <w:t xml:space="preserve">Scad. </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9.</w:t>
            </w:r>
            <w:r w:rsidRPr="000551CC">
              <w:rPr>
                <w:b/>
                <w:szCs w:val="22"/>
              </w:rPr>
              <w:tab/>
              <w:t xml:space="preserve">PRECAUZIONI PARTICOLARI PER LA CONSERVAZIONE </w:t>
            </w:r>
          </w:p>
        </w:tc>
      </w:tr>
    </w:tbl>
    <w:p w:rsidR="00E17DCB" w:rsidRPr="000551CC" w:rsidRDefault="00E17DCB" w:rsidP="00E17DCB">
      <w:pPr>
        <w:rPr>
          <w:szCs w:val="22"/>
        </w:rPr>
      </w:pPr>
    </w:p>
    <w:p w:rsidR="00E17DCB" w:rsidRPr="000551CC" w:rsidRDefault="00E17DCB" w:rsidP="00E17DCB">
      <w:pPr>
        <w:rPr>
          <w:szCs w:val="22"/>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10.</w:t>
            </w:r>
            <w:r w:rsidRPr="000551CC">
              <w:rPr>
                <w:b/>
                <w:szCs w:val="22"/>
              </w:rPr>
              <w:tab/>
              <w:t xml:space="preserve">OVE NECESSARIO, PRECAUZIONI PARTICOLARI PER LO SMALTIMENTO DEL MEDICINALE NON UTILIZZATO O DEI RIFIUTI DERIVATI DA TALE MEDICINALE </w:t>
            </w:r>
          </w:p>
        </w:tc>
      </w:tr>
    </w:tbl>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11.</w:t>
            </w:r>
            <w:r w:rsidRPr="000551CC">
              <w:rPr>
                <w:b/>
                <w:szCs w:val="22"/>
              </w:rPr>
              <w:tab/>
              <w:t xml:space="preserve">NOME E INDIRIZZO DEL TITOLARE DELL'AUTORIZZAZIONE ALL’IMMISSIONE IN COMMERCIO </w:t>
            </w:r>
          </w:p>
        </w:tc>
      </w:tr>
    </w:tbl>
    <w:p w:rsidR="00E17DCB" w:rsidRDefault="00E17DCB" w:rsidP="00E17DCB">
      <w:pPr>
        <w:suppressAutoHyphens/>
        <w:spacing w:line="240" w:lineRule="auto"/>
        <w:rPr>
          <w:szCs w:val="22"/>
        </w:rPr>
      </w:pPr>
    </w:p>
    <w:p w:rsidR="008913C4" w:rsidRPr="00FE3523" w:rsidRDefault="008913C4" w:rsidP="008913C4">
      <w:pPr>
        <w:rPr>
          <w:i/>
          <w:szCs w:val="22"/>
          <w:highlight w:val="lightGray"/>
        </w:rPr>
      </w:pPr>
      <w:r w:rsidRPr="00FE3523">
        <w:rPr>
          <w:i/>
          <w:szCs w:val="22"/>
          <w:highlight w:val="lightGray"/>
        </w:rPr>
        <w:t>Scatola</w:t>
      </w:r>
    </w:p>
    <w:p w:rsidR="00E17DCB" w:rsidRPr="000551CC" w:rsidRDefault="00E17DCB" w:rsidP="00E17DCB">
      <w:pPr>
        <w:spacing w:line="240" w:lineRule="auto"/>
        <w:rPr>
          <w:szCs w:val="22"/>
        </w:rPr>
      </w:pPr>
      <w:r w:rsidRPr="000551CC">
        <w:rPr>
          <w:szCs w:val="22"/>
        </w:rPr>
        <w:t>Orion Corporation</w:t>
      </w:r>
    </w:p>
    <w:p w:rsidR="00E17DCB" w:rsidRPr="000551CC" w:rsidRDefault="00E17DCB" w:rsidP="00E17DCB">
      <w:pPr>
        <w:spacing w:line="240" w:lineRule="auto"/>
        <w:rPr>
          <w:szCs w:val="22"/>
        </w:rPr>
      </w:pPr>
      <w:r w:rsidRPr="000551CC">
        <w:rPr>
          <w:szCs w:val="22"/>
        </w:rPr>
        <w:t>Orionintie 1</w:t>
      </w:r>
    </w:p>
    <w:p w:rsidR="00E17DCB" w:rsidRPr="000551CC" w:rsidRDefault="00E17DCB" w:rsidP="00E17DCB">
      <w:pPr>
        <w:spacing w:line="240" w:lineRule="auto"/>
        <w:rPr>
          <w:szCs w:val="22"/>
        </w:rPr>
      </w:pPr>
      <w:r w:rsidRPr="000551CC">
        <w:rPr>
          <w:szCs w:val="22"/>
        </w:rPr>
        <w:t>FI-02200 Espoo</w:t>
      </w:r>
    </w:p>
    <w:p w:rsidR="00E17DCB" w:rsidRPr="000551CC" w:rsidRDefault="00E17DCB" w:rsidP="00E17DCB">
      <w:pPr>
        <w:spacing w:line="240" w:lineRule="auto"/>
        <w:rPr>
          <w:szCs w:val="22"/>
        </w:rPr>
      </w:pPr>
      <w:r w:rsidRPr="000551CC">
        <w:rPr>
          <w:szCs w:val="22"/>
        </w:rPr>
        <w:t>F</w:t>
      </w:r>
      <w:r w:rsidR="00D46D1C" w:rsidRPr="000551CC">
        <w:rPr>
          <w:szCs w:val="22"/>
        </w:rPr>
        <w:t>inlandia</w:t>
      </w:r>
    </w:p>
    <w:p w:rsidR="00E17DCB" w:rsidRPr="00FE3523" w:rsidRDefault="00E17DCB" w:rsidP="00FE3523">
      <w:pPr>
        <w:rPr>
          <w:i/>
          <w:szCs w:val="22"/>
          <w:highlight w:val="lightGray"/>
        </w:rPr>
      </w:pPr>
    </w:p>
    <w:p w:rsidR="00E17DCB" w:rsidRPr="00FE3523" w:rsidRDefault="008913C4" w:rsidP="00FE3523">
      <w:pPr>
        <w:rPr>
          <w:i/>
          <w:szCs w:val="22"/>
          <w:highlight w:val="lightGray"/>
        </w:rPr>
      </w:pPr>
      <w:r w:rsidRPr="00FE3523">
        <w:rPr>
          <w:i/>
          <w:szCs w:val="22"/>
          <w:highlight w:val="lightGray"/>
        </w:rPr>
        <w:t>Etichetta</w:t>
      </w:r>
    </w:p>
    <w:p w:rsidR="008913C4" w:rsidRDefault="008913C4" w:rsidP="00E17DCB">
      <w:pPr>
        <w:suppressAutoHyphens/>
        <w:spacing w:line="240" w:lineRule="auto"/>
        <w:rPr>
          <w:szCs w:val="22"/>
        </w:rPr>
      </w:pPr>
      <w:r>
        <w:rPr>
          <w:szCs w:val="22"/>
        </w:rPr>
        <w:t>Orion Corporation</w:t>
      </w:r>
    </w:p>
    <w:p w:rsidR="008913C4" w:rsidRDefault="008913C4" w:rsidP="00E17DCB">
      <w:pPr>
        <w:suppressAutoHyphens/>
        <w:spacing w:line="240" w:lineRule="auto"/>
        <w:rPr>
          <w:szCs w:val="22"/>
        </w:rPr>
      </w:pPr>
    </w:p>
    <w:p w:rsidR="008913C4" w:rsidRPr="000551CC" w:rsidRDefault="008913C4"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12.</w:t>
            </w:r>
            <w:r w:rsidRPr="000551CC">
              <w:rPr>
                <w:b/>
                <w:szCs w:val="22"/>
              </w:rPr>
              <w:tab/>
              <w:t xml:space="preserve">NUMERO(I) DELL’AUTORIZZAZIONE (DELLE AUTORIZZAZIONI) ALL’IMMISSIONE IN COMMERCIO </w:t>
            </w:r>
          </w:p>
        </w:tc>
      </w:tr>
    </w:tbl>
    <w:p w:rsidR="00E17DCB" w:rsidRPr="000551CC" w:rsidRDefault="00E17DCB" w:rsidP="00E17DCB">
      <w:pPr>
        <w:suppressAutoHyphens/>
        <w:spacing w:line="240" w:lineRule="auto"/>
        <w:rPr>
          <w:szCs w:val="22"/>
        </w:rPr>
      </w:pPr>
    </w:p>
    <w:p w:rsidR="00E17DCB" w:rsidRPr="000551CC" w:rsidRDefault="00E17DCB" w:rsidP="00E17DCB">
      <w:pPr>
        <w:spacing w:line="240" w:lineRule="auto"/>
        <w:rPr>
          <w:szCs w:val="22"/>
          <w:highlight w:val="lightGray"/>
        </w:rPr>
      </w:pPr>
      <w:r w:rsidRPr="000551CC">
        <w:rPr>
          <w:szCs w:val="22"/>
        </w:rPr>
        <w:t xml:space="preserve">EU/1/03/260/005  </w:t>
      </w:r>
      <w:r w:rsidRPr="000551CC">
        <w:rPr>
          <w:szCs w:val="22"/>
          <w:highlight w:val="lightGray"/>
        </w:rPr>
        <w:t>10 compresse rivestite con film</w:t>
      </w:r>
    </w:p>
    <w:p w:rsidR="00E17DCB" w:rsidRPr="000551CC" w:rsidRDefault="00E17DCB" w:rsidP="00E17DCB">
      <w:pPr>
        <w:spacing w:line="240" w:lineRule="auto"/>
        <w:rPr>
          <w:szCs w:val="22"/>
          <w:highlight w:val="lightGray"/>
        </w:rPr>
      </w:pPr>
      <w:r w:rsidRPr="000551CC">
        <w:rPr>
          <w:szCs w:val="22"/>
          <w:highlight w:val="lightGray"/>
        </w:rPr>
        <w:t>EU/1/03/260/006  30 compresse rivestite con film</w:t>
      </w:r>
    </w:p>
    <w:p w:rsidR="00E17DCB" w:rsidRPr="000551CC" w:rsidRDefault="00E17DCB" w:rsidP="00E17DCB">
      <w:pPr>
        <w:spacing w:line="240" w:lineRule="auto"/>
        <w:rPr>
          <w:szCs w:val="22"/>
          <w:highlight w:val="lightGray"/>
        </w:rPr>
      </w:pPr>
      <w:r w:rsidRPr="000551CC">
        <w:rPr>
          <w:szCs w:val="22"/>
          <w:highlight w:val="lightGray"/>
        </w:rPr>
        <w:t>EU/1/03/260/007  100 compresse rivestite con film</w:t>
      </w:r>
    </w:p>
    <w:p w:rsidR="00E17DCB" w:rsidRPr="000551CC" w:rsidRDefault="00E17DCB" w:rsidP="00E17DCB">
      <w:pPr>
        <w:spacing w:line="240" w:lineRule="auto"/>
        <w:rPr>
          <w:szCs w:val="22"/>
          <w:highlight w:val="lightGray"/>
        </w:rPr>
      </w:pPr>
      <w:r w:rsidRPr="000551CC">
        <w:rPr>
          <w:szCs w:val="22"/>
          <w:highlight w:val="lightGray"/>
        </w:rPr>
        <w:t>EU/1/03/260/008  250 compresse rivestite con film</w:t>
      </w:r>
    </w:p>
    <w:p w:rsidR="00E17DCB" w:rsidRPr="000551CC" w:rsidRDefault="00E17DCB" w:rsidP="00E17DCB">
      <w:pPr>
        <w:spacing w:line="240" w:lineRule="auto"/>
        <w:rPr>
          <w:szCs w:val="22"/>
          <w:highlight w:val="lightGray"/>
        </w:rPr>
      </w:pPr>
      <w:r w:rsidRPr="000551CC">
        <w:rPr>
          <w:szCs w:val="22"/>
          <w:highlight w:val="lightGray"/>
        </w:rPr>
        <w:t>EU/1/03/260/014  175 compresse rivestite con film</w:t>
      </w:r>
    </w:p>
    <w:p w:rsidR="00E17DCB" w:rsidRPr="000551CC" w:rsidRDefault="00E17DCB" w:rsidP="00E17DCB">
      <w:pPr>
        <w:rPr>
          <w:szCs w:val="22"/>
        </w:rPr>
      </w:pPr>
      <w:r w:rsidRPr="000551CC">
        <w:rPr>
          <w:szCs w:val="22"/>
          <w:highlight w:val="lightGray"/>
        </w:rPr>
        <w:t>EU/1/03/260/017  130 compresse rivestite con film</w:t>
      </w:r>
    </w:p>
    <w:p w:rsidR="00E17DCB" w:rsidRPr="000551CC" w:rsidRDefault="00E17DCB" w:rsidP="00E17DCB">
      <w:pPr>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13.</w:t>
            </w:r>
            <w:r w:rsidRPr="000551CC">
              <w:rPr>
                <w:b/>
                <w:szCs w:val="22"/>
              </w:rPr>
              <w:tab/>
              <w:t xml:space="preserve">NUMERO DI LOTTO </w:t>
            </w:r>
          </w:p>
        </w:tc>
      </w:tr>
    </w:tbl>
    <w:p w:rsidR="00E17DCB" w:rsidRPr="000551CC" w:rsidRDefault="00E17DCB" w:rsidP="00E17DCB">
      <w:pPr>
        <w:suppressAutoHyphens/>
        <w:spacing w:line="240" w:lineRule="auto"/>
        <w:rPr>
          <w:szCs w:val="22"/>
        </w:rPr>
      </w:pPr>
    </w:p>
    <w:p w:rsidR="00E17DCB" w:rsidRPr="000551CC" w:rsidRDefault="00E17DCB" w:rsidP="00E17DCB">
      <w:pPr>
        <w:spacing w:line="240" w:lineRule="auto"/>
        <w:rPr>
          <w:szCs w:val="22"/>
        </w:rPr>
      </w:pPr>
      <w:r w:rsidRPr="000551CC">
        <w:rPr>
          <w:szCs w:val="22"/>
        </w:rPr>
        <w:t xml:space="preserve">Lotto </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14.</w:t>
            </w:r>
            <w:r w:rsidRPr="000551CC">
              <w:rPr>
                <w:b/>
                <w:szCs w:val="22"/>
              </w:rPr>
              <w:tab/>
              <w:t xml:space="preserve">CONDIZIONE GENERALE DI FORNITURA </w:t>
            </w:r>
          </w:p>
        </w:tc>
      </w:tr>
    </w:tbl>
    <w:p w:rsidR="00E17DCB" w:rsidRPr="000551CC" w:rsidRDefault="00E17DCB" w:rsidP="00E17DCB">
      <w:pPr>
        <w:pStyle w:val="EndnoteText"/>
        <w:rPr>
          <w:szCs w:val="22"/>
        </w:rPr>
      </w:pP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15.</w:t>
            </w:r>
            <w:r w:rsidRPr="000551CC">
              <w:rPr>
                <w:b/>
                <w:szCs w:val="22"/>
              </w:rPr>
              <w:tab/>
              <w:t>ISTRUZIONI PER L’USO</w:t>
            </w:r>
          </w:p>
        </w:tc>
      </w:tr>
    </w:tbl>
    <w:p w:rsidR="00E17DCB" w:rsidRPr="000551CC" w:rsidRDefault="00E17DCB" w:rsidP="00E17DCB">
      <w:pPr>
        <w:spacing w:line="240" w:lineRule="auto"/>
        <w:rPr>
          <w:szCs w:val="22"/>
        </w:rPr>
      </w:pPr>
    </w:p>
    <w:p w:rsidR="00E17DCB" w:rsidRPr="000551CC" w:rsidRDefault="00E17DCB" w:rsidP="00E17D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17DCB" w:rsidRPr="000551CC">
        <w:tblPrEx>
          <w:tblCellMar>
            <w:top w:w="0" w:type="dxa"/>
            <w:bottom w:w="0" w:type="dxa"/>
          </w:tblCellMar>
        </w:tblPrEx>
        <w:tc>
          <w:tcPr>
            <w:tcW w:w="9287" w:type="dxa"/>
          </w:tcPr>
          <w:p w:rsidR="00E17DCB" w:rsidRPr="000551CC" w:rsidRDefault="00E17DCB" w:rsidP="000A4468">
            <w:pPr>
              <w:ind w:left="567" w:hanging="567"/>
              <w:rPr>
                <w:b/>
                <w:szCs w:val="22"/>
              </w:rPr>
            </w:pPr>
            <w:r w:rsidRPr="000551CC">
              <w:rPr>
                <w:b/>
                <w:szCs w:val="22"/>
              </w:rPr>
              <w:t>16.</w:t>
            </w:r>
            <w:r w:rsidRPr="000551CC">
              <w:rPr>
                <w:b/>
                <w:szCs w:val="22"/>
              </w:rPr>
              <w:tab/>
            </w:r>
            <w:r w:rsidRPr="000551CC">
              <w:rPr>
                <w:b/>
                <w:noProof/>
                <w:szCs w:val="22"/>
              </w:rPr>
              <w:t>INFORMAZIONI IN BRAILLE</w:t>
            </w:r>
          </w:p>
        </w:tc>
      </w:tr>
    </w:tbl>
    <w:p w:rsidR="00E17DCB" w:rsidRPr="000551CC" w:rsidRDefault="00E17DCB" w:rsidP="00E17DCB">
      <w:pPr>
        <w:rPr>
          <w:szCs w:val="22"/>
        </w:rPr>
      </w:pPr>
    </w:p>
    <w:p w:rsidR="008913C4" w:rsidRPr="007961A8" w:rsidRDefault="00322F7C" w:rsidP="008913C4">
      <w:pPr>
        <w:rPr>
          <w:szCs w:val="22"/>
        </w:rPr>
      </w:pPr>
      <w:r w:rsidRPr="000551CC">
        <w:rPr>
          <w:szCs w:val="22"/>
        </w:rPr>
        <w:t>s</w:t>
      </w:r>
      <w:r w:rsidR="00E17DCB" w:rsidRPr="000551CC">
        <w:rPr>
          <w:szCs w:val="22"/>
        </w:rPr>
        <w:t>talevo 100/25/200</w:t>
      </w:r>
      <w:r w:rsidR="00D46D1C" w:rsidRPr="000551CC">
        <w:rPr>
          <w:szCs w:val="22"/>
        </w:rPr>
        <w:t> </w:t>
      </w:r>
      <w:r w:rsidR="00E17DCB" w:rsidRPr="000551CC">
        <w:rPr>
          <w:szCs w:val="22"/>
        </w:rPr>
        <w:t>mg</w:t>
      </w:r>
      <w:r w:rsidR="008913C4">
        <w:rPr>
          <w:szCs w:val="22"/>
        </w:rPr>
        <w:t xml:space="preserve"> </w:t>
      </w:r>
      <w:r w:rsidR="008913C4">
        <w:rPr>
          <w:i/>
          <w:szCs w:val="22"/>
          <w:highlight w:val="lightGray"/>
        </w:rPr>
        <w:t>[solo scatola</w:t>
      </w:r>
      <w:r w:rsidR="008913C4" w:rsidRPr="00EC658A">
        <w:rPr>
          <w:i/>
          <w:szCs w:val="22"/>
          <w:highlight w:val="lightGray"/>
        </w:rPr>
        <w:t>]</w:t>
      </w:r>
    </w:p>
    <w:p w:rsidR="008913C4" w:rsidRDefault="008913C4" w:rsidP="00E17DCB">
      <w:pPr>
        <w:spacing w:line="240" w:lineRule="auto"/>
        <w:rPr>
          <w:szCs w:val="22"/>
        </w:rPr>
      </w:pPr>
    </w:p>
    <w:p w:rsidR="008913C4" w:rsidRDefault="008913C4" w:rsidP="008913C4">
      <w:pPr>
        <w:spacing w:line="240" w:lineRule="auto"/>
        <w:rPr>
          <w:i/>
          <w:szCs w:val="22"/>
        </w:rPr>
      </w:pPr>
    </w:p>
    <w:p w:rsidR="008913C4" w:rsidRPr="00F92041" w:rsidRDefault="008913C4" w:rsidP="008913C4">
      <w:pPr>
        <w:pBdr>
          <w:top w:val="single" w:sz="4" w:space="1" w:color="auto"/>
          <w:left w:val="single" w:sz="4" w:space="4" w:color="auto"/>
          <w:bottom w:val="single" w:sz="4" w:space="0" w:color="auto"/>
          <w:right w:val="single" w:sz="4" w:space="4" w:color="auto"/>
        </w:pBdr>
        <w:rPr>
          <w:i/>
          <w:noProof/>
        </w:rPr>
      </w:pPr>
      <w:r w:rsidRPr="00F92041">
        <w:rPr>
          <w:b/>
          <w:noProof/>
        </w:rPr>
        <w:t>17.</w:t>
      </w:r>
      <w:r w:rsidRPr="00F92041">
        <w:rPr>
          <w:b/>
          <w:noProof/>
        </w:rPr>
        <w:tab/>
        <w:t>IDENTIFICATIVO UNICO – CODICE A BARRE BIDIMENSIONALE</w:t>
      </w:r>
    </w:p>
    <w:p w:rsidR="008913C4" w:rsidRPr="00F92041" w:rsidRDefault="008913C4" w:rsidP="008913C4">
      <w:pPr>
        <w:rPr>
          <w:color w:val="000000"/>
          <w:szCs w:val="22"/>
        </w:rPr>
      </w:pPr>
    </w:p>
    <w:p w:rsidR="008913C4" w:rsidRPr="00F92041" w:rsidRDefault="008913C4" w:rsidP="008913C4">
      <w:pPr>
        <w:rPr>
          <w:color w:val="000000"/>
          <w:szCs w:val="22"/>
          <w:shd w:val="clear" w:color="auto" w:fill="D9D9D9"/>
        </w:rPr>
      </w:pPr>
      <w:r w:rsidRPr="00F92041">
        <w:rPr>
          <w:color w:val="000000"/>
          <w:szCs w:val="22"/>
          <w:highlight w:val="lightGray"/>
        </w:rPr>
        <w:t xml:space="preserve">Codice a barre bidimensionale con identificativo unico incluso. </w:t>
      </w:r>
      <w:r w:rsidRPr="00823919">
        <w:rPr>
          <w:i/>
          <w:color w:val="000000"/>
          <w:szCs w:val="22"/>
          <w:highlight w:val="lightGray"/>
        </w:rPr>
        <w:t>[solo</w:t>
      </w:r>
      <w:r w:rsidRPr="00FE3523">
        <w:rPr>
          <w:i/>
          <w:color w:val="000000"/>
          <w:szCs w:val="22"/>
          <w:highlight w:val="lightGray"/>
        </w:rPr>
        <w:t xml:space="preserve"> scatola</w:t>
      </w:r>
      <w:r w:rsidRPr="00FE3523">
        <w:rPr>
          <w:color w:val="000000"/>
          <w:szCs w:val="22"/>
          <w:highlight w:val="lightGray"/>
        </w:rPr>
        <w:t>]</w:t>
      </w:r>
    </w:p>
    <w:p w:rsidR="008913C4" w:rsidRPr="00F92041" w:rsidRDefault="008913C4" w:rsidP="008913C4">
      <w:pPr>
        <w:rPr>
          <w:color w:val="000000"/>
          <w:szCs w:val="22"/>
          <w:shd w:val="clear" w:color="auto" w:fill="D9D9D9"/>
        </w:rPr>
      </w:pPr>
    </w:p>
    <w:p w:rsidR="008913C4" w:rsidRPr="00F92041" w:rsidRDefault="008913C4" w:rsidP="008913C4">
      <w:pPr>
        <w:rPr>
          <w:color w:val="000000"/>
          <w:szCs w:val="22"/>
          <w:shd w:val="clear" w:color="auto" w:fill="D9D9D9"/>
        </w:rPr>
      </w:pPr>
    </w:p>
    <w:p w:rsidR="008913C4" w:rsidRPr="00F92041" w:rsidRDefault="008913C4" w:rsidP="008913C4">
      <w:pPr>
        <w:pBdr>
          <w:top w:val="single" w:sz="4" w:space="1" w:color="auto"/>
          <w:left w:val="single" w:sz="4" w:space="4" w:color="auto"/>
          <w:bottom w:val="single" w:sz="4" w:space="0" w:color="auto"/>
          <w:right w:val="single" w:sz="4" w:space="4" w:color="auto"/>
        </w:pBdr>
        <w:rPr>
          <w:i/>
          <w:noProof/>
        </w:rPr>
      </w:pPr>
      <w:r w:rsidRPr="00F92041">
        <w:rPr>
          <w:b/>
          <w:noProof/>
        </w:rPr>
        <w:t>18.</w:t>
      </w:r>
      <w:r w:rsidRPr="00F92041">
        <w:rPr>
          <w:b/>
          <w:noProof/>
        </w:rPr>
        <w:tab/>
        <w:t>IDENTIFICATIVO UNICO – DATI LEGGIBILI</w:t>
      </w:r>
    </w:p>
    <w:p w:rsidR="008913C4" w:rsidRPr="00F92041" w:rsidRDefault="008913C4" w:rsidP="008913C4">
      <w:pPr>
        <w:rPr>
          <w:color w:val="000000"/>
          <w:szCs w:val="22"/>
        </w:rPr>
      </w:pPr>
    </w:p>
    <w:p w:rsidR="008913C4" w:rsidRPr="00F92041" w:rsidRDefault="008913C4" w:rsidP="008913C4">
      <w:pPr>
        <w:rPr>
          <w:i/>
          <w:color w:val="000000"/>
          <w:szCs w:val="22"/>
          <w:shd w:val="clear" w:color="auto" w:fill="D9D9D9"/>
        </w:rPr>
      </w:pPr>
      <w:r w:rsidRPr="00F92041">
        <w:rPr>
          <w:i/>
          <w:color w:val="000000"/>
          <w:szCs w:val="22"/>
          <w:shd w:val="clear" w:color="auto" w:fill="D9D9D9"/>
        </w:rPr>
        <w:t>[solo scatola]:</w:t>
      </w:r>
    </w:p>
    <w:p w:rsidR="008913C4" w:rsidRPr="00F92041" w:rsidRDefault="008913C4" w:rsidP="008913C4">
      <w:pPr>
        <w:rPr>
          <w:color w:val="000000"/>
          <w:szCs w:val="22"/>
        </w:rPr>
      </w:pPr>
    </w:p>
    <w:p w:rsidR="008913C4" w:rsidRPr="00F92041" w:rsidRDefault="008913C4" w:rsidP="008913C4">
      <w:pPr>
        <w:rPr>
          <w:szCs w:val="22"/>
        </w:rPr>
      </w:pPr>
      <w:r w:rsidRPr="00F92041">
        <w:rPr>
          <w:szCs w:val="22"/>
        </w:rPr>
        <w:t xml:space="preserve">PC </w:t>
      </w:r>
      <w:r w:rsidRPr="00F92041">
        <w:rPr>
          <w:szCs w:val="22"/>
          <w:highlight w:val="lightGray"/>
        </w:rPr>
        <w:t>{numero}</w:t>
      </w:r>
      <w:r w:rsidRPr="00F92041">
        <w:rPr>
          <w:szCs w:val="22"/>
        </w:rPr>
        <w:t xml:space="preserve"> </w:t>
      </w:r>
    </w:p>
    <w:p w:rsidR="008913C4" w:rsidRPr="00F92041" w:rsidRDefault="008913C4" w:rsidP="008913C4">
      <w:pPr>
        <w:rPr>
          <w:szCs w:val="22"/>
        </w:rPr>
      </w:pPr>
      <w:r w:rsidRPr="00F92041">
        <w:rPr>
          <w:szCs w:val="22"/>
        </w:rPr>
        <w:t xml:space="preserve">SN </w:t>
      </w:r>
      <w:r w:rsidRPr="00F92041">
        <w:rPr>
          <w:szCs w:val="22"/>
          <w:highlight w:val="lightGray"/>
        </w:rPr>
        <w:t>{numero}</w:t>
      </w:r>
      <w:r w:rsidRPr="00F92041">
        <w:rPr>
          <w:szCs w:val="22"/>
        </w:rPr>
        <w:t xml:space="preserve"> </w:t>
      </w:r>
    </w:p>
    <w:p w:rsidR="008913C4" w:rsidRPr="00F92041" w:rsidRDefault="008913C4" w:rsidP="008913C4">
      <w:pPr>
        <w:rPr>
          <w:color w:val="000000"/>
          <w:szCs w:val="22"/>
          <w:lang w:val="en-US"/>
        </w:rPr>
      </w:pPr>
      <w:r w:rsidRPr="00F92041">
        <w:rPr>
          <w:szCs w:val="22"/>
          <w:lang w:val="en-US"/>
        </w:rPr>
        <w:t xml:space="preserve">&lt;NN </w:t>
      </w:r>
      <w:r>
        <w:rPr>
          <w:szCs w:val="22"/>
          <w:highlight w:val="lightGray"/>
          <w:lang w:val="en-US"/>
        </w:rPr>
        <w:t>{numero</w:t>
      </w:r>
      <w:r w:rsidRPr="00F92041">
        <w:rPr>
          <w:szCs w:val="22"/>
          <w:highlight w:val="lightGray"/>
          <w:lang w:val="en-US"/>
        </w:rPr>
        <w:t>}</w:t>
      </w:r>
      <w:r w:rsidRPr="00F92041">
        <w:rPr>
          <w:szCs w:val="22"/>
          <w:lang w:val="en-US"/>
        </w:rPr>
        <w:t>&gt;</w:t>
      </w:r>
    </w:p>
    <w:p w:rsidR="008913C4" w:rsidRDefault="008913C4" w:rsidP="00E17DCB">
      <w:pPr>
        <w:spacing w:line="240" w:lineRule="auto"/>
        <w:rPr>
          <w:szCs w:val="22"/>
        </w:rPr>
      </w:pPr>
    </w:p>
    <w:p w:rsidR="00DE0590" w:rsidRPr="000551CC" w:rsidRDefault="00E17DCB" w:rsidP="00E17DCB">
      <w:pPr>
        <w:spacing w:line="240" w:lineRule="auto"/>
        <w:rPr>
          <w:szCs w:val="22"/>
        </w:rPr>
      </w:pPr>
      <w:r w:rsidRPr="000551CC">
        <w:rPr>
          <w:szCs w:val="22"/>
        </w:rPr>
        <w:t xml:space="preserve"> </w:t>
      </w:r>
      <w:r w:rsidRPr="000551CC">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rPr>
          <w:trHeight w:val="1040"/>
        </w:trPr>
        <w:tc>
          <w:tcPr>
            <w:tcW w:w="9298" w:type="dxa"/>
          </w:tcPr>
          <w:p w:rsidR="00DE0590" w:rsidRPr="000551CC" w:rsidRDefault="00DE0590" w:rsidP="00D77D4B">
            <w:pPr>
              <w:shd w:val="clear" w:color="auto" w:fill="FFFFFF"/>
              <w:suppressAutoHyphens/>
              <w:spacing w:line="240" w:lineRule="auto"/>
              <w:rPr>
                <w:b/>
                <w:szCs w:val="22"/>
              </w:rPr>
            </w:pPr>
            <w:r w:rsidRPr="000551CC">
              <w:rPr>
                <w:b/>
                <w:szCs w:val="22"/>
              </w:rPr>
              <w:t>INFORMAZIONI DA APPORRE SUL</w:t>
            </w:r>
            <w:r w:rsidR="00A979EC" w:rsidRPr="000551CC">
              <w:rPr>
                <w:b/>
                <w:szCs w:val="22"/>
              </w:rPr>
              <w:t xml:space="preserve"> CONFEZIONAMENTO SECONDARIO </w:t>
            </w:r>
            <w:r w:rsidRPr="000551CC">
              <w:rPr>
                <w:b/>
                <w:szCs w:val="22"/>
              </w:rPr>
              <w:t>E SUL CON</w:t>
            </w:r>
            <w:r w:rsidR="00A979EC" w:rsidRPr="000551CC">
              <w:rPr>
                <w:b/>
                <w:szCs w:val="22"/>
              </w:rPr>
              <w:t>FE</w:t>
            </w:r>
            <w:r w:rsidRPr="000551CC">
              <w:rPr>
                <w:b/>
                <w:szCs w:val="22"/>
              </w:rPr>
              <w:t>ZIONAMENTO PRIMARIO</w:t>
            </w:r>
          </w:p>
          <w:p w:rsidR="00DE0590" w:rsidRPr="000551CC" w:rsidRDefault="00DE0590" w:rsidP="00D77D4B">
            <w:pPr>
              <w:shd w:val="clear" w:color="auto" w:fill="FFFFFF"/>
              <w:suppressAutoHyphens/>
              <w:spacing w:line="240" w:lineRule="auto"/>
              <w:rPr>
                <w:szCs w:val="22"/>
              </w:rPr>
            </w:pPr>
          </w:p>
          <w:p w:rsidR="00DE0590" w:rsidRPr="000551CC" w:rsidRDefault="00DE0590" w:rsidP="00D77D4B">
            <w:pPr>
              <w:spacing w:line="240" w:lineRule="auto"/>
              <w:rPr>
                <w:b/>
                <w:szCs w:val="22"/>
              </w:rPr>
            </w:pPr>
            <w:r w:rsidRPr="000551CC">
              <w:rPr>
                <w:b/>
                <w:szCs w:val="22"/>
              </w:rPr>
              <w:t xml:space="preserve">TESTO PER L’ETICHETTA DEL FLACONE E PER L'IMBALLAGGIO ESTERNO </w:t>
            </w:r>
          </w:p>
        </w:tc>
      </w:tr>
    </w:tbl>
    <w:p w:rsidR="00DE0590" w:rsidRPr="000551CC" w:rsidRDefault="00DE0590" w:rsidP="00DE0590">
      <w:pPr>
        <w:suppressAutoHyphens/>
        <w:spacing w:line="240" w:lineRule="auto"/>
        <w:rPr>
          <w:szCs w:val="22"/>
        </w:rPr>
      </w:pPr>
    </w:p>
    <w:p w:rsidR="00DE0590" w:rsidRPr="000551CC" w:rsidRDefault="00DE0590" w:rsidP="00DE0590">
      <w:pPr>
        <w:pStyle w:val="EndnoteText"/>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w:t>
            </w:r>
            <w:r w:rsidRPr="000551CC">
              <w:rPr>
                <w:b/>
                <w:szCs w:val="22"/>
              </w:rPr>
              <w:tab/>
              <w:t>DENOMINAZIONE DEL MEDICINALE</w:t>
            </w:r>
          </w:p>
        </w:tc>
      </w:tr>
    </w:tbl>
    <w:p w:rsidR="00DE0590" w:rsidRPr="000551CC" w:rsidRDefault="00DE0590" w:rsidP="00DE0590">
      <w:pPr>
        <w:spacing w:line="240" w:lineRule="auto"/>
        <w:rPr>
          <w:szCs w:val="22"/>
        </w:rPr>
      </w:pPr>
    </w:p>
    <w:p w:rsidR="00DE0590" w:rsidRPr="000551CC" w:rsidRDefault="00DE0590" w:rsidP="00DE0590">
      <w:pPr>
        <w:spacing w:line="240" w:lineRule="auto"/>
        <w:rPr>
          <w:szCs w:val="22"/>
        </w:rPr>
      </w:pPr>
      <w:r w:rsidRPr="000551CC">
        <w:rPr>
          <w:szCs w:val="22"/>
        </w:rPr>
        <w:t xml:space="preserve">Stalevo </w:t>
      </w:r>
      <w:r w:rsidR="008374B5" w:rsidRPr="000551CC">
        <w:rPr>
          <w:szCs w:val="22"/>
        </w:rPr>
        <w:t>125 mg/31,25 mg/200 mg</w:t>
      </w:r>
      <w:r w:rsidRPr="000551CC">
        <w:rPr>
          <w:szCs w:val="22"/>
        </w:rPr>
        <w:t xml:space="preserve"> compresse rivestite con film</w:t>
      </w:r>
    </w:p>
    <w:p w:rsidR="00DE0590" w:rsidRPr="000551CC" w:rsidRDefault="00DE0590" w:rsidP="00DE0590">
      <w:pPr>
        <w:spacing w:line="240" w:lineRule="auto"/>
        <w:rPr>
          <w:szCs w:val="22"/>
        </w:rPr>
      </w:pPr>
      <w:r w:rsidRPr="000551CC">
        <w:rPr>
          <w:szCs w:val="22"/>
        </w:rPr>
        <w:t>levodopa/carbidopa/entacapone</w:t>
      </w:r>
    </w:p>
    <w:p w:rsidR="00DE0590" w:rsidRPr="000551CC" w:rsidRDefault="00DE0590" w:rsidP="00DE0590">
      <w:pPr>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szCs w:val="22"/>
              </w:rPr>
            </w:pPr>
            <w:r w:rsidRPr="000551CC">
              <w:rPr>
                <w:b/>
                <w:szCs w:val="22"/>
              </w:rPr>
              <w:t>2.</w:t>
            </w:r>
            <w:r w:rsidRPr="000551CC">
              <w:rPr>
                <w:b/>
                <w:szCs w:val="22"/>
              </w:rPr>
              <w:tab/>
              <w:t xml:space="preserve"> </w:t>
            </w:r>
            <w:r w:rsidR="00AF509D" w:rsidRPr="000551CC">
              <w:rPr>
                <w:b/>
                <w:szCs w:val="22"/>
              </w:rPr>
              <w:t>COMPOSIZIONE</w:t>
            </w:r>
            <w:r w:rsidRPr="000551CC">
              <w:rPr>
                <w:b/>
                <w:szCs w:val="22"/>
              </w:rPr>
              <w:t xml:space="preserve"> QUALITATIVA E QUANTITATIVA</w:t>
            </w:r>
            <w:r w:rsidR="00D86C70" w:rsidRPr="000551CC">
              <w:rPr>
                <w:b/>
                <w:szCs w:val="22"/>
              </w:rPr>
              <w:t xml:space="preserve"> IN TERMINI DI PRINCIPIO(I) ATTIVO(I)</w:t>
            </w:r>
          </w:p>
        </w:tc>
      </w:tr>
    </w:tbl>
    <w:p w:rsidR="00DE0590" w:rsidRPr="000551CC" w:rsidRDefault="00DE0590" w:rsidP="00DE0590">
      <w:pPr>
        <w:spacing w:line="240" w:lineRule="auto"/>
        <w:rPr>
          <w:szCs w:val="22"/>
        </w:rPr>
      </w:pPr>
    </w:p>
    <w:p w:rsidR="00DE0590" w:rsidRPr="000551CC" w:rsidRDefault="00DE0590" w:rsidP="00DE0590">
      <w:pPr>
        <w:spacing w:line="240" w:lineRule="auto"/>
        <w:rPr>
          <w:szCs w:val="22"/>
        </w:rPr>
      </w:pPr>
      <w:r w:rsidRPr="000551CC">
        <w:rPr>
          <w:szCs w:val="22"/>
        </w:rPr>
        <w:t xml:space="preserve">Ciascuna compressa </w:t>
      </w:r>
      <w:r w:rsidR="00226C76" w:rsidRPr="000551CC">
        <w:rPr>
          <w:szCs w:val="22"/>
        </w:rPr>
        <w:t xml:space="preserve">rivestita con film </w:t>
      </w:r>
      <w:r w:rsidRPr="000551CC">
        <w:rPr>
          <w:szCs w:val="22"/>
        </w:rPr>
        <w:t xml:space="preserve">contiene </w:t>
      </w:r>
      <w:r w:rsidR="008374B5" w:rsidRPr="000551CC">
        <w:rPr>
          <w:szCs w:val="22"/>
        </w:rPr>
        <w:t>125 mg</w:t>
      </w:r>
      <w:r w:rsidRPr="000551CC">
        <w:rPr>
          <w:szCs w:val="22"/>
        </w:rPr>
        <w:t xml:space="preserve"> di levodopa, </w:t>
      </w:r>
      <w:r w:rsidR="008374B5" w:rsidRPr="000551CC">
        <w:rPr>
          <w:szCs w:val="22"/>
        </w:rPr>
        <w:t xml:space="preserve">31,25 mg </w:t>
      </w:r>
      <w:r w:rsidRPr="000551CC">
        <w:rPr>
          <w:szCs w:val="22"/>
        </w:rPr>
        <w:t>di carbidopa e 200 mg di entacapone.</w:t>
      </w:r>
    </w:p>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3.</w:t>
            </w:r>
            <w:r w:rsidRPr="000551CC">
              <w:rPr>
                <w:b/>
                <w:szCs w:val="22"/>
              </w:rPr>
              <w:tab/>
              <w:t xml:space="preserve">ELENCO DEGLI ECCIPIENTI </w:t>
            </w:r>
          </w:p>
        </w:tc>
      </w:tr>
    </w:tbl>
    <w:p w:rsidR="00DE0590" w:rsidRPr="000551CC" w:rsidRDefault="00DE0590" w:rsidP="00DE0590">
      <w:pPr>
        <w:spacing w:line="240" w:lineRule="auto"/>
        <w:rPr>
          <w:szCs w:val="22"/>
        </w:rPr>
      </w:pPr>
    </w:p>
    <w:p w:rsidR="00DE0590" w:rsidRPr="000551CC" w:rsidRDefault="00DE0590" w:rsidP="00DE0590">
      <w:pPr>
        <w:spacing w:line="240" w:lineRule="auto"/>
        <w:rPr>
          <w:szCs w:val="22"/>
        </w:rPr>
      </w:pPr>
      <w:r w:rsidRPr="000551CC">
        <w:rPr>
          <w:szCs w:val="22"/>
        </w:rPr>
        <w:t xml:space="preserve">Contiene saccarosio. </w:t>
      </w:r>
    </w:p>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4.</w:t>
            </w:r>
            <w:r w:rsidRPr="000551CC">
              <w:rPr>
                <w:b/>
                <w:szCs w:val="22"/>
              </w:rPr>
              <w:tab/>
              <w:t xml:space="preserve">FORMA FARMACEUTICA E CONTENUTO </w:t>
            </w:r>
          </w:p>
        </w:tc>
      </w:tr>
    </w:tbl>
    <w:p w:rsidR="00DE0590" w:rsidRDefault="00DE0590" w:rsidP="00DE0590">
      <w:pPr>
        <w:suppressAutoHyphens/>
        <w:spacing w:line="240" w:lineRule="auto"/>
        <w:rPr>
          <w:szCs w:val="22"/>
        </w:rPr>
      </w:pPr>
    </w:p>
    <w:p w:rsidR="008913C4" w:rsidRPr="00FE3523" w:rsidRDefault="008913C4" w:rsidP="00DE0590">
      <w:pPr>
        <w:suppressAutoHyphens/>
        <w:spacing w:line="240" w:lineRule="auto"/>
        <w:rPr>
          <w:i/>
          <w:szCs w:val="22"/>
          <w:highlight w:val="lightGray"/>
        </w:rPr>
      </w:pPr>
      <w:r w:rsidRPr="00FE3523">
        <w:rPr>
          <w:i/>
          <w:szCs w:val="22"/>
          <w:highlight w:val="lightGray"/>
        </w:rPr>
        <w:t>Scatola</w:t>
      </w:r>
    </w:p>
    <w:p w:rsidR="00DE0590" w:rsidRPr="000551CC" w:rsidRDefault="00DE0590" w:rsidP="00DE0590">
      <w:pPr>
        <w:suppressAutoHyphens/>
        <w:spacing w:line="240" w:lineRule="auto"/>
        <w:rPr>
          <w:szCs w:val="22"/>
        </w:rPr>
      </w:pPr>
      <w:r w:rsidRPr="000551CC">
        <w:rPr>
          <w:szCs w:val="22"/>
        </w:rPr>
        <w:t>10 compresse rivestite con film</w:t>
      </w:r>
    </w:p>
    <w:p w:rsidR="00DE0590" w:rsidRPr="000551CC" w:rsidRDefault="00DE0590" w:rsidP="00DE0590">
      <w:pPr>
        <w:suppressAutoHyphens/>
        <w:spacing w:line="240" w:lineRule="auto"/>
        <w:rPr>
          <w:szCs w:val="22"/>
          <w:highlight w:val="lightGray"/>
        </w:rPr>
      </w:pPr>
      <w:r w:rsidRPr="000551CC">
        <w:rPr>
          <w:szCs w:val="22"/>
          <w:highlight w:val="lightGray"/>
        </w:rPr>
        <w:t xml:space="preserve">30 compresse rivestite con film </w:t>
      </w:r>
    </w:p>
    <w:p w:rsidR="00DE0590" w:rsidRPr="000551CC" w:rsidRDefault="00DE0590" w:rsidP="00DE0590">
      <w:pPr>
        <w:suppressAutoHyphens/>
        <w:spacing w:line="240" w:lineRule="auto"/>
        <w:rPr>
          <w:szCs w:val="22"/>
          <w:highlight w:val="lightGray"/>
        </w:rPr>
      </w:pPr>
      <w:r w:rsidRPr="000551CC">
        <w:rPr>
          <w:szCs w:val="22"/>
          <w:highlight w:val="lightGray"/>
        </w:rPr>
        <w:t>100 compresse rivestite con film</w:t>
      </w:r>
    </w:p>
    <w:p w:rsidR="00DE0590" w:rsidRPr="000551CC" w:rsidRDefault="00DE0590" w:rsidP="00DE0590">
      <w:pPr>
        <w:suppressAutoHyphens/>
        <w:spacing w:line="240" w:lineRule="auto"/>
        <w:rPr>
          <w:szCs w:val="22"/>
          <w:highlight w:val="lightGray"/>
        </w:rPr>
      </w:pPr>
      <w:r w:rsidRPr="000551CC">
        <w:rPr>
          <w:szCs w:val="22"/>
          <w:highlight w:val="lightGray"/>
        </w:rPr>
        <w:t>130 compresse rivestite con film</w:t>
      </w:r>
    </w:p>
    <w:p w:rsidR="00DE0590" w:rsidRPr="000551CC" w:rsidRDefault="00DE0590" w:rsidP="00DE0590">
      <w:pPr>
        <w:suppressAutoHyphens/>
        <w:spacing w:line="240" w:lineRule="auto"/>
        <w:rPr>
          <w:szCs w:val="22"/>
          <w:highlight w:val="lightGray"/>
        </w:rPr>
      </w:pPr>
      <w:r w:rsidRPr="000551CC">
        <w:rPr>
          <w:szCs w:val="22"/>
          <w:highlight w:val="lightGray"/>
        </w:rPr>
        <w:t>175 compresse rivestite con film</w:t>
      </w:r>
    </w:p>
    <w:p w:rsidR="00DE0590" w:rsidRPr="000551CC" w:rsidRDefault="00DE0590" w:rsidP="00DE0590">
      <w:pPr>
        <w:suppressAutoHyphens/>
        <w:spacing w:line="240" w:lineRule="auto"/>
        <w:rPr>
          <w:szCs w:val="22"/>
        </w:rPr>
      </w:pPr>
    </w:p>
    <w:p w:rsidR="008913C4" w:rsidRPr="00FE3523" w:rsidRDefault="008913C4" w:rsidP="008913C4">
      <w:pPr>
        <w:rPr>
          <w:i/>
          <w:szCs w:val="22"/>
          <w:highlight w:val="lightGray"/>
        </w:rPr>
      </w:pPr>
      <w:r w:rsidRPr="00FE3523">
        <w:rPr>
          <w:i/>
          <w:szCs w:val="22"/>
          <w:highlight w:val="lightGray"/>
        </w:rPr>
        <w:t>Etichetta</w:t>
      </w:r>
    </w:p>
    <w:p w:rsidR="008913C4" w:rsidRPr="00823919" w:rsidRDefault="008913C4" w:rsidP="008913C4">
      <w:pPr>
        <w:rPr>
          <w:szCs w:val="22"/>
        </w:rPr>
      </w:pPr>
      <w:r w:rsidRPr="00FE3523">
        <w:rPr>
          <w:szCs w:val="22"/>
        </w:rPr>
        <w:t>10 compresse</w:t>
      </w:r>
    </w:p>
    <w:p w:rsidR="008913C4" w:rsidRPr="00823919" w:rsidRDefault="008913C4" w:rsidP="008913C4">
      <w:pPr>
        <w:rPr>
          <w:szCs w:val="22"/>
          <w:highlight w:val="lightGray"/>
        </w:rPr>
      </w:pPr>
      <w:r w:rsidRPr="00FE3523">
        <w:rPr>
          <w:szCs w:val="22"/>
          <w:highlight w:val="lightGray"/>
        </w:rPr>
        <w:t>30 compresse</w:t>
      </w:r>
    </w:p>
    <w:p w:rsidR="008913C4" w:rsidRPr="00823919" w:rsidRDefault="008913C4" w:rsidP="008913C4">
      <w:pPr>
        <w:rPr>
          <w:szCs w:val="22"/>
          <w:highlight w:val="lightGray"/>
        </w:rPr>
      </w:pPr>
      <w:r w:rsidRPr="00FE3523">
        <w:rPr>
          <w:szCs w:val="22"/>
          <w:highlight w:val="lightGray"/>
        </w:rPr>
        <w:t>100 compresse</w:t>
      </w:r>
    </w:p>
    <w:p w:rsidR="008913C4" w:rsidRPr="00823919" w:rsidRDefault="008913C4" w:rsidP="008913C4">
      <w:pPr>
        <w:rPr>
          <w:szCs w:val="22"/>
          <w:highlight w:val="lightGray"/>
        </w:rPr>
      </w:pPr>
      <w:r w:rsidRPr="00FE3523">
        <w:rPr>
          <w:szCs w:val="22"/>
          <w:highlight w:val="lightGray"/>
        </w:rPr>
        <w:t>130 compresse</w:t>
      </w:r>
    </w:p>
    <w:p w:rsidR="008913C4" w:rsidRPr="00823919" w:rsidRDefault="008913C4" w:rsidP="008913C4">
      <w:pPr>
        <w:rPr>
          <w:szCs w:val="22"/>
          <w:highlight w:val="lightGray"/>
        </w:rPr>
      </w:pPr>
      <w:r w:rsidRPr="00FE3523">
        <w:rPr>
          <w:szCs w:val="22"/>
          <w:highlight w:val="lightGray"/>
        </w:rPr>
        <w:t>175 compresse</w:t>
      </w:r>
    </w:p>
    <w:p w:rsidR="00DE0590" w:rsidRDefault="00DE0590" w:rsidP="00DE0590">
      <w:pPr>
        <w:suppressAutoHyphens/>
        <w:spacing w:line="240" w:lineRule="auto"/>
        <w:rPr>
          <w:szCs w:val="22"/>
        </w:rPr>
      </w:pPr>
    </w:p>
    <w:p w:rsidR="00576C48" w:rsidRPr="00823919" w:rsidRDefault="00576C48"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szCs w:val="22"/>
              </w:rPr>
            </w:pPr>
            <w:r w:rsidRPr="000551CC">
              <w:rPr>
                <w:b/>
                <w:szCs w:val="22"/>
              </w:rPr>
              <w:t>5.</w:t>
            </w:r>
            <w:r w:rsidRPr="000551CC">
              <w:rPr>
                <w:b/>
                <w:szCs w:val="22"/>
              </w:rPr>
              <w:tab/>
              <w:t xml:space="preserve">MODO E VIA(E) DI SOMMINISTRAZIONE </w:t>
            </w:r>
          </w:p>
        </w:tc>
      </w:tr>
    </w:tbl>
    <w:p w:rsidR="00DE0590" w:rsidRPr="000551CC" w:rsidRDefault="00DE0590" w:rsidP="00DE0590">
      <w:pPr>
        <w:suppressAutoHyphens/>
        <w:spacing w:line="240" w:lineRule="auto"/>
        <w:rPr>
          <w:szCs w:val="22"/>
        </w:rPr>
      </w:pPr>
    </w:p>
    <w:p w:rsidR="002F444C" w:rsidRPr="000551CC" w:rsidRDefault="002F444C" w:rsidP="002F444C">
      <w:pPr>
        <w:suppressAutoHyphens/>
        <w:spacing w:line="240" w:lineRule="auto"/>
        <w:rPr>
          <w:szCs w:val="22"/>
        </w:rPr>
      </w:pPr>
      <w:r w:rsidRPr="000551CC">
        <w:rPr>
          <w:szCs w:val="22"/>
        </w:rPr>
        <w:t>Leggere il foglio illustrativo prima dell'uso.</w:t>
      </w:r>
    </w:p>
    <w:p w:rsidR="00DE0590" w:rsidRPr="000551CC" w:rsidRDefault="00DE0590" w:rsidP="00DE0590">
      <w:pPr>
        <w:suppressAutoHyphens/>
        <w:spacing w:line="240" w:lineRule="auto"/>
        <w:rPr>
          <w:szCs w:val="22"/>
        </w:rPr>
      </w:pPr>
      <w:r w:rsidRPr="000551CC">
        <w:rPr>
          <w:szCs w:val="22"/>
        </w:rPr>
        <w:t>Uso orale.</w:t>
      </w:r>
    </w:p>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6.</w:t>
            </w:r>
            <w:r w:rsidRPr="000551CC">
              <w:rPr>
                <w:b/>
                <w:szCs w:val="22"/>
              </w:rPr>
              <w:tab/>
              <w:t xml:space="preserve">AVVERTENZA SPECIALE CHE PRESCRIVA DI TENERE IL MEDICINALE FUORI </w:t>
            </w:r>
            <w:r w:rsidR="00C1153F">
              <w:rPr>
                <w:b/>
                <w:szCs w:val="22"/>
              </w:rPr>
              <w:t>DALLA VISTA E</w:t>
            </w:r>
            <w:r w:rsidR="00C1153F" w:rsidRPr="000551CC">
              <w:rPr>
                <w:b/>
                <w:szCs w:val="22"/>
              </w:rPr>
              <w:t xml:space="preserve"> </w:t>
            </w:r>
            <w:r w:rsidR="007A0584" w:rsidRPr="000551CC">
              <w:rPr>
                <w:b/>
                <w:szCs w:val="22"/>
              </w:rPr>
              <w:t>D</w:t>
            </w:r>
            <w:r w:rsidR="007A0584">
              <w:rPr>
                <w:b/>
                <w:szCs w:val="22"/>
              </w:rPr>
              <w:t>A</w:t>
            </w:r>
            <w:r w:rsidR="007A0584" w:rsidRPr="000551CC">
              <w:rPr>
                <w:b/>
                <w:szCs w:val="22"/>
              </w:rPr>
              <w:t xml:space="preserve">LLA </w:t>
            </w:r>
            <w:r w:rsidRPr="000551CC">
              <w:rPr>
                <w:b/>
                <w:szCs w:val="22"/>
              </w:rPr>
              <w:t xml:space="preserve">PORTATA DEI BAMBINI </w:t>
            </w:r>
          </w:p>
        </w:tc>
      </w:tr>
    </w:tbl>
    <w:p w:rsidR="00DE0590" w:rsidRPr="000551CC" w:rsidRDefault="00DE0590" w:rsidP="00DE0590">
      <w:pPr>
        <w:spacing w:line="240" w:lineRule="auto"/>
        <w:rPr>
          <w:szCs w:val="22"/>
        </w:rPr>
      </w:pPr>
    </w:p>
    <w:p w:rsidR="00DE0590" w:rsidRPr="000551CC" w:rsidRDefault="00DE0590" w:rsidP="00DE0590">
      <w:pPr>
        <w:spacing w:line="240" w:lineRule="auto"/>
        <w:rPr>
          <w:szCs w:val="22"/>
        </w:rPr>
      </w:pPr>
      <w:r w:rsidRPr="000551CC">
        <w:rPr>
          <w:szCs w:val="22"/>
        </w:rPr>
        <w:t xml:space="preserve">Tenere fuori dalla </w:t>
      </w:r>
      <w:r w:rsidR="00C1153F">
        <w:rPr>
          <w:szCs w:val="22"/>
        </w:rPr>
        <w:t xml:space="preserve">vista e dalla </w:t>
      </w:r>
      <w:r w:rsidRPr="000551CC">
        <w:rPr>
          <w:szCs w:val="22"/>
        </w:rPr>
        <w:t>portata dei bambini</w:t>
      </w:r>
      <w:r w:rsidR="00035A96">
        <w:rPr>
          <w:szCs w:val="22"/>
        </w:rPr>
        <w:t>.</w:t>
      </w:r>
    </w:p>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7.</w:t>
            </w:r>
            <w:r w:rsidRPr="000551CC">
              <w:rPr>
                <w:b/>
                <w:szCs w:val="22"/>
              </w:rPr>
              <w:tab/>
              <w:t xml:space="preserve">ALTRA(E) AVVERTENZA(E) SPECIALE(I), OVE NECESSARIO </w:t>
            </w:r>
          </w:p>
        </w:tc>
      </w:tr>
    </w:tbl>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8.</w:t>
            </w:r>
            <w:r w:rsidRPr="000551CC">
              <w:rPr>
                <w:b/>
                <w:szCs w:val="22"/>
              </w:rPr>
              <w:tab/>
              <w:t xml:space="preserve">DATA DI SCADENZA </w:t>
            </w:r>
          </w:p>
        </w:tc>
      </w:tr>
    </w:tbl>
    <w:p w:rsidR="00DE0590" w:rsidRPr="000551CC" w:rsidRDefault="00DE0590" w:rsidP="00DE0590">
      <w:pPr>
        <w:suppressAutoHyphens/>
        <w:spacing w:line="240" w:lineRule="auto"/>
        <w:rPr>
          <w:szCs w:val="22"/>
        </w:rPr>
      </w:pPr>
    </w:p>
    <w:p w:rsidR="00DE0590" w:rsidRPr="000551CC" w:rsidRDefault="00DE0590" w:rsidP="00DE0590">
      <w:pPr>
        <w:pStyle w:val="EndnoteText"/>
        <w:rPr>
          <w:szCs w:val="22"/>
        </w:rPr>
      </w:pPr>
      <w:r w:rsidRPr="000551CC">
        <w:rPr>
          <w:szCs w:val="22"/>
        </w:rPr>
        <w:t xml:space="preserve">Scad. </w:t>
      </w:r>
    </w:p>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9.</w:t>
            </w:r>
            <w:r w:rsidRPr="000551CC">
              <w:rPr>
                <w:b/>
                <w:szCs w:val="22"/>
              </w:rPr>
              <w:tab/>
              <w:t xml:space="preserve">PRECAUZIONI PARTICOLARI PER LA CONSERVAZIONE </w:t>
            </w:r>
          </w:p>
        </w:tc>
      </w:tr>
    </w:tbl>
    <w:p w:rsidR="00DE0590" w:rsidRPr="000551CC" w:rsidRDefault="00DE0590" w:rsidP="00DE0590">
      <w:pPr>
        <w:rPr>
          <w:szCs w:val="22"/>
        </w:rPr>
      </w:pPr>
    </w:p>
    <w:p w:rsidR="00DE0590" w:rsidRPr="000551CC" w:rsidRDefault="00DE0590" w:rsidP="00DE0590">
      <w:pPr>
        <w:rPr>
          <w:szCs w:val="22"/>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10.</w:t>
            </w:r>
            <w:r w:rsidRPr="000551CC">
              <w:rPr>
                <w:b/>
                <w:szCs w:val="22"/>
              </w:rPr>
              <w:tab/>
              <w:t xml:space="preserve">OVE NECESSARIO, PRECAUZIONI PARTICOLARI PER LO SMALTIMENTO DEL MEDICINALE NON UTILIZZATO O DEI RIFIUTI DERIVATI DA TALE MEDICINALE </w:t>
            </w:r>
          </w:p>
        </w:tc>
      </w:tr>
    </w:tbl>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11.</w:t>
            </w:r>
            <w:r w:rsidRPr="000551CC">
              <w:rPr>
                <w:b/>
                <w:szCs w:val="22"/>
              </w:rPr>
              <w:tab/>
              <w:t xml:space="preserve">NOME E INDIRIZZO DEL TITOLARE DELL'AUTORIZZAZIONE ALL’IMMISSIONE IN COMMERCIO </w:t>
            </w:r>
          </w:p>
        </w:tc>
      </w:tr>
    </w:tbl>
    <w:p w:rsidR="00DE0590" w:rsidRDefault="00DE0590" w:rsidP="00DE0590">
      <w:pPr>
        <w:suppressAutoHyphens/>
        <w:spacing w:line="240" w:lineRule="auto"/>
        <w:rPr>
          <w:szCs w:val="22"/>
        </w:rPr>
      </w:pPr>
    </w:p>
    <w:p w:rsidR="001415A6" w:rsidRPr="00FE3523" w:rsidRDefault="001415A6" w:rsidP="00DE0590">
      <w:pPr>
        <w:suppressAutoHyphens/>
        <w:spacing w:line="240" w:lineRule="auto"/>
        <w:rPr>
          <w:i/>
          <w:szCs w:val="22"/>
          <w:highlight w:val="lightGray"/>
        </w:rPr>
      </w:pPr>
      <w:r w:rsidRPr="00FE3523">
        <w:rPr>
          <w:i/>
          <w:szCs w:val="22"/>
          <w:highlight w:val="lightGray"/>
        </w:rPr>
        <w:t>Scatola</w:t>
      </w:r>
    </w:p>
    <w:p w:rsidR="00DE0590" w:rsidRPr="000551CC" w:rsidRDefault="00DE0590" w:rsidP="00DE0590">
      <w:pPr>
        <w:spacing w:line="240" w:lineRule="auto"/>
        <w:rPr>
          <w:szCs w:val="22"/>
        </w:rPr>
      </w:pPr>
      <w:r w:rsidRPr="000551CC">
        <w:rPr>
          <w:szCs w:val="22"/>
        </w:rPr>
        <w:t>Orion Corporation</w:t>
      </w:r>
    </w:p>
    <w:p w:rsidR="00DE0590" w:rsidRPr="000551CC" w:rsidRDefault="00DE0590" w:rsidP="00DE0590">
      <w:pPr>
        <w:spacing w:line="240" w:lineRule="auto"/>
        <w:rPr>
          <w:szCs w:val="22"/>
        </w:rPr>
      </w:pPr>
      <w:r w:rsidRPr="000551CC">
        <w:rPr>
          <w:szCs w:val="22"/>
        </w:rPr>
        <w:t>Orionintie 1</w:t>
      </w:r>
    </w:p>
    <w:p w:rsidR="00DE0590" w:rsidRPr="000551CC" w:rsidRDefault="00DE0590" w:rsidP="00DE0590">
      <w:pPr>
        <w:spacing w:line="240" w:lineRule="auto"/>
        <w:rPr>
          <w:szCs w:val="22"/>
        </w:rPr>
      </w:pPr>
      <w:r w:rsidRPr="000551CC">
        <w:rPr>
          <w:szCs w:val="22"/>
        </w:rPr>
        <w:t>FI-02200 Espoo</w:t>
      </w:r>
    </w:p>
    <w:p w:rsidR="00DE0590" w:rsidRPr="000551CC" w:rsidRDefault="00DE0590" w:rsidP="00DE0590">
      <w:pPr>
        <w:spacing w:line="240" w:lineRule="auto"/>
        <w:rPr>
          <w:szCs w:val="22"/>
        </w:rPr>
      </w:pPr>
      <w:r w:rsidRPr="000551CC">
        <w:rPr>
          <w:szCs w:val="22"/>
        </w:rPr>
        <w:t>Finlandia</w:t>
      </w:r>
    </w:p>
    <w:p w:rsidR="00DE0590" w:rsidRPr="000551CC" w:rsidRDefault="00DE0590" w:rsidP="00DE0590">
      <w:pPr>
        <w:suppressAutoHyphens/>
        <w:spacing w:line="240" w:lineRule="auto"/>
        <w:rPr>
          <w:szCs w:val="22"/>
        </w:rPr>
      </w:pPr>
    </w:p>
    <w:p w:rsidR="00DE0590" w:rsidRPr="00FE3523" w:rsidRDefault="001415A6" w:rsidP="00DE0590">
      <w:pPr>
        <w:suppressAutoHyphens/>
        <w:spacing w:line="240" w:lineRule="auto"/>
        <w:rPr>
          <w:i/>
          <w:szCs w:val="22"/>
          <w:highlight w:val="lightGray"/>
        </w:rPr>
      </w:pPr>
      <w:r w:rsidRPr="00FE3523">
        <w:rPr>
          <w:i/>
          <w:szCs w:val="22"/>
          <w:highlight w:val="lightGray"/>
        </w:rPr>
        <w:t>Etichetta</w:t>
      </w:r>
    </w:p>
    <w:p w:rsidR="001415A6" w:rsidRDefault="001415A6" w:rsidP="00DE0590">
      <w:pPr>
        <w:suppressAutoHyphens/>
        <w:spacing w:line="240" w:lineRule="auto"/>
        <w:rPr>
          <w:szCs w:val="22"/>
        </w:rPr>
      </w:pPr>
      <w:r>
        <w:rPr>
          <w:szCs w:val="22"/>
        </w:rPr>
        <w:t>Orion Corporation</w:t>
      </w:r>
    </w:p>
    <w:p w:rsidR="001415A6" w:rsidRDefault="001415A6" w:rsidP="00DE0590">
      <w:pPr>
        <w:suppressAutoHyphens/>
        <w:spacing w:line="240" w:lineRule="auto"/>
        <w:rPr>
          <w:szCs w:val="22"/>
        </w:rPr>
      </w:pPr>
    </w:p>
    <w:p w:rsidR="001415A6" w:rsidRPr="000551CC" w:rsidRDefault="001415A6"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12.</w:t>
            </w:r>
            <w:r w:rsidRPr="000551CC">
              <w:rPr>
                <w:b/>
                <w:szCs w:val="22"/>
              </w:rPr>
              <w:tab/>
              <w:t xml:space="preserve">NUMERO(I) DELL’AUTORIZZAZIONE (DELLE AUTORIZZAZIONI) ALL’IMMISSIONE IN COMMERCIO </w:t>
            </w:r>
          </w:p>
        </w:tc>
      </w:tr>
    </w:tbl>
    <w:p w:rsidR="00DE0590" w:rsidRPr="000551CC" w:rsidRDefault="00DE0590" w:rsidP="00DE0590">
      <w:pPr>
        <w:suppressAutoHyphens/>
        <w:spacing w:line="240" w:lineRule="auto"/>
        <w:rPr>
          <w:szCs w:val="22"/>
        </w:rPr>
      </w:pPr>
    </w:p>
    <w:p w:rsidR="00DE0590" w:rsidRPr="000551CC" w:rsidRDefault="00DE0590" w:rsidP="00DE0590">
      <w:pPr>
        <w:spacing w:line="240" w:lineRule="auto"/>
        <w:rPr>
          <w:szCs w:val="22"/>
          <w:highlight w:val="lightGray"/>
        </w:rPr>
      </w:pPr>
      <w:r w:rsidRPr="000551CC">
        <w:rPr>
          <w:szCs w:val="22"/>
        </w:rPr>
        <w:t>EU/1/03/260/</w:t>
      </w:r>
      <w:r w:rsidR="00980930" w:rsidRPr="000551CC">
        <w:rPr>
          <w:szCs w:val="22"/>
        </w:rPr>
        <w:t>029</w:t>
      </w:r>
      <w:r w:rsidRPr="000551CC">
        <w:rPr>
          <w:szCs w:val="22"/>
        </w:rPr>
        <w:t xml:space="preserve">  </w:t>
      </w:r>
      <w:r w:rsidRPr="000551CC">
        <w:rPr>
          <w:szCs w:val="22"/>
          <w:highlight w:val="lightGray"/>
        </w:rPr>
        <w:t>10 compresse rivestite con film</w:t>
      </w:r>
    </w:p>
    <w:p w:rsidR="00DE0590" w:rsidRPr="000551CC" w:rsidRDefault="00DE0590" w:rsidP="00DE0590">
      <w:pPr>
        <w:spacing w:line="240" w:lineRule="auto"/>
        <w:rPr>
          <w:szCs w:val="22"/>
          <w:highlight w:val="lightGray"/>
        </w:rPr>
      </w:pPr>
      <w:r w:rsidRPr="000551CC">
        <w:rPr>
          <w:szCs w:val="22"/>
          <w:highlight w:val="lightGray"/>
        </w:rPr>
        <w:t>EU/1/03/260/</w:t>
      </w:r>
      <w:r w:rsidR="00980930" w:rsidRPr="000551CC">
        <w:rPr>
          <w:szCs w:val="22"/>
          <w:highlight w:val="lightGray"/>
        </w:rPr>
        <w:t>030</w:t>
      </w:r>
      <w:r w:rsidRPr="000551CC">
        <w:rPr>
          <w:szCs w:val="22"/>
          <w:highlight w:val="lightGray"/>
        </w:rPr>
        <w:t xml:space="preserve">  30 compresse rivestite con film</w:t>
      </w:r>
    </w:p>
    <w:p w:rsidR="00DE0590" w:rsidRPr="000551CC" w:rsidRDefault="00DE0590" w:rsidP="00DE0590">
      <w:pPr>
        <w:spacing w:line="240" w:lineRule="auto"/>
        <w:rPr>
          <w:szCs w:val="22"/>
          <w:highlight w:val="lightGray"/>
        </w:rPr>
      </w:pPr>
      <w:r w:rsidRPr="000551CC">
        <w:rPr>
          <w:szCs w:val="22"/>
          <w:highlight w:val="lightGray"/>
        </w:rPr>
        <w:t>EU/1/03/260/</w:t>
      </w:r>
      <w:r w:rsidR="00980930" w:rsidRPr="000551CC">
        <w:rPr>
          <w:szCs w:val="22"/>
          <w:highlight w:val="lightGray"/>
        </w:rPr>
        <w:t>031</w:t>
      </w:r>
      <w:r w:rsidRPr="000551CC">
        <w:rPr>
          <w:szCs w:val="22"/>
          <w:highlight w:val="lightGray"/>
        </w:rPr>
        <w:t xml:space="preserve">  100 compresse rivestite con film</w:t>
      </w:r>
    </w:p>
    <w:p w:rsidR="00DE0590" w:rsidRPr="000551CC" w:rsidRDefault="00DE0590" w:rsidP="00DE0590">
      <w:pPr>
        <w:spacing w:line="240" w:lineRule="auto"/>
        <w:rPr>
          <w:szCs w:val="22"/>
          <w:highlight w:val="lightGray"/>
        </w:rPr>
      </w:pPr>
      <w:r w:rsidRPr="000551CC">
        <w:rPr>
          <w:szCs w:val="22"/>
          <w:highlight w:val="lightGray"/>
        </w:rPr>
        <w:t>EU/1/03/260/</w:t>
      </w:r>
      <w:r w:rsidR="00980930" w:rsidRPr="000551CC">
        <w:rPr>
          <w:szCs w:val="22"/>
          <w:highlight w:val="lightGray"/>
        </w:rPr>
        <w:t>032</w:t>
      </w:r>
      <w:r w:rsidRPr="000551CC">
        <w:rPr>
          <w:szCs w:val="22"/>
          <w:highlight w:val="lightGray"/>
        </w:rPr>
        <w:t xml:space="preserve">  </w:t>
      </w:r>
      <w:r w:rsidR="005C00A8" w:rsidRPr="000551CC">
        <w:rPr>
          <w:szCs w:val="22"/>
          <w:highlight w:val="lightGray"/>
        </w:rPr>
        <w:t>130</w:t>
      </w:r>
      <w:r w:rsidRPr="000551CC">
        <w:rPr>
          <w:szCs w:val="22"/>
          <w:highlight w:val="lightGray"/>
        </w:rPr>
        <w:t xml:space="preserve"> compresse rivestite con film</w:t>
      </w:r>
    </w:p>
    <w:p w:rsidR="00DE0590" w:rsidRPr="000551CC" w:rsidRDefault="00DE0590" w:rsidP="00DE0590">
      <w:pPr>
        <w:spacing w:line="240" w:lineRule="auto"/>
        <w:rPr>
          <w:szCs w:val="22"/>
          <w:highlight w:val="lightGray"/>
        </w:rPr>
      </w:pPr>
      <w:r w:rsidRPr="000551CC">
        <w:rPr>
          <w:szCs w:val="22"/>
          <w:highlight w:val="lightGray"/>
        </w:rPr>
        <w:t>EU/1/03/260/</w:t>
      </w:r>
      <w:r w:rsidR="00980930" w:rsidRPr="000551CC">
        <w:rPr>
          <w:szCs w:val="22"/>
          <w:highlight w:val="lightGray"/>
        </w:rPr>
        <w:t>033</w:t>
      </w:r>
      <w:r w:rsidRPr="000551CC">
        <w:rPr>
          <w:szCs w:val="22"/>
          <w:highlight w:val="lightGray"/>
        </w:rPr>
        <w:t xml:space="preserve">  175 compresse rivestite con film</w:t>
      </w:r>
    </w:p>
    <w:p w:rsidR="00DE0590" w:rsidRPr="000551CC" w:rsidRDefault="00DE0590" w:rsidP="00DE0590">
      <w:pPr>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13.</w:t>
            </w:r>
            <w:r w:rsidRPr="000551CC">
              <w:rPr>
                <w:b/>
                <w:szCs w:val="22"/>
              </w:rPr>
              <w:tab/>
              <w:t xml:space="preserve">NUMERO DI LOTTO </w:t>
            </w:r>
          </w:p>
        </w:tc>
      </w:tr>
    </w:tbl>
    <w:p w:rsidR="00DE0590" w:rsidRPr="000551CC" w:rsidRDefault="00DE0590" w:rsidP="00DE0590">
      <w:pPr>
        <w:suppressAutoHyphens/>
        <w:spacing w:line="240" w:lineRule="auto"/>
        <w:rPr>
          <w:szCs w:val="22"/>
        </w:rPr>
      </w:pPr>
    </w:p>
    <w:p w:rsidR="00DE0590" w:rsidRPr="000551CC" w:rsidRDefault="00DE0590" w:rsidP="00DE0590">
      <w:pPr>
        <w:spacing w:line="240" w:lineRule="auto"/>
        <w:rPr>
          <w:szCs w:val="22"/>
        </w:rPr>
      </w:pPr>
      <w:r w:rsidRPr="000551CC">
        <w:rPr>
          <w:szCs w:val="22"/>
        </w:rPr>
        <w:t xml:space="preserve">Lotto </w:t>
      </w:r>
    </w:p>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14.</w:t>
            </w:r>
            <w:r w:rsidRPr="000551CC">
              <w:rPr>
                <w:b/>
                <w:szCs w:val="22"/>
              </w:rPr>
              <w:tab/>
              <w:t xml:space="preserve">CONDIZIONE GENERALE DI FORNITURA </w:t>
            </w:r>
          </w:p>
        </w:tc>
      </w:tr>
    </w:tbl>
    <w:p w:rsidR="00DE0590" w:rsidRPr="000551CC" w:rsidRDefault="00DE0590" w:rsidP="00DE0590">
      <w:pPr>
        <w:suppressAutoHyphens/>
        <w:spacing w:line="240" w:lineRule="auto"/>
        <w:rPr>
          <w:szCs w:val="22"/>
        </w:rPr>
      </w:pPr>
    </w:p>
    <w:p w:rsidR="00DE0590" w:rsidRPr="000551CC" w:rsidRDefault="00DE0590" w:rsidP="00DE0590">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DE0590" w:rsidRPr="000551CC">
        <w:tblPrEx>
          <w:tblCellMar>
            <w:top w:w="0" w:type="dxa"/>
            <w:bottom w:w="0" w:type="dxa"/>
          </w:tblCellMar>
        </w:tblPrEx>
        <w:tc>
          <w:tcPr>
            <w:tcW w:w="9298" w:type="dxa"/>
          </w:tcPr>
          <w:p w:rsidR="00DE0590" w:rsidRPr="000551CC" w:rsidRDefault="00DE0590" w:rsidP="00D77D4B">
            <w:pPr>
              <w:suppressAutoHyphens/>
              <w:spacing w:line="240" w:lineRule="auto"/>
              <w:ind w:left="567" w:hanging="567"/>
              <w:rPr>
                <w:b/>
                <w:szCs w:val="22"/>
              </w:rPr>
            </w:pPr>
            <w:r w:rsidRPr="000551CC">
              <w:rPr>
                <w:b/>
                <w:szCs w:val="22"/>
              </w:rPr>
              <w:t>15.</w:t>
            </w:r>
            <w:r w:rsidRPr="000551CC">
              <w:rPr>
                <w:b/>
                <w:szCs w:val="22"/>
              </w:rPr>
              <w:tab/>
              <w:t>ISTRUZIONI PER L’USO</w:t>
            </w:r>
          </w:p>
        </w:tc>
      </w:tr>
    </w:tbl>
    <w:p w:rsidR="00DE0590" w:rsidRPr="000551CC" w:rsidRDefault="00DE0590" w:rsidP="00DE0590">
      <w:pPr>
        <w:spacing w:line="240" w:lineRule="auto"/>
        <w:rPr>
          <w:szCs w:val="22"/>
        </w:rPr>
      </w:pPr>
    </w:p>
    <w:p w:rsidR="00DE0590" w:rsidRPr="000551CC" w:rsidRDefault="00DE0590" w:rsidP="00DE059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E0590" w:rsidRPr="000551CC">
        <w:tblPrEx>
          <w:tblCellMar>
            <w:top w:w="0" w:type="dxa"/>
            <w:bottom w:w="0" w:type="dxa"/>
          </w:tblCellMar>
        </w:tblPrEx>
        <w:tc>
          <w:tcPr>
            <w:tcW w:w="9287" w:type="dxa"/>
          </w:tcPr>
          <w:p w:rsidR="00DE0590" w:rsidRPr="000551CC" w:rsidRDefault="00DE0590" w:rsidP="00D77D4B">
            <w:pPr>
              <w:ind w:left="567" w:hanging="567"/>
              <w:rPr>
                <w:b/>
                <w:szCs w:val="22"/>
              </w:rPr>
            </w:pPr>
            <w:r w:rsidRPr="000551CC">
              <w:rPr>
                <w:b/>
                <w:szCs w:val="22"/>
              </w:rPr>
              <w:t>16.</w:t>
            </w:r>
            <w:r w:rsidRPr="000551CC">
              <w:rPr>
                <w:b/>
                <w:szCs w:val="22"/>
              </w:rPr>
              <w:tab/>
            </w:r>
            <w:r w:rsidRPr="000551CC">
              <w:rPr>
                <w:b/>
                <w:noProof/>
                <w:szCs w:val="22"/>
              </w:rPr>
              <w:t>INFORMAZIONI IN BRAILLE</w:t>
            </w:r>
          </w:p>
        </w:tc>
      </w:tr>
    </w:tbl>
    <w:p w:rsidR="00DE0590" w:rsidRPr="000551CC" w:rsidRDefault="00DE0590" w:rsidP="00DE0590">
      <w:pPr>
        <w:rPr>
          <w:szCs w:val="22"/>
        </w:rPr>
      </w:pPr>
    </w:p>
    <w:p w:rsidR="00DE0590" w:rsidRDefault="00322F7C" w:rsidP="00DE0590">
      <w:pPr>
        <w:spacing w:line="240" w:lineRule="auto"/>
        <w:rPr>
          <w:i/>
          <w:szCs w:val="22"/>
        </w:rPr>
      </w:pPr>
      <w:r w:rsidRPr="000551CC">
        <w:rPr>
          <w:szCs w:val="22"/>
        </w:rPr>
        <w:t>s</w:t>
      </w:r>
      <w:r w:rsidR="00DE0590" w:rsidRPr="000551CC">
        <w:rPr>
          <w:szCs w:val="22"/>
        </w:rPr>
        <w:t xml:space="preserve">talevo </w:t>
      </w:r>
      <w:r w:rsidR="005C00A8" w:rsidRPr="000551CC">
        <w:rPr>
          <w:szCs w:val="22"/>
        </w:rPr>
        <w:t>125 mg/31,25 mg/200 mg</w:t>
      </w:r>
      <w:r w:rsidR="001415A6">
        <w:rPr>
          <w:szCs w:val="22"/>
        </w:rPr>
        <w:t xml:space="preserve"> </w:t>
      </w:r>
      <w:r w:rsidR="001415A6">
        <w:rPr>
          <w:i/>
          <w:szCs w:val="22"/>
          <w:highlight w:val="lightGray"/>
        </w:rPr>
        <w:t>[solo scatola</w:t>
      </w:r>
      <w:r w:rsidR="001415A6" w:rsidRPr="00D3790C">
        <w:rPr>
          <w:i/>
          <w:szCs w:val="22"/>
          <w:highlight w:val="lightGray"/>
        </w:rPr>
        <w:t>]</w:t>
      </w:r>
    </w:p>
    <w:p w:rsidR="00DE2B8A" w:rsidRDefault="00DE2B8A" w:rsidP="00DE0590">
      <w:pPr>
        <w:spacing w:line="240" w:lineRule="auto"/>
        <w:rPr>
          <w:i/>
          <w:szCs w:val="22"/>
        </w:rPr>
      </w:pPr>
    </w:p>
    <w:p w:rsidR="00DE2B8A" w:rsidRDefault="00DE2B8A" w:rsidP="00DE0590">
      <w:pPr>
        <w:spacing w:line="240" w:lineRule="auto"/>
        <w:rPr>
          <w:i/>
          <w:szCs w:val="22"/>
        </w:rPr>
      </w:pPr>
    </w:p>
    <w:p w:rsidR="00DE2B8A" w:rsidRPr="00F92041" w:rsidRDefault="00DE2B8A" w:rsidP="00DE2B8A">
      <w:pPr>
        <w:pBdr>
          <w:top w:val="single" w:sz="4" w:space="1" w:color="auto"/>
          <w:left w:val="single" w:sz="4" w:space="4" w:color="auto"/>
          <w:bottom w:val="single" w:sz="4" w:space="0" w:color="auto"/>
          <w:right w:val="single" w:sz="4" w:space="4" w:color="auto"/>
        </w:pBdr>
        <w:rPr>
          <w:i/>
          <w:noProof/>
        </w:rPr>
      </w:pPr>
      <w:r w:rsidRPr="00F92041">
        <w:rPr>
          <w:b/>
          <w:noProof/>
        </w:rPr>
        <w:t>17.</w:t>
      </w:r>
      <w:r w:rsidRPr="00F92041">
        <w:rPr>
          <w:b/>
          <w:noProof/>
        </w:rPr>
        <w:tab/>
        <w:t>IDENTIFICATIVO UNICO – CODICE A BARRE BIDIMENSIONALE</w:t>
      </w:r>
    </w:p>
    <w:p w:rsidR="00DE2B8A" w:rsidRPr="00F92041" w:rsidRDefault="00DE2B8A" w:rsidP="00DE2B8A">
      <w:pPr>
        <w:rPr>
          <w:color w:val="000000"/>
          <w:szCs w:val="22"/>
        </w:rPr>
      </w:pPr>
    </w:p>
    <w:p w:rsidR="00DE2B8A" w:rsidRPr="00F92041" w:rsidRDefault="00DE2B8A" w:rsidP="00DE2B8A">
      <w:pPr>
        <w:rPr>
          <w:color w:val="000000"/>
          <w:szCs w:val="22"/>
          <w:shd w:val="clear" w:color="auto" w:fill="D9D9D9"/>
        </w:rPr>
      </w:pPr>
      <w:r w:rsidRPr="00F92041">
        <w:rPr>
          <w:color w:val="000000"/>
          <w:szCs w:val="22"/>
          <w:highlight w:val="lightGray"/>
        </w:rPr>
        <w:t xml:space="preserve">Codice a barre bidimensionale con identificativo unico incluso. </w:t>
      </w:r>
      <w:r w:rsidRPr="008913C4">
        <w:rPr>
          <w:i/>
          <w:color w:val="000000"/>
          <w:szCs w:val="22"/>
          <w:highlight w:val="lightGray"/>
        </w:rPr>
        <w:t>[solo scatola</w:t>
      </w:r>
      <w:r w:rsidRPr="008913C4">
        <w:rPr>
          <w:color w:val="000000"/>
          <w:szCs w:val="22"/>
          <w:highlight w:val="lightGray"/>
        </w:rPr>
        <w:t>]</w:t>
      </w:r>
    </w:p>
    <w:p w:rsidR="00DE2B8A" w:rsidRPr="00F92041" w:rsidRDefault="00DE2B8A" w:rsidP="00DE2B8A">
      <w:pPr>
        <w:rPr>
          <w:color w:val="000000"/>
          <w:szCs w:val="22"/>
          <w:shd w:val="clear" w:color="auto" w:fill="D9D9D9"/>
        </w:rPr>
      </w:pPr>
    </w:p>
    <w:p w:rsidR="00DE2B8A" w:rsidRPr="00F92041" w:rsidRDefault="00DE2B8A" w:rsidP="00DE2B8A">
      <w:pPr>
        <w:rPr>
          <w:color w:val="000000"/>
          <w:szCs w:val="22"/>
          <w:shd w:val="clear" w:color="auto" w:fill="D9D9D9"/>
        </w:rPr>
      </w:pPr>
    </w:p>
    <w:p w:rsidR="00DE2B8A" w:rsidRPr="00F92041" w:rsidRDefault="00DE2B8A" w:rsidP="00DE2B8A">
      <w:pPr>
        <w:pBdr>
          <w:top w:val="single" w:sz="4" w:space="1" w:color="auto"/>
          <w:left w:val="single" w:sz="4" w:space="4" w:color="auto"/>
          <w:bottom w:val="single" w:sz="4" w:space="0" w:color="auto"/>
          <w:right w:val="single" w:sz="4" w:space="4" w:color="auto"/>
        </w:pBdr>
        <w:rPr>
          <w:i/>
          <w:noProof/>
        </w:rPr>
      </w:pPr>
      <w:r w:rsidRPr="00F92041">
        <w:rPr>
          <w:b/>
          <w:noProof/>
        </w:rPr>
        <w:t>18.</w:t>
      </w:r>
      <w:r w:rsidRPr="00F92041">
        <w:rPr>
          <w:b/>
          <w:noProof/>
        </w:rPr>
        <w:tab/>
        <w:t>IDENTIFICATIVO UNICO – DATI LEGGIBILI</w:t>
      </w:r>
    </w:p>
    <w:p w:rsidR="00DE2B8A" w:rsidRPr="00F92041" w:rsidRDefault="00DE2B8A" w:rsidP="00DE2B8A">
      <w:pPr>
        <w:rPr>
          <w:color w:val="000000"/>
          <w:szCs w:val="22"/>
        </w:rPr>
      </w:pPr>
    </w:p>
    <w:p w:rsidR="00DE2B8A" w:rsidRPr="00F92041" w:rsidRDefault="00DE2B8A" w:rsidP="00DE2B8A">
      <w:pPr>
        <w:rPr>
          <w:i/>
          <w:color w:val="000000"/>
          <w:szCs w:val="22"/>
          <w:shd w:val="clear" w:color="auto" w:fill="D9D9D9"/>
        </w:rPr>
      </w:pPr>
      <w:r w:rsidRPr="00F92041">
        <w:rPr>
          <w:i/>
          <w:color w:val="000000"/>
          <w:szCs w:val="22"/>
          <w:shd w:val="clear" w:color="auto" w:fill="D9D9D9"/>
        </w:rPr>
        <w:t>[solo scatola]:</w:t>
      </w:r>
    </w:p>
    <w:p w:rsidR="00DE2B8A" w:rsidRPr="00F92041" w:rsidRDefault="00DE2B8A" w:rsidP="00DE2B8A">
      <w:pPr>
        <w:rPr>
          <w:color w:val="000000"/>
          <w:szCs w:val="22"/>
        </w:rPr>
      </w:pPr>
    </w:p>
    <w:p w:rsidR="00DE2B8A" w:rsidRPr="00F92041" w:rsidRDefault="00DE2B8A" w:rsidP="00DE2B8A">
      <w:pPr>
        <w:rPr>
          <w:szCs w:val="22"/>
        </w:rPr>
      </w:pPr>
      <w:r w:rsidRPr="00F92041">
        <w:rPr>
          <w:szCs w:val="22"/>
        </w:rPr>
        <w:t xml:space="preserve">PC </w:t>
      </w:r>
      <w:r w:rsidRPr="00F92041">
        <w:rPr>
          <w:szCs w:val="22"/>
          <w:highlight w:val="lightGray"/>
        </w:rPr>
        <w:t>{numero}</w:t>
      </w:r>
      <w:r w:rsidRPr="00F92041">
        <w:rPr>
          <w:szCs w:val="22"/>
        </w:rPr>
        <w:t xml:space="preserve"> </w:t>
      </w:r>
    </w:p>
    <w:p w:rsidR="00DE2B8A" w:rsidRPr="00F92041" w:rsidRDefault="00DE2B8A" w:rsidP="00DE2B8A">
      <w:pPr>
        <w:rPr>
          <w:szCs w:val="22"/>
        </w:rPr>
      </w:pPr>
      <w:r w:rsidRPr="00F92041">
        <w:rPr>
          <w:szCs w:val="22"/>
        </w:rPr>
        <w:t xml:space="preserve">SN </w:t>
      </w:r>
      <w:r w:rsidRPr="00F92041">
        <w:rPr>
          <w:szCs w:val="22"/>
          <w:highlight w:val="lightGray"/>
        </w:rPr>
        <w:t>{numero}</w:t>
      </w:r>
      <w:r w:rsidRPr="00F92041">
        <w:rPr>
          <w:szCs w:val="22"/>
        </w:rPr>
        <w:t xml:space="preserve"> </w:t>
      </w:r>
    </w:p>
    <w:p w:rsidR="00DE2B8A" w:rsidRPr="00F92041" w:rsidRDefault="00DE2B8A" w:rsidP="00DE2B8A">
      <w:pPr>
        <w:rPr>
          <w:color w:val="000000"/>
          <w:szCs w:val="22"/>
          <w:lang w:val="en-US"/>
        </w:rPr>
      </w:pPr>
      <w:r w:rsidRPr="00F92041">
        <w:rPr>
          <w:szCs w:val="22"/>
          <w:lang w:val="en-US"/>
        </w:rPr>
        <w:t xml:space="preserve">&lt;NN </w:t>
      </w:r>
      <w:r>
        <w:rPr>
          <w:szCs w:val="22"/>
          <w:highlight w:val="lightGray"/>
          <w:lang w:val="en-US"/>
        </w:rPr>
        <w:t>{numero</w:t>
      </w:r>
      <w:r w:rsidRPr="00F92041">
        <w:rPr>
          <w:szCs w:val="22"/>
          <w:highlight w:val="lightGray"/>
          <w:lang w:val="en-US"/>
        </w:rPr>
        <w:t>}</w:t>
      </w:r>
      <w:r w:rsidRPr="00F92041">
        <w:rPr>
          <w:szCs w:val="22"/>
          <w:lang w:val="en-US"/>
        </w:rPr>
        <w:t>&gt;</w:t>
      </w:r>
    </w:p>
    <w:p w:rsidR="00DE2B8A" w:rsidRPr="000551CC" w:rsidRDefault="00DE2B8A" w:rsidP="00DE0590">
      <w:pPr>
        <w:spacing w:line="240" w:lineRule="auto"/>
        <w:rPr>
          <w:szCs w:val="22"/>
        </w:rPr>
      </w:pPr>
    </w:p>
    <w:p w:rsidR="00E17DCB" w:rsidRPr="000551CC" w:rsidRDefault="00DE0590" w:rsidP="00DE0590">
      <w:pPr>
        <w:spacing w:line="240" w:lineRule="auto"/>
        <w:rPr>
          <w:szCs w:val="22"/>
        </w:rPr>
      </w:pPr>
      <w:r w:rsidRPr="000551CC">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rPr>
          <w:trHeight w:val="1040"/>
        </w:trPr>
        <w:tc>
          <w:tcPr>
            <w:tcW w:w="9298" w:type="dxa"/>
          </w:tcPr>
          <w:p w:rsidR="00E17DCB" w:rsidRPr="000551CC" w:rsidRDefault="00E17DCB" w:rsidP="000A4468">
            <w:pPr>
              <w:shd w:val="clear" w:color="auto" w:fill="FFFFFF"/>
              <w:suppressAutoHyphens/>
              <w:spacing w:line="240" w:lineRule="auto"/>
              <w:rPr>
                <w:b/>
                <w:szCs w:val="22"/>
              </w:rPr>
            </w:pPr>
            <w:r w:rsidRPr="000551CC">
              <w:rPr>
                <w:b/>
                <w:szCs w:val="22"/>
              </w:rPr>
              <w:t>INFORMAZIONI DA APPORRE SUL</w:t>
            </w:r>
            <w:r w:rsidR="00A979EC" w:rsidRPr="000551CC">
              <w:rPr>
                <w:b/>
                <w:szCs w:val="22"/>
              </w:rPr>
              <w:t xml:space="preserve"> CONFEZIONAMENTO SECONDARIO </w:t>
            </w:r>
            <w:r w:rsidRPr="000551CC">
              <w:rPr>
                <w:b/>
                <w:szCs w:val="22"/>
              </w:rPr>
              <w:t>E SUL CON</w:t>
            </w:r>
            <w:r w:rsidR="00A979EC" w:rsidRPr="000551CC">
              <w:rPr>
                <w:b/>
                <w:szCs w:val="22"/>
              </w:rPr>
              <w:t>FE</w:t>
            </w:r>
            <w:r w:rsidRPr="000551CC">
              <w:rPr>
                <w:b/>
                <w:szCs w:val="22"/>
              </w:rPr>
              <w:t>ZIONAMENTO PRIMARIO</w:t>
            </w:r>
          </w:p>
          <w:p w:rsidR="00E17DCB" w:rsidRPr="000551CC" w:rsidRDefault="00E17DCB" w:rsidP="000A4468">
            <w:pPr>
              <w:shd w:val="clear" w:color="auto" w:fill="FFFFFF"/>
              <w:suppressAutoHyphens/>
              <w:spacing w:line="240" w:lineRule="auto"/>
              <w:rPr>
                <w:szCs w:val="22"/>
              </w:rPr>
            </w:pPr>
          </w:p>
          <w:p w:rsidR="00E17DCB" w:rsidRPr="000551CC" w:rsidRDefault="00E17DCB" w:rsidP="000A4468">
            <w:pPr>
              <w:spacing w:line="240" w:lineRule="auto"/>
              <w:rPr>
                <w:b/>
                <w:szCs w:val="22"/>
              </w:rPr>
            </w:pPr>
            <w:r w:rsidRPr="000551CC">
              <w:rPr>
                <w:b/>
                <w:szCs w:val="22"/>
              </w:rPr>
              <w:t xml:space="preserve">TESTO PER L’ETICHETTA DEL FLACONE E PER L'IMBALLAGGIO ESTERNO </w:t>
            </w:r>
          </w:p>
        </w:tc>
      </w:tr>
    </w:tbl>
    <w:p w:rsidR="00E17DCB" w:rsidRPr="000551CC" w:rsidRDefault="00E17DCB" w:rsidP="00E17DCB">
      <w:pPr>
        <w:suppressAutoHyphens/>
        <w:spacing w:line="240" w:lineRule="auto"/>
        <w:rPr>
          <w:szCs w:val="22"/>
        </w:rPr>
      </w:pPr>
    </w:p>
    <w:p w:rsidR="00E17DCB" w:rsidRPr="000551CC" w:rsidRDefault="00E17DCB" w:rsidP="00E17DCB">
      <w:pPr>
        <w:pStyle w:val="EndnoteText"/>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w:t>
            </w:r>
            <w:r w:rsidRPr="000551CC">
              <w:rPr>
                <w:b/>
                <w:szCs w:val="22"/>
              </w:rPr>
              <w:tab/>
              <w:t>DENOMINAZIONE DEL MEDICINALE</w:t>
            </w:r>
          </w:p>
        </w:tc>
      </w:tr>
    </w:tbl>
    <w:p w:rsidR="00E17DCB" w:rsidRPr="000551CC" w:rsidRDefault="00E17DCB" w:rsidP="00E17DCB">
      <w:pPr>
        <w:spacing w:line="240" w:lineRule="auto"/>
        <w:rPr>
          <w:szCs w:val="22"/>
        </w:rPr>
      </w:pPr>
    </w:p>
    <w:p w:rsidR="00E17DCB" w:rsidRPr="000551CC" w:rsidRDefault="00E17DCB" w:rsidP="00E17DCB">
      <w:pPr>
        <w:spacing w:line="240" w:lineRule="auto"/>
        <w:rPr>
          <w:szCs w:val="22"/>
        </w:rPr>
      </w:pPr>
      <w:r w:rsidRPr="000551CC">
        <w:rPr>
          <w:szCs w:val="22"/>
        </w:rPr>
        <w:t>Stalevo 150</w:t>
      </w:r>
      <w:r w:rsidR="00D46D1C" w:rsidRPr="000551CC">
        <w:rPr>
          <w:szCs w:val="22"/>
        </w:rPr>
        <w:t> </w:t>
      </w:r>
      <w:r w:rsidRPr="000551CC">
        <w:rPr>
          <w:szCs w:val="22"/>
        </w:rPr>
        <w:t>mg/37,5</w:t>
      </w:r>
      <w:r w:rsidR="00D46D1C" w:rsidRPr="000551CC">
        <w:rPr>
          <w:szCs w:val="22"/>
        </w:rPr>
        <w:t> </w:t>
      </w:r>
      <w:r w:rsidRPr="000551CC">
        <w:rPr>
          <w:szCs w:val="22"/>
        </w:rPr>
        <w:t>mg/ 200</w:t>
      </w:r>
      <w:r w:rsidR="00D46D1C" w:rsidRPr="000551CC">
        <w:rPr>
          <w:szCs w:val="22"/>
        </w:rPr>
        <w:t> </w:t>
      </w:r>
      <w:r w:rsidRPr="000551CC">
        <w:rPr>
          <w:szCs w:val="22"/>
        </w:rPr>
        <w:t>mg compresse rivestite con film</w:t>
      </w:r>
    </w:p>
    <w:p w:rsidR="00E17DCB" w:rsidRPr="000551CC" w:rsidRDefault="00E17DCB" w:rsidP="00E17DCB">
      <w:pPr>
        <w:spacing w:line="240" w:lineRule="auto"/>
        <w:rPr>
          <w:szCs w:val="22"/>
        </w:rPr>
      </w:pPr>
      <w:r w:rsidRPr="000551CC">
        <w:rPr>
          <w:szCs w:val="22"/>
        </w:rPr>
        <w:t>levodopa/carbidopa/entacapone</w:t>
      </w:r>
    </w:p>
    <w:p w:rsidR="00E17DCB" w:rsidRPr="000551CC" w:rsidRDefault="00E17DCB" w:rsidP="00E17DCB">
      <w:pPr>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szCs w:val="22"/>
              </w:rPr>
            </w:pPr>
            <w:r w:rsidRPr="000551CC">
              <w:rPr>
                <w:b/>
                <w:szCs w:val="22"/>
              </w:rPr>
              <w:t>2.</w:t>
            </w:r>
            <w:r w:rsidRPr="000551CC">
              <w:rPr>
                <w:b/>
                <w:szCs w:val="22"/>
              </w:rPr>
              <w:tab/>
              <w:t xml:space="preserve"> </w:t>
            </w:r>
            <w:r w:rsidR="00AF509D" w:rsidRPr="000551CC">
              <w:rPr>
                <w:b/>
                <w:szCs w:val="22"/>
              </w:rPr>
              <w:t>COMPOSIZIONE</w:t>
            </w:r>
            <w:r w:rsidRPr="000551CC">
              <w:rPr>
                <w:b/>
                <w:szCs w:val="22"/>
              </w:rPr>
              <w:t xml:space="preserve"> QUALITATIVA E QUANTITATIVA</w:t>
            </w:r>
            <w:r w:rsidR="00D86C70" w:rsidRPr="000551CC">
              <w:rPr>
                <w:b/>
                <w:szCs w:val="22"/>
              </w:rPr>
              <w:t xml:space="preserve"> IN TERMINI DI PRINCIPIO(I) ATTIVO(I)</w:t>
            </w:r>
          </w:p>
        </w:tc>
      </w:tr>
    </w:tbl>
    <w:p w:rsidR="00E17DCB" w:rsidRPr="000551CC" w:rsidRDefault="00E17DCB" w:rsidP="00E17DCB">
      <w:pPr>
        <w:spacing w:line="240" w:lineRule="auto"/>
        <w:rPr>
          <w:szCs w:val="22"/>
        </w:rPr>
      </w:pPr>
    </w:p>
    <w:p w:rsidR="00E17DCB" w:rsidRPr="000551CC" w:rsidRDefault="00D46D1C" w:rsidP="00E17DCB">
      <w:pPr>
        <w:spacing w:line="240" w:lineRule="auto"/>
        <w:rPr>
          <w:szCs w:val="22"/>
        </w:rPr>
      </w:pPr>
      <w:r w:rsidRPr="000551CC">
        <w:rPr>
          <w:szCs w:val="22"/>
        </w:rPr>
        <w:t>Ciascuna</w:t>
      </w:r>
      <w:r w:rsidR="00E17DCB" w:rsidRPr="000551CC">
        <w:rPr>
          <w:szCs w:val="22"/>
        </w:rPr>
        <w:t xml:space="preserve"> compressa </w:t>
      </w:r>
      <w:r w:rsidR="00226C76" w:rsidRPr="000551CC">
        <w:rPr>
          <w:szCs w:val="22"/>
        </w:rPr>
        <w:t xml:space="preserve">rivestita con film </w:t>
      </w:r>
      <w:r w:rsidR="00E17DCB" w:rsidRPr="000551CC">
        <w:rPr>
          <w:szCs w:val="22"/>
        </w:rPr>
        <w:t>contiene 150</w:t>
      </w:r>
      <w:r w:rsidRPr="000551CC">
        <w:rPr>
          <w:szCs w:val="22"/>
        </w:rPr>
        <w:t> </w:t>
      </w:r>
      <w:r w:rsidR="00E17DCB" w:rsidRPr="000551CC">
        <w:rPr>
          <w:szCs w:val="22"/>
        </w:rPr>
        <w:t>mg di levodopa, 37,5</w:t>
      </w:r>
      <w:r w:rsidRPr="000551CC">
        <w:rPr>
          <w:szCs w:val="22"/>
        </w:rPr>
        <w:t> </w:t>
      </w:r>
      <w:r w:rsidR="00E17DCB" w:rsidRPr="000551CC">
        <w:rPr>
          <w:szCs w:val="22"/>
        </w:rPr>
        <w:t>mg di carbidopa e 200</w:t>
      </w:r>
      <w:r w:rsidRPr="000551CC">
        <w:rPr>
          <w:szCs w:val="22"/>
        </w:rPr>
        <w:t> </w:t>
      </w:r>
      <w:r w:rsidR="00E17DCB" w:rsidRPr="000551CC">
        <w:rPr>
          <w:szCs w:val="22"/>
        </w:rPr>
        <w:t>mg di entacapone.</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3.</w:t>
            </w:r>
            <w:r w:rsidRPr="000551CC">
              <w:rPr>
                <w:b/>
                <w:szCs w:val="22"/>
              </w:rPr>
              <w:tab/>
              <w:t xml:space="preserve">ELENCO DEGLI ECCIPIENTI </w:t>
            </w:r>
          </w:p>
        </w:tc>
      </w:tr>
    </w:tbl>
    <w:p w:rsidR="00E17DCB" w:rsidRPr="000551CC" w:rsidRDefault="00E17DCB" w:rsidP="00E17DCB">
      <w:pPr>
        <w:spacing w:line="240" w:lineRule="auto"/>
        <w:rPr>
          <w:szCs w:val="22"/>
        </w:rPr>
      </w:pPr>
    </w:p>
    <w:p w:rsidR="00E17DCB" w:rsidRPr="000551CC" w:rsidRDefault="00E17DCB" w:rsidP="00E17DCB">
      <w:pPr>
        <w:spacing w:line="240" w:lineRule="auto"/>
        <w:rPr>
          <w:szCs w:val="22"/>
        </w:rPr>
      </w:pPr>
      <w:r w:rsidRPr="000551CC">
        <w:rPr>
          <w:szCs w:val="22"/>
        </w:rPr>
        <w:t>Contiene saccarosio.</w:t>
      </w:r>
      <w:r w:rsidR="00D46D1C" w:rsidRPr="000551CC">
        <w:rPr>
          <w:szCs w:val="22"/>
        </w:rPr>
        <w:t xml:space="preserve"> </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4.</w:t>
            </w:r>
            <w:r w:rsidRPr="000551CC">
              <w:rPr>
                <w:b/>
                <w:szCs w:val="22"/>
              </w:rPr>
              <w:tab/>
              <w:t xml:space="preserve">FORMA FARMACEUTICA E CONTENUTO </w:t>
            </w:r>
          </w:p>
        </w:tc>
      </w:tr>
    </w:tbl>
    <w:p w:rsidR="00E17DCB" w:rsidRDefault="00E17DCB" w:rsidP="00E17DCB">
      <w:pPr>
        <w:suppressAutoHyphens/>
        <w:spacing w:line="240" w:lineRule="auto"/>
        <w:rPr>
          <w:szCs w:val="22"/>
        </w:rPr>
      </w:pPr>
    </w:p>
    <w:p w:rsidR="00DE2B8A" w:rsidRPr="00FE3523" w:rsidRDefault="00DE2B8A" w:rsidP="00E17DCB">
      <w:pPr>
        <w:suppressAutoHyphens/>
        <w:spacing w:line="240" w:lineRule="auto"/>
        <w:rPr>
          <w:i/>
          <w:szCs w:val="22"/>
          <w:highlight w:val="lightGray"/>
        </w:rPr>
      </w:pPr>
      <w:r w:rsidRPr="00FE3523">
        <w:rPr>
          <w:i/>
          <w:szCs w:val="22"/>
          <w:highlight w:val="lightGray"/>
        </w:rPr>
        <w:t>Scatola</w:t>
      </w:r>
    </w:p>
    <w:p w:rsidR="00E17DCB" w:rsidRPr="000551CC" w:rsidRDefault="00E17DCB" w:rsidP="00E17DCB">
      <w:pPr>
        <w:suppressAutoHyphens/>
        <w:spacing w:line="240" w:lineRule="auto"/>
        <w:rPr>
          <w:szCs w:val="22"/>
        </w:rPr>
      </w:pPr>
      <w:r w:rsidRPr="000551CC">
        <w:rPr>
          <w:szCs w:val="22"/>
        </w:rPr>
        <w:t>10 compresse rivestite con film</w:t>
      </w:r>
    </w:p>
    <w:p w:rsidR="00E17DCB" w:rsidRPr="000551CC" w:rsidRDefault="00E17DCB" w:rsidP="00E17DCB">
      <w:pPr>
        <w:suppressAutoHyphens/>
        <w:spacing w:line="240" w:lineRule="auto"/>
        <w:rPr>
          <w:szCs w:val="22"/>
          <w:highlight w:val="lightGray"/>
        </w:rPr>
      </w:pPr>
      <w:r w:rsidRPr="000551CC">
        <w:rPr>
          <w:szCs w:val="22"/>
          <w:highlight w:val="lightGray"/>
        </w:rPr>
        <w:t xml:space="preserve">30 compresse rivestite con film </w:t>
      </w:r>
    </w:p>
    <w:p w:rsidR="00E17DCB" w:rsidRPr="000551CC" w:rsidRDefault="00E17DCB" w:rsidP="00E17DCB">
      <w:pPr>
        <w:suppressAutoHyphens/>
        <w:spacing w:line="240" w:lineRule="auto"/>
        <w:rPr>
          <w:szCs w:val="22"/>
          <w:highlight w:val="lightGray"/>
        </w:rPr>
      </w:pPr>
      <w:r w:rsidRPr="000551CC">
        <w:rPr>
          <w:szCs w:val="22"/>
          <w:highlight w:val="lightGray"/>
        </w:rPr>
        <w:t>100 compresse rivestite con film</w:t>
      </w:r>
    </w:p>
    <w:p w:rsidR="00E17DCB" w:rsidRPr="000551CC" w:rsidRDefault="00E17DCB" w:rsidP="00E17DCB">
      <w:pPr>
        <w:suppressAutoHyphens/>
        <w:spacing w:line="240" w:lineRule="auto"/>
        <w:rPr>
          <w:szCs w:val="22"/>
          <w:highlight w:val="lightGray"/>
        </w:rPr>
      </w:pPr>
      <w:r w:rsidRPr="000551CC">
        <w:rPr>
          <w:szCs w:val="22"/>
          <w:highlight w:val="lightGray"/>
        </w:rPr>
        <w:t>130 compresse rivestite con film</w:t>
      </w:r>
    </w:p>
    <w:p w:rsidR="00E17DCB" w:rsidRPr="000551CC" w:rsidRDefault="00E17DCB" w:rsidP="00E17DCB">
      <w:pPr>
        <w:suppressAutoHyphens/>
        <w:spacing w:line="240" w:lineRule="auto"/>
        <w:rPr>
          <w:szCs w:val="22"/>
          <w:highlight w:val="lightGray"/>
        </w:rPr>
      </w:pPr>
      <w:r w:rsidRPr="000551CC">
        <w:rPr>
          <w:szCs w:val="22"/>
          <w:highlight w:val="lightGray"/>
        </w:rPr>
        <w:t>175 compresse rivestite con film</w:t>
      </w:r>
    </w:p>
    <w:p w:rsidR="00E17DCB" w:rsidRPr="000551CC" w:rsidRDefault="00E17DCB" w:rsidP="00E17DCB">
      <w:pPr>
        <w:suppressAutoHyphens/>
        <w:spacing w:line="240" w:lineRule="auto"/>
        <w:rPr>
          <w:szCs w:val="22"/>
        </w:rPr>
      </w:pPr>
      <w:r w:rsidRPr="000551CC">
        <w:rPr>
          <w:szCs w:val="22"/>
          <w:highlight w:val="lightGray"/>
        </w:rPr>
        <w:t>250 compresse rivestite con film</w:t>
      </w:r>
    </w:p>
    <w:p w:rsidR="00E17DCB" w:rsidRPr="000551CC" w:rsidRDefault="00E17DCB" w:rsidP="00E17DCB">
      <w:pPr>
        <w:suppressAutoHyphens/>
        <w:spacing w:line="240" w:lineRule="auto"/>
        <w:rPr>
          <w:szCs w:val="22"/>
        </w:rPr>
      </w:pPr>
    </w:p>
    <w:p w:rsidR="00DE2B8A" w:rsidRPr="00FE3523" w:rsidRDefault="00DE2B8A" w:rsidP="00DE2B8A">
      <w:pPr>
        <w:rPr>
          <w:i/>
          <w:szCs w:val="22"/>
          <w:highlight w:val="lightGray"/>
        </w:rPr>
      </w:pPr>
      <w:r w:rsidRPr="00FE3523">
        <w:rPr>
          <w:i/>
          <w:szCs w:val="22"/>
          <w:highlight w:val="lightGray"/>
        </w:rPr>
        <w:t>Etichetta</w:t>
      </w:r>
    </w:p>
    <w:p w:rsidR="00DE2B8A" w:rsidRPr="00823919" w:rsidRDefault="00DE2B8A" w:rsidP="00DE2B8A">
      <w:pPr>
        <w:rPr>
          <w:szCs w:val="22"/>
        </w:rPr>
      </w:pPr>
      <w:r w:rsidRPr="00FE3523">
        <w:rPr>
          <w:szCs w:val="22"/>
        </w:rPr>
        <w:t>10 compresse</w:t>
      </w:r>
    </w:p>
    <w:p w:rsidR="00DE2B8A" w:rsidRPr="00823919" w:rsidRDefault="00DE2B8A" w:rsidP="00DE2B8A">
      <w:pPr>
        <w:rPr>
          <w:szCs w:val="22"/>
          <w:highlight w:val="lightGray"/>
        </w:rPr>
      </w:pPr>
      <w:r w:rsidRPr="00FE3523">
        <w:rPr>
          <w:szCs w:val="22"/>
          <w:highlight w:val="lightGray"/>
        </w:rPr>
        <w:t>30 compresse</w:t>
      </w:r>
    </w:p>
    <w:p w:rsidR="00DE2B8A" w:rsidRPr="00823919" w:rsidRDefault="00DE2B8A" w:rsidP="00DE2B8A">
      <w:pPr>
        <w:rPr>
          <w:szCs w:val="22"/>
          <w:highlight w:val="lightGray"/>
        </w:rPr>
      </w:pPr>
      <w:r w:rsidRPr="00FE3523">
        <w:rPr>
          <w:szCs w:val="22"/>
          <w:highlight w:val="lightGray"/>
        </w:rPr>
        <w:t>100 compresse</w:t>
      </w:r>
    </w:p>
    <w:p w:rsidR="00DE2B8A" w:rsidRPr="00823919" w:rsidRDefault="00DE2B8A" w:rsidP="00DE2B8A">
      <w:pPr>
        <w:rPr>
          <w:szCs w:val="22"/>
          <w:highlight w:val="lightGray"/>
        </w:rPr>
      </w:pPr>
      <w:r w:rsidRPr="00FE3523">
        <w:rPr>
          <w:szCs w:val="22"/>
          <w:highlight w:val="lightGray"/>
        </w:rPr>
        <w:t>130 compresse</w:t>
      </w:r>
    </w:p>
    <w:p w:rsidR="00DE2B8A" w:rsidRPr="00823919" w:rsidRDefault="00DE2B8A" w:rsidP="00DE2B8A">
      <w:pPr>
        <w:rPr>
          <w:szCs w:val="22"/>
          <w:highlight w:val="lightGray"/>
        </w:rPr>
      </w:pPr>
      <w:r w:rsidRPr="00FE3523">
        <w:rPr>
          <w:szCs w:val="22"/>
          <w:highlight w:val="lightGray"/>
        </w:rPr>
        <w:t>175 compresse</w:t>
      </w:r>
    </w:p>
    <w:p w:rsidR="00E17DCB" w:rsidRPr="00FE3523" w:rsidRDefault="00DE2B8A" w:rsidP="00FE3523">
      <w:pPr>
        <w:rPr>
          <w:szCs w:val="22"/>
          <w:highlight w:val="lightGray"/>
        </w:rPr>
      </w:pPr>
      <w:r w:rsidRPr="007961A8">
        <w:rPr>
          <w:szCs w:val="22"/>
          <w:highlight w:val="lightGray"/>
        </w:rPr>
        <w:t xml:space="preserve">250 </w:t>
      </w:r>
      <w:r w:rsidRPr="00FE3523">
        <w:rPr>
          <w:szCs w:val="22"/>
          <w:highlight w:val="lightGray"/>
        </w:rPr>
        <w:t>compresse</w:t>
      </w:r>
    </w:p>
    <w:p w:rsidR="00DE2B8A" w:rsidRDefault="00DE2B8A" w:rsidP="00DE2B8A">
      <w:pPr>
        <w:suppressAutoHyphens/>
        <w:spacing w:line="240" w:lineRule="auto"/>
        <w:rPr>
          <w:szCs w:val="22"/>
        </w:rPr>
      </w:pPr>
    </w:p>
    <w:p w:rsidR="00DE2B8A" w:rsidRPr="000551CC" w:rsidRDefault="00DE2B8A" w:rsidP="00DE2B8A">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szCs w:val="22"/>
              </w:rPr>
            </w:pPr>
            <w:r w:rsidRPr="000551CC">
              <w:rPr>
                <w:b/>
                <w:szCs w:val="22"/>
              </w:rPr>
              <w:t>5.</w:t>
            </w:r>
            <w:r w:rsidRPr="000551CC">
              <w:rPr>
                <w:b/>
                <w:szCs w:val="22"/>
              </w:rPr>
              <w:tab/>
              <w:t xml:space="preserve">MODO E VIA(E) DI SOMMINISTRAZIONE </w:t>
            </w:r>
          </w:p>
        </w:tc>
      </w:tr>
    </w:tbl>
    <w:p w:rsidR="00E17DCB" w:rsidRPr="000551CC" w:rsidRDefault="00E17DCB" w:rsidP="00E17DCB">
      <w:pPr>
        <w:suppressAutoHyphens/>
        <w:spacing w:line="240" w:lineRule="auto"/>
        <w:rPr>
          <w:szCs w:val="22"/>
        </w:rPr>
      </w:pPr>
    </w:p>
    <w:p w:rsidR="002F444C" w:rsidRPr="000551CC" w:rsidRDefault="002F444C" w:rsidP="002F444C">
      <w:pPr>
        <w:suppressAutoHyphens/>
        <w:spacing w:line="240" w:lineRule="auto"/>
        <w:rPr>
          <w:szCs w:val="22"/>
        </w:rPr>
      </w:pPr>
      <w:r w:rsidRPr="000551CC">
        <w:rPr>
          <w:szCs w:val="22"/>
        </w:rPr>
        <w:t>Leggere il foglio illustrativo prima dell'uso.</w:t>
      </w:r>
    </w:p>
    <w:p w:rsidR="00E17DCB" w:rsidRPr="000551CC" w:rsidRDefault="00E17DCB" w:rsidP="00E17DCB">
      <w:pPr>
        <w:suppressAutoHyphens/>
        <w:spacing w:line="240" w:lineRule="auto"/>
        <w:rPr>
          <w:szCs w:val="22"/>
        </w:rPr>
      </w:pPr>
      <w:r w:rsidRPr="000551CC">
        <w:rPr>
          <w:szCs w:val="22"/>
        </w:rPr>
        <w:t>Uso orale</w:t>
      </w:r>
      <w:r w:rsidR="005A44BC" w:rsidRPr="000551CC">
        <w:rPr>
          <w:szCs w:val="22"/>
        </w:rPr>
        <w:t>.</w:t>
      </w:r>
    </w:p>
    <w:p w:rsidR="00E17DCB" w:rsidRPr="000551CC" w:rsidRDefault="00E17DCB" w:rsidP="00E17DCB">
      <w:pPr>
        <w:suppressAutoHyphens/>
        <w:spacing w:line="240" w:lineRule="auto"/>
        <w:rPr>
          <w:szCs w:val="22"/>
        </w:rPr>
      </w:pPr>
    </w:p>
    <w:p w:rsidR="00D46D1C" w:rsidRPr="000551CC" w:rsidRDefault="00D46D1C"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6.</w:t>
            </w:r>
            <w:r w:rsidRPr="000551CC">
              <w:rPr>
                <w:b/>
                <w:szCs w:val="22"/>
              </w:rPr>
              <w:tab/>
              <w:t xml:space="preserve">AVVERTENZA SPECIALE CHE PRESCRIVA DI TENERE IL MEDICINALE FUORI </w:t>
            </w:r>
            <w:r w:rsidR="00C1153F">
              <w:rPr>
                <w:b/>
                <w:szCs w:val="22"/>
              </w:rPr>
              <w:t>DALLA VISTA E</w:t>
            </w:r>
            <w:r w:rsidR="00C1153F" w:rsidRPr="000551CC">
              <w:rPr>
                <w:b/>
                <w:szCs w:val="22"/>
              </w:rPr>
              <w:t xml:space="preserve"> </w:t>
            </w:r>
            <w:r w:rsidR="007A0584" w:rsidRPr="000551CC">
              <w:rPr>
                <w:b/>
                <w:szCs w:val="22"/>
              </w:rPr>
              <w:t>D</w:t>
            </w:r>
            <w:r w:rsidR="007A0584">
              <w:rPr>
                <w:b/>
                <w:szCs w:val="22"/>
              </w:rPr>
              <w:t>A</w:t>
            </w:r>
            <w:r w:rsidR="007A0584" w:rsidRPr="000551CC">
              <w:rPr>
                <w:b/>
                <w:szCs w:val="22"/>
              </w:rPr>
              <w:t xml:space="preserve">LLA </w:t>
            </w:r>
            <w:r w:rsidRPr="000551CC">
              <w:rPr>
                <w:b/>
                <w:szCs w:val="22"/>
              </w:rPr>
              <w:t xml:space="preserve">PORTATA DEI BAMBINI </w:t>
            </w:r>
          </w:p>
        </w:tc>
      </w:tr>
    </w:tbl>
    <w:p w:rsidR="00E17DCB" w:rsidRPr="000551CC" w:rsidRDefault="00E17DCB" w:rsidP="00E17DCB">
      <w:pPr>
        <w:spacing w:line="240" w:lineRule="auto"/>
        <w:rPr>
          <w:szCs w:val="22"/>
        </w:rPr>
      </w:pPr>
    </w:p>
    <w:p w:rsidR="00E17DCB" w:rsidRPr="000551CC" w:rsidRDefault="00E17DCB" w:rsidP="00E17DCB">
      <w:pPr>
        <w:spacing w:line="240" w:lineRule="auto"/>
        <w:rPr>
          <w:szCs w:val="22"/>
        </w:rPr>
      </w:pPr>
      <w:r w:rsidRPr="000551CC">
        <w:rPr>
          <w:szCs w:val="22"/>
        </w:rPr>
        <w:t xml:space="preserve">Tenere fuori </w:t>
      </w:r>
      <w:r w:rsidR="00C1153F">
        <w:rPr>
          <w:szCs w:val="22"/>
        </w:rPr>
        <w:t xml:space="preserve">dalla vista e </w:t>
      </w:r>
      <w:r w:rsidRPr="000551CC">
        <w:rPr>
          <w:szCs w:val="22"/>
        </w:rPr>
        <w:t>dalla portata dei bambini</w:t>
      </w:r>
      <w:r w:rsidR="00035A96">
        <w:rPr>
          <w:szCs w:val="22"/>
        </w:rPr>
        <w:t>.</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7.</w:t>
            </w:r>
            <w:r w:rsidRPr="000551CC">
              <w:rPr>
                <w:b/>
                <w:szCs w:val="22"/>
              </w:rPr>
              <w:tab/>
              <w:t xml:space="preserve">ALTRA(E) AVVERTENZA(E) SPECIALE(I), OVE NECESSARIO </w:t>
            </w:r>
          </w:p>
        </w:tc>
      </w:tr>
    </w:tbl>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8.</w:t>
            </w:r>
            <w:r w:rsidRPr="000551CC">
              <w:rPr>
                <w:b/>
                <w:szCs w:val="22"/>
              </w:rPr>
              <w:tab/>
              <w:t xml:space="preserve">DATA DI SCADENZA </w:t>
            </w:r>
          </w:p>
        </w:tc>
      </w:tr>
    </w:tbl>
    <w:p w:rsidR="00E17DCB" w:rsidRPr="000551CC" w:rsidRDefault="00E17DCB" w:rsidP="00E17DCB">
      <w:pPr>
        <w:suppressAutoHyphens/>
        <w:spacing w:line="240" w:lineRule="auto"/>
        <w:rPr>
          <w:szCs w:val="22"/>
        </w:rPr>
      </w:pPr>
    </w:p>
    <w:p w:rsidR="00E17DCB" w:rsidRPr="000551CC" w:rsidRDefault="00E17DCB" w:rsidP="00E17DCB">
      <w:pPr>
        <w:pStyle w:val="EndnoteText"/>
        <w:rPr>
          <w:szCs w:val="22"/>
        </w:rPr>
      </w:pPr>
      <w:r w:rsidRPr="000551CC">
        <w:rPr>
          <w:szCs w:val="22"/>
        </w:rPr>
        <w:t xml:space="preserve">Scad. </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9.</w:t>
            </w:r>
            <w:r w:rsidRPr="000551CC">
              <w:rPr>
                <w:b/>
                <w:szCs w:val="22"/>
              </w:rPr>
              <w:tab/>
              <w:t xml:space="preserve">PRECAUZIONI PARTICOLARI PER LA CONSERVAZIONE </w:t>
            </w:r>
          </w:p>
        </w:tc>
      </w:tr>
    </w:tbl>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10.</w:t>
            </w:r>
            <w:r w:rsidRPr="000551CC">
              <w:rPr>
                <w:b/>
                <w:szCs w:val="22"/>
              </w:rPr>
              <w:tab/>
              <w:t xml:space="preserve">OVE NECESSARIO, PRECAUZIONI PARTICOLARI PER LO SMALTIMENTO DEL MEDICINALE NON UTILIZZATO O DEI RIFIUTI DERIVATI DA TALE MEDICINALE </w:t>
            </w:r>
          </w:p>
        </w:tc>
      </w:tr>
    </w:tbl>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11.</w:t>
            </w:r>
            <w:r w:rsidRPr="000551CC">
              <w:rPr>
                <w:b/>
                <w:szCs w:val="22"/>
              </w:rPr>
              <w:tab/>
              <w:t xml:space="preserve">NOME E INDIRIZZO DEL TITOLARE DELL'AUTORIZZAZIONE ALL’IMMISSIONE IN COMMERCIO </w:t>
            </w:r>
          </w:p>
        </w:tc>
      </w:tr>
    </w:tbl>
    <w:p w:rsidR="00E17DCB" w:rsidRPr="00FE3523" w:rsidRDefault="00E17DCB" w:rsidP="00E17DCB">
      <w:pPr>
        <w:suppressAutoHyphens/>
        <w:spacing w:line="240" w:lineRule="auto"/>
        <w:rPr>
          <w:szCs w:val="22"/>
          <w:highlight w:val="lightGray"/>
        </w:rPr>
      </w:pPr>
    </w:p>
    <w:p w:rsidR="00DE2B8A" w:rsidRPr="00FE3523" w:rsidRDefault="00DE2B8A" w:rsidP="00E17DCB">
      <w:pPr>
        <w:suppressAutoHyphens/>
        <w:spacing w:line="240" w:lineRule="auto"/>
        <w:rPr>
          <w:i/>
          <w:szCs w:val="22"/>
          <w:highlight w:val="lightGray"/>
        </w:rPr>
      </w:pPr>
      <w:r w:rsidRPr="00FE3523">
        <w:rPr>
          <w:i/>
          <w:szCs w:val="22"/>
          <w:highlight w:val="lightGray"/>
        </w:rPr>
        <w:t>Scatola</w:t>
      </w:r>
    </w:p>
    <w:p w:rsidR="00E17DCB" w:rsidRPr="000551CC" w:rsidRDefault="00E17DCB" w:rsidP="00E17DCB">
      <w:pPr>
        <w:spacing w:line="240" w:lineRule="auto"/>
        <w:rPr>
          <w:szCs w:val="22"/>
        </w:rPr>
      </w:pPr>
      <w:r w:rsidRPr="000551CC">
        <w:rPr>
          <w:szCs w:val="22"/>
        </w:rPr>
        <w:t>Orion Corporation</w:t>
      </w:r>
    </w:p>
    <w:p w:rsidR="00E17DCB" w:rsidRPr="000551CC" w:rsidRDefault="00E17DCB" w:rsidP="00E17DCB">
      <w:pPr>
        <w:spacing w:line="240" w:lineRule="auto"/>
        <w:rPr>
          <w:szCs w:val="22"/>
        </w:rPr>
      </w:pPr>
      <w:r w:rsidRPr="000551CC">
        <w:rPr>
          <w:szCs w:val="22"/>
        </w:rPr>
        <w:t>Orionintie 1</w:t>
      </w:r>
    </w:p>
    <w:p w:rsidR="00E17DCB" w:rsidRPr="000551CC" w:rsidRDefault="00E17DCB" w:rsidP="00E17DCB">
      <w:pPr>
        <w:spacing w:line="240" w:lineRule="auto"/>
        <w:rPr>
          <w:szCs w:val="22"/>
        </w:rPr>
      </w:pPr>
      <w:r w:rsidRPr="000551CC">
        <w:rPr>
          <w:szCs w:val="22"/>
        </w:rPr>
        <w:t>FI-02200 Espoo</w:t>
      </w:r>
    </w:p>
    <w:p w:rsidR="00E17DCB" w:rsidRPr="000551CC" w:rsidRDefault="00E17DCB" w:rsidP="00E17DCB">
      <w:pPr>
        <w:spacing w:line="240" w:lineRule="auto"/>
        <w:rPr>
          <w:szCs w:val="22"/>
        </w:rPr>
      </w:pPr>
      <w:r w:rsidRPr="000551CC">
        <w:rPr>
          <w:szCs w:val="22"/>
        </w:rPr>
        <w:t>F</w:t>
      </w:r>
      <w:r w:rsidR="00D46D1C" w:rsidRPr="000551CC">
        <w:rPr>
          <w:szCs w:val="22"/>
        </w:rPr>
        <w:t>inlandia</w:t>
      </w:r>
    </w:p>
    <w:p w:rsidR="00E17DCB" w:rsidRPr="000551CC" w:rsidRDefault="00E17DCB" w:rsidP="00E17DCB">
      <w:pPr>
        <w:suppressAutoHyphens/>
        <w:spacing w:line="240" w:lineRule="auto"/>
        <w:rPr>
          <w:szCs w:val="22"/>
        </w:rPr>
      </w:pPr>
    </w:p>
    <w:p w:rsidR="00E17DCB" w:rsidRPr="00FE3523" w:rsidRDefault="00DE2B8A" w:rsidP="00E17DCB">
      <w:pPr>
        <w:suppressAutoHyphens/>
        <w:spacing w:line="240" w:lineRule="auto"/>
        <w:rPr>
          <w:i/>
          <w:szCs w:val="22"/>
          <w:highlight w:val="lightGray"/>
        </w:rPr>
      </w:pPr>
      <w:r w:rsidRPr="00FE3523">
        <w:rPr>
          <w:i/>
          <w:szCs w:val="22"/>
          <w:highlight w:val="lightGray"/>
        </w:rPr>
        <w:t>Etichetta</w:t>
      </w:r>
    </w:p>
    <w:p w:rsidR="00DE2B8A" w:rsidRDefault="00DE2B8A" w:rsidP="00E17DCB">
      <w:pPr>
        <w:suppressAutoHyphens/>
        <w:spacing w:line="240" w:lineRule="auto"/>
        <w:rPr>
          <w:szCs w:val="22"/>
        </w:rPr>
      </w:pPr>
      <w:r>
        <w:rPr>
          <w:szCs w:val="22"/>
        </w:rPr>
        <w:t>Orion Corporation</w:t>
      </w:r>
    </w:p>
    <w:p w:rsidR="00DE2B8A" w:rsidRDefault="00DE2B8A" w:rsidP="00E17DCB">
      <w:pPr>
        <w:suppressAutoHyphens/>
        <w:spacing w:line="240" w:lineRule="auto"/>
        <w:rPr>
          <w:szCs w:val="22"/>
        </w:rPr>
      </w:pPr>
    </w:p>
    <w:p w:rsidR="00DE2B8A" w:rsidRPr="000551CC" w:rsidRDefault="00DE2B8A"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12.</w:t>
            </w:r>
            <w:r w:rsidRPr="000551CC">
              <w:rPr>
                <w:b/>
                <w:szCs w:val="22"/>
              </w:rPr>
              <w:tab/>
              <w:t xml:space="preserve">NUMERO(I) DELL’AUTORIZZAZIONE (DELLE AUTORIZZAZIONI) ALL’IMMISSIONE IN COMMERCIO </w:t>
            </w:r>
          </w:p>
        </w:tc>
      </w:tr>
    </w:tbl>
    <w:p w:rsidR="00E17DCB" w:rsidRPr="000551CC" w:rsidRDefault="00E17DCB" w:rsidP="00E17DCB">
      <w:pPr>
        <w:suppressAutoHyphens/>
        <w:spacing w:line="240" w:lineRule="auto"/>
        <w:rPr>
          <w:szCs w:val="22"/>
        </w:rPr>
      </w:pPr>
    </w:p>
    <w:p w:rsidR="00E17DCB" w:rsidRPr="000551CC" w:rsidRDefault="00E17DCB" w:rsidP="00E17DCB">
      <w:pPr>
        <w:spacing w:line="240" w:lineRule="auto"/>
        <w:rPr>
          <w:szCs w:val="22"/>
          <w:highlight w:val="lightGray"/>
        </w:rPr>
      </w:pPr>
      <w:r w:rsidRPr="000551CC">
        <w:rPr>
          <w:szCs w:val="22"/>
        </w:rPr>
        <w:t xml:space="preserve">EU/1/03/260/009  </w:t>
      </w:r>
      <w:r w:rsidRPr="000551CC">
        <w:rPr>
          <w:szCs w:val="22"/>
          <w:highlight w:val="lightGray"/>
        </w:rPr>
        <w:t>10 compresse rivestite con film</w:t>
      </w:r>
    </w:p>
    <w:p w:rsidR="00E17DCB" w:rsidRPr="000551CC" w:rsidRDefault="00E17DCB" w:rsidP="00E17DCB">
      <w:pPr>
        <w:spacing w:line="240" w:lineRule="auto"/>
        <w:rPr>
          <w:szCs w:val="22"/>
          <w:highlight w:val="lightGray"/>
        </w:rPr>
      </w:pPr>
      <w:r w:rsidRPr="000551CC">
        <w:rPr>
          <w:szCs w:val="22"/>
          <w:highlight w:val="lightGray"/>
        </w:rPr>
        <w:t>EU/1/03/260/010  30 compresse rivestite con film</w:t>
      </w:r>
    </w:p>
    <w:p w:rsidR="00E17DCB" w:rsidRPr="000551CC" w:rsidRDefault="00E17DCB" w:rsidP="00E17DCB">
      <w:pPr>
        <w:spacing w:line="240" w:lineRule="auto"/>
        <w:rPr>
          <w:szCs w:val="22"/>
          <w:highlight w:val="lightGray"/>
        </w:rPr>
      </w:pPr>
      <w:r w:rsidRPr="000551CC">
        <w:rPr>
          <w:szCs w:val="22"/>
          <w:highlight w:val="lightGray"/>
        </w:rPr>
        <w:t>EU/1/03/260/011  100 compresse rivestite con film</w:t>
      </w:r>
    </w:p>
    <w:p w:rsidR="00E17DCB" w:rsidRPr="000551CC" w:rsidRDefault="00E17DCB" w:rsidP="00E17DCB">
      <w:pPr>
        <w:spacing w:line="240" w:lineRule="auto"/>
        <w:rPr>
          <w:szCs w:val="22"/>
          <w:highlight w:val="lightGray"/>
        </w:rPr>
      </w:pPr>
      <w:r w:rsidRPr="000551CC">
        <w:rPr>
          <w:szCs w:val="22"/>
          <w:highlight w:val="lightGray"/>
        </w:rPr>
        <w:t>EU/1/03/260/012  250 compresse rivestite con film</w:t>
      </w:r>
    </w:p>
    <w:p w:rsidR="00E17DCB" w:rsidRPr="000551CC" w:rsidRDefault="00E17DCB" w:rsidP="00E17DCB">
      <w:pPr>
        <w:spacing w:line="240" w:lineRule="auto"/>
        <w:rPr>
          <w:szCs w:val="22"/>
          <w:highlight w:val="lightGray"/>
        </w:rPr>
      </w:pPr>
      <w:r w:rsidRPr="000551CC">
        <w:rPr>
          <w:szCs w:val="22"/>
          <w:highlight w:val="lightGray"/>
        </w:rPr>
        <w:t>EU/1/03/260/015  175 compresse rivestite con film</w:t>
      </w:r>
    </w:p>
    <w:p w:rsidR="00E17DCB" w:rsidRPr="000551CC" w:rsidRDefault="00E17DCB" w:rsidP="00E17DCB">
      <w:pPr>
        <w:spacing w:line="240" w:lineRule="auto"/>
        <w:rPr>
          <w:szCs w:val="22"/>
        </w:rPr>
      </w:pPr>
      <w:r w:rsidRPr="000551CC">
        <w:rPr>
          <w:szCs w:val="22"/>
          <w:highlight w:val="lightGray"/>
        </w:rPr>
        <w:t>EU/1/03/260/018  130 compresse rivestite con film</w:t>
      </w:r>
    </w:p>
    <w:p w:rsidR="00E17DCB" w:rsidRPr="000551CC" w:rsidRDefault="00E17DCB" w:rsidP="00E17DCB">
      <w:pPr>
        <w:suppressAutoHyphens/>
        <w:spacing w:line="240" w:lineRule="auto"/>
        <w:rPr>
          <w:szCs w:val="22"/>
        </w:rPr>
      </w:pPr>
    </w:p>
    <w:p w:rsidR="009D3B15" w:rsidRPr="000551CC" w:rsidRDefault="009D3B15"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13.</w:t>
            </w:r>
            <w:r w:rsidRPr="000551CC">
              <w:rPr>
                <w:b/>
                <w:szCs w:val="22"/>
              </w:rPr>
              <w:tab/>
              <w:t xml:space="preserve">NUMERO DI LOTTO </w:t>
            </w:r>
          </w:p>
        </w:tc>
      </w:tr>
    </w:tbl>
    <w:p w:rsidR="00E17DCB" w:rsidRPr="000551CC" w:rsidRDefault="00E17DCB" w:rsidP="00E17DCB">
      <w:pPr>
        <w:suppressAutoHyphens/>
        <w:spacing w:line="240" w:lineRule="auto"/>
        <w:rPr>
          <w:szCs w:val="22"/>
        </w:rPr>
      </w:pPr>
    </w:p>
    <w:p w:rsidR="00E17DCB" w:rsidRPr="000551CC" w:rsidRDefault="00E17DCB" w:rsidP="00E17DCB">
      <w:pPr>
        <w:spacing w:line="240" w:lineRule="auto"/>
        <w:rPr>
          <w:szCs w:val="22"/>
        </w:rPr>
      </w:pPr>
      <w:r w:rsidRPr="000551CC">
        <w:rPr>
          <w:szCs w:val="22"/>
        </w:rPr>
        <w:t xml:space="preserve">Lotto </w:t>
      </w:r>
    </w:p>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14.</w:t>
            </w:r>
            <w:r w:rsidRPr="000551CC">
              <w:rPr>
                <w:b/>
                <w:szCs w:val="22"/>
              </w:rPr>
              <w:tab/>
              <w:t xml:space="preserve">CONDIZIONE GENERALE DI FORNITURA </w:t>
            </w:r>
          </w:p>
        </w:tc>
      </w:tr>
    </w:tbl>
    <w:p w:rsidR="00E17DCB" w:rsidRPr="000551CC" w:rsidRDefault="00E17DCB" w:rsidP="00E17DCB">
      <w:pPr>
        <w:suppressAutoHyphens/>
        <w:spacing w:line="240" w:lineRule="auto"/>
        <w:rPr>
          <w:szCs w:val="22"/>
        </w:rPr>
      </w:pPr>
    </w:p>
    <w:p w:rsidR="00E17DCB" w:rsidRPr="000551CC" w:rsidRDefault="00E17DCB" w:rsidP="00E17DCB">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DCB" w:rsidRPr="000551CC">
        <w:tblPrEx>
          <w:tblCellMar>
            <w:top w:w="0" w:type="dxa"/>
            <w:bottom w:w="0" w:type="dxa"/>
          </w:tblCellMar>
        </w:tblPrEx>
        <w:tc>
          <w:tcPr>
            <w:tcW w:w="9298" w:type="dxa"/>
          </w:tcPr>
          <w:p w:rsidR="00E17DCB" w:rsidRPr="000551CC" w:rsidRDefault="00E17DCB" w:rsidP="000A4468">
            <w:pPr>
              <w:suppressAutoHyphens/>
              <w:spacing w:line="240" w:lineRule="auto"/>
              <w:ind w:left="567" w:hanging="567"/>
              <w:rPr>
                <w:b/>
                <w:szCs w:val="22"/>
              </w:rPr>
            </w:pPr>
            <w:r w:rsidRPr="000551CC">
              <w:rPr>
                <w:b/>
                <w:szCs w:val="22"/>
              </w:rPr>
              <w:t>15.</w:t>
            </w:r>
            <w:r w:rsidRPr="000551CC">
              <w:rPr>
                <w:b/>
                <w:szCs w:val="22"/>
              </w:rPr>
              <w:tab/>
              <w:t>ISTRUZIONI PER L’USO</w:t>
            </w:r>
          </w:p>
        </w:tc>
      </w:tr>
    </w:tbl>
    <w:p w:rsidR="00E17DCB" w:rsidRPr="000551CC" w:rsidRDefault="00E17DCB" w:rsidP="00E17DCB">
      <w:pPr>
        <w:spacing w:line="240" w:lineRule="auto"/>
        <w:rPr>
          <w:szCs w:val="22"/>
        </w:rPr>
      </w:pPr>
    </w:p>
    <w:p w:rsidR="00E17DCB" w:rsidRPr="000551CC" w:rsidRDefault="00E17DCB" w:rsidP="00E17DC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17DCB" w:rsidRPr="000551CC">
        <w:tblPrEx>
          <w:tblCellMar>
            <w:top w:w="0" w:type="dxa"/>
            <w:bottom w:w="0" w:type="dxa"/>
          </w:tblCellMar>
        </w:tblPrEx>
        <w:tc>
          <w:tcPr>
            <w:tcW w:w="9287" w:type="dxa"/>
          </w:tcPr>
          <w:p w:rsidR="00E17DCB" w:rsidRPr="000551CC" w:rsidRDefault="00E17DCB" w:rsidP="000A4468">
            <w:pPr>
              <w:ind w:left="567" w:hanging="567"/>
              <w:rPr>
                <w:b/>
                <w:szCs w:val="22"/>
              </w:rPr>
            </w:pPr>
            <w:r w:rsidRPr="000551CC">
              <w:rPr>
                <w:b/>
                <w:szCs w:val="22"/>
              </w:rPr>
              <w:t>16.</w:t>
            </w:r>
            <w:r w:rsidRPr="000551CC">
              <w:rPr>
                <w:b/>
                <w:szCs w:val="22"/>
              </w:rPr>
              <w:tab/>
              <w:t>INFORMAZIONI IN BRAILLE</w:t>
            </w:r>
          </w:p>
        </w:tc>
      </w:tr>
    </w:tbl>
    <w:p w:rsidR="00E17DCB" w:rsidRPr="000551CC" w:rsidRDefault="00E17DCB" w:rsidP="00F640CD">
      <w:pPr>
        <w:spacing w:line="240" w:lineRule="auto"/>
        <w:rPr>
          <w:szCs w:val="22"/>
        </w:rPr>
      </w:pPr>
    </w:p>
    <w:p w:rsidR="00796778" w:rsidRDefault="00322F7C" w:rsidP="00E17DCB">
      <w:pPr>
        <w:rPr>
          <w:i/>
          <w:szCs w:val="22"/>
        </w:rPr>
      </w:pPr>
      <w:r w:rsidRPr="000551CC">
        <w:rPr>
          <w:szCs w:val="22"/>
        </w:rPr>
        <w:t>s</w:t>
      </w:r>
      <w:r w:rsidR="00E17DCB" w:rsidRPr="000551CC">
        <w:rPr>
          <w:szCs w:val="22"/>
        </w:rPr>
        <w:t>talevo 150/37,5/200</w:t>
      </w:r>
      <w:r w:rsidR="00D46D1C" w:rsidRPr="000551CC">
        <w:rPr>
          <w:szCs w:val="22"/>
        </w:rPr>
        <w:t> </w:t>
      </w:r>
      <w:r w:rsidR="00E17DCB" w:rsidRPr="000551CC">
        <w:rPr>
          <w:szCs w:val="22"/>
        </w:rPr>
        <w:t xml:space="preserve">mg </w:t>
      </w:r>
      <w:r w:rsidR="00DE2B8A">
        <w:rPr>
          <w:i/>
          <w:szCs w:val="22"/>
          <w:highlight w:val="lightGray"/>
        </w:rPr>
        <w:t>[solo scatola</w:t>
      </w:r>
      <w:r w:rsidR="00DE2B8A" w:rsidRPr="00D3790C">
        <w:rPr>
          <w:i/>
          <w:szCs w:val="22"/>
          <w:highlight w:val="lightGray"/>
        </w:rPr>
        <w:t>]</w:t>
      </w:r>
    </w:p>
    <w:p w:rsidR="00DE2B8A" w:rsidRDefault="00DE2B8A" w:rsidP="00E17DCB">
      <w:pPr>
        <w:rPr>
          <w:i/>
          <w:szCs w:val="22"/>
        </w:rPr>
      </w:pPr>
    </w:p>
    <w:p w:rsidR="00DE2B8A" w:rsidRDefault="00DE2B8A" w:rsidP="00E17DCB">
      <w:pPr>
        <w:rPr>
          <w:i/>
          <w:szCs w:val="22"/>
        </w:rPr>
      </w:pPr>
    </w:p>
    <w:p w:rsidR="00DE2B8A" w:rsidRPr="00F92041" w:rsidRDefault="00DE2B8A" w:rsidP="00DE2B8A">
      <w:pPr>
        <w:pBdr>
          <w:top w:val="single" w:sz="4" w:space="1" w:color="auto"/>
          <w:left w:val="single" w:sz="4" w:space="4" w:color="auto"/>
          <w:bottom w:val="single" w:sz="4" w:space="0" w:color="auto"/>
          <w:right w:val="single" w:sz="4" w:space="4" w:color="auto"/>
        </w:pBdr>
        <w:rPr>
          <w:i/>
          <w:noProof/>
        </w:rPr>
      </w:pPr>
      <w:r w:rsidRPr="00F92041">
        <w:rPr>
          <w:b/>
          <w:noProof/>
        </w:rPr>
        <w:t>17.</w:t>
      </w:r>
      <w:r w:rsidRPr="00F92041">
        <w:rPr>
          <w:b/>
          <w:noProof/>
        </w:rPr>
        <w:tab/>
        <w:t>IDENTIFICATIVO UNICO – CODICE A BARRE BIDIMENSIONALE</w:t>
      </w:r>
    </w:p>
    <w:p w:rsidR="00DE2B8A" w:rsidRPr="00F92041" w:rsidRDefault="00DE2B8A" w:rsidP="00DE2B8A">
      <w:pPr>
        <w:rPr>
          <w:color w:val="000000"/>
          <w:szCs w:val="22"/>
        </w:rPr>
      </w:pPr>
    </w:p>
    <w:p w:rsidR="00DE2B8A" w:rsidRPr="00F92041" w:rsidRDefault="00DE2B8A" w:rsidP="00DE2B8A">
      <w:pPr>
        <w:rPr>
          <w:color w:val="000000"/>
          <w:szCs w:val="22"/>
          <w:shd w:val="clear" w:color="auto" w:fill="D9D9D9"/>
        </w:rPr>
      </w:pPr>
      <w:r w:rsidRPr="00F92041">
        <w:rPr>
          <w:color w:val="000000"/>
          <w:szCs w:val="22"/>
          <w:highlight w:val="lightGray"/>
        </w:rPr>
        <w:t xml:space="preserve">Codice a barre bidimensionale con identificativo unico incluso. </w:t>
      </w:r>
      <w:r w:rsidRPr="008913C4">
        <w:rPr>
          <w:i/>
          <w:color w:val="000000"/>
          <w:szCs w:val="22"/>
          <w:highlight w:val="lightGray"/>
        </w:rPr>
        <w:t>[solo scatola</w:t>
      </w:r>
      <w:r w:rsidRPr="008913C4">
        <w:rPr>
          <w:color w:val="000000"/>
          <w:szCs w:val="22"/>
          <w:highlight w:val="lightGray"/>
        </w:rPr>
        <w:t>]</w:t>
      </w:r>
    </w:p>
    <w:p w:rsidR="00DE2B8A" w:rsidRPr="00F92041" w:rsidRDefault="00DE2B8A" w:rsidP="00DE2B8A">
      <w:pPr>
        <w:rPr>
          <w:color w:val="000000"/>
          <w:szCs w:val="22"/>
          <w:shd w:val="clear" w:color="auto" w:fill="D9D9D9"/>
        </w:rPr>
      </w:pPr>
    </w:p>
    <w:p w:rsidR="00DE2B8A" w:rsidRPr="00F92041" w:rsidRDefault="00DE2B8A" w:rsidP="00DE2B8A">
      <w:pPr>
        <w:rPr>
          <w:color w:val="000000"/>
          <w:szCs w:val="22"/>
          <w:shd w:val="clear" w:color="auto" w:fill="D9D9D9"/>
        </w:rPr>
      </w:pPr>
    </w:p>
    <w:p w:rsidR="00DE2B8A" w:rsidRPr="00F92041" w:rsidRDefault="00DE2B8A" w:rsidP="00DE2B8A">
      <w:pPr>
        <w:pBdr>
          <w:top w:val="single" w:sz="4" w:space="1" w:color="auto"/>
          <w:left w:val="single" w:sz="4" w:space="4" w:color="auto"/>
          <w:bottom w:val="single" w:sz="4" w:space="0" w:color="auto"/>
          <w:right w:val="single" w:sz="4" w:space="4" w:color="auto"/>
        </w:pBdr>
        <w:rPr>
          <w:i/>
          <w:noProof/>
        </w:rPr>
      </w:pPr>
      <w:r w:rsidRPr="00F92041">
        <w:rPr>
          <w:b/>
          <w:noProof/>
        </w:rPr>
        <w:t>18.</w:t>
      </w:r>
      <w:r w:rsidRPr="00F92041">
        <w:rPr>
          <w:b/>
          <w:noProof/>
        </w:rPr>
        <w:tab/>
        <w:t>IDENTIFICATIVO UNICO – DATI LEGGIBILI</w:t>
      </w:r>
    </w:p>
    <w:p w:rsidR="00DE2B8A" w:rsidRPr="00F92041" w:rsidRDefault="00DE2B8A" w:rsidP="00DE2B8A">
      <w:pPr>
        <w:rPr>
          <w:color w:val="000000"/>
          <w:szCs w:val="22"/>
        </w:rPr>
      </w:pPr>
    </w:p>
    <w:p w:rsidR="00DE2B8A" w:rsidRPr="00F92041" w:rsidRDefault="00DE2B8A" w:rsidP="00DE2B8A">
      <w:pPr>
        <w:rPr>
          <w:i/>
          <w:color w:val="000000"/>
          <w:szCs w:val="22"/>
          <w:shd w:val="clear" w:color="auto" w:fill="D9D9D9"/>
        </w:rPr>
      </w:pPr>
      <w:r w:rsidRPr="00F92041">
        <w:rPr>
          <w:i/>
          <w:color w:val="000000"/>
          <w:szCs w:val="22"/>
          <w:shd w:val="clear" w:color="auto" w:fill="D9D9D9"/>
        </w:rPr>
        <w:t>[solo scatola]:</w:t>
      </w:r>
    </w:p>
    <w:p w:rsidR="00DE2B8A" w:rsidRPr="00F92041" w:rsidRDefault="00DE2B8A" w:rsidP="00DE2B8A">
      <w:pPr>
        <w:rPr>
          <w:color w:val="000000"/>
          <w:szCs w:val="22"/>
        </w:rPr>
      </w:pPr>
    </w:p>
    <w:p w:rsidR="00DE2B8A" w:rsidRPr="00F92041" w:rsidRDefault="00DE2B8A" w:rsidP="00DE2B8A">
      <w:pPr>
        <w:rPr>
          <w:szCs w:val="22"/>
        </w:rPr>
      </w:pPr>
      <w:r w:rsidRPr="00F92041">
        <w:rPr>
          <w:szCs w:val="22"/>
        </w:rPr>
        <w:t xml:space="preserve">PC </w:t>
      </w:r>
      <w:r w:rsidRPr="00F92041">
        <w:rPr>
          <w:szCs w:val="22"/>
          <w:highlight w:val="lightGray"/>
        </w:rPr>
        <w:t>{numero}</w:t>
      </w:r>
      <w:r w:rsidRPr="00F92041">
        <w:rPr>
          <w:szCs w:val="22"/>
        </w:rPr>
        <w:t xml:space="preserve"> </w:t>
      </w:r>
    </w:p>
    <w:p w:rsidR="00DE2B8A" w:rsidRPr="00F92041" w:rsidRDefault="00DE2B8A" w:rsidP="00DE2B8A">
      <w:pPr>
        <w:rPr>
          <w:szCs w:val="22"/>
        </w:rPr>
      </w:pPr>
      <w:r w:rsidRPr="00F92041">
        <w:rPr>
          <w:szCs w:val="22"/>
        </w:rPr>
        <w:t xml:space="preserve">SN </w:t>
      </w:r>
      <w:r w:rsidRPr="00F92041">
        <w:rPr>
          <w:szCs w:val="22"/>
          <w:highlight w:val="lightGray"/>
        </w:rPr>
        <w:t>{numero}</w:t>
      </w:r>
      <w:r w:rsidRPr="00F92041">
        <w:rPr>
          <w:szCs w:val="22"/>
        </w:rPr>
        <w:t xml:space="preserve"> </w:t>
      </w:r>
    </w:p>
    <w:p w:rsidR="00DE2B8A" w:rsidRPr="00F92041" w:rsidRDefault="00DE2B8A" w:rsidP="00DE2B8A">
      <w:pPr>
        <w:rPr>
          <w:color w:val="000000"/>
          <w:szCs w:val="22"/>
          <w:lang w:val="en-US"/>
        </w:rPr>
      </w:pPr>
      <w:r w:rsidRPr="00F92041">
        <w:rPr>
          <w:szCs w:val="22"/>
          <w:lang w:val="en-US"/>
        </w:rPr>
        <w:t xml:space="preserve">&lt;NN </w:t>
      </w:r>
      <w:r>
        <w:rPr>
          <w:szCs w:val="22"/>
          <w:highlight w:val="lightGray"/>
          <w:lang w:val="en-US"/>
        </w:rPr>
        <w:t>{numero</w:t>
      </w:r>
      <w:r w:rsidRPr="00F92041">
        <w:rPr>
          <w:szCs w:val="22"/>
          <w:highlight w:val="lightGray"/>
          <w:lang w:val="en-US"/>
        </w:rPr>
        <w:t>}</w:t>
      </w:r>
      <w:r w:rsidRPr="00F92041">
        <w:rPr>
          <w:szCs w:val="22"/>
          <w:lang w:val="en-US"/>
        </w:rPr>
        <w:t>&gt;</w:t>
      </w:r>
    </w:p>
    <w:p w:rsidR="00DE2B8A" w:rsidRPr="000551CC" w:rsidRDefault="00DE2B8A" w:rsidP="00E17DCB">
      <w:pPr>
        <w:rPr>
          <w:szCs w:val="22"/>
        </w:rPr>
      </w:pPr>
    </w:p>
    <w:p w:rsidR="00796778" w:rsidRPr="000551CC" w:rsidRDefault="00796778" w:rsidP="00796778">
      <w:pPr>
        <w:spacing w:line="240" w:lineRule="auto"/>
        <w:rPr>
          <w:szCs w:val="22"/>
        </w:rPr>
      </w:pPr>
      <w:r w:rsidRPr="000551CC">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rPr>
          <w:trHeight w:val="1040"/>
        </w:trPr>
        <w:tc>
          <w:tcPr>
            <w:tcW w:w="9298" w:type="dxa"/>
          </w:tcPr>
          <w:p w:rsidR="00796778" w:rsidRPr="000551CC" w:rsidRDefault="00796778" w:rsidP="005337DA">
            <w:pPr>
              <w:shd w:val="clear" w:color="auto" w:fill="FFFFFF"/>
              <w:suppressAutoHyphens/>
              <w:spacing w:line="240" w:lineRule="auto"/>
              <w:rPr>
                <w:b/>
                <w:szCs w:val="22"/>
              </w:rPr>
            </w:pPr>
            <w:r w:rsidRPr="000551CC">
              <w:rPr>
                <w:b/>
                <w:szCs w:val="22"/>
              </w:rPr>
              <w:t>INFORMAZIONI DA APPORRE SUL CONFEZIONAMENTO SECONDARIO E SUL CONFEZIONAMENTO PRIMARIO</w:t>
            </w:r>
          </w:p>
          <w:p w:rsidR="00796778" w:rsidRPr="000551CC" w:rsidRDefault="00796778" w:rsidP="005337DA">
            <w:pPr>
              <w:shd w:val="clear" w:color="auto" w:fill="FFFFFF"/>
              <w:suppressAutoHyphens/>
              <w:spacing w:line="240" w:lineRule="auto"/>
              <w:rPr>
                <w:szCs w:val="22"/>
              </w:rPr>
            </w:pPr>
          </w:p>
          <w:p w:rsidR="00796778" w:rsidRPr="000551CC" w:rsidRDefault="00796778" w:rsidP="005337DA">
            <w:pPr>
              <w:spacing w:line="240" w:lineRule="auto"/>
              <w:rPr>
                <w:b/>
                <w:szCs w:val="22"/>
              </w:rPr>
            </w:pPr>
            <w:r w:rsidRPr="000551CC">
              <w:rPr>
                <w:b/>
                <w:szCs w:val="22"/>
              </w:rPr>
              <w:t xml:space="preserve">TESTO PER L’ETICHETTA DEL FLACONE E PER L'IMBALLAGGIO ESTERNO </w:t>
            </w:r>
          </w:p>
        </w:tc>
      </w:tr>
    </w:tbl>
    <w:p w:rsidR="00796778" w:rsidRPr="000551CC" w:rsidRDefault="00796778" w:rsidP="00796778">
      <w:pPr>
        <w:suppressAutoHyphens/>
        <w:spacing w:line="240" w:lineRule="auto"/>
        <w:rPr>
          <w:szCs w:val="22"/>
        </w:rPr>
      </w:pPr>
    </w:p>
    <w:p w:rsidR="00796778" w:rsidRPr="000551CC" w:rsidRDefault="00796778" w:rsidP="00796778">
      <w:pPr>
        <w:pStyle w:val="EndnoteText"/>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b/>
                <w:szCs w:val="22"/>
              </w:rPr>
            </w:pPr>
            <w:r w:rsidRPr="000551CC">
              <w:rPr>
                <w:b/>
                <w:szCs w:val="22"/>
              </w:rPr>
              <w:t>1.</w:t>
            </w:r>
            <w:r w:rsidRPr="000551CC">
              <w:rPr>
                <w:b/>
                <w:szCs w:val="22"/>
              </w:rPr>
              <w:tab/>
              <w:t>DENOMINAZIONE DEL MEDICINALE</w:t>
            </w:r>
          </w:p>
        </w:tc>
      </w:tr>
    </w:tbl>
    <w:p w:rsidR="00796778" w:rsidRPr="000551CC" w:rsidRDefault="00796778" w:rsidP="00796778">
      <w:pPr>
        <w:spacing w:line="240" w:lineRule="auto"/>
        <w:rPr>
          <w:szCs w:val="22"/>
        </w:rPr>
      </w:pPr>
    </w:p>
    <w:p w:rsidR="00796778" w:rsidRPr="000551CC" w:rsidRDefault="00796778" w:rsidP="00796778">
      <w:pPr>
        <w:spacing w:line="240" w:lineRule="auto"/>
        <w:rPr>
          <w:szCs w:val="22"/>
        </w:rPr>
      </w:pPr>
      <w:r w:rsidRPr="000551CC">
        <w:rPr>
          <w:szCs w:val="22"/>
        </w:rPr>
        <w:t xml:space="preserve">Stalevo </w:t>
      </w:r>
      <w:r w:rsidR="00E300B6" w:rsidRPr="000551CC">
        <w:rPr>
          <w:szCs w:val="22"/>
        </w:rPr>
        <w:t>175 mg/43,7</w:t>
      </w:r>
      <w:r w:rsidRPr="000551CC">
        <w:rPr>
          <w:szCs w:val="22"/>
        </w:rPr>
        <w:t>5 mg/200 mg compresse rivestite con film</w:t>
      </w:r>
    </w:p>
    <w:p w:rsidR="00796778" w:rsidRPr="000551CC" w:rsidRDefault="00796778" w:rsidP="00796778">
      <w:pPr>
        <w:spacing w:line="240" w:lineRule="auto"/>
        <w:rPr>
          <w:szCs w:val="22"/>
        </w:rPr>
      </w:pPr>
      <w:r w:rsidRPr="000551CC">
        <w:rPr>
          <w:szCs w:val="22"/>
        </w:rPr>
        <w:t>levodopa/carbidopa/entacapone</w:t>
      </w:r>
    </w:p>
    <w:p w:rsidR="00796778" w:rsidRPr="000551CC" w:rsidRDefault="00796778" w:rsidP="00796778">
      <w:pPr>
        <w:spacing w:line="240" w:lineRule="auto"/>
        <w:rPr>
          <w:szCs w:val="22"/>
        </w:rPr>
      </w:pPr>
    </w:p>
    <w:p w:rsidR="00796778" w:rsidRPr="000551CC" w:rsidRDefault="00796778" w:rsidP="00796778">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szCs w:val="22"/>
              </w:rPr>
            </w:pPr>
            <w:r w:rsidRPr="000551CC">
              <w:rPr>
                <w:b/>
                <w:szCs w:val="22"/>
              </w:rPr>
              <w:t>2.</w:t>
            </w:r>
            <w:r w:rsidRPr="000551CC">
              <w:rPr>
                <w:b/>
                <w:szCs w:val="22"/>
              </w:rPr>
              <w:tab/>
              <w:t xml:space="preserve"> COMPOSIZIONE QUALITATIVA E QUANTITATIVA IN TERMINI DI PRINCIPIO(I) ATTIVO(I)</w:t>
            </w:r>
          </w:p>
        </w:tc>
      </w:tr>
    </w:tbl>
    <w:p w:rsidR="00796778" w:rsidRPr="000551CC" w:rsidRDefault="00796778" w:rsidP="00796778">
      <w:pPr>
        <w:spacing w:line="240" w:lineRule="auto"/>
        <w:rPr>
          <w:szCs w:val="22"/>
        </w:rPr>
      </w:pPr>
    </w:p>
    <w:p w:rsidR="00796778" w:rsidRPr="000551CC" w:rsidRDefault="00796778" w:rsidP="00796778">
      <w:pPr>
        <w:spacing w:line="240" w:lineRule="auto"/>
        <w:rPr>
          <w:szCs w:val="22"/>
        </w:rPr>
      </w:pPr>
      <w:r w:rsidRPr="000551CC">
        <w:rPr>
          <w:szCs w:val="22"/>
        </w:rPr>
        <w:t xml:space="preserve">Ciascuna compressa </w:t>
      </w:r>
      <w:r w:rsidR="00226C76" w:rsidRPr="000551CC">
        <w:rPr>
          <w:szCs w:val="22"/>
        </w:rPr>
        <w:t xml:space="preserve">rivestita con film </w:t>
      </w:r>
      <w:r w:rsidRPr="000551CC">
        <w:rPr>
          <w:szCs w:val="22"/>
        </w:rPr>
        <w:t xml:space="preserve">contiene </w:t>
      </w:r>
      <w:r w:rsidR="00E300B6" w:rsidRPr="000551CC">
        <w:rPr>
          <w:szCs w:val="22"/>
        </w:rPr>
        <w:t>17</w:t>
      </w:r>
      <w:r w:rsidRPr="000551CC">
        <w:rPr>
          <w:szCs w:val="22"/>
        </w:rPr>
        <w:t xml:space="preserve">5 mg di levodopa, </w:t>
      </w:r>
      <w:r w:rsidR="00E300B6" w:rsidRPr="000551CC">
        <w:rPr>
          <w:szCs w:val="22"/>
        </w:rPr>
        <w:t>43,7</w:t>
      </w:r>
      <w:r w:rsidRPr="000551CC">
        <w:rPr>
          <w:szCs w:val="22"/>
        </w:rPr>
        <w:t>5 mg di carbidopa e 200 mg di entacapone.</w:t>
      </w:r>
    </w:p>
    <w:p w:rsidR="00796778" w:rsidRPr="000551CC" w:rsidRDefault="00796778" w:rsidP="00796778">
      <w:pPr>
        <w:suppressAutoHyphens/>
        <w:spacing w:line="240" w:lineRule="auto"/>
        <w:rPr>
          <w:szCs w:val="22"/>
        </w:rPr>
      </w:pPr>
    </w:p>
    <w:p w:rsidR="00796778" w:rsidRPr="000551CC" w:rsidRDefault="00796778" w:rsidP="00796778">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b/>
                <w:szCs w:val="22"/>
              </w:rPr>
            </w:pPr>
            <w:r w:rsidRPr="000551CC">
              <w:rPr>
                <w:b/>
                <w:szCs w:val="22"/>
              </w:rPr>
              <w:t>3.</w:t>
            </w:r>
            <w:r w:rsidRPr="000551CC">
              <w:rPr>
                <w:b/>
                <w:szCs w:val="22"/>
              </w:rPr>
              <w:tab/>
              <w:t xml:space="preserve">ELENCO DEGLI ECCIPIENTI </w:t>
            </w:r>
          </w:p>
        </w:tc>
      </w:tr>
    </w:tbl>
    <w:p w:rsidR="00796778" w:rsidRPr="000551CC" w:rsidRDefault="00796778" w:rsidP="00796778">
      <w:pPr>
        <w:spacing w:line="240" w:lineRule="auto"/>
        <w:rPr>
          <w:szCs w:val="22"/>
        </w:rPr>
      </w:pPr>
    </w:p>
    <w:p w:rsidR="00796778" w:rsidRPr="000551CC" w:rsidRDefault="00796778" w:rsidP="00796778">
      <w:pPr>
        <w:spacing w:line="240" w:lineRule="auto"/>
        <w:rPr>
          <w:szCs w:val="22"/>
        </w:rPr>
      </w:pPr>
      <w:r w:rsidRPr="000551CC">
        <w:rPr>
          <w:szCs w:val="22"/>
        </w:rPr>
        <w:t xml:space="preserve">Contiene saccarosio. </w:t>
      </w:r>
    </w:p>
    <w:p w:rsidR="00796778" w:rsidRPr="000551CC" w:rsidRDefault="00796778" w:rsidP="00796778">
      <w:pPr>
        <w:suppressAutoHyphens/>
        <w:spacing w:line="240" w:lineRule="auto"/>
        <w:rPr>
          <w:szCs w:val="22"/>
        </w:rPr>
      </w:pPr>
    </w:p>
    <w:p w:rsidR="00796778" w:rsidRPr="000551CC" w:rsidRDefault="00796778" w:rsidP="00796778">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b/>
                <w:szCs w:val="22"/>
              </w:rPr>
            </w:pPr>
            <w:r w:rsidRPr="000551CC">
              <w:rPr>
                <w:b/>
                <w:szCs w:val="22"/>
              </w:rPr>
              <w:t>4.</w:t>
            </w:r>
            <w:r w:rsidRPr="000551CC">
              <w:rPr>
                <w:b/>
                <w:szCs w:val="22"/>
              </w:rPr>
              <w:tab/>
              <w:t xml:space="preserve">FORMA FARMACEUTICA E CONTENUTO </w:t>
            </w:r>
          </w:p>
        </w:tc>
      </w:tr>
    </w:tbl>
    <w:p w:rsidR="00796778" w:rsidRDefault="00796778" w:rsidP="00796778">
      <w:pPr>
        <w:suppressAutoHyphens/>
        <w:spacing w:line="240" w:lineRule="auto"/>
        <w:rPr>
          <w:szCs w:val="22"/>
        </w:rPr>
      </w:pPr>
    </w:p>
    <w:p w:rsidR="00007886" w:rsidRPr="00FE3523" w:rsidRDefault="00007886" w:rsidP="00FE3523">
      <w:pPr>
        <w:rPr>
          <w:i/>
          <w:szCs w:val="22"/>
          <w:highlight w:val="lightGray"/>
        </w:rPr>
      </w:pPr>
      <w:r w:rsidRPr="00FE3523">
        <w:rPr>
          <w:i/>
          <w:szCs w:val="22"/>
          <w:highlight w:val="lightGray"/>
        </w:rPr>
        <w:t>Scatola</w:t>
      </w:r>
    </w:p>
    <w:p w:rsidR="00796778" w:rsidRPr="000551CC" w:rsidRDefault="00796778" w:rsidP="00796778">
      <w:pPr>
        <w:suppressAutoHyphens/>
        <w:spacing w:line="240" w:lineRule="auto"/>
        <w:rPr>
          <w:szCs w:val="22"/>
        </w:rPr>
      </w:pPr>
      <w:r w:rsidRPr="000551CC">
        <w:rPr>
          <w:szCs w:val="22"/>
        </w:rPr>
        <w:t>10 compresse rivestite con film</w:t>
      </w:r>
    </w:p>
    <w:p w:rsidR="00796778" w:rsidRPr="000551CC" w:rsidRDefault="00796778" w:rsidP="00796778">
      <w:pPr>
        <w:suppressAutoHyphens/>
        <w:spacing w:line="240" w:lineRule="auto"/>
        <w:rPr>
          <w:szCs w:val="22"/>
          <w:highlight w:val="lightGray"/>
        </w:rPr>
      </w:pPr>
      <w:r w:rsidRPr="000551CC">
        <w:rPr>
          <w:szCs w:val="22"/>
          <w:highlight w:val="lightGray"/>
        </w:rPr>
        <w:t xml:space="preserve">30 compresse rivestite con film </w:t>
      </w:r>
    </w:p>
    <w:p w:rsidR="00796778" w:rsidRPr="000551CC" w:rsidRDefault="00796778" w:rsidP="00796778">
      <w:pPr>
        <w:suppressAutoHyphens/>
        <w:spacing w:line="240" w:lineRule="auto"/>
        <w:rPr>
          <w:szCs w:val="22"/>
          <w:highlight w:val="lightGray"/>
        </w:rPr>
      </w:pPr>
      <w:r w:rsidRPr="000551CC">
        <w:rPr>
          <w:szCs w:val="22"/>
          <w:highlight w:val="lightGray"/>
        </w:rPr>
        <w:t>100 compresse rivestite con film</w:t>
      </w:r>
    </w:p>
    <w:p w:rsidR="00796778" w:rsidRPr="000551CC" w:rsidRDefault="00796778" w:rsidP="00796778">
      <w:pPr>
        <w:suppressAutoHyphens/>
        <w:spacing w:line="240" w:lineRule="auto"/>
        <w:rPr>
          <w:szCs w:val="22"/>
          <w:highlight w:val="lightGray"/>
        </w:rPr>
      </w:pPr>
      <w:r w:rsidRPr="000551CC">
        <w:rPr>
          <w:szCs w:val="22"/>
          <w:highlight w:val="lightGray"/>
        </w:rPr>
        <w:t>130 compresse rivestite con film</w:t>
      </w:r>
    </w:p>
    <w:p w:rsidR="00796778" w:rsidRPr="000551CC" w:rsidRDefault="00796778" w:rsidP="00796778">
      <w:pPr>
        <w:suppressAutoHyphens/>
        <w:spacing w:line="240" w:lineRule="auto"/>
        <w:rPr>
          <w:szCs w:val="22"/>
          <w:highlight w:val="lightGray"/>
        </w:rPr>
      </w:pPr>
      <w:r w:rsidRPr="000551CC">
        <w:rPr>
          <w:szCs w:val="22"/>
          <w:highlight w:val="lightGray"/>
        </w:rPr>
        <w:t>175 compresse rivestite con film</w:t>
      </w:r>
    </w:p>
    <w:p w:rsidR="00796778" w:rsidRPr="000551CC" w:rsidRDefault="00796778" w:rsidP="00796778">
      <w:pPr>
        <w:suppressAutoHyphens/>
        <w:spacing w:line="240" w:lineRule="auto"/>
        <w:rPr>
          <w:szCs w:val="22"/>
        </w:rPr>
      </w:pPr>
    </w:p>
    <w:p w:rsidR="00007886" w:rsidRPr="00FE3523" w:rsidRDefault="00007886" w:rsidP="00007886">
      <w:pPr>
        <w:rPr>
          <w:i/>
          <w:szCs w:val="22"/>
          <w:highlight w:val="lightGray"/>
        </w:rPr>
      </w:pPr>
      <w:r w:rsidRPr="00FE3523">
        <w:rPr>
          <w:i/>
          <w:szCs w:val="22"/>
          <w:highlight w:val="lightGray"/>
        </w:rPr>
        <w:t>Etichetta</w:t>
      </w:r>
    </w:p>
    <w:p w:rsidR="00007886" w:rsidRPr="007961A8" w:rsidRDefault="00007886" w:rsidP="00007886">
      <w:pPr>
        <w:rPr>
          <w:szCs w:val="22"/>
        </w:rPr>
      </w:pPr>
      <w:r>
        <w:rPr>
          <w:szCs w:val="22"/>
        </w:rPr>
        <w:t>10 compresse</w:t>
      </w:r>
    </w:p>
    <w:p w:rsidR="00007886" w:rsidRPr="007961A8" w:rsidRDefault="00007886" w:rsidP="00007886">
      <w:pPr>
        <w:rPr>
          <w:szCs w:val="22"/>
          <w:highlight w:val="lightGray"/>
        </w:rPr>
      </w:pPr>
      <w:r>
        <w:rPr>
          <w:szCs w:val="22"/>
          <w:highlight w:val="lightGray"/>
        </w:rPr>
        <w:t>30 compresse</w:t>
      </w:r>
    </w:p>
    <w:p w:rsidR="00007886" w:rsidRPr="007961A8" w:rsidRDefault="00007886" w:rsidP="00007886">
      <w:pPr>
        <w:rPr>
          <w:szCs w:val="22"/>
          <w:highlight w:val="lightGray"/>
        </w:rPr>
      </w:pPr>
      <w:r>
        <w:rPr>
          <w:szCs w:val="22"/>
          <w:highlight w:val="lightGray"/>
        </w:rPr>
        <w:t>100 compresse</w:t>
      </w:r>
    </w:p>
    <w:p w:rsidR="00007886" w:rsidRPr="007961A8" w:rsidRDefault="00007886" w:rsidP="00007886">
      <w:pPr>
        <w:rPr>
          <w:szCs w:val="22"/>
          <w:highlight w:val="lightGray"/>
        </w:rPr>
      </w:pPr>
      <w:r>
        <w:rPr>
          <w:szCs w:val="22"/>
          <w:highlight w:val="lightGray"/>
        </w:rPr>
        <w:t>130 compresse</w:t>
      </w:r>
    </w:p>
    <w:p w:rsidR="00007886" w:rsidRPr="007961A8" w:rsidRDefault="00007886" w:rsidP="00007886">
      <w:pPr>
        <w:rPr>
          <w:szCs w:val="22"/>
          <w:highlight w:val="lightGray"/>
        </w:rPr>
      </w:pPr>
      <w:r>
        <w:rPr>
          <w:szCs w:val="22"/>
          <w:highlight w:val="lightGray"/>
        </w:rPr>
        <w:t>175 compresse</w:t>
      </w:r>
    </w:p>
    <w:p w:rsidR="00796778" w:rsidRDefault="00796778" w:rsidP="00796778">
      <w:pPr>
        <w:suppressAutoHyphens/>
        <w:spacing w:line="240" w:lineRule="auto"/>
        <w:rPr>
          <w:szCs w:val="22"/>
        </w:rPr>
      </w:pPr>
    </w:p>
    <w:p w:rsidR="00576C48" w:rsidRPr="000551CC" w:rsidRDefault="00576C48" w:rsidP="00796778">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szCs w:val="22"/>
              </w:rPr>
            </w:pPr>
            <w:r w:rsidRPr="000551CC">
              <w:rPr>
                <w:b/>
                <w:szCs w:val="22"/>
              </w:rPr>
              <w:t>5.</w:t>
            </w:r>
            <w:r w:rsidRPr="000551CC">
              <w:rPr>
                <w:b/>
                <w:szCs w:val="22"/>
              </w:rPr>
              <w:tab/>
              <w:t xml:space="preserve">MODO E VIA(E) DI SOMMINISTRAZIONE </w:t>
            </w:r>
          </w:p>
        </w:tc>
      </w:tr>
    </w:tbl>
    <w:p w:rsidR="00796778" w:rsidRPr="000551CC" w:rsidRDefault="00796778" w:rsidP="00796778">
      <w:pPr>
        <w:suppressAutoHyphens/>
        <w:spacing w:line="240" w:lineRule="auto"/>
        <w:rPr>
          <w:szCs w:val="22"/>
        </w:rPr>
      </w:pPr>
    </w:p>
    <w:p w:rsidR="002F444C" w:rsidRPr="000551CC" w:rsidRDefault="002F444C" w:rsidP="002F444C">
      <w:pPr>
        <w:suppressAutoHyphens/>
        <w:spacing w:line="240" w:lineRule="auto"/>
        <w:rPr>
          <w:szCs w:val="22"/>
        </w:rPr>
      </w:pPr>
      <w:r w:rsidRPr="000551CC">
        <w:rPr>
          <w:szCs w:val="22"/>
        </w:rPr>
        <w:t>Leggere il foglio illustrativo prima dell'uso.</w:t>
      </w:r>
    </w:p>
    <w:p w:rsidR="00796778" w:rsidRPr="000551CC" w:rsidRDefault="00796778" w:rsidP="00796778">
      <w:pPr>
        <w:suppressAutoHyphens/>
        <w:spacing w:line="240" w:lineRule="auto"/>
        <w:rPr>
          <w:szCs w:val="22"/>
        </w:rPr>
      </w:pPr>
      <w:r w:rsidRPr="000551CC">
        <w:rPr>
          <w:szCs w:val="22"/>
        </w:rPr>
        <w:t>Uso orale.</w:t>
      </w:r>
    </w:p>
    <w:p w:rsidR="00796778" w:rsidRPr="000551CC" w:rsidRDefault="00796778" w:rsidP="00796778">
      <w:pPr>
        <w:suppressAutoHyphens/>
        <w:spacing w:line="240" w:lineRule="auto"/>
        <w:rPr>
          <w:szCs w:val="22"/>
        </w:rPr>
      </w:pPr>
    </w:p>
    <w:p w:rsidR="00796778" w:rsidRPr="000551CC" w:rsidRDefault="00796778" w:rsidP="00796778">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b/>
                <w:szCs w:val="22"/>
              </w:rPr>
            </w:pPr>
            <w:r w:rsidRPr="000551CC">
              <w:rPr>
                <w:b/>
                <w:szCs w:val="22"/>
              </w:rPr>
              <w:t>6.</w:t>
            </w:r>
            <w:r w:rsidRPr="000551CC">
              <w:rPr>
                <w:b/>
                <w:szCs w:val="22"/>
              </w:rPr>
              <w:tab/>
              <w:t xml:space="preserve">AVVERTENZA SPECIALE CHE PRESCRIVA DI TENERE IL MEDICINALE FUORI </w:t>
            </w:r>
            <w:r w:rsidR="00C1153F">
              <w:rPr>
                <w:b/>
                <w:szCs w:val="22"/>
              </w:rPr>
              <w:t>DALLA VISTA E</w:t>
            </w:r>
            <w:r w:rsidR="00C1153F" w:rsidRPr="000551CC">
              <w:rPr>
                <w:b/>
                <w:szCs w:val="22"/>
              </w:rPr>
              <w:t xml:space="preserve"> </w:t>
            </w:r>
            <w:r w:rsidR="007A0584" w:rsidRPr="000551CC">
              <w:rPr>
                <w:b/>
                <w:szCs w:val="22"/>
              </w:rPr>
              <w:t>D</w:t>
            </w:r>
            <w:r w:rsidR="007A0584">
              <w:rPr>
                <w:b/>
                <w:szCs w:val="22"/>
              </w:rPr>
              <w:t>A</w:t>
            </w:r>
            <w:r w:rsidR="007A0584" w:rsidRPr="000551CC">
              <w:rPr>
                <w:b/>
                <w:szCs w:val="22"/>
              </w:rPr>
              <w:t xml:space="preserve">LLA </w:t>
            </w:r>
            <w:r w:rsidRPr="000551CC">
              <w:rPr>
                <w:b/>
                <w:szCs w:val="22"/>
              </w:rPr>
              <w:t xml:space="preserve">PORTATA DEI BAMBINI </w:t>
            </w:r>
          </w:p>
        </w:tc>
      </w:tr>
    </w:tbl>
    <w:p w:rsidR="00796778" w:rsidRPr="000551CC" w:rsidRDefault="00796778" w:rsidP="00796778">
      <w:pPr>
        <w:spacing w:line="240" w:lineRule="auto"/>
        <w:rPr>
          <w:szCs w:val="22"/>
        </w:rPr>
      </w:pPr>
    </w:p>
    <w:p w:rsidR="00796778" w:rsidRPr="000551CC" w:rsidRDefault="00796778" w:rsidP="00796778">
      <w:pPr>
        <w:spacing w:line="240" w:lineRule="auto"/>
        <w:rPr>
          <w:szCs w:val="22"/>
        </w:rPr>
      </w:pPr>
      <w:r w:rsidRPr="000551CC">
        <w:rPr>
          <w:szCs w:val="22"/>
        </w:rPr>
        <w:t xml:space="preserve">Tenere fuori dalla </w:t>
      </w:r>
      <w:r w:rsidR="00C1153F">
        <w:rPr>
          <w:szCs w:val="22"/>
        </w:rPr>
        <w:t xml:space="preserve">vista e dalla </w:t>
      </w:r>
      <w:r w:rsidRPr="000551CC">
        <w:rPr>
          <w:szCs w:val="22"/>
        </w:rPr>
        <w:t>portata dei bambini</w:t>
      </w:r>
      <w:r w:rsidR="00035A96">
        <w:rPr>
          <w:szCs w:val="22"/>
        </w:rPr>
        <w:t>.</w:t>
      </w:r>
    </w:p>
    <w:p w:rsidR="00796778" w:rsidRPr="000551CC" w:rsidRDefault="00796778" w:rsidP="00796778">
      <w:pPr>
        <w:suppressAutoHyphens/>
        <w:spacing w:line="240" w:lineRule="auto"/>
        <w:rPr>
          <w:szCs w:val="22"/>
        </w:rPr>
      </w:pPr>
    </w:p>
    <w:p w:rsidR="00796778" w:rsidRPr="000551CC" w:rsidRDefault="00796778" w:rsidP="00796778">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b/>
                <w:szCs w:val="22"/>
              </w:rPr>
            </w:pPr>
            <w:r w:rsidRPr="000551CC">
              <w:rPr>
                <w:b/>
                <w:szCs w:val="22"/>
              </w:rPr>
              <w:t>7.</w:t>
            </w:r>
            <w:r w:rsidRPr="000551CC">
              <w:rPr>
                <w:b/>
                <w:szCs w:val="22"/>
              </w:rPr>
              <w:tab/>
              <w:t xml:space="preserve">ALTRA(E) AVVERTENZA(E) SPECIALE(I), OVE NECESSARIO </w:t>
            </w:r>
          </w:p>
        </w:tc>
      </w:tr>
    </w:tbl>
    <w:p w:rsidR="00796778" w:rsidRPr="000551CC" w:rsidRDefault="00796778" w:rsidP="00796778">
      <w:pPr>
        <w:suppressAutoHyphens/>
        <w:spacing w:line="240" w:lineRule="auto"/>
        <w:rPr>
          <w:szCs w:val="22"/>
        </w:rPr>
      </w:pPr>
    </w:p>
    <w:p w:rsidR="00796778" w:rsidRPr="000551CC" w:rsidRDefault="00796778" w:rsidP="00796778">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b/>
                <w:szCs w:val="22"/>
              </w:rPr>
            </w:pPr>
            <w:r w:rsidRPr="000551CC">
              <w:rPr>
                <w:b/>
                <w:szCs w:val="22"/>
              </w:rPr>
              <w:t>8.</w:t>
            </w:r>
            <w:r w:rsidRPr="000551CC">
              <w:rPr>
                <w:b/>
                <w:szCs w:val="22"/>
              </w:rPr>
              <w:tab/>
              <w:t xml:space="preserve">DATA DI SCADENZA </w:t>
            </w:r>
          </w:p>
        </w:tc>
      </w:tr>
    </w:tbl>
    <w:p w:rsidR="00796778" w:rsidRPr="000551CC" w:rsidRDefault="00796778" w:rsidP="00796778">
      <w:pPr>
        <w:suppressAutoHyphens/>
        <w:spacing w:line="240" w:lineRule="auto"/>
        <w:rPr>
          <w:szCs w:val="22"/>
        </w:rPr>
      </w:pPr>
    </w:p>
    <w:p w:rsidR="00796778" w:rsidRPr="000551CC" w:rsidRDefault="00796778" w:rsidP="00796778">
      <w:pPr>
        <w:pStyle w:val="EndnoteText"/>
        <w:rPr>
          <w:szCs w:val="22"/>
        </w:rPr>
      </w:pPr>
      <w:r w:rsidRPr="000551CC">
        <w:rPr>
          <w:szCs w:val="22"/>
        </w:rPr>
        <w:t xml:space="preserve">Scad. </w:t>
      </w:r>
    </w:p>
    <w:p w:rsidR="00796778" w:rsidRPr="000551CC" w:rsidRDefault="00796778" w:rsidP="00796778">
      <w:pPr>
        <w:suppressAutoHyphens/>
        <w:spacing w:line="240" w:lineRule="auto"/>
        <w:rPr>
          <w:szCs w:val="22"/>
        </w:rPr>
      </w:pPr>
    </w:p>
    <w:p w:rsidR="00796778" w:rsidRPr="000551CC" w:rsidRDefault="00796778" w:rsidP="00796778">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b/>
                <w:szCs w:val="22"/>
              </w:rPr>
            </w:pPr>
            <w:r w:rsidRPr="000551CC">
              <w:rPr>
                <w:b/>
                <w:szCs w:val="22"/>
              </w:rPr>
              <w:t>9.</w:t>
            </w:r>
            <w:r w:rsidRPr="000551CC">
              <w:rPr>
                <w:b/>
                <w:szCs w:val="22"/>
              </w:rPr>
              <w:tab/>
              <w:t xml:space="preserve">PRECAUZIONI PARTICOLARI PER LA CONSERVAZIONE </w:t>
            </w:r>
          </w:p>
        </w:tc>
      </w:tr>
    </w:tbl>
    <w:p w:rsidR="00796778" w:rsidRPr="000551CC" w:rsidRDefault="00796778" w:rsidP="00796778">
      <w:pPr>
        <w:rPr>
          <w:szCs w:val="22"/>
        </w:rPr>
      </w:pPr>
    </w:p>
    <w:p w:rsidR="00796778" w:rsidRPr="000551CC" w:rsidRDefault="00796778" w:rsidP="00796778">
      <w:pPr>
        <w:rPr>
          <w:szCs w:val="22"/>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b/>
                <w:szCs w:val="22"/>
              </w:rPr>
            </w:pPr>
            <w:r w:rsidRPr="000551CC">
              <w:rPr>
                <w:b/>
                <w:szCs w:val="22"/>
              </w:rPr>
              <w:t>10.</w:t>
            </w:r>
            <w:r w:rsidRPr="000551CC">
              <w:rPr>
                <w:b/>
                <w:szCs w:val="22"/>
              </w:rPr>
              <w:tab/>
              <w:t xml:space="preserve">OVE NECESSARIO, PRECAUZIONI PARTICOLARI PER LO SMALTIMENTO DEL MEDICINALE NON UTILIZZATO O DEI RIFIUTI DERIVATI DA TALE MEDICINALE </w:t>
            </w:r>
          </w:p>
        </w:tc>
      </w:tr>
    </w:tbl>
    <w:p w:rsidR="00796778" w:rsidRPr="000551CC" w:rsidRDefault="00796778" w:rsidP="00796778">
      <w:pPr>
        <w:suppressAutoHyphens/>
        <w:spacing w:line="240" w:lineRule="auto"/>
        <w:rPr>
          <w:szCs w:val="22"/>
        </w:rPr>
      </w:pPr>
    </w:p>
    <w:p w:rsidR="00796778" w:rsidRPr="000551CC" w:rsidRDefault="00796778" w:rsidP="00796778">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b/>
                <w:szCs w:val="22"/>
              </w:rPr>
            </w:pPr>
            <w:r w:rsidRPr="000551CC">
              <w:rPr>
                <w:b/>
                <w:szCs w:val="22"/>
              </w:rPr>
              <w:t>11.</w:t>
            </w:r>
            <w:r w:rsidRPr="000551CC">
              <w:rPr>
                <w:b/>
                <w:szCs w:val="22"/>
              </w:rPr>
              <w:tab/>
              <w:t xml:space="preserve">NOME E INDIRIZZO DEL TITOLARE DELL'AUTORIZZAZIONE ALL’IMMISSIONE IN COMMERCIO </w:t>
            </w:r>
          </w:p>
        </w:tc>
      </w:tr>
    </w:tbl>
    <w:p w:rsidR="00796778" w:rsidRDefault="00796778" w:rsidP="00796778">
      <w:pPr>
        <w:suppressAutoHyphens/>
        <w:spacing w:line="240" w:lineRule="auto"/>
        <w:rPr>
          <w:szCs w:val="22"/>
        </w:rPr>
      </w:pPr>
    </w:p>
    <w:p w:rsidR="00007886" w:rsidRPr="00FE3523" w:rsidRDefault="00007886" w:rsidP="00796778">
      <w:pPr>
        <w:suppressAutoHyphens/>
        <w:spacing w:line="240" w:lineRule="auto"/>
        <w:rPr>
          <w:i/>
          <w:szCs w:val="22"/>
          <w:highlight w:val="lightGray"/>
        </w:rPr>
      </w:pPr>
      <w:r w:rsidRPr="00FE3523">
        <w:rPr>
          <w:i/>
          <w:szCs w:val="22"/>
          <w:highlight w:val="lightGray"/>
        </w:rPr>
        <w:t>Scatola</w:t>
      </w:r>
    </w:p>
    <w:p w:rsidR="00796778" w:rsidRPr="000551CC" w:rsidRDefault="00796778" w:rsidP="00796778">
      <w:pPr>
        <w:spacing w:line="240" w:lineRule="auto"/>
        <w:rPr>
          <w:szCs w:val="22"/>
        </w:rPr>
      </w:pPr>
      <w:r w:rsidRPr="000551CC">
        <w:rPr>
          <w:szCs w:val="22"/>
        </w:rPr>
        <w:t>Orion Corporation</w:t>
      </w:r>
    </w:p>
    <w:p w:rsidR="00796778" w:rsidRPr="000551CC" w:rsidRDefault="00796778" w:rsidP="00796778">
      <w:pPr>
        <w:spacing w:line="240" w:lineRule="auto"/>
        <w:rPr>
          <w:szCs w:val="22"/>
        </w:rPr>
      </w:pPr>
      <w:r w:rsidRPr="000551CC">
        <w:rPr>
          <w:szCs w:val="22"/>
        </w:rPr>
        <w:t>Orionintie 1</w:t>
      </w:r>
    </w:p>
    <w:p w:rsidR="00796778" w:rsidRPr="000551CC" w:rsidRDefault="00796778" w:rsidP="00796778">
      <w:pPr>
        <w:spacing w:line="240" w:lineRule="auto"/>
        <w:rPr>
          <w:szCs w:val="22"/>
        </w:rPr>
      </w:pPr>
      <w:r w:rsidRPr="000551CC">
        <w:rPr>
          <w:szCs w:val="22"/>
        </w:rPr>
        <w:t>FI-02200 Espoo</w:t>
      </w:r>
    </w:p>
    <w:p w:rsidR="00796778" w:rsidRPr="000551CC" w:rsidRDefault="00796778" w:rsidP="00796778">
      <w:pPr>
        <w:spacing w:line="240" w:lineRule="auto"/>
        <w:rPr>
          <w:szCs w:val="22"/>
        </w:rPr>
      </w:pPr>
      <w:r w:rsidRPr="000551CC">
        <w:rPr>
          <w:szCs w:val="22"/>
        </w:rPr>
        <w:t>Finlandia</w:t>
      </w:r>
    </w:p>
    <w:p w:rsidR="00796778" w:rsidRPr="000551CC" w:rsidRDefault="00796778" w:rsidP="00796778">
      <w:pPr>
        <w:suppressAutoHyphens/>
        <w:spacing w:line="240" w:lineRule="auto"/>
        <w:rPr>
          <w:szCs w:val="22"/>
        </w:rPr>
      </w:pPr>
    </w:p>
    <w:p w:rsidR="00796778" w:rsidRPr="00FE3523" w:rsidRDefault="00007886" w:rsidP="00796778">
      <w:pPr>
        <w:suppressAutoHyphens/>
        <w:spacing w:line="240" w:lineRule="auto"/>
        <w:rPr>
          <w:i/>
          <w:szCs w:val="22"/>
          <w:highlight w:val="lightGray"/>
        </w:rPr>
      </w:pPr>
      <w:r w:rsidRPr="00FE3523">
        <w:rPr>
          <w:i/>
          <w:szCs w:val="22"/>
          <w:highlight w:val="lightGray"/>
        </w:rPr>
        <w:t>Etichetta</w:t>
      </w:r>
    </w:p>
    <w:p w:rsidR="00007886" w:rsidRDefault="00007886" w:rsidP="00796778">
      <w:pPr>
        <w:suppressAutoHyphens/>
        <w:spacing w:line="240" w:lineRule="auto"/>
        <w:rPr>
          <w:szCs w:val="22"/>
        </w:rPr>
      </w:pPr>
      <w:r>
        <w:rPr>
          <w:szCs w:val="22"/>
        </w:rPr>
        <w:t>Orion Corporation</w:t>
      </w:r>
    </w:p>
    <w:p w:rsidR="00007886" w:rsidRDefault="00007886" w:rsidP="00796778">
      <w:pPr>
        <w:suppressAutoHyphens/>
        <w:spacing w:line="240" w:lineRule="auto"/>
        <w:rPr>
          <w:szCs w:val="22"/>
        </w:rPr>
      </w:pPr>
    </w:p>
    <w:p w:rsidR="00007886" w:rsidRPr="000551CC" w:rsidRDefault="00007886" w:rsidP="00796778">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b/>
                <w:szCs w:val="22"/>
              </w:rPr>
            </w:pPr>
            <w:r w:rsidRPr="000551CC">
              <w:rPr>
                <w:b/>
                <w:szCs w:val="22"/>
              </w:rPr>
              <w:t>12.</w:t>
            </w:r>
            <w:r w:rsidRPr="000551CC">
              <w:rPr>
                <w:b/>
                <w:szCs w:val="22"/>
              </w:rPr>
              <w:tab/>
              <w:t xml:space="preserve">NUMERO(I) DELL’AUTORIZZAZIONE (DELLE AUTORIZZAZIONI) ALL’IMMISSIONE IN COMMERCIO </w:t>
            </w:r>
          </w:p>
        </w:tc>
      </w:tr>
    </w:tbl>
    <w:p w:rsidR="00796778" w:rsidRPr="000551CC" w:rsidRDefault="00796778" w:rsidP="00796778">
      <w:pPr>
        <w:suppressAutoHyphens/>
        <w:spacing w:line="240" w:lineRule="auto"/>
        <w:rPr>
          <w:szCs w:val="22"/>
        </w:rPr>
      </w:pPr>
    </w:p>
    <w:p w:rsidR="00796778" w:rsidRPr="000551CC" w:rsidRDefault="003E7EB6" w:rsidP="00796778">
      <w:pPr>
        <w:spacing w:line="240" w:lineRule="auto"/>
        <w:rPr>
          <w:szCs w:val="22"/>
          <w:highlight w:val="lightGray"/>
        </w:rPr>
      </w:pPr>
      <w:r w:rsidRPr="00F640CD">
        <w:rPr>
          <w:szCs w:val="22"/>
        </w:rPr>
        <w:t xml:space="preserve">EU/1/03/260/034 </w:t>
      </w:r>
      <w:r w:rsidR="00796778" w:rsidRPr="000551CC">
        <w:rPr>
          <w:szCs w:val="22"/>
          <w:highlight w:val="lightGray"/>
        </w:rPr>
        <w:t>10 compresse rivestite con film</w:t>
      </w:r>
    </w:p>
    <w:p w:rsidR="00796778" w:rsidRPr="000551CC" w:rsidRDefault="003E7EB6" w:rsidP="00796778">
      <w:pPr>
        <w:spacing w:line="240" w:lineRule="auto"/>
        <w:rPr>
          <w:szCs w:val="22"/>
          <w:highlight w:val="lightGray"/>
        </w:rPr>
      </w:pPr>
      <w:r w:rsidRPr="00F640CD">
        <w:rPr>
          <w:szCs w:val="22"/>
          <w:highlight w:val="lightGray"/>
        </w:rPr>
        <w:t xml:space="preserve">EU/1/03/260/035 </w:t>
      </w:r>
      <w:r w:rsidR="00796778" w:rsidRPr="000551CC">
        <w:rPr>
          <w:szCs w:val="22"/>
          <w:highlight w:val="lightGray"/>
        </w:rPr>
        <w:t>30 compresse rivestite con film</w:t>
      </w:r>
    </w:p>
    <w:p w:rsidR="00796778" w:rsidRPr="000551CC" w:rsidRDefault="003E7EB6" w:rsidP="00796778">
      <w:pPr>
        <w:spacing w:line="240" w:lineRule="auto"/>
        <w:rPr>
          <w:szCs w:val="22"/>
          <w:highlight w:val="lightGray"/>
        </w:rPr>
      </w:pPr>
      <w:r w:rsidRPr="00F640CD">
        <w:rPr>
          <w:szCs w:val="22"/>
          <w:highlight w:val="lightGray"/>
        </w:rPr>
        <w:t xml:space="preserve">EU/1/03/260/036 </w:t>
      </w:r>
      <w:r w:rsidR="00796778" w:rsidRPr="000551CC">
        <w:rPr>
          <w:szCs w:val="22"/>
          <w:highlight w:val="lightGray"/>
        </w:rPr>
        <w:t>100 compresse rivestite con film</w:t>
      </w:r>
    </w:p>
    <w:p w:rsidR="00796778" w:rsidRPr="000551CC" w:rsidRDefault="003E7EB6" w:rsidP="00796778">
      <w:pPr>
        <w:spacing w:line="240" w:lineRule="auto"/>
        <w:rPr>
          <w:szCs w:val="22"/>
          <w:highlight w:val="lightGray"/>
        </w:rPr>
      </w:pPr>
      <w:r w:rsidRPr="00F640CD">
        <w:rPr>
          <w:szCs w:val="22"/>
          <w:highlight w:val="lightGray"/>
        </w:rPr>
        <w:t xml:space="preserve">EU/1/03/260/037 </w:t>
      </w:r>
      <w:r w:rsidR="00796778" w:rsidRPr="000551CC">
        <w:rPr>
          <w:szCs w:val="22"/>
          <w:highlight w:val="lightGray"/>
        </w:rPr>
        <w:t>130 compresse rivestite con film</w:t>
      </w:r>
    </w:p>
    <w:p w:rsidR="00796778" w:rsidRPr="000551CC" w:rsidRDefault="003E7EB6" w:rsidP="00796778">
      <w:pPr>
        <w:spacing w:line="240" w:lineRule="auto"/>
        <w:rPr>
          <w:szCs w:val="22"/>
          <w:highlight w:val="lightGray"/>
        </w:rPr>
      </w:pPr>
      <w:r w:rsidRPr="000551CC">
        <w:rPr>
          <w:szCs w:val="22"/>
          <w:highlight w:val="lightGray"/>
          <w:lang w:val="en-GB"/>
        </w:rPr>
        <w:t xml:space="preserve">EU/1/03/260/038 </w:t>
      </w:r>
      <w:r w:rsidR="00796778" w:rsidRPr="000551CC">
        <w:rPr>
          <w:szCs w:val="22"/>
          <w:highlight w:val="lightGray"/>
        </w:rPr>
        <w:t>175 compresse rivestite con film</w:t>
      </w:r>
    </w:p>
    <w:p w:rsidR="00796778" w:rsidRPr="000551CC" w:rsidRDefault="00796778" w:rsidP="00796778">
      <w:pPr>
        <w:spacing w:line="240" w:lineRule="auto"/>
        <w:rPr>
          <w:szCs w:val="22"/>
        </w:rPr>
      </w:pPr>
    </w:p>
    <w:p w:rsidR="00796778" w:rsidRPr="000551CC" w:rsidRDefault="00796778" w:rsidP="00796778">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b/>
                <w:szCs w:val="22"/>
              </w:rPr>
            </w:pPr>
            <w:r w:rsidRPr="000551CC">
              <w:rPr>
                <w:b/>
                <w:szCs w:val="22"/>
              </w:rPr>
              <w:t>13.</w:t>
            </w:r>
            <w:r w:rsidRPr="000551CC">
              <w:rPr>
                <w:b/>
                <w:szCs w:val="22"/>
              </w:rPr>
              <w:tab/>
              <w:t xml:space="preserve">NUMERO DI LOTTO </w:t>
            </w:r>
          </w:p>
        </w:tc>
      </w:tr>
    </w:tbl>
    <w:p w:rsidR="00796778" w:rsidRPr="000551CC" w:rsidRDefault="00796778" w:rsidP="00796778">
      <w:pPr>
        <w:suppressAutoHyphens/>
        <w:spacing w:line="240" w:lineRule="auto"/>
        <w:rPr>
          <w:szCs w:val="22"/>
        </w:rPr>
      </w:pPr>
    </w:p>
    <w:p w:rsidR="00796778" w:rsidRPr="000551CC" w:rsidRDefault="00796778" w:rsidP="00796778">
      <w:pPr>
        <w:spacing w:line="240" w:lineRule="auto"/>
        <w:rPr>
          <w:szCs w:val="22"/>
        </w:rPr>
      </w:pPr>
      <w:r w:rsidRPr="000551CC">
        <w:rPr>
          <w:szCs w:val="22"/>
        </w:rPr>
        <w:t xml:space="preserve">Lotto </w:t>
      </w:r>
    </w:p>
    <w:p w:rsidR="00796778" w:rsidRPr="000551CC" w:rsidRDefault="00796778" w:rsidP="00796778">
      <w:pPr>
        <w:suppressAutoHyphens/>
        <w:spacing w:line="240" w:lineRule="auto"/>
        <w:rPr>
          <w:szCs w:val="22"/>
        </w:rPr>
      </w:pPr>
    </w:p>
    <w:p w:rsidR="00796778" w:rsidRPr="000551CC" w:rsidRDefault="00796778" w:rsidP="00796778">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b/>
                <w:szCs w:val="22"/>
              </w:rPr>
            </w:pPr>
            <w:r w:rsidRPr="000551CC">
              <w:rPr>
                <w:b/>
                <w:szCs w:val="22"/>
              </w:rPr>
              <w:t>14.</w:t>
            </w:r>
            <w:r w:rsidRPr="000551CC">
              <w:rPr>
                <w:b/>
                <w:szCs w:val="22"/>
              </w:rPr>
              <w:tab/>
              <w:t xml:space="preserve">CONDIZIONE GENERALE DI FORNITURA </w:t>
            </w:r>
          </w:p>
        </w:tc>
      </w:tr>
    </w:tbl>
    <w:p w:rsidR="00796778" w:rsidRPr="000551CC" w:rsidRDefault="00007886" w:rsidP="00796778">
      <w:pPr>
        <w:suppressAutoHyphens/>
        <w:spacing w:line="240" w:lineRule="auto"/>
        <w:rPr>
          <w:szCs w:val="22"/>
        </w:rPr>
      </w:pPr>
      <w:r>
        <w:rPr>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796778" w:rsidRPr="000551CC">
        <w:tblPrEx>
          <w:tblCellMar>
            <w:top w:w="0" w:type="dxa"/>
            <w:bottom w:w="0" w:type="dxa"/>
          </w:tblCellMar>
        </w:tblPrEx>
        <w:tc>
          <w:tcPr>
            <w:tcW w:w="9298" w:type="dxa"/>
          </w:tcPr>
          <w:p w:rsidR="00796778" w:rsidRPr="000551CC" w:rsidRDefault="00796778" w:rsidP="005337DA">
            <w:pPr>
              <w:suppressAutoHyphens/>
              <w:spacing w:line="240" w:lineRule="auto"/>
              <w:ind w:left="567" w:hanging="567"/>
              <w:rPr>
                <w:b/>
                <w:szCs w:val="22"/>
              </w:rPr>
            </w:pPr>
            <w:r w:rsidRPr="000551CC">
              <w:rPr>
                <w:b/>
                <w:szCs w:val="22"/>
              </w:rPr>
              <w:t>15.</w:t>
            </w:r>
            <w:r w:rsidRPr="000551CC">
              <w:rPr>
                <w:b/>
                <w:szCs w:val="22"/>
              </w:rPr>
              <w:tab/>
              <w:t>ISTRUZIONI PER L’USO</w:t>
            </w:r>
          </w:p>
        </w:tc>
      </w:tr>
    </w:tbl>
    <w:p w:rsidR="00796778" w:rsidRPr="000551CC" w:rsidRDefault="00796778" w:rsidP="00796778">
      <w:pPr>
        <w:spacing w:line="240" w:lineRule="auto"/>
        <w:rPr>
          <w:szCs w:val="22"/>
        </w:rPr>
      </w:pPr>
    </w:p>
    <w:p w:rsidR="00796778" w:rsidRPr="000551CC" w:rsidRDefault="00796778" w:rsidP="0079677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96778" w:rsidRPr="000551CC">
        <w:tblPrEx>
          <w:tblCellMar>
            <w:top w:w="0" w:type="dxa"/>
            <w:bottom w:w="0" w:type="dxa"/>
          </w:tblCellMar>
        </w:tblPrEx>
        <w:tc>
          <w:tcPr>
            <w:tcW w:w="9287" w:type="dxa"/>
          </w:tcPr>
          <w:p w:rsidR="00796778" w:rsidRPr="000551CC" w:rsidRDefault="00796778" w:rsidP="005337DA">
            <w:pPr>
              <w:ind w:left="567" w:hanging="567"/>
              <w:rPr>
                <w:b/>
                <w:szCs w:val="22"/>
              </w:rPr>
            </w:pPr>
            <w:r w:rsidRPr="000551CC">
              <w:rPr>
                <w:b/>
                <w:szCs w:val="22"/>
              </w:rPr>
              <w:t>16.</w:t>
            </w:r>
            <w:r w:rsidRPr="000551CC">
              <w:rPr>
                <w:b/>
                <w:szCs w:val="22"/>
              </w:rPr>
              <w:tab/>
            </w:r>
            <w:r w:rsidRPr="000551CC">
              <w:rPr>
                <w:b/>
                <w:noProof/>
                <w:szCs w:val="22"/>
              </w:rPr>
              <w:t>INFORMAZIONI IN BRAILLE</w:t>
            </w:r>
          </w:p>
        </w:tc>
      </w:tr>
    </w:tbl>
    <w:p w:rsidR="00796778" w:rsidRPr="000551CC" w:rsidRDefault="00796778" w:rsidP="00796778">
      <w:pPr>
        <w:rPr>
          <w:szCs w:val="22"/>
        </w:rPr>
      </w:pPr>
    </w:p>
    <w:p w:rsidR="00796778" w:rsidRDefault="00796778" w:rsidP="00796778">
      <w:pPr>
        <w:spacing w:line="240" w:lineRule="auto"/>
        <w:rPr>
          <w:i/>
          <w:szCs w:val="22"/>
        </w:rPr>
      </w:pPr>
      <w:r w:rsidRPr="000551CC">
        <w:rPr>
          <w:szCs w:val="22"/>
        </w:rPr>
        <w:t xml:space="preserve">stalevo </w:t>
      </w:r>
      <w:r w:rsidR="00A42C2D" w:rsidRPr="000551CC">
        <w:rPr>
          <w:szCs w:val="22"/>
        </w:rPr>
        <w:t>175 mg/43,7</w:t>
      </w:r>
      <w:r w:rsidRPr="000551CC">
        <w:rPr>
          <w:szCs w:val="22"/>
        </w:rPr>
        <w:t>5 mg/200 mg</w:t>
      </w:r>
      <w:r w:rsidR="00007886">
        <w:rPr>
          <w:szCs w:val="22"/>
        </w:rPr>
        <w:t xml:space="preserve"> </w:t>
      </w:r>
      <w:r w:rsidR="00007886" w:rsidRPr="00D3790C">
        <w:rPr>
          <w:i/>
          <w:szCs w:val="22"/>
          <w:highlight w:val="lightGray"/>
        </w:rPr>
        <w:t>[</w:t>
      </w:r>
      <w:r w:rsidR="00007886">
        <w:rPr>
          <w:i/>
          <w:szCs w:val="22"/>
          <w:highlight w:val="lightGray"/>
        </w:rPr>
        <w:t>solo scatola</w:t>
      </w:r>
      <w:r w:rsidR="00007886" w:rsidRPr="00D3790C">
        <w:rPr>
          <w:i/>
          <w:szCs w:val="22"/>
          <w:highlight w:val="lightGray"/>
        </w:rPr>
        <w:t>]</w:t>
      </w:r>
    </w:p>
    <w:p w:rsidR="00007886" w:rsidRDefault="00007886" w:rsidP="00796778">
      <w:pPr>
        <w:spacing w:line="240" w:lineRule="auto"/>
        <w:rPr>
          <w:i/>
          <w:szCs w:val="22"/>
        </w:rPr>
      </w:pPr>
    </w:p>
    <w:p w:rsidR="00007886" w:rsidRPr="000551CC" w:rsidRDefault="00007886" w:rsidP="00796778">
      <w:pPr>
        <w:spacing w:line="240" w:lineRule="auto"/>
        <w:rPr>
          <w:szCs w:val="22"/>
        </w:rPr>
      </w:pPr>
    </w:p>
    <w:p w:rsidR="00007886" w:rsidRPr="00F92041" w:rsidRDefault="00007886" w:rsidP="00007886">
      <w:pPr>
        <w:pBdr>
          <w:top w:val="single" w:sz="4" w:space="1" w:color="auto"/>
          <w:left w:val="single" w:sz="4" w:space="4" w:color="auto"/>
          <w:bottom w:val="single" w:sz="4" w:space="0" w:color="auto"/>
          <w:right w:val="single" w:sz="4" w:space="4" w:color="auto"/>
        </w:pBdr>
        <w:rPr>
          <w:i/>
          <w:noProof/>
        </w:rPr>
      </w:pPr>
      <w:r w:rsidRPr="00F92041">
        <w:rPr>
          <w:b/>
          <w:noProof/>
        </w:rPr>
        <w:t>17.</w:t>
      </w:r>
      <w:r w:rsidRPr="00F92041">
        <w:rPr>
          <w:b/>
          <w:noProof/>
        </w:rPr>
        <w:tab/>
        <w:t>IDENTIFICATIVO UNICO – CODICE A BARRE BIDIMENSIONALE</w:t>
      </w:r>
    </w:p>
    <w:p w:rsidR="00007886" w:rsidRPr="00F92041" w:rsidRDefault="00007886" w:rsidP="00007886">
      <w:pPr>
        <w:rPr>
          <w:color w:val="000000"/>
          <w:szCs w:val="22"/>
        </w:rPr>
      </w:pPr>
    </w:p>
    <w:p w:rsidR="00007886" w:rsidRPr="00F92041" w:rsidRDefault="00007886" w:rsidP="00007886">
      <w:pPr>
        <w:rPr>
          <w:color w:val="000000"/>
          <w:szCs w:val="22"/>
          <w:shd w:val="clear" w:color="auto" w:fill="D9D9D9"/>
        </w:rPr>
      </w:pPr>
      <w:r w:rsidRPr="00F92041">
        <w:rPr>
          <w:color w:val="000000"/>
          <w:szCs w:val="22"/>
          <w:highlight w:val="lightGray"/>
        </w:rPr>
        <w:t xml:space="preserve">Codice a barre bidimensionale con identificativo unico incluso. </w:t>
      </w:r>
      <w:r w:rsidRPr="008913C4">
        <w:rPr>
          <w:i/>
          <w:color w:val="000000"/>
          <w:szCs w:val="22"/>
          <w:highlight w:val="lightGray"/>
        </w:rPr>
        <w:t>[solo scatola</w:t>
      </w:r>
      <w:r w:rsidRPr="008913C4">
        <w:rPr>
          <w:color w:val="000000"/>
          <w:szCs w:val="22"/>
          <w:highlight w:val="lightGray"/>
        </w:rPr>
        <w:t>]</w:t>
      </w:r>
    </w:p>
    <w:p w:rsidR="00007886" w:rsidRPr="00F92041" w:rsidRDefault="00007886" w:rsidP="00007886">
      <w:pPr>
        <w:rPr>
          <w:color w:val="000000"/>
          <w:szCs w:val="22"/>
          <w:shd w:val="clear" w:color="auto" w:fill="D9D9D9"/>
        </w:rPr>
      </w:pPr>
    </w:p>
    <w:p w:rsidR="00007886" w:rsidRPr="00F92041" w:rsidRDefault="00007886" w:rsidP="00007886">
      <w:pPr>
        <w:rPr>
          <w:color w:val="000000"/>
          <w:szCs w:val="22"/>
          <w:shd w:val="clear" w:color="auto" w:fill="D9D9D9"/>
        </w:rPr>
      </w:pPr>
    </w:p>
    <w:p w:rsidR="00007886" w:rsidRPr="00F92041" w:rsidRDefault="00007886" w:rsidP="00007886">
      <w:pPr>
        <w:pBdr>
          <w:top w:val="single" w:sz="4" w:space="1" w:color="auto"/>
          <w:left w:val="single" w:sz="4" w:space="4" w:color="auto"/>
          <w:bottom w:val="single" w:sz="4" w:space="0" w:color="auto"/>
          <w:right w:val="single" w:sz="4" w:space="4" w:color="auto"/>
        </w:pBdr>
        <w:rPr>
          <w:i/>
          <w:noProof/>
        </w:rPr>
      </w:pPr>
      <w:r w:rsidRPr="00F92041">
        <w:rPr>
          <w:b/>
          <w:noProof/>
        </w:rPr>
        <w:t>18.</w:t>
      </w:r>
      <w:r w:rsidRPr="00F92041">
        <w:rPr>
          <w:b/>
          <w:noProof/>
        </w:rPr>
        <w:tab/>
        <w:t>IDENTIFICATIVO UNICO – DATI LEGGIBILI</w:t>
      </w:r>
    </w:p>
    <w:p w:rsidR="00007886" w:rsidRPr="00F92041" w:rsidRDefault="00007886" w:rsidP="00007886">
      <w:pPr>
        <w:rPr>
          <w:color w:val="000000"/>
          <w:szCs w:val="22"/>
        </w:rPr>
      </w:pPr>
    </w:p>
    <w:p w:rsidR="00007886" w:rsidRPr="00F92041" w:rsidRDefault="00007886" w:rsidP="00007886">
      <w:pPr>
        <w:rPr>
          <w:i/>
          <w:color w:val="000000"/>
          <w:szCs w:val="22"/>
          <w:shd w:val="clear" w:color="auto" w:fill="D9D9D9"/>
        </w:rPr>
      </w:pPr>
      <w:r w:rsidRPr="00F92041">
        <w:rPr>
          <w:i/>
          <w:color w:val="000000"/>
          <w:szCs w:val="22"/>
          <w:shd w:val="clear" w:color="auto" w:fill="D9D9D9"/>
        </w:rPr>
        <w:t>[solo scatola]:</w:t>
      </w:r>
    </w:p>
    <w:p w:rsidR="00007886" w:rsidRPr="00F92041" w:rsidRDefault="00007886" w:rsidP="00007886">
      <w:pPr>
        <w:rPr>
          <w:color w:val="000000"/>
          <w:szCs w:val="22"/>
        </w:rPr>
      </w:pPr>
    </w:p>
    <w:p w:rsidR="00007886" w:rsidRPr="00F92041" w:rsidRDefault="00007886" w:rsidP="00007886">
      <w:pPr>
        <w:rPr>
          <w:szCs w:val="22"/>
        </w:rPr>
      </w:pPr>
      <w:r w:rsidRPr="00F92041">
        <w:rPr>
          <w:szCs w:val="22"/>
        </w:rPr>
        <w:t xml:space="preserve">PC </w:t>
      </w:r>
      <w:r w:rsidRPr="00F92041">
        <w:rPr>
          <w:szCs w:val="22"/>
          <w:highlight w:val="lightGray"/>
        </w:rPr>
        <w:t>{numero}</w:t>
      </w:r>
      <w:r w:rsidRPr="00F92041">
        <w:rPr>
          <w:szCs w:val="22"/>
        </w:rPr>
        <w:t xml:space="preserve"> </w:t>
      </w:r>
    </w:p>
    <w:p w:rsidR="00007886" w:rsidRPr="00F92041" w:rsidRDefault="00007886" w:rsidP="00007886">
      <w:pPr>
        <w:rPr>
          <w:szCs w:val="22"/>
        </w:rPr>
      </w:pPr>
      <w:r w:rsidRPr="00F92041">
        <w:rPr>
          <w:szCs w:val="22"/>
        </w:rPr>
        <w:t xml:space="preserve">SN </w:t>
      </w:r>
      <w:r w:rsidRPr="00F92041">
        <w:rPr>
          <w:szCs w:val="22"/>
          <w:highlight w:val="lightGray"/>
        </w:rPr>
        <w:t>{numero}</w:t>
      </w:r>
      <w:r w:rsidRPr="00F92041">
        <w:rPr>
          <w:szCs w:val="22"/>
        </w:rPr>
        <w:t xml:space="preserve"> </w:t>
      </w:r>
    </w:p>
    <w:p w:rsidR="00007886" w:rsidRPr="00F92041" w:rsidRDefault="00007886" w:rsidP="00007886">
      <w:pPr>
        <w:rPr>
          <w:color w:val="000000"/>
          <w:szCs w:val="22"/>
          <w:lang w:val="en-US"/>
        </w:rPr>
      </w:pPr>
      <w:r w:rsidRPr="00F92041">
        <w:rPr>
          <w:szCs w:val="22"/>
          <w:lang w:val="en-US"/>
        </w:rPr>
        <w:t xml:space="preserve">&lt;NN </w:t>
      </w:r>
      <w:r>
        <w:rPr>
          <w:szCs w:val="22"/>
          <w:highlight w:val="lightGray"/>
          <w:lang w:val="en-US"/>
        </w:rPr>
        <w:t>{numero</w:t>
      </w:r>
      <w:r w:rsidRPr="00F92041">
        <w:rPr>
          <w:szCs w:val="22"/>
          <w:highlight w:val="lightGray"/>
          <w:lang w:val="en-US"/>
        </w:rPr>
        <w:t>}</w:t>
      </w:r>
      <w:r w:rsidRPr="00F92041">
        <w:rPr>
          <w:szCs w:val="22"/>
          <w:lang w:val="en-US"/>
        </w:rPr>
        <w:t>&gt;</w:t>
      </w:r>
    </w:p>
    <w:p w:rsidR="0012278F" w:rsidRPr="000551CC" w:rsidRDefault="00E17DCB" w:rsidP="00796778">
      <w:pPr>
        <w:rPr>
          <w:szCs w:val="22"/>
        </w:rPr>
      </w:pPr>
      <w:r w:rsidRPr="000551CC">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rPr>
          <w:trHeight w:val="1040"/>
        </w:trPr>
        <w:tc>
          <w:tcPr>
            <w:tcW w:w="9298" w:type="dxa"/>
          </w:tcPr>
          <w:p w:rsidR="0012278F" w:rsidRPr="000551CC" w:rsidRDefault="0012278F">
            <w:pPr>
              <w:shd w:val="clear" w:color="auto" w:fill="FFFFFF"/>
              <w:suppressAutoHyphens/>
              <w:spacing w:line="240" w:lineRule="auto"/>
              <w:rPr>
                <w:b/>
                <w:szCs w:val="22"/>
              </w:rPr>
            </w:pPr>
            <w:r w:rsidRPr="000551CC">
              <w:rPr>
                <w:b/>
                <w:szCs w:val="22"/>
              </w:rPr>
              <w:t>INFORMAZIONI DA APPORRE SUL</w:t>
            </w:r>
            <w:r w:rsidR="00A979EC" w:rsidRPr="000551CC">
              <w:rPr>
                <w:b/>
                <w:szCs w:val="22"/>
              </w:rPr>
              <w:t xml:space="preserve"> CONFEZIONAMENTO SECONDARIO </w:t>
            </w:r>
            <w:r w:rsidRPr="000551CC">
              <w:rPr>
                <w:b/>
                <w:szCs w:val="22"/>
              </w:rPr>
              <w:t>E SUL CON</w:t>
            </w:r>
            <w:r w:rsidR="00A979EC" w:rsidRPr="000551CC">
              <w:rPr>
                <w:b/>
                <w:szCs w:val="22"/>
              </w:rPr>
              <w:t>FE</w:t>
            </w:r>
            <w:r w:rsidRPr="000551CC">
              <w:rPr>
                <w:b/>
                <w:szCs w:val="22"/>
              </w:rPr>
              <w:t>ZIONAMENTO PRIMARIO</w:t>
            </w:r>
          </w:p>
          <w:p w:rsidR="0012278F" w:rsidRPr="000551CC" w:rsidRDefault="0012278F">
            <w:pPr>
              <w:shd w:val="clear" w:color="auto" w:fill="FFFFFF"/>
              <w:suppressAutoHyphens/>
              <w:spacing w:line="240" w:lineRule="auto"/>
              <w:rPr>
                <w:szCs w:val="22"/>
              </w:rPr>
            </w:pPr>
          </w:p>
          <w:p w:rsidR="0012278F" w:rsidRPr="000551CC" w:rsidRDefault="0012278F">
            <w:pPr>
              <w:spacing w:line="240" w:lineRule="auto"/>
              <w:rPr>
                <w:b/>
                <w:szCs w:val="22"/>
              </w:rPr>
            </w:pPr>
            <w:r w:rsidRPr="000551CC">
              <w:rPr>
                <w:b/>
                <w:szCs w:val="22"/>
              </w:rPr>
              <w:t xml:space="preserve">TESTO PER L’ETICHETTA DEL FLACONE E PER L'IMBALLAGGIO ESTERNO </w:t>
            </w:r>
          </w:p>
        </w:tc>
      </w:tr>
    </w:tbl>
    <w:p w:rsidR="0012278F" w:rsidRPr="000551CC" w:rsidRDefault="0012278F">
      <w:pPr>
        <w:suppressAutoHyphens/>
        <w:spacing w:line="240" w:lineRule="auto"/>
        <w:rPr>
          <w:szCs w:val="22"/>
        </w:rPr>
      </w:pPr>
    </w:p>
    <w:p w:rsidR="0012278F" w:rsidRPr="000551CC" w:rsidRDefault="0012278F">
      <w:pPr>
        <w:pStyle w:val="EndnoteText"/>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b/>
                <w:szCs w:val="22"/>
              </w:rPr>
            </w:pPr>
            <w:r w:rsidRPr="000551CC">
              <w:rPr>
                <w:b/>
                <w:szCs w:val="22"/>
              </w:rPr>
              <w:t>1.</w:t>
            </w:r>
            <w:r w:rsidRPr="000551CC">
              <w:rPr>
                <w:b/>
                <w:szCs w:val="22"/>
              </w:rPr>
              <w:tab/>
              <w:t>DENOMINAZIONE DEL MEDICINALE</w:t>
            </w:r>
          </w:p>
        </w:tc>
      </w:tr>
    </w:tbl>
    <w:p w:rsidR="0012278F" w:rsidRPr="000551CC" w:rsidRDefault="0012278F">
      <w:pPr>
        <w:spacing w:line="240" w:lineRule="auto"/>
        <w:rPr>
          <w:szCs w:val="22"/>
        </w:rPr>
      </w:pPr>
    </w:p>
    <w:p w:rsidR="0012278F" w:rsidRPr="000551CC" w:rsidRDefault="0012278F">
      <w:pPr>
        <w:spacing w:line="240" w:lineRule="auto"/>
        <w:rPr>
          <w:szCs w:val="22"/>
        </w:rPr>
      </w:pPr>
      <w:r w:rsidRPr="000551CC">
        <w:rPr>
          <w:szCs w:val="22"/>
        </w:rPr>
        <w:t xml:space="preserve">Stalevo </w:t>
      </w:r>
      <w:r w:rsidR="0060192C" w:rsidRPr="000551CC">
        <w:rPr>
          <w:szCs w:val="22"/>
        </w:rPr>
        <w:t>200</w:t>
      </w:r>
      <w:r w:rsidR="00D46D1C" w:rsidRPr="000551CC">
        <w:rPr>
          <w:szCs w:val="22"/>
        </w:rPr>
        <w:t> </w:t>
      </w:r>
      <w:r w:rsidRPr="000551CC">
        <w:rPr>
          <w:szCs w:val="22"/>
        </w:rPr>
        <w:t>mg/</w:t>
      </w:r>
      <w:r w:rsidR="0060192C" w:rsidRPr="000551CC">
        <w:rPr>
          <w:szCs w:val="22"/>
        </w:rPr>
        <w:t>50</w:t>
      </w:r>
      <w:r w:rsidR="00D46D1C" w:rsidRPr="000551CC">
        <w:rPr>
          <w:szCs w:val="22"/>
        </w:rPr>
        <w:t> </w:t>
      </w:r>
      <w:r w:rsidRPr="000551CC">
        <w:rPr>
          <w:szCs w:val="22"/>
        </w:rPr>
        <w:t>mg/ 200</w:t>
      </w:r>
      <w:r w:rsidR="00D46D1C" w:rsidRPr="000551CC">
        <w:rPr>
          <w:szCs w:val="22"/>
        </w:rPr>
        <w:t> </w:t>
      </w:r>
      <w:r w:rsidRPr="000551CC">
        <w:rPr>
          <w:szCs w:val="22"/>
        </w:rPr>
        <w:t>mg compresse rivestite con film</w:t>
      </w:r>
    </w:p>
    <w:p w:rsidR="00B65EE8" w:rsidRPr="000551CC" w:rsidRDefault="00B65EE8">
      <w:pPr>
        <w:spacing w:line="240" w:lineRule="auto"/>
        <w:rPr>
          <w:szCs w:val="22"/>
        </w:rPr>
      </w:pPr>
      <w:r w:rsidRPr="000551CC">
        <w:rPr>
          <w:szCs w:val="22"/>
        </w:rPr>
        <w:t>levodopa/carbidopa/entacapone</w:t>
      </w:r>
    </w:p>
    <w:p w:rsidR="0012278F" w:rsidRPr="000551CC" w:rsidRDefault="0012278F">
      <w:pPr>
        <w:spacing w:line="240" w:lineRule="auto"/>
        <w:rPr>
          <w:szCs w:val="22"/>
        </w:rPr>
      </w:pPr>
    </w:p>
    <w:p w:rsidR="0012278F" w:rsidRPr="000551CC" w:rsidRDefault="0012278F">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szCs w:val="22"/>
              </w:rPr>
            </w:pPr>
            <w:r w:rsidRPr="000551CC">
              <w:rPr>
                <w:b/>
                <w:szCs w:val="22"/>
              </w:rPr>
              <w:t>2.</w:t>
            </w:r>
            <w:r w:rsidRPr="000551CC">
              <w:rPr>
                <w:b/>
                <w:szCs w:val="22"/>
              </w:rPr>
              <w:tab/>
            </w:r>
            <w:r w:rsidR="00AF509D" w:rsidRPr="000551CC">
              <w:rPr>
                <w:b/>
                <w:szCs w:val="22"/>
              </w:rPr>
              <w:t>COMPOSIZIONE</w:t>
            </w:r>
            <w:r w:rsidRPr="000551CC">
              <w:rPr>
                <w:b/>
                <w:szCs w:val="22"/>
              </w:rPr>
              <w:t xml:space="preserve"> QUALITATIVA E QUANTITATIVA</w:t>
            </w:r>
            <w:r w:rsidR="00D86C70" w:rsidRPr="000551CC">
              <w:rPr>
                <w:b/>
                <w:szCs w:val="22"/>
              </w:rPr>
              <w:t xml:space="preserve"> IN TERMINI DI PRINCIPIO(I) ATTIVO(I)</w:t>
            </w:r>
          </w:p>
        </w:tc>
      </w:tr>
    </w:tbl>
    <w:p w:rsidR="0012278F" w:rsidRPr="000551CC" w:rsidRDefault="0012278F">
      <w:pPr>
        <w:spacing w:line="240" w:lineRule="auto"/>
        <w:rPr>
          <w:szCs w:val="22"/>
        </w:rPr>
      </w:pPr>
    </w:p>
    <w:p w:rsidR="0012278F" w:rsidRPr="000551CC" w:rsidRDefault="0060192C">
      <w:pPr>
        <w:spacing w:line="240" w:lineRule="auto"/>
        <w:rPr>
          <w:szCs w:val="22"/>
        </w:rPr>
      </w:pPr>
      <w:r w:rsidRPr="000551CC">
        <w:rPr>
          <w:szCs w:val="22"/>
        </w:rPr>
        <w:t>Ciascuna</w:t>
      </w:r>
      <w:r w:rsidR="0012278F" w:rsidRPr="000551CC">
        <w:rPr>
          <w:szCs w:val="22"/>
        </w:rPr>
        <w:t xml:space="preserve"> compressa </w:t>
      </w:r>
      <w:r w:rsidR="00226C76" w:rsidRPr="000551CC">
        <w:rPr>
          <w:szCs w:val="22"/>
        </w:rPr>
        <w:t xml:space="preserve">rivestita con film </w:t>
      </w:r>
      <w:r w:rsidR="0012278F" w:rsidRPr="000551CC">
        <w:rPr>
          <w:szCs w:val="22"/>
        </w:rPr>
        <w:t xml:space="preserve">contiene </w:t>
      </w:r>
      <w:r w:rsidRPr="000551CC">
        <w:rPr>
          <w:szCs w:val="22"/>
        </w:rPr>
        <w:t>200</w:t>
      </w:r>
      <w:r w:rsidR="0012278F" w:rsidRPr="000551CC">
        <w:rPr>
          <w:szCs w:val="22"/>
        </w:rPr>
        <w:t xml:space="preserve"> mg di levodopa, </w:t>
      </w:r>
      <w:r w:rsidRPr="000551CC">
        <w:rPr>
          <w:szCs w:val="22"/>
        </w:rPr>
        <w:t>50</w:t>
      </w:r>
      <w:r w:rsidR="0012278F" w:rsidRPr="000551CC">
        <w:rPr>
          <w:szCs w:val="22"/>
        </w:rPr>
        <w:t> mg di carbidopa e 200 mg di entacapone.</w:t>
      </w:r>
    </w:p>
    <w:p w:rsidR="0012278F" w:rsidRPr="000551CC" w:rsidRDefault="0012278F">
      <w:pPr>
        <w:suppressAutoHyphens/>
        <w:spacing w:line="240" w:lineRule="auto"/>
        <w:rPr>
          <w:szCs w:val="22"/>
        </w:rPr>
      </w:pPr>
    </w:p>
    <w:p w:rsidR="0012278F" w:rsidRPr="000551CC" w:rsidRDefault="0012278F">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b/>
                <w:szCs w:val="22"/>
              </w:rPr>
            </w:pPr>
            <w:r w:rsidRPr="000551CC">
              <w:rPr>
                <w:b/>
                <w:szCs w:val="22"/>
              </w:rPr>
              <w:t>3.</w:t>
            </w:r>
            <w:r w:rsidRPr="000551CC">
              <w:rPr>
                <w:b/>
                <w:szCs w:val="22"/>
              </w:rPr>
              <w:tab/>
              <w:t xml:space="preserve">ELENCO DEGLI ECCIPIENTI </w:t>
            </w:r>
          </w:p>
        </w:tc>
      </w:tr>
    </w:tbl>
    <w:p w:rsidR="0012278F" w:rsidRPr="000551CC" w:rsidRDefault="0012278F">
      <w:pPr>
        <w:spacing w:line="240" w:lineRule="auto"/>
        <w:rPr>
          <w:szCs w:val="22"/>
        </w:rPr>
      </w:pPr>
    </w:p>
    <w:p w:rsidR="0012278F" w:rsidRPr="000551CC" w:rsidRDefault="0012278F">
      <w:pPr>
        <w:spacing w:line="240" w:lineRule="auto"/>
        <w:rPr>
          <w:szCs w:val="22"/>
        </w:rPr>
      </w:pPr>
      <w:r w:rsidRPr="000551CC">
        <w:rPr>
          <w:szCs w:val="22"/>
        </w:rPr>
        <w:t>Contiene saccarosio</w:t>
      </w:r>
      <w:r w:rsidR="0060192C" w:rsidRPr="000551CC">
        <w:rPr>
          <w:szCs w:val="22"/>
        </w:rPr>
        <w:t>.</w:t>
      </w:r>
      <w:r w:rsidR="00DA45BE" w:rsidRPr="000551CC">
        <w:rPr>
          <w:szCs w:val="22"/>
        </w:rPr>
        <w:t xml:space="preserve"> </w:t>
      </w:r>
    </w:p>
    <w:p w:rsidR="0012278F" w:rsidRPr="000551CC" w:rsidRDefault="0012278F">
      <w:pPr>
        <w:suppressAutoHyphens/>
        <w:spacing w:line="240" w:lineRule="auto"/>
        <w:rPr>
          <w:szCs w:val="22"/>
        </w:rPr>
      </w:pPr>
    </w:p>
    <w:p w:rsidR="0012278F" w:rsidRPr="000551CC" w:rsidRDefault="0012278F">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b/>
                <w:szCs w:val="22"/>
              </w:rPr>
            </w:pPr>
            <w:r w:rsidRPr="000551CC">
              <w:rPr>
                <w:b/>
                <w:szCs w:val="22"/>
              </w:rPr>
              <w:t>4.</w:t>
            </w:r>
            <w:r w:rsidRPr="000551CC">
              <w:rPr>
                <w:b/>
                <w:szCs w:val="22"/>
              </w:rPr>
              <w:tab/>
              <w:t xml:space="preserve">FORMA FARMACEUTICA E CONTENUTO </w:t>
            </w:r>
          </w:p>
        </w:tc>
      </w:tr>
    </w:tbl>
    <w:p w:rsidR="0012278F" w:rsidRPr="000551CC" w:rsidRDefault="0012278F">
      <w:pPr>
        <w:suppressAutoHyphens/>
        <w:spacing w:line="240" w:lineRule="auto"/>
        <w:rPr>
          <w:szCs w:val="22"/>
        </w:rPr>
      </w:pPr>
    </w:p>
    <w:p w:rsidR="00007886" w:rsidRPr="00FE3523" w:rsidRDefault="00007886">
      <w:pPr>
        <w:suppressAutoHyphens/>
        <w:spacing w:line="240" w:lineRule="auto"/>
        <w:rPr>
          <w:i/>
          <w:szCs w:val="22"/>
          <w:highlight w:val="lightGray"/>
        </w:rPr>
      </w:pPr>
      <w:r w:rsidRPr="00FE3523">
        <w:rPr>
          <w:i/>
          <w:szCs w:val="22"/>
          <w:highlight w:val="lightGray"/>
        </w:rPr>
        <w:t>Scatola</w:t>
      </w:r>
    </w:p>
    <w:p w:rsidR="0012278F" w:rsidRPr="000551CC" w:rsidRDefault="0012278F">
      <w:pPr>
        <w:suppressAutoHyphens/>
        <w:spacing w:line="240" w:lineRule="auto"/>
        <w:rPr>
          <w:szCs w:val="22"/>
        </w:rPr>
      </w:pPr>
      <w:r w:rsidRPr="000551CC">
        <w:rPr>
          <w:szCs w:val="22"/>
        </w:rPr>
        <w:t>10 compresse rivestite con film</w:t>
      </w:r>
    </w:p>
    <w:p w:rsidR="0012278F" w:rsidRPr="000551CC" w:rsidRDefault="0012278F">
      <w:pPr>
        <w:suppressAutoHyphens/>
        <w:spacing w:line="240" w:lineRule="auto"/>
        <w:rPr>
          <w:szCs w:val="22"/>
          <w:highlight w:val="lightGray"/>
        </w:rPr>
      </w:pPr>
      <w:r w:rsidRPr="000551CC">
        <w:rPr>
          <w:szCs w:val="22"/>
          <w:highlight w:val="lightGray"/>
        </w:rPr>
        <w:t xml:space="preserve">30 compresse rivestite con film </w:t>
      </w:r>
    </w:p>
    <w:p w:rsidR="0012278F" w:rsidRPr="000551CC" w:rsidRDefault="0012278F">
      <w:pPr>
        <w:suppressAutoHyphens/>
        <w:spacing w:line="240" w:lineRule="auto"/>
        <w:rPr>
          <w:szCs w:val="22"/>
          <w:highlight w:val="lightGray"/>
        </w:rPr>
      </w:pPr>
      <w:r w:rsidRPr="000551CC">
        <w:rPr>
          <w:szCs w:val="22"/>
          <w:highlight w:val="lightGray"/>
        </w:rPr>
        <w:t>100 compresse rivestite con film</w:t>
      </w:r>
    </w:p>
    <w:p w:rsidR="002A45D2" w:rsidRPr="000551CC" w:rsidRDefault="002A45D2">
      <w:pPr>
        <w:suppressAutoHyphens/>
        <w:spacing w:line="240" w:lineRule="auto"/>
        <w:rPr>
          <w:szCs w:val="22"/>
          <w:highlight w:val="lightGray"/>
        </w:rPr>
      </w:pPr>
      <w:r w:rsidRPr="000551CC">
        <w:rPr>
          <w:szCs w:val="22"/>
          <w:highlight w:val="lightGray"/>
        </w:rPr>
        <w:t>130 compresse rivestite con film</w:t>
      </w:r>
    </w:p>
    <w:p w:rsidR="0012278F" w:rsidRPr="000551CC" w:rsidRDefault="0012278F">
      <w:pPr>
        <w:suppressAutoHyphens/>
        <w:spacing w:line="240" w:lineRule="auto"/>
        <w:rPr>
          <w:szCs w:val="22"/>
        </w:rPr>
      </w:pPr>
      <w:r w:rsidRPr="000551CC">
        <w:rPr>
          <w:szCs w:val="22"/>
          <w:highlight w:val="lightGray"/>
        </w:rPr>
        <w:t>175 compresse rivestite con film</w:t>
      </w:r>
    </w:p>
    <w:p w:rsidR="0012278F" w:rsidRPr="000551CC" w:rsidRDefault="0012278F">
      <w:pPr>
        <w:suppressAutoHyphens/>
        <w:spacing w:line="240" w:lineRule="auto"/>
        <w:rPr>
          <w:szCs w:val="22"/>
        </w:rPr>
      </w:pPr>
    </w:p>
    <w:p w:rsidR="0012278F" w:rsidRPr="00FE3523" w:rsidRDefault="00007886">
      <w:pPr>
        <w:suppressAutoHyphens/>
        <w:spacing w:line="240" w:lineRule="auto"/>
        <w:rPr>
          <w:i/>
          <w:szCs w:val="22"/>
          <w:highlight w:val="lightGray"/>
          <w:lang w:val="en-US"/>
        </w:rPr>
      </w:pPr>
      <w:r w:rsidRPr="00FE3523">
        <w:rPr>
          <w:i/>
          <w:szCs w:val="22"/>
          <w:highlight w:val="lightGray"/>
          <w:lang w:val="en-US"/>
        </w:rPr>
        <w:t>Etichetta</w:t>
      </w:r>
    </w:p>
    <w:p w:rsidR="00007886" w:rsidRPr="00FE3523" w:rsidRDefault="00007886" w:rsidP="00007886">
      <w:pPr>
        <w:rPr>
          <w:szCs w:val="22"/>
          <w:lang w:val="en-US"/>
        </w:rPr>
      </w:pPr>
      <w:r w:rsidRPr="00823919">
        <w:rPr>
          <w:szCs w:val="22"/>
          <w:lang w:val="en-US"/>
        </w:rPr>
        <w:t xml:space="preserve">10 </w:t>
      </w:r>
      <w:r>
        <w:rPr>
          <w:szCs w:val="22"/>
          <w:lang w:val="en-US"/>
        </w:rPr>
        <w:t>compresse</w:t>
      </w:r>
    </w:p>
    <w:p w:rsidR="00007886" w:rsidRPr="00FE3523" w:rsidRDefault="00007886" w:rsidP="00007886">
      <w:pPr>
        <w:rPr>
          <w:szCs w:val="22"/>
          <w:highlight w:val="lightGray"/>
          <w:lang w:val="en-US"/>
        </w:rPr>
      </w:pPr>
      <w:r w:rsidRPr="00823919">
        <w:rPr>
          <w:szCs w:val="22"/>
          <w:highlight w:val="lightGray"/>
          <w:lang w:val="en-US"/>
        </w:rPr>
        <w:t xml:space="preserve">30 </w:t>
      </w:r>
      <w:r>
        <w:rPr>
          <w:szCs w:val="22"/>
          <w:highlight w:val="lightGray"/>
          <w:lang w:val="en-US"/>
        </w:rPr>
        <w:t>compresse</w:t>
      </w:r>
    </w:p>
    <w:p w:rsidR="00007886" w:rsidRPr="00FE3523" w:rsidRDefault="00007886" w:rsidP="00007886">
      <w:pPr>
        <w:rPr>
          <w:szCs w:val="22"/>
          <w:highlight w:val="lightGray"/>
          <w:lang w:val="en-US"/>
        </w:rPr>
      </w:pPr>
      <w:r w:rsidRPr="00823919">
        <w:rPr>
          <w:szCs w:val="22"/>
          <w:highlight w:val="lightGray"/>
          <w:lang w:val="en-US"/>
        </w:rPr>
        <w:t xml:space="preserve">100 </w:t>
      </w:r>
      <w:r>
        <w:rPr>
          <w:szCs w:val="22"/>
          <w:highlight w:val="lightGray"/>
          <w:lang w:val="en-US"/>
        </w:rPr>
        <w:t>compresse</w:t>
      </w:r>
    </w:p>
    <w:p w:rsidR="00007886" w:rsidRPr="00FE3523" w:rsidRDefault="00007886" w:rsidP="00007886">
      <w:pPr>
        <w:rPr>
          <w:szCs w:val="22"/>
          <w:highlight w:val="lightGray"/>
          <w:lang w:val="en-US"/>
        </w:rPr>
      </w:pPr>
      <w:r w:rsidRPr="00823919">
        <w:rPr>
          <w:szCs w:val="22"/>
          <w:highlight w:val="lightGray"/>
          <w:lang w:val="en-US"/>
        </w:rPr>
        <w:t xml:space="preserve">130 </w:t>
      </w:r>
      <w:r>
        <w:rPr>
          <w:szCs w:val="22"/>
          <w:highlight w:val="lightGray"/>
          <w:lang w:val="en-US"/>
        </w:rPr>
        <w:t>compresse</w:t>
      </w:r>
    </w:p>
    <w:p w:rsidR="00007886" w:rsidRPr="00FE3523" w:rsidRDefault="00007886" w:rsidP="00007886">
      <w:pPr>
        <w:rPr>
          <w:szCs w:val="22"/>
          <w:highlight w:val="lightGray"/>
          <w:lang w:val="en-US"/>
        </w:rPr>
      </w:pPr>
      <w:r w:rsidRPr="00823919">
        <w:rPr>
          <w:szCs w:val="22"/>
          <w:highlight w:val="lightGray"/>
          <w:lang w:val="en-US"/>
        </w:rPr>
        <w:t xml:space="preserve">175 </w:t>
      </w:r>
      <w:r>
        <w:rPr>
          <w:szCs w:val="22"/>
          <w:highlight w:val="lightGray"/>
          <w:lang w:val="en-US"/>
        </w:rPr>
        <w:t>compresse</w:t>
      </w:r>
    </w:p>
    <w:p w:rsidR="00007886" w:rsidRPr="00FE3523" w:rsidRDefault="00007886">
      <w:pPr>
        <w:suppressAutoHyphens/>
        <w:spacing w:line="240" w:lineRule="auto"/>
        <w:rPr>
          <w:szCs w:val="22"/>
          <w:lang w:val="en-US"/>
        </w:rPr>
      </w:pPr>
    </w:p>
    <w:p w:rsidR="00007886" w:rsidRPr="00FE3523" w:rsidRDefault="00007886">
      <w:pPr>
        <w:suppressAutoHyphens/>
        <w:spacing w:line="240" w:lineRule="auto"/>
        <w:rPr>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szCs w:val="22"/>
              </w:rPr>
            </w:pPr>
            <w:r w:rsidRPr="000551CC">
              <w:rPr>
                <w:b/>
                <w:szCs w:val="22"/>
              </w:rPr>
              <w:t>5.</w:t>
            </w:r>
            <w:r w:rsidRPr="000551CC">
              <w:rPr>
                <w:b/>
                <w:szCs w:val="22"/>
              </w:rPr>
              <w:tab/>
              <w:t xml:space="preserve">MODO E VIA(E) DI SOMMINISTRAZIONE </w:t>
            </w:r>
          </w:p>
        </w:tc>
      </w:tr>
    </w:tbl>
    <w:p w:rsidR="0012278F" w:rsidRPr="000551CC" w:rsidRDefault="0012278F">
      <w:pPr>
        <w:suppressAutoHyphens/>
        <w:spacing w:line="240" w:lineRule="auto"/>
        <w:rPr>
          <w:szCs w:val="22"/>
        </w:rPr>
      </w:pPr>
    </w:p>
    <w:p w:rsidR="002F444C" w:rsidRPr="000551CC" w:rsidRDefault="002F444C" w:rsidP="002F444C">
      <w:pPr>
        <w:suppressAutoHyphens/>
        <w:spacing w:line="240" w:lineRule="auto"/>
        <w:rPr>
          <w:szCs w:val="22"/>
        </w:rPr>
      </w:pPr>
      <w:r w:rsidRPr="000551CC">
        <w:rPr>
          <w:szCs w:val="22"/>
        </w:rPr>
        <w:t>Leggere il foglio illustrativo prima dell'uso.</w:t>
      </w:r>
    </w:p>
    <w:p w:rsidR="0012278F" w:rsidRPr="000551CC" w:rsidRDefault="0012278F">
      <w:pPr>
        <w:suppressAutoHyphens/>
        <w:spacing w:line="240" w:lineRule="auto"/>
        <w:rPr>
          <w:szCs w:val="22"/>
        </w:rPr>
      </w:pPr>
      <w:r w:rsidRPr="000551CC">
        <w:rPr>
          <w:szCs w:val="22"/>
        </w:rPr>
        <w:t>Uso orale</w:t>
      </w:r>
      <w:r w:rsidR="00097DFB" w:rsidRPr="000551CC">
        <w:rPr>
          <w:szCs w:val="22"/>
        </w:rPr>
        <w:t>.</w:t>
      </w:r>
    </w:p>
    <w:p w:rsidR="0012278F" w:rsidRPr="000551CC" w:rsidRDefault="0012278F">
      <w:pPr>
        <w:suppressAutoHyphens/>
        <w:spacing w:line="240" w:lineRule="auto"/>
        <w:rPr>
          <w:szCs w:val="22"/>
        </w:rPr>
      </w:pPr>
    </w:p>
    <w:p w:rsidR="009D3B15" w:rsidRPr="000551CC" w:rsidRDefault="009D3B15">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b/>
                <w:szCs w:val="22"/>
              </w:rPr>
            </w:pPr>
            <w:r w:rsidRPr="000551CC">
              <w:rPr>
                <w:b/>
                <w:szCs w:val="22"/>
              </w:rPr>
              <w:t>6</w:t>
            </w:r>
            <w:r w:rsidR="00F37BC9" w:rsidRPr="000551CC">
              <w:rPr>
                <w:b/>
                <w:szCs w:val="22"/>
              </w:rPr>
              <w:t>.</w:t>
            </w:r>
            <w:r w:rsidRPr="000551CC">
              <w:rPr>
                <w:b/>
                <w:szCs w:val="22"/>
              </w:rPr>
              <w:tab/>
              <w:t>AVVERTENZA PARTICOLARE CHE PRESCRIVA DI TENERE IL MEDICINALE FUORI DALLA</w:t>
            </w:r>
            <w:r w:rsidR="00C1153F">
              <w:rPr>
                <w:b/>
                <w:szCs w:val="22"/>
              </w:rPr>
              <w:t xml:space="preserve"> VISTA E DALLA</w:t>
            </w:r>
            <w:r w:rsidR="00C1153F" w:rsidRPr="000551CC">
              <w:rPr>
                <w:b/>
                <w:szCs w:val="22"/>
              </w:rPr>
              <w:t xml:space="preserve"> </w:t>
            </w:r>
            <w:r w:rsidRPr="000551CC">
              <w:rPr>
                <w:b/>
                <w:szCs w:val="22"/>
              </w:rPr>
              <w:t xml:space="preserve">PORTATA DEI BAMBINI </w:t>
            </w:r>
          </w:p>
        </w:tc>
      </w:tr>
    </w:tbl>
    <w:p w:rsidR="0012278F" w:rsidRPr="000551CC" w:rsidRDefault="0012278F">
      <w:pPr>
        <w:spacing w:line="240" w:lineRule="auto"/>
        <w:rPr>
          <w:szCs w:val="22"/>
        </w:rPr>
      </w:pPr>
    </w:p>
    <w:p w:rsidR="0012278F" w:rsidRPr="000551CC" w:rsidRDefault="0012278F">
      <w:pPr>
        <w:spacing w:line="240" w:lineRule="auto"/>
        <w:rPr>
          <w:szCs w:val="22"/>
        </w:rPr>
      </w:pPr>
      <w:r w:rsidRPr="000551CC">
        <w:rPr>
          <w:szCs w:val="22"/>
        </w:rPr>
        <w:t xml:space="preserve">Tenere fuori dalla </w:t>
      </w:r>
      <w:r w:rsidR="00C1153F">
        <w:rPr>
          <w:szCs w:val="22"/>
        </w:rPr>
        <w:t xml:space="preserve">vista e dalla </w:t>
      </w:r>
      <w:r w:rsidRPr="000551CC">
        <w:rPr>
          <w:szCs w:val="22"/>
        </w:rPr>
        <w:t>portata dei bambini</w:t>
      </w:r>
      <w:r w:rsidR="00035A96">
        <w:rPr>
          <w:szCs w:val="22"/>
        </w:rPr>
        <w:t>.</w:t>
      </w:r>
    </w:p>
    <w:p w:rsidR="0012278F" w:rsidRPr="000551CC" w:rsidRDefault="0012278F">
      <w:pPr>
        <w:suppressAutoHyphens/>
        <w:spacing w:line="240" w:lineRule="auto"/>
        <w:rPr>
          <w:szCs w:val="22"/>
        </w:rPr>
      </w:pPr>
    </w:p>
    <w:p w:rsidR="0012278F" w:rsidRPr="000551CC" w:rsidRDefault="0012278F">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b/>
                <w:szCs w:val="22"/>
              </w:rPr>
            </w:pPr>
            <w:r w:rsidRPr="000551CC">
              <w:rPr>
                <w:b/>
                <w:szCs w:val="22"/>
              </w:rPr>
              <w:t>7.</w:t>
            </w:r>
            <w:r w:rsidRPr="000551CC">
              <w:rPr>
                <w:b/>
                <w:szCs w:val="22"/>
              </w:rPr>
              <w:tab/>
              <w:t xml:space="preserve">ALTRA(E) AVVERTENZA(E) PARTICOLARE(I), SE NECESSARIO </w:t>
            </w:r>
          </w:p>
        </w:tc>
      </w:tr>
    </w:tbl>
    <w:p w:rsidR="0012278F" w:rsidRPr="000551CC" w:rsidRDefault="0012278F">
      <w:pPr>
        <w:suppressAutoHyphens/>
        <w:spacing w:line="240" w:lineRule="auto"/>
        <w:rPr>
          <w:szCs w:val="22"/>
        </w:rPr>
      </w:pPr>
    </w:p>
    <w:p w:rsidR="0012278F" w:rsidRPr="000551CC" w:rsidRDefault="0012278F">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b/>
                <w:szCs w:val="22"/>
              </w:rPr>
            </w:pPr>
            <w:r w:rsidRPr="000551CC">
              <w:rPr>
                <w:b/>
                <w:szCs w:val="22"/>
              </w:rPr>
              <w:t>8.</w:t>
            </w:r>
            <w:r w:rsidRPr="000551CC">
              <w:rPr>
                <w:b/>
                <w:szCs w:val="22"/>
              </w:rPr>
              <w:tab/>
              <w:t xml:space="preserve">DATA DI SCADENZA </w:t>
            </w:r>
          </w:p>
        </w:tc>
      </w:tr>
    </w:tbl>
    <w:p w:rsidR="0012278F" w:rsidRPr="000551CC" w:rsidRDefault="0012278F">
      <w:pPr>
        <w:suppressAutoHyphens/>
        <w:spacing w:line="240" w:lineRule="auto"/>
        <w:rPr>
          <w:szCs w:val="22"/>
        </w:rPr>
      </w:pPr>
    </w:p>
    <w:p w:rsidR="0012278F" w:rsidRPr="000551CC" w:rsidRDefault="0012278F">
      <w:pPr>
        <w:pStyle w:val="EndnoteText"/>
        <w:rPr>
          <w:szCs w:val="22"/>
        </w:rPr>
      </w:pPr>
      <w:r w:rsidRPr="000551CC">
        <w:rPr>
          <w:szCs w:val="22"/>
        </w:rPr>
        <w:t xml:space="preserve">Scad. </w:t>
      </w:r>
    </w:p>
    <w:p w:rsidR="0012278F" w:rsidRPr="000551CC" w:rsidRDefault="0012278F">
      <w:pPr>
        <w:suppressAutoHyphens/>
        <w:spacing w:line="240" w:lineRule="auto"/>
        <w:rPr>
          <w:szCs w:val="22"/>
        </w:rPr>
      </w:pPr>
    </w:p>
    <w:p w:rsidR="0012278F" w:rsidRPr="000551CC" w:rsidRDefault="0012278F">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b/>
                <w:szCs w:val="22"/>
              </w:rPr>
            </w:pPr>
            <w:r w:rsidRPr="000551CC">
              <w:rPr>
                <w:b/>
                <w:szCs w:val="22"/>
              </w:rPr>
              <w:t>9.</w:t>
            </w:r>
            <w:r w:rsidRPr="000551CC">
              <w:rPr>
                <w:b/>
                <w:szCs w:val="22"/>
              </w:rPr>
              <w:tab/>
              <w:t xml:space="preserve">PRECAUZIONI PARTICOLARI PER LA CONSERVAZIONE </w:t>
            </w:r>
          </w:p>
        </w:tc>
      </w:tr>
    </w:tbl>
    <w:p w:rsidR="0012278F" w:rsidRPr="000551CC" w:rsidRDefault="0012278F">
      <w:pPr>
        <w:suppressAutoHyphens/>
        <w:spacing w:line="240" w:lineRule="auto"/>
        <w:rPr>
          <w:szCs w:val="22"/>
        </w:rPr>
      </w:pPr>
    </w:p>
    <w:p w:rsidR="0012278F" w:rsidRPr="000551CC" w:rsidRDefault="0012278F">
      <w:pPr>
        <w:suppressAutoHyphens/>
        <w:spacing w:line="240" w:lineRule="auto"/>
        <w:rPr>
          <w:szCs w:val="22"/>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b/>
                <w:szCs w:val="22"/>
              </w:rPr>
            </w:pPr>
            <w:r w:rsidRPr="000551CC">
              <w:rPr>
                <w:b/>
                <w:szCs w:val="22"/>
              </w:rPr>
              <w:t>10.</w:t>
            </w:r>
            <w:r w:rsidRPr="000551CC">
              <w:rPr>
                <w:b/>
                <w:szCs w:val="22"/>
              </w:rPr>
              <w:tab/>
              <w:t>PRECAUZIONI PARTICOLARI PER LO SMALTIMENTO DEL MEDICINALE NON UTILIZZATO O DEI RIFIUTI DERIVATI DA TALE MEDICINALE, SE NECESSARIO</w:t>
            </w:r>
          </w:p>
        </w:tc>
      </w:tr>
    </w:tbl>
    <w:p w:rsidR="0012278F" w:rsidRPr="000551CC" w:rsidRDefault="0012278F">
      <w:pPr>
        <w:suppressAutoHyphens/>
        <w:spacing w:line="240" w:lineRule="auto"/>
        <w:rPr>
          <w:szCs w:val="22"/>
        </w:rPr>
      </w:pPr>
    </w:p>
    <w:p w:rsidR="0012278F" w:rsidRPr="000551CC" w:rsidRDefault="0012278F">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b/>
                <w:szCs w:val="22"/>
              </w:rPr>
            </w:pPr>
            <w:r w:rsidRPr="000551CC">
              <w:rPr>
                <w:b/>
                <w:szCs w:val="22"/>
              </w:rPr>
              <w:t>11.</w:t>
            </w:r>
            <w:r w:rsidRPr="000551CC">
              <w:rPr>
                <w:b/>
                <w:szCs w:val="22"/>
              </w:rPr>
              <w:tab/>
              <w:t xml:space="preserve">NOME E INDIRIZZO DEL TITOLARE DELL'AUTORIZZAZIONE ALL’IMMISSIONE IN COMMERCIO </w:t>
            </w:r>
          </w:p>
        </w:tc>
      </w:tr>
    </w:tbl>
    <w:p w:rsidR="0012278F" w:rsidRPr="000551CC" w:rsidRDefault="0012278F">
      <w:pPr>
        <w:suppressAutoHyphens/>
        <w:spacing w:line="240" w:lineRule="auto"/>
        <w:rPr>
          <w:szCs w:val="22"/>
        </w:rPr>
      </w:pPr>
    </w:p>
    <w:p w:rsidR="00007886" w:rsidRPr="00FE3523" w:rsidRDefault="00007886">
      <w:pPr>
        <w:spacing w:line="240" w:lineRule="auto"/>
        <w:rPr>
          <w:i/>
          <w:szCs w:val="22"/>
          <w:highlight w:val="lightGray"/>
        </w:rPr>
      </w:pPr>
      <w:r w:rsidRPr="00FE3523">
        <w:rPr>
          <w:i/>
          <w:szCs w:val="22"/>
          <w:highlight w:val="lightGray"/>
        </w:rPr>
        <w:t>Scatola</w:t>
      </w:r>
    </w:p>
    <w:p w:rsidR="0012278F" w:rsidRPr="000551CC" w:rsidRDefault="0012278F">
      <w:pPr>
        <w:spacing w:line="240" w:lineRule="auto"/>
        <w:rPr>
          <w:szCs w:val="22"/>
        </w:rPr>
      </w:pPr>
      <w:r w:rsidRPr="000551CC">
        <w:rPr>
          <w:szCs w:val="22"/>
        </w:rPr>
        <w:t>Orion Corporation</w:t>
      </w:r>
    </w:p>
    <w:p w:rsidR="0012278F" w:rsidRPr="000551CC" w:rsidRDefault="0012278F">
      <w:pPr>
        <w:spacing w:line="240" w:lineRule="auto"/>
        <w:rPr>
          <w:szCs w:val="22"/>
        </w:rPr>
      </w:pPr>
      <w:r w:rsidRPr="000551CC">
        <w:rPr>
          <w:szCs w:val="22"/>
        </w:rPr>
        <w:t>Orionintie 1</w:t>
      </w:r>
    </w:p>
    <w:p w:rsidR="0012278F" w:rsidRPr="000551CC" w:rsidRDefault="0012278F">
      <w:pPr>
        <w:spacing w:line="240" w:lineRule="auto"/>
        <w:rPr>
          <w:szCs w:val="22"/>
        </w:rPr>
      </w:pPr>
      <w:r w:rsidRPr="000551CC">
        <w:rPr>
          <w:szCs w:val="22"/>
        </w:rPr>
        <w:t>FI-02200 Espoo</w:t>
      </w:r>
    </w:p>
    <w:p w:rsidR="0012278F" w:rsidRPr="000551CC" w:rsidRDefault="0012278F">
      <w:pPr>
        <w:spacing w:line="240" w:lineRule="auto"/>
        <w:rPr>
          <w:szCs w:val="22"/>
        </w:rPr>
      </w:pPr>
      <w:r w:rsidRPr="000551CC">
        <w:rPr>
          <w:szCs w:val="22"/>
        </w:rPr>
        <w:t>F</w:t>
      </w:r>
      <w:r w:rsidR="00FB0C0C" w:rsidRPr="000551CC">
        <w:rPr>
          <w:szCs w:val="22"/>
        </w:rPr>
        <w:t>inlandia</w:t>
      </w:r>
    </w:p>
    <w:p w:rsidR="0012278F" w:rsidRPr="000551CC" w:rsidRDefault="0012278F">
      <w:pPr>
        <w:suppressAutoHyphens/>
        <w:spacing w:line="240" w:lineRule="auto"/>
        <w:rPr>
          <w:szCs w:val="22"/>
        </w:rPr>
      </w:pPr>
    </w:p>
    <w:p w:rsidR="0012278F" w:rsidRPr="00FE3523" w:rsidRDefault="00007886" w:rsidP="00FE3523">
      <w:pPr>
        <w:spacing w:line="240" w:lineRule="auto"/>
        <w:rPr>
          <w:i/>
          <w:szCs w:val="22"/>
          <w:highlight w:val="lightGray"/>
        </w:rPr>
      </w:pPr>
      <w:r w:rsidRPr="00FE3523">
        <w:rPr>
          <w:i/>
          <w:szCs w:val="22"/>
          <w:highlight w:val="lightGray"/>
        </w:rPr>
        <w:t>Etichetta</w:t>
      </w:r>
    </w:p>
    <w:p w:rsidR="00007886" w:rsidRDefault="00007886">
      <w:pPr>
        <w:suppressAutoHyphens/>
        <w:spacing w:line="240" w:lineRule="auto"/>
        <w:rPr>
          <w:szCs w:val="22"/>
        </w:rPr>
      </w:pPr>
      <w:r>
        <w:rPr>
          <w:szCs w:val="22"/>
        </w:rPr>
        <w:t>Orion Corporation</w:t>
      </w:r>
    </w:p>
    <w:p w:rsidR="00007886" w:rsidRDefault="00007886">
      <w:pPr>
        <w:suppressAutoHyphens/>
        <w:spacing w:line="240" w:lineRule="auto"/>
        <w:rPr>
          <w:szCs w:val="22"/>
        </w:rPr>
      </w:pPr>
    </w:p>
    <w:p w:rsidR="00007886" w:rsidRPr="000551CC" w:rsidRDefault="00007886">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b/>
                <w:szCs w:val="22"/>
              </w:rPr>
            </w:pPr>
            <w:r w:rsidRPr="000551CC">
              <w:rPr>
                <w:b/>
                <w:szCs w:val="22"/>
              </w:rPr>
              <w:t>12.</w:t>
            </w:r>
            <w:r w:rsidRPr="000551CC">
              <w:rPr>
                <w:b/>
                <w:szCs w:val="22"/>
              </w:rPr>
              <w:tab/>
              <w:t xml:space="preserve">NUMERO(I) DELL’AUTORIZZAZIONE ALL’IMMISSIONE IN COMMERCIO </w:t>
            </w:r>
          </w:p>
        </w:tc>
      </w:tr>
    </w:tbl>
    <w:p w:rsidR="00A86FD5" w:rsidRPr="000551CC" w:rsidRDefault="00A86FD5">
      <w:pPr>
        <w:suppressAutoHyphens/>
        <w:spacing w:line="240" w:lineRule="auto"/>
        <w:rPr>
          <w:szCs w:val="22"/>
        </w:rPr>
      </w:pPr>
    </w:p>
    <w:p w:rsidR="0012278F" w:rsidRPr="000551CC" w:rsidRDefault="0012278F">
      <w:pPr>
        <w:spacing w:line="240" w:lineRule="auto"/>
        <w:rPr>
          <w:szCs w:val="22"/>
          <w:highlight w:val="lightGray"/>
        </w:rPr>
      </w:pPr>
      <w:r w:rsidRPr="000551CC">
        <w:rPr>
          <w:szCs w:val="22"/>
        </w:rPr>
        <w:t>EU/1/03/260/</w:t>
      </w:r>
      <w:r w:rsidR="00FB0C0C" w:rsidRPr="000551CC">
        <w:rPr>
          <w:szCs w:val="22"/>
        </w:rPr>
        <w:t xml:space="preserve">019 </w:t>
      </w:r>
      <w:r w:rsidRPr="000551CC">
        <w:rPr>
          <w:szCs w:val="22"/>
        </w:rPr>
        <w:t xml:space="preserve"> </w:t>
      </w:r>
      <w:r w:rsidRPr="000551CC">
        <w:rPr>
          <w:szCs w:val="22"/>
          <w:highlight w:val="lightGray"/>
        </w:rPr>
        <w:t>10 compresse rivestite con film</w:t>
      </w:r>
    </w:p>
    <w:p w:rsidR="0012278F" w:rsidRPr="000551CC" w:rsidRDefault="0012278F">
      <w:pPr>
        <w:spacing w:line="240" w:lineRule="auto"/>
        <w:rPr>
          <w:szCs w:val="22"/>
          <w:highlight w:val="lightGray"/>
        </w:rPr>
      </w:pPr>
      <w:r w:rsidRPr="000551CC">
        <w:rPr>
          <w:szCs w:val="22"/>
          <w:highlight w:val="lightGray"/>
        </w:rPr>
        <w:t>EU/1/03/260/0</w:t>
      </w:r>
      <w:r w:rsidR="00FB0C0C" w:rsidRPr="000551CC">
        <w:rPr>
          <w:szCs w:val="22"/>
          <w:highlight w:val="lightGray"/>
        </w:rPr>
        <w:t>20</w:t>
      </w:r>
      <w:r w:rsidRPr="000551CC">
        <w:rPr>
          <w:szCs w:val="22"/>
          <w:highlight w:val="lightGray"/>
        </w:rPr>
        <w:t xml:space="preserve">  30 compresse rivestite con film</w:t>
      </w:r>
    </w:p>
    <w:p w:rsidR="0012278F" w:rsidRPr="000551CC" w:rsidRDefault="0012278F">
      <w:pPr>
        <w:spacing w:line="240" w:lineRule="auto"/>
        <w:rPr>
          <w:szCs w:val="22"/>
          <w:highlight w:val="lightGray"/>
        </w:rPr>
      </w:pPr>
      <w:r w:rsidRPr="000551CC">
        <w:rPr>
          <w:szCs w:val="22"/>
          <w:highlight w:val="lightGray"/>
        </w:rPr>
        <w:t>EU/1/03/260/0</w:t>
      </w:r>
      <w:r w:rsidR="00FB0C0C" w:rsidRPr="000551CC">
        <w:rPr>
          <w:szCs w:val="22"/>
          <w:highlight w:val="lightGray"/>
        </w:rPr>
        <w:t>21</w:t>
      </w:r>
      <w:r w:rsidRPr="000551CC">
        <w:rPr>
          <w:szCs w:val="22"/>
          <w:highlight w:val="lightGray"/>
        </w:rPr>
        <w:t xml:space="preserve">  100 compresse rivestite con film</w:t>
      </w:r>
    </w:p>
    <w:p w:rsidR="0012278F" w:rsidRPr="000551CC" w:rsidRDefault="0012278F">
      <w:pPr>
        <w:spacing w:line="240" w:lineRule="auto"/>
        <w:rPr>
          <w:szCs w:val="22"/>
          <w:highlight w:val="lightGray"/>
        </w:rPr>
      </w:pPr>
      <w:r w:rsidRPr="000551CC">
        <w:rPr>
          <w:szCs w:val="22"/>
          <w:highlight w:val="lightGray"/>
        </w:rPr>
        <w:t>EU/1/03/260/0</w:t>
      </w:r>
      <w:r w:rsidR="00FB0C0C" w:rsidRPr="000551CC">
        <w:rPr>
          <w:szCs w:val="22"/>
          <w:highlight w:val="lightGray"/>
        </w:rPr>
        <w:t>22</w:t>
      </w:r>
      <w:r w:rsidRPr="000551CC">
        <w:rPr>
          <w:szCs w:val="22"/>
          <w:highlight w:val="lightGray"/>
        </w:rPr>
        <w:t xml:space="preserve">  </w:t>
      </w:r>
      <w:r w:rsidR="00FB0C0C" w:rsidRPr="000551CC">
        <w:rPr>
          <w:szCs w:val="22"/>
          <w:highlight w:val="lightGray"/>
        </w:rPr>
        <w:t>130</w:t>
      </w:r>
      <w:r w:rsidRPr="000551CC">
        <w:rPr>
          <w:szCs w:val="22"/>
          <w:highlight w:val="lightGray"/>
        </w:rPr>
        <w:t xml:space="preserve"> compresse rivestite con film</w:t>
      </w:r>
    </w:p>
    <w:p w:rsidR="0012278F" w:rsidRPr="000551CC" w:rsidRDefault="0012278F">
      <w:pPr>
        <w:spacing w:line="240" w:lineRule="auto"/>
        <w:rPr>
          <w:szCs w:val="22"/>
        </w:rPr>
      </w:pPr>
      <w:r w:rsidRPr="000551CC">
        <w:rPr>
          <w:szCs w:val="22"/>
          <w:highlight w:val="lightGray"/>
        </w:rPr>
        <w:t>EU/1/03/260/0</w:t>
      </w:r>
      <w:r w:rsidR="00FB0C0C" w:rsidRPr="000551CC">
        <w:rPr>
          <w:szCs w:val="22"/>
          <w:highlight w:val="lightGray"/>
        </w:rPr>
        <w:t>23</w:t>
      </w:r>
      <w:r w:rsidRPr="000551CC">
        <w:rPr>
          <w:szCs w:val="22"/>
          <w:highlight w:val="lightGray"/>
        </w:rPr>
        <w:t xml:space="preserve">  175 compresse rivestite con film</w:t>
      </w:r>
    </w:p>
    <w:p w:rsidR="0012278F" w:rsidRPr="000551CC" w:rsidRDefault="0012278F">
      <w:pPr>
        <w:spacing w:line="240" w:lineRule="auto"/>
        <w:rPr>
          <w:szCs w:val="22"/>
        </w:rPr>
      </w:pPr>
    </w:p>
    <w:p w:rsidR="0012278F" w:rsidRPr="000551CC" w:rsidRDefault="0012278F">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b/>
                <w:szCs w:val="22"/>
              </w:rPr>
            </w:pPr>
            <w:r w:rsidRPr="000551CC">
              <w:rPr>
                <w:b/>
                <w:szCs w:val="22"/>
              </w:rPr>
              <w:t>13.</w:t>
            </w:r>
            <w:r w:rsidRPr="000551CC">
              <w:rPr>
                <w:b/>
                <w:szCs w:val="22"/>
              </w:rPr>
              <w:tab/>
              <w:t xml:space="preserve">NUMERO DI LOTTO </w:t>
            </w:r>
          </w:p>
        </w:tc>
      </w:tr>
    </w:tbl>
    <w:p w:rsidR="0012278F" w:rsidRPr="000551CC" w:rsidRDefault="0012278F">
      <w:pPr>
        <w:suppressAutoHyphens/>
        <w:spacing w:line="240" w:lineRule="auto"/>
        <w:rPr>
          <w:szCs w:val="22"/>
        </w:rPr>
      </w:pPr>
    </w:p>
    <w:p w:rsidR="0012278F" w:rsidRPr="000551CC" w:rsidRDefault="0012278F">
      <w:pPr>
        <w:spacing w:line="240" w:lineRule="auto"/>
        <w:rPr>
          <w:szCs w:val="22"/>
        </w:rPr>
      </w:pPr>
      <w:r w:rsidRPr="000551CC">
        <w:rPr>
          <w:szCs w:val="22"/>
        </w:rPr>
        <w:t xml:space="preserve">Lotto </w:t>
      </w:r>
    </w:p>
    <w:p w:rsidR="0012278F" w:rsidRPr="000551CC" w:rsidRDefault="0012278F">
      <w:pPr>
        <w:suppressAutoHyphens/>
        <w:spacing w:line="240" w:lineRule="auto"/>
        <w:rPr>
          <w:szCs w:val="22"/>
        </w:rPr>
      </w:pPr>
    </w:p>
    <w:p w:rsidR="0012278F" w:rsidRPr="000551CC" w:rsidRDefault="0012278F">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b/>
                <w:szCs w:val="22"/>
              </w:rPr>
            </w:pPr>
            <w:r w:rsidRPr="000551CC">
              <w:rPr>
                <w:b/>
                <w:szCs w:val="22"/>
              </w:rPr>
              <w:t>14.</w:t>
            </w:r>
            <w:r w:rsidRPr="000551CC">
              <w:rPr>
                <w:b/>
                <w:szCs w:val="22"/>
              </w:rPr>
              <w:tab/>
              <w:t xml:space="preserve">CONDIZIONE GENERALE DI FORNITURA </w:t>
            </w:r>
          </w:p>
        </w:tc>
      </w:tr>
    </w:tbl>
    <w:p w:rsidR="0012278F" w:rsidRPr="000551CC" w:rsidRDefault="0012278F">
      <w:pPr>
        <w:suppressAutoHyphens/>
        <w:spacing w:line="240" w:lineRule="auto"/>
        <w:rPr>
          <w:szCs w:val="22"/>
        </w:rPr>
      </w:pPr>
    </w:p>
    <w:p w:rsidR="0012278F" w:rsidRPr="000551CC" w:rsidRDefault="0012278F">
      <w:pPr>
        <w:suppressAutoHyphens/>
        <w:spacing w:line="240" w:lineRule="auto"/>
        <w:rPr>
          <w:szCs w:val="22"/>
        </w:rPr>
      </w:pPr>
    </w:p>
    <w:p w:rsidR="0012278F" w:rsidRPr="000551CC" w:rsidRDefault="0012278F">
      <w:pPr>
        <w:suppressAutoHyphen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spacing w:line="240" w:lineRule="auto"/>
              <w:ind w:left="567" w:hanging="567"/>
              <w:rPr>
                <w:b/>
                <w:szCs w:val="22"/>
              </w:rPr>
            </w:pPr>
            <w:r w:rsidRPr="000551CC">
              <w:rPr>
                <w:b/>
                <w:szCs w:val="22"/>
              </w:rPr>
              <w:t>15.</w:t>
            </w:r>
            <w:r w:rsidRPr="000551CC">
              <w:rPr>
                <w:b/>
                <w:szCs w:val="22"/>
              </w:rPr>
              <w:tab/>
              <w:t>ISTRUZIONI PER L’USO</w:t>
            </w:r>
          </w:p>
        </w:tc>
      </w:tr>
    </w:tbl>
    <w:p w:rsidR="0012278F" w:rsidRPr="000551CC" w:rsidRDefault="0012278F">
      <w:pPr>
        <w:spacing w:line="240" w:lineRule="auto"/>
        <w:rPr>
          <w:szCs w:val="22"/>
        </w:rPr>
      </w:pPr>
    </w:p>
    <w:p w:rsidR="0012278F" w:rsidRPr="000551CC" w:rsidRDefault="0012278F">
      <w:pPr>
        <w:suppressAutoHyphens/>
        <w:rPr>
          <w:b/>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12278F" w:rsidRPr="000551CC">
        <w:tblPrEx>
          <w:tblCellMar>
            <w:top w:w="0" w:type="dxa"/>
            <w:bottom w:w="0" w:type="dxa"/>
          </w:tblCellMar>
        </w:tblPrEx>
        <w:tc>
          <w:tcPr>
            <w:tcW w:w="9298" w:type="dxa"/>
          </w:tcPr>
          <w:p w:rsidR="0012278F" w:rsidRPr="000551CC" w:rsidRDefault="0012278F">
            <w:pPr>
              <w:suppressAutoHyphens/>
              <w:ind w:left="567" w:hanging="567"/>
              <w:rPr>
                <w:b/>
                <w:noProof/>
                <w:szCs w:val="22"/>
              </w:rPr>
            </w:pPr>
            <w:r w:rsidRPr="000551CC">
              <w:rPr>
                <w:b/>
                <w:noProof/>
                <w:szCs w:val="22"/>
              </w:rPr>
              <w:t>16.</w:t>
            </w:r>
            <w:r w:rsidRPr="000551CC">
              <w:rPr>
                <w:b/>
                <w:noProof/>
                <w:szCs w:val="22"/>
              </w:rPr>
              <w:tab/>
              <w:t>INFORMAZIONI IN BRAILLE</w:t>
            </w:r>
          </w:p>
        </w:tc>
      </w:tr>
    </w:tbl>
    <w:p w:rsidR="0012278F" w:rsidRPr="000551CC" w:rsidRDefault="0012278F">
      <w:pPr>
        <w:suppressAutoHyphens/>
        <w:rPr>
          <w:b/>
          <w:noProof/>
          <w:szCs w:val="22"/>
        </w:rPr>
      </w:pPr>
    </w:p>
    <w:p w:rsidR="00007886" w:rsidRDefault="00322F7C" w:rsidP="00007886">
      <w:pPr>
        <w:rPr>
          <w:i/>
          <w:szCs w:val="22"/>
          <w:highlight w:val="lightGray"/>
        </w:rPr>
      </w:pPr>
      <w:r w:rsidRPr="000551CC">
        <w:rPr>
          <w:szCs w:val="22"/>
        </w:rPr>
        <w:t>s</w:t>
      </w:r>
      <w:r w:rsidR="0012278F" w:rsidRPr="000551CC">
        <w:rPr>
          <w:szCs w:val="22"/>
        </w:rPr>
        <w:t xml:space="preserve">talevo </w:t>
      </w:r>
      <w:r w:rsidR="00FB0C0C" w:rsidRPr="000551CC">
        <w:rPr>
          <w:szCs w:val="22"/>
        </w:rPr>
        <w:t>200</w:t>
      </w:r>
      <w:r w:rsidR="0012278F" w:rsidRPr="000551CC">
        <w:rPr>
          <w:szCs w:val="22"/>
        </w:rPr>
        <w:t>/</w:t>
      </w:r>
      <w:r w:rsidR="00FB0C0C" w:rsidRPr="000551CC">
        <w:rPr>
          <w:szCs w:val="22"/>
        </w:rPr>
        <w:t>50</w:t>
      </w:r>
      <w:r w:rsidR="0012278F" w:rsidRPr="000551CC">
        <w:rPr>
          <w:szCs w:val="22"/>
        </w:rPr>
        <w:t>/200</w:t>
      </w:r>
      <w:r w:rsidR="009644F2" w:rsidRPr="000551CC">
        <w:rPr>
          <w:szCs w:val="22"/>
        </w:rPr>
        <w:t> </w:t>
      </w:r>
      <w:r w:rsidR="0012278F" w:rsidRPr="000551CC">
        <w:rPr>
          <w:szCs w:val="22"/>
        </w:rPr>
        <w:t>mg</w:t>
      </w:r>
      <w:r w:rsidR="00007886">
        <w:rPr>
          <w:i/>
          <w:szCs w:val="22"/>
          <w:highlight w:val="lightGray"/>
        </w:rPr>
        <w:t>[solo scatola</w:t>
      </w:r>
      <w:r w:rsidR="00007886" w:rsidRPr="00D3790C">
        <w:rPr>
          <w:i/>
          <w:szCs w:val="22"/>
          <w:highlight w:val="lightGray"/>
        </w:rPr>
        <w:t>]</w:t>
      </w:r>
    </w:p>
    <w:p w:rsidR="00007886" w:rsidRDefault="00007886" w:rsidP="00007886">
      <w:pPr>
        <w:rPr>
          <w:i/>
          <w:szCs w:val="22"/>
          <w:highlight w:val="lightGray"/>
        </w:rPr>
      </w:pPr>
    </w:p>
    <w:p w:rsidR="00007886" w:rsidRDefault="00007886" w:rsidP="00007886">
      <w:pPr>
        <w:rPr>
          <w:i/>
          <w:szCs w:val="22"/>
          <w:highlight w:val="lightGray"/>
        </w:rPr>
      </w:pPr>
    </w:p>
    <w:p w:rsidR="00007886" w:rsidRPr="00F92041" w:rsidRDefault="00007886" w:rsidP="00007886">
      <w:pPr>
        <w:pBdr>
          <w:top w:val="single" w:sz="4" w:space="1" w:color="auto"/>
          <w:left w:val="single" w:sz="4" w:space="4" w:color="auto"/>
          <w:bottom w:val="single" w:sz="4" w:space="0" w:color="auto"/>
          <w:right w:val="single" w:sz="4" w:space="4" w:color="auto"/>
        </w:pBdr>
        <w:rPr>
          <w:i/>
          <w:noProof/>
        </w:rPr>
      </w:pPr>
      <w:r w:rsidRPr="00F92041">
        <w:rPr>
          <w:b/>
          <w:noProof/>
        </w:rPr>
        <w:t>17.</w:t>
      </w:r>
      <w:r w:rsidRPr="00F92041">
        <w:rPr>
          <w:b/>
          <w:noProof/>
        </w:rPr>
        <w:tab/>
        <w:t>IDENTIFICATIVO UNICO – CODICE A BARRE BIDIMENSIONALE</w:t>
      </w:r>
    </w:p>
    <w:p w:rsidR="00007886" w:rsidRPr="00F92041" w:rsidRDefault="00007886" w:rsidP="00007886">
      <w:pPr>
        <w:rPr>
          <w:color w:val="000000"/>
          <w:szCs w:val="22"/>
        </w:rPr>
      </w:pPr>
    </w:p>
    <w:p w:rsidR="00007886" w:rsidRPr="00F92041" w:rsidRDefault="00007886" w:rsidP="00007886">
      <w:pPr>
        <w:rPr>
          <w:color w:val="000000"/>
          <w:szCs w:val="22"/>
          <w:shd w:val="clear" w:color="auto" w:fill="D9D9D9"/>
        </w:rPr>
      </w:pPr>
      <w:r w:rsidRPr="00F92041">
        <w:rPr>
          <w:color w:val="000000"/>
          <w:szCs w:val="22"/>
          <w:highlight w:val="lightGray"/>
        </w:rPr>
        <w:t xml:space="preserve">Codice a barre bidimensionale con identificativo unico incluso. </w:t>
      </w:r>
      <w:r w:rsidRPr="008913C4">
        <w:rPr>
          <w:i/>
          <w:color w:val="000000"/>
          <w:szCs w:val="22"/>
          <w:highlight w:val="lightGray"/>
        </w:rPr>
        <w:t>[solo scatola</w:t>
      </w:r>
      <w:r w:rsidRPr="008913C4">
        <w:rPr>
          <w:color w:val="000000"/>
          <w:szCs w:val="22"/>
          <w:highlight w:val="lightGray"/>
        </w:rPr>
        <w:t>]</w:t>
      </w:r>
    </w:p>
    <w:p w:rsidR="00007886" w:rsidRPr="00F92041" w:rsidRDefault="00007886" w:rsidP="00007886">
      <w:pPr>
        <w:rPr>
          <w:color w:val="000000"/>
          <w:szCs w:val="22"/>
          <w:shd w:val="clear" w:color="auto" w:fill="D9D9D9"/>
        </w:rPr>
      </w:pPr>
    </w:p>
    <w:p w:rsidR="00007886" w:rsidRPr="00F92041" w:rsidRDefault="00007886" w:rsidP="00007886">
      <w:pPr>
        <w:rPr>
          <w:color w:val="000000"/>
          <w:szCs w:val="22"/>
          <w:shd w:val="clear" w:color="auto" w:fill="D9D9D9"/>
        </w:rPr>
      </w:pPr>
    </w:p>
    <w:p w:rsidR="00007886" w:rsidRPr="00F92041" w:rsidRDefault="00007886" w:rsidP="00007886">
      <w:pPr>
        <w:pBdr>
          <w:top w:val="single" w:sz="4" w:space="1" w:color="auto"/>
          <w:left w:val="single" w:sz="4" w:space="4" w:color="auto"/>
          <w:bottom w:val="single" w:sz="4" w:space="0" w:color="auto"/>
          <w:right w:val="single" w:sz="4" w:space="4" w:color="auto"/>
        </w:pBdr>
        <w:rPr>
          <w:i/>
          <w:noProof/>
        </w:rPr>
      </w:pPr>
      <w:r w:rsidRPr="00F92041">
        <w:rPr>
          <w:b/>
          <w:noProof/>
        </w:rPr>
        <w:t>18.</w:t>
      </w:r>
      <w:r w:rsidRPr="00F92041">
        <w:rPr>
          <w:b/>
          <w:noProof/>
        </w:rPr>
        <w:tab/>
        <w:t>IDENTIFICATIVO UNICO – DATI LEGGIBILI</w:t>
      </w:r>
    </w:p>
    <w:p w:rsidR="00007886" w:rsidRPr="00F92041" w:rsidRDefault="00007886" w:rsidP="00007886">
      <w:pPr>
        <w:rPr>
          <w:color w:val="000000"/>
          <w:szCs w:val="22"/>
        </w:rPr>
      </w:pPr>
    </w:p>
    <w:p w:rsidR="00007886" w:rsidRPr="00F92041" w:rsidRDefault="00007886" w:rsidP="00007886">
      <w:pPr>
        <w:rPr>
          <w:i/>
          <w:color w:val="000000"/>
          <w:szCs w:val="22"/>
          <w:shd w:val="clear" w:color="auto" w:fill="D9D9D9"/>
        </w:rPr>
      </w:pPr>
      <w:r w:rsidRPr="00F92041">
        <w:rPr>
          <w:i/>
          <w:color w:val="000000"/>
          <w:szCs w:val="22"/>
          <w:shd w:val="clear" w:color="auto" w:fill="D9D9D9"/>
        </w:rPr>
        <w:t>[solo scatola]:</w:t>
      </w:r>
    </w:p>
    <w:p w:rsidR="00007886" w:rsidRPr="00F92041" w:rsidRDefault="00007886" w:rsidP="00007886">
      <w:pPr>
        <w:rPr>
          <w:color w:val="000000"/>
          <w:szCs w:val="22"/>
        </w:rPr>
      </w:pPr>
    </w:p>
    <w:p w:rsidR="00007886" w:rsidRPr="00F92041" w:rsidRDefault="00007886" w:rsidP="00007886">
      <w:pPr>
        <w:rPr>
          <w:szCs w:val="22"/>
        </w:rPr>
      </w:pPr>
      <w:r w:rsidRPr="00F92041">
        <w:rPr>
          <w:szCs w:val="22"/>
        </w:rPr>
        <w:t xml:space="preserve">PC </w:t>
      </w:r>
      <w:r w:rsidRPr="00F92041">
        <w:rPr>
          <w:szCs w:val="22"/>
          <w:highlight w:val="lightGray"/>
        </w:rPr>
        <w:t>{numero}</w:t>
      </w:r>
      <w:r w:rsidRPr="00F92041">
        <w:rPr>
          <w:szCs w:val="22"/>
        </w:rPr>
        <w:t xml:space="preserve"> </w:t>
      </w:r>
    </w:p>
    <w:p w:rsidR="00007886" w:rsidRPr="00F92041" w:rsidRDefault="00007886" w:rsidP="00007886">
      <w:pPr>
        <w:rPr>
          <w:szCs w:val="22"/>
        </w:rPr>
      </w:pPr>
      <w:r w:rsidRPr="00F92041">
        <w:rPr>
          <w:szCs w:val="22"/>
        </w:rPr>
        <w:t xml:space="preserve">SN </w:t>
      </w:r>
      <w:r w:rsidRPr="00F92041">
        <w:rPr>
          <w:szCs w:val="22"/>
          <w:highlight w:val="lightGray"/>
        </w:rPr>
        <w:t>{numero}</w:t>
      </w:r>
      <w:r w:rsidRPr="00F92041">
        <w:rPr>
          <w:szCs w:val="22"/>
        </w:rPr>
        <w:t xml:space="preserve"> </w:t>
      </w:r>
    </w:p>
    <w:p w:rsidR="00007886" w:rsidRPr="00FE3523" w:rsidRDefault="00007886" w:rsidP="00007886">
      <w:pPr>
        <w:rPr>
          <w:color w:val="000000"/>
          <w:szCs w:val="22"/>
        </w:rPr>
      </w:pPr>
      <w:r w:rsidRPr="00FE3523">
        <w:rPr>
          <w:szCs w:val="22"/>
        </w:rPr>
        <w:t xml:space="preserve">&lt;NN </w:t>
      </w:r>
      <w:r w:rsidRPr="00FE3523">
        <w:rPr>
          <w:szCs w:val="22"/>
          <w:highlight w:val="lightGray"/>
        </w:rPr>
        <w:t>{numero}</w:t>
      </w:r>
      <w:r w:rsidRPr="00FE3523">
        <w:rPr>
          <w:szCs w:val="22"/>
        </w:rPr>
        <w:t>&gt;</w:t>
      </w:r>
    </w:p>
    <w:p w:rsidR="00007886" w:rsidRPr="00FE3523" w:rsidRDefault="00007886" w:rsidP="00007886">
      <w:pPr>
        <w:rPr>
          <w:i/>
          <w:szCs w:val="22"/>
          <w:highlight w:val="lightGray"/>
        </w:rPr>
      </w:pPr>
    </w:p>
    <w:p w:rsidR="0012278F" w:rsidRPr="000551CC" w:rsidRDefault="00007886">
      <w:pPr>
        <w:rPr>
          <w:szCs w:val="22"/>
        </w:rPr>
      </w:pPr>
      <w:r>
        <w:rPr>
          <w:szCs w:val="22"/>
        </w:rPr>
        <w:t xml:space="preserve"> </w:t>
      </w:r>
      <w:r w:rsidR="0012278F" w:rsidRPr="000551CC">
        <w:rPr>
          <w:szCs w:val="22"/>
        </w:rPr>
        <w:br w:type="page"/>
      </w: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0551CC" w:rsidRDefault="0012278F">
      <w:pPr>
        <w:spacing w:line="240" w:lineRule="auto"/>
        <w:jc w:val="center"/>
        <w:rPr>
          <w:szCs w:val="22"/>
        </w:rPr>
      </w:pPr>
    </w:p>
    <w:p w:rsidR="0012278F" w:rsidRPr="00F86680" w:rsidRDefault="0012278F" w:rsidP="00F86680">
      <w:pPr>
        <w:pStyle w:val="Heading1"/>
      </w:pPr>
      <w:r w:rsidRPr="00F86680">
        <w:t>B. FOGLIO ILLUSTRATIVO</w:t>
      </w:r>
    </w:p>
    <w:p w:rsidR="00DB5973" w:rsidRPr="00AF509D" w:rsidRDefault="0012278F" w:rsidP="00DB5973">
      <w:pPr>
        <w:jc w:val="center"/>
        <w:rPr>
          <w:b/>
        </w:rPr>
      </w:pPr>
      <w:r w:rsidRPr="000551CC">
        <w:rPr>
          <w:szCs w:val="22"/>
        </w:rPr>
        <w:br w:type="page"/>
      </w:r>
      <w:r w:rsidR="00DB5973" w:rsidRPr="00E06F6B">
        <w:rPr>
          <w:b/>
          <w:noProof/>
          <w:szCs w:val="24"/>
        </w:rPr>
        <w:t>Foglio illustrativo: informazioni per</w:t>
      </w:r>
      <w:r w:rsidR="00DB5973">
        <w:rPr>
          <w:b/>
          <w:noProof/>
          <w:szCs w:val="24"/>
        </w:rPr>
        <w:t xml:space="preserve"> </w:t>
      </w:r>
      <w:r w:rsidR="00DB5973" w:rsidRPr="00E06F6B">
        <w:rPr>
          <w:b/>
          <w:noProof/>
          <w:szCs w:val="24"/>
        </w:rPr>
        <w:t>l’utilizzatore</w:t>
      </w:r>
    </w:p>
    <w:p w:rsidR="007C47D9" w:rsidRPr="000551CC" w:rsidRDefault="007C47D9" w:rsidP="007C47D9">
      <w:pPr>
        <w:jc w:val="center"/>
        <w:rPr>
          <w:b/>
          <w:szCs w:val="22"/>
        </w:rPr>
      </w:pPr>
    </w:p>
    <w:p w:rsidR="007C47D9" w:rsidRPr="000551CC" w:rsidRDefault="004B6BFD" w:rsidP="007C47D9">
      <w:pPr>
        <w:jc w:val="center"/>
        <w:rPr>
          <w:b/>
          <w:szCs w:val="22"/>
        </w:rPr>
      </w:pPr>
      <w:r w:rsidRPr="000551CC">
        <w:rPr>
          <w:b/>
          <w:szCs w:val="22"/>
        </w:rPr>
        <w:t xml:space="preserve">Stalevo </w:t>
      </w:r>
      <w:r w:rsidR="007C47D9" w:rsidRPr="000551CC">
        <w:rPr>
          <w:b/>
          <w:szCs w:val="22"/>
        </w:rPr>
        <w:t>50</w:t>
      </w:r>
      <w:r w:rsidR="00D46D1C" w:rsidRPr="000551CC">
        <w:rPr>
          <w:b/>
          <w:szCs w:val="22"/>
        </w:rPr>
        <w:t> mg</w:t>
      </w:r>
      <w:r w:rsidR="007C47D9" w:rsidRPr="000551CC">
        <w:rPr>
          <w:b/>
          <w:szCs w:val="22"/>
        </w:rPr>
        <w:t>/12,5</w:t>
      </w:r>
      <w:r w:rsidR="00D46D1C" w:rsidRPr="000551CC">
        <w:rPr>
          <w:b/>
          <w:szCs w:val="22"/>
        </w:rPr>
        <w:t> mg</w:t>
      </w:r>
      <w:r w:rsidR="007C47D9" w:rsidRPr="000551CC">
        <w:rPr>
          <w:b/>
          <w:szCs w:val="22"/>
        </w:rPr>
        <w:t>/200</w:t>
      </w:r>
      <w:r w:rsidR="00D46D1C" w:rsidRPr="000551CC">
        <w:rPr>
          <w:b/>
          <w:szCs w:val="22"/>
        </w:rPr>
        <w:t> </w:t>
      </w:r>
      <w:r w:rsidR="007C47D9" w:rsidRPr="000551CC">
        <w:rPr>
          <w:b/>
          <w:szCs w:val="22"/>
        </w:rPr>
        <w:t>mg compresse rivestite con film</w:t>
      </w:r>
    </w:p>
    <w:p w:rsidR="007C47D9" w:rsidRPr="000551CC" w:rsidRDefault="0011296F" w:rsidP="007C47D9">
      <w:pPr>
        <w:jc w:val="center"/>
        <w:rPr>
          <w:b/>
          <w:caps/>
          <w:szCs w:val="22"/>
        </w:rPr>
      </w:pPr>
      <w:r>
        <w:rPr>
          <w:szCs w:val="22"/>
        </w:rPr>
        <w:t>l</w:t>
      </w:r>
      <w:r w:rsidR="007C47D9" w:rsidRPr="000551CC">
        <w:rPr>
          <w:szCs w:val="22"/>
        </w:rPr>
        <w:t>evodopa/carbidopa/entacapone</w:t>
      </w:r>
    </w:p>
    <w:p w:rsidR="007C47D9" w:rsidRPr="000551CC" w:rsidRDefault="007C47D9" w:rsidP="007C47D9">
      <w:pPr>
        <w:spacing w:line="240" w:lineRule="auto"/>
        <w:jc w:val="center"/>
        <w:rPr>
          <w:b/>
          <w:szCs w:val="22"/>
        </w:rPr>
      </w:pPr>
    </w:p>
    <w:p w:rsidR="00DB5973" w:rsidRDefault="007C47D9" w:rsidP="00DB5973">
      <w:pPr>
        <w:spacing w:line="240" w:lineRule="auto"/>
        <w:rPr>
          <w:b/>
        </w:rPr>
      </w:pPr>
      <w:r w:rsidRPr="000551CC">
        <w:rPr>
          <w:b/>
          <w:szCs w:val="22"/>
        </w:rPr>
        <w:t>Legga attentamente questo foglio prima di prendere questo medicinale</w:t>
      </w:r>
      <w:r w:rsidR="00DB5973">
        <w:rPr>
          <w:b/>
          <w:szCs w:val="22"/>
        </w:rPr>
        <w:t xml:space="preserve"> </w:t>
      </w:r>
      <w:r w:rsidR="00DB5973" w:rsidRPr="0048202B">
        <w:rPr>
          <w:b/>
        </w:rPr>
        <w:t>perché contiene importanti informazioni per lei.</w:t>
      </w:r>
    </w:p>
    <w:p w:rsidR="007C47D9" w:rsidRPr="000551CC" w:rsidRDefault="007C47D9" w:rsidP="007C47D9">
      <w:pPr>
        <w:spacing w:line="240" w:lineRule="auto"/>
        <w:rPr>
          <w:szCs w:val="22"/>
        </w:rPr>
      </w:pPr>
      <w:r w:rsidRPr="000551CC">
        <w:rPr>
          <w:szCs w:val="22"/>
        </w:rPr>
        <w:t>-</w:t>
      </w:r>
      <w:r w:rsidRPr="000551CC">
        <w:rPr>
          <w:szCs w:val="22"/>
        </w:rPr>
        <w:tab/>
        <w:t>Conservi questo foglio. Potrebbe aver bisogno di leggerlo di nuovo.</w:t>
      </w:r>
    </w:p>
    <w:p w:rsidR="007C47D9" w:rsidRPr="000551CC" w:rsidRDefault="007C47D9" w:rsidP="007C47D9">
      <w:pPr>
        <w:spacing w:line="240" w:lineRule="auto"/>
        <w:rPr>
          <w:szCs w:val="22"/>
        </w:rPr>
      </w:pPr>
      <w:r w:rsidRPr="000551CC">
        <w:rPr>
          <w:szCs w:val="22"/>
        </w:rPr>
        <w:t>-</w:t>
      </w:r>
      <w:r w:rsidRPr="000551CC">
        <w:rPr>
          <w:szCs w:val="22"/>
        </w:rPr>
        <w:tab/>
        <w:t>Se ha qualsiasi dubbio, si rivolga al medico o al farmacista.</w:t>
      </w:r>
    </w:p>
    <w:p w:rsidR="007C47D9" w:rsidRPr="000551CC" w:rsidRDefault="007C47D9" w:rsidP="007C47D9">
      <w:pPr>
        <w:spacing w:line="240" w:lineRule="auto"/>
        <w:ind w:left="567" w:hanging="567"/>
        <w:rPr>
          <w:noProof/>
          <w:szCs w:val="22"/>
        </w:rPr>
      </w:pPr>
      <w:r w:rsidRPr="000551CC">
        <w:rPr>
          <w:szCs w:val="22"/>
        </w:rPr>
        <w:t>-</w:t>
      </w:r>
      <w:r w:rsidRPr="000551CC">
        <w:rPr>
          <w:szCs w:val="22"/>
        </w:rPr>
        <w:tab/>
      </w:r>
      <w:r w:rsidR="009010A2" w:rsidRPr="000551CC">
        <w:rPr>
          <w:szCs w:val="22"/>
        </w:rPr>
        <w:t xml:space="preserve">Questo medicinale è stato prescritto </w:t>
      </w:r>
      <w:r w:rsidR="00DB5973">
        <w:rPr>
          <w:szCs w:val="22"/>
        </w:rPr>
        <w:t xml:space="preserve">soltanto </w:t>
      </w:r>
      <w:r w:rsidR="009010A2" w:rsidRPr="000551CC">
        <w:rPr>
          <w:szCs w:val="22"/>
        </w:rPr>
        <w:t xml:space="preserve">per lei. </w:t>
      </w:r>
      <w:r w:rsidR="009010A2" w:rsidRPr="000551CC">
        <w:rPr>
          <w:noProof/>
          <w:szCs w:val="22"/>
        </w:rPr>
        <w:t xml:space="preserve">Non lo dia ad altre persone, anche se i sintomi </w:t>
      </w:r>
      <w:r w:rsidR="00DB5973">
        <w:rPr>
          <w:noProof/>
          <w:szCs w:val="22"/>
        </w:rPr>
        <w:t xml:space="preserve">della malattia </w:t>
      </w:r>
      <w:r w:rsidR="009010A2" w:rsidRPr="000551CC">
        <w:rPr>
          <w:noProof/>
          <w:szCs w:val="22"/>
        </w:rPr>
        <w:t>sono uguali ai suoi, perché potrebbe essere pericoloso.</w:t>
      </w:r>
      <w:r w:rsidRPr="000551CC">
        <w:rPr>
          <w:noProof/>
          <w:szCs w:val="22"/>
        </w:rPr>
        <w:t xml:space="preserve"> </w:t>
      </w:r>
    </w:p>
    <w:p w:rsidR="00DB5973" w:rsidRPr="00AF509D" w:rsidRDefault="007C47D9" w:rsidP="00DB5973">
      <w:pPr>
        <w:spacing w:line="240" w:lineRule="auto"/>
        <w:ind w:left="567" w:hanging="567"/>
      </w:pPr>
      <w:r w:rsidRPr="000551CC">
        <w:rPr>
          <w:noProof/>
          <w:szCs w:val="22"/>
        </w:rPr>
        <w:t>-</w:t>
      </w:r>
      <w:r w:rsidRPr="000551CC">
        <w:rPr>
          <w:noProof/>
          <w:szCs w:val="22"/>
        </w:rPr>
        <w:tab/>
      </w:r>
      <w:r w:rsidR="00DB5973" w:rsidRPr="0048202B">
        <w:rPr>
          <w:noProof/>
        </w:rPr>
        <w:t xml:space="preserve">Se si manifesta un qualsiasi effetto indesiderato, compresi quelli non elencati in questo foglio, si </w:t>
      </w:r>
      <w:r w:rsidR="00DB5973">
        <w:rPr>
          <w:noProof/>
        </w:rPr>
        <w:t xml:space="preserve">rivolga al </w:t>
      </w:r>
      <w:r w:rsidR="00DB5973" w:rsidRPr="0048202B">
        <w:rPr>
          <w:noProof/>
        </w:rPr>
        <w:t>medico</w:t>
      </w:r>
      <w:r w:rsidR="00DB5973">
        <w:rPr>
          <w:noProof/>
        </w:rPr>
        <w:t xml:space="preserve"> o </w:t>
      </w:r>
      <w:r w:rsidR="00DB5973" w:rsidRPr="0048202B">
        <w:rPr>
          <w:noProof/>
        </w:rPr>
        <w:t>al farmacista.</w:t>
      </w:r>
      <w:r w:rsidR="00701F1C">
        <w:rPr>
          <w:noProof/>
        </w:rPr>
        <w:t xml:space="preserve"> </w:t>
      </w:r>
      <w:r w:rsidR="00701F1C" w:rsidRPr="0009576A">
        <w:t>Vedere paragrafo 4</w:t>
      </w:r>
      <w:r w:rsidR="00701F1C">
        <w:t>.</w:t>
      </w:r>
    </w:p>
    <w:p w:rsidR="007C47D9" w:rsidRPr="000551CC" w:rsidRDefault="007C47D9" w:rsidP="007C47D9">
      <w:pPr>
        <w:spacing w:line="240" w:lineRule="auto"/>
        <w:ind w:left="567" w:hanging="567"/>
        <w:rPr>
          <w:szCs w:val="22"/>
        </w:rPr>
      </w:pPr>
    </w:p>
    <w:p w:rsidR="007C47D9" w:rsidRPr="000551CC" w:rsidRDefault="007C47D9" w:rsidP="007C47D9">
      <w:pPr>
        <w:spacing w:line="240" w:lineRule="auto"/>
        <w:rPr>
          <w:b/>
          <w:szCs w:val="22"/>
        </w:rPr>
      </w:pPr>
      <w:r w:rsidRPr="000551CC">
        <w:rPr>
          <w:b/>
          <w:szCs w:val="22"/>
        </w:rPr>
        <w:t>Contenuto di questo foglio:</w:t>
      </w:r>
    </w:p>
    <w:p w:rsidR="007C47D9" w:rsidRPr="000551CC" w:rsidRDefault="007C47D9" w:rsidP="007C47D9">
      <w:pPr>
        <w:numPr>
          <w:ilvl w:val="0"/>
          <w:numId w:val="4"/>
        </w:numPr>
        <w:spacing w:line="240" w:lineRule="auto"/>
        <w:ind w:left="567" w:hanging="567"/>
        <w:rPr>
          <w:szCs w:val="22"/>
        </w:rPr>
      </w:pPr>
      <w:r w:rsidRPr="000551CC">
        <w:rPr>
          <w:szCs w:val="22"/>
        </w:rPr>
        <w:t>Che cos'è Stalevo e a cosa serve</w:t>
      </w:r>
    </w:p>
    <w:p w:rsidR="007C47D9" w:rsidRPr="000551CC" w:rsidRDefault="00DB5973" w:rsidP="007C47D9">
      <w:pPr>
        <w:numPr>
          <w:ilvl w:val="0"/>
          <w:numId w:val="4"/>
        </w:numPr>
        <w:spacing w:line="240" w:lineRule="auto"/>
        <w:ind w:left="567" w:hanging="567"/>
        <w:rPr>
          <w:szCs w:val="22"/>
        </w:rPr>
      </w:pPr>
      <w:r>
        <w:rPr>
          <w:szCs w:val="22"/>
        </w:rPr>
        <w:t>Cosa deve sapere p</w:t>
      </w:r>
      <w:r w:rsidR="007C47D9" w:rsidRPr="000551CC">
        <w:rPr>
          <w:szCs w:val="22"/>
        </w:rPr>
        <w:t xml:space="preserve">rima di </w:t>
      </w:r>
      <w:r w:rsidR="00865701" w:rsidRPr="000551CC">
        <w:rPr>
          <w:szCs w:val="22"/>
        </w:rPr>
        <w:t xml:space="preserve">prendere </w:t>
      </w:r>
      <w:r w:rsidR="007C47D9" w:rsidRPr="000551CC">
        <w:rPr>
          <w:szCs w:val="22"/>
        </w:rPr>
        <w:t>Stalevo</w:t>
      </w:r>
    </w:p>
    <w:p w:rsidR="007C47D9" w:rsidRPr="000551CC" w:rsidRDefault="007C47D9" w:rsidP="007C47D9">
      <w:pPr>
        <w:numPr>
          <w:ilvl w:val="0"/>
          <w:numId w:val="4"/>
        </w:numPr>
        <w:spacing w:line="240" w:lineRule="auto"/>
        <w:ind w:left="567" w:hanging="567"/>
        <w:rPr>
          <w:szCs w:val="22"/>
        </w:rPr>
      </w:pPr>
      <w:r w:rsidRPr="000551CC">
        <w:rPr>
          <w:szCs w:val="22"/>
        </w:rPr>
        <w:t xml:space="preserve">Come </w:t>
      </w:r>
      <w:r w:rsidR="00865701" w:rsidRPr="000551CC">
        <w:rPr>
          <w:szCs w:val="22"/>
        </w:rPr>
        <w:t xml:space="preserve">prendere </w:t>
      </w:r>
      <w:r w:rsidRPr="000551CC">
        <w:rPr>
          <w:szCs w:val="22"/>
        </w:rPr>
        <w:t>Stalevo</w:t>
      </w:r>
    </w:p>
    <w:p w:rsidR="007C47D9" w:rsidRPr="000551CC" w:rsidRDefault="007C47D9" w:rsidP="007C47D9">
      <w:pPr>
        <w:numPr>
          <w:ilvl w:val="0"/>
          <w:numId w:val="4"/>
        </w:numPr>
        <w:spacing w:line="240" w:lineRule="auto"/>
        <w:ind w:left="567" w:hanging="567"/>
        <w:rPr>
          <w:szCs w:val="22"/>
        </w:rPr>
      </w:pPr>
      <w:r w:rsidRPr="000551CC">
        <w:rPr>
          <w:szCs w:val="22"/>
        </w:rPr>
        <w:t>Possibili effetti indesiderati</w:t>
      </w:r>
    </w:p>
    <w:p w:rsidR="007C47D9" w:rsidRPr="000551CC" w:rsidRDefault="007C47D9" w:rsidP="007C47D9">
      <w:pPr>
        <w:numPr>
          <w:ilvl w:val="0"/>
          <w:numId w:val="4"/>
        </w:numPr>
        <w:spacing w:line="240" w:lineRule="auto"/>
        <w:ind w:left="567" w:hanging="567"/>
        <w:rPr>
          <w:szCs w:val="22"/>
        </w:rPr>
      </w:pPr>
      <w:r w:rsidRPr="000551CC">
        <w:rPr>
          <w:szCs w:val="22"/>
        </w:rPr>
        <w:t>Come conservare Stalevo</w:t>
      </w:r>
    </w:p>
    <w:p w:rsidR="007C47D9" w:rsidRPr="000551CC" w:rsidRDefault="00DB5973" w:rsidP="007C47D9">
      <w:pPr>
        <w:numPr>
          <w:ilvl w:val="0"/>
          <w:numId w:val="4"/>
        </w:numPr>
        <w:spacing w:line="240" w:lineRule="auto"/>
        <w:ind w:left="567" w:hanging="567"/>
        <w:rPr>
          <w:szCs w:val="22"/>
        </w:rPr>
      </w:pPr>
      <w:r w:rsidRPr="00AB1CFD">
        <w:t>Contenuto della confezione</w:t>
      </w:r>
      <w:r>
        <w:t xml:space="preserve"> e</w:t>
      </w:r>
      <w:r w:rsidRPr="00AB1CFD">
        <w:t xml:space="preserve"> </w:t>
      </w:r>
      <w:r>
        <w:t>a</w:t>
      </w:r>
      <w:r w:rsidR="007C47D9" w:rsidRPr="000551CC">
        <w:rPr>
          <w:szCs w:val="22"/>
        </w:rPr>
        <w:t>ltre informazioni</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p>
    <w:p w:rsidR="007C47D9" w:rsidRPr="000551CC" w:rsidRDefault="007C47D9" w:rsidP="007C47D9">
      <w:pPr>
        <w:spacing w:line="240" w:lineRule="auto"/>
        <w:ind w:left="567" w:hanging="567"/>
        <w:rPr>
          <w:b/>
          <w:szCs w:val="22"/>
        </w:rPr>
      </w:pPr>
      <w:r w:rsidRPr="000551CC">
        <w:rPr>
          <w:b/>
          <w:szCs w:val="22"/>
        </w:rPr>
        <w:t>1.</w:t>
      </w:r>
      <w:r w:rsidRPr="000551CC">
        <w:rPr>
          <w:b/>
          <w:szCs w:val="22"/>
        </w:rPr>
        <w:tab/>
      </w:r>
      <w:r w:rsidR="00DB5973" w:rsidRPr="000551CC">
        <w:rPr>
          <w:b/>
          <w:szCs w:val="22"/>
        </w:rPr>
        <w:t>C</w:t>
      </w:r>
      <w:r w:rsidR="00DB5973">
        <w:rPr>
          <w:b/>
          <w:szCs w:val="22"/>
        </w:rPr>
        <w:t>he cos’è S</w:t>
      </w:r>
      <w:r w:rsidR="00DB5973" w:rsidRPr="000551CC">
        <w:rPr>
          <w:b/>
          <w:szCs w:val="22"/>
        </w:rPr>
        <w:t>talevo e a cosa serve</w:t>
      </w:r>
    </w:p>
    <w:p w:rsidR="007C47D9" w:rsidRPr="000551CC" w:rsidRDefault="007C47D9" w:rsidP="007C47D9">
      <w:pPr>
        <w:spacing w:line="240" w:lineRule="auto"/>
        <w:rPr>
          <w:szCs w:val="22"/>
        </w:rPr>
      </w:pPr>
    </w:p>
    <w:p w:rsidR="005F29FC" w:rsidRPr="000551CC" w:rsidRDefault="007C47D9" w:rsidP="007C47D9">
      <w:pPr>
        <w:spacing w:line="240" w:lineRule="auto"/>
        <w:rPr>
          <w:szCs w:val="22"/>
        </w:rPr>
      </w:pPr>
      <w:r w:rsidRPr="000551CC">
        <w:rPr>
          <w:szCs w:val="22"/>
        </w:rPr>
        <w:t>Stalevo contiene tre principi attivi</w:t>
      </w:r>
      <w:r w:rsidR="005F29FC" w:rsidRPr="000551CC">
        <w:rPr>
          <w:szCs w:val="22"/>
        </w:rPr>
        <w:t xml:space="preserve"> (levodopa, carbidopa ed entacapone)</w:t>
      </w:r>
      <w:r w:rsidRPr="000551CC">
        <w:rPr>
          <w:szCs w:val="22"/>
        </w:rPr>
        <w:t xml:space="preserve"> in una compressa rivestita con film. </w:t>
      </w:r>
      <w:r w:rsidR="005F29FC" w:rsidRPr="000551CC">
        <w:rPr>
          <w:szCs w:val="22"/>
        </w:rPr>
        <w:t>Stalevo viene usato per curare il morbo di Parkinson.</w:t>
      </w:r>
    </w:p>
    <w:p w:rsidR="005F29FC" w:rsidRPr="000551CC" w:rsidRDefault="005F29FC" w:rsidP="007C47D9">
      <w:pPr>
        <w:spacing w:line="240" w:lineRule="auto"/>
        <w:rPr>
          <w:b/>
          <w:szCs w:val="22"/>
        </w:rPr>
      </w:pPr>
    </w:p>
    <w:p w:rsidR="007C47D9" w:rsidRPr="000551CC" w:rsidRDefault="005F29FC" w:rsidP="007C47D9">
      <w:pPr>
        <w:spacing w:line="240" w:lineRule="auto"/>
        <w:rPr>
          <w:szCs w:val="22"/>
        </w:rPr>
      </w:pPr>
      <w:r w:rsidRPr="000551CC">
        <w:rPr>
          <w:szCs w:val="22"/>
        </w:rPr>
        <w:t>Il morbo di Parkinson è provocato da bassi livelli di una sostanza denominata dopamina nel cervello. Levodopa fa aumentare il livello di dopamina e di conseguenza riduce i sintomi del morbo di Parkinson.</w:t>
      </w:r>
      <w:r w:rsidR="00865701" w:rsidRPr="000551CC">
        <w:rPr>
          <w:szCs w:val="22"/>
        </w:rPr>
        <w:t xml:space="preserve"> </w:t>
      </w:r>
      <w:r w:rsidR="007C47D9" w:rsidRPr="000551CC">
        <w:rPr>
          <w:szCs w:val="22"/>
        </w:rPr>
        <w:t>La carbidopa e l’entacapone migliorano l’efficacia degli effetti antiparkinsoniani della levodopa.</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p>
    <w:p w:rsidR="007C47D9" w:rsidRPr="000551CC" w:rsidRDefault="007C47D9" w:rsidP="007C47D9">
      <w:pPr>
        <w:spacing w:line="240" w:lineRule="auto"/>
        <w:ind w:left="567" w:hanging="567"/>
        <w:rPr>
          <w:b/>
          <w:szCs w:val="22"/>
        </w:rPr>
      </w:pPr>
      <w:r w:rsidRPr="000551CC">
        <w:rPr>
          <w:b/>
          <w:szCs w:val="22"/>
        </w:rPr>
        <w:t>2.</w:t>
      </w:r>
      <w:r w:rsidRPr="000551CC">
        <w:rPr>
          <w:b/>
          <w:szCs w:val="22"/>
        </w:rPr>
        <w:tab/>
      </w:r>
      <w:r w:rsidR="009A4351">
        <w:rPr>
          <w:b/>
          <w:szCs w:val="22"/>
        </w:rPr>
        <w:t>Cosa deve sapere p</w:t>
      </w:r>
      <w:r w:rsidR="00DB5973">
        <w:rPr>
          <w:b/>
          <w:szCs w:val="22"/>
        </w:rPr>
        <w:t>rima di prendere S</w:t>
      </w:r>
      <w:r w:rsidR="00DB5973" w:rsidRPr="000551CC">
        <w:rPr>
          <w:b/>
          <w:szCs w:val="22"/>
        </w:rPr>
        <w:t>talevo</w:t>
      </w: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Non prenda Stalevo</w:t>
      </w:r>
    </w:p>
    <w:p w:rsidR="007C47D9" w:rsidRPr="000551CC" w:rsidRDefault="007C47D9" w:rsidP="007C47D9">
      <w:pPr>
        <w:spacing w:line="240" w:lineRule="auto"/>
        <w:rPr>
          <w:b/>
          <w:szCs w:val="22"/>
        </w:rPr>
      </w:pPr>
    </w:p>
    <w:p w:rsidR="00BE059D" w:rsidRDefault="007C47D9" w:rsidP="007C47D9">
      <w:pPr>
        <w:spacing w:line="240" w:lineRule="auto"/>
        <w:ind w:left="567" w:hanging="567"/>
        <w:rPr>
          <w:szCs w:val="22"/>
        </w:rPr>
      </w:pPr>
      <w:r w:rsidRPr="000551CC">
        <w:rPr>
          <w:szCs w:val="22"/>
        </w:rPr>
        <w:t>-</w:t>
      </w:r>
      <w:r w:rsidRPr="000551CC">
        <w:rPr>
          <w:szCs w:val="22"/>
        </w:rPr>
        <w:tab/>
      </w:r>
      <w:r w:rsidR="006B188D" w:rsidRPr="000551CC">
        <w:rPr>
          <w:szCs w:val="22"/>
        </w:rPr>
        <w:t xml:space="preserve">se </w:t>
      </w:r>
      <w:r w:rsidR="00370AD0" w:rsidRPr="000551CC">
        <w:rPr>
          <w:szCs w:val="22"/>
        </w:rPr>
        <w:t>è allergico</w:t>
      </w:r>
      <w:r w:rsidRPr="000551CC">
        <w:rPr>
          <w:szCs w:val="22"/>
        </w:rPr>
        <w:t xml:space="preserve"> a levodopa, carbidopa o entacapone o ad uno </w:t>
      </w:r>
      <w:r w:rsidR="006B188D" w:rsidRPr="000551CC">
        <w:rPr>
          <w:szCs w:val="22"/>
        </w:rPr>
        <w:t xml:space="preserve">qualsiasi </w:t>
      </w:r>
      <w:r w:rsidRPr="000551CC">
        <w:rPr>
          <w:szCs w:val="22"/>
        </w:rPr>
        <w:t xml:space="preserve">degli </w:t>
      </w:r>
      <w:r w:rsidR="00DB5973">
        <w:rPr>
          <w:szCs w:val="22"/>
        </w:rPr>
        <w:t>altri componenti di questo medicinale (elencati al paragrafo 6)</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6B188D" w:rsidRPr="000551CC">
        <w:rPr>
          <w:szCs w:val="22"/>
        </w:rPr>
        <w:t xml:space="preserve">se </w:t>
      </w:r>
      <w:r w:rsidRPr="000551CC">
        <w:rPr>
          <w:szCs w:val="22"/>
        </w:rPr>
        <w:t>soffre di glaucoma ad angolo chiuso (un disturbo dell’occhio)</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6B188D" w:rsidRPr="000551CC">
        <w:rPr>
          <w:szCs w:val="22"/>
        </w:rPr>
        <w:t xml:space="preserve">se </w:t>
      </w:r>
      <w:r w:rsidRPr="000551CC">
        <w:rPr>
          <w:szCs w:val="22"/>
        </w:rPr>
        <w:t xml:space="preserve">è affetto da tumore della ghiandola surrenale </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6B188D" w:rsidRPr="000551CC">
        <w:rPr>
          <w:szCs w:val="22"/>
        </w:rPr>
        <w:t xml:space="preserve">se </w:t>
      </w:r>
      <w:r w:rsidRPr="000551CC">
        <w:rPr>
          <w:szCs w:val="22"/>
        </w:rPr>
        <w:t>sta assumendo antidepressivi (</w:t>
      </w:r>
      <w:r w:rsidR="00370AD0" w:rsidRPr="000551CC">
        <w:rPr>
          <w:szCs w:val="22"/>
        </w:rPr>
        <w:t xml:space="preserve">associazioni di </w:t>
      </w:r>
      <w:r w:rsidRPr="000551CC">
        <w:rPr>
          <w:szCs w:val="22"/>
        </w:rPr>
        <w:t>inibitori selettivi delle MAO-A e inibitori delle MAO-B, o inibitori non-selettivi delle MAO)</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6B188D" w:rsidRPr="000551CC">
        <w:rPr>
          <w:szCs w:val="22"/>
        </w:rPr>
        <w:t xml:space="preserve">se </w:t>
      </w:r>
      <w:r w:rsidRPr="000551CC">
        <w:rPr>
          <w:szCs w:val="22"/>
        </w:rPr>
        <w:t>ha sofferto della rara reazione ad alcuni farmaci antipsicotici nota come Sindrome Neurolettica Maligna (SNM)</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6B188D" w:rsidRPr="000551CC">
        <w:rPr>
          <w:szCs w:val="22"/>
        </w:rPr>
        <w:t xml:space="preserve">se </w:t>
      </w:r>
      <w:r w:rsidRPr="000551CC">
        <w:rPr>
          <w:szCs w:val="22"/>
        </w:rPr>
        <w:t>ha sofferto di una rara forma di patologia muscolare chiamata rabdomiolisi di origine non-traumatica</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6B188D" w:rsidRPr="000551CC">
        <w:rPr>
          <w:szCs w:val="22"/>
        </w:rPr>
        <w:t xml:space="preserve">se </w:t>
      </w:r>
      <w:r w:rsidRPr="000551CC">
        <w:rPr>
          <w:szCs w:val="22"/>
        </w:rPr>
        <w:t xml:space="preserve">è affetto da una </w:t>
      </w:r>
      <w:r w:rsidR="00733EA5" w:rsidRPr="000551CC">
        <w:rPr>
          <w:szCs w:val="22"/>
        </w:rPr>
        <w:t xml:space="preserve">grave </w:t>
      </w:r>
      <w:r w:rsidRPr="000551CC">
        <w:rPr>
          <w:szCs w:val="22"/>
        </w:rPr>
        <w:t xml:space="preserve">malattia </w:t>
      </w:r>
      <w:r w:rsidR="00733EA5" w:rsidRPr="000551CC">
        <w:rPr>
          <w:szCs w:val="22"/>
        </w:rPr>
        <w:t>del fegato</w:t>
      </w:r>
      <w:r w:rsidRPr="000551CC">
        <w:rPr>
          <w:szCs w:val="22"/>
        </w:rPr>
        <w:t>.</w:t>
      </w:r>
    </w:p>
    <w:p w:rsidR="007C47D9" w:rsidRPr="000551CC" w:rsidRDefault="007C47D9" w:rsidP="007C47D9">
      <w:pPr>
        <w:spacing w:line="240" w:lineRule="auto"/>
        <w:rPr>
          <w:szCs w:val="22"/>
        </w:rPr>
      </w:pPr>
    </w:p>
    <w:p w:rsidR="00DB5973" w:rsidRPr="00682E6D" w:rsidRDefault="00DB5973" w:rsidP="00DB5973">
      <w:pPr>
        <w:numPr>
          <w:ilvl w:val="12"/>
          <w:numId w:val="0"/>
        </w:numPr>
        <w:ind w:right="-2"/>
        <w:rPr>
          <w:noProof/>
          <w:szCs w:val="24"/>
        </w:rPr>
      </w:pPr>
      <w:r w:rsidRPr="00682E6D">
        <w:rPr>
          <w:b/>
          <w:noProof/>
          <w:szCs w:val="24"/>
        </w:rPr>
        <w:t>Avvertenze e precauzioni</w:t>
      </w:r>
    </w:p>
    <w:p w:rsidR="007C47D9" w:rsidRPr="000551CC" w:rsidRDefault="007C47D9" w:rsidP="007C47D9">
      <w:pPr>
        <w:spacing w:line="240" w:lineRule="auto"/>
        <w:rPr>
          <w:b/>
          <w:szCs w:val="22"/>
        </w:rPr>
      </w:pPr>
    </w:p>
    <w:p w:rsidR="007D4E9A" w:rsidRPr="000551CC" w:rsidRDefault="007D4E9A" w:rsidP="007D4E9A">
      <w:pPr>
        <w:spacing w:line="240" w:lineRule="auto"/>
        <w:rPr>
          <w:szCs w:val="22"/>
          <w:u w:val="single"/>
        </w:rPr>
      </w:pPr>
      <w:r w:rsidRPr="000551CC">
        <w:rPr>
          <w:szCs w:val="22"/>
          <w:u w:val="single"/>
        </w:rPr>
        <w:t>Si rivolga al medico</w:t>
      </w:r>
      <w:r w:rsidR="00DC7B78" w:rsidRPr="000551CC">
        <w:rPr>
          <w:szCs w:val="22"/>
          <w:u w:val="single"/>
        </w:rPr>
        <w:t xml:space="preserve"> </w:t>
      </w:r>
      <w:r w:rsidR="00DB5973">
        <w:rPr>
          <w:u w:val="single"/>
        </w:rPr>
        <w:t>o al farmacista prima di prendere</w:t>
      </w:r>
      <w:r w:rsidR="00DB5973" w:rsidRPr="000551CC">
        <w:rPr>
          <w:szCs w:val="22"/>
          <w:u w:val="single"/>
        </w:rPr>
        <w:t xml:space="preserve"> </w:t>
      </w:r>
      <w:r w:rsidR="00DB5973">
        <w:rPr>
          <w:szCs w:val="22"/>
          <w:u w:val="single"/>
        </w:rPr>
        <w:t xml:space="preserve">Stalevo </w:t>
      </w:r>
      <w:r w:rsidR="00DC7B78" w:rsidRPr="000551CC">
        <w:rPr>
          <w:szCs w:val="22"/>
          <w:u w:val="single"/>
        </w:rPr>
        <w:t>se soffre o ha sofferto in passato</w:t>
      </w:r>
      <w:r w:rsidRPr="000551CC">
        <w:rPr>
          <w:szCs w:val="22"/>
          <w:u w:val="single"/>
        </w:rPr>
        <w:t>:</w:t>
      </w:r>
    </w:p>
    <w:p w:rsidR="007D4E9A" w:rsidRPr="000551CC" w:rsidRDefault="007D4E9A" w:rsidP="007D4E9A">
      <w:pPr>
        <w:spacing w:line="240" w:lineRule="auto"/>
        <w:ind w:left="567" w:hanging="567"/>
        <w:rPr>
          <w:szCs w:val="22"/>
        </w:rPr>
      </w:pPr>
      <w:r w:rsidRPr="000551CC">
        <w:rPr>
          <w:szCs w:val="22"/>
        </w:rPr>
        <w:t>-</w:t>
      </w:r>
      <w:r w:rsidRPr="000551CC">
        <w:rPr>
          <w:szCs w:val="22"/>
        </w:rPr>
        <w:tab/>
        <w:t>di un attacco di cuore, di altre malattie cardiache tra cui aritmie, o dei vasi</w:t>
      </w:r>
      <w:r w:rsidR="00733EA5" w:rsidRPr="000551CC">
        <w:rPr>
          <w:szCs w:val="22"/>
        </w:rPr>
        <w:t xml:space="preserve"> sangui</w:t>
      </w:r>
      <w:r w:rsidR="00DC7B78" w:rsidRPr="000551CC">
        <w:rPr>
          <w:szCs w:val="22"/>
        </w:rPr>
        <w:t>g</w:t>
      </w:r>
      <w:r w:rsidR="00733EA5" w:rsidRPr="000551CC">
        <w:rPr>
          <w:szCs w:val="22"/>
        </w:rPr>
        <w:t>ni</w:t>
      </w:r>
    </w:p>
    <w:p w:rsidR="007D4E9A" w:rsidRPr="000551CC" w:rsidRDefault="007D4E9A" w:rsidP="007D4E9A">
      <w:pPr>
        <w:spacing w:line="240" w:lineRule="auto"/>
        <w:ind w:left="567" w:hanging="567"/>
        <w:rPr>
          <w:szCs w:val="22"/>
        </w:rPr>
      </w:pPr>
      <w:r w:rsidRPr="000551CC">
        <w:rPr>
          <w:szCs w:val="22"/>
        </w:rPr>
        <w:t>-</w:t>
      </w:r>
      <w:r w:rsidRPr="000551CC">
        <w:rPr>
          <w:szCs w:val="22"/>
        </w:rPr>
        <w:tab/>
        <w:t>di asma o di altre malattie dei polmoni</w:t>
      </w:r>
    </w:p>
    <w:p w:rsidR="007D4E9A" w:rsidRPr="000551CC" w:rsidRDefault="007D4E9A" w:rsidP="007D4E9A">
      <w:pPr>
        <w:spacing w:line="240" w:lineRule="auto"/>
        <w:ind w:left="567" w:hanging="567"/>
        <w:rPr>
          <w:szCs w:val="22"/>
        </w:rPr>
      </w:pPr>
      <w:r w:rsidRPr="000551CC">
        <w:rPr>
          <w:szCs w:val="22"/>
        </w:rPr>
        <w:t>-</w:t>
      </w:r>
      <w:r w:rsidRPr="000551CC">
        <w:rPr>
          <w:szCs w:val="22"/>
        </w:rPr>
        <w:tab/>
      </w:r>
      <w:r w:rsidR="00DC7B78" w:rsidRPr="000551CC">
        <w:rPr>
          <w:szCs w:val="22"/>
        </w:rPr>
        <w:t xml:space="preserve">di </w:t>
      </w:r>
      <w:r w:rsidR="00624D28" w:rsidRPr="000551CC">
        <w:rPr>
          <w:szCs w:val="22"/>
        </w:rPr>
        <w:t>disturb</w:t>
      </w:r>
      <w:r w:rsidR="00DC7B78" w:rsidRPr="000551CC">
        <w:rPr>
          <w:szCs w:val="22"/>
        </w:rPr>
        <w:t>i</w:t>
      </w:r>
      <w:r w:rsidR="00624D28" w:rsidRPr="000551CC">
        <w:rPr>
          <w:szCs w:val="22"/>
        </w:rPr>
        <w:t xml:space="preserve"> al fegato, poiché</w:t>
      </w:r>
      <w:r w:rsidRPr="000551CC">
        <w:rPr>
          <w:szCs w:val="22"/>
        </w:rPr>
        <w:t xml:space="preserve"> può essere necessario regolare la dose</w:t>
      </w:r>
    </w:p>
    <w:p w:rsidR="007D4E9A" w:rsidRPr="000551CC" w:rsidRDefault="007D4E9A" w:rsidP="007D4E9A">
      <w:pPr>
        <w:spacing w:line="240" w:lineRule="auto"/>
        <w:ind w:left="567" w:hanging="567"/>
        <w:rPr>
          <w:szCs w:val="22"/>
        </w:rPr>
      </w:pPr>
      <w:r w:rsidRPr="000551CC">
        <w:rPr>
          <w:szCs w:val="22"/>
        </w:rPr>
        <w:t>-</w:t>
      </w:r>
      <w:r w:rsidRPr="000551CC">
        <w:rPr>
          <w:szCs w:val="22"/>
        </w:rPr>
        <w:tab/>
      </w:r>
      <w:r w:rsidR="00DC7B78" w:rsidRPr="000551CC">
        <w:rPr>
          <w:szCs w:val="22"/>
        </w:rPr>
        <w:t xml:space="preserve">di </w:t>
      </w:r>
      <w:r w:rsidRPr="000551CC">
        <w:rPr>
          <w:szCs w:val="22"/>
        </w:rPr>
        <w:t>disturbi renali o ormonali</w:t>
      </w:r>
    </w:p>
    <w:p w:rsidR="007D4E9A" w:rsidRPr="000551CC" w:rsidRDefault="007D4E9A" w:rsidP="007D4E9A">
      <w:pPr>
        <w:spacing w:line="240" w:lineRule="auto"/>
        <w:ind w:left="567" w:hanging="567"/>
        <w:rPr>
          <w:szCs w:val="22"/>
        </w:rPr>
      </w:pPr>
      <w:r w:rsidRPr="000551CC">
        <w:rPr>
          <w:szCs w:val="22"/>
        </w:rPr>
        <w:t>-</w:t>
      </w:r>
      <w:r w:rsidRPr="000551CC">
        <w:rPr>
          <w:szCs w:val="22"/>
        </w:rPr>
        <w:tab/>
        <w:t>di ulcera gastrica o di convulsioni.</w:t>
      </w:r>
    </w:p>
    <w:p w:rsidR="00005D5A" w:rsidRPr="000551CC" w:rsidRDefault="00005D5A" w:rsidP="007D4E9A">
      <w:pPr>
        <w:spacing w:line="240" w:lineRule="auto"/>
        <w:ind w:left="567" w:hanging="567"/>
        <w:rPr>
          <w:szCs w:val="22"/>
        </w:rPr>
      </w:pPr>
      <w:r w:rsidRPr="000551CC">
        <w:rPr>
          <w:szCs w:val="22"/>
        </w:rPr>
        <w:t>-</w:t>
      </w:r>
      <w:r w:rsidRPr="000551CC">
        <w:rPr>
          <w:szCs w:val="22"/>
        </w:rPr>
        <w:tab/>
        <w:t>se ha diarrea prolungata consulti il medico in quanto può essere un segno di infiammazione del colon</w:t>
      </w:r>
    </w:p>
    <w:p w:rsidR="007D4E9A" w:rsidRPr="000551CC" w:rsidRDefault="007D4E9A" w:rsidP="007D4E9A">
      <w:pPr>
        <w:spacing w:line="240" w:lineRule="auto"/>
        <w:ind w:left="567" w:hanging="567"/>
        <w:rPr>
          <w:szCs w:val="22"/>
        </w:rPr>
      </w:pPr>
      <w:r w:rsidRPr="000551CC">
        <w:rPr>
          <w:szCs w:val="22"/>
        </w:rPr>
        <w:t>-</w:t>
      </w:r>
      <w:r w:rsidRPr="000551CC">
        <w:rPr>
          <w:szCs w:val="22"/>
        </w:rPr>
        <w:tab/>
        <w:t>di grav</w:t>
      </w:r>
      <w:r w:rsidR="00DC7B78" w:rsidRPr="000551CC">
        <w:rPr>
          <w:szCs w:val="22"/>
        </w:rPr>
        <w:t>i</w:t>
      </w:r>
      <w:r w:rsidRPr="000551CC">
        <w:rPr>
          <w:szCs w:val="22"/>
        </w:rPr>
        <w:t xml:space="preserve"> disturb</w:t>
      </w:r>
      <w:r w:rsidR="00DC7B78" w:rsidRPr="000551CC">
        <w:rPr>
          <w:szCs w:val="22"/>
        </w:rPr>
        <w:t>i</w:t>
      </w:r>
      <w:r w:rsidRPr="000551CC">
        <w:rPr>
          <w:szCs w:val="22"/>
        </w:rPr>
        <w:t xml:space="preserve"> psichic</w:t>
      </w:r>
      <w:r w:rsidR="00DC7B78" w:rsidRPr="000551CC">
        <w:rPr>
          <w:szCs w:val="22"/>
        </w:rPr>
        <w:t>i</w:t>
      </w:r>
      <w:r w:rsidRPr="000551CC">
        <w:rPr>
          <w:szCs w:val="22"/>
        </w:rPr>
        <w:t xml:space="preserve"> </w:t>
      </w:r>
      <w:r w:rsidR="00DC7B78" w:rsidRPr="000551CC">
        <w:rPr>
          <w:szCs w:val="22"/>
        </w:rPr>
        <w:t xml:space="preserve">di qualsiasi tipo </w:t>
      </w:r>
      <w:r w:rsidRPr="000551CC">
        <w:rPr>
          <w:szCs w:val="22"/>
        </w:rPr>
        <w:t>qual</w:t>
      </w:r>
      <w:r w:rsidR="00DC7B78" w:rsidRPr="000551CC">
        <w:rPr>
          <w:szCs w:val="22"/>
        </w:rPr>
        <w:t>i</w:t>
      </w:r>
      <w:r w:rsidRPr="000551CC">
        <w:rPr>
          <w:szCs w:val="22"/>
        </w:rPr>
        <w:t xml:space="preserve"> psicosi</w:t>
      </w:r>
    </w:p>
    <w:p w:rsidR="007D4E9A" w:rsidRPr="000551CC" w:rsidRDefault="007D4E9A" w:rsidP="007D4E9A">
      <w:pPr>
        <w:spacing w:line="240" w:lineRule="auto"/>
        <w:ind w:left="567" w:hanging="567"/>
        <w:rPr>
          <w:szCs w:val="22"/>
        </w:rPr>
      </w:pPr>
      <w:r w:rsidRPr="000551CC">
        <w:rPr>
          <w:szCs w:val="22"/>
        </w:rPr>
        <w:t>-</w:t>
      </w:r>
      <w:r w:rsidRPr="000551CC">
        <w:rPr>
          <w:szCs w:val="22"/>
        </w:rPr>
        <w:tab/>
        <w:t xml:space="preserve">di glaucoma cronico ad angolo aperto, </w:t>
      </w:r>
      <w:r w:rsidR="00AF509D" w:rsidRPr="000551CC">
        <w:rPr>
          <w:szCs w:val="22"/>
        </w:rPr>
        <w:t>poiché</w:t>
      </w:r>
      <w:r w:rsidRPr="000551CC">
        <w:rPr>
          <w:szCs w:val="22"/>
        </w:rPr>
        <w:t xml:space="preserve"> può essere necessario regolare la dose e controllare la pressione nei suoi occhi.</w:t>
      </w:r>
    </w:p>
    <w:p w:rsidR="007D4E9A" w:rsidRPr="000551CC" w:rsidRDefault="007D4E9A" w:rsidP="007D4E9A">
      <w:pPr>
        <w:spacing w:line="240" w:lineRule="auto"/>
        <w:ind w:left="567" w:hanging="567"/>
        <w:rPr>
          <w:szCs w:val="22"/>
        </w:rPr>
      </w:pPr>
    </w:p>
    <w:p w:rsidR="007D4E9A" w:rsidRPr="000551CC" w:rsidRDefault="007D4E9A" w:rsidP="007D4E9A">
      <w:pPr>
        <w:spacing w:line="240" w:lineRule="auto"/>
        <w:ind w:left="567" w:hanging="567"/>
        <w:rPr>
          <w:szCs w:val="22"/>
        </w:rPr>
      </w:pPr>
      <w:r w:rsidRPr="000551CC">
        <w:rPr>
          <w:szCs w:val="22"/>
          <w:u w:val="single"/>
        </w:rPr>
        <w:t>Si rivolga al medico se sta assumendo</w:t>
      </w:r>
      <w:r w:rsidRPr="000551CC">
        <w:rPr>
          <w:szCs w:val="22"/>
        </w:rPr>
        <w:t>:</w:t>
      </w:r>
    </w:p>
    <w:p w:rsidR="007D4E9A" w:rsidRPr="000551CC" w:rsidRDefault="007D4E9A" w:rsidP="007D4E9A">
      <w:pPr>
        <w:spacing w:line="240" w:lineRule="auto"/>
        <w:ind w:left="567" w:hanging="567"/>
        <w:rPr>
          <w:szCs w:val="22"/>
        </w:rPr>
      </w:pPr>
      <w:r w:rsidRPr="000551CC">
        <w:rPr>
          <w:szCs w:val="22"/>
        </w:rPr>
        <w:t>-</w:t>
      </w:r>
      <w:r w:rsidRPr="000551CC">
        <w:rPr>
          <w:szCs w:val="22"/>
        </w:rPr>
        <w:tab/>
        <w:t>farmaci antipsicotici (farmaci utilizzati per curare le psicosi)</w:t>
      </w:r>
    </w:p>
    <w:p w:rsidR="007D4E9A" w:rsidRPr="000551CC" w:rsidRDefault="007D4E9A" w:rsidP="007D4E9A">
      <w:pPr>
        <w:spacing w:line="240" w:lineRule="auto"/>
        <w:ind w:left="567" w:hanging="567"/>
        <w:rPr>
          <w:szCs w:val="22"/>
        </w:rPr>
      </w:pPr>
      <w:r w:rsidRPr="000551CC">
        <w:rPr>
          <w:szCs w:val="22"/>
        </w:rPr>
        <w:t>-</w:t>
      </w:r>
      <w:r w:rsidRPr="000551CC">
        <w:rPr>
          <w:szCs w:val="22"/>
        </w:rPr>
        <w:tab/>
        <w:t>un medicinale che potrebbe causare un abbassamento di pressione quando si alza da seduto o da sdraiato. Lei deve essere consapevole che Stalevo può peggiorare tali reazioni.</w:t>
      </w:r>
    </w:p>
    <w:p w:rsidR="007D4E9A" w:rsidRPr="000551CC" w:rsidRDefault="007D4E9A" w:rsidP="007D4E9A">
      <w:pPr>
        <w:spacing w:line="240" w:lineRule="auto"/>
        <w:ind w:left="567" w:hanging="567"/>
        <w:rPr>
          <w:szCs w:val="22"/>
        </w:rPr>
      </w:pPr>
    </w:p>
    <w:p w:rsidR="00370AD0" w:rsidRPr="000551CC" w:rsidRDefault="007D4E9A" w:rsidP="00370AD0">
      <w:pPr>
        <w:spacing w:line="240" w:lineRule="auto"/>
        <w:ind w:left="567" w:hanging="567"/>
        <w:rPr>
          <w:szCs w:val="22"/>
          <w:u w:val="single"/>
        </w:rPr>
      </w:pPr>
      <w:r w:rsidRPr="000551CC">
        <w:rPr>
          <w:szCs w:val="22"/>
          <w:u w:val="single"/>
        </w:rPr>
        <w:t>Si rivolga al medico se durante il trattamento con Stalevo:</w:t>
      </w:r>
    </w:p>
    <w:p w:rsidR="00370AD0" w:rsidRPr="000551CC" w:rsidRDefault="00370AD0" w:rsidP="00370AD0">
      <w:pPr>
        <w:spacing w:line="240" w:lineRule="auto"/>
        <w:ind w:left="567" w:hanging="567"/>
        <w:rPr>
          <w:szCs w:val="22"/>
        </w:rPr>
      </w:pPr>
      <w:r w:rsidRPr="000551CC">
        <w:rPr>
          <w:szCs w:val="22"/>
        </w:rPr>
        <w:t>-</w:t>
      </w:r>
      <w:r w:rsidRPr="000551CC">
        <w:rPr>
          <w:szCs w:val="22"/>
        </w:rPr>
        <w:tab/>
        <w:t xml:space="preserve">nota l'insorgenza di rigidità muscolare o forti contrazioni, o se presenta tremori, agitazione, confusione, febbre, aumento della frequenza cardiaca o forti sbalzi di pressione. In tali casi </w:t>
      </w:r>
      <w:r w:rsidRPr="000551CC">
        <w:rPr>
          <w:b/>
          <w:bCs/>
          <w:szCs w:val="22"/>
        </w:rPr>
        <w:t>è necessario rivolgersi immediatamente al medico</w:t>
      </w:r>
    </w:p>
    <w:p w:rsidR="007D4E9A" w:rsidRPr="000551CC" w:rsidRDefault="007D4E9A" w:rsidP="00370AD0">
      <w:pPr>
        <w:spacing w:line="240" w:lineRule="auto"/>
        <w:ind w:left="567" w:hanging="567"/>
        <w:rPr>
          <w:szCs w:val="22"/>
          <w:u w:val="single"/>
        </w:rPr>
      </w:pPr>
      <w:r w:rsidRPr="000551CC">
        <w:rPr>
          <w:szCs w:val="22"/>
        </w:rPr>
        <w:t>-</w:t>
      </w:r>
      <w:r w:rsidRPr="000551CC">
        <w:rPr>
          <w:szCs w:val="22"/>
        </w:rPr>
        <w:tab/>
        <w:t xml:space="preserve">si sente depresso, manifesta </w:t>
      </w:r>
      <w:r w:rsidR="00914E69" w:rsidRPr="000551CC">
        <w:rPr>
          <w:szCs w:val="22"/>
        </w:rPr>
        <w:t>intenzioni</w:t>
      </w:r>
      <w:r w:rsidRPr="000551CC">
        <w:rPr>
          <w:szCs w:val="22"/>
        </w:rPr>
        <w:t xml:space="preserve"> di suicidio, o se nota qualche alterazione del suo comportamento</w:t>
      </w:r>
    </w:p>
    <w:p w:rsidR="007D4E9A" w:rsidRPr="000551CC" w:rsidRDefault="007D4E9A" w:rsidP="007D4E9A">
      <w:pPr>
        <w:ind w:left="567" w:hanging="567"/>
        <w:rPr>
          <w:szCs w:val="22"/>
        </w:rPr>
      </w:pPr>
      <w:r w:rsidRPr="000551CC">
        <w:rPr>
          <w:szCs w:val="22"/>
        </w:rPr>
        <w:t>-</w:t>
      </w:r>
      <w:r w:rsidRPr="000551CC">
        <w:rPr>
          <w:szCs w:val="22"/>
        </w:rPr>
        <w:tab/>
      </w:r>
      <w:r w:rsidR="007407B1" w:rsidRPr="000551CC">
        <w:rPr>
          <w:szCs w:val="22"/>
        </w:rPr>
        <w:t>ha</w:t>
      </w:r>
      <w:r w:rsidRPr="000551CC">
        <w:rPr>
          <w:szCs w:val="22"/>
        </w:rPr>
        <w:t xml:space="preserve"> degli improvvisi attacchi di sonno, o se avverte particolare sonnolenza. Se ciò si dovesse verificare, n</w:t>
      </w:r>
      <w:r w:rsidR="00DA69D4" w:rsidRPr="000551CC">
        <w:rPr>
          <w:szCs w:val="22"/>
        </w:rPr>
        <w:t xml:space="preserve">on deve guidare né usare altri </w:t>
      </w:r>
      <w:r w:rsidRPr="000551CC">
        <w:rPr>
          <w:szCs w:val="22"/>
        </w:rPr>
        <w:t>macchinari (vedere anche il paragrafo “Guida di veicoli ed utilizzo di macchinari”</w:t>
      </w:r>
      <w:r w:rsidR="004B6BFD" w:rsidRPr="000551CC">
        <w:rPr>
          <w:szCs w:val="22"/>
        </w:rPr>
        <w:t>)</w:t>
      </w:r>
    </w:p>
    <w:p w:rsidR="007D4E9A" w:rsidRPr="000551CC" w:rsidRDefault="007D4E9A" w:rsidP="007D4E9A">
      <w:pPr>
        <w:spacing w:line="240" w:lineRule="auto"/>
        <w:ind w:left="567" w:hanging="567"/>
        <w:rPr>
          <w:szCs w:val="22"/>
        </w:rPr>
      </w:pPr>
      <w:r w:rsidRPr="000551CC">
        <w:rPr>
          <w:szCs w:val="22"/>
        </w:rPr>
        <w:t>-</w:t>
      </w:r>
      <w:r w:rsidRPr="000551CC">
        <w:rPr>
          <w:szCs w:val="22"/>
        </w:rPr>
        <w:tab/>
        <w:t>nota l'insorgenza di movimenti incontrollati o se questi peggiorano</w:t>
      </w:r>
      <w:r w:rsidR="00B61B91" w:rsidRPr="000551CC">
        <w:rPr>
          <w:szCs w:val="22"/>
        </w:rPr>
        <w:t xml:space="preserve"> dopo aver preso Stalevo</w:t>
      </w:r>
      <w:r w:rsidRPr="000551CC">
        <w:rPr>
          <w:szCs w:val="22"/>
        </w:rPr>
        <w:t xml:space="preserve">. In tale caso occorre rivolgersi al medico </w:t>
      </w:r>
      <w:r w:rsidR="00AF509D" w:rsidRPr="000551CC">
        <w:rPr>
          <w:szCs w:val="22"/>
        </w:rPr>
        <w:t>poiché</w:t>
      </w:r>
      <w:r w:rsidRPr="000551CC">
        <w:rPr>
          <w:szCs w:val="22"/>
        </w:rPr>
        <w:t xml:space="preserve"> può essere necessario cambiare il dosaggio dei suoi medicinali antiparkinsoniani</w:t>
      </w:r>
      <w:r w:rsidR="00370AD0" w:rsidRPr="000551CC">
        <w:rPr>
          <w:szCs w:val="22"/>
        </w:rPr>
        <w:t xml:space="preserve"> </w:t>
      </w:r>
    </w:p>
    <w:p w:rsidR="007D4E9A" w:rsidRPr="000551CC" w:rsidRDefault="007D4E9A" w:rsidP="007D4E9A">
      <w:pPr>
        <w:spacing w:line="240" w:lineRule="auto"/>
        <w:ind w:left="567" w:hanging="567"/>
        <w:rPr>
          <w:szCs w:val="22"/>
        </w:rPr>
      </w:pPr>
      <w:r w:rsidRPr="000551CC">
        <w:rPr>
          <w:szCs w:val="22"/>
        </w:rPr>
        <w:t>-</w:t>
      </w:r>
      <w:r w:rsidRPr="000551CC">
        <w:rPr>
          <w:szCs w:val="22"/>
        </w:rPr>
        <w:tab/>
        <w:t>presenta diarrea</w:t>
      </w:r>
      <w:r w:rsidR="00AA0E22" w:rsidRPr="000551CC">
        <w:rPr>
          <w:szCs w:val="22"/>
        </w:rPr>
        <w:t>:</w:t>
      </w:r>
      <w:r w:rsidRPr="000551CC">
        <w:rPr>
          <w:szCs w:val="22"/>
        </w:rPr>
        <w:t xml:space="preserve"> si raccomanda un controllo del peso corporeo per evitare una possibile perdita eccessiva di peso</w:t>
      </w:r>
    </w:p>
    <w:p w:rsidR="007D4E9A" w:rsidRPr="000551CC" w:rsidRDefault="007D4E9A" w:rsidP="007D4E9A">
      <w:pPr>
        <w:numPr>
          <w:ilvl w:val="0"/>
          <w:numId w:val="6"/>
        </w:numPr>
        <w:tabs>
          <w:tab w:val="left" w:pos="567"/>
        </w:tabs>
        <w:spacing w:line="240" w:lineRule="auto"/>
        <w:rPr>
          <w:szCs w:val="22"/>
        </w:rPr>
      </w:pPr>
      <w:r w:rsidRPr="000551CC">
        <w:rPr>
          <w:szCs w:val="22"/>
        </w:rPr>
        <w:t>manifesta anoressia progressiva, astenia (debolezza, stanchezza) e diminuzione di peso in un ar</w:t>
      </w:r>
      <w:r w:rsidR="004B6BFD" w:rsidRPr="000551CC">
        <w:rPr>
          <w:szCs w:val="22"/>
        </w:rPr>
        <w:t>co di tempo relativamente breve. In tal caso</w:t>
      </w:r>
      <w:r w:rsidRPr="000551CC">
        <w:rPr>
          <w:szCs w:val="22"/>
        </w:rPr>
        <w:t xml:space="preserve"> si deve prendere in considerazione l’eventualità di effettuare un controllo medico generale, incluso il controllo della funzionalità </w:t>
      </w:r>
      <w:r w:rsidR="007407B1" w:rsidRPr="000551CC">
        <w:rPr>
          <w:szCs w:val="22"/>
        </w:rPr>
        <w:t>del fegato</w:t>
      </w:r>
      <w:r w:rsidRPr="000551CC">
        <w:rPr>
          <w:szCs w:val="22"/>
        </w:rPr>
        <w:t xml:space="preserve">  </w:t>
      </w:r>
    </w:p>
    <w:p w:rsidR="007D4E9A" w:rsidRDefault="00D25622" w:rsidP="007D4E9A">
      <w:pPr>
        <w:spacing w:line="240" w:lineRule="auto"/>
        <w:ind w:left="567" w:hanging="567"/>
        <w:rPr>
          <w:szCs w:val="22"/>
        </w:rPr>
      </w:pPr>
      <w:r w:rsidRPr="000551CC">
        <w:rPr>
          <w:szCs w:val="22"/>
        </w:rPr>
        <w:t>-</w:t>
      </w:r>
      <w:r w:rsidRPr="000551CC">
        <w:rPr>
          <w:szCs w:val="22"/>
        </w:rPr>
        <w:tab/>
      </w:r>
      <w:r w:rsidR="007D4E9A" w:rsidRPr="000551CC">
        <w:rPr>
          <w:szCs w:val="22"/>
        </w:rPr>
        <w:t xml:space="preserve">sente </w:t>
      </w:r>
      <w:r w:rsidR="00B61B91" w:rsidRPr="000551CC">
        <w:rPr>
          <w:szCs w:val="22"/>
        </w:rPr>
        <w:t xml:space="preserve">la necessità </w:t>
      </w:r>
      <w:r w:rsidR="007D4E9A" w:rsidRPr="000551CC">
        <w:rPr>
          <w:szCs w:val="22"/>
        </w:rPr>
        <w:t>di interrompere l’assunzione di Stalevo</w:t>
      </w:r>
      <w:r w:rsidR="007407B1" w:rsidRPr="000551CC">
        <w:rPr>
          <w:szCs w:val="22"/>
        </w:rPr>
        <w:t>;</w:t>
      </w:r>
      <w:r w:rsidR="007D4E9A" w:rsidRPr="000551CC">
        <w:rPr>
          <w:szCs w:val="22"/>
        </w:rPr>
        <w:t xml:space="preserve"> vedere il paragrafo 'Se interrompe il trattamento con Stalevo'. </w:t>
      </w:r>
    </w:p>
    <w:p w:rsidR="00DB5973" w:rsidRDefault="00DB5973" w:rsidP="007D4E9A">
      <w:pPr>
        <w:spacing w:line="240" w:lineRule="auto"/>
        <w:ind w:left="567" w:hanging="567"/>
        <w:rPr>
          <w:szCs w:val="22"/>
        </w:rPr>
      </w:pPr>
    </w:p>
    <w:p w:rsidR="00C64FFF" w:rsidRPr="00E65429" w:rsidRDefault="00E621B2" w:rsidP="00C64FFF">
      <w:pPr>
        <w:rPr>
          <w:szCs w:val="22"/>
        </w:rPr>
      </w:pPr>
      <w:r w:rsidRPr="00E65429">
        <w:rPr>
          <w:szCs w:val="22"/>
        </w:rPr>
        <w:t>Informi il medico se lei</w:t>
      </w:r>
      <w:r>
        <w:rPr>
          <w:szCs w:val="22"/>
        </w:rPr>
        <w:t xml:space="preserve"> o un familiare/persona che si prende cura di lei nota lo sviluppo di sintomi simili alla dipendenza che determinano un desiderio di dosi elevate di Stalevo e di altri medicinali utilizzati per il trattamento della malattia di Parkinson.</w:t>
      </w:r>
    </w:p>
    <w:p w:rsidR="00C64FFF" w:rsidRPr="00E65429" w:rsidRDefault="00C64FFF" w:rsidP="00C64FFF">
      <w:pPr>
        <w:spacing w:line="240" w:lineRule="auto"/>
        <w:rPr>
          <w:szCs w:val="22"/>
        </w:rPr>
      </w:pPr>
    </w:p>
    <w:p w:rsidR="00DB5973" w:rsidRDefault="00DB5973" w:rsidP="00DB5973">
      <w:pPr>
        <w:pStyle w:val="p6"/>
        <w:widowControl w:val="0"/>
        <w:tabs>
          <w:tab w:val="clear" w:pos="740"/>
        </w:tabs>
        <w:ind w:left="0"/>
        <w:jc w:val="left"/>
        <w:rPr>
          <w:color w:val="000000"/>
          <w:sz w:val="22"/>
          <w:szCs w:val="22"/>
          <w:lang w:val="it-IT"/>
        </w:rPr>
      </w:pPr>
      <w:r>
        <w:rPr>
          <w:color w:val="000000"/>
          <w:sz w:val="22"/>
          <w:szCs w:val="22"/>
          <w:lang w:val="it-IT"/>
        </w:rPr>
        <w:t xml:space="preserve">Informi il medico se </w:t>
      </w:r>
      <w:r w:rsidR="007E58EE">
        <w:rPr>
          <w:color w:val="000000"/>
          <w:sz w:val="22"/>
          <w:szCs w:val="22"/>
          <w:lang w:val="it-IT"/>
        </w:rPr>
        <w:t xml:space="preserve">lei </w:t>
      </w:r>
      <w:r w:rsidR="00E028B3">
        <w:rPr>
          <w:color w:val="000000"/>
          <w:sz w:val="22"/>
          <w:szCs w:val="22"/>
          <w:lang w:val="it-IT"/>
        </w:rPr>
        <w:t>nota, o i suoi fami</w:t>
      </w:r>
      <w:r>
        <w:rPr>
          <w:color w:val="000000"/>
          <w:sz w:val="22"/>
          <w:szCs w:val="22"/>
          <w:lang w:val="it-IT"/>
        </w:rPr>
        <w:t>liari/</w:t>
      </w:r>
      <w:r w:rsidR="007E58EE">
        <w:rPr>
          <w:color w:val="000000"/>
          <w:sz w:val="22"/>
          <w:szCs w:val="22"/>
          <w:lang w:val="it-IT"/>
        </w:rPr>
        <w:t>chi si prende cura</w:t>
      </w:r>
      <w:r>
        <w:rPr>
          <w:color w:val="000000"/>
          <w:sz w:val="22"/>
          <w:szCs w:val="22"/>
          <w:lang w:val="it-IT"/>
        </w:rPr>
        <w:t xml:space="preserve"> di lei notano che sviluppa impulsi o forti desideri a comportarsi in modi insoliti o non può resistere all’impulso, alla spinta o alla tentazione di eseguire attività che possono essere dannose per lei o gli altri. Questi comportamenti sono chiamati disturbo del controllo degli impulsi e possono comprendere assuefazione al gioco d’azzardo, spese e alimentazione eccessive, impulso sessuale elevato</w:t>
      </w:r>
      <w:r w:rsidR="00076F80">
        <w:rPr>
          <w:color w:val="000000"/>
          <w:sz w:val="22"/>
          <w:szCs w:val="22"/>
          <w:lang w:val="it-IT"/>
        </w:rPr>
        <w:t xml:space="preserve"> in modo anomalo</w:t>
      </w:r>
      <w:r>
        <w:rPr>
          <w:color w:val="000000"/>
          <w:sz w:val="22"/>
          <w:szCs w:val="22"/>
          <w:lang w:val="it-IT"/>
        </w:rPr>
        <w:t xml:space="preserve">, apprensione per un aumento di pensieri o desideri sessuali. </w:t>
      </w:r>
      <w:r w:rsidRPr="00D73508">
        <w:rPr>
          <w:color w:val="000000"/>
          <w:sz w:val="22"/>
          <w:szCs w:val="22"/>
          <w:u w:val="single"/>
          <w:lang w:val="it-IT"/>
        </w:rPr>
        <w:t>Il medico potrebbe rivedere il trattamento.</w:t>
      </w:r>
    </w:p>
    <w:p w:rsidR="00DB5973" w:rsidRPr="000551CC" w:rsidRDefault="00DB5973" w:rsidP="00AD1372">
      <w:pPr>
        <w:rPr>
          <w:szCs w:val="22"/>
        </w:rPr>
      </w:pPr>
    </w:p>
    <w:p w:rsidR="00DF1643" w:rsidRPr="000551CC" w:rsidRDefault="00DF1643" w:rsidP="00DF1643">
      <w:pPr>
        <w:tabs>
          <w:tab w:val="clear" w:pos="567"/>
          <w:tab w:val="left" w:pos="0"/>
        </w:tabs>
        <w:spacing w:line="240" w:lineRule="auto"/>
        <w:rPr>
          <w:szCs w:val="22"/>
        </w:rPr>
      </w:pPr>
      <w:r w:rsidRPr="000551CC">
        <w:rPr>
          <w:szCs w:val="22"/>
        </w:rPr>
        <w:t>Durante un trattamento prolungato con Stalevo, il medico potrà richiedere regolarmente delle indagini di laboratorio.</w:t>
      </w:r>
    </w:p>
    <w:p w:rsidR="00DF1643" w:rsidRPr="000551CC" w:rsidRDefault="00DF1643" w:rsidP="00DF1643">
      <w:pPr>
        <w:tabs>
          <w:tab w:val="clear" w:pos="567"/>
          <w:tab w:val="left" w:pos="0"/>
        </w:tabs>
        <w:spacing w:line="240" w:lineRule="auto"/>
        <w:rPr>
          <w:szCs w:val="22"/>
        </w:rPr>
      </w:pPr>
    </w:p>
    <w:p w:rsidR="00AD1372" w:rsidRPr="000551CC" w:rsidRDefault="00DF1643" w:rsidP="00DF1643">
      <w:pPr>
        <w:rPr>
          <w:szCs w:val="22"/>
        </w:rPr>
      </w:pPr>
      <w:r w:rsidRPr="000551CC">
        <w:rPr>
          <w:szCs w:val="22"/>
        </w:rPr>
        <w:t>Se deve sottoporsi ad un intervento chirurgico, informi il medico che sta prendendo Stalevo.</w:t>
      </w:r>
    </w:p>
    <w:p w:rsidR="00AD1372" w:rsidRPr="000551CC" w:rsidRDefault="00AD1372" w:rsidP="00AD1372">
      <w:pPr>
        <w:rPr>
          <w:szCs w:val="22"/>
        </w:rPr>
      </w:pPr>
    </w:p>
    <w:p w:rsidR="00AD1372" w:rsidRPr="000551CC" w:rsidRDefault="00624D28" w:rsidP="00AD1372">
      <w:pPr>
        <w:rPr>
          <w:szCs w:val="22"/>
        </w:rPr>
      </w:pPr>
      <w:r w:rsidRPr="000551CC">
        <w:rPr>
          <w:szCs w:val="22"/>
        </w:rPr>
        <w:t>L’</w:t>
      </w:r>
      <w:r w:rsidR="00AD1372" w:rsidRPr="000551CC">
        <w:rPr>
          <w:szCs w:val="22"/>
        </w:rPr>
        <w:t>uso di Stalevo non è</w:t>
      </w:r>
      <w:r w:rsidRPr="000551CC">
        <w:rPr>
          <w:szCs w:val="22"/>
        </w:rPr>
        <w:t xml:space="preserve"> raccomandato per la terapia</w:t>
      </w:r>
      <w:r w:rsidR="00AD1372" w:rsidRPr="000551CC">
        <w:rPr>
          <w:szCs w:val="22"/>
        </w:rPr>
        <w:t xml:space="preserve"> dei sintomi extrapiramidali (ad esempio movimenti involontari, tremori, rigidità muscolare e contrazioni muscolari) provocati da altri medicinali. </w:t>
      </w:r>
    </w:p>
    <w:p w:rsidR="00AD1372" w:rsidRPr="000551CC" w:rsidRDefault="00AD1372" w:rsidP="00AD1372">
      <w:pPr>
        <w:rPr>
          <w:szCs w:val="22"/>
        </w:rPr>
      </w:pPr>
    </w:p>
    <w:p w:rsidR="00370AD0" w:rsidRPr="00B96E02" w:rsidRDefault="00370AD0" w:rsidP="00AD1372">
      <w:pPr>
        <w:rPr>
          <w:b/>
          <w:szCs w:val="22"/>
        </w:rPr>
      </w:pPr>
      <w:r w:rsidRPr="00B96E02">
        <w:rPr>
          <w:b/>
          <w:szCs w:val="22"/>
        </w:rPr>
        <w:t>Bambini</w:t>
      </w:r>
      <w:r w:rsidR="00DB5973" w:rsidRPr="00B96E02">
        <w:rPr>
          <w:b/>
          <w:szCs w:val="22"/>
        </w:rPr>
        <w:t xml:space="preserve"> e adolescenti</w:t>
      </w:r>
    </w:p>
    <w:p w:rsidR="00B71372" w:rsidRPr="000551CC" w:rsidRDefault="00B71372" w:rsidP="00AD1372">
      <w:pPr>
        <w:rPr>
          <w:szCs w:val="22"/>
          <w:u w:val="single"/>
        </w:rPr>
      </w:pPr>
    </w:p>
    <w:p w:rsidR="00AD1372" w:rsidRPr="000551CC" w:rsidRDefault="00624D28" w:rsidP="00AD1372">
      <w:pPr>
        <w:rPr>
          <w:szCs w:val="22"/>
        </w:rPr>
      </w:pPr>
      <w:r w:rsidRPr="000551CC">
        <w:rPr>
          <w:szCs w:val="22"/>
        </w:rPr>
        <w:t>L’</w:t>
      </w:r>
      <w:r w:rsidR="00AD1372" w:rsidRPr="000551CC">
        <w:rPr>
          <w:szCs w:val="22"/>
        </w:rPr>
        <w:t>esperienza in pazienti di età inferiore a 18 anni trattati con Stalevo è limitata. Pertanto non è raccomandato l'uso di Stalevo nei bambini</w:t>
      </w:r>
      <w:r w:rsidR="00694F38">
        <w:rPr>
          <w:szCs w:val="22"/>
        </w:rPr>
        <w:t xml:space="preserve"> o </w:t>
      </w:r>
      <w:r w:rsidR="00A1047B">
        <w:rPr>
          <w:szCs w:val="22"/>
        </w:rPr>
        <w:t xml:space="preserve">negli </w:t>
      </w:r>
      <w:r w:rsidR="00694F38">
        <w:rPr>
          <w:szCs w:val="22"/>
        </w:rPr>
        <w:t>adolescenti</w:t>
      </w:r>
      <w:r w:rsidR="00AD1372" w:rsidRPr="000551CC">
        <w:rPr>
          <w:szCs w:val="22"/>
        </w:rPr>
        <w:t>.</w:t>
      </w:r>
    </w:p>
    <w:p w:rsidR="00701F1C" w:rsidRPr="000551CC" w:rsidRDefault="00701F1C" w:rsidP="007C47D9">
      <w:pPr>
        <w:spacing w:line="240" w:lineRule="auto"/>
        <w:rPr>
          <w:szCs w:val="22"/>
        </w:rPr>
      </w:pPr>
    </w:p>
    <w:p w:rsidR="007C47D9" w:rsidRPr="000551CC" w:rsidRDefault="00DB5973" w:rsidP="007C47D9">
      <w:pPr>
        <w:spacing w:line="240" w:lineRule="auto"/>
        <w:rPr>
          <w:b/>
          <w:szCs w:val="22"/>
        </w:rPr>
      </w:pPr>
      <w:r>
        <w:rPr>
          <w:b/>
          <w:szCs w:val="22"/>
        </w:rPr>
        <w:t>A</w:t>
      </w:r>
      <w:r w:rsidRPr="000551CC">
        <w:rPr>
          <w:b/>
          <w:szCs w:val="22"/>
        </w:rPr>
        <w:t xml:space="preserve">ltri </w:t>
      </w:r>
      <w:r w:rsidR="007C47D9" w:rsidRPr="000551CC">
        <w:rPr>
          <w:b/>
          <w:szCs w:val="22"/>
        </w:rPr>
        <w:t>medicinali</w:t>
      </w:r>
      <w:r>
        <w:rPr>
          <w:b/>
          <w:szCs w:val="22"/>
        </w:rPr>
        <w:t xml:space="preserve"> e Stalevo</w:t>
      </w:r>
    </w:p>
    <w:p w:rsidR="007C47D9" w:rsidRPr="000551CC" w:rsidRDefault="007C47D9" w:rsidP="007C47D9">
      <w:pPr>
        <w:spacing w:line="240" w:lineRule="auto"/>
        <w:rPr>
          <w:b/>
          <w:szCs w:val="22"/>
        </w:rPr>
      </w:pPr>
    </w:p>
    <w:p w:rsidR="00333D2F" w:rsidRDefault="00B61B91" w:rsidP="007C47D9">
      <w:pPr>
        <w:spacing w:line="240" w:lineRule="auto"/>
        <w:rPr>
          <w:szCs w:val="22"/>
        </w:rPr>
      </w:pPr>
      <w:r w:rsidRPr="0033762C">
        <w:rPr>
          <w:szCs w:val="22"/>
        </w:rPr>
        <w:t>Informi i</w:t>
      </w:r>
      <w:r w:rsidR="007C47D9" w:rsidRPr="0033762C">
        <w:rPr>
          <w:szCs w:val="22"/>
        </w:rPr>
        <w:t xml:space="preserve">l medico o </w:t>
      </w:r>
      <w:r w:rsidRPr="0033762C">
        <w:rPr>
          <w:szCs w:val="22"/>
        </w:rPr>
        <w:t>i</w:t>
      </w:r>
      <w:r w:rsidR="007C47D9" w:rsidRPr="0033762C">
        <w:rPr>
          <w:szCs w:val="22"/>
        </w:rPr>
        <w:t>l farmacista se sta assumendo</w:t>
      </w:r>
      <w:r w:rsidR="00CC0C14" w:rsidRPr="0033762C">
        <w:rPr>
          <w:szCs w:val="22"/>
        </w:rPr>
        <w:t>,</w:t>
      </w:r>
      <w:r w:rsidR="007C47D9" w:rsidRPr="0033762C">
        <w:rPr>
          <w:szCs w:val="22"/>
        </w:rPr>
        <w:t xml:space="preserve"> ha </w:t>
      </w:r>
      <w:r w:rsidRPr="0033762C">
        <w:rPr>
          <w:szCs w:val="22"/>
        </w:rPr>
        <w:t xml:space="preserve">recentemente </w:t>
      </w:r>
      <w:r w:rsidR="007C47D9" w:rsidRPr="0033762C">
        <w:rPr>
          <w:szCs w:val="22"/>
        </w:rPr>
        <w:t>assunto</w:t>
      </w:r>
      <w:r w:rsidR="00CC0C14" w:rsidRPr="0033762C">
        <w:rPr>
          <w:szCs w:val="22"/>
        </w:rPr>
        <w:t xml:space="preserve"> o </w:t>
      </w:r>
      <w:r w:rsidR="00DB5973" w:rsidRPr="0033762C">
        <w:rPr>
          <w:szCs w:val="22"/>
        </w:rPr>
        <w:t>potrebbe assumere</w:t>
      </w:r>
      <w:r w:rsidR="007C47D9" w:rsidRPr="0033762C">
        <w:rPr>
          <w:szCs w:val="22"/>
        </w:rPr>
        <w:t xml:space="preserve"> </w:t>
      </w:r>
      <w:r w:rsidR="000C4742" w:rsidRPr="0033762C">
        <w:rPr>
          <w:szCs w:val="22"/>
        </w:rPr>
        <w:t xml:space="preserve">qualsiasi </w:t>
      </w:r>
      <w:r w:rsidR="007C47D9" w:rsidRPr="0033762C">
        <w:rPr>
          <w:szCs w:val="22"/>
        </w:rPr>
        <w:t>altr</w:t>
      </w:r>
      <w:r w:rsidR="000C4742" w:rsidRPr="0033762C">
        <w:rPr>
          <w:szCs w:val="22"/>
        </w:rPr>
        <w:t>o</w:t>
      </w:r>
      <w:r w:rsidR="007C47D9" w:rsidRPr="0033762C">
        <w:rPr>
          <w:szCs w:val="22"/>
        </w:rPr>
        <w:t xml:space="preserve"> medicinal</w:t>
      </w:r>
      <w:r w:rsidR="000C4742" w:rsidRPr="0033762C">
        <w:rPr>
          <w:szCs w:val="22"/>
        </w:rPr>
        <w:t>e</w:t>
      </w:r>
      <w:r w:rsidR="00721208" w:rsidRPr="0033762C">
        <w:rPr>
          <w:szCs w:val="22"/>
        </w:rPr>
        <w:t xml:space="preserve">. </w:t>
      </w:r>
    </w:p>
    <w:p w:rsidR="00B71372" w:rsidRPr="0033762C" w:rsidRDefault="00B71372" w:rsidP="007C47D9">
      <w:pPr>
        <w:spacing w:line="240" w:lineRule="auto"/>
        <w:rPr>
          <w:noProof/>
          <w:szCs w:val="22"/>
        </w:rPr>
      </w:pPr>
    </w:p>
    <w:p w:rsidR="00370AD0" w:rsidRPr="0033762C" w:rsidRDefault="00370AD0" w:rsidP="007C47D9">
      <w:pPr>
        <w:spacing w:line="240" w:lineRule="auto"/>
        <w:rPr>
          <w:szCs w:val="22"/>
        </w:rPr>
      </w:pPr>
      <w:r w:rsidRPr="0033762C">
        <w:rPr>
          <w:szCs w:val="22"/>
        </w:rPr>
        <w:t xml:space="preserve">Non prenda Stalevo se sta assumendo </w:t>
      </w:r>
      <w:r w:rsidR="009B7190" w:rsidRPr="0033762C">
        <w:rPr>
          <w:szCs w:val="22"/>
        </w:rPr>
        <w:t xml:space="preserve">certi </w:t>
      </w:r>
      <w:r w:rsidRPr="0033762C">
        <w:rPr>
          <w:szCs w:val="22"/>
        </w:rPr>
        <w:t>antidepressivi (associazioni di inibitori selettivi delle MAO-A e inibitori delle MAO-B, o inibitori non-selettivi delle MAO).</w:t>
      </w:r>
    </w:p>
    <w:p w:rsidR="00DD7C49" w:rsidRPr="0033762C" w:rsidRDefault="00DD7C49" w:rsidP="007C47D9">
      <w:pPr>
        <w:spacing w:line="240" w:lineRule="auto"/>
        <w:rPr>
          <w:szCs w:val="22"/>
        </w:rPr>
      </w:pPr>
    </w:p>
    <w:p w:rsidR="0091077E" w:rsidRPr="0033762C" w:rsidRDefault="007C47D9" w:rsidP="007C47D9">
      <w:pPr>
        <w:spacing w:line="240" w:lineRule="auto"/>
        <w:rPr>
          <w:szCs w:val="22"/>
        </w:rPr>
      </w:pPr>
      <w:r w:rsidRPr="0033762C">
        <w:rPr>
          <w:szCs w:val="22"/>
        </w:rPr>
        <w:t>Stalevo può potenziare gli effetti e gli</w:t>
      </w:r>
      <w:r w:rsidR="00CE0BEF" w:rsidRPr="0033762C">
        <w:rPr>
          <w:szCs w:val="22"/>
        </w:rPr>
        <w:t xml:space="preserve"> effetti indesiderati di alcuni</w:t>
      </w:r>
      <w:r w:rsidRPr="0033762C">
        <w:rPr>
          <w:szCs w:val="22"/>
        </w:rPr>
        <w:t xml:space="preserve"> medicinali. Questi comprendono</w:t>
      </w:r>
      <w:r w:rsidR="0091077E" w:rsidRPr="0033762C">
        <w:rPr>
          <w:szCs w:val="22"/>
        </w:rPr>
        <w:t>:</w:t>
      </w:r>
    </w:p>
    <w:p w:rsidR="0091077E" w:rsidRPr="0033762C" w:rsidRDefault="00BC0A2F" w:rsidP="007933A6">
      <w:pPr>
        <w:spacing w:line="240" w:lineRule="auto"/>
        <w:ind w:left="567" w:hanging="567"/>
        <w:rPr>
          <w:szCs w:val="22"/>
        </w:rPr>
      </w:pPr>
      <w:r w:rsidRPr="0033762C">
        <w:rPr>
          <w:szCs w:val="22"/>
        </w:rPr>
        <w:t>-</w:t>
      </w:r>
      <w:r w:rsidR="0091077E" w:rsidRPr="0033762C">
        <w:rPr>
          <w:szCs w:val="22"/>
        </w:rPr>
        <w:tab/>
      </w:r>
      <w:r w:rsidR="0015424B" w:rsidRPr="0033762C">
        <w:rPr>
          <w:szCs w:val="22"/>
        </w:rPr>
        <w:t xml:space="preserve">i medicinali usati per trattare la depressione quali </w:t>
      </w:r>
      <w:r w:rsidR="007C47D9" w:rsidRPr="0033762C">
        <w:rPr>
          <w:szCs w:val="22"/>
        </w:rPr>
        <w:t>moclobemide</w:t>
      </w:r>
      <w:r w:rsidR="007620EF" w:rsidRPr="0033762C">
        <w:rPr>
          <w:szCs w:val="22"/>
        </w:rPr>
        <w:t>,</w:t>
      </w:r>
      <w:r w:rsidR="00525046" w:rsidRPr="0033762C">
        <w:rPr>
          <w:szCs w:val="22"/>
        </w:rPr>
        <w:t xml:space="preserve"> </w:t>
      </w:r>
      <w:r w:rsidR="007C47D9" w:rsidRPr="0033762C">
        <w:rPr>
          <w:szCs w:val="22"/>
        </w:rPr>
        <w:t>amitriptilina</w:t>
      </w:r>
      <w:r w:rsidR="009B7190" w:rsidRPr="0033762C">
        <w:rPr>
          <w:szCs w:val="22"/>
        </w:rPr>
        <w:t xml:space="preserve">, </w:t>
      </w:r>
      <w:r w:rsidR="007C47D9" w:rsidRPr="0033762C">
        <w:rPr>
          <w:szCs w:val="22"/>
        </w:rPr>
        <w:t>desipramina,</w:t>
      </w:r>
      <w:r w:rsidR="009B7190" w:rsidRPr="0033762C">
        <w:rPr>
          <w:szCs w:val="22"/>
        </w:rPr>
        <w:t xml:space="preserve"> </w:t>
      </w:r>
      <w:r w:rsidR="007C47D9" w:rsidRPr="0033762C">
        <w:rPr>
          <w:szCs w:val="22"/>
        </w:rPr>
        <w:t>maprotilina</w:t>
      </w:r>
      <w:r w:rsidR="0091077E" w:rsidRPr="0033762C">
        <w:rPr>
          <w:szCs w:val="22"/>
        </w:rPr>
        <w:t>,</w:t>
      </w:r>
      <w:r w:rsidR="007C47D9" w:rsidRPr="0033762C">
        <w:rPr>
          <w:szCs w:val="22"/>
        </w:rPr>
        <w:t xml:space="preserve"> venlafaxina</w:t>
      </w:r>
      <w:r w:rsidR="0091077E" w:rsidRPr="0033762C">
        <w:rPr>
          <w:szCs w:val="22"/>
        </w:rPr>
        <w:t xml:space="preserve"> e</w:t>
      </w:r>
      <w:r w:rsidR="007C47D9" w:rsidRPr="0033762C">
        <w:rPr>
          <w:szCs w:val="22"/>
        </w:rPr>
        <w:t xml:space="preserve"> paroxetina</w:t>
      </w:r>
    </w:p>
    <w:p w:rsidR="0091077E" w:rsidRPr="0033762C" w:rsidRDefault="0091077E" w:rsidP="007C47D9">
      <w:pPr>
        <w:spacing w:line="240" w:lineRule="auto"/>
        <w:rPr>
          <w:szCs w:val="22"/>
        </w:rPr>
      </w:pPr>
      <w:r w:rsidRPr="0033762C">
        <w:rPr>
          <w:szCs w:val="22"/>
        </w:rPr>
        <w:t>-</w:t>
      </w:r>
      <w:r w:rsidRPr="0033762C">
        <w:rPr>
          <w:szCs w:val="22"/>
        </w:rPr>
        <w:tab/>
      </w:r>
      <w:r w:rsidR="007C47D9" w:rsidRPr="0033762C">
        <w:rPr>
          <w:szCs w:val="22"/>
        </w:rPr>
        <w:t>rimiterolo</w:t>
      </w:r>
      <w:r w:rsidRPr="0033762C">
        <w:rPr>
          <w:szCs w:val="22"/>
        </w:rPr>
        <w:t xml:space="preserve"> e</w:t>
      </w:r>
      <w:r w:rsidR="007C47D9" w:rsidRPr="0033762C">
        <w:rPr>
          <w:szCs w:val="22"/>
        </w:rPr>
        <w:t xml:space="preserve"> isoprenalina, </w:t>
      </w:r>
      <w:r w:rsidRPr="0033762C">
        <w:rPr>
          <w:szCs w:val="22"/>
        </w:rPr>
        <w:t>usati per curare alcune malattie respiratorie</w:t>
      </w:r>
    </w:p>
    <w:p w:rsidR="0091077E" w:rsidRPr="0033762C" w:rsidRDefault="0091077E" w:rsidP="007C47D9">
      <w:pPr>
        <w:spacing w:line="240" w:lineRule="auto"/>
        <w:rPr>
          <w:szCs w:val="22"/>
        </w:rPr>
      </w:pPr>
      <w:r w:rsidRPr="0033762C">
        <w:rPr>
          <w:szCs w:val="22"/>
        </w:rPr>
        <w:t>-</w:t>
      </w:r>
      <w:r w:rsidRPr="0033762C">
        <w:rPr>
          <w:szCs w:val="22"/>
        </w:rPr>
        <w:tab/>
      </w:r>
      <w:r w:rsidR="007C47D9" w:rsidRPr="0033762C">
        <w:rPr>
          <w:szCs w:val="22"/>
        </w:rPr>
        <w:t>adrenalina</w:t>
      </w:r>
      <w:r w:rsidR="00E94361" w:rsidRPr="0033762C">
        <w:rPr>
          <w:szCs w:val="22"/>
        </w:rPr>
        <w:t>,</w:t>
      </w:r>
      <w:r w:rsidRPr="0033762C">
        <w:rPr>
          <w:szCs w:val="22"/>
        </w:rPr>
        <w:t xml:space="preserve"> usata in caso di gravi reazioni allergiche</w:t>
      </w:r>
    </w:p>
    <w:p w:rsidR="0091077E" w:rsidRPr="0033762C" w:rsidRDefault="0091077E" w:rsidP="007C47D9">
      <w:pPr>
        <w:spacing w:line="240" w:lineRule="auto"/>
        <w:rPr>
          <w:szCs w:val="22"/>
        </w:rPr>
      </w:pPr>
      <w:r w:rsidRPr="0033762C">
        <w:rPr>
          <w:szCs w:val="22"/>
        </w:rPr>
        <w:t>-</w:t>
      </w:r>
      <w:r w:rsidRPr="0033762C">
        <w:rPr>
          <w:szCs w:val="22"/>
        </w:rPr>
        <w:tab/>
      </w:r>
      <w:r w:rsidR="007C47D9" w:rsidRPr="0033762C">
        <w:rPr>
          <w:szCs w:val="22"/>
        </w:rPr>
        <w:t>noradrenalina, dopamina</w:t>
      </w:r>
      <w:r w:rsidRPr="0033762C">
        <w:rPr>
          <w:szCs w:val="22"/>
        </w:rPr>
        <w:t xml:space="preserve"> e</w:t>
      </w:r>
      <w:r w:rsidR="007C47D9" w:rsidRPr="0033762C">
        <w:rPr>
          <w:szCs w:val="22"/>
        </w:rPr>
        <w:t xml:space="preserve"> dobutamina, </w:t>
      </w:r>
      <w:r w:rsidRPr="0033762C">
        <w:rPr>
          <w:szCs w:val="22"/>
        </w:rPr>
        <w:t>usate per curar</w:t>
      </w:r>
      <w:r w:rsidR="00DD7C49" w:rsidRPr="0033762C">
        <w:rPr>
          <w:szCs w:val="22"/>
        </w:rPr>
        <w:t>e</w:t>
      </w:r>
      <w:r w:rsidRPr="0033762C">
        <w:rPr>
          <w:szCs w:val="22"/>
        </w:rPr>
        <w:t xml:space="preserve"> alcune malattie del cuore e </w:t>
      </w:r>
      <w:r w:rsidRPr="0033762C">
        <w:rPr>
          <w:szCs w:val="22"/>
        </w:rPr>
        <w:tab/>
        <w:t>l'ipotensione</w:t>
      </w:r>
    </w:p>
    <w:p w:rsidR="00DD7C49" w:rsidRPr="0033762C" w:rsidRDefault="0091077E" w:rsidP="007C47D9">
      <w:pPr>
        <w:spacing w:line="240" w:lineRule="auto"/>
        <w:rPr>
          <w:szCs w:val="22"/>
        </w:rPr>
      </w:pPr>
      <w:r w:rsidRPr="0033762C">
        <w:rPr>
          <w:szCs w:val="22"/>
        </w:rPr>
        <w:t>-</w:t>
      </w:r>
      <w:r w:rsidRPr="0033762C">
        <w:rPr>
          <w:szCs w:val="22"/>
        </w:rPr>
        <w:tab/>
      </w:r>
      <w:r w:rsidR="007C47D9" w:rsidRPr="0033762C">
        <w:rPr>
          <w:szCs w:val="22"/>
        </w:rPr>
        <w:t>alfa-metildopa</w:t>
      </w:r>
      <w:r w:rsidR="00DD7C49" w:rsidRPr="0033762C">
        <w:rPr>
          <w:szCs w:val="22"/>
        </w:rPr>
        <w:t>, usata per curare l'ipertensione</w:t>
      </w:r>
    </w:p>
    <w:p w:rsidR="007C47D9" w:rsidRPr="0033762C" w:rsidRDefault="00DD7C49" w:rsidP="007C47D9">
      <w:pPr>
        <w:spacing w:line="240" w:lineRule="auto"/>
        <w:rPr>
          <w:noProof/>
          <w:szCs w:val="22"/>
        </w:rPr>
      </w:pPr>
      <w:r w:rsidRPr="0033762C">
        <w:rPr>
          <w:szCs w:val="22"/>
        </w:rPr>
        <w:t>-</w:t>
      </w:r>
      <w:r w:rsidRPr="0033762C">
        <w:rPr>
          <w:szCs w:val="22"/>
        </w:rPr>
        <w:tab/>
      </w:r>
      <w:r w:rsidR="007C47D9" w:rsidRPr="0033762C">
        <w:rPr>
          <w:szCs w:val="22"/>
        </w:rPr>
        <w:t>apomorfina</w:t>
      </w:r>
      <w:r w:rsidR="0091077E" w:rsidRPr="0033762C">
        <w:rPr>
          <w:szCs w:val="22"/>
        </w:rPr>
        <w:t>, usata per trattare il morbo di Parkinson</w:t>
      </w:r>
      <w:r w:rsidR="007C47D9" w:rsidRPr="0033762C">
        <w:rPr>
          <w:szCs w:val="22"/>
        </w:rPr>
        <w:t>.</w:t>
      </w:r>
    </w:p>
    <w:p w:rsidR="007C47D9" w:rsidRPr="0033762C" w:rsidRDefault="007C47D9" w:rsidP="007C47D9">
      <w:pPr>
        <w:spacing w:line="240" w:lineRule="auto"/>
        <w:rPr>
          <w:noProof/>
          <w:szCs w:val="22"/>
        </w:rPr>
      </w:pPr>
    </w:p>
    <w:p w:rsidR="007C47D9" w:rsidRPr="0033762C" w:rsidRDefault="007C47D9" w:rsidP="007C47D9">
      <w:pPr>
        <w:spacing w:line="240" w:lineRule="auto"/>
        <w:rPr>
          <w:szCs w:val="22"/>
        </w:rPr>
      </w:pPr>
      <w:r w:rsidRPr="0033762C">
        <w:rPr>
          <w:szCs w:val="22"/>
        </w:rPr>
        <w:t>Gli effetti di Stalevo possono essere diminuiti da alcuni medicinali. Questi comprendono</w:t>
      </w:r>
      <w:r w:rsidR="00D0392B" w:rsidRPr="0033762C">
        <w:rPr>
          <w:szCs w:val="22"/>
        </w:rPr>
        <w:t>:</w:t>
      </w:r>
    </w:p>
    <w:p w:rsidR="007C47D9" w:rsidRPr="0033762C" w:rsidRDefault="007C47D9" w:rsidP="007C47D9">
      <w:pPr>
        <w:spacing w:line="240" w:lineRule="auto"/>
        <w:ind w:left="567" w:hanging="567"/>
        <w:rPr>
          <w:szCs w:val="22"/>
        </w:rPr>
      </w:pPr>
      <w:r w:rsidRPr="0033762C">
        <w:rPr>
          <w:szCs w:val="22"/>
        </w:rPr>
        <w:t>-</w:t>
      </w:r>
      <w:r w:rsidRPr="0033762C">
        <w:rPr>
          <w:szCs w:val="22"/>
        </w:rPr>
        <w:tab/>
        <w:t>gli antagonisti dopaminergici usati per curare alcuni disturbi psichici</w:t>
      </w:r>
      <w:r w:rsidR="0091077E" w:rsidRPr="0033762C">
        <w:rPr>
          <w:szCs w:val="22"/>
        </w:rPr>
        <w:t>, la nausea ed il vomito</w:t>
      </w:r>
    </w:p>
    <w:p w:rsidR="0091077E" w:rsidRPr="0033762C" w:rsidRDefault="00E6030C" w:rsidP="007C47D9">
      <w:pPr>
        <w:spacing w:line="240" w:lineRule="auto"/>
        <w:ind w:left="567" w:hanging="567"/>
        <w:rPr>
          <w:szCs w:val="22"/>
        </w:rPr>
      </w:pPr>
      <w:r w:rsidRPr="0033762C">
        <w:rPr>
          <w:szCs w:val="22"/>
        </w:rPr>
        <w:t>-</w:t>
      </w:r>
      <w:r w:rsidR="006C1180" w:rsidRPr="0033762C">
        <w:rPr>
          <w:szCs w:val="22"/>
        </w:rPr>
        <w:tab/>
      </w:r>
      <w:r w:rsidR="007C47D9" w:rsidRPr="0033762C">
        <w:rPr>
          <w:szCs w:val="22"/>
        </w:rPr>
        <w:t>la fenitoina</w:t>
      </w:r>
      <w:r w:rsidR="0091077E" w:rsidRPr="0033762C">
        <w:rPr>
          <w:szCs w:val="22"/>
        </w:rPr>
        <w:t>,</w:t>
      </w:r>
      <w:r w:rsidR="007C47D9" w:rsidRPr="0033762C">
        <w:rPr>
          <w:szCs w:val="22"/>
        </w:rPr>
        <w:t xml:space="preserve"> usata per prevenire le convulsioni</w:t>
      </w:r>
    </w:p>
    <w:p w:rsidR="007C47D9" w:rsidRPr="0033762C" w:rsidRDefault="0091077E" w:rsidP="007C47D9">
      <w:pPr>
        <w:spacing w:line="240" w:lineRule="auto"/>
        <w:ind w:left="567" w:hanging="567"/>
        <w:rPr>
          <w:szCs w:val="22"/>
        </w:rPr>
      </w:pPr>
      <w:r w:rsidRPr="0033762C">
        <w:rPr>
          <w:szCs w:val="22"/>
        </w:rPr>
        <w:t>-</w:t>
      </w:r>
      <w:r w:rsidRPr="0033762C">
        <w:rPr>
          <w:szCs w:val="22"/>
        </w:rPr>
        <w:tab/>
      </w:r>
      <w:r w:rsidR="007C47D9" w:rsidRPr="0033762C">
        <w:rPr>
          <w:szCs w:val="22"/>
        </w:rPr>
        <w:t>la papaverina</w:t>
      </w:r>
      <w:r w:rsidRPr="0033762C">
        <w:rPr>
          <w:szCs w:val="22"/>
        </w:rPr>
        <w:t xml:space="preserve">, usata </w:t>
      </w:r>
      <w:r w:rsidR="007C47D9" w:rsidRPr="0033762C">
        <w:rPr>
          <w:szCs w:val="22"/>
        </w:rPr>
        <w:t>per rilassare i muscoli</w:t>
      </w:r>
      <w:r w:rsidR="00FC60A8" w:rsidRPr="0033762C">
        <w:rPr>
          <w:szCs w:val="22"/>
        </w:rPr>
        <w:t>.</w:t>
      </w:r>
    </w:p>
    <w:p w:rsidR="007C47D9" w:rsidRPr="0033762C" w:rsidRDefault="007C47D9" w:rsidP="007C47D9">
      <w:pPr>
        <w:spacing w:line="240" w:lineRule="auto"/>
        <w:rPr>
          <w:szCs w:val="22"/>
        </w:rPr>
      </w:pPr>
    </w:p>
    <w:p w:rsidR="007C47D9" w:rsidRPr="0033762C" w:rsidRDefault="007C47D9" w:rsidP="007C47D9">
      <w:pPr>
        <w:spacing w:line="240" w:lineRule="auto"/>
        <w:rPr>
          <w:szCs w:val="22"/>
        </w:rPr>
      </w:pPr>
      <w:r w:rsidRPr="0033762C">
        <w:rPr>
          <w:szCs w:val="22"/>
        </w:rPr>
        <w:t>Stalevo può rendere più difficile l'assorbimento del ferro. Pertanto si sconsiglia di assumere Stalevo contemporaneamente ad integratori a base di ferro. Stalevo e i medicinali contenenti ferro devono essere assunti a distanza di almeno 2</w:t>
      </w:r>
      <w:r w:rsidRPr="0033762C">
        <w:rPr>
          <w:szCs w:val="22"/>
        </w:rPr>
        <w:noBreakHyphen/>
        <w:t>3 ore.</w:t>
      </w:r>
    </w:p>
    <w:p w:rsidR="007C47D9" w:rsidRPr="0033762C" w:rsidRDefault="007C47D9" w:rsidP="007C47D9">
      <w:pPr>
        <w:spacing w:line="240" w:lineRule="auto"/>
        <w:rPr>
          <w:szCs w:val="22"/>
        </w:rPr>
      </w:pPr>
    </w:p>
    <w:p w:rsidR="007C47D9" w:rsidRPr="0033762C" w:rsidRDefault="007C47D9" w:rsidP="007C47D9">
      <w:pPr>
        <w:spacing w:line="240" w:lineRule="auto"/>
        <w:rPr>
          <w:b/>
          <w:szCs w:val="22"/>
        </w:rPr>
      </w:pPr>
      <w:r w:rsidRPr="0033762C">
        <w:rPr>
          <w:b/>
          <w:szCs w:val="22"/>
        </w:rPr>
        <w:t>Stalevo con cibi e bevande</w:t>
      </w:r>
    </w:p>
    <w:p w:rsidR="007C47D9" w:rsidRPr="0033762C" w:rsidRDefault="007C47D9" w:rsidP="007C47D9">
      <w:pPr>
        <w:spacing w:line="240" w:lineRule="auto"/>
        <w:rPr>
          <w:szCs w:val="22"/>
        </w:rPr>
      </w:pPr>
    </w:p>
    <w:p w:rsidR="007C47D9" w:rsidRPr="0033762C" w:rsidRDefault="007C47D9" w:rsidP="0091077E">
      <w:pPr>
        <w:tabs>
          <w:tab w:val="clear" w:pos="567"/>
          <w:tab w:val="left" w:pos="0"/>
        </w:tabs>
        <w:spacing w:line="240" w:lineRule="auto"/>
        <w:rPr>
          <w:szCs w:val="22"/>
        </w:rPr>
      </w:pPr>
      <w:r w:rsidRPr="0033762C">
        <w:rPr>
          <w:szCs w:val="22"/>
        </w:rPr>
        <w:t>Stalevo può essere preso con o senza cibo.</w:t>
      </w:r>
      <w:r w:rsidR="001A2F54" w:rsidRPr="0033762C">
        <w:rPr>
          <w:szCs w:val="22"/>
        </w:rPr>
        <w:t xml:space="preserve"> </w:t>
      </w:r>
      <w:r w:rsidRPr="0033762C">
        <w:rPr>
          <w:szCs w:val="22"/>
        </w:rPr>
        <w:t>Per alcuni pazienti Stalevo può non essere ben assorbito se viene assunto con, o subito dopo, cibi ricchi in proteine (come carn</w:t>
      </w:r>
      <w:r w:rsidR="002E6BB8" w:rsidRPr="0033762C">
        <w:rPr>
          <w:szCs w:val="22"/>
        </w:rPr>
        <w:t>e</w:t>
      </w:r>
      <w:r w:rsidRPr="0033762C">
        <w:rPr>
          <w:szCs w:val="22"/>
        </w:rPr>
        <w:t>, pesce, latticini, semi e noci). Consultare il medico se pensa che questo sia il suo caso.</w:t>
      </w:r>
    </w:p>
    <w:p w:rsidR="007C47D9" w:rsidRPr="0033762C" w:rsidRDefault="007C47D9" w:rsidP="0091077E">
      <w:pPr>
        <w:tabs>
          <w:tab w:val="clear" w:pos="567"/>
          <w:tab w:val="left" w:pos="0"/>
        </w:tabs>
        <w:spacing w:line="240" w:lineRule="auto"/>
        <w:ind w:left="567" w:hanging="567"/>
        <w:rPr>
          <w:szCs w:val="22"/>
        </w:rPr>
      </w:pPr>
    </w:p>
    <w:p w:rsidR="007C47D9" w:rsidRPr="0033762C" w:rsidRDefault="007C47D9" w:rsidP="007C47D9">
      <w:pPr>
        <w:spacing w:line="240" w:lineRule="auto"/>
        <w:rPr>
          <w:b/>
          <w:szCs w:val="22"/>
        </w:rPr>
      </w:pPr>
      <w:r w:rsidRPr="0033762C">
        <w:rPr>
          <w:b/>
          <w:szCs w:val="22"/>
        </w:rPr>
        <w:t>Gravidanza</w:t>
      </w:r>
      <w:r w:rsidR="00721208" w:rsidRPr="0033762C">
        <w:rPr>
          <w:b/>
          <w:szCs w:val="22"/>
        </w:rPr>
        <w:t>,</w:t>
      </w:r>
      <w:r w:rsidRPr="0033762C">
        <w:rPr>
          <w:b/>
          <w:szCs w:val="22"/>
        </w:rPr>
        <w:t xml:space="preserve"> allattamento</w:t>
      </w:r>
      <w:r w:rsidR="00721208" w:rsidRPr="0033762C">
        <w:rPr>
          <w:b/>
          <w:szCs w:val="22"/>
        </w:rPr>
        <w:t xml:space="preserve"> e fertilità</w:t>
      </w:r>
    </w:p>
    <w:p w:rsidR="00721208" w:rsidRPr="0033762C" w:rsidRDefault="00721208" w:rsidP="007C47D9">
      <w:pPr>
        <w:spacing w:line="240" w:lineRule="auto"/>
        <w:rPr>
          <w:b/>
          <w:szCs w:val="22"/>
        </w:rPr>
      </w:pPr>
    </w:p>
    <w:p w:rsidR="00721208" w:rsidRPr="0033762C" w:rsidRDefault="00721208" w:rsidP="00721208">
      <w:pPr>
        <w:widowControl w:val="0"/>
        <w:rPr>
          <w:szCs w:val="22"/>
        </w:rPr>
      </w:pPr>
      <w:r w:rsidRPr="0033762C">
        <w:rPr>
          <w:noProof/>
          <w:szCs w:val="22"/>
        </w:rPr>
        <w:t>Se è in corso una gravidanza, se sospetta o sta pianificando una gravidanza, o se sta allattando con latte materno</w:t>
      </w:r>
      <w:r w:rsidRPr="0033762C">
        <w:rPr>
          <w:color w:val="000000"/>
          <w:szCs w:val="22"/>
        </w:rPr>
        <w:t xml:space="preserve"> chieda consiglio al medico o al farmacista prima di prendere questo medicinale.</w:t>
      </w:r>
    </w:p>
    <w:p w:rsidR="007C47D9" w:rsidRPr="0033762C" w:rsidRDefault="007C47D9" w:rsidP="007C47D9">
      <w:pPr>
        <w:spacing w:line="240" w:lineRule="auto"/>
        <w:rPr>
          <w:szCs w:val="22"/>
        </w:rPr>
      </w:pPr>
    </w:p>
    <w:p w:rsidR="007C47D9" w:rsidRPr="0033762C" w:rsidRDefault="007C47D9" w:rsidP="007C47D9">
      <w:pPr>
        <w:spacing w:line="240" w:lineRule="auto"/>
        <w:rPr>
          <w:szCs w:val="22"/>
        </w:rPr>
      </w:pPr>
      <w:r w:rsidRPr="0033762C">
        <w:rPr>
          <w:szCs w:val="22"/>
        </w:rPr>
        <w:t>Le donne non devono allattare durante il trattamento con Stalevo.</w:t>
      </w:r>
    </w:p>
    <w:p w:rsidR="007C47D9" w:rsidRPr="0033762C" w:rsidRDefault="007C47D9" w:rsidP="007C47D9">
      <w:pPr>
        <w:spacing w:line="240" w:lineRule="auto"/>
        <w:rPr>
          <w:szCs w:val="22"/>
        </w:rPr>
      </w:pPr>
    </w:p>
    <w:p w:rsidR="007C47D9" w:rsidRPr="0033762C" w:rsidRDefault="007C47D9" w:rsidP="007C47D9">
      <w:pPr>
        <w:spacing w:line="240" w:lineRule="auto"/>
        <w:rPr>
          <w:b/>
          <w:szCs w:val="22"/>
        </w:rPr>
      </w:pPr>
      <w:r w:rsidRPr="0033762C">
        <w:rPr>
          <w:b/>
          <w:szCs w:val="22"/>
        </w:rPr>
        <w:t>Guida di veicoli e utilizzo di macchinari</w:t>
      </w:r>
    </w:p>
    <w:p w:rsidR="007C47D9" w:rsidRPr="0033762C" w:rsidRDefault="007C47D9" w:rsidP="007C47D9">
      <w:pPr>
        <w:spacing w:line="240" w:lineRule="auto"/>
        <w:rPr>
          <w:b/>
          <w:szCs w:val="22"/>
        </w:rPr>
      </w:pPr>
    </w:p>
    <w:p w:rsidR="007C47D9" w:rsidRPr="0033762C" w:rsidRDefault="007C47D9" w:rsidP="007C47D9">
      <w:pPr>
        <w:spacing w:line="240" w:lineRule="auto"/>
        <w:rPr>
          <w:szCs w:val="22"/>
        </w:rPr>
      </w:pPr>
      <w:r w:rsidRPr="0033762C">
        <w:rPr>
          <w:szCs w:val="22"/>
        </w:rPr>
        <w:t xml:space="preserve">Stalevo può abbassare la pressione sanguigna e questo può provocare una sensazione di testa leggera e capogiri. Faccia particolare attenzione durante la guida e l'utilizzo di macchinari. </w:t>
      </w:r>
    </w:p>
    <w:p w:rsidR="007C47D9" w:rsidRPr="0033762C" w:rsidRDefault="007C47D9" w:rsidP="007C47D9">
      <w:pPr>
        <w:spacing w:line="240" w:lineRule="auto"/>
        <w:rPr>
          <w:szCs w:val="22"/>
        </w:rPr>
      </w:pPr>
    </w:p>
    <w:p w:rsidR="007C47D9" w:rsidRPr="0033762C" w:rsidRDefault="007C47D9" w:rsidP="007C47D9">
      <w:pPr>
        <w:spacing w:line="240" w:lineRule="auto"/>
        <w:rPr>
          <w:szCs w:val="22"/>
        </w:rPr>
      </w:pPr>
      <w:r w:rsidRPr="0033762C">
        <w:rPr>
          <w:szCs w:val="22"/>
        </w:rPr>
        <w:t>Se lei presenta sonnolenza o improvvisi attacchi di sonno aspetti di riprendersi completamente prima di riassumere la guida o di fare qualsiasi altra cosa che richieda vigilanza. In caso contrario potrebbe esporre se stesso e gli altri a seri rischi e perfino alla morte.</w:t>
      </w:r>
    </w:p>
    <w:p w:rsidR="007C47D9" w:rsidRPr="0033762C" w:rsidRDefault="007C47D9" w:rsidP="007C47D9">
      <w:pPr>
        <w:spacing w:line="240" w:lineRule="auto"/>
        <w:rPr>
          <w:szCs w:val="22"/>
        </w:rPr>
      </w:pPr>
    </w:p>
    <w:p w:rsidR="007C47D9" w:rsidRPr="0033762C" w:rsidRDefault="007C47D9" w:rsidP="007C47D9">
      <w:pPr>
        <w:spacing w:line="240" w:lineRule="auto"/>
        <w:rPr>
          <w:b/>
          <w:bCs/>
          <w:szCs w:val="22"/>
        </w:rPr>
      </w:pPr>
      <w:r w:rsidRPr="0033762C">
        <w:rPr>
          <w:b/>
          <w:bCs/>
          <w:szCs w:val="22"/>
        </w:rPr>
        <w:t>Stalevo</w:t>
      </w:r>
      <w:r w:rsidR="00721208" w:rsidRPr="0033762C">
        <w:rPr>
          <w:b/>
          <w:bCs/>
          <w:szCs w:val="22"/>
        </w:rPr>
        <w:t xml:space="preserve"> contiene saccarosio</w:t>
      </w:r>
    </w:p>
    <w:p w:rsidR="007C47D9" w:rsidRPr="0033762C" w:rsidRDefault="007C47D9" w:rsidP="007C47D9">
      <w:pPr>
        <w:spacing w:line="240" w:lineRule="auto"/>
        <w:rPr>
          <w:szCs w:val="22"/>
        </w:rPr>
      </w:pPr>
    </w:p>
    <w:p w:rsidR="007C47D9" w:rsidRPr="0033762C" w:rsidRDefault="007C47D9" w:rsidP="007C47D9">
      <w:pPr>
        <w:spacing w:line="240" w:lineRule="auto"/>
        <w:rPr>
          <w:szCs w:val="22"/>
        </w:rPr>
      </w:pPr>
      <w:r w:rsidRPr="0033762C">
        <w:rPr>
          <w:szCs w:val="22"/>
        </w:rPr>
        <w:t>S</w:t>
      </w:r>
      <w:r w:rsidR="0015424B" w:rsidRPr="0033762C">
        <w:rPr>
          <w:szCs w:val="22"/>
        </w:rPr>
        <w:t xml:space="preserve">talevo contiene saccarosio (1,2 mg/compressa). </w:t>
      </w:r>
      <w:r w:rsidR="00CB3C54" w:rsidRPr="006715B0">
        <w:rPr>
          <w:szCs w:val="22"/>
        </w:rPr>
        <w:t>Se il medico le ha diagnosticato una intolleranza ad alcuni zuccheri, lo contatti prima di prendere questo medicinale.</w:t>
      </w:r>
    </w:p>
    <w:p w:rsidR="007C47D9" w:rsidRPr="0033762C" w:rsidRDefault="007C47D9" w:rsidP="007C47D9">
      <w:pPr>
        <w:spacing w:line="240" w:lineRule="auto"/>
        <w:rPr>
          <w:b/>
          <w:szCs w:val="22"/>
        </w:rPr>
      </w:pPr>
    </w:p>
    <w:p w:rsidR="00701F1C" w:rsidRPr="0033762C" w:rsidRDefault="00701F1C" w:rsidP="007C47D9">
      <w:pPr>
        <w:spacing w:line="240" w:lineRule="auto"/>
        <w:rPr>
          <w:szCs w:val="22"/>
        </w:rPr>
      </w:pPr>
    </w:p>
    <w:p w:rsidR="007C47D9" w:rsidRPr="0033762C" w:rsidRDefault="007C47D9" w:rsidP="007C47D9">
      <w:pPr>
        <w:spacing w:line="240" w:lineRule="auto"/>
        <w:rPr>
          <w:b/>
          <w:szCs w:val="22"/>
        </w:rPr>
      </w:pPr>
      <w:r w:rsidRPr="0033762C">
        <w:rPr>
          <w:b/>
          <w:szCs w:val="22"/>
        </w:rPr>
        <w:t>3.</w:t>
      </w:r>
      <w:r w:rsidRPr="0033762C">
        <w:rPr>
          <w:b/>
          <w:szCs w:val="22"/>
        </w:rPr>
        <w:tab/>
      </w:r>
      <w:r w:rsidR="00721208" w:rsidRPr="0033762C">
        <w:rPr>
          <w:b/>
          <w:szCs w:val="22"/>
        </w:rPr>
        <w:t>Come prendere Stalevo</w:t>
      </w:r>
    </w:p>
    <w:p w:rsidR="007C47D9" w:rsidRPr="0033762C" w:rsidRDefault="007C47D9" w:rsidP="007C47D9">
      <w:pPr>
        <w:spacing w:line="240" w:lineRule="auto"/>
        <w:rPr>
          <w:szCs w:val="22"/>
        </w:rPr>
      </w:pPr>
    </w:p>
    <w:p w:rsidR="007C47D9" w:rsidRPr="0033762C" w:rsidRDefault="007C47D9" w:rsidP="007C47D9">
      <w:pPr>
        <w:spacing w:line="240" w:lineRule="auto"/>
        <w:rPr>
          <w:szCs w:val="22"/>
        </w:rPr>
      </w:pPr>
      <w:r w:rsidRPr="0033762C">
        <w:rPr>
          <w:szCs w:val="22"/>
        </w:rPr>
        <w:t xml:space="preserve">Prenda </w:t>
      </w:r>
      <w:r w:rsidR="00721208" w:rsidRPr="0033762C">
        <w:rPr>
          <w:szCs w:val="22"/>
        </w:rPr>
        <w:t xml:space="preserve">questo medicinale </w:t>
      </w:r>
      <w:r w:rsidRPr="0033762C">
        <w:rPr>
          <w:szCs w:val="22"/>
        </w:rPr>
        <w:t xml:space="preserve">seguendo </w:t>
      </w:r>
      <w:r w:rsidR="00721208" w:rsidRPr="0033762C">
        <w:rPr>
          <w:szCs w:val="22"/>
        </w:rPr>
        <w:t xml:space="preserve">sempre </w:t>
      </w:r>
      <w:r w:rsidRPr="0033762C">
        <w:rPr>
          <w:szCs w:val="22"/>
        </w:rPr>
        <w:t>esattamente le istruzioni del medico</w:t>
      </w:r>
      <w:r w:rsidR="00721208" w:rsidRPr="0033762C">
        <w:rPr>
          <w:szCs w:val="22"/>
        </w:rPr>
        <w:t xml:space="preserve"> o del farmacista</w:t>
      </w:r>
      <w:r w:rsidRPr="0033762C">
        <w:rPr>
          <w:szCs w:val="22"/>
        </w:rPr>
        <w:t xml:space="preserve">. Se </w:t>
      </w:r>
      <w:r w:rsidR="00400F06" w:rsidRPr="0033762C">
        <w:rPr>
          <w:szCs w:val="22"/>
        </w:rPr>
        <w:t xml:space="preserve">ha dubbi consulti </w:t>
      </w:r>
      <w:r w:rsidRPr="0033762C">
        <w:rPr>
          <w:szCs w:val="22"/>
        </w:rPr>
        <w:t>il medico o il farmacista.</w:t>
      </w:r>
    </w:p>
    <w:p w:rsidR="007C47D9" w:rsidRPr="0033762C" w:rsidRDefault="007C47D9" w:rsidP="007C47D9">
      <w:pPr>
        <w:spacing w:line="240" w:lineRule="auto"/>
        <w:rPr>
          <w:szCs w:val="22"/>
        </w:rPr>
      </w:pPr>
    </w:p>
    <w:p w:rsidR="00592DE0" w:rsidRPr="0033762C" w:rsidRDefault="000079AD" w:rsidP="007C47D9">
      <w:pPr>
        <w:spacing w:line="240" w:lineRule="auto"/>
        <w:rPr>
          <w:szCs w:val="22"/>
          <w:u w:val="single"/>
        </w:rPr>
      </w:pPr>
      <w:r>
        <w:rPr>
          <w:szCs w:val="22"/>
          <w:u w:val="single"/>
        </w:rPr>
        <w:t>A</w:t>
      </w:r>
      <w:r w:rsidRPr="0033762C">
        <w:rPr>
          <w:szCs w:val="22"/>
          <w:u w:val="single"/>
        </w:rPr>
        <w:t xml:space="preserve">dulti </w:t>
      </w:r>
      <w:r w:rsidR="00592DE0" w:rsidRPr="0033762C">
        <w:rPr>
          <w:szCs w:val="22"/>
          <w:u w:val="single"/>
        </w:rPr>
        <w:t>ed anziani:</w:t>
      </w:r>
    </w:p>
    <w:p w:rsidR="00592DE0" w:rsidRPr="0033762C" w:rsidRDefault="00400F06" w:rsidP="007C47D9">
      <w:pPr>
        <w:spacing w:line="240" w:lineRule="auto"/>
        <w:rPr>
          <w:szCs w:val="22"/>
        </w:rPr>
      </w:pPr>
      <w:r w:rsidRPr="0033762C">
        <w:rPr>
          <w:szCs w:val="22"/>
        </w:rPr>
        <w:t>-</w:t>
      </w:r>
      <w:r w:rsidRPr="0033762C">
        <w:rPr>
          <w:szCs w:val="22"/>
        </w:rPr>
        <w:tab/>
      </w:r>
      <w:r w:rsidR="007C47D9" w:rsidRPr="0033762C">
        <w:rPr>
          <w:szCs w:val="22"/>
        </w:rPr>
        <w:t xml:space="preserve">Il medico le dirà esattamente quante compresse di Stalevo prendere ogni giorno. </w:t>
      </w:r>
    </w:p>
    <w:p w:rsidR="00592DE0" w:rsidRPr="0033762C" w:rsidRDefault="00592DE0" w:rsidP="007C47D9">
      <w:pPr>
        <w:spacing w:line="240" w:lineRule="auto"/>
        <w:rPr>
          <w:szCs w:val="22"/>
        </w:rPr>
      </w:pPr>
      <w:r w:rsidRPr="0033762C">
        <w:rPr>
          <w:szCs w:val="22"/>
        </w:rPr>
        <w:t>-</w:t>
      </w:r>
      <w:r w:rsidRPr="0033762C">
        <w:rPr>
          <w:szCs w:val="22"/>
        </w:rPr>
        <w:tab/>
        <w:t>La compressa non è fatta per es</w:t>
      </w:r>
      <w:r w:rsidR="00400F06" w:rsidRPr="0033762C">
        <w:rPr>
          <w:szCs w:val="22"/>
        </w:rPr>
        <w:t>s</w:t>
      </w:r>
      <w:r w:rsidRPr="0033762C">
        <w:rPr>
          <w:szCs w:val="22"/>
        </w:rPr>
        <w:t>ere divisa in parti più piccole</w:t>
      </w:r>
      <w:r w:rsidR="00400F06" w:rsidRPr="0033762C">
        <w:rPr>
          <w:szCs w:val="22"/>
        </w:rPr>
        <w:t>.</w:t>
      </w:r>
    </w:p>
    <w:p w:rsidR="00592DE0" w:rsidRPr="0033762C" w:rsidRDefault="00592DE0" w:rsidP="007C47D9">
      <w:pPr>
        <w:spacing w:line="240" w:lineRule="auto"/>
        <w:rPr>
          <w:szCs w:val="22"/>
        </w:rPr>
      </w:pPr>
      <w:r w:rsidRPr="0033762C">
        <w:rPr>
          <w:szCs w:val="22"/>
        </w:rPr>
        <w:t>-</w:t>
      </w:r>
      <w:r w:rsidRPr="0033762C">
        <w:rPr>
          <w:szCs w:val="22"/>
        </w:rPr>
        <w:tab/>
        <w:t>Prenda soltanto una compressa al</w:t>
      </w:r>
      <w:r w:rsidR="00074C0C" w:rsidRPr="0033762C">
        <w:rPr>
          <w:szCs w:val="22"/>
        </w:rPr>
        <w:t>la volta</w:t>
      </w:r>
      <w:r w:rsidR="00400F06" w:rsidRPr="0033762C">
        <w:rPr>
          <w:szCs w:val="22"/>
        </w:rPr>
        <w:t>.</w:t>
      </w:r>
    </w:p>
    <w:p w:rsidR="00592DE0" w:rsidRPr="0033762C" w:rsidRDefault="00592DE0" w:rsidP="00476205">
      <w:pPr>
        <w:spacing w:line="240" w:lineRule="auto"/>
        <w:ind w:left="550" w:hanging="550"/>
        <w:rPr>
          <w:szCs w:val="22"/>
        </w:rPr>
      </w:pPr>
      <w:r w:rsidRPr="0033762C">
        <w:rPr>
          <w:szCs w:val="22"/>
        </w:rPr>
        <w:t>-</w:t>
      </w:r>
      <w:r w:rsidRPr="0033762C">
        <w:rPr>
          <w:szCs w:val="22"/>
        </w:rPr>
        <w:tab/>
      </w:r>
      <w:r w:rsidR="007C47D9" w:rsidRPr="0033762C">
        <w:rPr>
          <w:szCs w:val="22"/>
        </w:rPr>
        <w:t xml:space="preserve">Sulla base della sua risposta alla terapia, il medico potrà consigliare una dose maggiore o minore. </w:t>
      </w:r>
    </w:p>
    <w:p w:rsidR="007C47D9" w:rsidRPr="0033762C" w:rsidRDefault="00592DE0" w:rsidP="00592DE0">
      <w:pPr>
        <w:spacing w:line="240" w:lineRule="auto"/>
        <w:ind w:left="550" w:hanging="550"/>
        <w:rPr>
          <w:szCs w:val="22"/>
        </w:rPr>
      </w:pPr>
      <w:r w:rsidRPr="0033762C">
        <w:rPr>
          <w:szCs w:val="22"/>
        </w:rPr>
        <w:t>-</w:t>
      </w:r>
      <w:r w:rsidRPr="0033762C">
        <w:rPr>
          <w:szCs w:val="22"/>
        </w:rPr>
        <w:tab/>
        <w:t>Se assume Stalevo compresse 50 mg/12,5 mg/200 mg,</w:t>
      </w:r>
      <w:r w:rsidR="00D92131" w:rsidRPr="0033762C">
        <w:rPr>
          <w:szCs w:val="22"/>
        </w:rPr>
        <w:t xml:space="preserve"> 75 mg/18,75 mg/200 mg,</w:t>
      </w:r>
      <w:r w:rsidRPr="0033762C">
        <w:rPr>
          <w:szCs w:val="22"/>
        </w:rPr>
        <w:t xml:space="preserve"> 100 mg/25 mg/200 mg</w:t>
      </w:r>
      <w:r w:rsidR="00D92131" w:rsidRPr="0033762C">
        <w:rPr>
          <w:szCs w:val="22"/>
        </w:rPr>
        <w:t>, 125 mg/31,25 mg/200 mg</w:t>
      </w:r>
      <w:r w:rsidRPr="0033762C">
        <w:rPr>
          <w:szCs w:val="22"/>
        </w:rPr>
        <w:t xml:space="preserve"> o 150 mg/37,5 mg/200 mg, n</w:t>
      </w:r>
      <w:r w:rsidR="007C47D9" w:rsidRPr="0033762C">
        <w:rPr>
          <w:szCs w:val="22"/>
        </w:rPr>
        <w:t>on prenda più di 10 compresse</w:t>
      </w:r>
      <w:r w:rsidR="0096618C" w:rsidRPr="0033762C">
        <w:rPr>
          <w:szCs w:val="22"/>
        </w:rPr>
        <w:t xml:space="preserve"> </w:t>
      </w:r>
      <w:r w:rsidR="007C47D9" w:rsidRPr="0033762C">
        <w:rPr>
          <w:szCs w:val="22"/>
        </w:rPr>
        <w:t xml:space="preserve">al giorno. </w:t>
      </w:r>
    </w:p>
    <w:p w:rsidR="00A52B5E" w:rsidRPr="0033762C" w:rsidRDefault="00A52B5E" w:rsidP="007C47D9">
      <w:pPr>
        <w:spacing w:line="240" w:lineRule="auto"/>
        <w:rPr>
          <w:szCs w:val="22"/>
        </w:rPr>
      </w:pPr>
    </w:p>
    <w:p w:rsidR="007C47D9" w:rsidRDefault="007C47D9" w:rsidP="007C47D9">
      <w:pPr>
        <w:spacing w:line="240" w:lineRule="auto"/>
        <w:rPr>
          <w:szCs w:val="22"/>
        </w:rPr>
      </w:pPr>
      <w:r w:rsidRPr="0033762C">
        <w:rPr>
          <w:szCs w:val="22"/>
        </w:rPr>
        <w:t xml:space="preserve">Se ha l'impressione che l'effetto di Stalevo sia troppo forte o troppo debole o se </w:t>
      </w:r>
      <w:r w:rsidR="00074C0C" w:rsidRPr="0033762C">
        <w:rPr>
          <w:szCs w:val="22"/>
        </w:rPr>
        <w:t>manifesta</w:t>
      </w:r>
      <w:r w:rsidR="00082418" w:rsidRPr="0033762C">
        <w:rPr>
          <w:szCs w:val="22"/>
        </w:rPr>
        <w:t xml:space="preserve"> </w:t>
      </w:r>
      <w:r w:rsidRPr="0033762C">
        <w:rPr>
          <w:szCs w:val="22"/>
        </w:rPr>
        <w:t>possibili effetti indesiderati, si rivolga al medico o al farmacista.</w:t>
      </w:r>
    </w:p>
    <w:p w:rsidR="00701F1C" w:rsidRPr="0033762C" w:rsidRDefault="00701F1C" w:rsidP="007C47D9">
      <w:pPr>
        <w:spacing w:line="240" w:lineRule="auto"/>
        <w:rPr>
          <w:szCs w:val="22"/>
        </w:rPr>
      </w:pPr>
    </w:p>
    <w:tbl>
      <w:tblPr>
        <w:tblW w:w="0" w:type="auto"/>
        <w:tblLook w:val="04A0" w:firstRow="1" w:lastRow="0" w:firstColumn="1" w:lastColumn="0" w:noHBand="0" w:noVBand="1"/>
      </w:tblPr>
      <w:tblGrid>
        <w:gridCol w:w="5211"/>
        <w:gridCol w:w="4076"/>
        <w:tblGridChange w:id="1">
          <w:tblGrid>
            <w:gridCol w:w="5211"/>
            <w:gridCol w:w="4076"/>
          </w:tblGrid>
        </w:tblGridChange>
      </w:tblGrid>
      <w:tr w:rsidR="00701F1C" w:rsidRPr="004914C0" w:rsidTr="00947272">
        <w:tc>
          <w:tcPr>
            <w:tcW w:w="5211" w:type="dxa"/>
            <w:shd w:val="clear" w:color="auto" w:fill="auto"/>
          </w:tcPr>
          <w:p w:rsidR="00701F1C" w:rsidRPr="004914C0" w:rsidRDefault="00701F1C" w:rsidP="00701F1C">
            <w:pPr>
              <w:numPr>
                <w:ilvl w:val="12"/>
                <w:numId w:val="0"/>
              </w:numPr>
              <w:spacing w:line="240" w:lineRule="auto"/>
              <w:ind w:right="-2"/>
              <w:jc w:val="both"/>
              <w:rPr>
                <w:szCs w:val="22"/>
              </w:rPr>
            </w:pPr>
            <w:r>
              <w:rPr>
                <w:szCs w:val="22"/>
              </w:rPr>
              <w:t>Apertura del</w:t>
            </w:r>
            <w:r w:rsidRPr="00701F1C">
              <w:rPr>
                <w:szCs w:val="22"/>
              </w:rPr>
              <w:t xml:space="preserve"> flacone per la prima volta: aprire la chiusura e quindi premere con il pollice </w:t>
            </w:r>
            <w:r>
              <w:rPr>
                <w:szCs w:val="22"/>
              </w:rPr>
              <w:t>sul sigillo</w:t>
            </w:r>
            <w:r w:rsidRPr="00701F1C">
              <w:rPr>
                <w:szCs w:val="22"/>
              </w:rPr>
              <w:t xml:space="preserve"> finché non si rompe. </w:t>
            </w:r>
            <w:r>
              <w:rPr>
                <w:szCs w:val="22"/>
              </w:rPr>
              <w:t>Vedere figura</w:t>
            </w:r>
            <w:r w:rsidRPr="00701F1C">
              <w:rPr>
                <w:szCs w:val="22"/>
              </w:rPr>
              <w:t xml:space="preserve"> 1.</w:t>
            </w:r>
          </w:p>
        </w:tc>
        <w:tc>
          <w:tcPr>
            <w:tcW w:w="4076" w:type="dxa"/>
            <w:shd w:val="clear" w:color="auto" w:fill="auto"/>
          </w:tcPr>
          <w:p w:rsidR="00701F1C" w:rsidRPr="004914C0" w:rsidRDefault="00701F1C" w:rsidP="00947272">
            <w:pPr>
              <w:pStyle w:val="Caption"/>
              <w:keepNext/>
              <w:jc w:val="center"/>
              <w:rPr>
                <w:sz w:val="22"/>
              </w:rPr>
            </w:pPr>
            <w:r>
              <w:rPr>
                <w:sz w:val="22"/>
              </w:rPr>
              <w:t>Figura</w:t>
            </w:r>
            <w:r w:rsidR="003D7C21">
              <w:rPr>
                <w:sz w:val="22"/>
              </w:rPr>
              <w:t xml:space="preserve"> 1</w:t>
            </w:r>
          </w:p>
          <w:p w:rsidR="00701F1C" w:rsidRPr="004914C0" w:rsidRDefault="00BF16E1" w:rsidP="00947272">
            <w:pPr>
              <w:numPr>
                <w:ilvl w:val="12"/>
                <w:numId w:val="0"/>
              </w:numPr>
              <w:spacing w:line="240" w:lineRule="auto"/>
              <w:ind w:right="-2"/>
              <w:jc w:val="center"/>
              <w:rPr>
                <w:szCs w:val="22"/>
              </w:rPr>
            </w:pPr>
            <w:r w:rsidRPr="00BF16E1">
              <w:rPr>
                <w:noProof/>
                <w:snapToGrid/>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alevo_Sormi#1" style="width:68.25pt;height:53.25pt">
                  <v:imagedata r:id="rId12" o:title="Stalevo_Sormi#1"/>
                </v:shape>
              </w:pict>
            </w:r>
          </w:p>
        </w:tc>
      </w:tr>
    </w:tbl>
    <w:p w:rsidR="007C47D9" w:rsidRPr="0033762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Se prende più Stalevo di quanto deve</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 xml:space="preserve">Avvisi immediatamente il medico o il farmacista se per errore ha preso </w:t>
      </w:r>
      <w:r w:rsidR="00074C0C" w:rsidRPr="000551CC">
        <w:rPr>
          <w:szCs w:val="22"/>
        </w:rPr>
        <w:t xml:space="preserve">più compresse di Stalevo di </w:t>
      </w:r>
      <w:r w:rsidRPr="000551CC">
        <w:rPr>
          <w:szCs w:val="22"/>
        </w:rPr>
        <w:t>quell</w:t>
      </w:r>
      <w:r w:rsidR="00074C0C" w:rsidRPr="000551CC">
        <w:rPr>
          <w:szCs w:val="22"/>
        </w:rPr>
        <w:t>e</w:t>
      </w:r>
      <w:r w:rsidRPr="000551CC">
        <w:rPr>
          <w:szCs w:val="22"/>
        </w:rPr>
        <w:t xml:space="preserve"> che </w:t>
      </w:r>
      <w:r w:rsidR="00082418" w:rsidRPr="000551CC">
        <w:rPr>
          <w:szCs w:val="22"/>
        </w:rPr>
        <w:t>doveva</w:t>
      </w:r>
      <w:r w:rsidRPr="000551CC">
        <w:rPr>
          <w:szCs w:val="22"/>
        </w:rPr>
        <w:t xml:space="preserve"> prendere.</w:t>
      </w:r>
      <w:r w:rsidR="00152A0B" w:rsidRPr="000551CC">
        <w:rPr>
          <w:szCs w:val="22"/>
        </w:rPr>
        <w:t xml:space="preserve"> In caso di sovradosaggio </w:t>
      </w:r>
      <w:r w:rsidR="00784455" w:rsidRPr="000551CC">
        <w:rPr>
          <w:szCs w:val="22"/>
        </w:rPr>
        <w:t xml:space="preserve">potrebbe sentirsi confuso </w:t>
      </w:r>
      <w:r w:rsidR="00152A0B" w:rsidRPr="000551CC">
        <w:rPr>
          <w:szCs w:val="22"/>
        </w:rPr>
        <w:t>o agitato, il battito cardiaco potrebbe accelerare o rallentare, oppure il colore della pelle, della lingua, degli occhi o dell’urina potrebbe cambiare.</w:t>
      </w: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Se dimentica di prendere Stalevo</w:t>
      </w:r>
    </w:p>
    <w:p w:rsidR="007C47D9" w:rsidRPr="000551CC" w:rsidRDefault="007C47D9" w:rsidP="007C47D9">
      <w:pPr>
        <w:spacing w:line="240" w:lineRule="auto"/>
        <w:rPr>
          <w:szCs w:val="22"/>
        </w:rPr>
      </w:pPr>
    </w:p>
    <w:p w:rsidR="00082418" w:rsidRPr="000551CC" w:rsidRDefault="00082418" w:rsidP="007C47D9">
      <w:pPr>
        <w:spacing w:line="240" w:lineRule="auto"/>
        <w:rPr>
          <w:szCs w:val="22"/>
        </w:rPr>
      </w:pPr>
      <w:r w:rsidRPr="000551CC">
        <w:rPr>
          <w:szCs w:val="22"/>
        </w:rPr>
        <w:t xml:space="preserve">Non prenda una dose doppia per </w:t>
      </w:r>
      <w:r w:rsidR="00074C0C" w:rsidRPr="000551CC">
        <w:rPr>
          <w:szCs w:val="22"/>
        </w:rPr>
        <w:t>compensare la dimenticanza di una</w:t>
      </w:r>
      <w:r w:rsidRPr="000551CC">
        <w:rPr>
          <w:szCs w:val="22"/>
        </w:rPr>
        <w:t xml:space="preserve"> compressa. </w:t>
      </w:r>
    </w:p>
    <w:p w:rsidR="00082418" w:rsidRPr="000551CC" w:rsidRDefault="00082418" w:rsidP="007C47D9">
      <w:pPr>
        <w:spacing w:line="240" w:lineRule="auto"/>
        <w:rPr>
          <w:szCs w:val="22"/>
        </w:rPr>
      </w:pPr>
    </w:p>
    <w:p w:rsidR="007F4831" w:rsidRPr="000551CC" w:rsidRDefault="007C47D9" w:rsidP="007C47D9">
      <w:pPr>
        <w:spacing w:line="240" w:lineRule="auto"/>
        <w:rPr>
          <w:szCs w:val="22"/>
          <w:u w:val="single"/>
        </w:rPr>
      </w:pPr>
      <w:r w:rsidRPr="000551CC">
        <w:rPr>
          <w:szCs w:val="22"/>
          <w:u w:val="single"/>
        </w:rPr>
        <w:t xml:space="preserve">Se manca più di </w:t>
      </w:r>
      <w:r w:rsidR="008B7CF3" w:rsidRPr="000551CC">
        <w:rPr>
          <w:szCs w:val="22"/>
          <w:u w:val="single"/>
        </w:rPr>
        <w:t>un'</w:t>
      </w:r>
      <w:r w:rsidRPr="000551CC">
        <w:rPr>
          <w:szCs w:val="22"/>
          <w:u w:val="single"/>
        </w:rPr>
        <w:t xml:space="preserve">ora alla dose successiva: </w:t>
      </w:r>
    </w:p>
    <w:p w:rsidR="007C47D9" w:rsidRPr="000551CC" w:rsidRDefault="007F4831" w:rsidP="007C47D9">
      <w:pPr>
        <w:spacing w:line="240" w:lineRule="auto"/>
        <w:rPr>
          <w:szCs w:val="22"/>
        </w:rPr>
      </w:pPr>
      <w:r w:rsidRPr="000551CC">
        <w:rPr>
          <w:szCs w:val="22"/>
        </w:rPr>
        <w:t>P</w:t>
      </w:r>
      <w:r w:rsidR="007C47D9" w:rsidRPr="000551CC">
        <w:rPr>
          <w:szCs w:val="22"/>
        </w:rPr>
        <w:t xml:space="preserve">renda una compressa </w:t>
      </w:r>
      <w:r w:rsidR="00082418" w:rsidRPr="000551CC">
        <w:rPr>
          <w:szCs w:val="22"/>
        </w:rPr>
        <w:t xml:space="preserve">appena se ne ricorda </w:t>
      </w:r>
      <w:r w:rsidR="007C47D9" w:rsidRPr="000551CC">
        <w:rPr>
          <w:szCs w:val="22"/>
        </w:rPr>
        <w:t>e quella successiva all’ora prevista.</w:t>
      </w:r>
    </w:p>
    <w:p w:rsidR="007C47D9" w:rsidRPr="000551CC" w:rsidRDefault="007C47D9" w:rsidP="007C47D9">
      <w:pPr>
        <w:spacing w:line="240" w:lineRule="auto"/>
        <w:rPr>
          <w:szCs w:val="22"/>
        </w:rPr>
      </w:pPr>
    </w:p>
    <w:p w:rsidR="007F4831" w:rsidRPr="000551CC" w:rsidRDefault="007C47D9" w:rsidP="007C47D9">
      <w:pPr>
        <w:spacing w:line="240" w:lineRule="auto"/>
        <w:rPr>
          <w:szCs w:val="22"/>
          <w:u w:val="single"/>
        </w:rPr>
      </w:pPr>
      <w:r w:rsidRPr="000551CC">
        <w:rPr>
          <w:szCs w:val="22"/>
          <w:u w:val="single"/>
        </w:rPr>
        <w:t xml:space="preserve">Se manca meno di </w:t>
      </w:r>
      <w:r w:rsidR="008B7CF3" w:rsidRPr="000551CC">
        <w:rPr>
          <w:szCs w:val="22"/>
          <w:u w:val="single"/>
        </w:rPr>
        <w:t>un'</w:t>
      </w:r>
      <w:r w:rsidRPr="000551CC">
        <w:rPr>
          <w:szCs w:val="22"/>
          <w:u w:val="single"/>
        </w:rPr>
        <w:t xml:space="preserve">ora alla dose successiva: </w:t>
      </w:r>
    </w:p>
    <w:p w:rsidR="007C47D9" w:rsidRPr="000551CC" w:rsidRDefault="007F4831" w:rsidP="007C47D9">
      <w:pPr>
        <w:spacing w:line="240" w:lineRule="auto"/>
        <w:rPr>
          <w:szCs w:val="22"/>
        </w:rPr>
      </w:pPr>
      <w:r w:rsidRPr="000551CC">
        <w:rPr>
          <w:szCs w:val="22"/>
        </w:rPr>
        <w:t>P</w:t>
      </w:r>
      <w:r w:rsidR="007C47D9" w:rsidRPr="000551CC">
        <w:rPr>
          <w:szCs w:val="22"/>
        </w:rPr>
        <w:t xml:space="preserve">renda una compressa </w:t>
      </w:r>
      <w:r w:rsidR="00082418" w:rsidRPr="000551CC">
        <w:rPr>
          <w:szCs w:val="22"/>
        </w:rPr>
        <w:t>appena se ne ricorda</w:t>
      </w:r>
      <w:r w:rsidR="007C47D9" w:rsidRPr="000551CC">
        <w:rPr>
          <w:szCs w:val="22"/>
        </w:rPr>
        <w:t xml:space="preserve">, attenda un’ora, poi prenda un’altra compressa. Quindi </w:t>
      </w:r>
      <w:r w:rsidR="00082418" w:rsidRPr="000551CC">
        <w:rPr>
          <w:szCs w:val="22"/>
        </w:rPr>
        <w:t>prosegua</w:t>
      </w:r>
      <w:r w:rsidR="007C47D9" w:rsidRPr="000551CC">
        <w:rPr>
          <w:szCs w:val="22"/>
        </w:rPr>
        <w:t xml:space="preserve"> </w:t>
      </w:r>
      <w:r w:rsidR="00476205" w:rsidRPr="000551CC">
        <w:rPr>
          <w:szCs w:val="22"/>
        </w:rPr>
        <w:t>normalmente</w:t>
      </w:r>
      <w:r w:rsidR="007C47D9" w:rsidRPr="000551CC">
        <w:rPr>
          <w:szCs w:val="22"/>
        </w:rPr>
        <w:t xml:space="preserve">. </w:t>
      </w:r>
    </w:p>
    <w:p w:rsidR="007C47D9" w:rsidRPr="000551CC" w:rsidRDefault="007C47D9" w:rsidP="007C47D9">
      <w:pPr>
        <w:pStyle w:val="p13"/>
        <w:tabs>
          <w:tab w:val="clear" w:pos="240"/>
          <w:tab w:val="left" w:pos="567"/>
        </w:tabs>
        <w:suppressAutoHyphens/>
        <w:ind w:left="0"/>
        <w:jc w:val="left"/>
        <w:rPr>
          <w:szCs w:val="22"/>
        </w:rPr>
      </w:pPr>
    </w:p>
    <w:p w:rsidR="007C47D9" w:rsidRPr="000551CC" w:rsidRDefault="007C47D9" w:rsidP="007C47D9">
      <w:pPr>
        <w:pStyle w:val="p13"/>
        <w:tabs>
          <w:tab w:val="clear" w:pos="240"/>
          <w:tab w:val="left" w:pos="567"/>
        </w:tabs>
        <w:suppressAutoHyphens/>
        <w:ind w:left="0"/>
        <w:jc w:val="left"/>
        <w:rPr>
          <w:szCs w:val="22"/>
        </w:rPr>
      </w:pPr>
      <w:r w:rsidRPr="000551CC">
        <w:rPr>
          <w:szCs w:val="22"/>
        </w:rPr>
        <w:t xml:space="preserve">Lasci trascorrere sempre almeno un’ora fra dosi successive di Stalevo, per evitare possibili effetti </w:t>
      </w:r>
      <w:r w:rsidR="00526073" w:rsidRPr="000551CC">
        <w:rPr>
          <w:szCs w:val="22"/>
        </w:rPr>
        <w:t>indesiderati</w:t>
      </w:r>
      <w:r w:rsidRPr="000551CC">
        <w:rPr>
          <w:szCs w:val="22"/>
        </w:rPr>
        <w:t xml:space="preserve">. </w:t>
      </w:r>
    </w:p>
    <w:p w:rsidR="007C47D9" w:rsidRPr="000551CC" w:rsidRDefault="007C47D9" w:rsidP="007C47D9">
      <w:pPr>
        <w:pStyle w:val="p13"/>
        <w:tabs>
          <w:tab w:val="clear" w:pos="240"/>
          <w:tab w:val="left" w:pos="567"/>
        </w:tabs>
        <w:suppressAutoHyphens/>
        <w:ind w:left="0"/>
        <w:jc w:val="left"/>
        <w:rPr>
          <w:szCs w:val="22"/>
        </w:rPr>
      </w:pPr>
    </w:p>
    <w:p w:rsidR="007C47D9" w:rsidRPr="000551CC" w:rsidRDefault="007C47D9" w:rsidP="007C47D9">
      <w:pPr>
        <w:spacing w:line="240" w:lineRule="auto"/>
        <w:rPr>
          <w:b/>
          <w:szCs w:val="22"/>
        </w:rPr>
      </w:pPr>
      <w:r w:rsidRPr="000551CC">
        <w:rPr>
          <w:b/>
          <w:szCs w:val="22"/>
        </w:rPr>
        <w:t>Se interrompe il trattamento con Stalevo</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 xml:space="preserve">Non interrompa il trattamento con Stalevo a meno che non sia il medico a deciderlo. In tale caso il medico potrebbe ravvisare la necessità di un aggiustamento della dose degli altri </w:t>
      </w:r>
      <w:r w:rsidR="00FC3297" w:rsidRPr="000551CC">
        <w:rPr>
          <w:szCs w:val="22"/>
        </w:rPr>
        <w:t>medicinali</w:t>
      </w:r>
      <w:r w:rsidRPr="000551CC">
        <w:rPr>
          <w:szCs w:val="22"/>
        </w:rPr>
        <w:t xml:space="preserve"> antiparkinsoniani che lei sta assumendo, specialmente la levodopa, per controllare in maniera adeguata i suoi sintomi. </w:t>
      </w:r>
      <w:r w:rsidR="0032675D" w:rsidRPr="000551CC">
        <w:rPr>
          <w:szCs w:val="22"/>
        </w:rPr>
        <w:t>Una brusca interruzione del trattamento con Stalevo e degli altri medicinali antiparkinsoniani può provocare effetti indesiderati.</w:t>
      </w:r>
      <w:r w:rsidRPr="000551CC">
        <w:rPr>
          <w:szCs w:val="22"/>
        </w:rPr>
        <w:t xml:space="preserve"> </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 xml:space="preserve">Se ha </w:t>
      </w:r>
      <w:r w:rsidR="00400F06" w:rsidRPr="000551CC">
        <w:rPr>
          <w:szCs w:val="22"/>
        </w:rPr>
        <w:t>qualsiasi</w:t>
      </w:r>
      <w:r w:rsidRPr="000551CC">
        <w:rPr>
          <w:szCs w:val="22"/>
        </w:rPr>
        <w:t xml:space="preserve"> dubbi</w:t>
      </w:r>
      <w:r w:rsidR="00400F06" w:rsidRPr="000551CC">
        <w:rPr>
          <w:szCs w:val="22"/>
        </w:rPr>
        <w:t>o</w:t>
      </w:r>
      <w:r w:rsidRPr="000551CC">
        <w:rPr>
          <w:szCs w:val="22"/>
        </w:rPr>
        <w:t xml:space="preserve"> sull’uso di </w:t>
      </w:r>
      <w:r w:rsidR="00721208">
        <w:rPr>
          <w:szCs w:val="22"/>
        </w:rPr>
        <w:t>questo medicinale</w:t>
      </w:r>
      <w:r w:rsidRPr="000551CC">
        <w:rPr>
          <w:szCs w:val="22"/>
        </w:rPr>
        <w:t>, si rivolga al medico o al farmacista.</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p>
    <w:p w:rsidR="007C47D9" w:rsidRPr="000551CC" w:rsidRDefault="007C47D9" w:rsidP="007C47D9">
      <w:pPr>
        <w:spacing w:line="240" w:lineRule="auto"/>
        <w:ind w:left="567" w:hanging="567"/>
        <w:rPr>
          <w:b/>
          <w:szCs w:val="22"/>
        </w:rPr>
      </w:pPr>
      <w:r w:rsidRPr="000551CC">
        <w:rPr>
          <w:b/>
          <w:szCs w:val="22"/>
        </w:rPr>
        <w:t>4.</w:t>
      </w:r>
      <w:r w:rsidRPr="000551CC">
        <w:rPr>
          <w:b/>
          <w:szCs w:val="22"/>
        </w:rPr>
        <w:tab/>
      </w:r>
      <w:r w:rsidR="00721208" w:rsidRPr="000551CC">
        <w:rPr>
          <w:b/>
          <w:szCs w:val="22"/>
        </w:rPr>
        <w:t>Possibili effetti indesiderati</w:t>
      </w:r>
    </w:p>
    <w:p w:rsidR="007C47D9" w:rsidRPr="000551CC" w:rsidRDefault="007C47D9" w:rsidP="007C47D9">
      <w:pPr>
        <w:spacing w:line="240" w:lineRule="auto"/>
        <w:rPr>
          <w:szCs w:val="22"/>
        </w:rPr>
      </w:pPr>
    </w:p>
    <w:p w:rsidR="007C47D9" w:rsidRPr="000551CC" w:rsidRDefault="007C47D9" w:rsidP="006925EE">
      <w:pPr>
        <w:spacing w:line="240" w:lineRule="auto"/>
        <w:rPr>
          <w:szCs w:val="22"/>
        </w:rPr>
      </w:pPr>
      <w:r w:rsidRPr="000551CC">
        <w:rPr>
          <w:szCs w:val="22"/>
        </w:rPr>
        <w:t xml:space="preserve">Come tutti i medicinali, </w:t>
      </w:r>
      <w:r w:rsidR="00721208">
        <w:rPr>
          <w:szCs w:val="22"/>
        </w:rPr>
        <w:t xml:space="preserve">questo medicinale </w:t>
      </w:r>
      <w:r w:rsidRPr="000551CC">
        <w:rPr>
          <w:szCs w:val="22"/>
        </w:rPr>
        <w:t xml:space="preserve">può causare effetti indesiderati, sebbene non tutte le persone li manifestino. Molti degli effetti </w:t>
      </w:r>
      <w:r w:rsidR="00624D28" w:rsidRPr="000551CC">
        <w:rPr>
          <w:szCs w:val="22"/>
        </w:rPr>
        <w:t>indesiderati</w:t>
      </w:r>
      <w:r w:rsidRPr="000551CC">
        <w:rPr>
          <w:szCs w:val="22"/>
        </w:rPr>
        <w:t xml:space="preserve"> possono essere ridotti semplicemente regolando la dose. </w:t>
      </w:r>
    </w:p>
    <w:p w:rsidR="00152A0B" w:rsidRPr="000551CC" w:rsidRDefault="00152A0B" w:rsidP="006925EE">
      <w:pPr>
        <w:spacing w:line="240" w:lineRule="auto"/>
        <w:rPr>
          <w:szCs w:val="22"/>
        </w:rPr>
      </w:pPr>
    </w:p>
    <w:p w:rsidR="00152A0B" w:rsidRPr="000551CC" w:rsidRDefault="00152A0B" w:rsidP="00152A0B">
      <w:pPr>
        <w:pStyle w:val="CM2"/>
        <w:rPr>
          <w:b/>
          <w:sz w:val="22"/>
          <w:szCs w:val="22"/>
        </w:rPr>
      </w:pPr>
      <w:r w:rsidRPr="000551CC">
        <w:rPr>
          <w:sz w:val="22"/>
          <w:szCs w:val="22"/>
        </w:rPr>
        <w:t xml:space="preserve">Se durante il trattamento con Stalevo </w:t>
      </w:r>
      <w:r w:rsidRPr="000551CC">
        <w:rPr>
          <w:snapToGrid w:val="0"/>
          <w:sz w:val="22"/>
          <w:szCs w:val="22"/>
        </w:rPr>
        <w:t xml:space="preserve">manifesta i </w:t>
      </w:r>
      <w:r w:rsidRPr="000551CC">
        <w:rPr>
          <w:sz w:val="22"/>
          <w:szCs w:val="22"/>
        </w:rPr>
        <w:t xml:space="preserve">seguenti sintomi, </w:t>
      </w:r>
      <w:r w:rsidRPr="000551CC">
        <w:rPr>
          <w:b/>
          <w:sz w:val="22"/>
          <w:szCs w:val="22"/>
        </w:rPr>
        <w:t xml:space="preserve">si rivolga immediatamente al medico: </w:t>
      </w:r>
    </w:p>
    <w:p w:rsidR="00152A0B" w:rsidRPr="000551CC" w:rsidRDefault="00B71372" w:rsidP="00152A0B">
      <w:pPr>
        <w:pStyle w:val="CM2"/>
        <w:numPr>
          <w:ilvl w:val="0"/>
          <w:numId w:val="21"/>
        </w:numPr>
        <w:tabs>
          <w:tab w:val="clear" w:pos="360"/>
        </w:tabs>
        <w:ind w:left="550" w:hanging="550"/>
        <w:rPr>
          <w:sz w:val="22"/>
          <w:szCs w:val="22"/>
        </w:rPr>
      </w:pPr>
      <w:r>
        <w:rPr>
          <w:sz w:val="22"/>
          <w:szCs w:val="22"/>
        </w:rPr>
        <w:t>R</w:t>
      </w:r>
      <w:r w:rsidR="00152A0B" w:rsidRPr="000551CC">
        <w:rPr>
          <w:sz w:val="22"/>
          <w:szCs w:val="22"/>
        </w:rPr>
        <w:t xml:space="preserve">igidità muscolare o forti contrazioni, tremori, agitazione, confusione, febbre, aumento della frequenza cardiaca o forti sbalzi di pressione. Questi possono rappresentare sintomi di sindrome neurolettica maligna (SNM, una rara e grave reazione ai medicinali usati per trattare disturbi del sistema nervoso centrale) o rabdomiolisi (una rara e grave patologia muscolare). </w:t>
      </w:r>
    </w:p>
    <w:p w:rsidR="00152A0B" w:rsidRPr="000551CC" w:rsidRDefault="00B71372" w:rsidP="00152A0B">
      <w:pPr>
        <w:numPr>
          <w:ilvl w:val="0"/>
          <w:numId w:val="21"/>
        </w:numPr>
        <w:tabs>
          <w:tab w:val="clear" w:pos="360"/>
          <w:tab w:val="clear" w:pos="567"/>
        </w:tabs>
        <w:ind w:left="550" w:hanging="550"/>
        <w:rPr>
          <w:szCs w:val="22"/>
        </w:rPr>
      </w:pPr>
      <w:r>
        <w:rPr>
          <w:szCs w:val="22"/>
        </w:rPr>
        <w:t>U</w:t>
      </w:r>
      <w:r w:rsidR="00152A0B" w:rsidRPr="000551CC">
        <w:rPr>
          <w:szCs w:val="22"/>
        </w:rPr>
        <w:t>na reazione allergica, i cui segni possono includere orticaria, prurito, rash, gonfiore a carico del viso, delle labbra, della lingua o della gola. Quest'ultimo può causare difficoltà nella respirazione o nella deglutizione.</w:t>
      </w:r>
    </w:p>
    <w:p w:rsidR="00152A0B" w:rsidRPr="000551CC" w:rsidRDefault="00152A0B" w:rsidP="006925EE">
      <w:pPr>
        <w:spacing w:line="240" w:lineRule="auto"/>
        <w:rPr>
          <w:szCs w:val="22"/>
        </w:rPr>
      </w:pPr>
    </w:p>
    <w:p w:rsidR="007C47D9" w:rsidRPr="00B96E02" w:rsidRDefault="008E7F29" w:rsidP="007C47D9">
      <w:pPr>
        <w:spacing w:line="240" w:lineRule="auto"/>
        <w:rPr>
          <w:szCs w:val="22"/>
          <w:u w:val="single"/>
        </w:rPr>
      </w:pPr>
      <w:r w:rsidRPr="00696966">
        <w:rPr>
          <w:szCs w:val="22"/>
          <w:u w:val="single"/>
        </w:rPr>
        <w:t xml:space="preserve">Molto </w:t>
      </w:r>
      <w:r w:rsidR="003C3C1C" w:rsidRPr="00696966">
        <w:rPr>
          <w:szCs w:val="22"/>
          <w:u w:val="single"/>
        </w:rPr>
        <w:t>comuni</w:t>
      </w:r>
      <w:r w:rsidR="00721208" w:rsidRPr="00696966">
        <w:rPr>
          <w:szCs w:val="22"/>
          <w:u w:val="single"/>
        </w:rPr>
        <w:t xml:space="preserve"> </w:t>
      </w:r>
      <w:r w:rsidR="00721208" w:rsidRPr="00B96E02">
        <w:rPr>
          <w:szCs w:val="22"/>
          <w:u w:val="single"/>
          <w:lang w:eastAsia="x-none"/>
        </w:rPr>
        <w:t>(può interessare più di 1 persona su 10)</w:t>
      </w:r>
    </w:p>
    <w:p w:rsidR="007C47D9" w:rsidRPr="000551CC" w:rsidRDefault="007C47D9" w:rsidP="007C47D9">
      <w:pPr>
        <w:rPr>
          <w:szCs w:val="22"/>
        </w:rPr>
      </w:pPr>
      <w:r w:rsidRPr="000551CC">
        <w:rPr>
          <w:szCs w:val="22"/>
        </w:rPr>
        <w:t>-</w:t>
      </w:r>
      <w:r w:rsidRPr="000551CC">
        <w:rPr>
          <w:szCs w:val="22"/>
        </w:rPr>
        <w:tab/>
        <w:t>movimenti involontari (discinesia)</w:t>
      </w:r>
      <w:r w:rsidR="008E7F29" w:rsidRPr="000551CC">
        <w:rPr>
          <w:szCs w:val="22"/>
        </w:rPr>
        <w:t xml:space="preserve"> </w:t>
      </w:r>
    </w:p>
    <w:p w:rsidR="007C47D9" w:rsidRPr="000551CC" w:rsidRDefault="007C47D9" w:rsidP="007C47D9">
      <w:pPr>
        <w:spacing w:line="240" w:lineRule="auto"/>
        <w:rPr>
          <w:szCs w:val="22"/>
        </w:rPr>
      </w:pPr>
      <w:r w:rsidRPr="000551CC">
        <w:rPr>
          <w:szCs w:val="22"/>
        </w:rPr>
        <w:t>-</w:t>
      </w:r>
      <w:r w:rsidRPr="000551CC">
        <w:rPr>
          <w:szCs w:val="22"/>
        </w:rPr>
        <w:tab/>
        <w:t>sensazione di malessere (nausea)</w:t>
      </w:r>
    </w:p>
    <w:p w:rsidR="007C47D9" w:rsidRPr="000551CC" w:rsidRDefault="007C47D9" w:rsidP="008E7F29">
      <w:pPr>
        <w:spacing w:line="240" w:lineRule="auto"/>
        <w:ind w:left="564" w:hanging="564"/>
        <w:rPr>
          <w:szCs w:val="22"/>
        </w:rPr>
      </w:pPr>
      <w:r w:rsidRPr="000551CC">
        <w:rPr>
          <w:szCs w:val="22"/>
        </w:rPr>
        <w:t>-</w:t>
      </w:r>
      <w:r w:rsidRPr="000551CC">
        <w:rPr>
          <w:szCs w:val="22"/>
        </w:rPr>
        <w:tab/>
        <w:t>colorazione innocua delle urine marrone-rossastr</w:t>
      </w:r>
      <w:r w:rsidR="00BF4C51" w:rsidRPr="000551CC">
        <w:rPr>
          <w:szCs w:val="22"/>
        </w:rPr>
        <w:t>a</w:t>
      </w:r>
    </w:p>
    <w:p w:rsidR="00F656EA" w:rsidRPr="000551CC" w:rsidRDefault="00F656EA" w:rsidP="008E7F29">
      <w:pPr>
        <w:spacing w:line="240" w:lineRule="auto"/>
        <w:ind w:left="564" w:hanging="564"/>
        <w:rPr>
          <w:szCs w:val="22"/>
        </w:rPr>
      </w:pPr>
      <w:r w:rsidRPr="000551CC">
        <w:rPr>
          <w:szCs w:val="22"/>
        </w:rPr>
        <w:t>-</w:t>
      </w:r>
      <w:r w:rsidRPr="000551CC">
        <w:rPr>
          <w:szCs w:val="22"/>
        </w:rPr>
        <w:tab/>
        <w:t>dolori muscolari</w:t>
      </w:r>
    </w:p>
    <w:p w:rsidR="00F656EA" w:rsidRPr="000551CC" w:rsidRDefault="00F656EA" w:rsidP="008E7F29">
      <w:pPr>
        <w:spacing w:line="240" w:lineRule="auto"/>
        <w:ind w:left="564" w:hanging="564"/>
        <w:rPr>
          <w:szCs w:val="22"/>
        </w:rPr>
      </w:pPr>
      <w:r w:rsidRPr="000551CC">
        <w:rPr>
          <w:szCs w:val="22"/>
        </w:rPr>
        <w:t>-</w:t>
      </w:r>
      <w:r w:rsidRPr="000551CC">
        <w:rPr>
          <w:szCs w:val="22"/>
        </w:rPr>
        <w:tab/>
        <w:t>diarrea</w:t>
      </w:r>
    </w:p>
    <w:p w:rsidR="008E7F29" w:rsidRPr="000551CC" w:rsidRDefault="008E7F29" w:rsidP="007C47D9">
      <w:pPr>
        <w:spacing w:line="240" w:lineRule="auto"/>
        <w:rPr>
          <w:szCs w:val="22"/>
        </w:rPr>
      </w:pPr>
    </w:p>
    <w:p w:rsidR="008E7F29" w:rsidRPr="00B96E02" w:rsidRDefault="003C3C1C" w:rsidP="007C47D9">
      <w:pPr>
        <w:spacing w:line="240" w:lineRule="auto"/>
        <w:rPr>
          <w:szCs w:val="22"/>
          <w:u w:val="single"/>
        </w:rPr>
      </w:pPr>
      <w:r w:rsidRPr="00696966">
        <w:rPr>
          <w:szCs w:val="22"/>
          <w:u w:val="single"/>
        </w:rPr>
        <w:t>Comuni</w:t>
      </w:r>
      <w:r w:rsidR="00721208" w:rsidRPr="00696966">
        <w:rPr>
          <w:szCs w:val="22"/>
          <w:u w:val="single"/>
        </w:rPr>
        <w:t xml:space="preserve"> </w:t>
      </w:r>
      <w:r w:rsidR="00721208" w:rsidRPr="00B96E02">
        <w:rPr>
          <w:szCs w:val="22"/>
          <w:u w:val="single"/>
          <w:lang w:eastAsia="x-none"/>
        </w:rPr>
        <w:t>(può interessare fino a 1 persona su 10)</w:t>
      </w:r>
    </w:p>
    <w:p w:rsidR="008E7F29" w:rsidRPr="000551CC" w:rsidRDefault="007C47D9" w:rsidP="007C47D9">
      <w:pPr>
        <w:spacing w:line="240" w:lineRule="auto"/>
        <w:ind w:left="567" w:hanging="567"/>
        <w:rPr>
          <w:szCs w:val="22"/>
        </w:rPr>
      </w:pPr>
      <w:r w:rsidRPr="000551CC">
        <w:rPr>
          <w:szCs w:val="22"/>
        </w:rPr>
        <w:t>-</w:t>
      </w:r>
      <w:r w:rsidRPr="000551CC">
        <w:rPr>
          <w:szCs w:val="22"/>
        </w:rPr>
        <w:tab/>
      </w:r>
      <w:r w:rsidR="00B71372">
        <w:rPr>
          <w:szCs w:val="22"/>
        </w:rPr>
        <w:t>s</w:t>
      </w:r>
      <w:r w:rsidRPr="000551CC">
        <w:rPr>
          <w:szCs w:val="22"/>
        </w:rPr>
        <w:t>enso di leggerezza nella testa o svenimento a causa dell’abbassamento della pressione sanguigna</w:t>
      </w:r>
      <w:r w:rsidR="00F656EA" w:rsidRPr="000551CC">
        <w:rPr>
          <w:szCs w:val="22"/>
        </w:rPr>
        <w:t>, aumento della pressione sanguigna</w:t>
      </w:r>
    </w:p>
    <w:p w:rsidR="007C47D9" w:rsidRPr="000551CC" w:rsidRDefault="008E7F29" w:rsidP="007C47D9">
      <w:pPr>
        <w:spacing w:line="240" w:lineRule="auto"/>
        <w:ind w:left="567" w:hanging="567"/>
        <w:rPr>
          <w:szCs w:val="22"/>
        </w:rPr>
      </w:pPr>
      <w:r w:rsidRPr="000551CC">
        <w:rPr>
          <w:szCs w:val="22"/>
        </w:rPr>
        <w:t>-</w:t>
      </w:r>
      <w:r w:rsidRPr="000551CC">
        <w:rPr>
          <w:szCs w:val="22"/>
        </w:rPr>
        <w:tab/>
      </w:r>
      <w:r w:rsidR="00E8741F" w:rsidRPr="000551CC">
        <w:rPr>
          <w:szCs w:val="22"/>
        </w:rPr>
        <w:t>peggioramento</w:t>
      </w:r>
      <w:r w:rsidR="00F656EA" w:rsidRPr="000551CC">
        <w:rPr>
          <w:szCs w:val="22"/>
        </w:rPr>
        <w:t xml:space="preserve"> dei sintomi Parkinsoniani, </w:t>
      </w:r>
      <w:r w:rsidR="007C47D9" w:rsidRPr="000551CC">
        <w:rPr>
          <w:szCs w:val="22"/>
        </w:rPr>
        <w:t>capogiri, sonnolenza</w:t>
      </w:r>
      <w:r w:rsidRPr="000551CC">
        <w:rPr>
          <w:szCs w:val="22"/>
        </w:rPr>
        <w:t xml:space="preserve"> </w:t>
      </w:r>
    </w:p>
    <w:p w:rsidR="007C47D9" w:rsidRPr="000551CC" w:rsidRDefault="007C47D9" w:rsidP="007C47D9">
      <w:pPr>
        <w:spacing w:line="240" w:lineRule="auto"/>
        <w:ind w:left="567" w:hanging="567"/>
        <w:rPr>
          <w:szCs w:val="22"/>
        </w:rPr>
      </w:pPr>
      <w:r w:rsidRPr="000551CC">
        <w:rPr>
          <w:szCs w:val="22"/>
        </w:rPr>
        <w:t>-</w:t>
      </w:r>
      <w:r w:rsidRPr="000551CC">
        <w:rPr>
          <w:szCs w:val="22"/>
        </w:rPr>
        <w:tab/>
        <w:t xml:space="preserve">vomito, dolore </w:t>
      </w:r>
      <w:r w:rsidR="00F656EA" w:rsidRPr="000551CC">
        <w:rPr>
          <w:szCs w:val="22"/>
        </w:rPr>
        <w:t xml:space="preserve">e fastidio </w:t>
      </w:r>
      <w:r w:rsidRPr="000551CC">
        <w:rPr>
          <w:szCs w:val="22"/>
        </w:rPr>
        <w:t>addominale</w:t>
      </w:r>
      <w:r w:rsidR="00424237" w:rsidRPr="000551CC">
        <w:rPr>
          <w:szCs w:val="22"/>
        </w:rPr>
        <w:t>,</w:t>
      </w:r>
      <w:r w:rsidRPr="000551CC">
        <w:rPr>
          <w:szCs w:val="22"/>
        </w:rPr>
        <w:t xml:space="preserve"> </w:t>
      </w:r>
      <w:r w:rsidR="00F656EA" w:rsidRPr="000551CC">
        <w:rPr>
          <w:szCs w:val="22"/>
        </w:rPr>
        <w:t xml:space="preserve">bruciore di stomaco, </w:t>
      </w:r>
      <w:r w:rsidRPr="000551CC">
        <w:rPr>
          <w:szCs w:val="22"/>
        </w:rPr>
        <w:t>secchezza della bocca</w:t>
      </w:r>
      <w:r w:rsidR="00424237" w:rsidRPr="000551CC">
        <w:rPr>
          <w:szCs w:val="22"/>
        </w:rPr>
        <w:t>,</w:t>
      </w:r>
      <w:r w:rsidRPr="000551CC">
        <w:rPr>
          <w:szCs w:val="22"/>
        </w:rPr>
        <w:t xml:space="preserve"> stitichezza</w:t>
      </w:r>
      <w:r w:rsidR="00642B1E" w:rsidRPr="000551CC">
        <w:rPr>
          <w:szCs w:val="22"/>
        </w:rPr>
        <w:t>,</w:t>
      </w:r>
      <w:r w:rsidRPr="000551CC">
        <w:rPr>
          <w:szCs w:val="22"/>
        </w:rPr>
        <w:t xml:space="preserve"> </w:t>
      </w:r>
    </w:p>
    <w:p w:rsidR="00642B1E" w:rsidRPr="000551CC" w:rsidRDefault="007C47D9" w:rsidP="007C47D9">
      <w:pPr>
        <w:spacing w:line="240" w:lineRule="auto"/>
        <w:ind w:left="567" w:hanging="567"/>
        <w:rPr>
          <w:szCs w:val="22"/>
        </w:rPr>
      </w:pPr>
      <w:r w:rsidRPr="000551CC">
        <w:rPr>
          <w:szCs w:val="22"/>
        </w:rPr>
        <w:t>-</w:t>
      </w:r>
      <w:r w:rsidRPr="000551CC">
        <w:rPr>
          <w:szCs w:val="22"/>
        </w:rPr>
        <w:tab/>
      </w:r>
      <w:r w:rsidR="00642B1E" w:rsidRPr="000551CC">
        <w:rPr>
          <w:szCs w:val="22"/>
        </w:rPr>
        <w:t>i</w:t>
      </w:r>
      <w:r w:rsidRPr="000551CC">
        <w:rPr>
          <w:szCs w:val="22"/>
        </w:rPr>
        <w:t>nsonnia</w:t>
      </w:r>
      <w:r w:rsidR="00642B1E" w:rsidRPr="000551CC">
        <w:rPr>
          <w:szCs w:val="22"/>
        </w:rPr>
        <w:t>,</w:t>
      </w:r>
      <w:r w:rsidRPr="000551CC">
        <w:rPr>
          <w:szCs w:val="22"/>
        </w:rPr>
        <w:t xml:space="preserve"> allucinazioni</w:t>
      </w:r>
      <w:r w:rsidR="00642B1E" w:rsidRPr="000551CC">
        <w:rPr>
          <w:szCs w:val="22"/>
        </w:rPr>
        <w:t>,</w:t>
      </w:r>
      <w:r w:rsidRPr="000551CC">
        <w:rPr>
          <w:szCs w:val="22"/>
        </w:rPr>
        <w:t xml:space="preserve"> confusione</w:t>
      </w:r>
      <w:r w:rsidR="00642B1E" w:rsidRPr="000551CC">
        <w:rPr>
          <w:szCs w:val="22"/>
        </w:rPr>
        <w:t>,</w:t>
      </w:r>
      <w:r w:rsidRPr="000551CC">
        <w:rPr>
          <w:szCs w:val="22"/>
        </w:rPr>
        <w:t xml:space="preserve"> </w:t>
      </w:r>
      <w:r w:rsidR="00F656EA" w:rsidRPr="000551CC">
        <w:rPr>
          <w:szCs w:val="22"/>
        </w:rPr>
        <w:t xml:space="preserve">sogni anomali (compresi </w:t>
      </w:r>
      <w:r w:rsidRPr="000551CC">
        <w:rPr>
          <w:szCs w:val="22"/>
        </w:rPr>
        <w:t>incubi</w:t>
      </w:r>
      <w:r w:rsidR="00F656EA" w:rsidRPr="000551CC">
        <w:rPr>
          <w:szCs w:val="22"/>
        </w:rPr>
        <w:t>)</w:t>
      </w:r>
      <w:r w:rsidR="00642B1E" w:rsidRPr="000551CC">
        <w:rPr>
          <w:szCs w:val="22"/>
        </w:rPr>
        <w:t>,</w:t>
      </w:r>
      <w:r w:rsidRPr="000551CC">
        <w:rPr>
          <w:szCs w:val="22"/>
        </w:rPr>
        <w:t xml:space="preserve"> </w:t>
      </w:r>
      <w:r w:rsidR="0099201B" w:rsidRPr="000551CC">
        <w:rPr>
          <w:szCs w:val="22"/>
        </w:rPr>
        <w:t>stanchezza</w:t>
      </w:r>
    </w:p>
    <w:p w:rsidR="00B71372" w:rsidRDefault="007C47D9" w:rsidP="007C47D9">
      <w:pPr>
        <w:spacing w:line="240" w:lineRule="auto"/>
        <w:ind w:left="567" w:hanging="567"/>
        <w:rPr>
          <w:szCs w:val="22"/>
        </w:rPr>
      </w:pPr>
      <w:r w:rsidRPr="000551CC">
        <w:rPr>
          <w:szCs w:val="22"/>
        </w:rPr>
        <w:t>-</w:t>
      </w:r>
      <w:r w:rsidRPr="000551CC">
        <w:rPr>
          <w:szCs w:val="22"/>
        </w:rPr>
        <w:tab/>
      </w:r>
      <w:r w:rsidR="00476F89" w:rsidRPr="000551CC">
        <w:rPr>
          <w:szCs w:val="22"/>
        </w:rPr>
        <w:t>disturbi mentali</w:t>
      </w:r>
      <w:r w:rsidR="00642B1E" w:rsidRPr="000551CC">
        <w:rPr>
          <w:szCs w:val="22"/>
        </w:rPr>
        <w:t xml:space="preserve"> fra cui </w:t>
      </w:r>
      <w:r w:rsidR="00F656EA" w:rsidRPr="000551CC">
        <w:rPr>
          <w:szCs w:val="22"/>
        </w:rPr>
        <w:t xml:space="preserve">problemi di memoria, ansia e </w:t>
      </w:r>
      <w:r w:rsidR="00642B1E" w:rsidRPr="000551CC">
        <w:rPr>
          <w:szCs w:val="22"/>
        </w:rPr>
        <w:t>depressione (anche con propositi suicidi)</w:t>
      </w:r>
    </w:p>
    <w:p w:rsidR="0099201B" w:rsidRPr="000551CC" w:rsidRDefault="0099201B" w:rsidP="00B96E02">
      <w:pPr>
        <w:numPr>
          <w:ilvl w:val="0"/>
          <w:numId w:val="33"/>
        </w:numPr>
        <w:tabs>
          <w:tab w:val="clear" w:pos="567"/>
          <w:tab w:val="clear" w:pos="720"/>
          <w:tab w:val="num" w:pos="550"/>
        </w:tabs>
        <w:spacing w:line="240" w:lineRule="auto"/>
        <w:ind w:left="550" w:hanging="550"/>
        <w:rPr>
          <w:szCs w:val="22"/>
        </w:rPr>
      </w:pPr>
      <w:r w:rsidRPr="000551CC">
        <w:rPr>
          <w:szCs w:val="22"/>
        </w:rPr>
        <w:t>cardiopati</w:t>
      </w:r>
      <w:r w:rsidR="00A05D38" w:rsidRPr="000551CC">
        <w:rPr>
          <w:szCs w:val="22"/>
        </w:rPr>
        <w:t>e</w:t>
      </w:r>
      <w:r w:rsidRPr="000551CC">
        <w:rPr>
          <w:szCs w:val="22"/>
        </w:rPr>
        <w:t xml:space="preserve"> o problemi</w:t>
      </w:r>
      <w:r w:rsidR="00085929" w:rsidRPr="000551CC">
        <w:rPr>
          <w:szCs w:val="22"/>
        </w:rPr>
        <w:t xml:space="preserve"> alle arterie</w:t>
      </w:r>
      <w:r w:rsidRPr="000551CC">
        <w:rPr>
          <w:szCs w:val="22"/>
        </w:rPr>
        <w:t xml:space="preserve"> (per es. dolore toracico)</w:t>
      </w:r>
      <w:r w:rsidR="00085929" w:rsidRPr="000551CC">
        <w:rPr>
          <w:szCs w:val="22"/>
        </w:rPr>
        <w:t xml:space="preserve">, </w:t>
      </w:r>
      <w:r w:rsidR="0040644F" w:rsidRPr="000551CC">
        <w:rPr>
          <w:szCs w:val="22"/>
        </w:rPr>
        <w:t>irregolarità nel ritmo o nella frequenza cardiaca</w:t>
      </w:r>
    </w:p>
    <w:p w:rsidR="00642B1E" w:rsidRPr="000551CC" w:rsidRDefault="00642B1E" w:rsidP="007C47D9">
      <w:pPr>
        <w:spacing w:line="240" w:lineRule="auto"/>
        <w:ind w:left="567" w:hanging="567"/>
        <w:rPr>
          <w:szCs w:val="22"/>
        </w:rPr>
      </w:pPr>
      <w:r w:rsidRPr="000551CC">
        <w:rPr>
          <w:szCs w:val="22"/>
        </w:rPr>
        <w:t>-</w:t>
      </w:r>
      <w:r w:rsidRPr="000551CC">
        <w:rPr>
          <w:szCs w:val="22"/>
        </w:rPr>
        <w:tab/>
        <w:t>maggiore frequenza di cadute</w:t>
      </w:r>
    </w:p>
    <w:p w:rsidR="00642B1E" w:rsidRPr="000551CC" w:rsidRDefault="00642B1E" w:rsidP="007C47D9">
      <w:pPr>
        <w:spacing w:line="240" w:lineRule="auto"/>
        <w:ind w:left="567" w:hanging="567"/>
        <w:rPr>
          <w:szCs w:val="22"/>
        </w:rPr>
      </w:pPr>
      <w:r w:rsidRPr="000551CC">
        <w:rPr>
          <w:szCs w:val="22"/>
        </w:rPr>
        <w:t>-</w:t>
      </w:r>
      <w:r w:rsidRPr="000551CC">
        <w:rPr>
          <w:szCs w:val="22"/>
        </w:rPr>
        <w:tab/>
        <w:t>respiro corto</w:t>
      </w:r>
    </w:p>
    <w:p w:rsidR="00642B1E" w:rsidRPr="000551CC" w:rsidRDefault="00642B1E" w:rsidP="007C47D9">
      <w:pPr>
        <w:spacing w:line="240" w:lineRule="auto"/>
        <w:ind w:left="567" w:hanging="567"/>
        <w:rPr>
          <w:szCs w:val="22"/>
        </w:rPr>
      </w:pPr>
      <w:r w:rsidRPr="000551CC">
        <w:rPr>
          <w:szCs w:val="22"/>
        </w:rPr>
        <w:t>-</w:t>
      </w:r>
      <w:r w:rsidRPr="000551CC">
        <w:rPr>
          <w:szCs w:val="22"/>
        </w:rPr>
        <w:tab/>
        <w:t>aumento della sudorazione</w:t>
      </w:r>
      <w:r w:rsidR="00F656EA" w:rsidRPr="000551CC">
        <w:rPr>
          <w:szCs w:val="22"/>
        </w:rPr>
        <w:t>,</w:t>
      </w:r>
      <w:r w:rsidR="00C87BE5" w:rsidRPr="000551CC">
        <w:rPr>
          <w:szCs w:val="22"/>
        </w:rPr>
        <w:t xml:space="preserve"> eruzione cutanea</w:t>
      </w:r>
    </w:p>
    <w:p w:rsidR="00642B1E" w:rsidRPr="000551CC" w:rsidRDefault="00642B1E" w:rsidP="007C47D9">
      <w:pPr>
        <w:spacing w:line="240" w:lineRule="auto"/>
        <w:ind w:left="567" w:hanging="567"/>
        <w:rPr>
          <w:szCs w:val="22"/>
        </w:rPr>
      </w:pPr>
      <w:r w:rsidRPr="000551CC">
        <w:rPr>
          <w:szCs w:val="22"/>
        </w:rPr>
        <w:t>-</w:t>
      </w:r>
      <w:r w:rsidRPr="000551CC">
        <w:rPr>
          <w:szCs w:val="22"/>
        </w:rPr>
        <w:tab/>
        <w:t>crampi muscolari</w:t>
      </w:r>
      <w:r w:rsidR="00F656EA" w:rsidRPr="000551CC">
        <w:rPr>
          <w:szCs w:val="22"/>
        </w:rPr>
        <w:t>, gonfiore alle gambe</w:t>
      </w:r>
    </w:p>
    <w:p w:rsidR="00642B1E" w:rsidRPr="000551CC" w:rsidRDefault="00642B1E" w:rsidP="007C47D9">
      <w:pPr>
        <w:spacing w:line="240" w:lineRule="auto"/>
        <w:ind w:left="567" w:hanging="567"/>
        <w:rPr>
          <w:szCs w:val="22"/>
        </w:rPr>
      </w:pPr>
      <w:r w:rsidRPr="000551CC">
        <w:rPr>
          <w:szCs w:val="22"/>
        </w:rPr>
        <w:t>-</w:t>
      </w:r>
      <w:r w:rsidRPr="000551CC">
        <w:rPr>
          <w:szCs w:val="22"/>
        </w:rPr>
        <w:tab/>
      </w:r>
      <w:r w:rsidR="00F656EA" w:rsidRPr="000551CC">
        <w:rPr>
          <w:szCs w:val="22"/>
        </w:rPr>
        <w:t xml:space="preserve">offuscamento della </w:t>
      </w:r>
      <w:r w:rsidRPr="000551CC">
        <w:rPr>
          <w:szCs w:val="22"/>
        </w:rPr>
        <w:t>vista</w:t>
      </w:r>
      <w:r w:rsidR="00F656EA" w:rsidRPr="000551CC">
        <w:rPr>
          <w:szCs w:val="22"/>
        </w:rPr>
        <w:t xml:space="preserve"> </w:t>
      </w:r>
    </w:p>
    <w:p w:rsidR="00F656EA" w:rsidRPr="000551CC" w:rsidRDefault="00F656EA" w:rsidP="007C47D9">
      <w:pPr>
        <w:spacing w:line="240" w:lineRule="auto"/>
        <w:ind w:left="567" w:hanging="567"/>
        <w:rPr>
          <w:szCs w:val="22"/>
        </w:rPr>
      </w:pPr>
      <w:r w:rsidRPr="000551CC">
        <w:rPr>
          <w:szCs w:val="22"/>
        </w:rPr>
        <w:t>-</w:t>
      </w:r>
      <w:r w:rsidRPr="000551CC">
        <w:rPr>
          <w:szCs w:val="22"/>
        </w:rPr>
        <w:tab/>
        <w:t>anemia</w:t>
      </w:r>
    </w:p>
    <w:p w:rsidR="00555C0D" w:rsidRPr="000551CC" w:rsidRDefault="00555C0D" w:rsidP="007C47D9">
      <w:pPr>
        <w:spacing w:line="240" w:lineRule="auto"/>
        <w:ind w:left="567" w:hanging="567"/>
        <w:rPr>
          <w:szCs w:val="22"/>
        </w:rPr>
      </w:pPr>
      <w:r w:rsidRPr="000551CC">
        <w:rPr>
          <w:szCs w:val="22"/>
        </w:rPr>
        <w:t>-</w:t>
      </w:r>
      <w:r w:rsidRPr="000551CC">
        <w:rPr>
          <w:szCs w:val="22"/>
        </w:rPr>
        <w:tab/>
        <w:t>diminuzione dell'appetito</w:t>
      </w:r>
      <w:r w:rsidR="00E8741F" w:rsidRPr="000551CC">
        <w:rPr>
          <w:szCs w:val="22"/>
        </w:rPr>
        <w:t xml:space="preserve">, </w:t>
      </w:r>
      <w:r w:rsidR="00F2565C" w:rsidRPr="000551CC">
        <w:rPr>
          <w:szCs w:val="22"/>
        </w:rPr>
        <w:t>diminuzione di peso</w:t>
      </w:r>
    </w:p>
    <w:p w:rsidR="00555C0D" w:rsidRPr="000551CC" w:rsidRDefault="00555C0D" w:rsidP="007C47D9">
      <w:pPr>
        <w:spacing w:line="240" w:lineRule="auto"/>
        <w:ind w:left="567" w:hanging="567"/>
        <w:rPr>
          <w:szCs w:val="22"/>
        </w:rPr>
      </w:pPr>
      <w:r w:rsidRPr="000551CC">
        <w:rPr>
          <w:szCs w:val="22"/>
        </w:rPr>
        <w:t xml:space="preserve">- </w:t>
      </w:r>
      <w:r w:rsidRPr="000551CC">
        <w:rPr>
          <w:szCs w:val="22"/>
        </w:rPr>
        <w:tab/>
        <w:t>cefalea</w:t>
      </w:r>
      <w:r w:rsidR="0095278D" w:rsidRPr="000551CC">
        <w:rPr>
          <w:szCs w:val="22"/>
        </w:rPr>
        <w:t>, dolori articolari</w:t>
      </w:r>
    </w:p>
    <w:p w:rsidR="00555C0D" w:rsidRPr="000551CC" w:rsidRDefault="00555C0D" w:rsidP="007C47D9">
      <w:pPr>
        <w:spacing w:line="240" w:lineRule="auto"/>
        <w:ind w:left="567" w:hanging="567"/>
        <w:rPr>
          <w:szCs w:val="22"/>
        </w:rPr>
      </w:pPr>
      <w:r w:rsidRPr="000551CC">
        <w:rPr>
          <w:szCs w:val="22"/>
        </w:rPr>
        <w:t>-</w:t>
      </w:r>
      <w:r w:rsidRPr="000551CC">
        <w:rPr>
          <w:szCs w:val="22"/>
        </w:rPr>
        <w:tab/>
        <w:t>infezione delle vie urinarie</w:t>
      </w:r>
      <w:r w:rsidRPr="000551CC">
        <w:rPr>
          <w:szCs w:val="22"/>
        </w:rPr>
        <w:tab/>
      </w:r>
    </w:p>
    <w:p w:rsidR="00C87BE5" w:rsidRPr="000551CC" w:rsidRDefault="00C87BE5" w:rsidP="007933A6">
      <w:pPr>
        <w:spacing w:line="240" w:lineRule="auto"/>
        <w:rPr>
          <w:szCs w:val="22"/>
        </w:rPr>
      </w:pPr>
    </w:p>
    <w:p w:rsidR="00C87BE5" w:rsidRPr="00B96E02" w:rsidRDefault="00C87BE5" w:rsidP="007C47D9">
      <w:pPr>
        <w:spacing w:line="240" w:lineRule="auto"/>
        <w:ind w:left="567" w:hanging="567"/>
        <w:rPr>
          <w:szCs w:val="22"/>
          <w:u w:val="single"/>
        </w:rPr>
      </w:pPr>
      <w:r w:rsidRPr="00696966">
        <w:rPr>
          <w:szCs w:val="22"/>
          <w:u w:val="single"/>
        </w:rPr>
        <w:t xml:space="preserve">Non </w:t>
      </w:r>
      <w:r w:rsidR="003C3C1C" w:rsidRPr="00696966">
        <w:rPr>
          <w:szCs w:val="22"/>
          <w:u w:val="single"/>
        </w:rPr>
        <w:t>comuni</w:t>
      </w:r>
      <w:r w:rsidR="00721208" w:rsidRPr="00696966">
        <w:rPr>
          <w:szCs w:val="22"/>
          <w:u w:val="single"/>
        </w:rPr>
        <w:t xml:space="preserve"> </w:t>
      </w:r>
      <w:r w:rsidR="00721208" w:rsidRPr="00B96E02">
        <w:rPr>
          <w:szCs w:val="22"/>
          <w:u w:val="single"/>
          <w:lang w:eastAsia="x-none"/>
        </w:rPr>
        <w:t>(può interessare fino a 1 persona su 100)</w:t>
      </w:r>
    </w:p>
    <w:p w:rsidR="00476F89" w:rsidRPr="000551CC" w:rsidRDefault="00476F89" w:rsidP="007C47D9">
      <w:pPr>
        <w:spacing w:line="240" w:lineRule="auto"/>
        <w:ind w:left="567" w:hanging="567"/>
        <w:rPr>
          <w:szCs w:val="22"/>
        </w:rPr>
      </w:pPr>
      <w:r w:rsidRPr="000551CC">
        <w:rPr>
          <w:szCs w:val="22"/>
        </w:rPr>
        <w:t>-</w:t>
      </w:r>
      <w:r w:rsidRPr="000551CC">
        <w:rPr>
          <w:szCs w:val="22"/>
        </w:rPr>
        <w:tab/>
      </w:r>
      <w:r w:rsidR="0099201B" w:rsidRPr="000551CC">
        <w:rPr>
          <w:szCs w:val="22"/>
        </w:rPr>
        <w:t>attacco cardiaco</w:t>
      </w:r>
    </w:p>
    <w:p w:rsidR="00476F89" w:rsidRPr="000551CC" w:rsidRDefault="00476F89" w:rsidP="007C47D9">
      <w:pPr>
        <w:spacing w:line="240" w:lineRule="auto"/>
        <w:ind w:left="567" w:hanging="567"/>
        <w:rPr>
          <w:szCs w:val="22"/>
        </w:rPr>
      </w:pPr>
      <w:r w:rsidRPr="000551CC">
        <w:rPr>
          <w:szCs w:val="22"/>
        </w:rPr>
        <w:t>-</w:t>
      </w:r>
      <w:r w:rsidRPr="000551CC">
        <w:rPr>
          <w:szCs w:val="22"/>
        </w:rPr>
        <w:tab/>
      </w:r>
      <w:r w:rsidR="00E06C6A" w:rsidRPr="000551CC">
        <w:rPr>
          <w:szCs w:val="22"/>
        </w:rPr>
        <w:t xml:space="preserve">sanguinamenti intestinali </w:t>
      </w:r>
    </w:p>
    <w:p w:rsidR="00476F89" w:rsidRPr="000551CC" w:rsidRDefault="00476F89" w:rsidP="007C47D9">
      <w:pPr>
        <w:spacing w:line="240" w:lineRule="auto"/>
        <w:ind w:left="567" w:hanging="567"/>
        <w:rPr>
          <w:szCs w:val="22"/>
        </w:rPr>
      </w:pPr>
      <w:r w:rsidRPr="000551CC">
        <w:rPr>
          <w:szCs w:val="22"/>
        </w:rPr>
        <w:t>-</w:t>
      </w:r>
      <w:r w:rsidRPr="000551CC">
        <w:rPr>
          <w:szCs w:val="22"/>
        </w:rPr>
        <w:tab/>
        <w:t>alterazioni a carico delle cellule ematiche che possono provocare</w:t>
      </w:r>
      <w:r w:rsidR="00555C0D" w:rsidRPr="000551CC">
        <w:rPr>
          <w:szCs w:val="22"/>
        </w:rPr>
        <w:t xml:space="preserve"> sanguinamento, anomalie dei test </w:t>
      </w:r>
      <w:r w:rsidR="0095278D" w:rsidRPr="000551CC">
        <w:rPr>
          <w:szCs w:val="22"/>
        </w:rPr>
        <w:t xml:space="preserve">di funzionalità </w:t>
      </w:r>
      <w:r w:rsidR="00555C0D" w:rsidRPr="000551CC">
        <w:rPr>
          <w:szCs w:val="22"/>
        </w:rPr>
        <w:t>funzionali epatic</w:t>
      </w:r>
      <w:r w:rsidR="0095278D" w:rsidRPr="000551CC">
        <w:rPr>
          <w:szCs w:val="22"/>
        </w:rPr>
        <w:t>a</w:t>
      </w:r>
    </w:p>
    <w:p w:rsidR="007C47D9" w:rsidRPr="000551CC" w:rsidRDefault="00E06C6A" w:rsidP="007C47D9">
      <w:pPr>
        <w:spacing w:line="240" w:lineRule="auto"/>
        <w:ind w:left="567" w:hanging="567"/>
        <w:rPr>
          <w:szCs w:val="22"/>
        </w:rPr>
      </w:pPr>
      <w:r w:rsidRPr="000551CC">
        <w:rPr>
          <w:szCs w:val="22"/>
        </w:rPr>
        <w:t>-</w:t>
      </w:r>
      <w:r w:rsidRPr="000551CC">
        <w:rPr>
          <w:szCs w:val="22"/>
        </w:rPr>
        <w:tab/>
        <w:t>convulsioni</w:t>
      </w:r>
    </w:p>
    <w:p w:rsidR="0095278D" w:rsidRPr="000551CC" w:rsidRDefault="0095278D" w:rsidP="007C47D9">
      <w:pPr>
        <w:spacing w:line="240" w:lineRule="auto"/>
        <w:ind w:left="567" w:hanging="567"/>
        <w:rPr>
          <w:szCs w:val="22"/>
        </w:rPr>
      </w:pPr>
      <w:r w:rsidRPr="000551CC">
        <w:rPr>
          <w:szCs w:val="22"/>
        </w:rPr>
        <w:t>-</w:t>
      </w:r>
      <w:r w:rsidRPr="000551CC">
        <w:rPr>
          <w:szCs w:val="22"/>
        </w:rPr>
        <w:tab/>
        <w:t>agitazione</w:t>
      </w:r>
    </w:p>
    <w:p w:rsidR="00555C0D" w:rsidRPr="000551CC" w:rsidRDefault="00555C0D" w:rsidP="007C47D9">
      <w:pPr>
        <w:spacing w:line="240" w:lineRule="auto"/>
        <w:ind w:left="567" w:hanging="567"/>
        <w:rPr>
          <w:szCs w:val="22"/>
        </w:rPr>
      </w:pPr>
      <w:r w:rsidRPr="000551CC">
        <w:rPr>
          <w:szCs w:val="22"/>
        </w:rPr>
        <w:t>-</w:t>
      </w:r>
      <w:r w:rsidRPr="000551CC">
        <w:rPr>
          <w:szCs w:val="22"/>
        </w:rPr>
        <w:tab/>
        <w:t>sintomi psicotici</w:t>
      </w:r>
    </w:p>
    <w:p w:rsidR="00555C0D" w:rsidRPr="000551CC" w:rsidRDefault="00555C0D" w:rsidP="007C47D9">
      <w:pPr>
        <w:spacing w:line="240" w:lineRule="auto"/>
        <w:ind w:left="567" w:hanging="567"/>
        <w:rPr>
          <w:szCs w:val="22"/>
        </w:rPr>
      </w:pPr>
      <w:r w:rsidRPr="000551CC">
        <w:rPr>
          <w:szCs w:val="22"/>
        </w:rPr>
        <w:t>-</w:t>
      </w:r>
      <w:r w:rsidRPr="000551CC">
        <w:rPr>
          <w:szCs w:val="22"/>
        </w:rPr>
        <w:tab/>
        <w:t>colite (infiammazione del colon)</w:t>
      </w:r>
    </w:p>
    <w:p w:rsidR="00555C0D" w:rsidRPr="000551CC" w:rsidRDefault="00555C0D" w:rsidP="007C47D9">
      <w:pPr>
        <w:spacing w:line="240" w:lineRule="auto"/>
        <w:ind w:left="567" w:hanging="567"/>
        <w:rPr>
          <w:szCs w:val="22"/>
        </w:rPr>
      </w:pPr>
      <w:r w:rsidRPr="000551CC">
        <w:rPr>
          <w:szCs w:val="22"/>
        </w:rPr>
        <w:t>-</w:t>
      </w:r>
      <w:r w:rsidRPr="000551CC">
        <w:rPr>
          <w:szCs w:val="22"/>
        </w:rPr>
        <w:tab/>
        <w:t xml:space="preserve">alterazione del colore </w:t>
      </w:r>
      <w:r w:rsidR="00A4434B">
        <w:rPr>
          <w:szCs w:val="22"/>
        </w:rPr>
        <w:t xml:space="preserve">diversa da quella urinaria </w:t>
      </w:r>
      <w:r w:rsidR="00EF6443">
        <w:rPr>
          <w:szCs w:val="22"/>
        </w:rPr>
        <w:t xml:space="preserve">(ad es. </w:t>
      </w:r>
      <w:r w:rsidRPr="000551CC">
        <w:rPr>
          <w:szCs w:val="22"/>
        </w:rPr>
        <w:t>di pelle, unghie, capelli, sudore</w:t>
      </w:r>
      <w:r w:rsidR="00EF6443">
        <w:rPr>
          <w:szCs w:val="22"/>
        </w:rPr>
        <w:t>)</w:t>
      </w:r>
    </w:p>
    <w:p w:rsidR="00555C0D" w:rsidRDefault="00555C0D" w:rsidP="007C47D9">
      <w:pPr>
        <w:spacing w:line="240" w:lineRule="auto"/>
        <w:ind w:left="567" w:hanging="567"/>
        <w:rPr>
          <w:szCs w:val="22"/>
        </w:rPr>
      </w:pPr>
      <w:r w:rsidRPr="000551CC">
        <w:rPr>
          <w:szCs w:val="22"/>
        </w:rPr>
        <w:t xml:space="preserve">- </w:t>
      </w:r>
      <w:r w:rsidRPr="000551CC">
        <w:rPr>
          <w:szCs w:val="22"/>
        </w:rPr>
        <w:tab/>
        <w:t>difficoltà a deglutire, difficoltà ad urinare</w:t>
      </w:r>
    </w:p>
    <w:p w:rsidR="0077394F" w:rsidRPr="000551CC" w:rsidRDefault="0077394F" w:rsidP="007C47D9">
      <w:pPr>
        <w:spacing w:line="240" w:lineRule="auto"/>
        <w:ind w:left="567" w:hanging="567"/>
        <w:rPr>
          <w:szCs w:val="22"/>
        </w:rPr>
      </w:pPr>
    </w:p>
    <w:p w:rsidR="00C64FFF" w:rsidRPr="00E65429" w:rsidRDefault="002D2799" w:rsidP="00C64FFF">
      <w:pPr>
        <w:pStyle w:val="Text"/>
        <w:spacing w:before="0"/>
        <w:jc w:val="left"/>
        <w:rPr>
          <w:sz w:val="22"/>
          <w:szCs w:val="22"/>
          <w:u w:val="single"/>
          <w:lang w:val="it-IT"/>
        </w:rPr>
      </w:pPr>
      <w:r w:rsidRPr="00E65429">
        <w:rPr>
          <w:sz w:val="22"/>
          <w:szCs w:val="22"/>
          <w:u w:val="single"/>
          <w:lang w:val="it-IT"/>
        </w:rPr>
        <w:t>Non nota (la frequenza non pu</w:t>
      </w:r>
      <w:r>
        <w:rPr>
          <w:sz w:val="22"/>
          <w:szCs w:val="22"/>
          <w:u w:val="single"/>
          <w:lang w:val="it-IT"/>
        </w:rPr>
        <w:t>ò essere definita sulla base dei dati disponibili)</w:t>
      </w:r>
    </w:p>
    <w:p w:rsidR="00C64FFF" w:rsidRPr="00E65429" w:rsidRDefault="002D2799" w:rsidP="00C64FFF">
      <w:pPr>
        <w:pStyle w:val="Text"/>
        <w:spacing w:before="0"/>
        <w:rPr>
          <w:sz w:val="22"/>
          <w:szCs w:val="22"/>
          <w:lang w:val="it-IT"/>
        </w:rPr>
      </w:pPr>
      <w:r w:rsidRPr="00E65429">
        <w:rPr>
          <w:sz w:val="22"/>
          <w:szCs w:val="22"/>
          <w:lang w:val="it-IT"/>
        </w:rPr>
        <w:t xml:space="preserve">Desiderio di dosi elevate di Stalevo </w:t>
      </w:r>
      <w:r>
        <w:rPr>
          <w:sz w:val="22"/>
          <w:szCs w:val="22"/>
          <w:lang w:val="it-IT"/>
        </w:rPr>
        <w:t xml:space="preserve">in eccesso rispetto a quanto richiesto per controllare i sintomi motori, noto come sindrome da disregolazione dopaminergica. Alcuni pazienti manifestano gravi movimenti anormali involontari (discinesie), alterazioni </w:t>
      </w:r>
      <w:r w:rsidR="00032A7A">
        <w:rPr>
          <w:sz w:val="22"/>
          <w:szCs w:val="22"/>
          <w:lang w:val="it-IT"/>
        </w:rPr>
        <w:t>dell’umore o altri effetti inde</w:t>
      </w:r>
      <w:r>
        <w:rPr>
          <w:sz w:val="22"/>
          <w:szCs w:val="22"/>
          <w:lang w:val="it-IT"/>
        </w:rPr>
        <w:t>siderati dopo l’assunzione di dosi elevate di Stalevo</w:t>
      </w:r>
      <w:r w:rsidR="00426001">
        <w:rPr>
          <w:sz w:val="22"/>
          <w:szCs w:val="22"/>
          <w:lang w:val="it-IT"/>
        </w:rPr>
        <w:t>.</w:t>
      </w:r>
    </w:p>
    <w:p w:rsidR="00C64FFF" w:rsidRPr="00E65429" w:rsidRDefault="00C64FFF" w:rsidP="007C47D9">
      <w:pPr>
        <w:rPr>
          <w:szCs w:val="22"/>
          <w:u w:val="single"/>
        </w:rPr>
      </w:pPr>
    </w:p>
    <w:p w:rsidR="00525046" w:rsidRPr="000551CC" w:rsidRDefault="00082418" w:rsidP="007C47D9">
      <w:pPr>
        <w:rPr>
          <w:szCs w:val="22"/>
          <w:u w:val="single"/>
        </w:rPr>
      </w:pPr>
      <w:r w:rsidRPr="000551CC">
        <w:rPr>
          <w:szCs w:val="22"/>
          <w:u w:val="single"/>
        </w:rPr>
        <w:t>Sono stati segnalati anche i seguenti effetti indesiderati:</w:t>
      </w:r>
    </w:p>
    <w:p w:rsidR="00914AD8" w:rsidRPr="000551CC" w:rsidRDefault="00914AD8" w:rsidP="00696966">
      <w:pPr>
        <w:rPr>
          <w:szCs w:val="22"/>
        </w:rPr>
      </w:pPr>
      <w:r w:rsidRPr="000551CC">
        <w:rPr>
          <w:szCs w:val="22"/>
        </w:rPr>
        <w:t>-</w:t>
      </w:r>
      <w:r w:rsidRPr="000551CC">
        <w:rPr>
          <w:szCs w:val="22"/>
        </w:rPr>
        <w:tab/>
      </w:r>
      <w:r w:rsidR="007C47D9" w:rsidRPr="000551CC">
        <w:rPr>
          <w:szCs w:val="22"/>
        </w:rPr>
        <w:t xml:space="preserve">epatite </w:t>
      </w:r>
      <w:r w:rsidRPr="000551CC">
        <w:rPr>
          <w:szCs w:val="22"/>
        </w:rPr>
        <w:t>(infiammazione del fegato)</w:t>
      </w:r>
    </w:p>
    <w:p w:rsidR="007C47D9" w:rsidRPr="000551CC" w:rsidRDefault="00914AD8" w:rsidP="007C47D9">
      <w:pPr>
        <w:rPr>
          <w:szCs w:val="22"/>
        </w:rPr>
      </w:pPr>
      <w:r w:rsidRPr="000551CC">
        <w:rPr>
          <w:szCs w:val="22"/>
        </w:rPr>
        <w:t>-</w:t>
      </w:r>
      <w:r w:rsidRPr="000551CC">
        <w:rPr>
          <w:szCs w:val="22"/>
        </w:rPr>
        <w:tab/>
      </w:r>
      <w:r w:rsidR="00555C0D" w:rsidRPr="000551CC">
        <w:rPr>
          <w:szCs w:val="22"/>
        </w:rPr>
        <w:t>prurito</w:t>
      </w:r>
    </w:p>
    <w:p w:rsidR="007C47D9" w:rsidRPr="000551CC" w:rsidRDefault="007C47D9" w:rsidP="007C47D9">
      <w:pPr>
        <w:rPr>
          <w:szCs w:val="22"/>
        </w:rPr>
      </w:pPr>
    </w:p>
    <w:p w:rsidR="00721208" w:rsidRPr="00F64358" w:rsidRDefault="00721208" w:rsidP="00721208">
      <w:pPr>
        <w:widowControl w:val="0"/>
        <w:ind w:right="96"/>
        <w:rPr>
          <w:color w:val="000000"/>
          <w:u w:val="single"/>
        </w:rPr>
      </w:pPr>
      <w:r w:rsidRPr="00F64358">
        <w:rPr>
          <w:color w:val="000000"/>
          <w:u w:val="single"/>
        </w:rPr>
        <w:t>Potrebbe sviluppare i seguenti effetti indesiderati:</w:t>
      </w:r>
    </w:p>
    <w:p w:rsidR="00721208" w:rsidRPr="00377537" w:rsidRDefault="00421406" w:rsidP="00421406">
      <w:pPr>
        <w:widowControl w:val="0"/>
        <w:tabs>
          <w:tab w:val="clear" w:pos="567"/>
        </w:tabs>
        <w:spacing w:line="240" w:lineRule="auto"/>
        <w:ind w:left="567" w:right="96" w:hanging="567"/>
        <w:rPr>
          <w:color w:val="000000"/>
        </w:rPr>
      </w:pPr>
      <w:r>
        <w:rPr>
          <w:color w:val="000000"/>
          <w:szCs w:val="22"/>
        </w:rPr>
        <w:t>-</w:t>
      </w:r>
      <w:r>
        <w:rPr>
          <w:color w:val="000000"/>
          <w:szCs w:val="22"/>
        </w:rPr>
        <w:tab/>
      </w:r>
      <w:r w:rsidR="00BD3D48">
        <w:rPr>
          <w:color w:val="000000"/>
          <w:szCs w:val="22"/>
        </w:rPr>
        <w:t>I</w:t>
      </w:r>
      <w:r w:rsidR="00721208" w:rsidRPr="00377537">
        <w:rPr>
          <w:color w:val="000000"/>
          <w:szCs w:val="22"/>
        </w:rPr>
        <w:t>ncapacità di resistere all’impulso di eseguire un’azione che potreb</w:t>
      </w:r>
      <w:r w:rsidR="00721208">
        <w:rPr>
          <w:color w:val="000000"/>
          <w:szCs w:val="22"/>
        </w:rPr>
        <w:t xml:space="preserve">be essere dannosa, che può </w:t>
      </w:r>
      <w:r w:rsidR="00721208" w:rsidRPr="00377537">
        <w:rPr>
          <w:color w:val="000000"/>
          <w:szCs w:val="22"/>
        </w:rPr>
        <w:t>comprendere:</w:t>
      </w:r>
    </w:p>
    <w:p w:rsidR="00721208" w:rsidRPr="00511AE1" w:rsidRDefault="00721208" w:rsidP="00421406">
      <w:pPr>
        <w:widowControl w:val="0"/>
        <w:tabs>
          <w:tab w:val="clear" w:pos="567"/>
        </w:tabs>
        <w:spacing w:line="240" w:lineRule="auto"/>
        <w:ind w:left="851" w:right="96" w:hanging="301"/>
        <w:rPr>
          <w:color w:val="000000"/>
        </w:rPr>
      </w:pPr>
      <w:r>
        <w:rPr>
          <w:color w:val="000000"/>
          <w:szCs w:val="22"/>
        </w:rPr>
        <w:t>-</w:t>
      </w:r>
      <w:r w:rsidR="00421406">
        <w:rPr>
          <w:color w:val="000000"/>
          <w:szCs w:val="22"/>
        </w:rPr>
        <w:tab/>
      </w:r>
      <w:r w:rsidRPr="00511AE1">
        <w:rPr>
          <w:color w:val="000000"/>
          <w:szCs w:val="22"/>
        </w:rPr>
        <w:t>forte impulso a giocare eccessivamente d’azzardo, nonostante gra</w:t>
      </w:r>
      <w:r w:rsidR="00076F80">
        <w:rPr>
          <w:color w:val="000000"/>
          <w:szCs w:val="22"/>
        </w:rPr>
        <w:t>vi conseguenze personali o fami</w:t>
      </w:r>
      <w:r w:rsidRPr="00511AE1">
        <w:rPr>
          <w:color w:val="000000"/>
          <w:szCs w:val="22"/>
        </w:rPr>
        <w:t>liari</w:t>
      </w:r>
      <w:r>
        <w:rPr>
          <w:color w:val="000000"/>
          <w:szCs w:val="22"/>
        </w:rPr>
        <w:t>;</w:t>
      </w:r>
    </w:p>
    <w:p w:rsidR="00721208" w:rsidRPr="00511AE1" w:rsidRDefault="00721208" w:rsidP="00421406">
      <w:pPr>
        <w:widowControl w:val="0"/>
        <w:tabs>
          <w:tab w:val="clear" w:pos="567"/>
        </w:tabs>
        <w:spacing w:line="240" w:lineRule="auto"/>
        <w:ind w:left="851" w:right="96" w:hanging="301"/>
        <w:rPr>
          <w:color w:val="000000"/>
        </w:rPr>
      </w:pPr>
      <w:r>
        <w:rPr>
          <w:color w:val="000000"/>
          <w:szCs w:val="22"/>
        </w:rPr>
        <w:t>-</w:t>
      </w:r>
      <w:r w:rsidR="00421406">
        <w:rPr>
          <w:color w:val="000000"/>
          <w:szCs w:val="22"/>
        </w:rPr>
        <w:tab/>
      </w:r>
      <w:r w:rsidRPr="00511AE1">
        <w:rPr>
          <w:color w:val="000000"/>
          <w:szCs w:val="22"/>
        </w:rPr>
        <w:t>interessi e comportamenti sessuali alterati o aumentati</w:t>
      </w:r>
      <w:r>
        <w:rPr>
          <w:color w:val="000000"/>
          <w:szCs w:val="22"/>
        </w:rPr>
        <w:t>,</w:t>
      </w:r>
      <w:r w:rsidRPr="00511AE1">
        <w:rPr>
          <w:color w:val="000000"/>
          <w:szCs w:val="22"/>
        </w:rPr>
        <w:t xml:space="preserve"> di notevole preoccu</w:t>
      </w:r>
      <w:r>
        <w:rPr>
          <w:color w:val="000000"/>
          <w:szCs w:val="22"/>
        </w:rPr>
        <w:t>pazione per lei o per gli altri</w:t>
      </w:r>
      <w:r w:rsidRPr="00511AE1">
        <w:rPr>
          <w:color w:val="000000"/>
          <w:szCs w:val="22"/>
        </w:rPr>
        <w:t>, per esempio un</w:t>
      </w:r>
      <w:r>
        <w:rPr>
          <w:color w:val="000000"/>
          <w:szCs w:val="22"/>
        </w:rPr>
        <w:t xml:space="preserve"> </w:t>
      </w:r>
      <w:r w:rsidRPr="00511AE1">
        <w:rPr>
          <w:color w:val="000000"/>
          <w:szCs w:val="22"/>
        </w:rPr>
        <w:t>aumentato impulso</w:t>
      </w:r>
      <w:r>
        <w:rPr>
          <w:color w:val="000000"/>
          <w:szCs w:val="22"/>
        </w:rPr>
        <w:t xml:space="preserve"> sessuale;</w:t>
      </w:r>
    </w:p>
    <w:p w:rsidR="00721208" w:rsidRPr="00511AE1" w:rsidRDefault="00721208" w:rsidP="00421406">
      <w:pPr>
        <w:widowControl w:val="0"/>
        <w:tabs>
          <w:tab w:val="clear" w:pos="567"/>
        </w:tabs>
        <w:spacing w:line="240" w:lineRule="auto"/>
        <w:ind w:left="851" w:right="96" w:hanging="301"/>
        <w:rPr>
          <w:color w:val="000000"/>
        </w:rPr>
      </w:pPr>
      <w:r>
        <w:rPr>
          <w:color w:val="000000"/>
          <w:szCs w:val="22"/>
        </w:rPr>
        <w:t>-</w:t>
      </w:r>
      <w:r w:rsidR="00421406">
        <w:rPr>
          <w:color w:val="000000"/>
          <w:szCs w:val="22"/>
        </w:rPr>
        <w:tab/>
      </w:r>
      <w:r>
        <w:rPr>
          <w:color w:val="000000"/>
          <w:szCs w:val="22"/>
        </w:rPr>
        <w:t>a</w:t>
      </w:r>
      <w:r w:rsidRPr="00511AE1">
        <w:rPr>
          <w:color w:val="000000"/>
          <w:szCs w:val="22"/>
        </w:rPr>
        <w:t>cquisti o spese eccessivi incontrollabili</w:t>
      </w:r>
      <w:r>
        <w:rPr>
          <w:color w:val="000000"/>
          <w:szCs w:val="22"/>
        </w:rPr>
        <w:t>;</w:t>
      </w:r>
    </w:p>
    <w:p w:rsidR="00721208" w:rsidRPr="00511AE1" w:rsidRDefault="00721208" w:rsidP="00421406">
      <w:pPr>
        <w:widowControl w:val="0"/>
        <w:tabs>
          <w:tab w:val="clear" w:pos="567"/>
        </w:tabs>
        <w:spacing w:line="240" w:lineRule="auto"/>
        <w:ind w:left="851" w:right="96" w:hanging="301"/>
        <w:rPr>
          <w:color w:val="000000"/>
          <w:szCs w:val="22"/>
        </w:rPr>
      </w:pPr>
      <w:r>
        <w:rPr>
          <w:i/>
          <w:color w:val="000000"/>
          <w:szCs w:val="22"/>
        </w:rPr>
        <w:t>-</w:t>
      </w:r>
      <w:r w:rsidR="00421406">
        <w:rPr>
          <w:i/>
          <w:color w:val="000000"/>
          <w:szCs w:val="22"/>
        </w:rPr>
        <w:tab/>
      </w:r>
      <w:r w:rsidRPr="00511AE1">
        <w:rPr>
          <w:i/>
          <w:color w:val="000000"/>
          <w:szCs w:val="22"/>
        </w:rPr>
        <w:t>binge eating</w:t>
      </w:r>
      <w:r w:rsidRPr="00511AE1">
        <w:rPr>
          <w:color w:val="000000"/>
          <w:szCs w:val="22"/>
        </w:rPr>
        <w:t xml:space="preserve"> (ma</w:t>
      </w:r>
      <w:r>
        <w:rPr>
          <w:color w:val="000000"/>
          <w:szCs w:val="22"/>
        </w:rPr>
        <w:t>n</w:t>
      </w:r>
      <w:r w:rsidRPr="00511AE1">
        <w:rPr>
          <w:color w:val="000000"/>
          <w:szCs w:val="22"/>
        </w:rPr>
        <w:t>giare grandi quantità di cibo in poco tempo) o mangiare in modo compulsivo (mangiare più cibo del solito e più di quanto sia necessario a soddisfare la fame).</w:t>
      </w:r>
    </w:p>
    <w:p w:rsidR="00721208" w:rsidRDefault="00721208" w:rsidP="00721208">
      <w:pPr>
        <w:widowControl w:val="0"/>
        <w:ind w:right="96"/>
        <w:rPr>
          <w:color w:val="000000"/>
        </w:rPr>
      </w:pPr>
    </w:p>
    <w:p w:rsidR="00721208" w:rsidRPr="00D73508" w:rsidRDefault="00721208" w:rsidP="00721208">
      <w:pPr>
        <w:widowControl w:val="0"/>
        <w:ind w:right="96"/>
        <w:rPr>
          <w:color w:val="000000"/>
        </w:rPr>
      </w:pPr>
      <w:r w:rsidRPr="00D73508">
        <w:rPr>
          <w:color w:val="000000"/>
        </w:rPr>
        <w:t>Informi il medico se manifesta uno qualsiasi di questi comportamenti; discuterà un modo per affrontare o ridurre questi sintomi.</w:t>
      </w:r>
    </w:p>
    <w:p w:rsidR="007C47D9" w:rsidRDefault="007C47D9" w:rsidP="007C47D9">
      <w:pPr>
        <w:spacing w:line="240" w:lineRule="auto"/>
        <w:ind w:left="567" w:hanging="567"/>
        <w:rPr>
          <w:szCs w:val="22"/>
        </w:rPr>
      </w:pPr>
    </w:p>
    <w:p w:rsidR="00701F1C" w:rsidRPr="000538BB" w:rsidRDefault="00701F1C" w:rsidP="00701F1C">
      <w:pPr>
        <w:tabs>
          <w:tab w:val="left" w:pos="6300"/>
        </w:tabs>
        <w:ind w:right="-2"/>
        <w:rPr>
          <w:b/>
          <w:noProof/>
          <w:szCs w:val="22"/>
        </w:rPr>
      </w:pPr>
      <w:r w:rsidRPr="000538BB">
        <w:rPr>
          <w:b/>
          <w:noProof/>
          <w:szCs w:val="22"/>
        </w:rPr>
        <w:t>Segnalazione degli effetti indesiderati</w:t>
      </w:r>
    </w:p>
    <w:p w:rsidR="00701F1C" w:rsidRPr="000538BB" w:rsidRDefault="00701F1C" w:rsidP="00701F1C">
      <w:pPr>
        <w:suppressAutoHyphens/>
      </w:pPr>
      <w:r w:rsidRPr="000538BB">
        <w:t>Se manifesta un qualsiasi effetto indesiderato, compresi quelli non elencat</w:t>
      </w:r>
      <w:r>
        <w:t>i in questo foglio, si rivolga al medico</w:t>
      </w:r>
      <w:r w:rsidR="00DF7A73">
        <w:t xml:space="preserve"> o</w:t>
      </w:r>
      <w:r>
        <w:t xml:space="preserve"> al farmacista</w:t>
      </w:r>
      <w:r w:rsidRPr="000538BB">
        <w:t>.</w:t>
      </w:r>
      <w:r w:rsidRPr="000538BB">
        <w:rPr>
          <w:noProof/>
          <w:szCs w:val="22"/>
        </w:rPr>
        <w:t xml:space="preserve"> </w:t>
      </w:r>
      <w:r w:rsidR="000079AD">
        <w:rPr>
          <w:noProof/>
          <w:szCs w:val="22"/>
        </w:rPr>
        <w:t>P</w:t>
      </w:r>
      <w:r w:rsidRPr="000538BB">
        <w:rPr>
          <w:noProof/>
          <w:szCs w:val="22"/>
        </w:rPr>
        <w:t xml:space="preserve">uò inoltre segnalare gli effetti indesiderati direttamente tramite </w:t>
      </w:r>
      <w:r w:rsidR="00D25BC2" w:rsidRPr="00BA49EF">
        <w:rPr>
          <w:noProof/>
          <w:szCs w:val="22"/>
          <w:highlight w:val="lightGray"/>
        </w:rPr>
        <w:t>il sistema nazionale di segnalazione riportato nell’</w:t>
      </w:r>
      <w:hyperlink r:id="rId13" w:history="1">
        <w:r w:rsidR="00D25BC2" w:rsidRPr="0009576A">
          <w:rPr>
            <w:rStyle w:val="Hyperlink"/>
            <w:noProof/>
            <w:szCs w:val="22"/>
            <w:highlight w:val="lightGray"/>
          </w:rPr>
          <w:t>Allegato V</w:t>
        </w:r>
      </w:hyperlink>
      <w:r w:rsidRPr="00701F1C">
        <w:rPr>
          <w:noProof/>
          <w:szCs w:val="22"/>
        </w:rPr>
        <w:t>.</w:t>
      </w:r>
      <w:r w:rsidRPr="000538BB">
        <w:rPr>
          <w:noProof/>
          <w:szCs w:val="22"/>
        </w:rPr>
        <w:t xml:space="preserve"> </w:t>
      </w:r>
    </w:p>
    <w:p w:rsidR="00701F1C" w:rsidRPr="000538BB" w:rsidRDefault="00701F1C" w:rsidP="00701F1C">
      <w:pPr>
        <w:suppressAutoHyphens/>
        <w:rPr>
          <w:noProof/>
          <w:szCs w:val="22"/>
        </w:rPr>
      </w:pPr>
      <w:r w:rsidRPr="000538BB">
        <w:rPr>
          <w:noProof/>
          <w:szCs w:val="22"/>
        </w:rPr>
        <w:t>Segnalando gli effetti indesiderati può contribuire a fornire maggiori informazioni sulla sicurezza di questo medicinale.</w:t>
      </w:r>
    </w:p>
    <w:p w:rsidR="007C47D9" w:rsidRPr="000551CC" w:rsidRDefault="007C47D9" w:rsidP="007C47D9">
      <w:pPr>
        <w:spacing w:line="240" w:lineRule="auto"/>
        <w:rPr>
          <w:szCs w:val="22"/>
        </w:rPr>
      </w:pPr>
    </w:p>
    <w:p w:rsidR="007C47D9" w:rsidRPr="000551CC" w:rsidRDefault="007C47D9" w:rsidP="007C47D9">
      <w:pPr>
        <w:spacing w:line="240" w:lineRule="auto"/>
        <w:ind w:left="567" w:hanging="567"/>
        <w:rPr>
          <w:b/>
          <w:szCs w:val="22"/>
        </w:rPr>
      </w:pPr>
    </w:p>
    <w:p w:rsidR="007C47D9" w:rsidRPr="000551CC" w:rsidRDefault="007C47D9" w:rsidP="007C47D9">
      <w:pPr>
        <w:spacing w:line="240" w:lineRule="auto"/>
        <w:ind w:left="567" w:hanging="567"/>
        <w:rPr>
          <w:b/>
          <w:szCs w:val="22"/>
        </w:rPr>
      </w:pPr>
      <w:r w:rsidRPr="000551CC">
        <w:rPr>
          <w:b/>
          <w:szCs w:val="22"/>
        </w:rPr>
        <w:t>5.</w:t>
      </w:r>
      <w:r w:rsidRPr="000551CC">
        <w:rPr>
          <w:b/>
          <w:szCs w:val="22"/>
        </w:rPr>
        <w:tab/>
      </w:r>
      <w:r w:rsidR="00721208" w:rsidRPr="000551CC">
        <w:rPr>
          <w:b/>
          <w:szCs w:val="22"/>
        </w:rPr>
        <w:t>C</w:t>
      </w:r>
      <w:r w:rsidR="00721208">
        <w:rPr>
          <w:b/>
          <w:szCs w:val="22"/>
        </w:rPr>
        <w:t>ome conservare S</w:t>
      </w:r>
      <w:r w:rsidR="00721208" w:rsidRPr="000551CC">
        <w:rPr>
          <w:b/>
          <w:szCs w:val="22"/>
        </w:rPr>
        <w:t>talevo</w:t>
      </w:r>
    </w:p>
    <w:p w:rsidR="007C47D9" w:rsidRPr="000551CC" w:rsidRDefault="007C47D9" w:rsidP="007C47D9">
      <w:pPr>
        <w:spacing w:line="240" w:lineRule="auto"/>
        <w:rPr>
          <w:szCs w:val="22"/>
        </w:rPr>
      </w:pPr>
    </w:p>
    <w:p w:rsidR="007C47D9" w:rsidRPr="000551CC" w:rsidRDefault="000079AD" w:rsidP="007C47D9">
      <w:pPr>
        <w:spacing w:line="240" w:lineRule="auto"/>
        <w:rPr>
          <w:szCs w:val="22"/>
        </w:rPr>
      </w:pPr>
      <w:r w:rsidRPr="00306B92">
        <w:t xml:space="preserve">Conservi </w:t>
      </w:r>
      <w:r w:rsidR="00721208" w:rsidRPr="00FE3523">
        <w:t xml:space="preserve">questo medicinale </w:t>
      </w:r>
      <w:r w:rsidR="007C47D9" w:rsidRPr="00FE3523">
        <w:t xml:space="preserve">fuori dalla </w:t>
      </w:r>
      <w:r w:rsidR="00721208" w:rsidRPr="00FE3523">
        <w:t xml:space="preserve">vista e dalla </w:t>
      </w:r>
      <w:r w:rsidR="007C47D9" w:rsidRPr="00FE3523">
        <w:t>portata dei bambini</w:t>
      </w:r>
      <w:r w:rsidR="007C47D9" w:rsidRPr="000551CC">
        <w:rPr>
          <w:szCs w:val="22"/>
        </w:rPr>
        <w:t>.</w:t>
      </w:r>
    </w:p>
    <w:p w:rsidR="007C47D9" w:rsidRPr="000551CC" w:rsidRDefault="007C47D9" w:rsidP="007C47D9">
      <w:pPr>
        <w:spacing w:line="240" w:lineRule="auto"/>
        <w:rPr>
          <w:szCs w:val="22"/>
        </w:rPr>
      </w:pPr>
    </w:p>
    <w:p w:rsidR="007C47D9" w:rsidRPr="000551CC" w:rsidRDefault="007C47D9" w:rsidP="007C47D9">
      <w:pPr>
        <w:pStyle w:val="p18"/>
        <w:tabs>
          <w:tab w:val="left" w:pos="567"/>
        </w:tabs>
        <w:ind w:left="0"/>
        <w:jc w:val="left"/>
        <w:rPr>
          <w:szCs w:val="22"/>
        </w:rPr>
      </w:pPr>
      <w:r w:rsidRPr="000551CC">
        <w:rPr>
          <w:szCs w:val="22"/>
        </w:rPr>
        <w:t xml:space="preserve">Non usi </w:t>
      </w:r>
      <w:r w:rsidR="00721208">
        <w:rPr>
          <w:szCs w:val="22"/>
        </w:rPr>
        <w:t>questo medicinale</w:t>
      </w:r>
      <w:r w:rsidR="00721208" w:rsidRPr="000551CC">
        <w:rPr>
          <w:szCs w:val="22"/>
        </w:rPr>
        <w:t xml:space="preserve"> </w:t>
      </w:r>
      <w:r w:rsidRPr="000551CC">
        <w:rPr>
          <w:szCs w:val="22"/>
        </w:rPr>
        <w:t>dopo la data di scadenza che è riportata sulla bottiglia e sul</w:t>
      </w:r>
      <w:r w:rsidR="00A71831">
        <w:rPr>
          <w:szCs w:val="22"/>
        </w:rPr>
        <w:t>la</w:t>
      </w:r>
      <w:r w:rsidRPr="000551CC">
        <w:rPr>
          <w:szCs w:val="22"/>
        </w:rPr>
        <w:t xml:space="preserve"> </w:t>
      </w:r>
      <w:r w:rsidR="00A71831">
        <w:rPr>
          <w:szCs w:val="22"/>
        </w:rPr>
        <w:t xml:space="preserve">scatola </w:t>
      </w:r>
      <w:r w:rsidRPr="000551CC">
        <w:rPr>
          <w:szCs w:val="22"/>
        </w:rPr>
        <w:t xml:space="preserve">dopo "Scad.". La data di scadenza si riferisce all’ultimo giorno </w:t>
      </w:r>
      <w:r w:rsidR="00A71831">
        <w:rPr>
          <w:szCs w:val="22"/>
        </w:rPr>
        <w:t xml:space="preserve">di quel </w:t>
      </w:r>
      <w:r w:rsidRPr="000551CC">
        <w:rPr>
          <w:szCs w:val="22"/>
        </w:rPr>
        <w:t>mese.</w:t>
      </w:r>
    </w:p>
    <w:p w:rsidR="007C47D9" w:rsidRPr="000551CC" w:rsidRDefault="007C47D9" w:rsidP="007C47D9">
      <w:pPr>
        <w:pStyle w:val="p18"/>
        <w:tabs>
          <w:tab w:val="left" w:pos="567"/>
        </w:tabs>
        <w:ind w:left="0"/>
        <w:jc w:val="left"/>
        <w:rPr>
          <w:szCs w:val="22"/>
        </w:rPr>
      </w:pPr>
    </w:p>
    <w:p w:rsidR="007C47D9" w:rsidRPr="000551CC" w:rsidRDefault="007C47D9" w:rsidP="007C47D9">
      <w:pPr>
        <w:pStyle w:val="p18"/>
        <w:tabs>
          <w:tab w:val="left" w:pos="567"/>
        </w:tabs>
        <w:ind w:left="0"/>
        <w:jc w:val="left"/>
        <w:rPr>
          <w:szCs w:val="22"/>
        </w:rPr>
      </w:pPr>
      <w:r w:rsidRPr="000551CC">
        <w:rPr>
          <w:szCs w:val="22"/>
        </w:rPr>
        <w:t xml:space="preserve">Questo medicinale non richiede alcuna condizione </w:t>
      </w:r>
      <w:r w:rsidR="00C713CD" w:rsidRPr="000551CC">
        <w:rPr>
          <w:szCs w:val="22"/>
        </w:rPr>
        <w:t xml:space="preserve">particolare di </w:t>
      </w:r>
      <w:r w:rsidRPr="000551CC">
        <w:rPr>
          <w:szCs w:val="22"/>
        </w:rPr>
        <w:t>conservazione.</w:t>
      </w:r>
    </w:p>
    <w:p w:rsidR="007C47D9" w:rsidRPr="000551CC" w:rsidRDefault="007C47D9" w:rsidP="007C47D9">
      <w:pPr>
        <w:pStyle w:val="p18"/>
        <w:tabs>
          <w:tab w:val="left" w:pos="567"/>
        </w:tabs>
        <w:ind w:left="0"/>
        <w:jc w:val="left"/>
        <w:rPr>
          <w:szCs w:val="22"/>
        </w:rPr>
      </w:pPr>
    </w:p>
    <w:p w:rsidR="007C47D9" w:rsidRPr="000551CC" w:rsidRDefault="00A71831" w:rsidP="00F640CD">
      <w:pPr>
        <w:pStyle w:val="p18"/>
        <w:widowControl w:val="0"/>
        <w:ind w:left="0"/>
        <w:jc w:val="left"/>
        <w:rPr>
          <w:szCs w:val="22"/>
        </w:rPr>
      </w:pPr>
      <w:r>
        <w:rPr>
          <w:color w:val="000000"/>
          <w:szCs w:val="22"/>
        </w:rPr>
        <w:t>Non getti alcun medicinale nell’acqua di scarico e nei rifiuti domestici.</w:t>
      </w:r>
      <w:r w:rsidR="00D25BC2">
        <w:rPr>
          <w:szCs w:val="22"/>
        </w:rPr>
        <w:t xml:space="preserve"> </w:t>
      </w:r>
      <w:r w:rsidR="007C47D9" w:rsidRPr="000551CC">
        <w:rPr>
          <w:szCs w:val="22"/>
        </w:rPr>
        <w:t>Chieda al farmacista come eliminare i medicinali che non utilizza più. Questo aiuterà a proteggere l’ambiente.</w:t>
      </w:r>
    </w:p>
    <w:p w:rsidR="007C47D9" w:rsidRPr="000551CC" w:rsidRDefault="007C47D9" w:rsidP="007C47D9">
      <w:pPr>
        <w:pStyle w:val="p18"/>
        <w:tabs>
          <w:tab w:val="left" w:pos="567"/>
        </w:tabs>
        <w:ind w:left="0"/>
        <w:jc w:val="left"/>
        <w:rPr>
          <w:szCs w:val="22"/>
        </w:rPr>
      </w:pP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tabs>
          <w:tab w:val="left" w:pos="567"/>
        </w:tabs>
        <w:ind w:left="0"/>
        <w:jc w:val="left"/>
        <w:rPr>
          <w:b/>
          <w:szCs w:val="22"/>
        </w:rPr>
      </w:pPr>
      <w:r w:rsidRPr="000551CC">
        <w:rPr>
          <w:b/>
          <w:szCs w:val="22"/>
        </w:rPr>
        <w:t>6.</w:t>
      </w:r>
      <w:r w:rsidRPr="000551CC">
        <w:rPr>
          <w:b/>
          <w:szCs w:val="22"/>
        </w:rPr>
        <w:tab/>
      </w:r>
      <w:r w:rsidR="00A71831" w:rsidRPr="009A2458">
        <w:rPr>
          <w:b/>
        </w:rPr>
        <w:t>Contenuto della confezione e altre informazioni</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tabs>
          <w:tab w:val="left" w:pos="567"/>
        </w:tabs>
        <w:ind w:left="0"/>
        <w:jc w:val="left"/>
        <w:rPr>
          <w:b/>
          <w:szCs w:val="22"/>
        </w:rPr>
      </w:pPr>
      <w:r w:rsidRPr="000551CC">
        <w:rPr>
          <w:b/>
          <w:szCs w:val="22"/>
        </w:rPr>
        <w:t>Cosa contiene Stalevo</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numPr>
          <w:ilvl w:val="0"/>
          <w:numId w:val="5"/>
        </w:numPr>
        <w:tabs>
          <w:tab w:val="clear" w:pos="930"/>
          <w:tab w:val="num" w:pos="513"/>
          <w:tab w:val="left" w:pos="567"/>
        </w:tabs>
        <w:ind w:hanging="930"/>
        <w:jc w:val="left"/>
        <w:rPr>
          <w:szCs w:val="22"/>
        </w:rPr>
      </w:pPr>
      <w:r w:rsidRPr="000551CC">
        <w:rPr>
          <w:szCs w:val="22"/>
        </w:rPr>
        <w:t>I principi attivi di Stalevo sono levodopa, carbidopa ed entacapone.</w:t>
      </w:r>
    </w:p>
    <w:p w:rsidR="007C47D9" w:rsidRPr="000551CC" w:rsidRDefault="007C47D9" w:rsidP="007C47D9">
      <w:pPr>
        <w:pStyle w:val="p18"/>
        <w:numPr>
          <w:ilvl w:val="0"/>
          <w:numId w:val="5"/>
        </w:numPr>
        <w:tabs>
          <w:tab w:val="clear" w:pos="930"/>
          <w:tab w:val="num" w:pos="513"/>
          <w:tab w:val="left" w:pos="567"/>
        </w:tabs>
        <w:ind w:left="513" w:hanging="513"/>
        <w:jc w:val="left"/>
        <w:rPr>
          <w:szCs w:val="22"/>
        </w:rPr>
      </w:pPr>
      <w:r w:rsidRPr="000551CC">
        <w:rPr>
          <w:szCs w:val="22"/>
        </w:rPr>
        <w:t xml:space="preserve">Ogni compressa di Stalevo </w:t>
      </w:r>
      <w:r w:rsidR="00231DD9" w:rsidRPr="000551CC">
        <w:rPr>
          <w:szCs w:val="22"/>
        </w:rPr>
        <w:t>50</w:t>
      </w:r>
      <w:r w:rsidR="003E7A6C" w:rsidRPr="000551CC">
        <w:rPr>
          <w:szCs w:val="22"/>
        </w:rPr>
        <w:t> mg</w:t>
      </w:r>
      <w:r w:rsidRPr="000551CC">
        <w:rPr>
          <w:szCs w:val="22"/>
        </w:rPr>
        <w:t>/12,5</w:t>
      </w:r>
      <w:r w:rsidR="002F722E" w:rsidRPr="000551CC">
        <w:rPr>
          <w:szCs w:val="22"/>
        </w:rPr>
        <w:t> </w:t>
      </w:r>
      <w:r w:rsidR="003E7A6C" w:rsidRPr="000551CC">
        <w:rPr>
          <w:szCs w:val="22"/>
        </w:rPr>
        <w:t>mg</w:t>
      </w:r>
      <w:r w:rsidRPr="000551CC">
        <w:rPr>
          <w:szCs w:val="22"/>
        </w:rPr>
        <w:t>/200</w:t>
      </w:r>
      <w:r w:rsidR="003E7A6C" w:rsidRPr="000551CC">
        <w:rPr>
          <w:szCs w:val="22"/>
        </w:rPr>
        <w:t> </w:t>
      </w:r>
      <w:r w:rsidRPr="000551CC">
        <w:rPr>
          <w:szCs w:val="22"/>
        </w:rPr>
        <w:t xml:space="preserve">mg contiene </w:t>
      </w:r>
      <w:r w:rsidR="00231DD9" w:rsidRPr="000551CC">
        <w:rPr>
          <w:szCs w:val="22"/>
        </w:rPr>
        <w:t>50</w:t>
      </w:r>
      <w:r w:rsidR="003E7A6C" w:rsidRPr="000551CC">
        <w:rPr>
          <w:szCs w:val="22"/>
        </w:rPr>
        <w:t> </w:t>
      </w:r>
      <w:r w:rsidRPr="000551CC">
        <w:rPr>
          <w:szCs w:val="22"/>
        </w:rPr>
        <w:t>mg di levodopa, 12,5</w:t>
      </w:r>
      <w:r w:rsidR="003E7A6C" w:rsidRPr="000551CC">
        <w:rPr>
          <w:szCs w:val="22"/>
        </w:rPr>
        <w:t> </w:t>
      </w:r>
      <w:r w:rsidRPr="000551CC">
        <w:rPr>
          <w:szCs w:val="22"/>
        </w:rPr>
        <w:t>mg di carbidopa e 200</w:t>
      </w:r>
      <w:r w:rsidR="003E7A6C" w:rsidRPr="000551CC">
        <w:rPr>
          <w:szCs w:val="22"/>
        </w:rPr>
        <w:t> </w:t>
      </w:r>
      <w:r w:rsidRPr="000551CC">
        <w:rPr>
          <w:szCs w:val="22"/>
        </w:rPr>
        <w:t>mg di entacapone.</w:t>
      </w:r>
    </w:p>
    <w:p w:rsidR="003E7A6C" w:rsidRPr="000551CC" w:rsidRDefault="007C47D9" w:rsidP="007C47D9">
      <w:pPr>
        <w:pStyle w:val="p18"/>
        <w:numPr>
          <w:ilvl w:val="0"/>
          <w:numId w:val="5"/>
        </w:numPr>
        <w:tabs>
          <w:tab w:val="clear" w:pos="930"/>
          <w:tab w:val="num" w:pos="513"/>
          <w:tab w:val="left" w:pos="567"/>
        </w:tabs>
        <w:ind w:left="513" w:hanging="513"/>
        <w:jc w:val="left"/>
        <w:rPr>
          <w:szCs w:val="22"/>
        </w:rPr>
      </w:pPr>
      <w:r w:rsidRPr="000551CC">
        <w:rPr>
          <w:szCs w:val="22"/>
        </w:rPr>
        <w:t xml:space="preserve">Gli eccipienti </w:t>
      </w:r>
      <w:r w:rsidR="00AB6E19" w:rsidRPr="000551CC">
        <w:rPr>
          <w:szCs w:val="22"/>
        </w:rPr>
        <w:t xml:space="preserve">del nucleo </w:t>
      </w:r>
      <w:r w:rsidR="003E7A6C" w:rsidRPr="000551CC">
        <w:rPr>
          <w:szCs w:val="22"/>
        </w:rPr>
        <w:t xml:space="preserve">della compressa </w:t>
      </w:r>
      <w:r w:rsidRPr="000551CC">
        <w:rPr>
          <w:szCs w:val="22"/>
        </w:rPr>
        <w:t>sono croscarmellosio sodico, magnesio stearato, amido di mais, mannitolo (E421)</w:t>
      </w:r>
      <w:r w:rsidR="003E7A6C" w:rsidRPr="000551CC">
        <w:rPr>
          <w:szCs w:val="22"/>
        </w:rPr>
        <w:t xml:space="preserve"> e</w:t>
      </w:r>
      <w:r w:rsidRPr="000551CC">
        <w:rPr>
          <w:szCs w:val="22"/>
        </w:rPr>
        <w:t xml:space="preserve"> povidone (E1201)</w:t>
      </w:r>
      <w:r w:rsidR="00D25BC2">
        <w:rPr>
          <w:szCs w:val="22"/>
        </w:rPr>
        <w:t>.</w:t>
      </w:r>
    </w:p>
    <w:p w:rsidR="007C47D9" w:rsidRPr="000551CC" w:rsidRDefault="003E7A6C" w:rsidP="007C47D9">
      <w:pPr>
        <w:pStyle w:val="p18"/>
        <w:numPr>
          <w:ilvl w:val="0"/>
          <w:numId w:val="5"/>
        </w:numPr>
        <w:tabs>
          <w:tab w:val="clear" w:pos="930"/>
          <w:tab w:val="num" w:pos="513"/>
          <w:tab w:val="left" w:pos="567"/>
        </w:tabs>
        <w:ind w:left="513" w:hanging="513"/>
        <w:jc w:val="left"/>
        <w:rPr>
          <w:szCs w:val="22"/>
        </w:rPr>
      </w:pPr>
      <w:r w:rsidRPr="000551CC">
        <w:rPr>
          <w:szCs w:val="22"/>
        </w:rPr>
        <w:t>Gli eccipienti del rivestimento della compressa sono</w:t>
      </w:r>
      <w:r w:rsidR="007C47D9" w:rsidRPr="000551CC">
        <w:rPr>
          <w:szCs w:val="22"/>
        </w:rPr>
        <w:t xml:space="preserve"> glicerolo </w:t>
      </w:r>
      <w:r w:rsidRPr="000551CC">
        <w:rPr>
          <w:szCs w:val="22"/>
        </w:rPr>
        <w:t xml:space="preserve">(85 per cento) </w:t>
      </w:r>
      <w:r w:rsidR="007C47D9" w:rsidRPr="000551CC">
        <w:rPr>
          <w:szCs w:val="22"/>
        </w:rPr>
        <w:t>(E422), ipromellos</w:t>
      </w:r>
      <w:r w:rsidR="00C713CD" w:rsidRPr="000551CC">
        <w:rPr>
          <w:szCs w:val="22"/>
        </w:rPr>
        <w:t>a</w:t>
      </w:r>
      <w:r w:rsidR="007C47D9" w:rsidRPr="000551CC">
        <w:rPr>
          <w:szCs w:val="22"/>
        </w:rPr>
        <w:t xml:space="preserve">, </w:t>
      </w:r>
      <w:r w:rsidRPr="000551CC">
        <w:rPr>
          <w:szCs w:val="22"/>
        </w:rPr>
        <w:t xml:space="preserve">magnesio stearato, </w:t>
      </w:r>
      <w:r w:rsidR="007C47D9" w:rsidRPr="000551CC">
        <w:rPr>
          <w:szCs w:val="22"/>
        </w:rPr>
        <w:t xml:space="preserve">polisorbato 80, ossido di ferro rosso (E172), saccarosio, titanio </w:t>
      </w:r>
      <w:r w:rsidR="00C713CD" w:rsidRPr="000551CC">
        <w:rPr>
          <w:szCs w:val="22"/>
        </w:rPr>
        <w:t>d</w:t>
      </w:r>
      <w:r w:rsidR="007C47D9" w:rsidRPr="000551CC">
        <w:rPr>
          <w:szCs w:val="22"/>
        </w:rPr>
        <w:t>iossido (E171) e ossido di ferro giallo (E172).</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tabs>
          <w:tab w:val="left" w:pos="567"/>
        </w:tabs>
        <w:ind w:left="0"/>
        <w:jc w:val="left"/>
        <w:rPr>
          <w:b/>
          <w:szCs w:val="22"/>
        </w:rPr>
      </w:pPr>
      <w:r w:rsidRPr="000551CC">
        <w:rPr>
          <w:b/>
          <w:szCs w:val="22"/>
        </w:rPr>
        <w:t>Descrizione dell’aspetto di Stalevo e contenuto della confezione</w:t>
      </w:r>
    </w:p>
    <w:p w:rsidR="007C47D9" w:rsidRPr="000551CC" w:rsidRDefault="007C47D9" w:rsidP="007C47D9">
      <w:pPr>
        <w:pStyle w:val="p18"/>
        <w:tabs>
          <w:tab w:val="left" w:pos="567"/>
        </w:tabs>
        <w:ind w:left="0"/>
        <w:jc w:val="left"/>
        <w:rPr>
          <w:b/>
          <w:szCs w:val="22"/>
        </w:rPr>
      </w:pPr>
    </w:p>
    <w:p w:rsidR="007C47D9" w:rsidRPr="000551CC" w:rsidRDefault="007C47D9" w:rsidP="00987C1E">
      <w:pPr>
        <w:pStyle w:val="p18"/>
        <w:tabs>
          <w:tab w:val="left" w:pos="567"/>
        </w:tabs>
        <w:ind w:left="0"/>
        <w:jc w:val="left"/>
        <w:rPr>
          <w:szCs w:val="22"/>
        </w:rPr>
      </w:pPr>
      <w:r w:rsidRPr="000551CC">
        <w:rPr>
          <w:szCs w:val="22"/>
        </w:rPr>
        <w:t xml:space="preserve">Stalevo </w:t>
      </w:r>
      <w:r w:rsidR="003E7A6C" w:rsidRPr="000551CC">
        <w:rPr>
          <w:szCs w:val="22"/>
        </w:rPr>
        <w:t>5</w:t>
      </w:r>
      <w:r w:rsidRPr="000551CC">
        <w:rPr>
          <w:szCs w:val="22"/>
        </w:rPr>
        <w:t>0</w:t>
      </w:r>
      <w:r w:rsidR="003E7A6C" w:rsidRPr="000551CC">
        <w:rPr>
          <w:szCs w:val="22"/>
        </w:rPr>
        <w:t> mg</w:t>
      </w:r>
      <w:r w:rsidRPr="000551CC">
        <w:rPr>
          <w:szCs w:val="22"/>
        </w:rPr>
        <w:t>/12,5</w:t>
      </w:r>
      <w:r w:rsidR="003E7A6C" w:rsidRPr="000551CC">
        <w:rPr>
          <w:szCs w:val="22"/>
        </w:rPr>
        <w:t> mg</w:t>
      </w:r>
      <w:r w:rsidRPr="000551CC">
        <w:rPr>
          <w:szCs w:val="22"/>
        </w:rPr>
        <w:t>/200</w:t>
      </w:r>
      <w:r w:rsidR="002F722E" w:rsidRPr="000551CC">
        <w:rPr>
          <w:szCs w:val="22"/>
        </w:rPr>
        <w:t> </w:t>
      </w:r>
      <w:r w:rsidRPr="000551CC">
        <w:rPr>
          <w:szCs w:val="22"/>
        </w:rPr>
        <w:t>mg</w:t>
      </w:r>
      <w:r w:rsidR="009E7033" w:rsidRPr="000551CC">
        <w:rPr>
          <w:szCs w:val="22"/>
        </w:rPr>
        <w:t>:</w:t>
      </w:r>
      <w:r w:rsidRPr="000551CC">
        <w:rPr>
          <w:szCs w:val="22"/>
        </w:rPr>
        <w:t xml:space="preserve"> </w:t>
      </w:r>
      <w:r w:rsidR="00987C1E" w:rsidRPr="000551CC">
        <w:rPr>
          <w:szCs w:val="22"/>
        </w:rPr>
        <w:t>compresse rivestite con film non divisibili</w:t>
      </w:r>
      <w:r w:rsidRPr="000551CC">
        <w:rPr>
          <w:szCs w:val="22"/>
        </w:rPr>
        <w:t xml:space="preserve"> </w:t>
      </w:r>
      <w:r w:rsidR="00BB7020" w:rsidRPr="000551CC">
        <w:rPr>
          <w:szCs w:val="22"/>
        </w:rPr>
        <w:t xml:space="preserve">rotonde, </w:t>
      </w:r>
      <w:r w:rsidR="00987C1E" w:rsidRPr="000551CC">
        <w:rPr>
          <w:szCs w:val="22"/>
        </w:rPr>
        <w:t xml:space="preserve">convesse, </w:t>
      </w:r>
      <w:r w:rsidR="00EB61BA" w:rsidRPr="000551CC">
        <w:rPr>
          <w:szCs w:val="22"/>
        </w:rPr>
        <w:t>di colore bruno o grigio-ro</w:t>
      </w:r>
      <w:r w:rsidR="00987C1E" w:rsidRPr="000551CC">
        <w:rPr>
          <w:szCs w:val="22"/>
        </w:rPr>
        <w:t>ssastro recanti</w:t>
      </w:r>
      <w:r w:rsidRPr="000551CC">
        <w:rPr>
          <w:szCs w:val="22"/>
        </w:rPr>
        <w:t xml:space="preserve"> il marchio ‘LC</w:t>
      </w:r>
      <w:r w:rsidR="00987C1E" w:rsidRPr="000551CC">
        <w:rPr>
          <w:szCs w:val="22"/>
        </w:rPr>
        <w:t>E</w:t>
      </w:r>
      <w:r w:rsidRPr="000551CC">
        <w:rPr>
          <w:szCs w:val="22"/>
        </w:rPr>
        <w:t xml:space="preserve"> 50’ inciso su un lato</w:t>
      </w:r>
      <w:r w:rsidR="00076E48" w:rsidRPr="000551CC">
        <w:rPr>
          <w:szCs w:val="22"/>
        </w:rPr>
        <w:t>.</w:t>
      </w:r>
    </w:p>
    <w:p w:rsidR="007C47D9" w:rsidRPr="000551CC" w:rsidRDefault="007C47D9" w:rsidP="007C47D9">
      <w:pPr>
        <w:pStyle w:val="p18"/>
        <w:tabs>
          <w:tab w:val="left" w:pos="567"/>
        </w:tabs>
        <w:ind w:left="0"/>
        <w:jc w:val="left"/>
        <w:rPr>
          <w:b/>
          <w:szCs w:val="22"/>
        </w:rPr>
      </w:pPr>
    </w:p>
    <w:p w:rsidR="007C47D9" w:rsidRPr="000551CC" w:rsidRDefault="004F5FE6" w:rsidP="007C47D9">
      <w:pPr>
        <w:pStyle w:val="p18"/>
        <w:tabs>
          <w:tab w:val="left" w:pos="567"/>
        </w:tabs>
        <w:ind w:left="0"/>
        <w:jc w:val="left"/>
        <w:rPr>
          <w:szCs w:val="22"/>
        </w:rPr>
      </w:pPr>
      <w:r w:rsidRPr="000551CC">
        <w:rPr>
          <w:szCs w:val="22"/>
        </w:rPr>
        <w:t>Le compresse di</w:t>
      </w:r>
      <w:r w:rsidR="007C47D9" w:rsidRPr="000551CC">
        <w:rPr>
          <w:szCs w:val="22"/>
        </w:rPr>
        <w:t xml:space="preserve"> Stalevo</w:t>
      </w:r>
      <w:r w:rsidR="00CD5933" w:rsidRPr="000551CC">
        <w:rPr>
          <w:szCs w:val="22"/>
        </w:rPr>
        <w:t xml:space="preserve"> 50 mg/12,5 mg/200</w:t>
      </w:r>
      <w:r w:rsidR="002F722E" w:rsidRPr="000551CC">
        <w:rPr>
          <w:szCs w:val="22"/>
        </w:rPr>
        <w:t> </w:t>
      </w:r>
      <w:r w:rsidR="00CD5933" w:rsidRPr="000551CC">
        <w:rPr>
          <w:szCs w:val="22"/>
        </w:rPr>
        <w:t>mg</w:t>
      </w:r>
      <w:r w:rsidR="007C47D9" w:rsidRPr="000551CC">
        <w:rPr>
          <w:szCs w:val="22"/>
        </w:rPr>
        <w:t xml:space="preserve"> sono disponibili </w:t>
      </w:r>
      <w:r w:rsidRPr="000551CC">
        <w:rPr>
          <w:szCs w:val="22"/>
        </w:rPr>
        <w:t xml:space="preserve">in </w:t>
      </w:r>
      <w:r w:rsidR="007C47D9" w:rsidRPr="000551CC">
        <w:rPr>
          <w:szCs w:val="22"/>
        </w:rPr>
        <w:t>sei confezioni (contenenti 10, 30, 100, 130, 175 o 250 compresse)</w:t>
      </w:r>
      <w:r w:rsidR="00EB61BA" w:rsidRPr="000551CC">
        <w:rPr>
          <w:szCs w:val="22"/>
        </w:rPr>
        <w:t xml:space="preserve">. </w:t>
      </w:r>
      <w:r w:rsidR="00491562" w:rsidRPr="000551CC">
        <w:rPr>
          <w:szCs w:val="22"/>
        </w:rPr>
        <w:t>E’ possibile che n</w:t>
      </w:r>
      <w:r w:rsidR="007C47D9" w:rsidRPr="000551CC">
        <w:rPr>
          <w:szCs w:val="22"/>
        </w:rPr>
        <w:t xml:space="preserve">on tutte le confezioni </w:t>
      </w:r>
      <w:r w:rsidR="00491562" w:rsidRPr="000551CC">
        <w:rPr>
          <w:szCs w:val="22"/>
        </w:rPr>
        <w:t>siano</w:t>
      </w:r>
      <w:r w:rsidR="007C47D9" w:rsidRPr="000551CC">
        <w:rPr>
          <w:szCs w:val="22"/>
        </w:rPr>
        <w:t xml:space="preserve"> </w:t>
      </w:r>
      <w:r w:rsidR="00EB61BA" w:rsidRPr="000551CC">
        <w:rPr>
          <w:szCs w:val="22"/>
        </w:rPr>
        <w:t>commercializzate</w:t>
      </w:r>
      <w:r w:rsidR="007C47D9" w:rsidRPr="000551CC">
        <w:rPr>
          <w:szCs w:val="22"/>
        </w:rPr>
        <w:t>.</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tabs>
          <w:tab w:val="left" w:pos="567"/>
        </w:tabs>
        <w:ind w:left="0"/>
        <w:jc w:val="left"/>
        <w:rPr>
          <w:b/>
          <w:szCs w:val="22"/>
        </w:rPr>
      </w:pPr>
      <w:r w:rsidRPr="000551CC">
        <w:rPr>
          <w:b/>
          <w:szCs w:val="22"/>
        </w:rPr>
        <w:t xml:space="preserve">Titolare dell’autorizzazione all’immissione in commercio </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tabs>
          <w:tab w:val="left" w:pos="567"/>
        </w:tabs>
        <w:ind w:left="0"/>
        <w:jc w:val="left"/>
        <w:rPr>
          <w:szCs w:val="22"/>
        </w:rPr>
      </w:pPr>
      <w:r w:rsidRPr="000551CC">
        <w:rPr>
          <w:szCs w:val="22"/>
        </w:rPr>
        <w:t>Orion Corporation</w:t>
      </w:r>
    </w:p>
    <w:p w:rsidR="007C47D9" w:rsidRPr="000551CC" w:rsidRDefault="007C47D9" w:rsidP="007C47D9">
      <w:pPr>
        <w:pStyle w:val="p18"/>
        <w:tabs>
          <w:tab w:val="left" w:pos="567"/>
        </w:tabs>
        <w:ind w:left="0"/>
        <w:jc w:val="left"/>
        <w:rPr>
          <w:szCs w:val="22"/>
        </w:rPr>
      </w:pPr>
      <w:r w:rsidRPr="000551CC">
        <w:rPr>
          <w:szCs w:val="22"/>
        </w:rPr>
        <w:t>Orionintie 1</w:t>
      </w:r>
    </w:p>
    <w:p w:rsidR="007C47D9" w:rsidRPr="000551CC" w:rsidRDefault="007C47D9" w:rsidP="007C47D9">
      <w:pPr>
        <w:pStyle w:val="p18"/>
        <w:tabs>
          <w:tab w:val="left" w:pos="567"/>
        </w:tabs>
        <w:ind w:left="0"/>
        <w:jc w:val="left"/>
        <w:rPr>
          <w:szCs w:val="22"/>
        </w:rPr>
      </w:pPr>
      <w:r w:rsidRPr="000551CC">
        <w:rPr>
          <w:szCs w:val="22"/>
        </w:rPr>
        <w:t>FI-02200 Espoo</w:t>
      </w:r>
    </w:p>
    <w:p w:rsidR="007C47D9" w:rsidRDefault="007C47D9" w:rsidP="007C47D9">
      <w:pPr>
        <w:pStyle w:val="p18"/>
        <w:tabs>
          <w:tab w:val="left" w:pos="567"/>
        </w:tabs>
        <w:ind w:left="0"/>
        <w:jc w:val="left"/>
        <w:rPr>
          <w:szCs w:val="22"/>
        </w:rPr>
      </w:pPr>
      <w:r w:rsidRPr="000551CC">
        <w:rPr>
          <w:szCs w:val="22"/>
        </w:rPr>
        <w:t>F</w:t>
      </w:r>
      <w:r w:rsidR="00EB61BA" w:rsidRPr="000551CC">
        <w:rPr>
          <w:szCs w:val="22"/>
        </w:rPr>
        <w:t>inlandia</w:t>
      </w:r>
    </w:p>
    <w:p w:rsidR="0011023D" w:rsidRDefault="0011023D" w:rsidP="007C47D9">
      <w:pPr>
        <w:pStyle w:val="p18"/>
        <w:tabs>
          <w:tab w:val="left" w:pos="567"/>
        </w:tabs>
        <w:ind w:left="0"/>
        <w:jc w:val="left"/>
        <w:rPr>
          <w:szCs w:val="22"/>
        </w:rPr>
      </w:pPr>
    </w:p>
    <w:p w:rsidR="0011023D" w:rsidRDefault="0011023D" w:rsidP="007C47D9">
      <w:pPr>
        <w:pStyle w:val="p18"/>
        <w:tabs>
          <w:tab w:val="left" w:pos="567"/>
        </w:tabs>
        <w:ind w:left="0"/>
        <w:jc w:val="left"/>
        <w:rPr>
          <w:b/>
          <w:bCs/>
          <w:szCs w:val="22"/>
        </w:rPr>
      </w:pPr>
      <w:r w:rsidRPr="00FA3280">
        <w:rPr>
          <w:b/>
          <w:bCs/>
          <w:szCs w:val="22"/>
        </w:rPr>
        <w:t>Produttore</w:t>
      </w:r>
    </w:p>
    <w:p w:rsidR="0011023D" w:rsidRPr="0011023D" w:rsidRDefault="0011023D" w:rsidP="0011023D">
      <w:pPr>
        <w:ind w:right="-45"/>
        <w:rPr>
          <w:snapToGrid/>
          <w:szCs w:val="22"/>
          <w:lang w:val="en-GB"/>
        </w:rPr>
      </w:pPr>
      <w:r w:rsidRPr="0011023D">
        <w:rPr>
          <w:snapToGrid/>
          <w:szCs w:val="22"/>
          <w:lang w:val="en-GB"/>
        </w:rPr>
        <w:t>Orion Corporation Orion Pharma</w:t>
      </w:r>
    </w:p>
    <w:p w:rsidR="0011023D" w:rsidRPr="0011023D" w:rsidRDefault="0011023D" w:rsidP="0011023D">
      <w:pPr>
        <w:ind w:right="-45"/>
        <w:rPr>
          <w:snapToGrid/>
          <w:szCs w:val="22"/>
          <w:lang w:val="en-GB"/>
        </w:rPr>
      </w:pPr>
      <w:r w:rsidRPr="0011023D">
        <w:rPr>
          <w:snapToGrid/>
          <w:szCs w:val="22"/>
          <w:lang w:val="en-GB"/>
        </w:rPr>
        <w:t>Joensuunkatu 7</w:t>
      </w:r>
    </w:p>
    <w:p w:rsidR="0011023D" w:rsidRPr="00FA3280" w:rsidRDefault="0011023D" w:rsidP="0011023D">
      <w:pPr>
        <w:ind w:right="-45"/>
        <w:rPr>
          <w:snapToGrid/>
          <w:szCs w:val="22"/>
        </w:rPr>
      </w:pPr>
      <w:r w:rsidRPr="00FA3280">
        <w:rPr>
          <w:snapToGrid/>
          <w:szCs w:val="22"/>
        </w:rPr>
        <w:t>FI-24100 Salo</w:t>
      </w:r>
    </w:p>
    <w:p w:rsidR="0011023D" w:rsidRPr="00FA3280" w:rsidRDefault="0011023D" w:rsidP="0011023D">
      <w:pPr>
        <w:spacing w:line="240" w:lineRule="auto"/>
        <w:rPr>
          <w:snapToGrid/>
          <w:szCs w:val="22"/>
        </w:rPr>
      </w:pPr>
      <w:r w:rsidRPr="00FA3280">
        <w:rPr>
          <w:snapToGrid/>
          <w:szCs w:val="22"/>
        </w:rPr>
        <w:t>Finland</w:t>
      </w:r>
      <w:r>
        <w:rPr>
          <w:snapToGrid/>
          <w:szCs w:val="22"/>
        </w:rPr>
        <w:t>ia</w:t>
      </w:r>
    </w:p>
    <w:p w:rsidR="0011023D" w:rsidRPr="0011023D" w:rsidRDefault="0011023D" w:rsidP="0011023D">
      <w:pPr>
        <w:spacing w:line="240" w:lineRule="auto"/>
        <w:rPr>
          <w:snapToGrid/>
          <w:szCs w:val="22"/>
        </w:rPr>
      </w:pPr>
    </w:p>
    <w:p w:rsidR="0011023D" w:rsidRPr="0011023D" w:rsidRDefault="0011023D" w:rsidP="0011023D">
      <w:pPr>
        <w:spacing w:line="240" w:lineRule="auto"/>
        <w:rPr>
          <w:snapToGrid/>
          <w:szCs w:val="22"/>
        </w:rPr>
      </w:pPr>
      <w:r w:rsidRPr="0011023D">
        <w:rPr>
          <w:snapToGrid/>
          <w:szCs w:val="22"/>
        </w:rPr>
        <w:t xml:space="preserve">Orion Corporation </w:t>
      </w:r>
      <w:r w:rsidRPr="00FA3280">
        <w:rPr>
          <w:snapToGrid/>
          <w:szCs w:val="22"/>
        </w:rPr>
        <w:t>Orion Pharma</w:t>
      </w:r>
    </w:p>
    <w:p w:rsidR="0011023D" w:rsidRPr="0011023D" w:rsidRDefault="0011023D" w:rsidP="0011023D">
      <w:pPr>
        <w:spacing w:line="240" w:lineRule="auto"/>
        <w:rPr>
          <w:snapToGrid/>
          <w:szCs w:val="22"/>
        </w:rPr>
      </w:pPr>
      <w:r w:rsidRPr="0011023D">
        <w:rPr>
          <w:snapToGrid/>
          <w:szCs w:val="22"/>
        </w:rPr>
        <w:t>Orionintie 1</w:t>
      </w:r>
    </w:p>
    <w:p w:rsidR="0011023D" w:rsidRPr="0011023D" w:rsidRDefault="0011023D" w:rsidP="0011023D">
      <w:pPr>
        <w:spacing w:line="240" w:lineRule="auto"/>
        <w:rPr>
          <w:snapToGrid/>
          <w:szCs w:val="22"/>
        </w:rPr>
      </w:pPr>
      <w:r w:rsidRPr="0011023D">
        <w:rPr>
          <w:snapToGrid/>
          <w:szCs w:val="22"/>
        </w:rPr>
        <w:t>FI-02200 Espoo</w:t>
      </w:r>
    </w:p>
    <w:p w:rsidR="0011023D" w:rsidRPr="0011023D" w:rsidRDefault="0011023D" w:rsidP="0011023D">
      <w:pPr>
        <w:spacing w:line="240" w:lineRule="auto"/>
        <w:rPr>
          <w:snapToGrid/>
          <w:szCs w:val="22"/>
        </w:rPr>
      </w:pPr>
      <w:r w:rsidRPr="0011023D">
        <w:rPr>
          <w:snapToGrid/>
          <w:szCs w:val="22"/>
        </w:rPr>
        <w:t>Finland</w:t>
      </w:r>
      <w:r>
        <w:rPr>
          <w:snapToGrid/>
          <w:szCs w:val="22"/>
        </w:rPr>
        <w:t>ia</w:t>
      </w:r>
    </w:p>
    <w:p w:rsidR="007C47D9" w:rsidRPr="000551CC" w:rsidRDefault="007C47D9" w:rsidP="007C47D9">
      <w:pPr>
        <w:spacing w:line="240" w:lineRule="auto"/>
        <w:rPr>
          <w:szCs w:val="22"/>
        </w:rPr>
      </w:pPr>
    </w:p>
    <w:p w:rsidR="007C47D9" w:rsidRDefault="007C47D9" w:rsidP="007C47D9">
      <w:pPr>
        <w:spacing w:line="240" w:lineRule="auto"/>
        <w:rPr>
          <w:szCs w:val="22"/>
        </w:rPr>
      </w:pPr>
      <w:r w:rsidRPr="000551CC">
        <w:rPr>
          <w:szCs w:val="22"/>
        </w:rPr>
        <w:t xml:space="preserve">Per ulteriori informazioni su </w:t>
      </w:r>
      <w:r w:rsidR="00076E48" w:rsidRPr="000551CC">
        <w:rPr>
          <w:szCs w:val="22"/>
        </w:rPr>
        <w:t>questo medicinale</w:t>
      </w:r>
      <w:r w:rsidRPr="000551CC">
        <w:rPr>
          <w:szCs w:val="22"/>
        </w:rPr>
        <w:t>, contatti il rappresentante locale del titolare dell’autorizzazione all’immissione in commercio:</w:t>
      </w:r>
    </w:p>
    <w:p w:rsidR="0030083B" w:rsidRPr="000551CC" w:rsidRDefault="0030083B" w:rsidP="007C47D9">
      <w:pPr>
        <w:spacing w:line="240" w:lineRule="auto"/>
        <w:rPr>
          <w:szCs w:val="22"/>
        </w:rPr>
      </w:pPr>
    </w:p>
    <w:tbl>
      <w:tblPr>
        <w:tblW w:w="9423" w:type="dxa"/>
        <w:tblLayout w:type="fixed"/>
        <w:tblLook w:val="04A0" w:firstRow="1" w:lastRow="0" w:firstColumn="1" w:lastColumn="0" w:noHBand="0" w:noVBand="1"/>
      </w:tblPr>
      <w:tblGrid>
        <w:gridCol w:w="4695"/>
        <w:gridCol w:w="4728"/>
      </w:tblGrid>
      <w:tr w:rsidR="0030083B" w:rsidRPr="00B97656" w:rsidTr="00023A48">
        <w:trPr>
          <w:cantSplit/>
        </w:trPr>
        <w:tc>
          <w:tcPr>
            <w:tcW w:w="4641" w:type="dxa"/>
          </w:tcPr>
          <w:p w:rsidR="0030083B" w:rsidRPr="00F94F35" w:rsidRDefault="0011023D" w:rsidP="00023A48">
            <w:pPr>
              <w:rPr>
                <w:rStyle w:val="Strong"/>
                <w:b w:val="0"/>
                <w:bCs w:val="0"/>
                <w:szCs w:val="22"/>
              </w:rPr>
            </w:pPr>
            <w:r w:rsidRPr="00062853">
              <w:rPr>
                <w:b/>
                <w:noProof/>
                <w:szCs w:val="22"/>
                <w:lang w:val="fr-FR"/>
              </w:rPr>
              <w:t>België/Belgique/Belgien</w:t>
            </w:r>
            <w:r w:rsidR="0030083B" w:rsidRPr="007961A8">
              <w:rPr>
                <w:szCs w:val="22"/>
                <w:lang w:val="fr-FR"/>
              </w:rPr>
              <w:br/>
            </w:r>
            <w:r w:rsidR="0030083B" w:rsidRPr="00C2606D">
              <w:rPr>
                <w:rStyle w:val="Strong"/>
                <w:b w:val="0"/>
              </w:rPr>
              <w:t>Orion Pharma BVBA/SPRL</w:t>
            </w:r>
          </w:p>
          <w:p w:rsidR="0030083B" w:rsidRPr="00F56B40" w:rsidRDefault="0030083B" w:rsidP="00023A48">
            <w:pPr>
              <w:pStyle w:val="Text"/>
              <w:tabs>
                <w:tab w:val="left" w:pos="567"/>
              </w:tabs>
              <w:spacing w:before="0"/>
              <w:rPr>
                <w:sz w:val="22"/>
                <w:szCs w:val="22"/>
                <w:lang w:val="fr-FR"/>
              </w:rPr>
            </w:pPr>
            <w:r w:rsidRPr="00F56B40">
              <w:rPr>
                <w:sz w:val="22"/>
                <w:szCs w:val="22"/>
              </w:rPr>
              <w:t>Tél/Tel: +32 (0)15 64 10 20</w:t>
            </w:r>
          </w:p>
          <w:p w:rsidR="0030083B" w:rsidRPr="007961A8" w:rsidRDefault="0030083B" w:rsidP="00023A48">
            <w:pPr>
              <w:ind w:right="-45"/>
              <w:rPr>
                <w:b/>
                <w:szCs w:val="22"/>
                <w:lang w:eastAsia="cs-CZ"/>
              </w:rPr>
            </w:pPr>
          </w:p>
        </w:tc>
        <w:tc>
          <w:tcPr>
            <w:tcW w:w="4674" w:type="dxa"/>
            <w:hideMark/>
          </w:tcPr>
          <w:p w:rsidR="0030083B" w:rsidRPr="007961A8" w:rsidRDefault="0030083B" w:rsidP="00023A48">
            <w:pPr>
              <w:rPr>
                <w:szCs w:val="22"/>
                <w:lang w:val="fi-FI" w:eastAsia="cs-CZ"/>
              </w:rPr>
            </w:pPr>
            <w:r w:rsidRPr="007961A8">
              <w:rPr>
                <w:b/>
                <w:szCs w:val="22"/>
                <w:lang w:val="fi-FI"/>
              </w:rPr>
              <w:t>Lietuva</w:t>
            </w:r>
          </w:p>
          <w:p w:rsidR="0030083B" w:rsidRPr="007961A8" w:rsidRDefault="0030083B" w:rsidP="00023A48">
            <w:pPr>
              <w:rPr>
                <w:szCs w:val="22"/>
                <w:lang w:val="fi-FI"/>
              </w:rPr>
            </w:pPr>
            <w:r w:rsidRPr="007961A8">
              <w:rPr>
                <w:szCs w:val="22"/>
                <w:lang w:val="fi-FI"/>
              </w:rPr>
              <w:t>UAB Orion Pharma</w:t>
            </w:r>
          </w:p>
          <w:p w:rsidR="0030083B" w:rsidRPr="00B97656" w:rsidRDefault="0030083B" w:rsidP="00023A48">
            <w:pPr>
              <w:suppressAutoHyphens/>
              <w:rPr>
                <w:szCs w:val="22"/>
                <w:lang w:val="fi-FI" w:eastAsia="cs-CZ"/>
              </w:rPr>
            </w:pPr>
            <w:r w:rsidRPr="007961A8">
              <w:rPr>
                <w:szCs w:val="22"/>
                <w:lang w:val="fi-FI"/>
              </w:rPr>
              <w:t>Tel. +370 5 276 9499</w:t>
            </w:r>
          </w:p>
        </w:tc>
      </w:tr>
      <w:tr w:rsidR="0030083B" w:rsidRPr="007961A8" w:rsidTr="00023A48">
        <w:trPr>
          <w:cantSplit/>
        </w:trPr>
        <w:tc>
          <w:tcPr>
            <w:tcW w:w="4641" w:type="dxa"/>
            <w:hideMark/>
          </w:tcPr>
          <w:p w:rsidR="0030083B" w:rsidRPr="007961A8" w:rsidRDefault="0030083B" w:rsidP="00023A48">
            <w:pPr>
              <w:rPr>
                <w:b/>
                <w:color w:val="000000"/>
                <w:szCs w:val="22"/>
                <w:lang w:val="fr-FR"/>
              </w:rPr>
            </w:pPr>
            <w:r w:rsidRPr="007961A8">
              <w:rPr>
                <w:b/>
                <w:color w:val="000000"/>
                <w:szCs w:val="22"/>
              </w:rPr>
              <w:t>България</w:t>
            </w:r>
          </w:p>
          <w:p w:rsidR="00B94DB7" w:rsidRPr="003861EE" w:rsidRDefault="00B94DB7" w:rsidP="00B94DB7">
            <w:pPr>
              <w:rPr>
                <w:szCs w:val="22"/>
              </w:rPr>
            </w:pPr>
            <w:r w:rsidRPr="003861EE">
              <w:rPr>
                <w:szCs w:val="22"/>
              </w:rPr>
              <w:t>Orion Pharma Poland Sp z.o.o.</w:t>
            </w:r>
          </w:p>
          <w:p w:rsidR="0030083B" w:rsidRDefault="00B94DB7" w:rsidP="00023A48">
            <w:pPr>
              <w:rPr>
                <w:szCs w:val="22"/>
              </w:rPr>
            </w:pPr>
            <w:r>
              <w:rPr>
                <w:szCs w:val="22"/>
              </w:rPr>
              <w:t>Tel.: + 48 22 </w:t>
            </w:r>
            <w:r w:rsidRPr="003861EE">
              <w:rPr>
                <w:szCs w:val="22"/>
              </w:rPr>
              <w:t>8333177</w:t>
            </w:r>
          </w:p>
          <w:p w:rsidR="0030083B" w:rsidRPr="001037BA" w:rsidRDefault="0030083B" w:rsidP="00023A48">
            <w:pPr>
              <w:rPr>
                <w:b/>
                <w:szCs w:val="22"/>
                <w:lang w:val="fi-FI"/>
              </w:rPr>
            </w:pPr>
          </w:p>
        </w:tc>
        <w:tc>
          <w:tcPr>
            <w:tcW w:w="4674" w:type="dxa"/>
          </w:tcPr>
          <w:p w:rsidR="0030083B" w:rsidRPr="00F94F35" w:rsidRDefault="0030083B" w:rsidP="00023A48">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30083B" w:rsidRPr="00F56B40" w:rsidRDefault="0030083B" w:rsidP="00023A48">
            <w:pPr>
              <w:pStyle w:val="Text"/>
              <w:tabs>
                <w:tab w:val="left" w:pos="567"/>
              </w:tabs>
              <w:spacing w:before="0"/>
              <w:rPr>
                <w:sz w:val="22"/>
                <w:szCs w:val="22"/>
                <w:lang w:val="fr-FR"/>
              </w:rPr>
            </w:pPr>
            <w:r w:rsidRPr="00F56B40">
              <w:rPr>
                <w:sz w:val="22"/>
                <w:szCs w:val="22"/>
              </w:rPr>
              <w:t>Tél/Tel: +32 (0)15 64 10 20</w:t>
            </w:r>
          </w:p>
          <w:p w:rsidR="0030083B" w:rsidRPr="007961A8" w:rsidRDefault="0030083B" w:rsidP="00023A48">
            <w:pPr>
              <w:rPr>
                <w:b/>
                <w:szCs w:val="22"/>
                <w:lang w:val="sv-SE"/>
              </w:rPr>
            </w:pPr>
          </w:p>
        </w:tc>
      </w:tr>
      <w:tr w:rsidR="0030083B" w:rsidRPr="007961A8" w:rsidTr="00023A48">
        <w:trPr>
          <w:cantSplit/>
        </w:trPr>
        <w:tc>
          <w:tcPr>
            <w:tcW w:w="4641" w:type="dxa"/>
            <w:hideMark/>
          </w:tcPr>
          <w:p w:rsidR="0030083B" w:rsidRPr="007961A8" w:rsidRDefault="0030083B" w:rsidP="00023A48">
            <w:pPr>
              <w:suppressAutoHyphens/>
              <w:rPr>
                <w:szCs w:val="22"/>
                <w:lang w:val="sv-SE" w:eastAsia="cs-CZ"/>
              </w:rPr>
            </w:pPr>
            <w:r w:rsidRPr="007961A8">
              <w:rPr>
                <w:b/>
                <w:szCs w:val="22"/>
                <w:lang w:val="sv-SE"/>
              </w:rPr>
              <w:t>Česká republika</w:t>
            </w:r>
          </w:p>
          <w:p w:rsidR="0030083B" w:rsidRDefault="0030083B" w:rsidP="00023A48">
            <w:pPr>
              <w:suppressAutoHyphens/>
              <w:rPr>
                <w:lang w:val="fi-FI"/>
              </w:rPr>
            </w:pPr>
            <w:r w:rsidRPr="00AE2ED3">
              <w:rPr>
                <w:lang w:val="fi-FI"/>
              </w:rPr>
              <w:t>Orion Pharma s.r.o.</w:t>
            </w:r>
          </w:p>
          <w:p w:rsidR="0030083B" w:rsidRPr="007961A8" w:rsidRDefault="0030083B" w:rsidP="00023A48">
            <w:pPr>
              <w:rPr>
                <w:b/>
                <w:szCs w:val="22"/>
                <w:lang w:eastAsia="cs-CZ"/>
              </w:rPr>
            </w:pPr>
            <w:r w:rsidRPr="00C2606D">
              <w:t xml:space="preserve">Tel: </w:t>
            </w:r>
            <w:r>
              <w:t xml:space="preserve"> </w:t>
            </w:r>
            <w:r w:rsidRPr="003C02BF">
              <w:rPr>
                <w:lang w:val="sv-SE"/>
              </w:rPr>
              <w:t>+420 234 703 305</w:t>
            </w:r>
          </w:p>
        </w:tc>
        <w:tc>
          <w:tcPr>
            <w:tcW w:w="4674" w:type="dxa"/>
            <w:hideMark/>
          </w:tcPr>
          <w:p w:rsidR="0030083B" w:rsidRPr="007961A8" w:rsidRDefault="0030083B" w:rsidP="00023A48">
            <w:pPr>
              <w:rPr>
                <w:b/>
                <w:szCs w:val="22"/>
                <w:lang w:val="sv-SE" w:eastAsia="cs-CZ"/>
              </w:rPr>
            </w:pPr>
            <w:r w:rsidRPr="007961A8">
              <w:rPr>
                <w:b/>
                <w:szCs w:val="22"/>
                <w:lang w:val="sv-SE"/>
              </w:rPr>
              <w:t>Magyarország</w:t>
            </w:r>
          </w:p>
          <w:p w:rsidR="0030083B" w:rsidRPr="00C2606D" w:rsidRDefault="0030083B" w:rsidP="00023A48">
            <w:pPr>
              <w:spacing w:line="260" w:lineRule="atLeast"/>
              <w:rPr>
                <w:b/>
                <w:szCs w:val="22"/>
              </w:rPr>
            </w:pPr>
            <w:r w:rsidRPr="00C2606D">
              <w:rPr>
                <w:rStyle w:val="Strong"/>
                <w:b w:val="0"/>
                <w:szCs w:val="22"/>
              </w:rPr>
              <w:t>Orion Pharma Kft.</w:t>
            </w:r>
          </w:p>
          <w:p w:rsidR="0030083B" w:rsidRDefault="0030083B" w:rsidP="00023A48">
            <w:pPr>
              <w:rPr>
                <w:szCs w:val="22"/>
                <w:lang w:val="sv-SE"/>
              </w:rPr>
            </w:pPr>
            <w:r w:rsidRPr="00C2606D">
              <w:rPr>
                <w:szCs w:val="22"/>
              </w:rPr>
              <w:t>Tel.: +</w:t>
            </w:r>
            <w:r w:rsidRPr="00C2606D">
              <w:t>36 1 239 9095</w:t>
            </w:r>
          </w:p>
          <w:p w:rsidR="0030083B" w:rsidRPr="007961A8" w:rsidRDefault="0030083B" w:rsidP="00023A48">
            <w:pPr>
              <w:rPr>
                <w:szCs w:val="22"/>
                <w:lang w:val="fr-FR" w:eastAsia="cs-CZ"/>
              </w:rPr>
            </w:pPr>
          </w:p>
        </w:tc>
      </w:tr>
      <w:tr w:rsidR="0030083B" w:rsidRPr="007961A8" w:rsidTr="00023A48">
        <w:trPr>
          <w:cantSplit/>
        </w:trPr>
        <w:tc>
          <w:tcPr>
            <w:tcW w:w="4641" w:type="dxa"/>
            <w:hideMark/>
          </w:tcPr>
          <w:p w:rsidR="0030083B" w:rsidRPr="007961A8" w:rsidRDefault="0030083B" w:rsidP="00023A48">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30083B" w:rsidRPr="007961A8" w:rsidRDefault="0030083B" w:rsidP="00023A48">
            <w:pPr>
              <w:suppressAutoHyphens/>
              <w:rPr>
                <w:b/>
                <w:szCs w:val="22"/>
                <w:lang w:val="fr-FR" w:eastAsia="cs-CZ"/>
              </w:rPr>
            </w:pPr>
            <w:r w:rsidRPr="007961A8">
              <w:rPr>
                <w:b/>
                <w:szCs w:val="22"/>
                <w:lang w:val="fr-FR"/>
              </w:rPr>
              <w:t>Malta</w:t>
            </w:r>
          </w:p>
          <w:p w:rsidR="00B94DB7" w:rsidRPr="002E7B63" w:rsidRDefault="00B94DB7" w:rsidP="00B94DB7">
            <w:pPr>
              <w:spacing w:line="240" w:lineRule="auto"/>
              <w:rPr>
                <w:szCs w:val="22"/>
              </w:rPr>
            </w:pPr>
            <w:r w:rsidRPr="002E7B63">
              <w:rPr>
                <w:szCs w:val="22"/>
              </w:rPr>
              <w:t>Salomone Pharma</w:t>
            </w:r>
          </w:p>
          <w:p w:rsidR="0030083B" w:rsidRPr="007961A8" w:rsidRDefault="00B94DB7" w:rsidP="00023A48">
            <w:pPr>
              <w:spacing w:after="180"/>
              <w:ind w:right="-45"/>
              <w:rPr>
                <w:szCs w:val="22"/>
                <w:lang w:eastAsia="cs-CZ"/>
              </w:rPr>
            </w:pPr>
            <w:r>
              <w:rPr>
                <w:szCs w:val="22"/>
              </w:rPr>
              <w:t>Tel: +356 </w:t>
            </w:r>
            <w:r w:rsidRPr="002E7B63">
              <w:rPr>
                <w:szCs w:val="22"/>
              </w:rPr>
              <w:t>21220174</w:t>
            </w:r>
          </w:p>
        </w:tc>
      </w:tr>
      <w:tr w:rsidR="0030083B" w:rsidRPr="007961A8" w:rsidTr="00023A48">
        <w:trPr>
          <w:cantSplit/>
        </w:trPr>
        <w:tc>
          <w:tcPr>
            <w:tcW w:w="4641" w:type="dxa"/>
            <w:hideMark/>
          </w:tcPr>
          <w:p w:rsidR="0030083B" w:rsidRPr="007961A8" w:rsidRDefault="0030083B" w:rsidP="00023A48">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30083B" w:rsidRPr="007961A8" w:rsidRDefault="0030083B" w:rsidP="00023A48">
            <w:pPr>
              <w:spacing w:line="240" w:lineRule="auto"/>
              <w:ind w:right="-45"/>
              <w:rPr>
                <w:szCs w:val="22"/>
                <w:lang w:val="de-DE" w:eastAsia="cs-CZ"/>
              </w:rPr>
            </w:pPr>
            <w:r w:rsidRPr="007961A8">
              <w:rPr>
                <w:szCs w:val="22"/>
                <w:lang w:val="de-DE"/>
              </w:rPr>
              <w:t>Tel: +49 40 899 6890</w:t>
            </w:r>
          </w:p>
        </w:tc>
        <w:tc>
          <w:tcPr>
            <w:tcW w:w="4674" w:type="dxa"/>
            <w:hideMark/>
          </w:tcPr>
          <w:p w:rsidR="0030083B" w:rsidRPr="00F94F35" w:rsidRDefault="0030083B" w:rsidP="00023A48">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30083B" w:rsidRPr="007961A8" w:rsidRDefault="0030083B" w:rsidP="00023A48">
            <w:pPr>
              <w:pStyle w:val="Text"/>
              <w:tabs>
                <w:tab w:val="left" w:pos="567"/>
              </w:tabs>
              <w:spacing w:before="0" w:after="180"/>
              <w:rPr>
                <w:sz w:val="22"/>
                <w:szCs w:val="22"/>
                <w:lang w:val="en-GB" w:eastAsia="cs-CZ"/>
              </w:rPr>
            </w:pPr>
            <w:r w:rsidRPr="00F56B40">
              <w:rPr>
                <w:sz w:val="22"/>
                <w:szCs w:val="22"/>
              </w:rPr>
              <w:t>Tél/Tel: +32 (0)15 64 10 20</w:t>
            </w:r>
          </w:p>
        </w:tc>
      </w:tr>
      <w:tr w:rsidR="0030083B" w:rsidRPr="007961A8" w:rsidTr="00023A48">
        <w:trPr>
          <w:cantSplit/>
        </w:trPr>
        <w:tc>
          <w:tcPr>
            <w:tcW w:w="4641" w:type="dxa"/>
            <w:hideMark/>
          </w:tcPr>
          <w:p w:rsidR="0030083B" w:rsidRPr="007961A8" w:rsidRDefault="0030083B" w:rsidP="00023A48">
            <w:pPr>
              <w:suppressAutoHyphens/>
              <w:rPr>
                <w:b/>
                <w:bCs/>
                <w:szCs w:val="22"/>
                <w:lang w:val="fi-FI" w:eastAsia="cs-CZ"/>
              </w:rPr>
            </w:pPr>
            <w:r w:rsidRPr="007961A8">
              <w:rPr>
                <w:b/>
                <w:bCs/>
                <w:szCs w:val="22"/>
                <w:lang w:val="fi-FI"/>
              </w:rPr>
              <w:t>Eesti</w:t>
            </w:r>
          </w:p>
          <w:p w:rsidR="0030083B" w:rsidRPr="007961A8" w:rsidRDefault="0030083B" w:rsidP="00023A48">
            <w:pPr>
              <w:rPr>
                <w:szCs w:val="22"/>
                <w:lang w:val="fi-FI"/>
              </w:rPr>
            </w:pPr>
            <w:r w:rsidRPr="007961A8">
              <w:rPr>
                <w:szCs w:val="22"/>
                <w:lang w:val="fi-FI"/>
              </w:rPr>
              <w:t>Orion Pharma Eesti OÜ</w:t>
            </w:r>
          </w:p>
          <w:p w:rsidR="0030083B" w:rsidRPr="007961A8" w:rsidRDefault="0030083B" w:rsidP="00023A48">
            <w:pPr>
              <w:rPr>
                <w:szCs w:val="22"/>
                <w:lang w:val="fi-FI" w:eastAsia="cs-CZ"/>
              </w:rPr>
            </w:pPr>
            <w:r w:rsidRPr="007961A8">
              <w:rPr>
                <w:szCs w:val="22"/>
                <w:lang w:val="fi-FI"/>
              </w:rPr>
              <w:t>Tel: +372 66 44 55</w:t>
            </w:r>
            <w:r>
              <w:rPr>
                <w:szCs w:val="22"/>
                <w:lang w:val="fi-FI"/>
              </w:rPr>
              <w:t>0</w:t>
            </w:r>
          </w:p>
        </w:tc>
        <w:tc>
          <w:tcPr>
            <w:tcW w:w="4674" w:type="dxa"/>
            <w:hideMark/>
          </w:tcPr>
          <w:p w:rsidR="0030083B" w:rsidRPr="007961A8" w:rsidRDefault="0030083B" w:rsidP="00023A48">
            <w:pPr>
              <w:ind w:right="-45"/>
              <w:rPr>
                <w:szCs w:val="22"/>
                <w:lang w:eastAsia="cs-CZ"/>
              </w:rPr>
            </w:pPr>
            <w:r w:rsidRPr="007961A8">
              <w:rPr>
                <w:b/>
                <w:szCs w:val="22"/>
              </w:rPr>
              <w:t>Norge</w:t>
            </w:r>
          </w:p>
          <w:p w:rsidR="0030083B" w:rsidRPr="007961A8" w:rsidRDefault="0030083B" w:rsidP="00023A48">
            <w:pPr>
              <w:suppressAutoHyphens/>
              <w:spacing w:line="240" w:lineRule="auto"/>
              <w:rPr>
                <w:szCs w:val="22"/>
              </w:rPr>
            </w:pPr>
            <w:r w:rsidRPr="007961A8">
              <w:rPr>
                <w:szCs w:val="22"/>
              </w:rPr>
              <w:t>Orion Pharma AS</w:t>
            </w:r>
          </w:p>
          <w:p w:rsidR="0030083B" w:rsidRPr="007961A8" w:rsidRDefault="0030083B" w:rsidP="00023A48">
            <w:pPr>
              <w:spacing w:after="180"/>
              <w:ind w:right="-45"/>
              <w:rPr>
                <w:szCs w:val="22"/>
                <w:lang w:val="de-DE" w:eastAsia="cs-CZ"/>
              </w:rPr>
            </w:pPr>
            <w:r w:rsidRPr="007961A8">
              <w:rPr>
                <w:szCs w:val="22"/>
              </w:rPr>
              <w:t>Tlf: +47 40 00 42 10</w:t>
            </w:r>
          </w:p>
        </w:tc>
      </w:tr>
      <w:tr w:rsidR="0030083B" w:rsidRPr="008E2834" w:rsidTr="00023A48">
        <w:trPr>
          <w:cantSplit/>
        </w:trPr>
        <w:tc>
          <w:tcPr>
            <w:tcW w:w="4641" w:type="dxa"/>
          </w:tcPr>
          <w:p w:rsidR="0030083B" w:rsidRPr="00F56B40" w:rsidRDefault="0030083B" w:rsidP="00023A48">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30083B" w:rsidRPr="007961A8" w:rsidRDefault="0030083B" w:rsidP="00023A48">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30083B" w:rsidRPr="007961A8" w:rsidRDefault="0030083B" w:rsidP="00023A48">
            <w:pPr>
              <w:ind w:right="-45"/>
              <w:rPr>
                <w:b/>
                <w:szCs w:val="22"/>
                <w:lang w:eastAsia="cs-CZ"/>
              </w:rPr>
            </w:pPr>
          </w:p>
        </w:tc>
        <w:tc>
          <w:tcPr>
            <w:tcW w:w="4674" w:type="dxa"/>
            <w:hideMark/>
          </w:tcPr>
          <w:p w:rsidR="0030083B" w:rsidRPr="007961A8" w:rsidRDefault="0030083B" w:rsidP="00023A48">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30083B" w:rsidRPr="008E2834" w:rsidRDefault="0030083B" w:rsidP="00023A48">
            <w:pPr>
              <w:pStyle w:val="Text"/>
              <w:tabs>
                <w:tab w:val="left" w:pos="567"/>
              </w:tabs>
              <w:spacing w:before="0" w:after="180"/>
              <w:rPr>
                <w:sz w:val="22"/>
                <w:szCs w:val="22"/>
                <w:lang w:val="en-GB" w:eastAsia="cs-CZ"/>
              </w:rPr>
            </w:pPr>
            <w:r w:rsidRPr="008E2834">
              <w:rPr>
                <w:sz w:val="22"/>
                <w:szCs w:val="22"/>
                <w:lang w:val="de-DE"/>
              </w:rPr>
              <w:t>Tel: +49 40 899 6890</w:t>
            </w:r>
          </w:p>
        </w:tc>
      </w:tr>
      <w:tr w:rsidR="0030083B" w:rsidRPr="007961A8" w:rsidTr="00023A48">
        <w:trPr>
          <w:cantSplit/>
        </w:trPr>
        <w:tc>
          <w:tcPr>
            <w:tcW w:w="4641" w:type="dxa"/>
          </w:tcPr>
          <w:p w:rsidR="0030083B" w:rsidRPr="0010673F" w:rsidRDefault="0030083B" w:rsidP="00023A48">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30083B" w:rsidRPr="007961A8" w:rsidRDefault="0030083B" w:rsidP="00023A48">
            <w:pPr>
              <w:pStyle w:val="Text"/>
              <w:tabs>
                <w:tab w:val="left" w:pos="567"/>
              </w:tabs>
              <w:spacing w:before="0"/>
              <w:rPr>
                <w:sz w:val="22"/>
                <w:szCs w:val="22"/>
                <w:lang w:val="en-GB"/>
              </w:rPr>
            </w:pPr>
            <w:r w:rsidRPr="00F56B40">
              <w:rPr>
                <w:sz w:val="22"/>
                <w:szCs w:val="22"/>
              </w:rPr>
              <w:t>Tel: + 34 91  599 86 01</w:t>
            </w:r>
          </w:p>
          <w:p w:rsidR="0030083B" w:rsidRPr="007961A8" w:rsidRDefault="0030083B" w:rsidP="00023A48">
            <w:pPr>
              <w:ind w:right="-45"/>
              <w:rPr>
                <w:b/>
                <w:szCs w:val="22"/>
                <w:lang w:eastAsia="cs-CZ"/>
              </w:rPr>
            </w:pPr>
          </w:p>
        </w:tc>
        <w:tc>
          <w:tcPr>
            <w:tcW w:w="4674" w:type="dxa"/>
            <w:hideMark/>
          </w:tcPr>
          <w:p w:rsidR="0030083B" w:rsidRPr="007961A8" w:rsidRDefault="0030083B" w:rsidP="00023A48">
            <w:pPr>
              <w:rPr>
                <w:b/>
                <w:szCs w:val="22"/>
                <w:lang w:eastAsia="cs-CZ"/>
              </w:rPr>
            </w:pPr>
            <w:r w:rsidRPr="007961A8">
              <w:rPr>
                <w:b/>
                <w:szCs w:val="22"/>
              </w:rPr>
              <w:t>Polska</w:t>
            </w:r>
          </w:p>
          <w:p w:rsidR="0030083B" w:rsidRPr="007961A8" w:rsidRDefault="0030083B" w:rsidP="00023A48">
            <w:pPr>
              <w:rPr>
                <w:szCs w:val="22"/>
              </w:rPr>
            </w:pPr>
            <w:r w:rsidRPr="007961A8">
              <w:rPr>
                <w:szCs w:val="22"/>
                <w:lang w:val="sv-SE"/>
              </w:rPr>
              <w:t>Orion Pharma Poland Sp z.o.o.</w:t>
            </w:r>
          </w:p>
          <w:p w:rsidR="0030083B" w:rsidRPr="007961A8" w:rsidRDefault="0030083B" w:rsidP="00023A48">
            <w:pPr>
              <w:spacing w:after="180"/>
              <w:rPr>
                <w:szCs w:val="22"/>
                <w:lang w:eastAsia="cs-CZ"/>
              </w:rPr>
            </w:pPr>
            <w:r w:rsidRPr="007961A8">
              <w:rPr>
                <w:szCs w:val="22"/>
              </w:rPr>
              <w:t>Tel.: + 48 22 8333177</w:t>
            </w:r>
          </w:p>
        </w:tc>
      </w:tr>
      <w:tr w:rsidR="0030083B" w:rsidRPr="007961A8" w:rsidTr="00023A48">
        <w:trPr>
          <w:cantSplit/>
        </w:trPr>
        <w:tc>
          <w:tcPr>
            <w:tcW w:w="4641" w:type="dxa"/>
          </w:tcPr>
          <w:p w:rsidR="0030083B" w:rsidRPr="00F56B40" w:rsidRDefault="0030083B" w:rsidP="00023A48">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30083B" w:rsidRPr="007961A8" w:rsidRDefault="0030083B" w:rsidP="00023A48">
            <w:pPr>
              <w:pStyle w:val="Text"/>
              <w:tabs>
                <w:tab w:val="left" w:pos="567"/>
              </w:tabs>
              <w:spacing w:before="0"/>
              <w:rPr>
                <w:sz w:val="22"/>
                <w:szCs w:val="22"/>
                <w:lang w:val="fr-FR"/>
              </w:rPr>
            </w:pPr>
            <w:r w:rsidRPr="00F56B40">
              <w:rPr>
                <w:rFonts w:eastAsia="Calibri"/>
                <w:sz w:val="22"/>
                <w:szCs w:val="22"/>
                <w:lang w:eastAsia="en-GB"/>
              </w:rPr>
              <w:t>Tel: + 33 (0) 1 47 04 80 46</w:t>
            </w:r>
          </w:p>
          <w:p w:rsidR="0030083B" w:rsidRPr="007961A8" w:rsidRDefault="0030083B" w:rsidP="00023A48">
            <w:pPr>
              <w:ind w:right="-45"/>
              <w:rPr>
                <w:b/>
                <w:szCs w:val="22"/>
                <w:lang w:val="fr-FR" w:eastAsia="cs-CZ"/>
              </w:rPr>
            </w:pPr>
          </w:p>
        </w:tc>
        <w:tc>
          <w:tcPr>
            <w:tcW w:w="4674" w:type="dxa"/>
            <w:hideMark/>
          </w:tcPr>
          <w:p w:rsidR="0030083B" w:rsidRPr="00F56B40" w:rsidRDefault="0030083B" w:rsidP="00023A48">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30083B" w:rsidRPr="007961A8" w:rsidRDefault="0030083B" w:rsidP="00023A48">
            <w:pPr>
              <w:spacing w:after="180"/>
              <w:ind w:right="-45"/>
              <w:rPr>
                <w:szCs w:val="22"/>
                <w:lang w:val="fr-FR" w:eastAsia="cs-CZ"/>
              </w:rPr>
            </w:pPr>
            <w:r w:rsidRPr="00F56B40">
              <w:rPr>
                <w:szCs w:val="22"/>
              </w:rPr>
              <w:t>Tel: + 351 21 154 68 20</w:t>
            </w:r>
          </w:p>
        </w:tc>
      </w:tr>
      <w:tr w:rsidR="0030083B" w:rsidRPr="007961A8" w:rsidTr="00023A48">
        <w:trPr>
          <w:cantSplit/>
        </w:trPr>
        <w:tc>
          <w:tcPr>
            <w:tcW w:w="4641" w:type="dxa"/>
            <w:hideMark/>
          </w:tcPr>
          <w:p w:rsidR="0030083B" w:rsidRPr="002D6D28" w:rsidRDefault="0030083B" w:rsidP="00023A48">
            <w:pPr>
              <w:spacing w:line="240" w:lineRule="auto"/>
              <w:ind w:right="-45"/>
              <w:rPr>
                <w:b/>
                <w:szCs w:val="22"/>
                <w:lang w:val="fi-FI" w:eastAsia="cs-CZ"/>
              </w:rPr>
            </w:pPr>
            <w:r w:rsidRPr="002D6D28">
              <w:rPr>
                <w:b/>
                <w:szCs w:val="22"/>
                <w:lang w:val="fi-FI" w:eastAsia="cs-CZ"/>
              </w:rPr>
              <w:t>Hrvatska</w:t>
            </w:r>
          </w:p>
          <w:p w:rsidR="0030083B" w:rsidRDefault="0030083B" w:rsidP="00023A48">
            <w:pPr>
              <w:rPr>
                <w:rStyle w:val="Strong"/>
                <w:b w:val="0"/>
                <w:szCs w:val="22"/>
                <w:lang w:val="fi-FI"/>
              </w:rPr>
            </w:pPr>
            <w:r w:rsidRPr="00E15FA7">
              <w:rPr>
                <w:rStyle w:val="Strong"/>
                <w:b w:val="0"/>
                <w:szCs w:val="22"/>
                <w:lang w:val="fi-FI"/>
              </w:rPr>
              <w:t>Orion Pharma d.o.o.</w:t>
            </w:r>
          </w:p>
          <w:p w:rsidR="0030083B" w:rsidRPr="007961A8" w:rsidRDefault="0030083B" w:rsidP="00023A48">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30083B" w:rsidRPr="007961A8" w:rsidRDefault="0030083B" w:rsidP="00023A48">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30083B" w:rsidRPr="003A46F8" w:rsidRDefault="0030083B" w:rsidP="00023A48">
            <w:pPr>
              <w:autoSpaceDE w:val="0"/>
              <w:autoSpaceDN w:val="0"/>
              <w:adjustRightInd w:val="0"/>
              <w:spacing w:line="240" w:lineRule="auto"/>
              <w:rPr>
                <w:color w:val="000000"/>
                <w:szCs w:val="22"/>
                <w:lang w:val="fr-FR"/>
              </w:rPr>
            </w:pPr>
            <w:r w:rsidRPr="003A46F8">
              <w:rPr>
                <w:szCs w:val="22"/>
              </w:rPr>
              <w:t>Orion Corporation</w:t>
            </w:r>
          </w:p>
          <w:p w:rsidR="0030083B" w:rsidRDefault="0030083B" w:rsidP="00023A48">
            <w:pPr>
              <w:rPr>
                <w:color w:val="000000"/>
                <w:szCs w:val="22"/>
                <w:lang w:val="fr-FR"/>
              </w:rPr>
            </w:pPr>
            <w:r w:rsidRPr="00D715EB">
              <w:rPr>
                <w:color w:val="000000"/>
                <w:szCs w:val="22"/>
                <w:lang w:val="fr-FR"/>
              </w:rPr>
              <w:t>Tel: +358 10 4261</w:t>
            </w:r>
          </w:p>
          <w:p w:rsidR="0030083B" w:rsidRPr="007961A8" w:rsidRDefault="0030083B" w:rsidP="00023A48">
            <w:pPr>
              <w:rPr>
                <w:szCs w:val="22"/>
                <w:lang w:eastAsia="cs-CZ"/>
              </w:rPr>
            </w:pPr>
          </w:p>
        </w:tc>
      </w:tr>
      <w:tr w:rsidR="0030083B" w:rsidRPr="007961A8" w:rsidTr="00023A48">
        <w:trPr>
          <w:cantSplit/>
        </w:trPr>
        <w:tc>
          <w:tcPr>
            <w:tcW w:w="4641" w:type="dxa"/>
            <w:hideMark/>
          </w:tcPr>
          <w:p w:rsidR="0030083B" w:rsidRPr="007961A8" w:rsidRDefault="0030083B" w:rsidP="00023A48">
            <w:pPr>
              <w:spacing w:line="240" w:lineRule="auto"/>
              <w:rPr>
                <w:szCs w:val="22"/>
                <w:lang w:eastAsia="cs-CZ"/>
              </w:rPr>
            </w:pPr>
            <w:r w:rsidRPr="007961A8">
              <w:rPr>
                <w:b/>
                <w:szCs w:val="22"/>
              </w:rPr>
              <w:t>Ireland</w:t>
            </w:r>
            <w:r w:rsidRPr="007961A8">
              <w:rPr>
                <w:szCs w:val="22"/>
              </w:rPr>
              <w:br/>
              <w:t>Orion Pharma (Ireland) Ltd.</w:t>
            </w:r>
          </w:p>
          <w:p w:rsidR="0030083B" w:rsidRPr="007961A8" w:rsidRDefault="0030083B" w:rsidP="00023A48">
            <w:pPr>
              <w:spacing w:line="240" w:lineRule="auto"/>
              <w:rPr>
                <w:szCs w:val="22"/>
              </w:rPr>
            </w:pPr>
            <w:r w:rsidRPr="007961A8">
              <w:rPr>
                <w:szCs w:val="22"/>
              </w:rPr>
              <w:t>c/o Allphar Services Ltd.</w:t>
            </w:r>
          </w:p>
          <w:p w:rsidR="0030083B" w:rsidRDefault="0030083B" w:rsidP="00023A48">
            <w:pPr>
              <w:suppressAutoHyphens/>
              <w:spacing w:line="240" w:lineRule="auto"/>
              <w:rPr>
                <w:szCs w:val="22"/>
              </w:rPr>
            </w:pPr>
            <w:r w:rsidRPr="007961A8">
              <w:rPr>
                <w:szCs w:val="22"/>
              </w:rPr>
              <w:t xml:space="preserve">Tel: </w:t>
            </w:r>
            <w:r>
              <w:rPr>
                <w:szCs w:val="22"/>
              </w:rPr>
              <w:t>+353 1 428 7777</w:t>
            </w:r>
          </w:p>
          <w:p w:rsidR="0030083B" w:rsidRPr="007961A8" w:rsidRDefault="0030083B" w:rsidP="00023A48">
            <w:pPr>
              <w:suppressAutoHyphens/>
              <w:spacing w:line="240" w:lineRule="auto"/>
              <w:rPr>
                <w:szCs w:val="22"/>
                <w:lang w:eastAsia="cs-CZ"/>
              </w:rPr>
            </w:pPr>
          </w:p>
        </w:tc>
        <w:tc>
          <w:tcPr>
            <w:tcW w:w="4674" w:type="dxa"/>
            <w:hideMark/>
          </w:tcPr>
          <w:p w:rsidR="0030083B" w:rsidRPr="007961A8" w:rsidRDefault="0030083B" w:rsidP="00023A48">
            <w:pPr>
              <w:rPr>
                <w:szCs w:val="22"/>
                <w:lang w:eastAsia="cs-CZ"/>
              </w:rPr>
            </w:pPr>
            <w:r w:rsidRPr="007961A8">
              <w:rPr>
                <w:b/>
                <w:szCs w:val="22"/>
              </w:rPr>
              <w:t>Slovenija</w:t>
            </w:r>
          </w:p>
          <w:p w:rsidR="0030083B" w:rsidRDefault="0030083B" w:rsidP="00023A48">
            <w:pPr>
              <w:rPr>
                <w:rStyle w:val="Strong"/>
                <w:b w:val="0"/>
                <w:szCs w:val="22"/>
                <w:lang w:val="fi-FI"/>
              </w:rPr>
            </w:pPr>
            <w:r w:rsidRPr="00E15FA7">
              <w:rPr>
                <w:rStyle w:val="Strong"/>
                <w:b w:val="0"/>
                <w:szCs w:val="22"/>
                <w:lang w:val="fi-FI"/>
              </w:rPr>
              <w:t>Orion Pharma d.o.o.</w:t>
            </w:r>
          </w:p>
          <w:p w:rsidR="0030083B" w:rsidRPr="007961A8" w:rsidRDefault="0030083B" w:rsidP="00023A48">
            <w:pPr>
              <w:spacing w:after="180"/>
              <w:rPr>
                <w:b/>
                <w:szCs w:val="22"/>
                <w:lang w:eastAsia="cs-CZ"/>
              </w:rPr>
            </w:pPr>
            <w:r w:rsidRPr="00E15FA7">
              <w:rPr>
                <w:szCs w:val="22"/>
                <w:lang w:val="fi-FI"/>
              </w:rPr>
              <w:t>Tel:</w:t>
            </w:r>
            <w:r w:rsidRPr="00E15FA7">
              <w:rPr>
                <w:lang w:val="fi-FI"/>
              </w:rPr>
              <w:t xml:space="preserve"> +386 (0) 1 600 8015</w:t>
            </w:r>
          </w:p>
        </w:tc>
      </w:tr>
      <w:tr w:rsidR="0030083B" w:rsidRPr="007961A8" w:rsidTr="00023A48">
        <w:trPr>
          <w:cantSplit/>
        </w:trPr>
        <w:tc>
          <w:tcPr>
            <w:tcW w:w="4641" w:type="dxa"/>
            <w:hideMark/>
          </w:tcPr>
          <w:p w:rsidR="0030083B" w:rsidRPr="007961A8" w:rsidRDefault="0030083B" w:rsidP="00023A48">
            <w:pPr>
              <w:ind w:right="-45"/>
              <w:rPr>
                <w:b/>
                <w:szCs w:val="22"/>
                <w:lang w:eastAsia="cs-CZ"/>
              </w:rPr>
            </w:pPr>
            <w:r>
              <w:rPr>
                <w:b/>
                <w:szCs w:val="22"/>
              </w:rPr>
              <w:t>Ísland</w:t>
            </w:r>
          </w:p>
          <w:p w:rsidR="0030083B" w:rsidRPr="00F0006F" w:rsidRDefault="0030083B" w:rsidP="00023A48">
            <w:pPr>
              <w:spacing w:line="240" w:lineRule="auto"/>
              <w:rPr>
                <w:szCs w:val="22"/>
              </w:rPr>
            </w:pPr>
            <w:r w:rsidRPr="00F0006F">
              <w:rPr>
                <w:szCs w:val="22"/>
              </w:rPr>
              <w:t>Vistor hf.</w:t>
            </w:r>
          </w:p>
          <w:p w:rsidR="0030083B" w:rsidRPr="007961A8" w:rsidRDefault="0030083B" w:rsidP="00023A48">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30083B" w:rsidRPr="007961A8" w:rsidRDefault="0030083B" w:rsidP="00023A48">
            <w:pPr>
              <w:suppressAutoHyphens/>
              <w:rPr>
                <w:b/>
                <w:szCs w:val="22"/>
                <w:lang w:val="sv-SE" w:eastAsia="cs-CZ"/>
              </w:rPr>
            </w:pPr>
            <w:r w:rsidRPr="007961A8">
              <w:rPr>
                <w:b/>
                <w:szCs w:val="22"/>
                <w:lang w:val="sv-SE"/>
              </w:rPr>
              <w:t>Slovenská republika</w:t>
            </w:r>
          </w:p>
          <w:p w:rsidR="0030083B" w:rsidRDefault="0030083B" w:rsidP="00023A48">
            <w:pPr>
              <w:rPr>
                <w:rStyle w:val="Strong"/>
                <w:b w:val="0"/>
                <w:szCs w:val="22"/>
                <w:lang w:val="sv-SE"/>
              </w:rPr>
            </w:pPr>
            <w:r w:rsidRPr="00AE2ED3">
              <w:rPr>
                <w:rStyle w:val="Strong"/>
                <w:b w:val="0"/>
                <w:szCs w:val="22"/>
                <w:lang w:val="sv-SE"/>
              </w:rPr>
              <w:t>Orion Pharma s.r.o</w:t>
            </w:r>
          </w:p>
          <w:p w:rsidR="0030083B" w:rsidRPr="007961A8" w:rsidRDefault="0030083B" w:rsidP="00023A48">
            <w:pPr>
              <w:spacing w:after="180" w:line="240" w:lineRule="auto"/>
              <w:ind w:right="-45"/>
              <w:rPr>
                <w:szCs w:val="22"/>
                <w:lang w:eastAsia="cs-CZ"/>
              </w:rPr>
            </w:pPr>
            <w:r w:rsidRPr="00AE2ED3">
              <w:rPr>
                <w:lang w:val="sv-SE"/>
              </w:rPr>
              <w:t xml:space="preserve">Tel: </w:t>
            </w:r>
            <w:r>
              <w:t xml:space="preserve"> </w:t>
            </w:r>
            <w:r w:rsidRPr="003C02BF">
              <w:rPr>
                <w:lang w:val="sv-SE"/>
              </w:rPr>
              <w:t>+420 234 703 305</w:t>
            </w:r>
          </w:p>
        </w:tc>
      </w:tr>
      <w:tr w:rsidR="0030083B" w:rsidRPr="007961A8" w:rsidTr="00023A48">
        <w:trPr>
          <w:cantSplit/>
        </w:trPr>
        <w:tc>
          <w:tcPr>
            <w:tcW w:w="4641" w:type="dxa"/>
            <w:hideMark/>
          </w:tcPr>
          <w:p w:rsidR="0030083B" w:rsidRPr="00F56B40" w:rsidRDefault="0030083B" w:rsidP="00023A48">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30083B" w:rsidRPr="007961A8" w:rsidRDefault="0030083B" w:rsidP="00023A48">
            <w:pPr>
              <w:suppressAutoHyphens/>
              <w:spacing w:after="180"/>
              <w:rPr>
                <w:szCs w:val="22"/>
                <w:lang w:val="el-GR" w:eastAsia="cs-CZ"/>
              </w:rPr>
            </w:pPr>
            <w:r w:rsidRPr="00F56B40">
              <w:rPr>
                <w:szCs w:val="22"/>
              </w:rPr>
              <w:t>Tel: + 39 02 67876111</w:t>
            </w:r>
          </w:p>
        </w:tc>
        <w:tc>
          <w:tcPr>
            <w:tcW w:w="4674" w:type="dxa"/>
          </w:tcPr>
          <w:p w:rsidR="0030083B" w:rsidRPr="007961A8" w:rsidRDefault="0030083B" w:rsidP="00023A48">
            <w:pPr>
              <w:spacing w:line="240" w:lineRule="auto"/>
              <w:ind w:right="-45"/>
              <w:rPr>
                <w:szCs w:val="22"/>
                <w:lang w:eastAsia="cs-CZ"/>
              </w:rPr>
            </w:pPr>
            <w:r w:rsidRPr="007961A8">
              <w:rPr>
                <w:b/>
                <w:szCs w:val="22"/>
              </w:rPr>
              <w:t>Suomi/Finland</w:t>
            </w:r>
            <w:r w:rsidRPr="007961A8">
              <w:rPr>
                <w:b/>
                <w:szCs w:val="22"/>
              </w:rPr>
              <w:br/>
            </w:r>
            <w:r w:rsidRPr="007961A8">
              <w:rPr>
                <w:szCs w:val="22"/>
              </w:rPr>
              <w:t>Orion Corporation</w:t>
            </w:r>
          </w:p>
          <w:p w:rsidR="0030083B" w:rsidRPr="007961A8" w:rsidRDefault="0030083B" w:rsidP="00023A48">
            <w:pPr>
              <w:spacing w:line="240" w:lineRule="auto"/>
              <w:ind w:right="-45"/>
              <w:rPr>
                <w:szCs w:val="22"/>
                <w:lang w:val="de-DE" w:eastAsia="cs-CZ"/>
              </w:rPr>
            </w:pPr>
            <w:r w:rsidRPr="007961A8">
              <w:rPr>
                <w:szCs w:val="22"/>
              </w:rPr>
              <w:t>Puh./Tel: +358 10 4261</w:t>
            </w:r>
          </w:p>
        </w:tc>
      </w:tr>
      <w:tr w:rsidR="0030083B" w:rsidRPr="00B009BB" w:rsidTr="00023A48">
        <w:trPr>
          <w:cantSplit/>
        </w:trPr>
        <w:tc>
          <w:tcPr>
            <w:tcW w:w="4641" w:type="dxa"/>
          </w:tcPr>
          <w:p w:rsidR="0030083B" w:rsidRPr="007961A8" w:rsidRDefault="0030083B" w:rsidP="00023A48">
            <w:pPr>
              <w:rPr>
                <w:b/>
                <w:szCs w:val="22"/>
                <w:lang w:val="el-GR" w:eastAsia="cs-CZ"/>
              </w:rPr>
            </w:pPr>
            <w:r w:rsidRPr="007961A8">
              <w:rPr>
                <w:b/>
                <w:szCs w:val="22"/>
                <w:lang w:val="el-GR"/>
              </w:rPr>
              <w:t>Κύπρος</w:t>
            </w:r>
          </w:p>
          <w:p w:rsidR="0030083B" w:rsidRPr="00E856CB" w:rsidRDefault="0030083B" w:rsidP="00023A48">
            <w:pPr>
              <w:tabs>
                <w:tab w:val="left" w:pos="-720"/>
                <w:tab w:val="left" w:pos="4536"/>
              </w:tabs>
              <w:suppressAutoHyphens/>
              <w:rPr>
                <w:szCs w:val="22"/>
                <w:lang w:val="de-DE"/>
              </w:rPr>
            </w:pPr>
            <w:r w:rsidRPr="00E856CB">
              <w:rPr>
                <w:szCs w:val="22"/>
                <w:lang w:val="de-DE"/>
              </w:rPr>
              <w:t>Lifepharma (ZAM) Ltd</w:t>
            </w:r>
          </w:p>
          <w:p w:rsidR="0030083B" w:rsidRPr="00E856CB" w:rsidRDefault="0030083B" w:rsidP="00023A48">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30083B" w:rsidRPr="007961A8" w:rsidRDefault="0030083B" w:rsidP="00023A48">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30083B" w:rsidRDefault="0030083B" w:rsidP="00023A48">
            <w:pPr>
              <w:spacing w:line="240" w:lineRule="auto"/>
              <w:ind w:right="-45"/>
              <w:rPr>
                <w:szCs w:val="22"/>
                <w:lang w:val="de-DE"/>
              </w:rPr>
            </w:pPr>
            <w:r w:rsidRPr="007961A8">
              <w:rPr>
                <w:szCs w:val="22"/>
                <w:lang w:val="de-DE"/>
              </w:rPr>
              <w:t>Tel: +46 8 623 6440</w:t>
            </w:r>
          </w:p>
          <w:p w:rsidR="0030083B" w:rsidRPr="00B009BB" w:rsidRDefault="0030083B" w:rsidP="00023A48">
            <w:pPr>
              <w:spacing w:line="240" w:lineRule="auto"/>
              <w:ind w:right="-45"/>
              <w:rPr>
                <w:szCs w:val="22"/>
                <w:lang w:val="de-DE" w:eastAsia="cs-CZ"/>
              </w:rPr>
            </w:pPr>
          </w:p>
        </w:tc>
      </w:tr>
      <w:tr w:rsidR="0030083B" w:rsidRPr="007961A8" w:rsidTr="00023A48">
        <w:trPr>
          <w:cantSplit/>
        </w:trPr>
        <w:tc>
          <w:tcPr>
            <w:tcW w:w="4641" w:type="dxa"/>
          </w:tcPr>
          <w:p w:rsidR="0030083B" w:rsidRPr="00793F00" w:rsidRDefault="0030083B" w:rsidP="00023A48">
            <w:pPr>
              <w:rPr>
                <w:b/>
                <w:szCs w:val="22"/>
                <w:lang w:val="en-US" w:eastAsia="cs-CZ"/>
              </w:rPr>
            </w:pPr>
            <w:r w:rsidRPr="00793F00">
              <w:rPr>
                <w:b/>
                <w:szCs w:val="22"/>
                <w:lang w:val="en-US"/>
              </w:rPr>
              <w:t>Latvija</w:t>
            </w:r>
          </w:p>
          <w:p w:rsidR="0030083B" w:rsidRPr="00D5401E" w:rsidRDefault="0030083B" w:rsidP="00023A48">
            <w:pPr>
              <w:rPr>
                <w:szCs w:val="22"/>
                <w:lang w:val="en-US"/>
              </w:rPr>
            </w:pPr>
            <w:r w:rsidRPr="00D5401E">
              <w:rPr>
                <w:szCs w:val="22"/>
                <w:lang w:val="en-US"/>
              </w:rPr>
              <w:t>Orion Corporation</w:t>
            </w:r>
          </w:p>
          <w:p w:rsidR="0030083B" w:rsidRPr="00D5401E" w:rsidRDefault="0030083B" w:rsidP="00023A48">
            <w:pPr>
              <w:rPr>
                <w:szCs w:val="22"/>
                <w:lang w:val="en-US"/>
              </w:rPr>
            </w:pPr>
            <w:r w:rsidRPr="00D5401E">
              <w:rPr>
                <w:szCs w:val="22"/>
                <w:lang w:val="en-US"/>
              </w:rPr>
              <w:t>Orion Pharma pārstāvniecība</w:t>
            </w:r>
          </w:p>
          <w:p w:rsidR="0030083B" w:rsidRPr="00E65429" w:rsidRDefault="0030083B" w:rsidP="00023A48">
            <w:pPr>
              <w:rPr>
                <w:szCs w:val="22"/>
                <w:lang w:val="en-US"/>
              </w:rPr>
            </w:pPr>
            <w:r w:rsidRPr="00D5401E">
              <w:rPr>
                <w:szCs w:val="22"/>
                <w:lang w:val="en-US"/>
              </w:rPr>
              <w:t>Tel: +371 20028332</w:t>
            </w:r>
          </w:p>
          <w:p w:rsidR="0030083B" w:rsidRPr="00E65429" w:rsidRDefault="0030083B" w:rsidP="00023A48">
            <w:pPr>
              <w:suppressAutoHyphens/>
              <w:rPr>
                <w:szCs w:val="22"/>
                <w:lang w:val="en-US" w:eastAsia="cs-CZ"/>
              </w:rPr>
            </w:pPr>
          </w:p>
        </w:tc>
        <w:tc>
          <w:tcPr>
            <w:tcW w:w="4674" w:type="dxa"/>
          </w:tcPr>
          <w:p w:rsidR="0030083B" w:rsidRPr="007961A8" w:rsidRDefault="0030083B" w:rsidP="00023A48">
            <w:pPr>
              <w:ind w:right="-45"/>
              <w:rPr>
                <w:szCs w:val="22"/>
                <w:lang w:eastAsia="cs-CZ"/>
              </w:rPr>
            </w:pPr>
            <w:r w:rsidRPr="007961A8">
              <w:rPr>
                <w:b/>
                <w:szCs w:val="22"/>
              </w:rPr>
              <w:t>United Kingdom</w:t>
            </w:r>
          </w:p>
          <w:p w:rsidR="0030083B" w:rsidRPr="007961A8" w:rsidRDefault="0030083B" w:rsidP="00023A48">
            <w:pPr>
              <w:suppressAutoHyphens/>
              <w:spacing w:line="240" w:lineRule="auto"/>
              <w:rPr>
                <w:szCs w:val="22"/>
              </w:rPr>
            </w:pPr>
            <w:r w:rsidRPr="007961A8">
              <w:rPr>
                <w:szCs w:val="22"/>
              </w:rPr>
              <w:t>Orion Pharma (UK) Ltd.</w:t>
            </w:r>
          </w:p>
          <w:p w:rsidR="0030083B" w:rsidRPr="007961A8" w:rsidRDefault="0030083B" w:rsidP="00023A48">
            <w:pPr>
              <w:suppressAutoHyphens/>
              <w:rPr>
                <w:szCs w:val="22"/>
                <w:lang w:val="fi-FI" w:eastAsia="cs-CZ"/>
              </w:rPr>
            </w:pPr>
            <w:r w:rsidRPr="007961A8">
              <w:rPr>
                <w:szCs w:val="22"/>
              </w:rPr>
              <w:t>Tel: +44 1635 520 300</w:t>
            </w:r>
          </w:p>
        </w:tc>
      </w:tr>
    </w:tbl>
    <w:p w:rsidR="007C47D9" w:rsidRDefault="007C47D9" w:rsidP="007C47D9">
      <w:pPr>
        <w:spacing w:line="240" w:lineRule="auto"/>
        <w:rPr>
          <w:szCs w:val="22"/>
        </w:rPr>
      </w:pPr>
    </w:p>
    <w:p w:rsidR="007C47D9" w:rsidRPr="000551CC" w:rsidRDefault="007C47D9" w:rsidP="007C47D9">
      <w:pPr>
        <w:spacing w:line="240" w:lineRule="auto"/>
        <w:rPr>
          <w:szCs w:val="22"/>
        </w:rPr>
      </w:pPr>
      <w:r w:rsidRPr="000551CC">
        <w:rPr>
          <w:b/>
          <w:szCs w:val="22"/>
        </w:rPr>
        <w:t xml:space="preserve">Questo foglio illustrativo è stato </w:t>
      </w:r>
      <w:r w:rsidR="00A71831">
        <w:rPr>
          <w:b/>
          <w:szCs w:val="22"/>
        </w:rPr>
        <w:t>aggiornato</w:t>
      </w:r>
      <w:r w:rsidR="00A71831" w:rsidRPr="000551CC">
        <w:rPr>
          <w:b/>
          <w:szCs w:val="22"/>
        </w:rPr>
        <w:t xml:space="preserve"> </w:t>
      </w:r>
      <w:r w:rsidRPr="000551CC">
        <w:rPr>
          <w:b/>
          <w:szCs w:val="22"/>
        </w:rPr>
        <w:t xml:space="preserve">il </w:t>
      </w:r>
    </w:p>
    <w:p w:rsidR="007C47D9" w:rsidRDefault="007C47D9" w:rsidP="007C47D9">
      <w:pPr>
        <w:spacing w:line="240" w:lineRule="auto"/>
        <w:rPr>
          <w:szCs w:val="22"/>
        </w:rPr>
      </w:pPr>
    </w:p>
    <w:p w:rsidR="00D25BC2" w:rsidRPr="000551CC" w:rsidRDefault="00D25BC2" w:rsidP="007C47D9">
      <w:pPr>
        <w:spacing w:line="240" w:lineRule="auto"/>
        <w:rPr>
          <w:szCs w:val="22"/>
        </w:rPr>
      </w:pPr>
    </w:p>
    <w:p w:rsidR="00A71831" w:rsidRPr="006956A0" w:rsidRDefault="00A71831" w:rsidP="00A71831">
      <w:pPr>
        <w:numPr>
          <w:ilvl w:val="12"/>
          <w:numId w:val="0"/>
        </w:numPr>
        <w:ind w:right="-2"/>
        <w:rPr>
          <w:b/>
          <w:noProof/>
          <w:szCs w:val="22"/>
        </w:rPr>
      </w:pPr>
      <w:r w:rsidRPr="006956A0">
        <w:rPr>
          <w:b/>
          <w:noProof/>
          <w:szCs w:val="22"/>
        </w:rPr>
        <w:t>Altre fonti d</w:t>
      </w:r>
      <w:r w:rsidR="00CE5FBE">
        <w:rPr>
          <w:b/>
          <w:noProof/>
          <w:szCs w:val="22"/>
        </w:rPr>
        <w:t>’</w:t>
      </w:r>
      <w:r w:rsidRPr="006956A0">
        <w:rPr>
          <w:b/>
          <w:noProof/>
          <w:szCs w:val="22"/>
        </w:rPr>
        <w:t>informazioni</w:t>
      </w:r>
    </w:p>
    <w:p w:rsidR="00530301" w:rsidRPr="000551CC" w:rsidRDefault="00530301" w:rsidP="007C47D9">
      <w:pPr>
        <w:spacing w:line="240" w:lineRule="auto"/>
        <w:rPr>
          <w:szCs w:val="22"/>
        </w:rPr>
      </w:pPr>
    </w:p>
    <w:p w:rsidR="00530301" w:rsidRPr="000551CC" w:rsidRDefault="00530301" w:rsidP="00530301">
      <w:pPr>
        <w:spacing w:line="240" w:lineRule="auto"/>
        <w:rPr>
          <w:szCs w:val="22"/>
        </w:rPr>
      </w:pPr>
      <w:r w:rsidRPr="000551CC">
        <w:rPr>
          <w:noProof/>
          <w:szCs w:val="22"/>
        </w:rPr>
        <w:t>Informazioni più dettagliate su questo medicinale sono disponibili sul sito web dell</w:t>
      </w:r>
      <w:r w:rsidR="00BD64ED">
        <w:rPr>
          <w:noProof/>
          <w:szCs w:val="22"/>
        </w:rPr>
        <w:t>’</w:t>
      </w:r>
      <w:r w:rsidRPr="000551CC">
        <w:rPr>
          <w:noProof/>
          <w:szCs w:val="22"/>
        </w:rPr>
        <w:t xml:space="preserve">Agenzia </w:t>
      </w:r>
      <w:r w:rsidR="00794FF0">
        <w:rPr>
          <w:noProof/>
          <w:szCs w:val="22"/>
        </w:rPr>
        <w:t>e</w:t>
      </w:r>
      <w:r w:rsidR="00794FF0" w:rsidRPr="000551CC">
        <w:rPr>
          <w:noProof/>
          <w:szCs w:val="22"/>
        </w:rPr>
        <w:t xml:space="preserve">uropea </w:t>
      </w:r>
      <w:r w:rsidRPr="000551CC">
        <w:rPr>
          <w:noProof/>
          <w:szCs w:val="22"/>
        </w:rPr>
        <w:t xml:space="preserve">dei </w:t>
      </w:r>
      <w:r w:rsidR="00794FF0">
        <w:rPr>
          <w:noProof/>
          <w:szCs w:val="22"/>
        </w:rPr>
        <w:t>m</w:t>
      </w:r>
      <w:r w:rsidR="00794FF0" w:rsidRPr="000551CC">
        <w:rPr>
          <w:noProof/>
          <w:szCs w:val="22"/>
        </w:rPr>
        <w:t>edicinali</w:t>
      </w:r>
      <w:r w:rsidR="0077394F">
        <w:rPr>
          <w:noProof/>
          <w:szCs w:val="22"/>
        </w:rPr>
        <w:t xml:space="preserve">, </w:t>
      </w:r>
      <w:hyperlink r:id="rId14" w:history="1">
        <w:r w:rsidR="0077394F" w:rsidRPr="00CB3C54">
          <w:rPr>
            <w:rStyle w:val="Hyperlink"/>
            <w:szCs w:val="22"/>
          </w:rPr>
          <w:t>http://www.ema.europa.eu</w:t>
        </w:r>
      </w:hyperlink>
      <w:r w:rsidR="0011296F">
        <w:rPr>
          <w:szCs w:val="22"/>
        </w:rPr>
        <w:t>.</w:t>
      </w:r>
    </w:p>
    <w:p w:rsidR="00DC7D90" w:rsidRPr="000551CC" w:rsidRDefault="007C47D9" w:rsidP="005F3A10">
      <w:pPr>
        <w:jc w:val="center"/>
        <w:rPr>
          <w:b/>
          <w:szCs w:val="22"/>
        </w:rPr>
      </w:pPr>
      <w:r w:rsidRPr="000551CC">
        <w:rPr>
          <w:b/>
          <w:szCs w:val="22"/>
        </w:rPr>
        <w:br w:type="page"/>
      </w:r>
      <w:r w:rsidR="00812C57" w:rsidRPr="00DC54F6">
        <w:rPr>
          <w:b/>
          <w:noProof/>
          <w:szCs w:val="22"/>
        </w:rPr>
        <w:t>Foglio illustrativo: informazioni per l’utilizzatore</w:t>
      </w:r>
    </w:p>
    <w:p w:rsidR="00DC7D90" w:rsidRPr="000551CC" w:rsidRDefault="00DC7D90" w:rsidP="00DC7D90">
      <w:pPr>
        <w:jc w:val="center"/>
        <w:rPr>
          <w:b/>
          <w:szCs w:val="22"/>
        </w:rPr>
      </w:pPr>
    </w:p>
    <w:p w:rsidR="00DC7D90" w:rsidRPr="000551CC" w:rsidRDefault="00210C23" w:rsidP="00DC7D90">
      <w:pPr>
        <w:jc w:val="center"/>
        <w:rPr>
          <w:b/>
          <w:szCs w:val="22"/>
        </w:rPr>
      </w:pPr>
      <w:r w:rsidRPr="000551CC">
        <w:rPr>
          <w:b/>
          <w:szCs w:val="22"/>
        </w:rPr>
        <w:t>Stalevo 75 mg/18,75 mg/200 mg</w:t>
      </w:r>
      <w:r w:rsidR="00DC7D90" w:rsidRPr="000551CC">
        <w:rPr>
          <w:b/>
          <w:szCs w:val="22"/>
        </w:rPr>
        <w:t xml:space="preserve"> compresse rivestite con film</w:t>
      </w:r>
    </w:p>
    <w:p w:rsidR="00DC7D90" w:rsidRPr="000551CC" w:rsidRDefault="0011296F" w:rsidP="00DC7D90">
      <w:pPr>
        <w:jc w:val="center"/>
        <w:rPr>
          <w:b/>
          <w:caps/>
          <w:szCs w:val="22"/>
        </w:rPr>
      </w:pPr>
      <w:r>
        <w:rPr>
          <w:szCs w:val="22"/>
        </w:rPr>
        <w:t>l</w:t>
      </w:r>
      <w:r w:rsidR="00DC7D90" w:rsidRPr="000551CC">
        <w:rPr>
          <w:szCs w:val="22"/>
        </w:rPr>
        <w:t>evodopa/carbidopa/entacapone</w:t>
      </w:r>
    </w:p>
    <w:p w:rsidR="00DC7D90" w:rsidRPr="000551CC" w:rsidRDefault="00DC7D90" w:rsidP="00DC7D90">
      <w:pPr>
        <w:spacing w:line="240" w:lineRule="auto"/>
        <w:rPr>
          <w:b/>
          <w:szCs w:val="22"/>
        </w:rPr>
      </w:pPr>
    </w:p>
    <w:p w:rsidR="00812C57" w:rsidRPr="00037170" w:rsidRDefault="00DC7D90" w:rsidP="00812C57">
      <w:pPr>
        <w:rPr>
          <w:b/>
          <w:szCs w:val="22"/>
        </w:rPr>
      </w:pPr>
      <w:r w:rsidRPr="000551CC">
        <w:rPr>
          <w:b/>
          <w:szCs w:val="22"/>
        </w:rPr>
        <w:t>Legga attentamente questo foglio prima di prendere questo medicinale</w:t>
      </w:r>
      <w:r w:rsidR="00812C57">
        <w:rPr>
          <w:b/>
          <w:szCs w:val="22"/>
        </w:rPr>
        <w:t xml:space="preserve"> </w:t>
      </w:r>
      <w:r w:rsidR="00812C57" w:rsidRPr="00DC54F6">
        <w:rPr>
          <w:b/>
          <w:noProof/>
          <w:szCs w:val="22"/>
        </w:rPr>
        <w:t>perché contiene importanti informazioni per lei</w:t>
      </w:r>
      <w:r w:rsidR="00812C57" w:rsidRPr="00037170">
        <w:rPr>
          <w:b/>
          <w:szCs w:val="22"/>
        </w:rPr>
        <w:t>.</w:t>
      </w:r>
    </w:p>
    <w:p w:rsidR="00DC7D90" w:rsidRPr="000551CC" w:rsidRDefault="00DC7D90" w:rsidP="00DC7D90">
      <w:pPr>
        <w:spacing w:line="240" w:lineRule="auto"/>
        <w:rPr>
          <w:szCs w:val="22"/>
        </w:rPr>
      </w:pPr>
      <w:r w:rsidRPr="000551CC">
        <w:rPr>
          <w:szCs w:val="22"/>
        </w:rPr>
        <w:t>-</w:t>
      </w:r>
      <w:r w:rsidRPr="000551CC">
        <w:rPr>
          <w:szCs w:val="22"/>
        </w:rPr>
        <w:tab/>
        <w:t>Conservi questo foglio. Potrebbe aver bisogno di leggerlo di nuovo.</w:t>
      </w:r>
    </w:p>
    <w:p w:rsidR="00DC7D90" w:rsidRPr="000551CC" w:rsidRDefault="00DC7D90" w:rsidP="00DC7D90">
      <w:pPr>
        <w:spacing w:line="240" w:lineRule="auto"/>
        <w:rPr>
          <w:szCs w:val="22"/>
        </w:rPr>
      </w:pPr>
      <w:r w:rsidRPr="000551CC">
        <w:rPr>
          <w:szCs w:val="22"/>
        </w:rPr>
        <w:t>-</w:t>
      </w:r>
      <w:r w:rsidRPr="000551CC">
        <w:rPr>
          <w:szCs w:val="22"/>
        </w:rPr>
        <w:tab/>
        <w:t>Se ha qualsiasi dubbio, si rivolga al medico o al farmacista.</w:t>
      </w:r>
    </w:p>
    <w:p w:rsidR="00DC7D90" w:rsidRPr="000551CC" w:rsidRDefault="00DC7D90" w:rsidP="00DC7D90">
      <w:pPr>
        <w:spacing w:line="240" w:lineRule="auto"/>
        <w:ind w:left="567" w:hanging="567"/>
        <w:rPr>
          <w:noProof/>
          <w:szCs w:val="22"/>
        </w:rPr>
      </w:pPr>
      <w:r w:rsidRPr="000551CC">
        <w:rPr>
          <w:szCs w:val="22"/>
        </w:rPr>
        <w:t>-</w:t>
      </w:r>
      <w:r w:rsidRPr="000551CC">
        <w:rPr>
          <w:szCs w:val="22"/>
        </w:rPr>
        <w:tab/>
        <w:t xml:space="preserve">Questo medicinale è stato prescritto </w:t>
      </w:r>
      <w:r w:rsidR="00812C57">
        <w:rPr>
          <w:szCs w:val="22"/>
        </w:rPr>
        <w:t xml:space="preserve">soltanto </w:t>
      </w:r>
      <w:r w:rsidRPr="000551CC">
        <w:rPr>
          <w:szCs w:val="22"/>
        </w:rPr>
        <w:t xml:space="preserve">per lei. </w:t>
      </w:r>
      <w:r w:rsidR="0064341C" w:rsidRPr="000551CC">
        <w:rPr>
          <w:noProof/>
          <w:szCs w:val="22"/>
        </w:rPr>
        <w:t xml:space="preserve">Non lo dia ad altre persone, anche se i sintomi </w:t>
      </w:r>
      <w:r w:rsidR="00812C57">
        <w:rPr>
          <w:noProof/>
          <w:szCs w:val="22"/>
        </w:rPr>
        <w:t xml:space="preserve">della malattia </w:t>
      </w:r>
      <w:r w:rsidR="0064341C" w:rsidRPr="000551CC">
        <w:rPr>
          <w:noProof/>
          <w:szCs w:val="22"/>
        </w:rPr>
        <w:t>sono uguali ai suoi, perché potrebbe essere pericoloso.</w:t>
      </w:r>
    </w:p>
    <w:p w:rsidR="00812C57" w:rsidRPr="0071694F" w:rsidRDefault="00DC7D90" w:rsidP="00812C57">
      <w:pPr>
        <w:spacing w:line="240" w:lineRule="auto"/>
        <w:ind w:left="567" w:hanging="567"/>
        <w:rPr>
          <w:noProof/>
        </w:rPr>
      </w:pPr>
      <w:r w:rsidRPr="000551CC">
        <w:rPr>
          <w:noProof/>
          <w:szCs w:val="22"/>
        </w:rPr>
        <w:t>-</w:t>
      </w:r>
      <w:r w:rsidRPr="000551CC">
        <w:rPr>
          <w:noProof/>
          <w:szCs w:val="22"/>
        </w:rPr>
        <w:tab/>
      </w:r>
      <w:r w:rsidR="00812C57" w:rsidRPr="0071694F">
        <w:rPr>
          <w:noProof/>
        </w:rPr>
        <w:t>Se si manifesta un qualsiasi effetto indesiderato, compresi quelli non elencati in questo foglio, si rivolga al medico o al farmacista.</w:t>
      </w:r>
      <w:r w:rsidR="00947272">
        <w:rPr>
          <w:noProof/>
        </w:rPr>
        <w:t xml:space="preserve"> Vedere paragrafo 4.</w:t>
      </w:r>
    </w:p>
    <w:p w:rsidR="00DC7D90" w:rsidRPr="000551CC" w:rsidRDefault="00DC7D90" w:rsidP="00DC7D90">
      <w:pPr>
        <w:spacing w:line="240" w:lineRule="auto"/>
        <w:ind w:left="567" w:hanging="567"/>
        <w:rPr>
          <w:szCs w:val="22"/>
        </w:rPr>
      </w:pPr>
    </w:p>
    <w:p w:rsidR="00DC7D90" w:rsidRPr="000551CC" w:rsidRDefault="00DC7D90" w:rsidP="00DC7D90">
      <w:pPr>
        <w:spacing w:line="240" w:lineRule="auto"/>
        <w:rPr>
          <w:b/>
          <w:szCs w:val="22"/>
        </w:rPr>
      </w:pPr>
      <w:r w:rsidRPr="000551CC">
        <w:rPr>
          <w:b/>
          <w:szCs w:val="22"/>
        </w:rPr>
        <w:t>Contenuto di questo foglio:</w:t>
      </w:r>
    </w:p>
    <w:p w:rsidR="00DC7D90" w:rsidRPr="000551CC" w:rsidRDefault="00F97F69" w:rsidP="00F97F69">
      <w:pPr>
        <w:spacing w:line="240" w:lineRule="auto"/>
        <w:rPr>
          <w:szCs w:val="22"/>
        </w:rPr>
      </w:pPr>
      <w:r w:rsidRPr="000551CC">
        <w:rPr>
          <w:szCs w:val="22"/>
        </w:rPr>
        <w:t>1.</w:t>
      </w:r>
      <w:r w:rsidRPr="000551CC">
        <w:rPr>
          <w:szCs w:val="22"/>
        </w:rPr>
        <w:tab/>
      </w:r>
      <w:r w:rsidR="00DC7D90" w:rsidRPr="000551CC">
        <w:rPr>
          <w:szCs w:val="22"/>
        </w:rPr>
        <w:t>Che cos'è Stalevo e a cosa serve</w:t>
      </w:r>
    </w:p>
    <w:p w:rsidR="00DC7D90" w:rsidRPr="000551CC" w:rsidRDefault="00F97F69" w:rsidP="00F97F69">
      <w:pPr>
        <w:spacing w:line="240" w:lineRule="auto"/>
        <w:rPr>
          <w:szCs w:val="22"/>
        </w:rPr>
      </w:pPr>
      <w:r w:rsidRPr="000551CC">
        <w:rPr>
          <w:szCs w:val="22"/>
        </w:rPr>
        <w:t>2.</w:t>
      </w:r>
      <w:r w:rsidRPr="000551CC">
        <w:rPr>
          <w:szCs w:val="22"/>
        </w:rPr>
        <w:tab/>
      </w:r>
      <w:r w:rsidR="00812C57">
        <w:rPr>
          <w:szCs w:val="22"/>
        </w:rPr>
        <w:t>Cosa deve sapre p</w:t>
      </w:r>
      <w:r w:rsidR="00DC7D90" w:rsidRPr="000551CC">
        <w:rPr>
          <w:szCs w:val="22"/>
        </w:rPr>
        <w:t xml:space="preserve">rima di </w:t>
      </w:r>
      <w:r w:rsidR="00865701" w:rsidRPr="000551CC">
        <w:rPr>
          <w:szCs w:val="22"/>
        </w:rPr>
        <w:t xml:space="preserve">prendere </w:t>
      </w:r>
      <w:r w:rsidR="00DC7D90" w:rsidRPr="000551CC">
        <w:rPr>
          <w:szCs w:val="22"/>
        </w:rPr>
        <w:t>Stalevo</w:t>
      </w:r>
    </w:p>
    <w:p w:rsidR="00DC7D90" w:rsidRPr="000551CC" w:rsidRDefault="00F97F69" w:rsidP="00F97F69">
      <w:pPr>
        <w:spacing w:line="240" w:lineRule="auto"/>
        <w:rPr>
          <w:szCs w:val="22"/>
        </w:rPr>
      </w:pPr>
      <w:r w:rsidRPr="000551CC">
        <w:rPr>
          <w:szCs w:val="22"/>
        </w:rPr>
        <w:t>3.</w:t>
      </w:r>
      <w:r w:rsidRPr="000551CC">
        <w:rPr>
          <w:szCs w:val="22"/>
        </w:rPr>
        <w:tab/>
      </w:r>
      <w:r w:rsidR="00DC7D90" w:rsidRPr="000551CC">
        <w:rPr>
          <w:szCs w:val="22"/>
        </w:rPr>
        <w:t xml:space="preserve">Come </w:t>
      </w:r>
      <w:r w:rsidR="00865701" w:rsidRPr="000551CC">
        <w:rPr>
          <w:szCs w:val="22"/>
        </w:rPr>
        <w:t xml:space="preserve">prendere </w:t>
      </w:r>
      <w:r w:rsidR="00DC7D90" w:rsidRPr="000551CC">
        <w:rPr>
          <w:szCs w:val="22"/>
        </w:rPr>
        <w:t>Stalevo</w:t>
      </w:r>
    </w:p>
    <w:p w:rsidR="00DC7D90" w:rsidRPr="000551CC" w:rsidRDefault="00F97F69" w:rsidP="00F97F69">
      <w:pPr>
        <w:spacing w:line="240" w:lineRule="auto"/>
        <w:rPr>
          <w:szCs w:val="22"/>
        </w:rPr>
      </w:pPr>
      <w:r w:rsidRPr="000551CC">
        <w:rPr>
          <w:szCs w:val="22"/>
        </w:rPr>
        <w:t>4.</w:t>
      </w:r>
      <w:r w:rsidRPr="000551CC">
        <w:rPr>
          <w:szCs w:val="22"/>
        </w:rPr>
        <w:tab/>
      </w:r>
      <w:r w:rsidR="00DC7D90" w:rsidRPr="000551CC">
        <w:rPr>
          <w:szCs w:val="22"/>
        </w:rPr>
        <w:t>Possibili effetti indesiderati</w:t>
      </w:r>
    </w:p>
    <w:p w:rsidR="00DC7D90" w:rsidRPr="000551CC" w:rsidRDefault="00F97F69" w:rsidP="00F97F69">
      <w:pPr>
        <w:spacing w:line="240" w:lineRule="auto"/>
        <w:rPr>
          <w:szCs w:val="22"/>
        </w:rPr>
      </w:pPr>
      <w:r w:rsidRPr="000551CC">
        <w:rPr>
          <w:szCs w:val="22"/>
        </w:rPr>
        <w:t>5.</w:t>
      </w:r>
      <w:r w:rsidRPr="000551CC">
        <w:rPr>
          <w:szCs w:val="22"/>
        </w:rPr>
        <w:tab/>
      </w:r>
      <w:r w:rsidR="00DC7D90" w:rsidRPr="000551CC">
        <w:rPr>
          <w:szCs w:val="22"/>
        </w:rPr>
        <w:t>Come conservare Stalevo</w:t>
      </w:r>
    </w:p>
    <w:p w:rsidR="00DC7D90" w:rsidRPr="000551CC" w:rsidRDefault="00F97F69" w:rsidP="00F97F69">
      <w:pPr>
        <w:spacing w:line="240" w:lineRule="auto"/>
        <w:rPr>
          <w:szCs w:val="22"/>
        </w:rPr>
      </w:pPr>
      <w:r w:rsidRPr="000551CC">
        <w:rPr>
          <w:szCs w:val="22"/>
        </w:rPr>
        <w:t>6.</w:t>
      </w:r>
      <w:r w:rsidRPr="000551CC">
        <w:rPr>
          <w:szCs w:val="22"/>
        </w:rPr>
        <w:tab/>
      </w:r>
      <w:r w:rsidR="00812C57">
        <w:t>Contenuto della confezione e</w:t>
      </w:r>
      <w:r w:rsidR="00812C57" w:rsidRPr="000551CC">
        <w:rPr>
          <w:szCs w:val="22"/>
        </w:rPr>
        <w:t xml:space="preserve"> </w:t>
      </w:r>
      <w:r w:rsidR="00812C57">
        <w:rPr>
          <w:szCs w:val="22"/>
        </w:rPr>
        <w:t>a</w:t>
      </w:r>
      <w:r w:rsidR="00DC7D90" w:rsidRPr="000551CC">
        <w:rPr>
          <w:szCs w:val="22"/>
        </w:rPr>
        <w:t>ltre informazioni</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p>
    <w:p w:rsidR="00DC7D90" w:rsidRPr="000551CC" w:rsidRDefault="00DC7D90" w:rsidP="00DC7D90">
      <w:pPr>
        <w:spacing w:line="240" w:lineRule="auto"/>
        <w:ind w:left="567" w:hanging="567"/>
        <w:rPr>
          <w:b/>
          <w:szCs w:val="22"/>
        </w:rPr>
      </w:pPr>
      <w:r w:rsidRPr="000551CC">
        <w:rPr>
          <w:b/>
          <w:szCs w:val="22"/>
        </w:rPr>
        <w:t>1.</w:t>
      </w:r>
      <w:r w:rsidRPr="000551CC">
        <w:rPr>
          <w:b/>
          <w:szCs w:val="22"/>
        </w:rPr>
        <w:tab/>
      </w:r>
      <w:r w:rsidR="00812C57" w:rsidRPr="00812C57">
        <w:rPr>
          <w:b/>
          <w:szCs w:val="22"/>
        </w:rPr>
        <w:t>Che cos'è Stalevo e a cosa serve</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Stalevo contiene tre principi attivi (levodopa, carbidopa ed entacapone) in una compressa rivestita con film. Stalevo viene usato per curare il morbo di Parkinson.</w:t>
      </w:r>
    </w:p>
    <w:p w:rsidR="00DC7D90" w:rsidRPr="000551CC" w:rsidRDefault="00DC7D90" w:rsidP="00DC7D90">
      <w:pPr>
        <w:spacing w:line="240" w:lineRule="auto"/>
        <w:rPr>
          <w:b/>
          <w:szCs w:val="22"/>
        </w:rPr>
      </w:pPr>
    </w:p>
    <w:p w:rsidR="00DC7D90" w:rsidRPr="000551CC" w:rsidRDefault="00DC7D90" w:rsidP="00DC7D90">
      <w:pPr>
        <w:spacing w:line="240" w:lineRule="auto"/>
        <w:rPr>
          <w:szCs w:val="22"/>
        </w:rPr>
      </w:pPr>
      <w:r w:rsidRPr="000551CC">
        <w:rPr>
          <w:szCs w:val="22"/>
        </w:rPr>
        <w:t>Il morbo di Parkinson è provocato da bassi livelli di una sostanza denominata dopamina nel cervello. Levodopa fa aumentare il livello di dopamina e di conseguenza riduce i sintomi del morbo di Parkinson.</w:t>
      </w:r>
      <w:r w:rsidR="00F53029" w:rsidRPr="000551CC">
        <w:rPr>
          <w:szCs w:val="22"/>
        </w:rPr>
        <w:t xml:space="preserve"> </w:t>
      </w:r>
      <w:r w:rsidRPr="000551CC">
        <w:rPr>
          <w:szCs w:val="22"/>
        </w:rPr>
        <w:t>La carbidopa e l’entacapone migliorano l’efficacia degli effetti antiparkinsoniani della levodopa.</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p>
    <w:p w:rsidR="00DC7D90" w:rsidRPr="000551CC" w:rsidRDefault="00DC7D90" w:rsidP="00DC7D90">
      <w:pPr>
        <w:spacing w:line="240" w:lineRule="auto"/>
        <w:ind w:left="567" w:hanging="567"/>
        <w:rPr>
          <w:b/>
          <w:szCs w:val="22"/>
        </w:rPr>
      </w:pPr>
      <w:r w:rsidRPr="000551CC">
        <w:rPr>
          <w:b/>
          <w:szCs w:val="22"/>
        </w:rPr>
        <w:t>2.</w:t>
      </w:r>
      <w:r w:rsidRPr="000551CC">
        <w:rPr>
          <w:b/>
          <w:szCs w:val="22"/>
        </w:rPr>
        <w:tab/>
      </w:r>
      <w:r w:rsidR="009A4351">
        <w:rPr>
          <w:b/>
          <w:szCs w:val="22"/>
        </w:rPr>
        <w:t>Cosa deve sapere p</w:t>
      </w:r>
      <w:r w:rsidR="00812C57">
        <w:rPr>
          <w:b/>
          <w:szCs w:val="22"/>
        </w:rPr>
        <w:t>rima di prendere Stalevo</w:t>
      </w:r>
    </w:p>
    <w:p w:rsidR="00DC7D90" w:rsidRPr="000551CC" w:rsidRDefault="00DC7D90" w:rsidP="00DC7D90">
      <w:pPr>
        <w:spacing w:line="240" w:lineRule="auto"/>
        <w:rPr>
          <w:szCs w:val="22"/>
        </w:rPr>
      </w:pPr>
    </w:p>
    <w:p w:rsidR="00DC7D90" w:rsidRPr="000551CC" w:rsidRDefault="00DC7D90" w:rsidP="00DC7D90">
      <w:pPr>
        <w:spacing w:line="240" w:lineRule="auto"/>
        <w:rPr>
          <w:b/>
          <w:szCs w:val="22"/>
        </w:rPr>
      </w:pPr>
      <w:r w:rsidRPr="000551CC">
        <w:rPr>
          <w:b/>
          <w:szCs w:val="22"/>
        </w:rPr>
        <w:t>Non prenda Stalevo</w:t>
      </w:r>
    </w:p>
    <w:p w:rsidR="00DC7D90" w:rsidRPr="000551CC" w:rsidRDefault="00DC7D90" w:rsidP="00DC7D90">
      <w:pPr>
        <w:spacing w:line="240" w:lineRule="auto"/>
        <w:rPr>
          <w:b/>
          <w:szCs w:val="22"/>
        </w:rPr>
      </w:pPr>
    </w:p>
    <w:p w:rsidR="00286EE0" w:rsidRDefault="00DC7D90" w:rsidP="00DC7D90">
      <w:pPr>
        <w:spacing w:line="240" w:lineRule="auto"/>
        <w:ind w:left="567" w:hanging="567"/>
        <w:rPr>
          <w:szCs w:val="22"/>
        </w:rPr>
      </w:pPr>
      <w:r w:rsidRPr="000551CC">
        <w:rPr>
          <w:szCs w:val="22"/>
        </w:rPr>
        <w:t>-</w:t>
      </w:r>
      <w:r w:rsidRPr="000551CC">
        <w:rPr>
          <w:szCs w:val="22"/>
        </w:rPr>
        <w:tab/>
      </w:r>
      <w:r w:rsidR="004E7D95" w:rsidRPr="000551CC">
        <w:rPr>
          <w:szCs w:val="22"/>
        </w:rPr>
        <w:t xml:space="preserve">se </w:t>
      </w:r>
      <w:r w:rsidRPr="000551CC">
        <w:rPr>
          <w:szCs w:val="22"/>
        </w:rPr>
        <w:t xml:space="preserve">è allergico a levodopa, carbidopa o entacapone o ad uno </w:t>
      </w:r>
      <w:r w:rsidR="004E7D95" w:rsidRPr="000551CC">
        <w:rPr>
          <w:szCs w:val="22"/>
        </w:rPr>
        <w:t xml:space="preserve">qualsiasi </w:t>
      </w:r>
      <w:r w:rsidRPr="000551CC">
        <w:rPr>
          <w:szCs w:val="22"/>
        </w:rPr>
        <w:t xml:space="preserve">degli </w:t>
      </w:r>
      <w:r w:rsidR="00CC0C14">
        <w:rPr>
          <w:szCs w:val="22"/>
        </w:rPr>
        <w:t>altri componenti di questo medicinale (elencati al paragrafo 6)</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4E7D95" w:rsidRPr="000551CC">
        <w:rPr>
          <w:szCs w:val="22"/>
        </w:rPr>
        <w:t xml:space="preserve">se </w:t>
      </w:r>
      <w:r w:rsidRPr="000551CC">
        <w:rPr>
          <w:szCs w:val="22"/>
        </w:rPr>
        <w:t>soffre di glaucoma ad angolo chiuso (un disturbo dell’occhio)</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4E7D95" w:rsidRPr="000551CC">
        <w:rPr>
          <w:szCs w:val="22"/>
        </w:rPr>
        <w:t xml:space="preserve">se </w:t>
      </w:r>
      <w:r w:rsidRPr="000551CC">
        <w:rPr>
          <w:szCs w:val="22"/>
        </w:rPr>
        <w:t xml:space="preserve">è affetto da tumore della ghiandola surrenale </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4E7D95" w:rsidRPr="000551CC">
        <w:rPr>
          <w:szCs w:val="22"/>
        </w:rPr>
        <w:t xml:space="preserve">se </w:t>
      </w:r>
      <w:r w:rsidRPr="000551CC">
        <w:rPr>
          <w:szCs w:val="22"/>
        </w:rPr>
        <w:t>sta assumendo antidepressivi (associazioni di inibitori selettivi delle MAO-A e inibitori delle MAO-B, o inibitori non-selettivi delle MAO)</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4E7D95" w:rsidRPr="000551CC">
        <w:rPr>
          <w:szCs w:val="22"/>
        </w:rPr>
        <w:t xml:space="preserve">se </w:t>
      </w:r>
      <w:r w:rsidRPr="000551CC">
        <w:rPr>
          <w:szCs w:val="22"/>
        </w:rPr>
        <w:t>ha sofferto della rara reazione ad alcuni farmaci antipsicotici nota come Sindrome Neurolettica Maligna (SNM)</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4E7D95" w:rsidRPr="000551CC">
        <w:rPr>
          <w:szCs w:val="22"/>
        </w:rPr>
        <w:t xml:space="preserve">se </w:t>
      </w:r>
      <w:r w:rsidRPr="000551CC">
        <w:rPr>
          <w:szCs w:val="22"/>
        </w:rPr>
        <w:t>ha sofferto di una rara forma di patologia muscolare chiamata rabdomiolisi di origine non-traumatica</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4E7D95" w:rsidRPr="000551CC">
        <w:rPr>
          <w:szCs w:val="22"/>
        </w:rPr>
        <w:t xml:space="preserve">se </w:t>
      </w:r>
      <w:r w:rsidRPr="000551CC">
        <w:rPr>
          <w:szCs w:val="22"/>
        </w:rPr>
        <w:t xml:space="preserve">è affetto da una </w:t>
      </w:r>
      <w:r w:rsidR="00733EA5" w:rsidRPr="000551CC">
        <w:rPr>
          <w:szCs w:val="22"/>
        </w:rPr>
        <w:t xml:space="preserve">grave </w:t>
      </w:r>
      <w:r w:rsidRPr="000551CC">
        <w:rPr>
          <w:szCs w:val="22"/>
        </w:rPr>
        <w:t xml:space="preserve">malattia </w:t>
      </w:r>
      <w:r w:rsidR="00733EA5" w:rsidRPr="000551CC">
        <w:rPr>
          <w:szCs w:val="22"/>
        </w:rPr>
        <w:t>del fegato</w:t>
      </w:r>
      <w:r w:rsidRPr="000551CC">
        <w:rPr>
          <w:szCs w:val="22"/>
        </w:rPr>
        <w:t>.</w:t>
      </w:r>
    </w:p>
    <w:p w:rsidR="00DC7D90" w:rsidRPr="000551CC" w:rsidRDefault="00DC7D90" w:rsidP="00DC7D90">
      <w:pPr>
        <w:spacing w:line="240" w:lineRule="auto"/>
        <w:rPr>
          <w:szCs w:val="22"/>
        </w:rPr>
      </w:pPr>
    </w:p>
    <w:p w:rsidR="00DC7D90" w:rsidRDefault="00CC0C14" w:rsidP="00DC7D90">
      <w:pPr>
        <w:spacing w:line="240" w:lineRule="auto"/>
        <w:rPr>
          <w:b/>
        </w:rPr>
      </w:pPr>
      <w:r>
        <w:rPr>
          <w:b/>
        </w:rPr>
        <w:t>Avvertenze e precauzioni</w:t>
      </w:r>
    </w:p>
    <w:p w:rsidR="00794FF0" w:rsidRPr="000551CC" w:rsidRDefault="00794FF0" w:rsidP="00DC7D90">
      <w:pPr>
        <w:spacing w:line="240" w:lineRule="auto"/>
        <w:rPr>
          <w:b/>
          <w:szCs w:val="22"/>
        </w:rPr>
      </w:pPr>
    </w:p>
    <w:p w:rsidR="00DC7D90" w:rsidRPr="000551CC" w:rsidRDefault="00DC7D90" w:rsidP="00DC7D90">
      <w:pPr>
        <w:spacing w:line="240" w:lineRule="auto"/>
        <w:rPr>
          <w:szCs w:val="22"/>
          <w:u w:val="single"/>
        </w:rPr>
      </w:pPr>
      <w:r w:rsidRPr="000551CC">
        <w:rPr>
          <w:szCs w:val="22"/>
          <w:u w:val="single"/>
        </w:rPr>
        <w:t>Si rivolga al medico</w:t>
      </w:r>
      <w:r w:rsidR="004E7D95" w:rsidRPr="000551CC">
        <w:rPr>
          <w:szCs w:val="22"/>
          <w:u w:val="single"/>
        </w:rPr>
        <w:t xml:space="preserve"> </w:t>
      </w:r>
      <w:r w:rsidR="00CC0C14">
        <w:rPr>
          <w:szCs w:val="22"/>
          <w:u w:val="single"/>
        </w:rPr>
        <w:t xml:space="preserve">o al farmacista prima di prendere Stalevo </w:t>
      </w:r>
      <w:r w:rsidR="004E7D95" w:rsidRPr="000551CC">
        <w:rPr>
          <w:szCs w:val="22"/>
          <w:u w:val="single"/>
        </w:rPr>
        <w:t>se soffre o ha sofferto in passato</w:t>
      </w:r>
      <w:r w:rsidRPr="000551CC">
        <w:rPr>
          <w:szCs w:val="22"/>
          <w:u w:val="single"/>
        </w:rPr>
        <w:t>:</w:t>
      </w:r>
    </w:p>
    <w:p w:rsidR="00DC7D90" w:rsidRPr="000551CC" w:rsidRDefault="00DC7D90" w:rsidP="00DC7D90">
      <w:pPr>
        <w:spacing w:line="240" w:lineRule="auto"/>
        <w:ind w:left="567" w:hanging="567"/>
        <w:rPr>
          <w:szCs w:val="22"/>
        </w:rPr>
      </w:pPr>
      <w:r w:rsidRPr="000551CC">
        <w:rPr>
          <w:szCs w:val="22"/>
        </w:rPr>
        <w:t>-</w:t>
      </w:r>
      <w:r w:rsidRPr="000551CC">
        <w:rPr>
          <w:szCs w:val="22"/>
        </w:rPr>
        <w:tab/>
        <w:t>di un attacco di cuore, di altre malattie cardiache tra cui aritmie, o dei vasi</w:t>
      </w:r>
      <w:r w:rsidR="00733EA5" w:rsidRPr="000551CC">
        <w:rPr>
          <w:szCs w:val="22"/>
        </w:rPr>
        <w:t xml:space="preserve"> sanguigni</w:t>
      </w:r>
    </w:p>
    <w:p w:rsidR="00DC7D90" w:rsidRPr="000551CC" w:rsidRDefault="00DC7D90" w:rsidP="00DC7D90">
      <w:pPr>
        <w:spacing w:line="240" w:lineRule="auto"/>
        <w:ind w:left="567" w:hanging="567"/>
        <w:rPr>
          <w:szCs w:val="22"/>
        </w:rPr>
      </w:pPr>
      <w:r w:rsidRPr="000551CC">
        <w:rPr>
          <w:szCs w:val="22"/>
        </w:rPr>
        <w:t>-</w:t>
      </w:r>
      <w:r w:rsidRPr="000551CC">
        <w:rPr>
          <w:szCs w:val="22"/>
        </w:rPr>
        <w:tab/>
        <w:t>di asma o di altre malattie dei polmoni</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4E7D95" w:rsidRPr="000551CC">
        <w:rPr>
          <w:szCs w:val="22"/>
        </w:rPr>
        <w:t>di</w:t>
      </w:r>
      <w:r w:rsidRPr="000551CC">
        <w:rPr>
          <w:szCs w:val="22"/>
        </w:rPr>
        <w:t xml:space="preserve"> disturb</w:t>
      </w:r>
      <w:r w:rsidR="004E7D95" w:rsidRPr="000551CC">
        <w:rPr>
          <w:szCs w:val="22"/>
        </w:rPr>
        <w:t>i</w:t>
      </w:r>
      <w:r w:rsidRPr="000551CC">
        <w:rPr>
          <w:szCs w:val="22"/>
        </w:rPr>
        <w:t xml:space="preserve"> al fegato, poiché può essere necessario regolare la dose</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4E7D95" w:rsidRPr="000551CC">
        <w:rPr>
          <w:szCs w:val="22"/>
        </w:rPr>
        <w:t>di</w:t>
      </w:r>
      <w:r w:rsidRPr="000551CC">
        <w:rPr>
          <w:szCs w:val="22"/>
        </w:rPr>
        <w:t xml:space="preserve"> disturbi renali o ormonali</w:t>
      </w:r>
    </w:p>
    <w:p w:rsidR="00DC7D90" w:rsidRPr="000551CC" w:rsidRDefault="00DC7D90" w:rsidP="00DC7D90">
      <w:pPr>
        <w:spacing w:line="240" w:lineRule="auto"/>
        <w:ind w:left="567" w:hanging="567"/>
        <w:rPr>
          <w:szCs w:val="22"/>
        </w:rPr>
      </w:pPr>
      <w:r w:rsidRPr="000551CC">
        <w:rPr>
          <w:szCs w:val="22"/>
        </w:rPr>
        <w:t>-</w:t>
      </w:r>
      <w:r w:rsidRPr="000551CC">
        <w:rPr>
          <w:szCs w:val="22"/>
        </w:rPr>
        <w:tab/>
        <w:t>di ulcera gastrica o di convulsioni</w:t>
      </w:r>
    </w:p>
    <w:p w:rsidR="00005D5A" w:rsidRPr="000551CC" w:rsidRDefault="00005D5A" w:rsidP="00005D5A">
      <w:pPr>
        <w:spacing w:line="240" w:lineRule="auto"/>
        <w:ind w:left="567" w:hanging="567"/>
        <w:rPr>
          <w:szCs w:val="22"/>
        </w:rPr>
      </w:pPr>
      <w:r w:rsidRPr="000551CC">
        <w:rPr>
          <w:szCs w:val="22"/>
        </w:rPr>
        <w:t>-</w:t>
      </w:r>
      <w:r w:rsidRPr="000551CC">
        <w:rPr>
          <w:szCs w:val="22"/>
        </w:rPr>
        <w:tab/>
        <w:t>se ha diarrea prolungata consulti il medico in quanto può essere un segno di infiammazione del colon</w:t>
      </w:r>
    </w:p>
    <w:p w:rsidR="00DC7D90" w:rsidRPr="000551CC" w:rsidRDefault="00DC7D90" w:rsidP="00DC7D90">
      <w:pPr>
        <w:spacing w:line="240" w:lineRule="auto"/>
        <w:ind w:left="567" w:hanging="567"/>
        <w:rPr>
          <w:szCs w:val="22"/>
        </w:rPr>
      </w:pPr>
      <w:r w:rsidRPr="000551CC">
        <w:rPr>
          <w:szCs w:val="22"/>
        </w:rPr>
        <w:t>-</w:t>
      </w:r>
      <w:r w:rsidRPr="000551CC">
        <w:rPr>
          <w:szCs w:val="22"/>
        </w:rPr>
        <w:tab/>
        <w:t>di grav</w:t>
      </w:r>
      <w:r w:rsidR="004E7D95" w:rsidRPr="000551CC">
        <w:rPr>
          <w:szCs w:val="22"/>
        </w:rPr>
        <w:t>i</w:t>
      </w:r>
      <w:r w:rsidRPr="000551CC">
        <w:rPr>
          <w:szCs w:val="22"/>
        </w:rPr>
        <w:t xml:space="preserve"> disturb</w:t>
      </w:r>
      <w:r w:rsidR="004E7D95" w:rsidRPr="000551CC">
        <w:rPr>
          <w:szCs w:val="22"/>
        </w:rPr>
        <w:t>i</w:t>
      </w:r>
      <w:r w:rsidRPr="000551CC">
        <w:rPr>
          <w:szCs w:val="22"/>
        </w:rPr>
        <w:t xml:space="preserve"> psichic</w:t>
      </w:r>
      <w:r w:rsidR="004E7D95" w:rsidRPr="000551CC">
        <w:rPr>
          <w:szCs w:val="22"/>
        </w:rPr>
        <w:t>i di qualsiasi tipo</w:t>
      </w:r>
      <w:r w:rsidRPr="000551CC">
        <w:rPr>
          <w:szCs w:val="22"/>
        </w:rPr>
        <w:t xml:space="preserve"> qual</w:t>
      </w:r>
      <w:r w:rsidR="004E7D95" w:rsidRPr="000551CC">
        <w:rPr>
          <w:szCs w:val="22"/>
        </w:rPr>
        <w:t>i</w:t>
      </w:r>
      <w:r w:rsidRPr="000551CC">
        <w:rPr>
          <w:szCs w:val="22"/>
        </w:rPr>
        <w:t xml:space="preserve"> psicosi</w:t>
      </w:r>
    </w:p>
    <w:p w:rsidR="00DC7D90" w:rsidRPr="000551CC" w:rsidRDefault="00DC7D90" w:rsidP="00DC7D90">
      <w:pPr>
        <w:spacing w:line="240" w:lineRule="auto"/>
        <w:ind w:left="567" w:hanging="567"/>
        <w:rPr>
          <w:szCs w:val="22"/>
        </w:rPr>
      </w:pPr>
      <w:r w:rsidRPr="000551CC">
        <w:rPr>
          <w:szCs w:val="22"/>
        </w:rPr>
        <w:t>-</w:t>
      </w:r>
      <w:r w:rsidRPr="000551CC">
        <w:rPr>
          <w:szCs w:val="22"/>
        </w:rPr>
        <w:tab/>
        <w:t xml:space="preserve">di glaucoma cronico ad angolo aperto, </w:t>
      </w:r>
      <w:r w:rsidR="00AF509D" w:rsidRPr="000551CC">
        <w:rPr>
          <w:szCs w:val="22"/>
        </w:rPr>
        <w:t>poiché</w:t>
      </w:r>
      <w:r w:rsidRPr="000551CC">
        <w:rPr>
          <w:szCs w:val="22"/>
        </w:rPr>
        <w:t xml:space="preserve"> può essere necessario regolare la dose e controllare la pressione nei suoi occhi.</w:t>
      </w:r>
    </w:p>
    <w:p w:rsidR="00DC7D90" w:rsidRPr="000551CC" w:rsidRDefault="00DC7D90" w:rsidP="00DC7D90">
      <w:pPr>
        <w:spacing w:line="240" w:lineRule="auto"/>
        <w:ind w:left="567" w:hanging="567"/>
        <w:rPr>
          <w:szCs w:val="22"/>
        </w:rPr>
      </w:pPr>
    </w:p>
    <w:p w:rsidR="00DC7D90" w:rsidRPr="000551CC" w:rsidRDefault="00DC7D90" w:rsidP="00DC7D90">
      <w:pPr>
        <w:spacing w:line="240" w:lineRule="auto"/>
        <w:ind w:left="567" w:hanging="567"/>
        <w:rPr>
          <w:szCs w:val="22"/>
        </w:rPr>
      </w:pPr>
      <w:r w:rsidRPr="000551CC">
        <w:rPr>
          <w:szCs w:val="22"/>
          <w:u w:val="single"/>
        </w:rPr>
        <w:t>Si rivolga al medico se sta assumendo</w:t>
      </w:r>
      <w:r w:rsidRPr="000551CC">
        <w:rPr>
          <w:szCs w:val="22"/>
        </w:rPr>
        <w:t>:</w:t>
      </w:r>
    </w:p>
    <w:p w:rsidR="00DC7D90" w:rsidRPr="000551CC" w:rsidRDefault="00DC7D90" w:rsidP="00DC7D90">
      <w:pPr>
        <w:spacing w:line="240" w:lineRule="auto"/>
        <w:ind w:left="567" w:hanging="567"/>
        <w:rPr>
          <w:szCs w:val="22"/>
        </w:rPr>
      </w:pPr>
      <w:r w:rsidRPr="000551CC">
        <w:rPr>
          <w:szCs w:val="22"/>
        </w:rPr>
        <w:t>-</w:t>
      </w:r>
      <w:r w:rsidRPr="000551CC">
        <w:rPr>
          <w:szCs w:val="22"/>
        </w:rPr>
        <w:tab/>
        <w:t>farmaci antipsicotici (farmaci utilizzati per curare le psicosi)</w:t>
      </w:r>
    </w:p>
    <w:p w:rsidR="00DC7D90" w:rsidRPr="000551CC" w:rsidRDefault="00DC7D90" w:rsidP="00DC7D90">
      <w:pPr>
        <w:spacing w:line="240" w:lineRule="auto"/>
        <w:ind w:left="567" w:hanging="567"/>
        <w:rPr>
          <w:szCs w:val="22"/>
        </w:rPr>
      </w:pPr>
      <w:r w:rsidRPr="000551CC">
        <w:rPr>
          <w:szCs w:val="22"/>
        </w:rPr>
        <w:t>-</w:t>
      </w:r>
      <w:r w:rsidRPr="000551CC">
        <w:rPr>
          <w:szCs w:val="22"/>
        </w:rPr>
        <w:tab/>
        <w:t>un medicinale che potrebbe causare un abbassamento di pressione quando si alza da seduto o da sdraiato. Lei deve essere consapevole che Stalevo può peggiorare tali reazioni.</w:t>
      </w:r>
    </w:p>
    <w:p w:rsidR="00DC7D90" w:rsidRPr="000551CC" w:rsidRDefault="00DC7D90" w:rsidP="00DC7D90">
      <w:pPr>
        <w:spacing w:line="240" w:lineRule="auto"/>
        <w:ind w:left="567" w:hanging="567"/>
        <w:rPr>
          <w:szCs w:val="22"/>
        </w:rPr>
      </w:pPr>
    </w:p>
    <w:p w:rsidR="00DC7D90" w:rsidRPr="000551CC" w:rsidRDefault="00DC7D90" w:rsidP="00DC7D90">
      <w:pPr>
        <w:spacing w:line="240" w:lineRule="auto"/>
        <w:ind w:left="567" w:hanging="567"/>
        <w:rPr>
          <w:szCs w:val="22"/>
          <w:u w:val="single"/>
        </w:rPr>
      </w:pPr>
      <w:r w:rsidRPr="000551CC">
        <w:rPr>
          <w:szCs w:val="22"/>
          <w:u w:val="single"/>
        </w:rPr>
        <w:t>Si rivolga al medico se durante il trattamento con Stalevo:</w:t>
      </w:r>
    </w:p>
    <w:p w:rsidR="00DC7D90" w:rsidRPr="000551CC" w:rsidRDefault="00DC7D90" w:rsidP="00DC7D90">
      <w:pPr>
        <w:spacing w:line="240" w:lineRule="auto"/>
        <w:ind w:left="567" w:hanging="567"/>
        <w:rPr>
          <w:szCs w:val="22"/>
        </w:rPr>
      </w:pPr>
      <w:r w:rsidRPr="000551CC">
        <w:rPr>
          <w:szCs w:val="22"/>
        </w:rPr>
        <w:t>-</w:t>
      </w:r>
      <w:r w:rsidRPr="000551CC">
        <w:rPr>
          <w:szCs w:val="22"/>
        </w:rPr>
        <w:tab/>
        <w:t xml:space="preserve">nota l'insorgenza di rigidità muscolare o forti contrazioni, o se presenta tremori, agitazione, confusione, febbre, aumento della frequenza cardiaca o forti sbalzi di pressione. In tali casi </w:t>
      </w:r>
      <w:r w:rsidRPr="000551CC">
        <w:rPr>
          <w:b/>
          <w:bCs/>
          <w:szCs w:val="22"/>
        </w:rPr>
        <w:t>è necessario rivolgersi immediatamente al medico</w:t>
      </w:r>
    </w:p>
    <w:p w:rsidR="00DC7D90" w:rsidRPr="000551CC" w:rsidRDefault="00DC7D90" w:rsidP="00DC7D90">
      <w:pPr>
        <w:spacing w:line="240" w:lineRule="auto"/>
        <w:ind w:left="567" w:hanging="567"/>
        <w:rPr>
          <w:szCs w:val="22"/>
          <w:u w:val="single"/>
        </w:rPr>
      </w:pPr>
      <w:r w:rsidRPr="000551CC">
        <w:rPr>
          <w:szCs w:val="22"/>
        </w:rPr>
        <w:t>-</w:t>
      </w:r>
      <w:r w:rsidRPr="000551CC">
        <w:rPr>
          <w:szCs w:val="22"/>
        </w:rPr>
        <w:tab/>
        <w:t>si sente depresso, manifesta intenzioni di suicidio, o se nota qualche alterazione del suo comportamento</w:t>
      </w:r>
    </w:p>
    <w:p w:rsidR="00DC7D90" w:rsidRPr="000551CC" w:rsidRDefault="00DC7D90" w:rsidP="00DC7D90">
      <w:pPr>
        <w:ind w:left="567" w:hanging="567"/>
        <w:rPr>
          <w:szCs w:val="22"/>
        </w:rPr>
      </w:pPr>
      <w:r w:rsidRPr="000551CC">
        <w:rPr>
          <w:szCs w:val="22"/>
        </w:rPr>
        <w:t>-</w:t>
      </w:r>
      <w:r w:rsidRPr="000551CC">
        <w:rPr>
          <w:szCs w:val="22"/>
        </w:rPr>
        <w:tab/>
        <w:t>ha degli improvvisi attacchi di sonno, o se avverte particolare sonnolenza. Se ciò si dovesse verificare, non deve guidare né usare altri macchinari (vedere anche il paragrafo “Guida di veicoli ed utilizzo di macchinari”)</w:t>
      </w:r>
    </w:p>
    <w:p w:rsidR="00DC7D90" w:rsidRPr="000551CC" w:rsidRDefault="00DC7D90" w:rsidP="00DC7D90">
      <w:pPr>
        <w:spacing w:line="240" w:lineRule="auto"/>
        <w:ind w:left="567" w:hanging="567"/>
        <w:rPr>
          <w:szCs w:val="22"/>
        </w:rPr>
      </w:pPr>
      <w:r w:rsidRPr="000551CC">
        <w:rPr>
          <w:szCs w:val="22"/>
        </w:rPr>
        <w:t>-</w:t>
      </w:r>
      <w:r w:rsidRPr="000551CC">
        <w:rPr>
          <w:szCs w:val="22"/>
        </w:rPr>
        <w:tab/>
        <w:t>nota l'insorgenza di movimenti incontrollati o se questi peggiorano</w:t>
      </w:r>
      <w:r w:rsidR="004E7D95" w:rsidRPr="000551CC">
        <w:rPr>
          <w:szCs w:val="22"/>
        </w:rPr>
        <w:t xml:space="preserve"> dopo aver preso Stalevo</w:t>
      </w:r>
      <w:r w:rsidRPr="000551CC">
        <w:rPr>
          <w:szCs w:val="22"/>
        </w:rPr>
        <w:t xml:space="preserve">. In tale caso occorre rivolgersi al medico </w:t>
      </w:r>
      <w:r w:rsidR="00AF509D" w:rsidRPr="000551CC">
        <w:rPr>
          <w:szCs w:val="22"/>
        </w:rPr>
        <w:t>poiché</w:t>
      </w:r>
      <w:r w:rsidRPr="000551CC">
        <w:rPr>
          <w:szCs w:val="22"/>
        </w:rPr>
        <w:t xml:space="preserve"> può essere necessario cambiare il dosaggio dei suoi medicinali antiparkinsoniani </w:t>
      </w:r>
    </w:p>
    <w:p w:rsidR="00DC7D90" w:rsidRPr="000551CC" w:rsidRDefault="00DC7D90" w:rsidP="00DC7D90">
      <w:pPr>
        <w:spacing w:line="240" w:lineRule="auto"/>
        <w:ind w:left="567" w:hanging="567"/>
        <w:rPr>
          <w:szCs w:val="22"/>
        </w:rPr>
      </w:pPr>
      <w:r w:rsidRPr="000551CC">
        <w:rPr>
          <w:szCs w:val="22"/>
        </w:rPr>
        <w:t>-</w:t>
      </w:r>
      <w:r w:rsidRPr="000551CC">
        <w:rPr>
          <w:szCs w:val="22"/>
        </w:rPr>
        <w:tab/>
        <w:t>presenta diarrea: si raccomanda un controllo del peso corporeo per evitare una possibile perdita eccessiva di peso</w:t>
      </w:r>
    </w:p>
    <w:p w:rsidR="00DC7D90" w:rsidRPr="000551CC" w:rsidRDefault="00DC7D90" w:rsidP="00DC7D90">
      <w:pPr>
        <w:numPr>
          <w:ilvl w:val="0"/>
          <w:numId w:val="6"/>
        </w:numPr>
        <w:tabs>
          <w:tab w:val="left" w:pos="567"/>
        </w:tabs>
        <w:spacing w:line="240" w:lineRule="auto"/>
        <w:rPr>
          <w:szCs w:val="22"/>
        </w:rPr>
      </w:pPr>
      <w:r w:rsidRPr="000551CC">
        <w:rPr>
          <w:szCs w:val="22"/>
        </w:rPr>
        <w:t xml:space="preserve">manifesta anoressia progressiva, astenia (debolezza, stanchezza) e diminuzione di peso in un arco di tempo relativamente breve. In tal caso si deve prendere in considerazione l’eventualità di effettuare un controllo medico generale, incluso il controllo della funzionalità del fegato  </w:t>
      </w:r>
    </w:p>
    <w:p w:rsidR="00DC7D90" w:rsidRDefault="0033762C" w:rsidP="00DC7D90">
      <w:pPr>
        <w:spacing w:line="240" w:lineRule="auto"/>
        <w:ind w:left="567" w:hanging="567"/>
        <w:rPr>
          <w:szCs w:val="22"/>
        </w:rPr>
      </w:pPr>
      <w:r>
        <w:rPr>
          <w:szCs w:val="22"/>
        </w:rPr>
        <w:t>-</w:t>
      </w:r>
      <w:r>
        <w:rPr>
          <w:szCs w:val="22"/>
        </w:rPr>
        <w:tab/>
      </w:r>
      <w:r w:rsidR="00DC7D90" w:rsidRPr="000551CC">
        <w:rPr>
          <w:szCs w:val="22"/>
        </w:rPr>
        <w:t xml:space="preserve">sente </w:t>
      </w:r>
      <w:r w:rsidR="004E7D95" w:rsidRPr="000551CC">
        <w:rPr>
          <w:szCs w:val="22"/>
        </w:rPr>
        <w:t xml:space="preserve">la necessità </w:t>
      </w:r>
      <w:r w:rsidR="00DC7D90" w:rsidRPr="000551CC">
        <w:rPr>
          <w:szCs w:val="22"/>
        </w:rPr>
        <w:t xml:space="preserve">di interrompere l’assunzione di Stalevo; vedere il paragrafo 'Se interrompe il trattamento con Stalevo'. </w:t>
      </w:r>
    </w:p>
    <w:p w:rsidR="00CC0C14" w:rsidRPr="000551CC" w:rsidRDefault="00CC0C14" w:rsidP="00DC7D90">
      <w:pPr>
        <w:spacing w:line="240" w:lineRule="auto"/>
        <w:ind w:left="567" w:hanging="567"/>
        <w:rPr>
          <w:szCs w:val="22"/>
        </w:rPr>
      </w:pPr>
    </w:p>
    <w:p w:rsidR="00E621B2" w:rsidRPr="00C62DB3" w:rsidRDefault="00E621B2" w:rsidP="00E621B2">
      <w:pPr>
        <w:rPr>
          <w:szCs w:val="22"/>
        </w:rPr>
      </w:pPr>
      <w:r w:rsidRPr="00C62DB3">
        <w:rPr>
          <w:szCs w:val="22"/>
        </w:rPr>
        <w:t>Informi il medico se lei</w:t>
      </w:r>
      <w:r>
        <w:rPr>
          <w:szCs w:val="22"/>
        </w:rPr>
        <w:t xml:space="preserve"> o un familiare/persona che si prende cura di lei nota lo sviluppo di sintomi simili alla dipendenza che determinano un desiderio di dosi elevate di Stalevo e di altri medicinali utilizzati per il trattamento della malattia di Parkinson.</w:t>
      </w:r>
    </w:p>
    <w:p w:rsidR="00C64FFF" w:rsidRPr="00E65429" w:rsidRDefault="00C64FFF" w:rsidP="00085FC8">
      <w:pPr>
        <w:pStyle w:val="p6"/>
        <w:widowControl w:val="0"/>
        <w:tabs>
          <w:tab w:val="clear" w:pos="740"/>
        </w:tabs>
        <w:ind w:left="0"/>
        <w:jc w:val="left"/>
        <w:rPr>
          <w:color w:val="000000"/>
          <w:sz w:val="22"/>
          <w:szCs w:val="22"/>
          <w:lang w:val="it-IT"/>
        </w:rPr>
      </w:pPr>
    </w:p>
    <w:p w:rsidR="00085FC8" w:rsidRDefault="00085FC8" w:rsidP="00085FC8">
      <w:pPr>
        <w:pStyle w:val="p6"/>
        <w:widowControl w:val="0"/>
        <w:tabs>
          <w:tab w:val="clear" w:pos="740"/>
        </w:tabs>
        <w:ind w:left="0"/>
        <w:jc w:val="left"/>
        <w:rPr>
          <w:color w:val="000000"/>
          <w:sz w:val="22"/>
          <w:szCs w:val="22"/>
          <w:lang w:val="it-IT"/>
        </w:rPr>
      </w:pPr>
      <w:r>
        <w:rPr>
          <w:color w:val="000000"/>
          <w:sz w:val="22"/>
          <w:szCs w:val="22"/>
          <w:lang w:val="it-IT"/>
        </w:rPr>
        <w:t>Informi il me</w:t>
      </w:r>
      <w:r w:rsidR="00E028B3">
        <w:rPr>
          <w:color w:val="000000"/>
          <w:sz w:val="22"/>
          <w:szCs w:val="22"/>
          <w:lang w:val="it-IT"/>
        </w:rPr>
        <w:t>dico se lei nota, o i suoi fami</w:t>
      </w:r>
      <w:r>
        <w:rPr>
          <w:color w:val="000000"/>
          <w:sz w:val="22"/>
          <w:szCs w:val="22"/>
          <w:lang w:val="it-IT"/>
        </w:rPr>
        <w:t xml:space="preserve">liari/chi si prende cura di lei notano che sviluppa impulsi o forti desideri a comportarsi in modi insoliti o non può resistere all’impulso, alla spinta o alla tentazione di eseguire attività che possono essere dannose per lei o gli altri. Questi comportamenti sono chiamati disturbo del controllo degli impulsi e possono comprendere assuefazione al gioco d’azzardo, spese e alimentazione eccessive, impulso sessuale elevato in modo anomalo, apprensione per un aumento di pensieri o desideri sessuali. </w:t>
      </w:r>
      <w:r w:rsidRPr="00D73508">
        <w:rPr>
          <w:color w:val="000000"/>
          <w:sz w:val="22"/>
          <w:szCs w:val="22"/>
          <w:u w:val="single"/>
          <w:lang w:val="it-IT"/>
        </w:rPr>
        <w:t>Il medico potrebbe rivedere il trattamento.</w:t>
      </w:r>
    </w:p>
    <w:p w:rsidR="00CC0C14" w:rsidRPr="000551CC" w:rsidRDefault="00CC0C14" w:rsidP="00DC7D90">
      <w:pPr>
        <w:rPr>
          <w:szCs w:val="22"/>
        </w:rPr>
      </w:pPr>
    </w:p>
    <w:p w:rsidR="00DC7D90" w:rsidRPr="000551CC" w:rsidRDefault="00DC7D90" w:rsidP="00DC7D90">
      <w:pPr>
        <w:tabs>
          <w:tab w:val="clear" w:pos="567"/>
          <w:tab w:val="left" w:pos="0"/>
        </w:tabs>
        <w:spacing w:line="240" w:lineRule="auto"/>
        <w:rPr>
          <w:szCs w:val="22"/>
        </w:rPr>
      </w:pPr>
      <w:r w:rsidRPr="000551CC">
        <w:rPr>
          <w:szCs w:val="22"/>
        </w:rPr>
        <w:t>Durante un trattamento prolungato con Stalevo, il medico potrà richiedere regolarmente delle indagini di laboratorio.</w:t>
      </w:r>
    </w:p>
    <w:p w:rsidR="00DC7D90" w:rsidRPr="000551CC" w:rsidRDefault="00DC7D90" w:rsidP="00DC7D90">
      <w:pPr>
        <w:tabs>
          <w:tab w:val="clear" w:pos="567"/>
          <w:tab w:val="left" w:pos="0"/>
        </w:tabs>
        <w:spacing w:line="240" w:lineRule="auto"/>
        <w:rPr>
          <w:szCs w:val="22"/>
        </w:rPr>
      </w:pPr>
    </w:p>
    <w:p w:rsidR="00DC7D90" w:rsidRPr="000551CC" w:rsidRDefault="00DC7D90" w:rsidP="00DC7D90">
      <w:pPr>
        <w:rPr>
          <w:szCs w:val="22"/>
        </w:rPr>
      </w:pPr>
      <w:r w:rsidRPr="000551CC">
        <w:rPr>
          <w:szCs w:val="22"/>
        </w:rPr>
        <w:t>Se deve sottoporsi ad un intervento chirurgico, informi il medico che sta prendendo Stalevo.</w:t>
      </w:r>
    </w:p>
    <w:p w:rsidR="00DC7D90" w:rsidRPr="000551CC" w:rsidRDefault="00DC7D90" w:rsidP="00DC7D90">
      <w:pPr>
        <w:rPr>
          <w:szCs w:val="22"/>
        </w:rPr>
      </w:pPr>
    </w:p>
    <w:p w:rsidR="00DC7D90" w:rsidRPr="000551CC" w:rsidRDefault="00DC7D90" w:rsidP="00DC7D90">
      <w:pPr>
        <w:rPr>
          <w:szCs w:val="22"/>
        </w:rPr>
      </w:pPr>
      <w:r w:rsidRPr="000551CC">
        <w:rPr>
          <w:szCs w:val="22"/>
        </w:rPr>
        <w:t xml:space="preserve">L’uso di Stalevo non è raccomandato per la terapia dei sintomi extrapiramidali (ad esempio movimenti involontari, tremori, rigidità muscolare e contrazioni muscolari) provocati da altri medicinali. </w:t>
      </w:r>
    </w:p>
    <w:p w:rsidR="00DC7D90" w:rsidRPr="000551CC" w:rsidRDefault="00DC7D90" w:rsidP="00DC7D90">
      <w:pPr>
        <w:rPr>
          <w:szCs w:val="22"/>
        </w:rPr>
      </w:pPr>
    </w:p>
    <w:p w:rsidR="00DC7D90" w:rsidRDefault="00DC7D90" w:rsidP="00DC7D90">
      <w:pPr>
        <w:rPr>
          <w:b/>
          <w:szCs w:val="22"/>
        </w:rPr>
      </w:pPr>
      <w:r w:rsidRPr="00B96E02">
        <w:rPr>
          <w:b/>
          <w:szCs w:val="22"/>
        </w:rPr>
        <w:t>Bambini</w:t>
      </w:r>
      <w:r w:rsidR="00CC0C14" w:rsidRPr="00B96E02">
        <w:rPr>
          <w:b/>
          <w:szCs w:val="22"/>
        </w:rPr>
        <w:t xml:space="preserve"> e adolescenti</w:t>
      </w:r>
    </w:p>
    <w:p w:rsidR="00286EE0" w:rsidRPr="00B96E02" w:rsidRDefault="00286EE0" w:rsidP="00DC7D90">
      <w:pPr>
        <w:rPr>
          <w:b/>
          <w:szCs w:val="22"/>
        </w:rPr>
      </w:pPr>
    </w:p>
    <w:p w:rsidR="00DC7D90" w:rsidRPr="000551CC" w:rsidRDefault="00DC7D90" w:rsidP="00DC7D90">
      <w:pPr>
        <w:rPr>
          <w:szCs w:val="22"/>
        </w:rPr>
      </w:pPr>
      <w:r w:rsidRPr="000551CC">
        <w:rPr>
          <w:szCs w:val="22"/>
        </w:rPr>
        <w:t>L’esperienza in pazienti di età inferiore a 18 anni trattati con Stalevo è limitata. Pertanto non è raccomandato l'uso di Stalevo nei bambini</w:t>
      </w:r>
      <w:r w:rsidR="000079AD">
        <w:rPr>
          <w:szCs w:val="22"/>
        </w:rPr>
        <w:t xml:space="preserve"> o negli adolescenti</w:t>
      </w:r>
      <w:r w:rsidRPr="000551CC">
        <w:rPr>
          <w:szCs w:val="22"/>
        </w:rPr>
        <w:t>.</w:t>
      </w:r>
    </w:p>
    <w:p w:rsidR="00A52B5E" w:rsidRDefault="00A52B5E" w:rsidP="00DC7D90">
      <w:pPr>
        <w:spacing w:line="240" w:lineRule="auto"/>
        <w:rPr>
          <w:b/>
          <w:szCs w:val="22"/>
        </w:rPr>
      </w:pPr>
    </w:p>
    <w:p w:rsidR="00DC7D90" w:rsidRPr="000551CC" w:rsidRDefault="00794FF0" w:rsidP="00DC7D90">
      <w:pPr>
        <w:spacing w:line="240" w:lineRule="auto"/>
        <w:rPr>
          <w:b/>
          <w:szCs w:val="22"/>
        </w:rPr>
      </w:pPr>
      <w:r>
        <w:rPr>
          <w:b/>
          <w:szCs w:val="22"/>
        </w:rPr>
        <w:t xml:space="preserve">Altri medicinali e </w:t>
      </w:r>
      <w:r w:rsidR="00DC7D90" w:rsidRPr="000551CC">
        <w:rPr>
          <w:b/>
          <w:szCs w:val="22"/>
        </w:rPr>
        <w:t xml:space="preserve">Stalevo </w:t>
      </w:r>
    </w:p>
    <w:p w:rsidR="00DC7D90" w:rsidRPr="000551CC" w:rsidRDefault="00DC7D90" w:rsidP="00DC7D90">
      <w:pPr>
        <w:spacing w:line="240" w:lineRule="auto"/>
        <w:rPr>
          <w:b/>
          <w:szCs w:val="22"/>
        </w:rPr>
      </w:pPr>
    </w:p>
    <w:p w:rsidR="00DC7D90" w:rsidRDefault="004E7D95" w:rsidP="00DC7D90">
      <w:pPr>
        <w:spacing w:line="240" w:lineRule="auto"/>
        <w:rPr>
          <w:szCs w:val="22"/>
        </w:rPr>
      </w:pPr>
      <w:r w:rsidRPr="000551CC">
        <w:rPr>
          <w:szCs w:val="22"/>
        </w:rPr>
        <w:t>Informi i</w:t>
      </w:r>
      <w:r w:rsidR="00DC7D90" w:rsidRPr="000551CC">
        <w:rPr>
          <w:szCs w:val="22"/>
        </w:rPr>
        <w:t xml:space="preserve">l medico o </w:t>
      </w:r>
      <w:r w:rsidRPr="000551CC">
        <w:rPr>
          <w:szCs w:val="22"/>
        </w:rPr>
        <w:t>i</w:t>
      </w:r>
      <w:r w:rsidR="00DC7D90" w:rsidRPr="000551CC">
        <w:rPr>
          <w:szCs w:val="22"/>
        </w:rPr>
        <w:t>l farmacista se sta assumendo</w:t>
      </w:r>
      <w:r w:rsidR="00CC0C14">
        <w:rPr>
          <w:szCs w:val="22"/>
        </w:rPr>
        <w:t>,</w:t>
      </w:r>
      <w:r w:rsidR="00DC7D90" w:rsidRPr="000551CC">
        <w:rPr>
          <w:szCs w:val="22"/>
        </w:rPr>
        <w:t xml:space="preserve"> ha </w:t>
      </w:r>
      <w:r w:rsidRPr="000551CC">
        <w:rPr>
          <w:szCs w:val="22"/>
        </w:rPr>
        <w:t xml:space="preserve">recentemente </w:t>
      </w:r>
      <w:r w:rsidR="00DC7D90" w:rsidRPr="000551CC">
        <w:rPr>
          <w:szCs w:val="22"/>
        </w:rPr>
        <w:t xml:space="preserve">assunto </w:t>
      </w:r>
      <w:r w:rsidR="00CC0C14">
        <w:rPr>
          <w:szCs w:val="22"/>
        </w:rPr>
        <w:t xml:space="preserve">o potrebbe assumere </w:t>
      </w:r>
      <w:r w:rsidRPr="000551CC">
        <w:rPr>
          <w:szCs w:val="22"/>
        </w:rPr>
        <w:t xml:space="preserve">qualsiasi </w:t>
      </w:r>
      <w:r w:rsidR="00DC7D90" w:rsidRPr="000551CC">
        <w:rPr>
          <w:szCs w:val="22"/>
        </w:rPr>
        <w:t>altr</w:t>
      </w:r>
      <w:r w:rsidRPr="000551CC">
        <w:rPr>
          <w:szCs w:val="22"/>
        </w:rPr>
        <w:t>o</w:t>
      </w:r>
      <w:r w:rsidR="00DC7D90" w:rsidRPr="000551CC">
        <w:rPr>
          <w:szCs w:val="22"/>
        </w:rPr>
        <w:t xml:space="preserve"> medicinal</w:t>
      </w:r>
      <w:r w:rsidRPr="000551CC">
        <w:rPr>
          <w:szCs w:val="22"/>
        </w:rPr>
        <w:t>e</w:t>
      </w:r>
      <w:r w:rsidR="00CC0C14">
        <w:rPr>
          <w:szCs w:val="22"/>
        </w:rPr>
        <w:t>.</w:t>
      </w:r>
      <w:r w:rsidR="00CC0C14" w:rsidRPr="000551CC" w:rsidDel="00CC0C14">
        <w:rPr>
          <w:szCs w:val="22"/>
        </w:rPr>
        <w:t xml:space="preserve"> </w:t>
      </w:r>
    </w:p>
    <w:p w:rsidR="006C76B5" w:rsidRPr="000551CC" w:rsidRDefault="006C76B5" w:rsidP="00DC7D90">
      <w:pPr>
        <w:spacing w:line="240" w:lineRule="auto"/>
        <w:rPr>
          <w:noProof/>
          <w:szCs w:val="22"/>
        </w:rPr>
      </w:pPr>
    </w:p>
    <w:p w:rsidR="00DC7D90" w:rsidRPr="000551CC" w:rsidRDefault="00DC7D90" w:rsidP="00DC7D90">
      <w:pPr>
        <w:spacing w:line="240" w:lineRule="auto"/>
        <w:rPr>
          <w:szCs w:val="22"/>
        </w:rPr>
      </w:pPr>
      <w:r w:rsidRPr="000551CC">
        <w:rPr>
          <w:szCs w:val="22"/>
        </w:rPr>
        <w:t>Non prenda Stalevo se sta assumendo certi antidepressivi (associazioni di inibitori selettivi delle MAO-A e inibitori delle MAO-B, o inibitori non-selettivi delle MAO).</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Stalevo può potenziare gli effetti e gli effetti indesiderati di alcuni medicinali. Questi comprendono:</w:t>
      </w:r>
    </w:p>
    <w:p w:rsidR="00DC7D90" w:rsidRPr="000551CC" w:rsidRDefault="002E7571" w:rsidP="007933A6">
      <w:pPr>
        <w:spacing w:line="240" w:lineRule="auto"/>
        <w:ind w:left="567" w:hanging="567"/>
        <w:rPr>
          <w:szCs w:val="22"/>
        </w:rPr>
      </w:pPr>
      <w:r w:rsidRPr="000551CC">
        <w:rPr>
          <w:szCs w:val="22"/>
        </w:rPr>
        <w:t>-</w:t>
      </w:r>
      <w:r w:rsidR="00DC7D90" w:rsidRPr="000551CC">
        <w:rPr>
          <w:szCs w:val="22"/>
        </w:rPr>
        <w:tab/>
        <w:t>i medicinali usati per trattare la depressione quali moclobemide,</w:t>
      </w:r>
      <w:r w:rsidR="00525046" w:rsidRPr="000551CC">
        <w:rPr>
          <w:szCs w:val="22"/>
        </w:rPr>
        <w:t xml:space="preserve"> </w:t>
      </w:r>
      <w:r w:rsidR="00DC7D90" w:rsidRPr="000551CC">
        <w:rPr>
          <w:szCs w:val="22"/>
        </w:rPr>
        <w:t>amitriptilina, desipramina, maprotilina, venlafaxina e paroxetina</w:t>
      </w:r>
    </w:p>
    <w:p w:rsidR="00DC7D90" w:rsidRPr="000551CC" w:rsidRDefault="00DC7D90" w:rsidP="00DC7D90">
      <w:pPr>
        <w:spacing w:line="240" w:lineRule="auto"/>
        <w:rPr>
          <w:szCs w:val="22"/>
        </w:rPr>
      </w:pPr>
      <w:r w:rsidRPr="000551CC">
        <w:rPr>
          <w:szCs w:val="22"/>
        </w:rPr>
        <w:t>-</w:t>
      </w:r>
      <w:r w:rsidRPr="000551CC">
        <w:rPr>
          <w:szCs w:val="22"/>
        </w:rPr>
        <w:tab/>
        <w:t>rimiterolo e isoprenalina, usati per curare alcune malattie respiratorie</w:t>
      </w:r>
    </w:p>
    <w:p w:rsidR="00DC7D90" w:rsidRPr="000551CC" w:rsidRDefault="00DC7D90" w:rsidP="00DC7D90">
      <w:pPr>
        <w:spacing w:line="240" w:lineRule="auto"/>
        <w:rPr>
          <w:szCs w:val="22"/>
        </w:rPr>
      </w:pPr>
      <w:r w:rsidRPr="000551CC">
        <w:rPr>
          <w:szCs w:val="22"/>
        </w:rPr>
        <w:t>-</w:t>
      </w:r>
      <w:r w:rsidRPr="000551CC">
        <w:rPr>
          <w:szCs w:val="22"/>
        </w:rPr>
        <w:tab/>
        <w:t>adrenalina, usata in caso di gravi reazioni allergiche</w:t>
      </w:r>
    </w:p>
    <w:p w:rsidR="00DC7D90" w:rsidRPr="000551CC" w:rsidRDefault="00DC7D90" w:rsidP="00DC7D90">
      <w:pPr>
        <w:spacing w:line="240" w:lineRule="auto"/>
        <w:rPr>
          <w:szCs w:val="22"/>
        </w:rPr>
      </w:pPr>
      <w:r w:rsidRPr="000551CC">
        <w:rPr>
          <w:szCs w:val="22"/>
        </w:rPr>
        <w:t>-</w:t>
      </w:r>
      <w:r w:rsidRPr="000551CC">
        <w:rPr>
          <w:szCs w:val="22"/>
        </w:rPr>
        <w:tab/>
        <w:t xml:space="preserve">noradrenalina, dopamina e dobutamina, usate per curare alcune malattie del cuore e </w:t>
      </w:r>
      <w:r w:rsidRPr="000551CC">
        <w:rPr>
          <w:szCs w:val="22"/>
        </w:rPr>
        <w:tab/>
        <w:t>l'ipotensione</w:t>
      </w:r>
    </w:p>
    <w:p w:rsidR="00DC7D90" w:rsidRPr="000551CC" w:rsidRDefault="00DC7D90" w:rsidP="00DC7D90">
      <w:pPr>
        <w:spacing w:line="240" w:lineRule="auto"/>
        <w:rPr>
          <w:szCs w:val="22"/>
        </w:rPr>
      </w:pPr>
      <w:r w:rsidRPr="000551CC">
        <w:rPr>
          <w:szCs w:val="22"/>
        </w:rPr>
        <w:t>-</w:t>
      </w:r>
      <w:r w:rsidRPr="000551CC">
        <w:rPr>
          <w:szCs w:val="22"/>
        </w:rPr>
        <w:tab/>
        <w:t>alfa-metildopa, usata per curare l'ipertensione</w:t>
      </w:r>
    </w:p>
    <w:p w:rsidR="00DC7D90" w:rsidRPr="000551CC" w:rsidRDefault="00DC7D90" w:rsidP="00DC7D90">
      <w:pPr>
        <w:spacing w:line="240" w:lineRule="auto"/>
        <w:rPr>
          <w:noProof/>
          <w:szCs w:val="22"/>
        </w:rPr>
      </w:pPr>
      <w:r w:rsidRPr="000551CC">
        <w:rPr>
          <w:szCs w:val="22"/>
        </w:rPr>
        <w:t>-</w:t>
      </w:r>
      <w:r w:rsidRPr="000551CC">
        <w:rPr>
          <w:szCs w:val="22"/>
        </w:rPr>
        <w:tab/>
        <w:t>apomorfina, usata per trattare il morbo di Parkinson.</w:t>
      </w:r>
    </w:p>
    <w:p w:rsidR="00DC7D90" w:rsidRPr="000551CC" w:rsidRDefault="00DC7D90" w:rsidP="00DC7D90">
      <w:pPr>
        <w:spacing w:line="240" w:lineRule="auto"/>
        <w:rPr>
          <w:noProof/>
          <w:szCs w:val="22"/>
        </w:rPr>
      </w:pPr>
    </w:p>
    <w:p w:rsidR="00DC7D90" w:rsidRPr="000551CC" w:rsidRDefault="00DC7D90" w:rsidP="00DC7D90">
      <w:pPr>
        <w:spacing w:line="240" w:lineRule="auto"/>
        <w:rPr>
          <w:szCs w:val="22"/>
        </w:rPr>
      </w:pPr>
      <w:r w:rsidRPr="000551CC">
        <w:rPr>
          <w:szCs w:val="22"/>
        </w:rPr>
        <w:t>Gli effetti di Stalevo possono essere diminuiti da alcuni medicinali. Questi comprendono:</w:t>
      </w:r>
    </w:p>
    <w:p w:rsidR="00DC7D90" w:rsidRPr="000551CC" w:rsidRDefault="00DC7D90" w:rsidP="00DC7D90">
      <w:pPr>
        <w:spacing w:line="240" w:lineRule="auto"/>
        <w:ind w:left="567" w:hanging="567"/>
        <w:rPr>
          <w:szCs w:val="22"/>
        </w:rPr>
      </w:pPr>
      <w:r w:rsidRPr="000551CC">
        <w:rPr>
          <w:szCs w:val="22"/>
        </w:rPr>
        <w:t>-</w:t>
      </w:r>
      <w:r w:rsidRPr="000551CC">
        <w:rPr>
          <w:szCs w:val="22"/>
        </w:rPr>
        <w:tab/>
        <w:t>gli antagonisti dopaminergici usati per curare alcuni disturbi psichici, la nausea ed il vomito</w:t>
      </w:r>
    </w:p>
    <w:p w:rsidR="00DC7D90" w:rsidRPr="000551CC" w:rsidRDefault="00DC7D90" w:rsidP="00DC7D90">
      <w:pPr>
        <w:spacing w:line="240" w:lineRule="auto"/>
        <w:ind w:left="567" w:hanging="567"/>
        <w:rPr>
          <w:szCs w:val="22"/>
        </w:rPr>
      </w:pPr>
      <w:r w:rsidRPr="000551CC">
        <w:rPr>
          <w:szCs w:val="22"/>
        </w:rPr>
        <w:t>-</w:t>
      </w:r>
      <w:r w:rsidRPr="000551CC">
        <w:rPr>
          <w:szCs w:val="22"/>
        </w:rPr>
        <w:tab/>
        <w:t>la fenitoina, usata per prevenire le convulsioni</w:t>
      </w:r>
    </w:p>
    <w:p w:rsidR="00DC7D90" w:rsidRPr="000551CC" w:rsidRDefault="00DC7D90" w:rsidP="00DC7D90">
      <w:pPr>
        <w:spacing w:line="240" w:lineRule="auto"/>
        <w:ind w:left="567" w:hanging="567"/>
        <w:rPr>
          <w:szCs w:val="22"/>
        </w:rPr>
      </w:pPr>
      <w:r w:rsidRPr="000551CC">
        <w:rPr>
          <w:szCs w:val="22"/>
        </w:rPr>
        <w:t>-</w:t>
      </w:r>
      <w:r w:rsidRPr="000551CC">
        <w:rPr>
          <w:szCs w:val="22"/>
        </w:rPr>
        <w:tab/>
        <w:t>la papaverina, usata per rilassare i muscoli</w:t>
      </w:r>
      <w:r w:rsidR="00FC60A8" w:rsidRPr="000551CC">
        <w:rPr>
          <w:szCs w:val="22"/>
        </w:rPr>
        <w:t>.</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Stalevo può rendere più difficile l'assorbimento del ferro. Pertanto si sconsiglia di assumere Stalevo contemporaneamente ad integratori a base di ferro. Stalevo e i medicinali contenenti ferro devono essere assunti a distanza di almeno 2</w:t>
      </w:r>
      <w:r w:rsidRPr="000551CC">
        <w:rPr>
          <w:szCs w:val="22"/>
        </w:rPr>
        <w:noBreakHyphen/>
        <w:t>3 ore.</w:t>
      </w:r>
    </w:p>
    <w:p w:rsidR="00DC7D90" w:rsidRPr="000551CC" w:rsidRDefault="00DC7D90" w:rsidP="00DC7D90">
      <w:pPr>
        <w:spacing w:line="240" w:lineRule="auto"/>
        <w:rPr>
          <w:szCs w:val="22"/>
        </w:rPr>
      </w:pPr>
    </w:p>
    <w:p w:rsidR="00DC7D90" w:rsidRPr="000551CC" w:rsidRDefault="00DC7D90" w:rsidP="00DC7D90">
      <w:pPr>
        <w:spacing w:line="240" w:lineRule="auto"/>
        <w:rPr>
          <w:b/>
          <w:szCs w:val="22"/>
        </w:rPr>
      </w:pPr>
      <w:r w:rsidRPr="000551CC">
        <w:rPr>
          <w:b/>
          <w:szCs w:val="22"/>
        </w:rPr>
        <w:t>Stalevo con cibi e bevande</w:t>
      </w:r>
    </w:p>
    <w:p w:rsidR="00DC7D90" w:rsidRPr="000551CC" w:rsidRDefault="00DC7D90" w:rsidP="00DC7D90">
      <w:pPr>
        <w:spacing w:line="240" w:lineRule="auto"/>
        <w:rPr>
          <w:szCs w:val="22"/>
        </w:rPr>
      </w:pPr>
    </w:p>
    <w:p w:rsidR="00DC7D90" w:rsidRPr="000551CC" w:rsidRDefault="00DC7D90" w:rsidP="00DC7D90">
      <w:pPr>
        <w:tabs>
          <w:tab w:val="clear" w:pos="567"/>
          <w:tab w:val="left" w:pos="0"/>
        </w:tabs>
        <w:spacing w:line="240" w:lineRule="auto"/>
        <w:rPr>
          <w:szCs w:val="22"/>
        </w:rPr>
      </w:pPr>
      <w:r w:rsidRPr="000551CC">
        <w:rPr>
          <w:szCs w:val="22"/>
        </w:rPr>
        <w:t>Stalevo può essere preso con o senza cibo. Per alcuni pazienti Stalevo può non essere ben assorbito se viene assunto con, o subito dopo, cibi ricchi in proteine (come carn</w:t>
      </w:r>
      <w:r w:rsidR="002E6BB8" w:rsidRPr="000551CC">
        <w:rPr>
          <w:szCs w:val="22"/>
        </w:rPr>
        <w:t>e</w:t>
      </w:r>
      <w:r w:rsidRPr="000551CC">
        <w:rPr>
          <w:szCs w:val="22"/>
        </w:rPr>
        <w:t>, pesce, latticini, semi e noci). Consultare il medico se pensa che questo sia il suo caso.</w:t>
      </w:r>
    </w:p>
    <w:p w:rsidR="00DC7D90" w:rsidRPr="000551CC" w:rsidRDefault="00DC7D90" w:rsidP="00DC7D90">
      <w:pPr>
        <w:tabs>
          <w:tab w:val="clear" w:pos="567"/>
          <w:tab w:val="left" w:pos="0"/>
        </w:tabs>
        <w:spacing w:line="240" w:lineRule="auto"/>
        <w:ind w:left="567" w:hanging="567"/>
        <w:rPr>
          <w:szCs w:val="22"/>
        </w:rPr>
      </w:pPr>
    </w:p>
    <w:p w:rsidR="00DC7D90" w:rsidRPr="000551CC" w:rsidRDefault="00DC7D90" w:rsidP="00DC7D90">
      <w:pPr>
        <w:spacing w:line="240" w:lineRule="auto"/>
        <w:rPr>
          <w:b/>
          <w:szCs w:val="22"/>
        </w:rPr>
      </w:pPr>
      <w:r w:rsidRPr="000551CC">
        <w:rPr>
          <w:b/>
          <w:szCs w:val="22"/>
        </w:rPr>
        <w:t>Gravidanza</w:t>
      </w:r>
      <w:r w:rsidR="00CC0C14">
        <w:rPr>
          <w:b/>
          <w:szCs w:val="22"/>
        </w:rPr>
        <w:t>,</w:t>
      </w:r>
      <w:r w:rsidRPr="000551CC">
        <w:rPr>
          <w:b/>
          <w:szCs w:val="22"/>
        </w:rPr>
        <w:t xml:space="preserve"> allattamento</w:t>
      </w:r>
      <w:r w:rsidR="00CC0C14">
        <w:rPr>
          <w:b/>
          <w:szCs w:val="22"/>
        </w:rPr>
        <w:t xml:space="preserve"> e fertilità</w:t>
      </w:r>
    </w:p>
    <w:p w:rsidR="00DC7D90" w:rsidRDefault="00DC7D90" w:rsidP="00DC7D90">
      <w:pPr>
        <w:spacing w:line="240" w:lineRule="auto"/>
        <w:rPr>
          <w:szCs w:val="22"/>
        </w:rPr>
      </w:pPr>
    </w:p>
    <w:p w:rsidR="00EF367D" w:rsidRDefault="00EF367D" w:rsidP="00EF367D">
      <w:pPr>
        <w:widowControl w:val="0"/>
        <w:rPr>
          <w:szCs w:val="22"/>
        </w:rPr>
      </w:pPr>
      <w:r w:rsidRPr="00DC54F6">
        <w:rPr>
          <w:noProof/>
          <w:szCs w:val="22"/>
        </w:rPr>
        <w:t>Se è in corso una gravidanza, se sospetta o sta pianificando una gravidanza, o se sta allattando con latte materno</w:t>
      </w:r>
      <w:r>
        <w:rPr>
          <w:color w:val="000000"/>
          <w:szCs w:val="22"/>
        </w:rPr>
        <w:t xml:space="preserve"> chieda consiglio al medico o al farmacista prima di prendere questo medicinale.</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Le donne non devono allattare durante il trattamento con Stalevo.</w:t>
      </w:r>
    </w:p>
    <w:p w:rsidR="00DC7D90" w:rsidRPr="000551CC" w:rsidRDefault="00DC7D90" w:rsidP="00DC7D90">
      <w:pPr>
        <w:spacing w:line="240" w:lineRule="auto"/>
        <w:rPr>
          <w:szCs w:val="22"/>
        </w:rPr>
      </w:pPr>
    </w:p>
    <w:p w:rsidR="00DC7D90" w:rsidRPr="000551CC" w:rsidRDefault="00DC7D90" w:rsidP="00DC7D90">
      <w:pPr>
        <w:spacing w:line="240" w:lineRule="auto"/>
        <w:rPr>
          <w:b/>
          <w:szCs w:val="22"/>
        </w:rPr>
      </w:pPr>
      <w:r w:rsidRPr="000551CC">
        <w:rPr>
          <w:b/>
          <w:szCs w:val="22"/>
        </w:rPr>
        <w:t>Guida di veicoli e utilizzo di macchinari</w:t>
      </w:r>
    </w:p>
    <w:p w:rsidR="00DC7D90" w:rsidRPr="000551CC" w:rsidRDefault="00DC7D90" w:rsidP="00DC7D90">
      <w:pPr>
        <w:spacing w:line="240" w:lineRule="auto"/>
        <w:rPr>
          <w:b/>
          <w:szCs w:val="22"/>
        </w:rPr>
      </w:pPr>
    </w:p>
    <w:p w:rsidR="00DC7D90" w:rsidRPr="000551CC" w:rsidRDefault="00DC7D90" w:rsidP="00DC7D90">
      <w:pPr>
        <w:spacing w:line="240" w:lineRule="auto"/>
        <w:rPr>
          <w:szCs w:val="22"/>
        </w:rPr>
      </w:pPr>
      <w:r w:rsidRPr="000551CC">
        <w:rPr>
          <w:szCs w:val="22"/>
        </w:rPr>
        <w:t xml:space="preserve">Stalevo può abbassare la pressione sanguigna e questo può provocare una sensazione di testa leggera e capogiri. Faccia particolare attenzione durante la guida e l'utilizzo di macchinari. </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Se lei presenta sonnolenza o improvvisi attacchi di sonno aspetti di riprendersi completamente prima di riassumere la guida o di fare qualsiasi altra cosa che richieda vigilanza. In caso contrario potrebbe esporre se stesso e gli altri a seri rischi e perfino alla morte.</w:t>
      </w:r>
    </w:p>
    <w:p w:rsidR="00DC7D90" w:rsidRPr="000551CC" w:rsidRDefault="00DC7D90" w:rsidP="00DC7D90">
      <w:pPr>
        <w:spacing w:line="240" w:lineRule="auto"/>
        <w:rPr>
          <w:szCs w:val="22"/>
        </w:rPr>
      </w:pPr>
    </w:p>
    <w:p w:rsidR="00DC7D90" w:rsidRPr="000551CC" w:rsidRDefault="00DC7D90" w:rsidP="00DC7D90">
      <w:pPr>
        <w:spacing w:line="240" w:lineRule="auto"/>
        <w:rPr>
          <w:b/>
          <w:bCs/>
          <w:szCs w:val="22"/>
        </w:rPr>
      </w:pPr>
      <w:r w:rsidRPr="000551CC">
        <w:rPr>
          <w:b/>
          <w:bCs/>
          <w:szCs w:val="22"/>
        </w:rPr>
        <w:t>Stalevo</w:t>
      </w:r>
      <w:r w:rsidR="00EF367D">
        <w:rPr>
          <w:b/>
          <w:bCs/>
          <w:szCs w:val="22"/>
        </w:rPr>
        <w:t xml:space="preserve"> contiene saccarosio</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Stalevo contiene saccarosio (1,</w:t>
      </w:r>
      <w:r w:rsidR="009101F9" w:rsidRPr="000551CC">
        <w:rPr>
          <w:szCs w:val="22"/>
        </w:rPr>
        <w:t>4</w:t>
      </w:r>
      <w:r w:rsidRPr="000551CC">
        <w:rPr>
          <w:szCs w:val="22"/>
        </w:rPr>
        <w:t xml:space="preserve"> mg/compressa). </w:t>
      </w:r>
      <w:r w:rsidR="00CB3C54" w:rsidRPr="006715B0">
        <w:rPr>
          <w:szCs w:val="22"/>
        </w:rPr>
        <w:t>Se il medico le ha diagnosticato una intolleranza ad alcuni zuccheri, lo contatti prima di prendere questo medicinale.</w:t>
      </w:r>
    </w:p>
    <w:p w:rsidR="00A52B5E" w:rsidRDefault="00A52B5E" w:rsidP="00DC7D90">
      <w:pPr>
        <w:spacing w:line="240" w:lineRule="auto"/>
        <w:rPr>
          <w:b/>
          <w:szCs w:val="22"/>
        </w:rPr>
      </w:pPr>
    </w:p>
    <w:p w:rsidR="0033762C" w:rsidRDefault="0033762C" w:rsidP="00DC7D90">
      <w:pPr>
        <w:spacing w:line="240" w:lineRule="auto"/>
        <w:rPr>
          <w:b/>
          <w:szCs w:val="22"/>
        </w:rPr>
      </w:pPr>
    </w:p>
    <w:p w:rsidR="00DC7D90" w:rsidRPr="000551CC" w:rsidRDefault="00DC7D90" w:rsidP="00DC7D90">
      <w:pPr>
        <w:spacing w:line="240" w:lineRule="auto"/>
        <w:rPr>
          <w:b/>
          <w:szCs w:val="22"/>
        </w:rPr>
      </w:pPr>
      <w:r w:rsidRPr="000551CC">
        <w:rPr>
          <w:b/>
          <w:szCs w:val="22"/>
        </w:rPr>
        <w:t>3.</w:t>
      </w:r>
      <w:r w:rsidRPr="000551CC">
        <w:rPr>
          <w:b/>
          <w:szCs w:val="22"/>
        </w:rPr>
        <w:tab/>
      </w:r>
      <w:r w:rsidR="00EF367D">
        <w:rPr>
          <w:b/>
          <w:szCs w:val="22"/>
        </w:rPr>
        <w:t>Come prendere Stalevo</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 xml:space="preserve">Prenda </w:t>
      </w:r>
      <w:r w:rsidR="00EF367D">
        <w:rPr>
          <w:szCs w:val="22"/>
        </w:rPr>
        <w:t xml:space="preserve">questo medicinale </w:t>
      </w:r>
      <w:r w:rsidRPr="000551CC">
        <w:rPr>
          <w:szCs w:val="22"/>
        </w:rPr>
        <w:t xml:space="preserve">seguendo </w:t>
      </w:r>
      <w:r w:rsidR="00EF367D">
        <w:rPr>
          <w:szCs w:val="22"/>
        </w:rPr>
        <w:t xml:space="preserve">sempre </w:t>
      </w:r>
      <w:r w:rsidRPr="000551CC">
        <w:rPr>
          <w:szCs w:val="22"/>
        </w:rPr>
        <w:t>esattamente le istruzioni del medico</w:t>
      </w:r>
      <w:r w:rsidR="00EF367D">
        <w:rPr>
          <w:szCs w:val="22"/>
        </w:rPr>
        <w:t xml:space="preserve"> o del farmacista</w:t>
      </w:r>
      <w:r w:rsidRPr="000551CC">
        <w:rPr>
          <w:szCs w:val="22"/>
        </w:rPr>
        <w:t xml:space="preserve">. Se </w:t>
      </w:r>
      <w:r w:rsidR="006604D6" w:rsidRPr="000551CC">
        <w:rPr>
          <w:szCs w:val="22"/>
        </w:rPr>
        <w:t xml:space="preserve">ha dubbi consulti </w:t>
      </w:r>
      <w:r w:rsidRPr="000551CC">
        <w:rPr>
          <w:szCs w:val="22"/>
        </w:rPr>
        <w:t>il medico o il farmacista.</w:t>
      </w:r>
    </w:p>
    <w:p w:rsidR="00DC7D90" w:rsidRPr="000551CC" w:rsidRDefault="00DC7D90" w:rsidP="00DC7D90">
      <w:pPr>
        <w:spacing w:line="240" w:lineRule="auto"/>
        <w:rPr>
          <w:szCs w:val="22"/>
        </w:rPr>
      </w:pPr>
    </w:p>
    <w:p w:rsidR="00DC7D90" w:rsidRPr="000551CC" w:rsidRDefault="000079AD" w:rsidP="00DC7D90">
      <w:pPr>
        <w:spacing w:line="240" w:lineRule="auto"/>
        <w:rPr>
          <w:szCs w:val="22"/>
          <w:u w:val="single"/>
        </w:rPr>
      </w:pPr>
      <w:r>
        <w:rPr>
          <w:szCs w:val="22"/>
          <w:u w:val="single"/>
        </w:rPr>
        <w:t>A</w:t>
      </w:r>
      <w:r w:rsidR="00DC7D90" w:rsidRPr="000551CC">
        <w:rPr>
          <w:szCs w:val="22"/>
          <w:u w:val="single"/>
        </w:rPr>
        <w:t>dulti ed anziani:</w:t>
      </w:r>
    </w:p>
    <w:p w:rsidR="00DC7D90" w:rsidRPr="000551CC" w:rsidRDefault="006604D6" w:rsidP="00DC7D90">
      <w:pPr>
        <w:spacing w:line="240" w:lineRule="auto"/>
        <w:rPr>
          <w:szCs w:val="22"/>
        </w:rPr>
      </w:pPr>
      <w:r w:rsidRPr="000551CC">
        <w:rPr>
          <w:szCs w:val="22"/>
        </w:rPr>
        <w:t>-</w:t>
      </w:r>
      <w:r w:rsidRPr="000551CC">
        <w:rPr>
          <w:szCs w:val="22"/>
        </w:rPr>
        <w:tab/>
      </w:r>
      <w:r w:rsidR="00DC7D90" w:rsidRPr="000551CC">
        <w:rPr>
          <w:szCs w:val="22"/>
        </w:rPr>
        <w:t xml:space="preserve">Il medico le dirà esattamente quante compresse di Stalevo prendere ogni giorno. </w:t>
      </w:r>
    </w:p>
    <w:p w:rsidR="00DC7D90" w:rsidRPr="000551CC" w:rsidRDefault="00DC7D90" w:rsidP="00DC7D90">
      <w:pPr>
        <w:spacing w:line="240" w:lineRule="auto"/>
        <w:rPr>
          <w:szCs w:val="22"/>
        </w:rPr>
      </w:pPr>
      <w:r w:rsidRPr="000551CC">
        <w:rPr>
          <w:szCs w:val="22"/>
        </w:rPr>
        <w:t>-</w:t>
      </w:r>
      <w:r w:rsidRPr="000551CC">
        <w:rPr>
          <w:szCs w:val="22"/>
        </w:rPr>
        <w:tab/>
        <w:t>La compressa non è fatta per e</w:t>
      </w:r>
      <w:r w:rsidR="006604D6" w:rsidRPr="000551CC">
        <w:rPr>
          <w:szCs w:val="22"/>
        </w:rPr>
        <w:t>s</w:t>
      </w:r>
      <w:r w:rsidRPr="000551CC">
        <w:rPr>
          <w:szCs w:val="22"/>
        </w:rPr>
        <w:t>sere divisa in parti più piccole</w:t>
      </w:r>
      <w:r w:rsidR="006604D6" w:rsidRPr="000551CC">
        <w:rPr>
          <w:szCs w:val="22"/>
        </w:rPr>
        <w:t>.</w:t>
      </w:r>
    </w:p>
    <w:p w:rsidR="00DC7D90" w:rsidRPr="000551CC" w:rsidRDefault="00DC7D90" w:rsidP="00DC7D90">
      <w:pPr>
        <w:spacing w:line="240" w:lineRule="auto"/>
        <w:rPr>
          <w:szCs w:val="22"/>
        </w:rPr>
      </w:pPr>
      <w:r w:rsidRPr="000551CC">
        <w:rPr>
          <w:szCs w:val="22"/>
        </w:rPr>
        <w:t>-</w:t>
      </w:r>
      <w:r w:rsidRPr="000551CC">
        <w:rPr>
          <w:szCs w:val="22"/>
        </w:rPr>
        <w:tab/>
        <w:t>Prenda soltanto una compressa alla volta</w:t>
      </w:r>
      <w:r w:rsidR="006604D6" w:rsidRPr="000551CC">
        <w:rPr>
          <w:szCs w:val="22"/>
        </w:rPr>
        <w:t>.</w:t>
      </w:r>
    </w:p>
    <w:p w:rsidR="00DC7D90" w:rsidRPr="000551CC" w:rsidRDefault="00DC7D90" w:rsidP="00DC7D90">
      <w:pPr>
        <w:spacing w:line="240" w:lineRule="auto"/>
        <w:ind w:left="550" w:hanging="550"/>
        <w:rPr>
          <w:szCs w:val="22"/>
        </w:rPr>
      </w:pPr>
      <w:r w:rsidRPr="000551CC">
        <w:rPr>
          <w:szCs w:val="22"/>
        </w:rPr>
        <w:t>-</w:t>
      </w:r>
      <w:r w:rsidRPr="000551CC">
        <w:rPr>
          <w:szCs w:val="22"/>
        </w:rPr>
        <w:tab/>
        <w:t xml:space="preserve">Sulla base della sua risposta alla terapia, il medico potrà consigliare una dose maggiore o minore. </w:t>
      </w:r>
    </w:p>
    <w:p w:rsidR="00DC7D90" w:rsidRPr="000551CC" w:rsidRDefault="00DC7D90" w:rsidP="00DC7D90">
      <w:pPr>
        <w:spacing w:line="240" w:lineRule="auto"/>
        <w:ind w:left="550" w:hanging="550"/>
        <w:rPr>
          <w:szCs w:val="22"/>
        </w:rPr>
      </w:pPr>
      <w:r w:rsidRPr="000551CC">
        <w:rPr>
          <w:szCs w:val="22"/>
        </w:rPr>
        <w:t>-</w:t>
      </w:r>
      <w:r w:rsidRPr="000551CC">
        <w:rPr>
          <w:szCs w:val="22"/>
        </w:rPr>
        <w:tab/>
        <w:t>Se assume Stalevo compresse 50 mg/12,5 mg/200 mg,</w:t>
      </w:r>
      <w:r w:rsidR="00665E5C" w:rsidRPr="000551CC">
        <w:rPr>
          <w:szCs w:val="22"/>
        </w:rPr>
        <w:t xml:space="preserve"> 75 mg/18,75 mg/200 mg, </w:t>
      </w:r>
      <w:r w:rsidRPr="000551CC">
        <w:rPr>
          <w:szCs w:val="22"/>
        </w:rPr>
        <w:t>100 mg/25 mg/200 mg</w:t>
      </w:r>
      <w:r w:rsidR="00665E5C" w:rsidRPr="000551CC">
        <w:rPr>
          <w:szCs w:val="22"/>
        </w:rPr>
        <w:t>, 125 mg/31,25 mg/200 mg</w:t>
      </w:r>
      <w:r w:rsidRPr="000551CC">
        <w:rPr>
          <w:szCs w:val="22"/>
        </w:rPr>
        <w:t xml:space="preserve"> o 150 mg/37,5 mg/200 mg, non prenda più di 10 compresse al giorno. </w:t>
      </w:r>
    </w:p>
    <w:p w:rsidR="00DC7D90" w:rsidRPr="000551CC" w:rsidRDefault="00DC7D90" w:rsidP="00DC7D90">
      <w:pPr>
        <w:spacing w:line="240" w:lineRule="auto"/>
        <w:rPr>
          <w:szCs w:val="22"/>
        </w:rPr>
      </w:pPr>
      <w:r w:rsidRPr="000551CC">
        <w:rPr>
          <w:szCs w:val="22"/>
        </w:rPr>
        <w:t xml:space="preserve"> </w:t>
      </w:r>
    </w:p>
    <w:p w:rsidR="00DC7D90" w:rsidRDefault="00DC7D90" w:rsidP="00DC7D90">
      <w:pPr>
        <w:spacing w:line="240" w:lineRule="auto"/>
        <w:rPr>
          <w:szCs w:val="22"/>
        </w:rPr>
      </w:pPr>
      <w:r w:rsidRPr="000551CC">
        <w:rPr>
          <w:szCs w:val="22"/>
        </w:rPr>
        <w:t>Se ha l'impressione che l'effetto di Stalevo sia troppo forte o troppo debole o se manifesta possibili effetti indesiderati, si rivolga al medico o al farmacista.</w:t>
      </w:r>
    </w:p>
    <w:p w:rsidR="00947272" w:rsidRPr="000551CC" w:rsidRDefault="00947272" w:rsidP="00DC7D90">
      <w:pPr>
        <w:spacing w:line="240" w:lineRule="auto"/>
        <w:rPr>
          <w:szCs w:val="22"/>
        </w:rPr>
      </w:pPr>
    </w:p>
    <w:tbl>
      <w:tblPr>
        <w:tblW w:w="0" w:type="auto"/>
        <w:tblLook w:val="04A0" w:firstRow="1" w:lastRow="0" w:firstColumn="1" w:lastColumn="0" w:noHBand="0" w:noVBand="1"/>
      </w:tblPr>
      <w:tblGrid>
        <w:gridCol w:w="5211"/>
        <w:gridCol w:w="4076"/>
        <w:tblGridChange w:id="2">
          <w:tblGrid>
            <w:gridCol w:w="5211"/>
            <w:gridCol w:w="4076"/>
          </w:tblGrid>
        </w:tblGridChange>
      </w:tblGrid>
      <w:tr w:rsidR="00947272" w:rsidRPr="004914C0" w:rsidTr="00947272">
        <w:tc>
          <w:tcPr>
            <w:tcW w:w="5211" w:type="dxa"/>
            <w:shd w:val="clear" w:color="auto" w:fill="auto"/>
          </w:tcPr>
          <w:p w:rsidR="00947272" w:rsidRPr="004914C0" w:rsidRDefault="00947272" w:rsidP="00947272">
            <w:pPr>
              <w:numPr>
                <w:ilvl w:val="12"/>
                <w:numId w:val="0"/>
              </w:numPr>
              <w:spacing w:line="240" w:lineRule="auto"/>
              <w:ind w:right="-2"/>
              <w:jc w:val="both"/>
              <w:rPr>
                <w:szCs w:val="22"/>
              </w:rPr>
            </w:pPr>
            <w:r>
              <w:rPr>
                <w:szCs w:val="22"/>
              </w:rPr>
              <w:t>Apertura del</w:t>
            </w:r>
            <w:r w:rsidRPr="00701F1C">
              <w:rPr>
                <w:szCs w:val="22"/>
              </w:rPr>
              <w:t xml:space="preserve"> flacone per la prima volta: aprire la chiusura e quindi premere con il pollice </w:t>
            </w:r>
            <w:r>
              <w:rPr>
                <w:szCs w:val="22"/>
              </w:rPr>
              <w:t>sul sigillo</w:t>
            </w:r>
            <w:r w:rsidRPr="00701F1C">
              <w:rPr>
                <w:szCs w:val="22"/>
              </w:rPr>
              <w:t xml:space="preserve"> finché non si rompe. </w:t>
            </w:r>
            <w:r>
              <w:rPr>
                <w:szCs w:val="22"/>
              </w:rPr>
              <w:t>Vedere figura</w:t>
            </w:r>
            <w:r w:rsidRPr="00701F1C">
              <w:rPr>
                <w:szCs w:val="22"/>
              </w:rPr>
              <w:t xml:space="preserve"> 1.</w:t>
            </w:r>
          </w:p>
        </w:tc>
        <w:tc>
          <w:tcPr>
            <w:tcW w:w="4076" w:type="dxa"/>
            <w:shd w:val="clear" w:color="auto" w:fill="auto"/>
          </w:tcPr>
          <w:p w:rsidR="00947272" w:rsidRPr="004914C0" w:rsidRDefault="00947272" w:rsidP="00947272">
            <w:pPr>
              <w:pStyle w:val="Caption"/>
              <w:keepNext/>
              <w:jc w:val="center"/>
              <w:rPr>
                <w:sz w:val="22"/>
              </w:rPr>
            </w:pPr>
            <w:r>
              <w:rPr>
                <w:sz w:val="22"/>
              </w:rPr>
              <w:t>Figura</w:t>
            </w:r>
            <w:r w:rsidRPr="004914C0">
              <w:rPr>
                <w:sz w:val="22"/>
              </w:rPr>
              <w:t xml:space="preserve"> </w:t>
            </w:r>
            <w:r w:rsidR="003D7C21">
              <w:rPr>
                <w:sz w:val="22"/>
              </w:rPr>
              <w:t>1</w:t>
            </w:r>
          </w:p>
          <w:p w:rsidR="00947272" w:rsidRPr="004914C0" w:rsidRDefault="00BF16E1" w:rsidP="00947272">
            <w:pPr>
              <w:numPr>
                <w:ilvl w:val="12"/>
                <w:numId w:val="0"/>
              </w:numPr>
              <w:spacing w:line="240" w:lineRule="auto"/>
              <w:ind w:right="-2"/>
              <w:jc w:val="center"/>
              <w:rPr>
                <w:szCs w:val="22"/>
              </w:rPr>
            </w:pPr>
            <w:r w:rsidRPr="00BF16E1">
              <w:rPr>
                <w:noProof/>
                <w:snapToGrid/>
                <w:szCs w:val="22"/>
              </w:rPr>
              <w:pict>
                <v:shape id="_x0000_i1026" type="#_x0000_t75" alt="Stalevo_Sormi#1" style="width:68.25pt;height:53.25pt">
                  <v:imagedata r:id="rId12" o:title="Stalevo_Sormi#1"/>
                </v:shape>
              </w:pict>
            </w:r>
          </w:p>
        </w:tc>
      </w:tr>
    </w:tbl>
    <w:p w:rsidR="00DC7D90" w:rsidRPr="000551CC" w:rsidRDefault="00DC7D90" w:rsidP="00DC7D90">
      <w:pPr>
        <w:spacing w:line="240" w:lineRule="auto"/>
        <w:rPr>
          <w:szCs w:val="22"/>
        </w:rPr>
      </w:pPr>
    </w:p>
    <w:p w:rsidR="00DC7D90" w:rsidRPr="000551CC" w:rsidRDefault="00DC7D90" w:rsidP="00DC7D90">
      <w:pPr>
        <w:spacing w:line="240" w:lineRule="auto"/>
        <w:rPr>
          <w:b/>
          <w:szCs w:val="22"/>
        </w:rPr>
      </w:pPr>
      <w:r w:rsidRPr="000551CC">
        <w:rPr>
          <w:b/>
          <w:szCs w:val="22"/>
        </w:rPr>
        <w:t>Se prende più Stalevo di quanto deve</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Avvisi immediatamente il medico o il farmacista se per errore ha preso più compresse di Stalevo di quelle che doveva prendere.</w:t>
      </w:r>
      <w:r w:rsidR="00152A0B" w:rsidRPr="000551CC">
        <w:rPr>
          <w:szCs w:val="22"/>
        </w:rPr>
        <w:t xml:space="preserve"> In caso di sovradosaggio </w:t>
      </w:r>
      <w:r w:rsidR="00784455" w:rsidRPr="000551CC">
        <w:rPr>
          <w:szCs w:val="22"/>
        </w:rPr>
        <w:t xml:space="preserve">potrebbe sentirsi confuso </w:t>
      </w:r>
      <w:r w:rsidR="00152A0B" w:rsidRPr="000551CC">
        <w:rPr>
          <w:szCs w:val="22"/>
        </w:rPr>
        <w:t>o agitato, il battito cardiaco potrebbe accelerare o rallentare, oppure il colore della pelle, della lingua, degli occhi o dell’urina potrebbe cambiare.</w:t>
      </w:r>
    </w:p>
    <w:p w:rsidR="00DC7D90" w:rsidRPr="000551CC" w:rsidRDefault="00DC7D90" w:rsidP="00DC7D90">
      <w:pPr>
        <w:spacing w:line="240" w:lineRule="auto"/>
        <w:rPr>
          <w:szCs w:val="22"/>
        </w:rPr>
      </w:pPr>
    </w:p>
    <w:p w:rsidR="00DC7D90" w:rsidRPr="000551CC" w:rsidRDefault="00DC7D90" w:rsidP="00DC7D90">
      <w:pPr>
        <w:spacing w:line="240" w:lineRule="auto"/>
        <w:rPr>
          <w:b/>
          <w:szCs w:val="22"/>
        </w:rPr>
      </w:pPr>
      <w:r w:rsidRPr="000551CC">
        <w:rPr>
          <w:b/>
          <w:szCs w:val="22"/>
        </w:rPr>
        <w:t>Se dimentica di prendere Stalevo</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 xml:space="preserve">Non prenda una dose doppia per compensare la dimenticanza di una compressa. </w:t>
      </w:r>
    </w:p>
    <w:p w:rsidR="00DC7D90" w:rsidRPr="000551CC" w:rsidRDefault="00DC7D90" w:rsidP="00DC7D90">
      <w:pPr>
        <w:spacing w:line="240" w:lineRule="auto"/>
        <w:rPr>
          <w:szCs w:val="22"/>
        </w:rPr>
      </w:pPr>
    </w:p>
    <w:p w:rsidR="00DC7D90" w:rsidRPr="000551CC" w:rsidRDefault="00DC7D90" w:rsidP="00DC7D90">
      <w:pPr>
        <w:spacing w:line="240" w:lineRule="auto"/>
        <w:rPr>
          <w:szCs w:val="22"/>
          <w:u w:val="single"/>
        </w:rPr>
      </w:pPr>
      <w:r w:rsidRPr="000551CC">
        <w:rPr>
          <w:szCs w:val="22"/>
          <w:u w:val="single"/>
        </w:rPr>
        <w:t xml:space="preserve">Se manca più di </w:t>
      </w:r>
      <w:r w:rsidR="008B7CF3" w:rsidRPr="000551CC">
        <w:rPr>
          <w:szCs w:val="22"/>
          <w:u w:val="single"/>
        </w:rPr>
        <w:t>un'</w:t>
      </w:r>
      <w:r w:rsidRPr="000551CC">
        <w:rPr>
          <w:szCs w:val="22"/>
          <w:u w:val="single"/>
        </w:rPr>
        <w:t xml:space="preserve">ora alla dose successiva: </w:t>
      </w:r>
    </w:p>
    <w:p w:rsidR="00DC7D90" w:rsidRPr="000551CC" w:rsidRDefault="00DC7D90" w:rsidP="00DC7D90">
      <w:pPr>
        <w:spacing w:line="240" w:lineRule="auto"/>
        <w:rPr>
          <w:szCs w:val="22"/>
        </w:rPr>
      </w:pPr>
      <w:r w:rsidRPr="000551CC">
        <w:rPr>
          <w:szCs w:val="22"/>
        </w:rPr>
        <w:t>Prenda una compressa appena se ne ricorda e quella successiva all’ora prevista.</w:t>
      </w:r>
    </w:p>
    <w:p w:rsidR="00DC7D90" w:rsidRPr="000551CC" w:rsidRDefault="00DC7D90" w:rsidP="00DC7D90">
      <w:pPr>
        <w:spacing w:line="240" w:lineRule="auto"/>
        <w:rPr>
          <w:szCs w:val="22"/>
        </w:rPr>
      </w:pPr>
    </w:p>
    <w:p w:rsidR="00DC7D90" w:rsidRPr="000551CC" w:rsidRDefault="00DC7D90" w:rsidP="00DC7D90">
      <w:pPr>
        <w:spacing w:line="240" w:lineRule="auto"/>
        <w:rPr>
          <w:szCs w:val="22"/>
          <w:u w:val="single"/>
        </w:rPr>
      </w:pPr>
      <w:r w:rsidRPr="000551CC">
        <w:rPr>
          <w:szCs w:val="22"/>
          <w:u w:val="single"/>
        </w:rPr>
        <w:t xml:space="preserve">Se manca meno di </w:t>
      </w:r>
      <w:r w:rsidR="008B7CF3" w:rsidRPr="000551CC">
        <w:rPr>
          <w:szCs w:val="22"/>
          <w:u w:val="single"/>
        </w:rPr>
        <w:t>un'</w:t>
      </w:r>
      <w:r w:rsidRPr="000551CC">
        <w:rPr>
          <w:szCs w:val="22"/>
          <w:u w:val="single"/>
        </w:rPr>
        <w:t xml:space="preserve">ora alla dose successiva: </w:t>
      </w:r>
    </w:p>
    <w:p w:rsidR="00DC7D90" w:rsidRPr="000551CC" w:rsidRDefault="00DC7D90" w:rsidP="00DC7D90">
      <w:pPr>
        <w:spacing w:line="240" w:lineRule="auto"/>
        <w:rPr>
          <w:szCs w:val="22"/>
        </w:rPr>
      </w:pPr>
      <w:r w:rsidRPr="000551CC">
        <w:rPr>
          <w:szCs w:val="22"/>
        </w:rPr>
        <w:t xml:space="preserve">Prenda una compressa appena se ne ricorda, attenda un’ora, poi prenda un’altra compressa. Quindi prosegua normalmente. </w:t>
      </w:r>
    </w:p>
    <w:p w:rsidR="00DC7D90" w:rsidRPr="000551CC" w:rsidRDefault="00DC7D90" w:rsidP="00DC7D90">
      <w:pPr>
        <w:pStyle w:val="p13"/>
        <w:tabs>
          <w:tab w:val="clear" w:pos="240"/>
          <w:tab w:val="left" w:pos="567"/>
        </w:tabs>
        <w:suppressAutoHyphens/>
        <w:ind w:left="0"/>
        <w:jc w:val="left"/>
        <w:rPr>
          <w:szCs w:val="22"/>
        </w:rPr>
      </w:pPr>
    </w:p>
    <w:p w:rsidR="00DC7D90" w:rsidRPr="000551CC" w:rsidRDefault="00DC7D90" w:rsidP="00DC7D90">
      <w:pPr>
        <w:pStyle w:val="p13"/>
        <w:tabs>
          <w:tab w:val="clear" w:pos="240"/>
          <w:tab w:val="left" w:pos="567"/>
        </w:tabs>
        <w:suppressAutoHyphens/>
        <w:ind w:left="0"/>
        <w:jc w:val="left"/>
        <w:rPr>
          <w:szCs w:val="22"/>
        </w:rPr>
      </w:pPr>
      <w:r w:rsidRPr="000551CC">
        <w:rPr>
          <w:szCs w:val="22"/>
        </w:rPr>
        <w:t xml:space="preserve">Lasci trascorrere sempre almeno un’ora fra dosi successive di Stalevo, per evitare possibili effetti indesiderati. </w:t>
      </w:r>
    </w:p>
    <w:p w:rsidR="00DC7D90" w:rsidRPr="000551CC" w:rsidRDefault="00DC7D90" w:rsidP="00DC7D90">
      <w:pPr>
        <w:pStyle w:val="p13"/>
        <w:tabs>
          <w:tab w:val="clear" w:pos="240"/>
          <w:tab w:val="left" w:pos="567"/>
        </w:tabs>
        <w:suppressAutoHyphens/>
        <w:ind w:left="0"/>
        <w:jc w:val="left"/>
        <w:rPr>
          <w:szCs w:val="22"/>
        </w:rPr>
      </w:pPr>
    </w:p>
    <w:p w:rsidR="00DC7D90" w:rsidRPr="000551CC" w:rsidRDefault="00DC7D90" w:rsidP="00DC7D90">
      <w:pPr>
        <w:spacing w:line="240" w:lineRule="auto"/>
        <w:rPr>
          <w:b/>
          <w:szCs w:val="22"/>
        </w:rPr>
      </w:pPr>
      <w:r w:rsidRPr="000551CC">
        <w:rPr>
          <w:b/>
          <w:szCs w:val="22"/>
        </w:rPr>
        <w:t>Se interrompe il trattamento con Stalevo</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 xml:space="preserve">Non interrompa il trattamento con Stalevo a meno che non sia il medico a deciderlo. In tale caso il medico potrebbe ravvisare la necessità di un aggiustamento della dose degli altri medicinali antiparkinsoniani che lei sta assumendo, specialmente la levodopa, per controllare in maniera adeguata i suoi sintomi. </w:t>
      </w:r>
      <w:r w:rsidR="0032675D" w:rsidRPr="000551CC">
        <w:rPr>
          <w:szCs w:val="22"/>
        </w:rPr>
        <w:t>Una brusca interruzione del trattamento con Stalevo e degli altri medicinali antiparkinsoniani può provocare effetti indesiderati.</w:t>
      </w:r>
      <w:r w:rsidRPr="000551CC">
        <w:rPr>
          <w:szCs w:val="22"/>
        </w:rPr>
        <w:t xml:space="preserve"> </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 xml:space="preserve">Se ha </w:t>
      </w:r>
      <w:r w:rsidR="006604D6" w:rsidRPr="000551CC">
        <w:rPr>
          <w:szCs w:val="22"/>
        </w:rPr>
        <w:t xml:space="preserve">qualsiasi </w:t>
      </w:r>
      <w:r w:rsidRPr="000551CC">
        <w:rPr>
          <w:szCs w:val="22"/>
        </w:rPr>
        <w:t>dubbi</w:t>
      </w:r>
      <w:r w:rsidR="006604D6" w:rsidRPr="000551CC">
        <w:rPr>
          <w:szCs w:val="22"/>
        </w:rPr>
        <w:t>o</w:t>
      </w:r>
      <w:r w:rsidRPr="000551CC">
        <w:rPr>
          <w:szCs w:val="22"/>
        </w:rPr>
        <w:t xml:space="preserve"> sull’uso di</w:t>
      </w:r>
      <w:r w:rsidR="00AF509D" w:rsidRPr="000551CC">
        <w:rPr>
          <w:szCs w:val="22"/>
        </w:rPr>
        <w:t xml:space="preserve"> </w:t>
      </w:r>
      <w:r w:rsidR="00794FF0">
        <w:rPr>
          <w:szCs w:val="22"/>
        </w:rPr>
        <w:t>questo medicinale</w:t>
      </w:r>
      <w:r w:rsidRPr="000551CC">
        <w:rPr>
          <w:szCs w:val="22"/>
        </w:rPr>
        <w:t>, si rivolga al medico o al farmacista.</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p>
    <w:p w:rsidR="00DC7D90" w:rsidRPr="000551CC" w:rsidRDefault="00DC7D90" w:rsidP="00DC7D90">
      <w:pPr>
        <w:spacing w:line="240" w:lineRule="auto"/>
        <w:ind w:left="567" w:hanging="567"/>
        <w:rPr>
          <w:b/>
          <w:szCs w:val="22"/>
        </w:rPr>
      </w:pPr>
      <w:r w:rsidRPr="000551CC">
        <w:rPr>
          <w:b/>
          <w:szCs w:val="22"/>
        </w:rPr>
        <w:t>4.</w:t>
      </w:r>
      <w:r w:rsidRPr="000551CC">
        <w:rPr>
          <w:b/>
          <w:szCs w:val="22"/>
        </w:rPr>
        <w:tab/>
      </w:r>
      <w:r w:rsidR="00EF367D" w:rsidRPr="000551CC">
        <w:rPr>
          <w:b/>
          <w:szCs w:val="22"/>
        </w:rPr>
        <w:t>Possibili effetti indesiderati</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 xml:space="preserve">Come tutti i medicinali, </w:t>
      </w:r>
      <w:r w:rsidR="00EF367D">
        <w:rPr>
          <w:szCs w:val="22"/>
        </w:rPr>
        <w:t xml:space="preserve">questo medicinale </w:t>
      </w:r>
      <w:r w:rsidRPr="000551CC">
        <w:rPr>
          <w:szCs w:val="22"/>
        </w:rPr>
        <w:t xml:space="preserve">può causare effetti indesiderati, sebbene non tutte le persone li manifestino. Molti degli effetti indesiderati possono essere ridotti semplicemente regolando la dose. </w:t>
      </w:r>
    </w:p>
    <w:p w:rsidR="00A52B5E" w:rsidRDefault="00A52B5E" w:rsidP="002118FF">
      <w:pPr>
        <w:pStyle w:val="CM2"/>
        <w:rPr>
          <w:sz w:val="22"/>
          <w:szCs w:val="22"/>
        </w:rPr>
      </w:pPr>
    </w:p>
    <w:p w:rsidR="002118FF" w:rsidRPr="000551CC" w:rsidRDefault="002118FF" w:rsidP="002118FF">
      <w:pPr>
        <w:pStyle w:val="CM2"/>
        <w:rPr>
          <w:b/>
          <w:sz w:val="22"/>
          <w:szCs w:val="22"/>
        </w:rPr>
      </w:pPr>
      <w:r w:rsidRPr="000551CC">
        <w:rPr>
          <w:sz w:val="22"/>
          <w:szCs w:val="22"/>
        </w:rPr>
        <w:t xml:space="preserve">Se durante il trattamento con Stalevo </w:t>
      </w:r>
      <w:r w:rsidRPr="000551CC">
        <w:rPr>
          <w:snapToGrid w:val="0"/>
          <w:sz w:val="22"/>
          <w:szCs w:val="22"/>
        </w:rPr>
        <w:t xml:space="preserve">manifesta i </w:t>
      </w:r>
      <w:r w:rsidRPr="000551CC">
        <w:rPr>
          <w:sz w:val="22"/>
          <w:szCs w:val="22"/>
        </w:rPr>
        <w:t xml:space="preserve">seguenti sintomi, </w:t>
      </w:r>
      <w:r w:rsidRPr="000551CC">
        <w:rPr>
          <w:b/>
          <w:sz w:val="22"/>
          <w:szCs w:val="22"/>
        </w:rPr>
        <w:t xml:space="preserve">si rivolga immediatamente al medico: </w:t>
      </w:r>
    </w:p>
    <w:p w:rsidR="002118FF" w:rsidRPr="000551CC" w:rsidRDefault="006C76B5" w:rsidP="002118FF">
      <w:pPr>
        <w:pStyle w:val="CM2"/>
        <w:numPr>
          <w:ilvl w:val="0"/>
          <w:numId w:val="22"/>
        </w:numPr>
        <w:tabs>
          <w:tab w:val="clear" w:pos="360"/>
        </w:tabs>
        <w:ind w:left="550" w:hanging="550"/>
        <w:rPr>
          <w:sz w:val="22"/>
          <w:szCs w:val="22"/>
        </w:rPr>
      </w:pPr>
      <w:r>
        <w:rPr>
          <w:sz w:val="22"/>
          <w:szCs w:val="22"/>
        </w:rPr>
        <w:t>R</w:t>
      </w:r>
      <w:r w:rsidR="002118FF" w:rsidRPr="000551CC">
        <w:rPr>
          <w:sz w:val="22"/>
          <w:szCs w:val="22"/>
        </w:rPr>
        <w:t xml:space="preserve">igidità muscolare o forti contrazioni, tremori, agitazione, confusione, febbre, aumento della frequenza cardiaca o forti sbalzi di pressione. Questi possono rappresentare sintomi di sindrome neurolettica maligna (SNM, una rara e grave reazione ai medicinali usati per trattare disturbi del sistema nervoso centrale) o rabdomiolisi (una rara e grave patologia muscolare). </w:t>
      </w:r>
    </w:p>
    <w:p w:rsidR="002118FF" w:rsidRPr="000551CC" w:rsidRDefault="006C76B5" w:rsidP="00B96E02">
      <w:pPr>
        <w:numPr>
          <w:ilvl w:val="0"/>
          <w:numId w:val="22"/>
        </w:numPr>
        <w:spacing w:line="240" w:lineRule="auto"/>
        <w:ind w:left="550" w:hanging="550"/>
        <w:rPr>
          <w:szCs w:val="22"/>
        </w:rPr>
      </w:pPr>
      <w:r>
        <w:rPr>
          <w:szCs w:val="22"/>
        </w:rPr>
        <w:tab/>
        <w:t>U</w:t>
      </w:r>
      <w:r w:rsidR="002118FF" w:rsidRPr="000551CC">
        <w:rPr>
          <w:szCs w:val="22"/>
        </w:rPr>
        <w:t>na reazione allergica, i cui segni possono includere orticaria, prurito, rash, gonfiore a carico del viso, delle labbra, della lingua o della gola. Quest'ultimo può causare difficoltà nella respirazione o nella deglutizione.</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696966">
        <w:rPr>
          <w:szCs w:val="22"/>
          <w:u w:val="single"/>
        </w:rPr>
        <w:t>Molto comuni</w:t>
      </w:r>
      <w:r w:rsidR="00EF367D" w:rsidRPr="00696966">
        <w:rPr>
          <w:szCs w:val="22"/>
          <w:u w:val="single"/>
        </w:rPr>
        <w:t xml:space="preserve"> </w:t>
      </w:r>
      <w:r w:rsidR="00EF367D" w:rsidRPr="00B96E02">
        <w:rPr>
          <w:szCs w:val="22"/>
          <w:u w:val="single"/>
          <w:lang w:eastAsia="x-none"/>
        </w:rPr>
        <w:t>(può interessare più di 1 persona su 10)</w:t>
      </w:r>
    </w:p>
    <w:p w:rsidR="00DC7D90" w:rsidRPr="000551CC" w:rsidRDefault="00DC7D90" w:rsidP="00DC7D90">
      <w:pPr>
        <w:rPr>
          <w:szCs w:val="22"/>
        </w:rPr>
      </w:pPr>
      <w:r w:rsidRPr="000551CC">
        <w:rPr>
          <w:szCs w:val="22"/>
        </w:rPr>
        <w:t>-</w:t>
      </w:r>
      <w:r w:rsidRPr="000551CC">
        <w:rPr>
          <w:szCs w:val="22"/>
        </w:rPr>
        <w:tab/>
        <w:t>movimenti involontari (discinesia)</w:t>
      </w:r>
    </w:p>
    <w:p w:rsidR="00DC7D90" w:rsidRPr="000551CC" w:rsidRDefault="00DC7D90" w:rsidP="00DC7D90">
      <w:pPr>
        <w:spacing w:line="240" w:lineRule="auto"/>
        <w:rPr>
          <w:szCs w:val="22"/>
        </w:rPr>
      </w:pPr>
      <w:r w:rsidRPr="000551CC">
        <w:rPr>
          <w:szCs w:val="22"/>
        </w:rPr>
        <w:t>-</w:t>
      </w:r>
      <w:r w:rsidRPr="000551CC">
        <w:rPr>
          <w:szCs w:val="22"/>
        </w:rPr>
        <w:tab/>
        <w:t>sensazione di malessere (nausea)</w:t>
      </w:r>
    </w:p>
    <w:p w:rsidR="00DC7D90" w:rsidRPr="000551CC" w:rsidRDefault="00DC7D90" w:rsidP="00DC7D90">
      <w:pPr>
        <w:spacing w:line="240" w:lineRule="auto"/>
        <w:ind w:left="564" w:hanging="564"/>
        <w:rPr>
          <w:szCs w:val="22"/>
        </w:rPr>
      </w:pPr>
      <w:r w:rsidRPr="000551CC">
        <w:rPr>
          <w:szCs w:val="22"/>
        </w:rPr>
        <w:t>-</w:t>
      </w:r>
      <w:r w:rsidRPr="000551CC">
        <w:rPr>
          <w:szCs w:val="22"/>
        </w:rPr>
        <w:tab/>
        <w:t>colorazione innocua delle urine marrone-rossastr</w:t>
      </w:r>
      <w:r w:rsidR="00DB7FF0" w:rsidRPr="000551CC">
        <w:rPr>
          <w:szCs w:val="22"/>
        </w:rPr>
        <w:t>a</w:t>
      </w:r>
    </w:p>
    <w:p w:rsidR="00641866" w:rsidRPr="000551CC" w:rsidRDefault="00641866" w:rsidP="00641866">
      <w:pPr>
        <w:spacing w:line="240" w:lineRule="auto"/>
        <w:ind w:left="564" w:hanging="564"/>
        <w:rPr>
          <w:szCs w:val="22"/>
        </w:rPr>
      </w:pPr>
      <w:r w:rsidRPr="000551CC">
        <w:rPr>
          <w:szCs w:val="22"/>
        </w:rPr>
        <w:t>-</w:t>
      </w:r>
      <w:r w:rsidRPr="000551CC">
        <w:rPr>
          <w:szCs w:val="22"/>
        </w:rPr>
        <w:tab/>
        <w:t>dolori muscolari</w:t>
      </w:r>
    </w:p>
    <w:p w:rsidR="00641866" w:rsidRPr="000551CC" w:rsidRDefault="00641866" w:rsidP="00641866">
      <w:pPr>
        <w:spacing w:line="240" w:lineRule="auto"/>
        <w:ind w:left="564" w:hanging="564"/>
        <w:rPr>
          <w:szCs w:val="22"/>
        </w:rPr>
      </w:pPr>
      <w:r w:rsidRPr="000551CC">
        <w:rPr>
          <w:szCs w:val="22"/>
        </w:rPr>
        <w:t>-</w:t>
      </w:r>
      <w:r w:rsidRPr="000551CC">
        <w:rPr>
          <w:szCs w:val="22"/>
        </w:rPr>
        <w:tab/>
        <w:t>diarrea</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696966">
        <w:rPr>
          <w:szCs w:val="22"/>
          <w:u w:val="single"/>
        </w:rPr>
        <w:t>Comuni</w:t>
      </w:r>
      <w:r w:rsidR="00EF367D" w:rsidRPr="00696966">
        <w:rPr>
          <w:szCs w:val="22"/>
          <w:u w:val="single"/>
        </w:rPr>
        <w:t xml:space="preserve"> </w:t>
      </w:r>
      <w:r w:rsidR="00EF367D" w:rsidRPr="00B96E02">
        <w:rPr>
          <w:szCs w:val="22"/>
          <w:u w:val="single"/>
          <w:lang w:eastAsia="x-none"/>
        </w:rPr>
        <w:t>(può interessare fino a 1 persona su 10)</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6C76B5">
        <w:rPr>
          <w:szCs w:val="22"/>
        </w:rPr>
        <w:t>s</w:t>
      </w:r>
      <w:r w:rsidRPr="000551CC">
        <w:rPr>
          <w:szCs w:val="22"/>
        </w:rPr>
        <w:t>enso di leggerezza nella testa o svenimento a causa dell’abbassamento della pressione sanguigna</w:t>
      </w:r>
      <w:r w:rsidR="00641866" w:rsidRPr="000551CC">
        <w:rPr>
          <w:szCs w:val="22"/>
        </w:rPr>
        <w:t>, aumento della pressione sanguigna</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641866" w:rsidRPr="000551CC">
        <w:rPr>
          <w:szCs w:val="22"/>
        </w:rPr>
        <w:t xml:space="preserve">peggioramento dei sintomi Parkinsoniani, </w:t>
      </w:r>
      <w:r w:rsidRPr="000551CC">
        <w:rPr>
          <w:szCs w:val="22"/>
        </w:rPr>
        <w:t>capogiri, sonnolenza</w:t>
      </w:r>
    </w:p>
    <w:p w:rsidR="00DC7D90" w:rsidRPr="000551CC" w:rsidRDefault="00DC7D90" w:rsidP="00DC7D90">
      <w:pPr>
        <w:spacing w:line="240" w:lineRule="auto"/>
        <w:ind w:left="567" w:hanging="567"/>
        <w:rPr>
          <w:szCs w:val="22"/>
        </w:rPr>
      </w:pPr>
      <w:r w:rsidRPr="000551CC">
        <w:rPr>
          <w:szCs w:val="22"/>
        </w:rPr>
        <w:t>-</w:t>
      </w:r>
      <w:r w:rsidRPr="000551CC">
        <w:rPr>
          <w:szCs w:val="22"/>
        </w:rPr>
        <w:tab/>
        <w:t xml:space="preserve">vomito, dolore </w:t>
      </w:r>
      <w:r w:rsidR="00641866" w:rsidRPr="000551CC">
        <w:rPr>
          <w:szCs w:val="22"/>
        </w:rPr>
        <w:t xml:space="preserve">e fastidio </w:t>
      </w:r>
      <w:r w:rsidRPr="000551CC">
        <w:rPr>
          <w:szCs w:val="22"/>
        </w:rPr>
        <w:t xml:space="preserve">addominale, </w:t>
      </w:r>
      <w:r w:rsidR="00641866" w:rsidRPr="000551CC">
        <w:rPr>
          <w:szCs w:val="22"/>
        </w:rPr>
        <w:t xml:space="preserve">bruciore di stomaco, </w:t>
      </w:r>
      <w:r w:rsidRPr="000551CC">
        <w:rPr>
          <w:szCs w:val="22"/>
        </w:rPr>
        <w:t xml:space="preserve">secchezza della bocca, stitichezza, </w:t>
      </w:r>
    </w:p>
    <w:p w:rsidR="00DC7D90" w:rsidRPr="000551CC" w:rsidRDefault="00DC7D90" w:rsidP="00DC7D90">
      <w:pPr>
        <w:spacing w:line="240" w:lineRule="auto"/>
        <w:ind w:left="567" w:hanging="567"/>
        <w:rPr>
          <w:szCs w:val="22"/>
        </w:rPr>
      </w:pPr>
      <w:r w:rsidRPr="000551CC">
        <w:rPr>
          <w:szCs w:val="22"/>
        </w:rPr>
        <w:t>-</w:t>
      </w:r>
      <w:r w:rsidRPr="000551CC">
        <w:rPr>
          <w:szCs w:val="22"/>
        </w:rPr>
        <w:tab/>
        <w:t xml:space="preserve">insonnia, allucinazioni, confusione, </w:t>
      </w:r>
      <w:r w:rsidR="00641866" w:rsidRPr="000551CC">
        <w:rPr>
          <w:szCs w:val="22"/>
        </w:rPr>
        <w:t xml:space="preserve">sogni anomali (compresi </w:t>
      </w:r>
      <w:r w:rsidRPr="000551CC">
        <w:rPr>
          <w:szCs w:val="22"/>
        </w:rPr>
        <w:t>incubi</w:t>
      </w:r>
      <w:r w:rsidR="00641866" w:rsidRPr="000551CC">
        <w:rPr>
          <w:szCs w:val="22"/>
        </w:rPr>
        <w:t>)</w:t>
      </w:r>
      <w:r w:rsidRPr="000551CC">
        <w:rPr>
          <w:szCs w:val="22"/>
        </w:rPr>
        <w:t>,</w:t>
      </w:r>
      <w:r w:rsidR="0099201B" w:rsidRPr="000551CC">
        <w:rPr>
          <w:szCs w:val="22"/>
        </w:rPr>
        <w:t xml:space="preserve"> stanchezza</w:t>
      </w:r>
    </w:p>
    <w:p w:rsidR="00641866" w:rsidRPr="000551CC" w:rsidRDefault="00DC7D90" w:rsidP="00DC7D90">
      <w:pPr>
        <w:spacing w:line="240" w:lineRule="auto"/>
        <w:ind w:left="567" w:hanging="567"/>
        <w:rPr>
          <w:szCs w:val="22"/>
        </w:rPr>
      </w:pPr>
      <w:r w:rsidRPr="000551CC">
        <w:rPr>
          <w:szCs w:val="22"/>
        </w:rPr>
        <w:t>-</w:t>
      </w:r>
      <w:r w:rsidRPr="000551CC">
        <w:rPr>
          <w:szCs w:val="22"/>
        </w:rPr>
        <w:tab/>
        <w:t xml:space="preserve">disturbi mentali fra cui </w:t>
      </w:r>
      <w:r w:rsidR="00641866" w:rsidRPr="000551CC">
        <w:rPr>
          <w:szCs w:val="22"/>
        </w:rPr>
        <w:t xml:space="preserve">problemi di memoria, ansia e </w:t>
      </w:r>
      <w:r w:rsidRPr="000551CC">
        <w:rPr>
          <w:szCs w:val="22"/>
        </w:rPr>
        <w:t>depressione (anche con propositi suicidi)</w:t>
      </w:r>
    </w:p>
    <w:p w:rsidR="0099201B" w:rsidRPr="000551CC" w:rsidRDefault="00641866" w:rsidP="00DC7D90">
      <w:pPr>
        <w:spacing w:line="240" w:lineRule="auto"/>
        <w:ind w:left="567" w:hanging="567"/>
        <w:rPr>
          <w:szCs w:val="22"/>
        </w:rPr>
      </w:pPr>
      <w:r w:rsidRPr="000551CC">
        <w:rPr>
          <w:szCs w:val="22"/>
        </w:rPr>
        <w:t>-</w:t>
      </w:r>
      <w:r w:rsidR="0099201B" w:rsidRPr="000551CC">
        <w:rPr>
          <w:szCs w:val="22"/>
        </w:rPr>
        <w:tab/>
        <w:t>cardiopatie o problemi alle arterie (per es. dolore toracico)</w:t>
      </w:r>
      <w:r w:rsidR="00085929" w:rsidRPr="000551CC">
        <w:rPr>
          <w:szCs w:val="22"/>
        </w:rPr>
        <w:t>,</w:t>
      </w:r>
      <w:r w:rsidR="0040644F" w:rsidRPr="000551CC">
        <w:rPr>
          <w:szCs w:val="22"/>
        </w:rPr>
        <w:t xml:space="preserve"> irregolarità nel ritmo o nella frequenza cardiaca</w:t>
      </w:r>
    </w:p>
    <w:p w:rsidR="00DC7D90" w:rsidRPr="000551CC" w:rsidRDefault="00DC7D90" w:rsidP="00DC7D90">
      <w:pPr>
        <w:spacing w:line="240" w:lineRule="auto"/>
        <w:ind w:left="567" w:hanging="567"/>
        <w:rPr>
          <w:szCs w:val="22"/>
        </w:rPr>
      </w:pPr>
      <w:r w:rsidRPr="000551CC">
        <w:rPr>
          <w:szCs w:val="22"/>
        </w:rPr>
        <w:t>-</w:t>
      </w:r>
      <w:r w:rsidRPr="000551CC">
        <w:rPr>
          <w:szCs w:val="22"/>
        </w:rPr>
        <w:tab/>
        <w:t>maggiore frequenza di cadute</w:t>
      </w:r>
    </w:p>
    <w:p w:rsidR="00DC7D90" w:rsidRPr="000551CC" w:rsidRDefault="00DC7D90" w:rsidP="00DC7D90">
      <w:pPr>
        <w:spacing w:line="240" w:lineRule="auto"/>
        <w:ind w:left="567" w:hanging="567"/>
        <w:rPr>
          <w:szCs w:val="22"/>
        </w:rPr>
      </w:pPr>
      <w:r w:rsidRPr="000551CC">
        <w:rPr>
          <w:szCs w:val="22"/>
        </w:rPr>
        <w:t>-</w:t>
      </w:r>
      <w:r w:rsidRPr="000551CC">
        <w:rPr>
          <w:szCs w:val="22"/>
        </w:rPr>
        <w:tab/>
        <w:t>respiro corto</w:t>
      </w:r>
    </w:p>
    <w:p w:rsidR="00DC7D90" w:rsidRPr="000551CC" w:rsidRDefault="00DC7D90" w:rsidP="00DC7D90">
      <w:pPr>
        <w:spacing w:line="240" w:lineRule="auto"/>
        <w:ind w:left="567" w:hanging="567"/>
        <w:rPr>
          <w:szCs w:val="22"/>
        </w:rPr>
      </w:pPr>
      <w:r w:rsidRPr="000551CC">
        <w:rPr>
          <w:szCs w:val="22"/>
        </w:rPr>
        <w:t>-</w:t>
      </w:r>
      <w:r w:rsidRPr="000551CC">
        <w:rPr>
          <w:szCs w:val="22"/>
        </w:rPr>
        <w:tab/>
        <w:t>aumento della sudorazione, eruzione cutanea</w:t>
      </w:r>
    </w:p>
    <w:p w:rsidR="00DC7D90" w:rsidRPr="000551CC" w:rsidRDefault="00DC7D90" w:rsidP="00DC7D90">
      <w:pPr>
        <w:spacing w:line="240" w:lineRule="auto"/>
        <w:ind w:left="567" w:hanging="567"/>
        <w:rPr>
          <w:szCs w:val="22"/>
        </w:rPr>
      </w:pPr>
      <w:r w:rsidRPr="000551CC">
        <w:rPr>
          <w:szCs w:val="22"/>
        </w:rPr>
        <w:t>-</w:t>
      </w:r>
      <w:r w:rsidRPr="000551CC">
        <w:rPr>
          <w:szCs w:val="22"/>
        </w:rPr>
        <w:tab/>
        <w:t>crampi muscolari</w:t>
      </w:r>
      <w:r w:rsidR="00641866" w:rsidRPr="000551CC">
        <w:rPr>
          <w:szCs w:val="22"/>
        </w:rPr>
        <w:t>, gonfiore alle gambe</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641866" w:rsidRPr="000551CC">
        <w:rPr>
          <w:szCs w:val="22"/>
        </w:rPr>
        <w:t>offuscamento</w:t>
      </w:r>
      <w:r w:rsidRPr="000551CC">
        <w:rPr>
          <w:szCs w:val="22"/>
        </w:rPr>
        <w:t xml:space="preserve"> della vista</w:t>
      </w:r>
    </w:p>
    <w:p w:rsidR="00641866" w:rsidRPr="000551CC" w:rsidRDefault="00641866" w:rsidP="00641866">
      <w:pPr>
        <w:spacing w:line="240" w:lineRule="auto"/>
        <w:ind w:left="567" w:hanging="567"/>
        <w:rPr>
          <w:szCs w:val="22"/>
        </w:rPr>
      </w:pPr>
      <w:r w:rsidRPr="000551CC">
        <w:rPr>
          <w:szCs w:val="22"/>
        </w:rPr>
        <w:t>-</w:t>
      </w:r>
      <w:r w:rsidRPr="000551CC">
        <w:rPr>
          <w:szCs w:val="22"/>
        </w:rPr>
        <w:tab/>
        <w:t>anemia</w:t>
      </w:r>
    </w:p>
    <w:p w:rsidR="00641866" w:rsidRPr="000551CC" w:rsidRDefault="00641866" w:rsidP="00641866">
      <w:pPr>
        <w:spacing w:line="240" w:lineRule="auto"/>
        <w:ind w:left="567" w:hanging="567"/>
        <w:rPr>
          <w:szCs w:val="22"/>
        </w:rPr>
      </w:pPr>
      <w:r w:rsidRPr="000551CC">
        <w:rPr>
          <w:szCs w:val="22"/>
        </w:rPr>
        <w:t>-</w:t>
      </w:r>
      <w:r w:rsidRPr="000551CC">
        <w:rPr>
          <w:szCs w:val="22"/>
        </w:rPr>
        <w:tab/>
        <w:t>diminuzione dell'appetito</w:t>
      </w:r>
      <w:r w:rsidR="009373B9" w:rsidRPr="000551CC">
        <w:rPr>
          <w:szCs w:val="22"/>
        </w:rPr>
        <w:t xml:space="preserve">, </w:t>
      </w:r>
      <w:r w:rsidR="00F2565C" w:rsidRPr="000551CC">
        <w:rPr>
          <w:szCs w:val="22"/>
        </w:rPr>
        <w:t>diminuzione di peso</w:t>
      </w:r>
    </w:p>
    <w:p w:rsidR="00641866" w:rsidRPr="000551CC" w:rsidRDefault="00641866" w:rsidP="00641866">
      <w:pPr>
        <w:spacing w:line="240" w:lineRule="auto"/>
        <w:ind w:left="567" w:hanging="567"/>
        <w:rPr>
          <w:szCs w:val="22"/>
        </w:rPr>
      </w:pPr>
      <w:r w:rsidRPr="000551CC">
        <w:rPr>
          <w:szCs w:val="22"/>
        </w:rPr>
        <w:t xml:space="preserve">- </w:t>
      </w:r>
      <w:r w:rsidRPr="000551CC">
        <w:rPr>
          <w:szCs w:val="22"/>
        </w:rPr>
        <w:tab/>
        <w:t>cefalea, dolori articolari</w:t>
      </w:r>
    </w:p>
    <w:p w:rsidR="00641866" w:rsidRPr="000551CC" w:rsidRDefault="00641866" w:rsidP="00641866">
      <w:pPr>
        <w:spacing w:line="240" w:lineRule="auto"/>
        <w:ind w:left="567" w:hanging="567"/>
        <w:rPr>
          <w:szCs w:val="22"/>
        </w:rPr>
      </w:pPr>
      <w:r w:rsidRPr="000551CC">
        <w:rPr>
          <w:szCs w:val="22"/>
        </w:rPr>
        <w:t>-</w:t>
      </w:r>
      <w:r w:rsidRPr="000551CC">
        <w:rPr>
          <w:szCs w:val="22"/>
        </w:rPr>
        <w:tab/>
        <w:t>infezione delle vie urinarie</w:t>
      </w:r>
    </w:p>
    <w:p w:rsidR="00DC7D90" w:rsidRPr="000551CC" w:rsidRDefault="00DC7D90" w:rsidP="00DC7D90">
      <w:pPr>
        <w:spacing w:line="240" w:lineRule="auto"/>
        <w:ind w:left="567" w:hanging="567"/>
        <w:rPr>
          <w:szCs w:val="22"/>
        </w:rPr>
      </w:pPr>
    </w:p>
    <w:p w:rsidR="00DC7D90" w:rsidRPr="00B96E02" w:rsidRDefault="00DC7D90" w:rsidP="00DC7D90">
      <w:pPr>
        <w:spacing w:line="240" w:lineRule="auto"/>
        <w:ind w:left="567" w:hanging="567"/>
        <w:rPr>
          <w:szCs w:val="22"/>
          <w:u w:val="single"/>
        </w:rPr>
      </w:pPr>
      <w:r w:rsidRPr="00696966">
        <w:rPr>
          <w:szCs w:val="22"/>
          <w:u w:val="single"/>
        </w:rPr>
        <w:t>Non comuni</w:t>
      </w:r>
      <w:r w:rsidR="00EF367D" w:rsidRPr="00696966">
        <w:rPr>
          <w:szCs w:val="22"/>
          <w:u w:val="single"/>
        </w:rPr>
        <w:t xml:space="preserve"> </w:t>
      </w:r>
      <w:r w:rsidR="00EF367D" w:rsidRPr="00B96E02">
        <w:rPr>
          <w:szCs w:val="22"/>
          <w:u w:val="single"/>
          <w:lang w:eastAsia="x-none"/>
        </w:rPr>
        <w:t>(può interessare fino a 1 persona su 100)</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99201B" w:rsidRPr="000551CC">
        <w:rPr>
          <w:szCs w:val="22"/>
        </w:rPr>
        <w:t>attacco cardiaco</w:t>
      </w:r>
    </w:p>
    <w:p w:rsidR="00DC7D90" w:rsidRPr="000551CC" w:rsidRDefault="00DC7D90" w:rsidP="00DC7D90">
      <w:pPr>
        <w:spacing w:line="240" w:lineRule="auto"/>
        <w:ind w:left="567" w:hanging="567"/>
        <w:rPr>
          <w:szCs w:val="22"/>
        </w:rPr>
      </w:pPr>
      <w:r w:rsidRPr="000551CC">
        <w:rPr>
          <w:szCs w:val="22"/>
        </w:rPr>
        <w:t>-</w:t>
      </w:r>
      <w:r w:rsidRPr="000551CC">
        <w:rPr>
          <w:szCs w:val="22"/>
        </w:rPr>
        <w:tab/>
        <w:t>sanguinamenti intestinali</w:t>
      </w:r>
    </w:p>
    <w:p w:rsidR="00DC7D90" w:rsidRPr="000551CC" w:rsidRDefault="00DC7D90" w:rsidP="00DC7D90">
      <w:pPr>
        <w:spacing w:line="240" w:lineRule="auto"/>
        <w:ind w:left="567" w:hanging="567"/>
        <w:rPr>
          <w:szCs w:val="22"/>
        </w:rPr>
      </w:pPr>
      <w:r w:rsidRPr="000551CC">
        <w:rPr>
          <w:szCs w:val="22"/>
        </w:rPr>
        <w:t>-</w:t>
      </w:r>
      <w:r w:rsidRPr="000551CC">
        <w:rPr>
          <w:szCs w:val="22"/>
        </w:rPr>
        <w:tab/>
        <w:t xml:space="preserve">alterazioni a carico delle cellule ematiche che possono provocare </w:t>
      </w:r>
      <w:r w:rsidR="00641866" w:rsidRPr="000551CC">
        <w:rPr>
          <w:szCs w:val="22"/>
        </w:rPr>
        <w:t xml:space="preserve">sanguinamento anomalie dei test di funzionalità epatica </w:t>
      </w:r>
    </w:p>
    <w:p w:rsidR="00DC7D90" w:rsidRPr="000551CC" w:rsidRDefault="00DC7D90" w:rsidP="00DC7D90">
      <w:pPr>
        <w:spacing w:line="240" w:lineRule="auto"/>
        <w:ind w:left="567" w:hanging="567"/>
        <w:rPr>
          <w:szCs w:val="22"/>
        </w:rPr>
      </w:pPr>
      <w:r w:rsidRPr="000551CC">
        <w:rPr>
          <w:szCs w:val="22"/>
        </w:rPr>
        <w:t>-</w:t>
      </w:r>
      <w:r w:rsidRPr="000551CC">
        <w:rPr>
          <w:szCs w:val="22"/>
        </w:rPr>
        <w:tab/>
        <w:t>convulsioni</w:t>
      </w:r>
    </w:p>
    <w:p w:rsidR="00641866" w:rsidRPr="000551CC" w:rsidRDefault="00641866" w:rsidP="00641866">
      <w:pPr>
        <w:spacing w:line="240" w:lineRule="auto"/>
        <w:ind w:left="567" w:hanging="567"/>
        <w:rPr>
          <w:szCs w:val="22"/>
        </w:rPr>
      </w:pPr>
      <w:r w:rsidRPr="000551CC">
        <w:rPr>
          <w:szCs w:val="22"/>
        </w:rPr>
        <w:t>-</w:t>
      </w:r>
      <w:r w:rsidRPr="000551CC">
        <w:rPr>
          <w:szCs w:val="22"/>
        </w:rPr>
        <w:tab/>
        <w:t>agitazione</w:t>
      </w:r>
    </w:p>
    <w:p w:rsidR="00641866" w:rsidRPr="000551CC" w:rsidRDefault="00641866" w:rsidP="00641866">
      <w:pPr>
        <w:spacing w:line="240" w:lineRule="auto"/>
        <w:ind w:left="567" w:hanging="567"/>
        <w:rPr>
          <w:szCs w:val="22"/>
        </w:rPr>
      </w:pPr>
      <w:r w:rsidRPr="000551CC">
        <w:rPr>
          <w:szCs w:val="22"/>
        </w:rPr>
        <w:t>-</w:t>
      </w:r>
      <w:r w:rsidRPr="000551CC">
        <w:rPr>
          <w:szCs w:val="22"/>
        </w:rPr>
        <w:tab/>
        <w:t>sintomi psicotici</w:t>
      </w:r>
    </w:p>
    <w:p w:rsidR="00641866" w:rsidRPr="000551CC" w:rsidRDefault="00641866" w:rsidP="00641866">
      <w:pPr>
        <w:spacing w:line="240" w:lineRule="auto"/>
        <w:ind w:left="567" w:hanging="567"/>
        <w:rPr>
          <w:szCs w:val="22"/>
        </w:rPr>
      </w:pPr>
      <w:r w:rsidRPr="000551CC">
        <w:rPr>
          <w:szCs w:val="22"/>
        </w:rPr>
        <w:t>-</w:t>
      </w:r>
      <w:r w:rsidRPr="000551CC">
        <w:rPr>
          <w:szCs w:val="22"/>
        </w:rPr>
        <w:tab/>
        <w:t>colite (infiammazione del colon)</w:t>
      </w:r>
    </w:p>
    <w:p w:rsidR="00641866" w:rsidRPr="000551CC" w:rsidRDefault="00641866" w:rsidP="00641866">
      <w:pPr>
        <w:spacing w:line="240" w:lineRule="auto"/>
        <w:ind w:left="567" w:hanging="567"/>
        <w:rPr>
          <w:szCs w:val="22"/>
        </w:rPr>
      </w:pPr>
      <w:r w:rsidRPr="000551CC">
        <w:rPr>
          <w:szCs w:val="22"/>
        </w:rPr>
        <w:t>-</w:t>
      </w:r>
      <w:r w:rsidRPr="000551CC">
        <w:rPr>
          <w:szCs w:val="22"/>
        </w:rPr>
        <w:tab/>
        <w:t xml:space="preserve">alterazione del colore </w:t>
      </w:r>
      <w:r w:rsidR="00C22020">
        <w:rPr>
          <w:szCs w:val="22"/>
        </w:rPr>
        <w:t xml:space="preserve">diversa da quella urinaria </w:t>
      </w:r>
      <w:r w:rsidR="00EF6443">
        <w:rPr>
          <w:szCs w:val="22"/>
        </w:rPr>
        <w:t>(ad es.</w:t>
      </w:r>
      <w:r w:rsidR="00CC0554">
        <w:rPr>
          <w:szCs w:val="22"/>
        </w:rPr>
        <w:t xml:space="preserve"> </w:t>
      </w:r>
      <w:r w:rsidRPr="000551CC">
        <w:rPr>
          <w:szCs w:val="22"/>
        </w:rPr>
        <w:t>di pelle, unghie, capelli, sudore</w:t>
      </w:r>
      <w:r w:rsidR="00EF6443">
        <w:rPr>
          <w:szCs w:val="22"/>
        </w:rPr>
        <w:t>)</w:t>
      </w:r>
    </w:p>
    <w:p w:rsidR="00913CD6" w:rsidRPr="000551CC" w:rsidRDefault="00641866" w:rsidP="00641866">
      <w:pPr>
        <w:spacing w:line="240" w:lineRule="auto"/>
        <w:ind w:left="567" w:hanging="567"/>
        <w:rPr>
          <w:szCs w:val="22"/>
        </w:rPr>
      </w:pPr>
      <w:r w:rsidRPr="000551CC">
        <w:rPr>
          <w:szCs w:val="22"/>
        </w:rPr>
        <w:t>-</w:t>
      </w:r>
      <w:r w:rsidRPr="000551CC">
        <w:rPr>
          <w:szCs w:val="22"/>
        </w:rPr>
        <w:tab/>
        <w:t>difficoltà a deglutire</w:t>
      </w:r>
    </w:p>
    <w:p w:rsidR="00DC7D90" w:rsidRDefault="00913CD6" w:rsidP="00641866">
      <w:pPr>
        <w:spacing w:line="240" w:lineRule="auto"/>
        <w:ind w:left="567" w:hanging="567"/>
        <w:rPr>
          <w:szCs w:val="22"/>
        </w:rPr>
      </w:pPr>
      <w:r w:rsidRPr="000551CC">
        <w:rPr>
          <w:szCs w:val="22"/>
        </w:rPr>
        <w:t>-</w:t>
      </w:r>
      <w:r w:rsidRPr="000551CC">
        <w:rPr>
          <w:szCs w:val="22"/>
        </w:rPr>
        <w:tab/>
      </w:r>
      <w:r w:rsidR="00641866" w:rsidRPr="000551CC">
        <w:rPr>
          <w:szCs w:val="22"/>
        </w:rPr>
        <w:t>difficoltà ad urinare</w:t>
      </w:r>
    </w:p>
    <w:p w:rsidR="00C64FFF" w:rsidRDefault="00C64FFF" w:rsidP="00641866">
      <w:pPr>
        <w:spacing w:line="240" w:lineRule="auto"/>
        <w:ind w:left="567" w:hanging="567"/>
        <w:rPr>
          <w:szCs w:val="22"/>
        </w:rPr>
      </w:pPr>
    </w:p>
    <w:p w:rsidR="00426001" w:rsidRPr="00CB7AFF" w:rsidRDefault="00426001" w:rsidP="00426001">
      <w:pPr>
        <w:pStyle w:val="Text"/>
        <w:spacing w:before="0"/>
        <w:jc w:val="left"/>
        <w:rPr>
          <w:sz w:val="22"/>
          <w:szCs w:val="22"/>
          <w:u w:val="single"/>
          <w:lang w:val="it-IT"/>
        </w:rPr>
      </w:pPr>
      <w:r w:rsidRPr="00CB7AFF">
        <w:rPr>
          <w:sz w:val="22"/>
          <w:szCs w:val="22"/>
          <w:u w:val="single"/>
          <w:lang w:val="it-IT"/>
        </w:rPr>
        <w:t>Non nota (la frequenza non pu</w:t>
      </w:r>
      <w:r>
        <w:rPr>
          <w:sz w:val="22"/>
          <w:szCs w:val="22"/>
          <w:u w:val="single"/>
          <w:lang w:val="it-IT"/>
        </w:rPr>
        <w:t>ò essere definita sulla base dei dati disponibili)</w:t>
      </w:r>
    </w:p>
    <w:p w:rsidR="00426001" w:rsidRPr="00CB7AFF" w:rsidRDefault="00426001" w:rsidP="00426001">
      <w:pPr>
        <w:pStyle w:val="Text"/>
        <w:spacing w:before="0"/>
        <w:rPr>
          <w:sz w:val="22"/>
          <w:szCs w:val="22"/>
          <w:lang w:val="it-IT"/>
        </w:rPr>
      </w:pPr>
      <w:r w:rsidRPr="00CB7AFF">
        <w:rPr>
          <w:sz w:val="22"/>
          <w:szCs w:val="22"/>
          <w:lang w:val="it-IT"/>
        </w:rPr>
        <w:t xml:space="preserve">Desiderio di dosi elevate di Stalevo </w:t>
      </w:r>
      <w:r>
        <w:rPr>
          <w:sz w:val="22"/>
          <w:szCs w:val="22"/>
          <w:lang w:val="it-IT"/>
        </w:rPr>
        <w:t xml:space="preserve">in eccesso rispetto a quanto richiesto per controllare i sintomi motori, noto come sindrome da disregolazione dopaminergica. Alcuni pazienti manifestano gravi movimenti anormali involontari (discinesie), alterazioni </w:t>
      </w:r>
      <w:r w:rsidR="00032A7A">
        <w:rPr>
          <w:sz w:val="22"/>
          <w:szCs w:val="22"/>
          <w:lang w:val="it-IT"/>
        </w:rPr>
        <w:t>dell’umore o altri effetti inde</w:t>
      </w:r>
      <w:r>
        <w:rPr>
          <w:sz w:val="22"/>
          <w:szCs w:val="22"/>
          <w:lang w:val="it-IT"/>
        </w:rPr>
        <w:t>siderati dopo l’assunzione di dosi elevate di Stalevo.</w:t>
      </w:r>
    </w:p>
    <w:p w:rsidR="00641866" w:rsidRPr="00E65429" w:rsidRDefault="00641866" w:rsidP="00641866">
      <w:pPr>
        <w:spacing w:line="240" w:lineRule="auto"/>
        <w:ind w:left="567" w:hanging="567"/>
        <w:rPr>
          <w:szCs w:val="22"/>
        </w:rPr>
      </w:pPr>
    </w:p>
    <w:p w:rsidR="00525046" w:rsidRPr="000551CC" w:rsidRDefault="00DC7D90" w:rsidP="00DC7D90">
      <w:pPr>
        <w:rPr>
          <w:szCs w:val="22"/>
          <w:u w:val="single"/>
        </w:rPr>
      </w:pPr>
      <w:r w:rsidRPr="000551CC">
        <w:rPr>
          <w:szCs w:val="22"/>
          <w:u w:val="single"/>
        </w:rPr>
        <w:t>Sono stati segnalati anche i seguenti effetti indesiderati:</w:t>
      </w:r>
    </w:p>
    <w:p w:rsidR="00DC7D90" w:rsidRPr="000551CC" w:rsidRDefault="00DC7D90" w:rsidP="00DC7D90">
      <w:pPr>
        <w:rPr>
          <w:szCs w:val="22"/>
        </w:rPr>
      </w:pPr>
      <w:r w:rsidRPr="000551CC">
        <w:rPr>
          <w:szCs w:val="22"/>
        </w:rPr>
        <w:t>-</w:t>
      </w:r>
      <w:r w:rsidRPr="000551CC">
        <w:rPr>
          <w:szCs w:val="22"/>
        </w:rPr>
        <w:tab/>
        <w:t>epatite (infiammazione del fegato)</w:t>
      </w:r>
    </w:p>
    <w:p w:rsidR="00DC7D90" w:rsidRDefault="00DC7D90" w:rsidP="00DC7D90">
      <w:pPr>
        <w:rPr>
          <w:szCs w:val="22"/>
        </w:rPr>
      </w:pPr>
      <w:r w:rsidRPr="000551CC">
        <w:rPr>
          <w:szCs w:val="22"/>
        </w:rPr>
        <w:t>-</w:t>
      </w:r>
      <w:r w:rsidRPr="000551CC">
        <w:rPr>
          <w:szCs w:val="22"/>
        </w:rPr>
        <w:tab/>
      </w:r>
      <w:r w:rsidR="00641866" w:rsidRPr="000551CC">
        <w:rPr>
          <w:szCs w:val="22"/>
        </w:rPr>
        <w:t>prurito</w:t>
      </w:r>
    </w:p>
    <w:p w:rsidR="006C76B5" w:rsidRPr="000551CC" w:rsidRDefault="006C76B5" w:rsidP="00DC7D90">
      <w:pPr>
        <w:rPr>
          <w:szCs w:val="22"/>
        </w:rPr>
      </w:pPr>
    </w:p>
    <w:p w:rsidR="00EF367D" w:rsidRPr="00F64358" w:rsidRDefault="00EF367D" w:rsidP="00EF367D">
      <w:pPr>
        <w:widowControl w:val="0"/>
        <w:ind w:right="96"/>
        <w:rPr>
          <w:color w:val="000000"/>
          <w:u w:val="single"/>
        </w:rPr>
      </w:pPr>
      <w:r w:rsidRPr="00F64358">
        <w:rPr>
          <w:color w:val="000000"/>
          <w:u w:val="single"/>
        </w:rPr>
        <w:t>Potrebbe sviluppare i seguenti effetti indesiderati:</w:t>
      </w:r>
    </w:p>
    <w:p w:rsidR="00EF367D" w:rsidRPr="00377537" w:rsidRDefault="00301941" w:rsidP="00B96E02">
      <w:pPr>
        <w:widowControl w:val="0"/>
        <w:tabs>
          <w:tab w:val="clear" w:pos="567"/>
        </w:tabs>
        <w:spacing w:line="240" w:lineRule="auto"/>
        <w:ind w:left="567" w:right="96" w:hanging="567"/>
        <w:rPr>
          <w:color w:val="000000"/>
        </w:rPr>
      </w:pPr>
      <w:r>
        <w:rPr>
          <w:color w:val="000000"/>
          <w:szCs w:val="22"/>
        </w:rPr>
        <w:t xml:space="preserve">- </w:t>
      </w:r>
      <w:r>
        <w:rPr>
          <w:color w:val="000000"/>
          <w:szCs w:val="22"/>
        </w:rPr>
        <w:tab/>
      </w:r>
      <w:r w:rsidR="00A15662">
        <w:rPr>
          <w:color w:val="000000"/>
          <w:szCs w:val="22"/>
        </w:rPr>
        <w:t>I</w:t>
      </w:r>
      <w:r w:rsidR="00EF367D" w:rsidRPr="00377537">
        <w:rPr>
          <w:color w:val="000000"/>
          <w:szCs w:val="22"/>
        </w:rPr>
        <w:t>ncapacità di resistere all’impulso di eseguire un’azione che potreb</w:t>
      </w:r>
      <w:r w:rsidR="00A15662">
        <w:rPr>
          <w:color w:val="000000"/>
          <w:szCs w:val="22"/>
        </w:rPr>
        <w:t xml:space="preserve">be essere dannosa, che può </w:t>
      </w:r>
      <w:r w:rsidR="00EF367D" w:rsidRPr="00377537">
        <w:rPr>
          <w:color w:val="000000"/>
          <w:szCs w:val="22"/>
        </w:rPr>
        <w:t>comprendere:</w:t>
      </w:r>
    </w:p>
    <w:p w:rsidR="00EF367D" w:rsidRPr="00511AE1" w:rsidRDefault="00EF367D" w:rsidP="00421406">
      <w:pPr>
        <w:widowControl w:val="0"/>
        <w:tabs>
          <w:tab w:val="clear" w:pos="567"/>
          <w:tab w:val="num" w:pos="851"/>
        </w:tabs>
        <w:spacing w:line="240" w:lineRule="auto"/>
        <w:ind w:left="851" w:right="96" w:hanging="301"/>
        <w:rPr>
          <w:color w:val="000000"/>
        </w:rPr>
      </w:pPr>
      <w:r>
        <w:rPr>
          <w:color w:val="000000"/>
          <w:szCs w:val="22"/>
        </w:rPr>
        <w:t>-</w:t>
      </w:r>
      <w:r w:rsidR="00421406">
        <w:rPr>
          <w:color w:val="000000"/>
          <w:szCs w:val="22"/>
        </w:rPr>
        <w:tab/>
      </w:r>
      <w:r w:rsidRPr="00511AE1">
        <w:rPr>
          <w:color w:val="000000"/>
          <w:szCs w:val="22"/>
        </w:rPr>
        <w:t>forte impulso a giocare eccessivamente d’azzardo, nonostante gra</w:t>
      </w:r>
      <w:r w:rsidR="00085FC8">
        <w:rPr>
          <w:color w:val="000000"/>
          <w:szCs w:val="22"/>
        </w:rPr>
        <w:t>vi conseguenze personali o fami</w:t>
      </w:r>
      <w:r w:rsidRPr="00511AE1">
        <w:rPr>
          <w:color w:val="000000"/>
          <w:szCs w:val="22"/>
        </w:rPr>
        <w:t>liari</w:t>
      </w:r>
      <w:r>
        <w:rPr>
          <w:color w:val="000000"/>
          <w:szCs w:val="22"/>
        </w:rPr>
        <w:t>;</w:t>
      </w:r>
    </w:p>
    <w:p w:rsidR="00EF367D" w:rsidRPr="00511AE1" w:rsidRDefault="00EF367D" w:rsidP="00421406">
      <w:pPr>
        <w:widowControl w:val="0"/>
        <w:tabs>
          <w:tab w:val="clear" w:pos="567"/>
          <w:tab w:val="num" w:pos="851"/>
        </w:tabs>
        <w:spacing w:line="240" w:lineRule="auto"/>
        <w:ind w:left="851" w:right="96" w:hanging="301"/>
        <w:rPr>
          <w:color w:val="000000"/>
        </w:rPr>
      </w:pPr>
      <w:r>
        <w:rPr>
          <w:color w:val="000000"/>
          <w:szCs w:val="22"/>
        </w:rPr>
        <w:t>-</w:t>
      </w:r>
      <w:r w:rsidR="00421406">
        <w:rPr>
          <w:color w:val="000000"/>
          <w:szCs w:val="22"/>
        </w:rPr>
        <w:tab/>
      </w:r>
      <w:r w:rsidRPr="00511AE1">
        <w:rPr>
          <w:color w:val="000000"/>
          <w:szCs w:val="22"/>
        </w:rPr>
        <w:t>interessi e comportamenti sessuali alterati o aumentati</w:t>
      </w:r>
      <w:r>
        <w:rPr>
          <w:color w:val="000000"/>
          <w:szCs w:val="22"/>
        </w:rPr>
        <w:t>,</w:t>
      </w:r>
      <w:r w:rsidRPr="00511AE1">
        <w:rPr>
          <w:color w:val="000000"/>
          <w:szCs w:val="22"/>
        </w:rPr>
        <w:t xml:space="preserve"> di notevole preoccu</w:t>
      </w:r>
      <w:r>
        <w:rPr>
          <w:color w:val="000000"/>
          <w:szCs w:val="22"/>
        </w:rPr>
        <w:t>pazione per lei o per gli altri</w:t>
      </w:r>
      <w:r w:rsidRPr="00511AE1">
        <w:rPr>
          <w:color w:val="000000"/>
          <w:szCs w:val="22"/>
        </w:rPr>
        <w:t>, per esempio un</w:t>
      </w:r>
      <w:r>
        <w:rPr>
          <w:color w:val="000000"/>
          <w:szCs w:val="22"/>
        </w:rPr>
        <w:t xml:space="preserve"> </w:t>
      </w:r>
      <w:r w:rsidRPr="00511AE1">
        <w:rPr>
          <w:color w:val="000000"/>
          <w:szCs w:val="22"/>
        </w:rPr>
        <w:t>aumentato impulso</w:t>
      </w:r>
      <w:r>
        <w:rPr>
          <w:color w:val="000000"/>
          <w:szCs w:val="22"/>
        </w:rPr>
        <w:t xml:space="preserve"> sessuale;</w:t>
      </w:r>
    </w:p>
    <w:p w:rsidR="00EF367D" w:rsidRPr="00511AE1" w:rsidRDefault="00EF367D" w:rsidP="00421406">
      <w:pPr>
        <w:widowControl w:val="0"/>
        <w:tabs>
          <w:tab w:val="clear" w:pos="567"/>
          <w:tab w:val="num" w:pos="851"/>
        </w:tabs>
        <w:spacing w:line="240" w:lineRule="auto"/>
        <w:ind w:left="851" w:right="96" w:hanging="301"/>
        <w:rPr>
          <w:color w:val="000000"/>
        </w:rPr>
      </w:pPr>
      <w:r>
        <w:rPr>
          <w:color w:val="000000"/>
          <w:szCs w:val="22"/>
        </w:rPr>
        <w:t>-</w:t>
      </w:r>
      <w:r w:rsidR="00421406">
        <w:rPr>
          <w:color w:val="000000"/>
          <w:szCs w:val="22"/>
        </w:rPr>
        <w:tab/>
      </w:r>
      <w:r>
        <w:rPr>
          <w:color w:val="000000"/>
          <w:szCs w:val="22"/>
        </w:rPr>
        <w:t>a</w:t>
      </w:r>
      <w:r w:rsidRPr="00511AE1">
        <w:rPr>
          <w:color w:val="000000"/>
          <w:szCs w:val="22"/>
        </w:rPr>
        <w:t>cquisti o spese eccessivi incontrollabili</w:t>
      </w:r>
      <w:r>
        <w:rPr>
          <w:color w:val="000000"/>
          <w:szCs w:val="22"/>
        </w:rPr>
        <w:t>;</w:t>
      </w:r>
    </w:p>
    <w:p w:rsidR="00EF367D" w:rsidRPr="00511AE1" w:rsidRDefault="00EF367D" w:rsidP="00421406">
      <w:pPr>
        <w:widowControl w:val="0"/>
        <w:tabs>
          <w:tab w:val="clear" w:pos="567"/>
          <w:tab w:val="num" w:pos="851"/>
        </w:tabs>
        <w:spacing w:line="240" w:lineRule="auto"/>
        <w:ind w:left="851" w:right="96" w:hanging="301"/>
        <w:rPr>
          <w:color w:val="000000"/>
          <w:szCs w:val="22"/>
        </w:rPr>
      </w:pPr>
      <w:r>
        <w:rPr>
          <w:i/>
          <w:color w:val="000000"/>
          <w:szCs w:val="22"/>
        </w:rPr>
        <w:t>-</w:t>
      </w:r>
      <w:r w:rsidR="00421406">
        <w:rPr>
          <w:i/>
          <w:color w:val="000000"/>
          <w:szCs w:val="22"/>
        </w:rPr>
        <w:tab/>
      </w:r>
      <w:r w:rsidRPr="00511AE1">
        <w:rPr>
          <w:i/>
          <w:color w:val="000000"/>
          <w:szCs w:val="22"/>
        </w:rPr>
        <w:t>binge eating</w:t>
      </w:r>
      <w:r w:rsidRPr="00511AE1">
        <w:rPr>
          <w:color w:val="000000"/>
          <w:szCs w:val="22"/>
        </w:rPr>
        <w:t xml:space="preserve"> (ma</w:t>
      </w:r>
      <w:r>
        <w:rPr>
          <w:color w:val="000000"/>
          <w:szCs w:val="22"/>
        </w:rPr>
        <w:t>n</w:t>
      </w:r>
      <w:r w:rsidRPr="00511AE1">
        <w:rPr>
          <w:color w:val="000000"/>
          <w:szCs w:val="22"/>
        </w:rPr>
        <w:t>giare grandi quantità di cibo in poco tempo) o mangiare in modo compulsivo (mangiare più cibo del solito e più di quanto sia necessario a soddisfare la fame).</w:t>
      </w:r>
    </w:p>
    <w:p w:rsidR="00EF367D" w:rsidRDefault="00EF367D" w:rsidP="00EF367D">
      <w:pPr>
        <w:widowControl w:val="0"/>
        <w:ind w:right="96"/>
        <w:rPr>
          <w:color w:val="000000"/>
        </w:rPr>
      </w:pPr>
    </w:p>
    <w:p w:rsidR="00EF367D" w:rsidRDefault="00EF367D" w:rsidP="00EF367D">
      <w:pPr>
        <w:widowControl w:val="0"/>
        <w:ind w:right="96"/>
        <w:rPr>
          <w:color w:val="000000"/>
        </w:rPr>
      </w:pPr>
      <w:r w:rsidRPr="00D73508">
        <w:rPr>
          <w:color w:val="000000"/>
        </w:rPr>
        <w:t>Informi il medico se manifesta uno qualsiasi di questi comportamenti; discuterà un modo per affrontare o ridurre questi sintomi.</w:t>
      </w:r>
    </w:p>
    <w:p w:rsidR="00947272" w:rsidRPr="00D73508" w:rsidRDefault="00947272" w:rsidP="00EF367D">
      <w:pPr>
        <w:widowControl w:val="0"/>
        <w:ind w:right="96"/>
        <w:rPr>
          <w:color w:val="000000"/>
        </w:rPr>
      </w:pPr>
    </w:p>
    <w:p w:rsidR="00947272" w:rsidRPr="000538BB" w:rsidRDefault="00947272" w:rsidP="00947272">
      <w:pPr>
        <w:tabs>
          <w:tab w:val="left" w:pos="6300"/>
        </w:tabs>
        <w:ind w:right="-2"/>
        <w:rPr>
          <w:b/>
          <w:noProof/>
          <w:szCs w:val="22"/>
        </w:rPr>
      </w:pPr>
      <w:r w:rsidRPr="000538BB">
        <w:rPr>
          <w:b/>
          <w:noProof/>
          <w:szCs w:val="22"/>
        </w:rPr>
        <w:t>Segnalazione degli effetti indesiderati</w:t>
      </w:r>
    </w:p>
    <w:p w:rsidR="00947272" w:rsidRPr="000538BB" w:rsidRDefault="00947272" w:rsidP="00947272">
      <w:pPr>
        <w:suppressAutoHyphens/>
      </w:pPr>
      <w:r w:rsidRPr="000538BB">
        <w:t>Se manifesta un qualsiasi effetto indesiderato, compresi quelli non elencat</w:t>
      </w:r>
      <w:r>
        <w:t>i in questo foglio, si rivolga al medico</w:t>
      </w:r>
      <w:r w:rsidR="00DF7A73">
        <w:t xml:space="preserve"> o</w:t>
      </w:r>
      <w:r>
        <w:t xml:space="preserve"> al farmacista</w:t>
      </w:r>
      <w:r w:rsidRPr="000538BB">
        <w:t>.</w:t>
      </w:r>
      <w:r w:rsidRPr="000538BB">
        <w:rPr>
          <w:noProof/>
          <w:szCs w:val="22"/>
        </w:rPr>
        <w:t xml:space="preserve"> </w:t>
      </w:r>
      <w:r w:rsidR="000079AD">
        <w:rPr>
          <w:noProof/>
          <w:szCs w:val="22"/>
        </w:rPr>
        <w:t>P</w:t>
      </w:r>
      <w:r w:rsidRPr="000538BB">
        <w:rPr>
          <w:noProof/>
          <w:szCs w:val="22"/>
        </w:rPr>
        <w:t xml:space="preserve">uò inoltre segnalare gli effetti indesiderati direttamente tramite </w:t>
      </w:r>
      <w:r w:rsidR="006C76B5" w:rsidRPr="00BA49EF">
        <w:rPr>
          <w:noProof/>
          <w:szCs w:val="22"/>
          <w:highlight w:val="lightGray"/>
        </w:rPr>
        <w:t>il sistema nazionale di segnalazione riportato nell’</w:t>
      </w:r>
      <w:hyperlink r:id="rId15" w:history="1">
        <w:r w:rsidR="006C76B5" w:rsidRPr="0009576A">
          <w:rPr>
            <w:rStyle w:val="Hyperlink"/>
            <w:noProof/>
            <w:szCs w:val="22"/>
            <w:highlight w:val="lightGray"/>
          </w:rPr>
          <w:t>Allegato V</w:t>
        </w:r>
      </w:hyperlink>
      <w:r w:rsidRPr="00701F1C">
        <w:rPr>
          <w:noProof/>
          <w:szCs w:val="22"/>
        </w:rPr>
        <w:t>.</w:t>
      </w:r>
      <w:r w:rsidRPr="000538BB">
        <w:rPr>
          <w:noProof/>
          <w:szCs w:val="22"/>
        </w:rPr>
        <w:t xml:space="preserve"> </w:t>
      </w:r>
    </w:p>
    <w:p w:rsidR="00947272" w:rsidRPr="000538BB" w:rsidRDefault="00947272" w:rsidP="00947272">
      <w:pPr>
        <w:suppressAutoHyphens/>
        <w:rPr>
          <w:noProof/>
          <w:szCs w:val="22"/>
        </w:rPr>
      </w:pPr>
      <w:r w:rsidRPr="000538BB">
        <w:rPr>
          <w:noProof/>
          <w:szCs w:val="22"/>
        </w:rPr>
        <w:t>Segnalando gli effetti indesiderati può contribuire a fornire maggiori informazioni sulla sicurezza di questo medicinale.</w:t>
      </w:r>
    </w:p>
    <w:p w:rsidR="00DC7D90" w:rsidRPr="000551CC" w:rsidRDefault="00DC7D90" w:rsidP="00DC7D90">
      <w:pPr>
        <w:spacing w:line="240" w:lineRule="auto"/>
        <w:rPr>
          <w:szCs w:val="22"/>
        </w:rPr>
      </w:pPr>
    </w:p>
    <w:p w:rsidR="00DC7D90" w:rsidRPr="000551CC" w:rsidRDefault="00DC7D90" w:rsidP="00DC7D90">
      <w:pPr>
        <w:spacing w:line="240" w:lineRule="auto"/>
        <w:ind w:left="567" w:hanging="567"/>
        <w:rPr>
          <w:b/>
          <w:szCs w:val="22"/>
        </w:rPr>
      </w:pPr>
    </w:p>
    <w:p w:rsidR="00DC7D90" w:rsidRPr="000551CC" w:rsidRDefault="00DC7D90" w:rsidP="00DC7D90">
      <w:pPr>
        <w:spacing w:line="240" w:lineRule="auto"/>
        <w:ind w:left="567" w:hanging="567"/>
        <w:rPr>
          <w:b/>
          <w:szCs w:val="22"/>
        </w:rPr>
      </w:pPr>
      <w:r w:rsidRPr="000551CC">
        <w:rPr>
          <w:b/>
          <w:szCs w:val="22"/>
        </w:rPr>
        <w:t>5.</w:t>
      </w:r>
      <w:r w:rsidRPr="000551CC">
        <w:rPr>
          <w:b/>
          <w:szCs w:val="22"/>
        </w:rPr>
        <w:tab/>
      </w:r>
      <w:r w:rsidR="00EF367D">
        <w:rPr>
          <w:b/>
          <w:szCs w:val="22"/>
        </w:rPr>
        <w:t>Come conservare Stalevo</w:t>
      </w:r>
    </w:p>
    <w:p w:rsidR="00DC7D90" w:rsidRPr="000551CC" w:rsidRDefault="00DC7D90" w:rsidP="00DC7D90">
      <w:pPr>
        <w:spacing w:line="240" w:lineRule="auto"/>
        <w:rPr>
          <w:szCs w:val="22"/>
        </w:rPr>
      </w:pPr>
    </w:p>
    <w:p w:rsidR="00DC7D90" w:rsidRPr="000551CC" w:rsidRDefault="00BD64ED" w:rsidP="00DC7D90">
      <w:pPr>
        <w:spacing w:line="240" w:lineRule="auto"/>
        <w:rPr>
          <w:szCs w:val="22"/>
        </w:rPr>
      </w:pPr>
      <w:r>
        <w:rPr>
          <w:szCs w:val="22"/>
        </w:rPr>
        <w:t>Conservi</w:t>
      </w:r>
      <w:r w:rsidR="00DC7D90" w:rsidRPr="000551CC">
        <w:rPr>
          <w:szCs w:val="22"/>
        </w:rPr>
        <w:t xml:space="preserve"> </w:t>
      </w:r>
      <w:r w:rsidR="00EF367D">
        <w:rPr>
          <w:szCs w:val="22"/>
        </w:rPr>
        <w:t xml:space="preserve">questo medicinale </w:t>
      </w:r>
      <w:r w:rsidR="00DC7D90" w:rsidRPr="000551CC">
        <w:rPr>
          <w:szCs w:val="22"/>
        </w:rPr>
        <w:t xml:space="preserve">fuori dalla </w:t>
      </w:r>
      <w:r w:rsidR="00EF367D">
        <w:rPr>
          <w:szCs w:val="22"/>
        </w:rPr>
        <w:t xml:space="preserve">vista e dalla </w:t>
      </w:r>
      <w:r w:rsidR="00DC7D90" w:rsidRPr="000551CC">
        <w:rPr>
          <w:szCs w:val="22"/>
        </w:rPr>
        <w:t>portata dei bambini.</w:t>
      </w:r>
    </w:p>
    <w:p w:rsidR="00DC7D90" w:rsidRPr="000551CC" w:rsidRDefault="00DC7D90" w:rsidP="00DC7D90">
      <w:pPr>
        <w:spacing w:line="240" w:lineRule="auto"/>
        <w:rPr>
          <w:szCs w:val="22"/>
        </w:rPr>
      </w:pPr>
    </w:p>
    <w:p w:rsidR="00DC7D90" w:rsidRPr="000551CC" w:rsidRDefault="00DC7D90" w:rsidP="00DC7D90">
      <w:pPr>
        <w:pStyle w:val="p18"/>
        <w:tabs>
          <w:tab w:val="left" w:pos="567"/>
        </w:tabs>
        <w:ind w:left="0"/>
        <w:jc w:val="left"/>
        <w:rPr>
          <w:szCs w:val="22"/>
        </w:rPr>
      </w:pPr>
      <w:r w:rsidRPr="000551CC">
        <w:rPr>
          <w:szCs w:val="22"/>
        </w:rPr>
        <w:t xml:space="preserve">Non usi </w:t>
      </w:r>
      <w:r w:rsidR="00EF367D">
        <w:rPr>
          <w:szCs w:val="22"/>
        </w:rPr>
        <w:t>questo medicinale</w:t>
      </w:r>
      <w:r w:rsidR="00EF367D" w:rsidRPr="000551CC">
        <w:rPr>
          <w:szCs w:val="22"/>
        </w:rPr>
        <w:t xml:space="preserve"> </w:t>
      </w:r>
      <w:r w:rsidRPr="000551CC">
        <w:rPr>
          <w:szCs w:val="22"/>
        </w:rPr>
        <w:t>dopo la data di scadenza che è riportata sulla bottiglia e sul</w:t>
      </w:r>
      <w:r w:rsidR="00EF367D">
        <w:rPr>
          <w:szCs w:val="22"/>
        </w:rPr>
        <w:t>la scatola</w:t>
      </w:r>
      <w:r w:rsidR="00EF367D" w:rsidRPr="000551CC">
        <w:rPr>
          <w:szCs w:val="22"/>
        </w:rPr>
        <w:t xml:space="preserve"> </w:t>
      </w:r>
      <w:r w:rsidRPr="000551CC">
        <w:rPr>
          <w:szCs w:val="22"/>
        </w:rPr>
        <w:t xml:space="preserve">dopo "Scad.". La data di scadenza si riferisce all’ultimo giorno </w:t>
      </w:r>
      <w:r w:rsidR="00EF367D">
        <w:rPr>
          <w:szCs w:val="22"/>
        </w:rPr>
        <w:t>di que</w:t>
      </w:r>
      <w:r w:rsidR="00EF367D" w:rsidRPr="000551CC">
        <w:rPr>
          <w:szCs w:val="22"/>
        </w:rPr>
        <w:t xml:space="preserve">l </w:t>
      </w:r>
      <w:r w:rsidRPr="000551CC">
        <w:rPr>
          <w:szCs w:val="22"/>
        </w:rPr>
        <w:t>mese.</w:t>
      </w:r>
    </w:p>
    <w:p w:rsidR="00DC7D90" w:rsidRPr="000551CC" w:rsidRDefault="00DC7D90" w:rsidP="00DC7D90">
      <w:pPr>
        <w:pStyle w:val="p18"/>
        <w:tabs>
          <w:tab w:val="left" w:pos="567"/>
        </w:tabs>
        <w:ind w:left="0"/>
        <w:jc w:val="left"/>
        <w:rPr>
          <w:szCs w:val="22"/>
        </w:rPr>
      </w:pPr>
    </w:p>
    <w:p w:rsidR="00DC7D90" w:rsidRPr="000551CC" w:rsidRDefault="00DC7D90" w:rsidP="00DC7D90">
      <w:pPr>
        <w:pStyle w:val="p18"/>
        <w:tabs>
          <w:tab w:val="left" w:pos="567"/>
        </w:tabs>
        <w:ind w:left="0"/>
        <w:jc w:val="left"/>
        <w:rPr>
          <w:szCs w:val="22"/>
        </w:rPr>
      </w:pPr>
      <w:r w:rsidRPr="000551CC">
        <w:rPr>
          <w:szCs w:val="22"/>
        </w:rPr>
        <w:t xml:space="preserve">Questo medicinale non richiede alcuna condizione </w:t>
      </w:r>
      <w:r w:rsidR="00C713CD" w:rsidRPr="000551CC">
        <w:rPr>
          <w:szCs w:val="22"/>
        </w:rPr>
        <w:t xml:space="preserve">particolare di </w:t>
      </w:r>
      <w:r w:rsidRPr="000551CC">
        <w:rPr>
          <w:szCs w:val="22"/>
        </w:rPr>
        <w:t>conservazione.</w:t>
      </w:r>
    </w:p>
    <w:p w:rsidR="00DC7D90" w:rsidRPr="000551CC" w:rsidRDefault="00DC7D90" w:rsidP="00DC7D90">
      <w:pPr>
        <w:pStyle w:val="p18"/>
        <w:tabs>
          <w:tab w:val="left" w:pos="567"/>
        </w:tabs>
        <w:ind w:left="0"/>
        <w:jc w:val="left"/>
        <w:rPr>
          <w:szCs w:val="22"/>
        </w:rPr>
      </w:pPr>
    </w:p>
    <w:p w:rsidR="00DC7D90" w:rsidRPr="000551CC" w:rsidRDefault="00EF367D" w:rsidP="00DC7D90">
      <w:pPr>
        <w:pStyle w:val="p18"/>
        <w:tabs>
          <w:tab w:val="left" w:pos="567"/>
        </w:tabs>
        <w:ind w:left="0"/>
        <w:jc w:val="left"/>
        <w:rPr>
          <w:szCs w:val="22"/>
        </w:rPr>
      </w:pPr>
      <w:r>
        <w:rPr>
          <w:color w:val="000000"/>
          <w:szCs w:val="22"/>
        </w:rPr>
        <w:t>Non getti alcun medicinale nell’acqua di scarico</w:t>
      </w:r>
      <w:r w:rsidRPr="00AF509D">
        <w:t xml:space="preserve"> </w:t>
      </w:r>
      <w:r>
        <w:t>e nei rifiuti domestici.</w:t>
      </w:r>
      <w:r w:rsidR="00DC7D90" w:rsidRPr="000551CC">
        <w:rPr>
          <w:szCs w:val="22"/>
        </w:rPr>
        <w:t xml:space="preserve"> Chieda al farmacista come eliminare i medicinali che non utilizza più. Questo aiuterà a proteggere l’ambiente.</w:t>
      </w:r>
    </w:p>
    <w:p w:rsidR="00DC7D90" w:rsidRPr="000551CC" w:rsidRDefault="00DC7D90" w:rsidP="00DC7D90">
      <w:pPr>
        <w:pStyle w:val="p18"/>
        <w:tabs>
          <w:tab w:val="left" w:pos="567"/>
        </w:tabs>
        <w:ind w:left="0"/>
        <w:jc w:val="left"/>
        <w:rPr>
          <w:szCs w:val="22"/>
        </w:rPr>
      </w:pP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tabs>
          <w:tab w:val="left" w:pos="567"/>
        </w:tabs>
        <w:ind w:left="0"/>
        <w:jc w:val="left"/>
        <w:rPr>
          <w:b/>
          <w:szCs w:val="22"/>
        </w:rPr>
      </w:pPr>
      <w:r w:rsidRPr="000551CC">
        <w:rPr>
          <w:b/>
          <w:szCs w:val="22"/>
        </w:rPr>
        <w:t>6.</w:t>
      </w:r>
      <w:r w:rsidRPr="000551CC">
        <w:rPr>
          <w:b/>
          <w:szCs w:val="22"/>
        </w:rPr>
        <w:tab/>
      </w:r>
      <w:r w:rsidR="00EF367D" w:rsidRPr="00F80E86">
        <w:rPr>
          <w:b/>
        </w:rPr>
        <w:t>Contenuto della confezione e altre informazioni</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tabs>
          <w:tab w:val="left" w:pos="567"/>
        </w:tabs>
        <w:ind w:left="0"/>
        <w:jc w:val="left"/>
        <w:rPr>
          <w:b/>
          <w:szCs w:val="22"/>
        </w:rPr>
      </w:pPr>
      <w:r w:rsidRPr="000551CC">
        <w:rPr>
          <w:b/>
          <w:szCs w:val="22"/>
        </w:rPr>
        <w:t>Cosa contiene Stalevo</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numPr>
          <w:ilvl w:val="0"/>
          <w:numId w:val="5"/>
        </w:numPr>
        <w:tabs>
          <w:tab w:val="clear" w:pos="930"/>
          <w:tab w:val="num" w:pos="513"/>
          <w:tab w:val="left" w:pos="567"/>
        </w:tabs>
        <w:ind w:hanging="930"/>
        <w:jc w:val="left"/>
        <w:rPr>
          <w:szCs w:val="22"/>
        </w:rPr>
      </w:pPr>
      <w:r w:rsidRPr="000551CC">
        <w:rPr>
          <w:szCs w:val="22"/>
        </w:rPr>
        <w:t>I principi attivi di Stalevo sono levodopa, carbidopa ed entacapone.</w:t>
      </w:r>
    </w:p>
    <w:p w:rsidR="00DC7D90" w:rsidRPr="000551CC" w:rsidRDefault="00DC7D90" w:rsidP="00DC7D90">
      <w:pPr>
        <w:pStyle w:val="p18"/>
        <w:numPr>
          <w:ilvl w:val="0"/>
          <w:numId w:val="5"/>
        </w:numPr>
        <w:tabs>
          <w:tab w:val="clear" w:pos="930"/>
          <w:tab w:val="num" w:pos="513"/>
          <w:tab w:val="left" w:pos="567"/>
        </w:tabs>
        <w:ind w:left="513" w:hanging="513"/>
        <w:jc w:val="left"/>
        <w:rPr>
          <w:szCs w:val="22"/>
        </w:rPr>
      </w:pPr>
      <w:r w:rsidRPr="000551CC">
        <w:rPr>
          <w:szCs w:val="22"/>
        </w:rPr>
        <w:t xml:space="preserve">Ogni compressa di Stalevo </w:t>
      </w:r>
      <w:r w:rsidR="00665E5C" w:rsidRPr="000551CC">
        <w:rPr>
          <w:szCs w:val="22"/>
        </w:rPr>
        <w:t xml:space="preserve">75 mg/18,75 mg/200 mg contiene 75 mg </w:t>
      </w:r>
      <w:r w:rsidRPr="000551CC">
        <w:rPr>
          <w:szCs w:val="22"/>
        </w:rPr>
        <w:t xml:space="preserve">di levodopa, </w:t>
      </w:r>
      <w:r w:rsidR="00665E5C" w:rsidRPr="000551CC">
        <w:rPr>
          <w:szCs w:val="22"/>
        </w:rPr>
        <w:t>18,75 mg</w:t>
      </w:r>
      <w:r w:rsidRPr="000551CC">
        <w:rPr>
          <w:szCs w:val="22"/>
        </w:rPr>
        <w:t xml:space="preserve"> di carbidopa e 200 mg di entacapone.</w:t>
      </w:r>
    </w:p>
    <w:p w:rsidR="00DC7D90" w:rsidRPr="000551CC" w:rsidRDefault="00DC7D90" w:rsidP="00DC7D90">
      <w:pPr>
        <w:pStyle w:val="p18"/>
        <w:numPr>
          <w:ilvl w:val="0"/>
          <w:numId w:val="5"/>
        </w:numPr>
        <w:tabs>
          <w:tab w:val="clear" w:pos="930"/>
          <w:tab w:val="num" w:pos="513"/>
          <w:tab w:val="left" w:pos="567"/>
        </w:tabs>
        <w:ind w:left="513" w:hanging="513"/>
        <w:jc w:val="left"/>
        <w:rPr>
          <w:szCs w:val="22"/>
        </w:rPr>
      </w:pPr>
      <w:r w:rsidRPr="000551CC">
        <w:rPr>
          <w:szCs w:val="22"/>
        </w:rPr>
        <w:t>Gli eccipienti del nucleo della compressa sono croscarmellosio sodico, magnesio stearato, amido di mais, mannitolo (E421) e povidone (E1201)</w:t>
      </w:r>
      <w:r w:rsidR="006C76B5">
        <w:rPr>
          <w:szCs w:val="22"/>
        </w:rPr>
        <w:t>.</w:t>
      </w:r>
    </w:p>
    <w:p w:rsidR="00DC7D90" w:rsidRPr="000551CC" w:rsidRDefault="00DC7D90" w:rsidP="00DC7D90">
      <w:pPr>
        <w:pStyle w:val="p18"/>
        <w:numPr>
          <w:ilvl w:val="0"/>
          <w:numId w:val="5"/>
        </w:numPr>
        <w:tabs>
          <w:tab w:val="clear" w:pos="930"/>
          <w:tab w:val="num" w:pos="513"/>
          <w:tab w:val="left" w:pos="567"/>
        </w:tabs>
        <w:ind w:left="513" w:hanging="513"/>
        <w:jc w:val="left"/>
        <w:rPr>
          <w:szCs w:val="22"/>
        </w:rPr>
      </w:pPr>
      <w:r w:rsidRPr="000551CC">
        <w:rPr>
          <w:szCs w:val="22"/>
        </w:rPr>
        <w:t>Gli eccipienti del rivestimento della compressa sono glicerolo (85 per cento) (E422), ipromellos</w:t>
      </w:r>
      <w:r w:rsidR="00C713CD" w:rsidRPr="000551CC">
        <w:rPr>
          <w:szCs w:val="22"/>
        </w:rPr>
        <w:t>a</w:t>
      </w:r>
      <w:r w:rsidRPr="000551CC">
        <w:rPr>
          <w:szCs w:val="22"/>
        </w:rPr>
        <w:t>, magnesio stearato, polisorbato 80, ossido di ferro rosso (E172), saccarosio</w:t>
      </w:r>
      <w:r w:rsidR="0099201B" w:rsidRPr="000551CC">
        <w:rPr>
          <w:szCs w:val="22"/>
        </w:rPr>
        <w:t xml:space="preserve"> e</w:t>
      </w:r>
      <w:r w:rsidRPr="000551CC">
        <w:rPr>
          <w:szCs w:val="22"/>
        </w:rPr>
        <w:t xml:space="preserve"> titanio </w:t>
      </w:r>
      <w:r w:rsidR="00C713CD" w:rsidRPr="000551CC">
        <w:rPr>
          <w:szCs w:val="22"/>
        </w:rPr>
        <w:t>d</w:t>
      </w:r>
      <w:r w:rsidRPr="000551CC">
        <w:rPr>
          <w:szCs w:val="22"/>
        </w:rPr>
        <w:t>iossido (E171).</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tabs>
          <w:tab w:val="left" w:pos="567"/>
        </w:tabs>
        <w:ind w:left="0"/>
        <w:jc w:val="left"/>
        <w:rPr>
          <w:b/>
          <w:szCs w:val="22"/>
        </w:rPr>
      </w:pPr>
      <w:r w:rsidRPr="000551CC">
        <w:rPr>
          <w:b/>
          <w:szCs w:val="22"/>
        </w:rPr>
        <w:t>Descrizione dell’aspetto di Stalevo e contenuto della confezione</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tabs>
          <w:tab w:val="left" w:pos="567"/>
        </w:tabs>
        <w:ind w:left="0"/>
        <w:jc w:val="left"/>
        <w:rPr>
          <w:szCs w:val="22"/>
        </w:rPr>
      </w:pPr>
      <w:r w:rsidRPr="000551CC">
        <w:rPr>
          <w:szCs w:val="22"/>
        </w:rPr>
        <w:t xml:space="preserve">Stalevo </w:t>
      </w:r>
      <w:r w:rsidR="00665E5C" w:rsidRPr="000551CC">
        <w:rPr>
          <w:szCs w:val="22"/>
        </w:rPr>
        <w:t xml:space="preserve">75 mg/18,75 mg/200 mg: </w:t>
      </w:r>
      <w:r w:rsidRPr="000551CC">
        <w:rPr>
          <w:szCs w:val="22"/>
        </w:rPr>
        <w:t xml:space="preserve">compresse </w:t>
      </w:r>
      <w:r w:rsidR="00665E5C" w:rsidRPr="000551CC">
        <w:rPr>
          <w:szCs w:val="22"/>
        </w:rPr>
        <w:t>ovali</w:t>
      </w:r>
      <w:r w:rsidRPr="000551CC">
        <w:rPr>
          <w:szCs w:val="22"/>
        </w:rPr>
        <w:t xml:space="preserve"> di colore bruno</w:t>
      </w:r>
      <w:r w:rsidR="00665E5C" w:rsidRPr="000551CC">
        <w:rPr>
          <w:szCs w:val="22"/>
        </w:rPr>
        <w:t xml:space="preserve"> chiaro</w:t>
      </w:r>
      <w:r w:rsidR="00C713CD" w:rsidRPr="000551CC">
        <w:rPr>
          <w:szCs w:val="22"/>
        </w:rPr>
        <w:t>-</w:t>
      </w:r>
      <w:r w:rsidRPr="000551CC">
        <w:rPr>
          <w:szCs w:val="22"/>
        </w:rPr>
        <w:t>rossastro recanti il marchio ‘</w:t>
      </w:r>
      <w:r w:rsidR="00665E5C" w:rsidRPr="000551CC">
        <w:rPr>
          <w:szCs w:val="22"/>
        </w:rPr>
        <w:t>LCE 75</w:t>
      </w:r>
      <w:r w:rsidRPr="000551CC">
        <w:rPr>
          <w:szCs w:val="22"/>
        </w:rPr>
        <w:t>’ inciso su un lato</w:t>
      </w:r>
      <w:r w:rsidR="00006AD7" w:rsidRPr="000551CC">
        <w:rPr>
          <w:szCs w:val="22"/>
        </w:rPr>
        <w:t>.</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tabs>
          <w:tab w:val="left" w:pos="567"/>
        </w:tabs>
        <w:ind w:left="0"/>
        <w:jc w:val="left"/>
        <w:rPr>
          <w:szCs w:val="22"/>
        </w:rPr>
      </w:pPr>
      <w:r w:rsidRPr="000551CC">
        <w:rPr>
          <w:szCs w:val="22"/>
        </w:rPr>
        <w:t xml:space="preserve">Le compresse di Stalevo </w:t>
      </w:r>
      <w:r w:rsidR="00665E5C" w:rsidRPr="000551CC">
        <w:rPr>
          <w:szCs w:val="22"/>
        </w:rPr>
        <w:t xml:space="preserve">75 mg/18,75 mg/200 mg </w:t>
      </w:r>
      <w:r w:rsidRPr="000551CC">
        <w:rPr>
          <w:szCs w:val="22"/>
        </w:rPr>
        <w:t xml:space="preserve">sono disponibili in </w:t>
      </w:r>
      <w:r w:rsidR="00665E5C" w:rsidRPr="000551CC">
        <w:rPr>
          <w:szCs w:val="22"/>
        </w:rPr>
        <w:t>cinque</w:t>
      </w:r>
      <w:r w:rsidRPr="000551CC">
        <w:rPr>
          <w:szCs w:val="22"/>
        </w:rPr>
        <w:t xml:space="preserve"> confezioni (contenenti 10, 30, 100, 130</w:t>
      </w:r>
      <w:r w:rsidR="00665E5C" w:rsidRPr="000551CC">
        <w:rPr>
          <w:szCs w:val="22"/>
        </w:rPr>
        <w:t xml:space="preserve"> o</w:t>
      </w:r>
      <w:r w:rsidRPr="000551CC">
        <w:rPr>
          <w:szCs w:val="22"/>
        </w:rPr>
        <w:t xml:space="preserve"> 175 compresse). E’ possibile che non tutte le confezioni siano commercializzate.</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tabs>
          <w:tab w:val="left" w:pos="567"/>
        </w:tabs>
        <w:ind w:left="0"/>
        <w:jc w:val="left"/>
        <w:rPr>
          <w:b/>
          <w:szCs w:val="22"/>
        </w:rPr>
      </w:pPr>
      <w:r w:rsidRPr="000551CC">
        <w:rPr>
          <w:b/>
          <w:szCs w:val="22"/>
        </w:rPr>
        <w:t xml:space="preserve">Titolare dell’autorizzazione all’immissione in commercio </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tabs>
          <w:tab w:val="left" w:pos="567"/>
        </w:tabs>
        <w:ind w:left="0"/>
        <w:jc w:val="left"/>
        <w:rPr>
          <w:szCs w:val="22"/>
        </w:rPr>
      </w:pPr>
      <w:r w:rsidRPr="000551CC">
        <w:rPr>
          <w:szCs w:val="22"/>
        </w:rPr>
        <w:t>Orion Corporation</w:t>
      </w:r>
    </w:p>
    <w:p w:rsidR="00DC7D90" w:rsidRPr="000551CC" w:rsidRDefault="00DC7D90" w:rsidP="00DC7D90">
      <w:pPr>
        <w:pStyle w:val="p18"/>
        <w:tabs>
          <w:tab w:val="left" w:pos="567"/>
        </w:tabs>
        <w:ind w:left="0"/>
        <w:jc w:val="left"/>
        <w:rPr>
          <w:szCs w:val="22"/>
        </w:rPr>
      </w:pPr>
      <w:r w:rsidRPr="000551CC">
        <w:rPr>
          <w:szCs w:val="22"/>
        </w:rPr>
        <w:t>Orionintie 1</w:t>
      </w:r>
    </w:p>
    <w:p w:rsidR="00DC7D90" w:rsidRPr="000551CC" w:rsidRDefault="00DC7D90" w:rsidP="00DC7D90">
      <w:pPr>
        <w:pStyle w:val="p18"/>
        <w:tabs>
          <w:tab w:val="left" w:pos="567"/>
        </w:tabs>
        <w:ind w:left="0"/>
        <w:jc w:val="left"/>
        <w:rPr>
          <w:szCs w:val="22"/>
        </w:rPr>
      </w:pPr>
      <w:r w:rsidRPr="000551CC">
        <w:rPr>
          <w:szCs w:val="22"/>
        </w:rPr>
        <w:t>FI-02200 Espoo</w:t>
      </w:r>
    </w:p>
    <w:p w:rsidR="00DC7D90" w:rsidRDefault="00DC7D90" w:rsidP="00DC7D90">
      <w:pPr>
        <w:pStyle w:val="p18"/>
        <w:tabs>
          <w:tab w:val="left" w:pos="567"/>
        </w:tabs>
        <w:ind w:left="0"/>
        <w:jc w:val="left"/>
        <w:rPr>
          <w:szCs w:val="22"/>
        </w:rPr>
      </w:pPr>
      <w:r w:rsidRPr="000551CC">
        <w:rPr>
          <w:szCs w:val="22"/>
        </w:rPr>
        <w:t>Finlandia</w:t>
      </w:r>
    </w:p>
    <w:p w:rsidR="0011296F" w:rsidRDefault="0011296F" w:rsidP="00DC7D90">
      <w:pPr>
        <w:pStyle w:val="p18"/>
        <w:tabs>
          <w:tab w:val="left" w:pos="567"/>
        </w:tabs>
        <w:ind w:left="0"/>
        <w:jc w:val="left"/>
        <w:rPr>
          <w:szCs w:val="22"/>
        </w:rPr>
      </w:pPr>
    </w:p>
    <w:p w:rsidR="0011296F" w:rsidRPr="00FA3280" w:rsidRDefault="0011296F" w:rsidP="00DC7D90">
      <w:pPr>
        <w:pStyle w:val="p18"/>
        <w:tabs>
          <w:tab w:val="left" w:pos="567"/>
        </w:tabs>
        <w:ind w:left="0"/>
        <w:jc w:val="left"/>
        <w:rPr>
          <w:b/>
          <w:bCs/>
          <w:szCs w:val="22"/>
        </w:rPr>
      </w:pPr>
      <w:bookmarkStart w:id="3" w:name="_Hlk51750337"/>
      <w:r w:rsidRPr="00FA3280">
        <w:rPr>
          <w:b/>
          <w:bCs/>
          <w:szCs w:val="22"/>
        </w:rPr>
        <w:t>Produttore</w:t>
      </w:r>
    </w:p>
    <w:p w:rsidR="0011296F" w:rsidRPr="0011296F" w:rsidRDefault="0011296F" w:rsidP="0011296F">
      <w:pPr>
        <w:spacing w:line="240" w:lineRule="auto"/>
        <w:rPr>
          <w:szCs w:val="22"/>
        </w:rPr>
      </w:pPr>
      <w:r w:rsidRPr="0011296F">
        <w:rPr>
          <w:szCs w:val="22"/>
        </w:rPr>
        <w:t>Orion Corporation Orion Pharma</w:t>
      </w:r>
    </w:p>
    <w:p w:rsidR="0011296F" w:rsidRPr="0011296F" w:rsidRDefault="0011296F" w:rsidP="0011296F">
      <w:pPr>
        <w:spacing w:line="240" w:lineRule="auto"/>
        <w:rPr>
          <w:szCs w:val="22"/>
        </w:rPr>
      </w:pPr>
      <w:r w:rsidRPr="0011296F">
        <w:rPr>
          <w:szCs w:val="22"/>
        </w:rPr>
        <w:t>Joensuunkatu 7</w:t>
      </w:r>
    </w:p>
    <w:p w:rsidR="0011296F" w:rsidRPr="0011296F" w:rsidRDefault="0011296F" w:rsidP="0011296F">
      <w:pPr>
        <w:spacing w:line="240" w:lineRule="auto"/>
        <w:rPr>
          <w:szCs w:val="22"/>
        </w:rPr>
      </w:pPr>
      <w:r w:rsidRPr="0011296F">
        <w:rPr>
          <w:szCs w:val="22"/>
        </w:rPr>
        <w:t>FI-24100 Salo</w:t>
      </w:r>
    </w:p>
    <w:p w:rsidR="0011296F" w:rsidRPr="0011296F" w:rsidRDefault="0011296F" w:rsidP="0011296F">
      <w:pPr>
        <w:spacing w:line="240" w:lineRule="auto"/>
        <w:rPr>
          <w:szCs w:val="22"/>
        </w:rPr>
      </w:pPr>
      <w:r w:rsidRPr="0011296F">
        <w:rPr>
          <w:szCs w:val="22"/>
        </w:rPr>
        <w:t>Finland</w:t>
      </w:r>
      <w:r>
        <w:rPr>
          <w:szCs w:val="22"/>
        </w:rPr>
        <w:t>ia</w:t>
      </w:r>
    </w:p>
    <w:p w:rsidR="0011296F" w:rsidRPr="0011296F" w:rsidRDefault="0011296F" w:rsidP="0011296F">
      <w:pPr>
        <w:spacing w:line="240" w:lineRule="auto"/>
        <w:rPr>
          <w:szCs w:val="22"/>
        </w:rPr>
      </w:pPr>
    </w:p>
    <w:p w:rsidR="0011296F" w:rsidRPr="0011296F" w:rsidRDefault="0011296F" w:rsidP="0011296F">
      <w:pPr>
        <w:spacing w:line="240" w:lineRule="auto"/>
        <w:rPr>
          <w:szCs w:val="22"/>
        </w:rPr>
      </w:pPr>
      <w:r w:rsidRPr="0011296F">
        <w:rPr>
          <w:szCs w:val="22"/>
        </w:rPr>
        <w:t>Orion Corporation Orion Pharma</w:t>
      </w:r>
    </w:p>
    <w:p w:rsidR="0011296F" w:rsidRPr="0011296F" w:rsidRDefault="0011296F" w:rsidP="0011296F">
      <w:pPr>
        <w:spacing w:line="240" w:lineRule="auto"/>
        <w:rPr>
          <w:szCs w:val="22"/>
        </w:rPr>
      </w:pPr>
      <w:r w:rsidRPr="0011296F">
        <w:rPr>
          <w:szCs w:val="22"/>
        </w:rPr>
        <w:t>Orionintie 1</w:t>
      </w:r>
    </w:p>
    <w:p w:rsidR="00DC7D90" w:rsidRDefault="0011296F" w:rsidP="0011296F">
      <w:pPr>
        <w:spacing w:line="240" w:lineRule="auto"/>
        <w:rPr>
          <w:szCs w:val="22"/>
        </w:rPr>
      </w:pPr>
      <w:r w:rsidRPr="0011296F">
        <w:rPr>
          <w:szCs w:val="22"/>
        </w:rPr>
        <w:t>FI-02200 Espoo</w:t>
      </w:r>
    </w:p>
    <w:p w:rsidR="0011296F" w:rsidRDefault="0011296F" w:rsidP="0011296F">
      <w:pPr>
        <w:spacing w:line="240" w:lineRule="auto"/>
        <w:rPr>
          <w:szCs w:val="22"/>
        </w:rPr>
      </w:pPr>
      <w:r>
        <w:rPr>
          <w:szCs w:val="22"/>
        </w:rPr>
        <w:t>Finlandia</w:t>
      </w:r>
    </w:p>
    <w:bookmarkEnd w:id="3"/>
    <w:p w:rsidR="0011296F" w:rsidRPr="000551CC" w:rsidRDefault="0011296F" w:rsidP="0011296F">
      <w:pPr>
        <w:spacing w:line="240" w:lineRule="auto"/>
        <w:rPr>
          <w:szCs w:val="22"/>
        </w:rPr>
      </w:pPr>
    </w:p>
    <w:p w:rsidR="00DC7D90" w:rsidRDefault="00DC7D90" w:rsidP="00DC7D90">
      <w:pPr>
        <w:spacing w:line="240" w:lineRule="auto"/>
        <w:rPr>
          <w:szCs w:val="22"/>
        </w:rPr>
      </w:pPr>
      <w:r w:rsidRPr="000551CC">
        <w:rPr>
          <w:szCs w:val="22"/>
        </w:rPr>
        <w:t xml:space="preserve">Per ulteriori informazioni su </w:t>
      </w:r>
      <w:r w:rsidR="00076E48" w:rsidRPr="000551CC">
        <w:rPr>
          <w:szCs w:val="22"/>
        </w:rPr>
        <w:t>questo medicinale</w:t>
      </w:r>
      <w:r w:rsidRPr="000551CC">
        <w:rPr>
          <w:szCs w:val="22"/>
        </w:rPr>
        <w:t>, contatti il rappresentante locale del titolare dell’autorizzazione all’immissione in commercio:</w:t>
      </w:r>
    </w:p>
    <w:p w:rsidR="00492DAA" w:rsidRPr="000551CC" w:rsidRDefault="00492DAA" w:rsidP="00DC7D90">
      <w:pPr>
        <w:spacing w:line="240" w:lineRule="auto"/>
        <w:rPr>
          <w:szCs w:val="22"/>
        </w:rPr>
      </w:pPr>
    </w:p>
    <w:tbl>
      <w:tblPr>
        <w:tblW w:w="9423" w:type="dxa"/>
        <w:tblLayout w:type="fixed"/>
        <w:tblLook w:val="04A0" w:firstRow="1" w:lastRow="0" w:firstColumn="1" w:lastColumn="0" w:noHBand="0" w:noVBand="1"/>
      </w:tblPr>
      <w:tblGrid>
        <w:gridCol w:w="4695"/>
        <w:gridCol w:w="4728"/>
      </w:tblGrid>
      <w:tr w:rsidR="00492DAA" w:rsidRPr="00B97656" w:rsidTr="00023A48">
        <w:trPr>
          <w:cantSplit/>
        </w:trPr>
        <w:tc>
          <w:tcPr>
            <w:tcW w:w="4641" w:type="dxa"/>
          </w:tcPr>
          <w:p w:rsidR="00492DAA" w:rsidRPr="00F94F35" w:rsidRDefault="004F245F" w:rsidP="00023A48">
            <w:pPr>
              <w:rPr>
                <w:rStyle w:val="Strong"/>
                <w:b w:val="0"/>
                <w:bCs w:val="0"/>
                <w:szCs w:val="22"/>
              </w:rPr>
            </w:pPr>
            <w:r w:rsidRPr="00062853">
              <w:rPr>
                <w:b/>
                <w:noProof/>
                <w:szCs w:val="22"/>
                <w:lang w:val="fr-FR"/>
              </w:rPr>
              <w:t>België/Belgique/Belgien</w:t>
            </w:r>
            <w:r w:rsidR="00492DAA" w:rsidRPr="007961A8">
              <w:rPr>
                <w:szCs w:val="22"/>
                <w:lang w:val="fr-FR"/>
              </w:rPr>
              <w:br/>
            </w:r>
            <w:r w:rsidR="00492DAA" w:rsidRPr="00C2606D">
              <w:rPr>
                <w:rStyle w:val="Strong"/>
                <w:b w:val="0"/>
              </w:rPr>
              <w:t>Orion Pharma BVBA/SPRL</w:t>
            </w:r>
          </w:p>
          <w:p w:rsidR="00492DAA" w:rsidRPr="00F56B40" w:rsidRDefault="00492DAA" w:rsidP="00023A48">
            <w:pPr>
              <w:pStyle w:val="Text"/>
              <w:tabs>
                <w:tab w:val="left" w:pos="567"/>
              </w:tabs>
              <w:spacing w:before="0"/>
              <w:rPr>
                <w:sz w:val="22"/>
                <w:szCs w:val="22"/>
                <w:lang w:val="fr-FR"/>
              </w:rPr>
            </w:pPr>
            <w:r w:rsidRPr="00F56B40">
              <w:rPr>
                <w:sz w:val="22"/>
                <w:szCs w:val="22"/>
              </w:rPr>
              <w:t>Tél/Tel: +32 (0)15 64 10 20</w:t>
            </w:r>
          </w:p>
          <w:p w:rsidR="00492DAA" w:rsidRPr="007961A8" w:rsidRDefault="00492DAA" w:rsidP="00023A48">
            <w:pPr>
              <w:ind w:right="-45"/>
              <w:rPr>
                <w:b/>
                <w:szCs w:val="22"/>
                <w:lang w:eastAsia="cs-CZ"/>
              </w:rPr>
            </w:pPr>
          </w:p>
        </w:tc>
        <w:tc>
          <w:tcPr>
            <w:tcW w:w="4674" w:type="dxa"/>
            <w:hideMark/>
          </w:tcPr>
          <w:p w:rsidR="00492DAA" w:rsidRPr="007961A8" w:rsidRDefault="00492DAA" w:rsidP="00023A48">
            <w:pPr>
              <w:rPr>
                <w:szCs w:val="22"/>
                <w:lang w:val="fi-FI" w:eastAsia="cs-CZ"/>
              </w:rPr>
            </w:pPr>
            <w:r w:rsidRPr="007961A8">
              <w:rPr>
                <w:b/>
                <w:szCs w:val="22"/>
                <w:lang w:val="fi-FI"/>
              </w:rPr>
              <w:t>Lietuva</w:t>
            </w:r>
          </w:p>
          <w:p w:rsidR="00492DAA" w:rsidRPr="007961A8" w:rsidRDefault="00492DAA" w:rsidP="00023A48">
            <w:pPr>
              <w:rPr>
                <w:szCs w:val="22"/>
                <w:lang w:val="fi-FI"/>
              </w:rPr>
            </w:pPr>
            <w:r w:rsidRPr="007961A8">
              <w:rPr>
                <w:szCs w:val="22"/>
                <w:lang w:val="fi-FI"/>
              </w:rPr>
              <w:t>UAB Orion Pharma</w:t>
            </w:r>
          </w:p>
          <w:p w:rsidR="00492DAA" w:rsidRPr="00B97656" w:rsidRDefault="00492DAA" w:rsidP="00023A48">
            <w:pPr>
              <w:suppressAutoHyphens/>
              <w:rPr>
                <w:szCs w:val="22"/>
                <w:lang w:val="fi-FI" w:eastAsia="cs-CZ"/>
              </w:rPr>
            </w:pPr>
            <w:r w:rsidRPr="007961A8">
              <w:rPr>
                <w:szCs w:val="22"/>
                <w:lang w:val="fi-FI"/>
              </w:rPr>
              <w:t>Tel. +370 5 276 9499</w:t>
            </w:r>
          </w:p>
        </w:tc>
      </w:tr>
      <w:tr w:rsidR="00492DAA" w:rsidRPr="007961A8" w:rsidTr="00023A48">
        <w:trPr>
          <w:cantSplit/>
        </w:trPr>
        <w:tc>
          <w:tcPr>
            <w:tcW w:w="4641" w:type="dxa"/>
            <w:hideMark/>
          </w:tcPr>
          <w:p w:rsidR="00492DAA" w:rsidRPr="007961A8" w:rsidRDefault="00492DAA" w:rsidP="00023A48">
            <w:pPr>
              <w:rPr>
                <w:b/>
                <w:color w:val="000000"/>
                <w:szCs w:val="22"/>
                <w:lang w:val="fr-FR"/>
              </w:rPr>
            </w:pPr>
            <w:r w:rsidRPr="007961A8">
              <w:rPr>
                <w:b/>
                <w:color w:val="000000"/>
                <w:szCs w:val="22"/>
              </w:rPr>
              <w:t>България</w:t>
            </w:r>
          </w:p>
          <w:p w:rsidR="00B94DB7" w:rsidRPr="003861EE" w:rsidRDefault="00B94DB7" w:rsidP="00B94DB7">
            <w:pPr>
              <w:rPr>
                <w:szCs w:val="22"/>
              </w:rPr>
            </w:pPr>
            <w:r w:rsidRPr="003861EE">
              <w:rPr>
                <w:szCs w:val="22"/>
              </w:rPr>
              <w:t>Orion Pharma Poland Sp z.o.o.</w:t>
            </w:r>
          </w:p>
          <w:p w:rsidR="00492DAA" w:rsidRDefault="00B94DB7" w:rsidP="00023A48">
            <w:pPr>
              <w:rPr>
                <w:szCs w:val="22"/>
              </w:rPr>
            </w:pPr>
            <w:r>
              <w:rPr>
                <w:szCs w:val="22"/>
              </w:rPr>
              <w:t>Tel.: + 48 22 </w:t>
            </w:r>
            <w:r w:rsidRPr="003861EE">
              <w:rPr>
                <w:szCs w:val="22"/>
              </w:rPr>
              <w:t>8333177</w:t>
            </w:r>
          </w:p>
          <w:p w:rsidR="00492DAA" w:rsidRPr="001037BA" w:rsidRDefault="00492DAA" w:rsidP="00023A48">
            <w:pPr>
              <w:rPr>
                <w:b/>
                <w:szCs w:val="22"/>
                <w:lang w:val="fi-FI"/>
              </w:rPr>
            </w:pPr>
          </w:p>
        </w:tc>
        <w:tc>
          <w:tcPr>
            <w:tcW w:w="4674" w:type="dxa"/>
          </w:tcPr>
          <w:p w:rsidR="00492DAA" w:rsidRPr="00F94F35" w:rsidRDefault="00492DAA" w:rsidP="00023A48">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492DAA" w:rsidRPr="00F56B40" w:rsidRDefault="00492DAA" w:rsidP="00023A48">
            <w:pPr>
              <w:pStyle w:val="Text"/>
              <w:tabs>
                <w:tab w:val="left" w:pos="567"/>
              </w:tabs>
              <w:spacing w:before="0"/>
              <w:rPr>
                <w:sz w:val="22"/>
                <w:szCs w:val="22"/>
                <w:lang w:val="fr-FR"/>
              </w:rPr>
            </w:pPr>
            <w:r w:rsidRPr="00F56B40">
              <w:rPr>
                <w:sz w:val="22"/>
                <w:szCs w:val="22"/>
              </w:rPr>
              <w:t>Tél/Tel: +32 (0)15 64 10 20</w:t>
            </w:r>
          </w:p>
          <w:p w:rsidR="00492DAA" w:rsidRPr="007961A8" w:rsidRDefault="00492DAA" w:rsidP="00023A48">
            <w:pPr>
              <w:rPr>
                <w:b/>
                <w:szCs w:val="22"/>
                <w:lang w:val="sv-SE"/>
              </w:rPr>
            </w:pPr>
          </w:p>
        </w:tc>
      </w:tr>
      <w:tr w:rsidR="00492DAA" w:rsidRPr="007961A8" w:rsidTr="00023A48">
        <w:trPr>
          <w:cantSplit/>
        </w:trPr>
        <w:tc>
          <w:tcPr>
            <w:tcW w:w="4641" w:type="dxa"/>
            <w:hideMark/>
          </w:tcPr>
          <w:p w:rsidR="00492DAA" w:rsidRPr="007961A8" w:rsidRDefault="00492DAA" w:rsidP="00023A48">
            <w:pPr>
              <w:suppressAutoHyphens/>
              <w:rPr>
                <w:szCs w:val="22"/>
                <w:lang w:val="sv-SE" w:eastAsia="cs-CZ"/>
              </w:rPr>
            </w:pPr>
            <w:r w:rsidRPr="007961A8">
              <w:rPr>
                <w:b/>
                <w:szCs w:val="22"/>
                <w:lang w:val="sv-SE"/>
              </w:rPr>
              <w:t>Česká republika</w:t>
            </w:r>
          </w:p>
          <w:p w:rsidR="00492DAA" w:rsidRDefault="00492DAA" w:rsidP="00023A48">
            <w:pPr>
              <w:suppressAutoHyphens/>
              <w:rPr>
                <w:lang w:val="fi-FI"/>
              </w:rPr>
            </w:pPr>
            <w:r w:rsidRPr="00AE2ED3">
              <w:rPr>
                <w:lang w:val="fi-FI"/>
              </w:rPr>
              <w:t>Orion Pharma s.r.o.</w:t>
            </w:r>
          </w:p>
          <w:p w:rsidR="00492DAA" w:rsidRPr="007961A8" w:rsidRDefault="00492DAA" w:rsidP="00023A48">
            <w:pPr>
              <w:rPr>
                <w:b/>
                <w:szCs w:val="22"/>
                <w:lang w:eastAsia="cs-CZ"/>
              </w:rPr>
            </w:pPr>
            <w:r w:rsidRPr="00C2606D">
              <w:t xml:space="preserve">Tel: </w:t>
            </w:r>
            <w:r>
              <w:t xml:space="preserve"> </w:t>
            </w:r>
            <w:r w:rsidRPr="003C02BF">
              <w:rPr>
                <w:lang w:val="sv-SE"/>
              </w:rPr>
              <w:t>+420 234 703 305</w:t>
            </w:r>
          </w:p>
        </w:tc>
        <w:tc>
          <w:tcPr>
            <w:tcW w:w="4674" w:type="dxa"/>
            <w:hideMark/>
          </w:tcPr>
          <w:p w:rsidR="00492DAA" w:rsidRPr="007961A8" w:rsidRDefault="00492DAA" w:rsidP="00023A48">
            <w:pPr>
              <w:rPr>
                <w:b/>
                <w:szCs w:val="22"/>
                <w:lang w:val="sv-SE" w:eastAsia="cs-CZ"/>
              </w:rPr>
            </w:pPr>
            <w:r w:rsidRPr="007961A8">
              <w:rPr>
                <w:b/>
                <w:szCs w:val="22"/>
                <w:lang w:val="sv-SE"/>
              </w:rPr>
              <w:t>Magyarország</w:t>
            </w:r>
          </w:p>
          <w:p w:rsidR="00492DAA" w:rsidRPr="00C2606D" w:rsidRDefault="00492DAA" w:rsidP="00023A48">
            <w:pPr>
              <w:spacing w:line="260" w:lineRule="atLeast"/>
              <w:rPr>
                <w:b/>
                <w:szCs w:val="22"/>
              </w:rPr>
            </w:pPr>
            <w:r w:rsidRPr="00C2606D">
              <w:rPr>
                <w:rStyle w:val="Strong"/>
                <w:b w:val="0"/>
                <w:szCs w:val="22"/>
              </w:rPr>
              <w:t>Orion Pharma Kft.</w:t>
            </w:r>
          </w:p>
          <w:p w:rsidR="00492DAA" w:rsidRDefault="00492DAA" w:rsidP="00023A48">
            <w:pPr>
              <w:rPr>
                <w:szCs w:val="22"/>
                <w:lang w:val="sv-SE"/>
              </w:rPr>
            </w:pPr>
            <w:r w:rsidRPr="00C2606D">
              <w:rPr>
                <w:szCs w:val="22"/>
              </w:rPr>
              <w:t>Tel.: +</w:t>
            </w:r>
            <w:r w:rsidRPr="00C2606D">
              <w:t>36 1 239 9095</w:t>
            </w:r>
          </w:p>
          <w:p w:rsidR="00492DAA" w:rsidRPr="007961A8" w:rsidRDefault="00492DAA" w:rsidP="00023A48">
            <w:pPr>
              <w:rPr>
                <w:szCs w:val="22"/>
                <w:lang w:val="fr-FR" w:eastAsia="cs-CZ"/>
              </w:rPr>
            </w:pPr>
          </w:p>
        </w:tc>
      </w:tr>
      <w:tr w:rsidR="00492DAA" w:rsidRPr="007961A8" w:rsidTr="00023A48">
        <w:trPr>
          <w:cantSplit/>
        </w:trPr>
        <w:tc>
          <w:tcPr>
            <w:tcW w:w="4641" w:type="dxa"/>
            <w:hideMark/>
          </w:tcPr>
          <w:p w:rsidR="00492DAA" w:rsidRPr="007961A8" w:rsidRDefault="00492DAA" w:rsidP="00023A48">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492DAA" w:rsidRPr="007961A8" w:rsidRDefault="00492DAA" w:rsidP="00023A48">
            <w:pPr>
              <w:suppressAutoHyphens/>
              <w:rPr>
                <w:b/>
                <w:szCs w:val="22"/>
                <w:lang w:val="fr-FR" w:eastAsia="cs-CZ"/>
              </w:rPr>
            </w:pPr>
            <w:r w:rsidRPr="007961A8">
              <w:rPr>
                <w:b/>
                <w:szCs w:val="22"/>
                <w:lang w:val="fr-FR"/>
              </w:rPr>
              <w:t>Malta</w:t>
            </w:r>
          </w:p>
          <w:p w:rsidR="00B94DB7" w:rsidRPr="002E7B63" w:rsidRDefault="00B94DB7" w:rsidP="00B94DB7">
            <w:pPr>
              <w:spacing w:line="240" w:lineRule="auto"/>
              <w:rPr>
                <w:szCs w:val="22"/>
              </w:rPr>
            </w:pPr>
            <w:r w:rsidRPr="002E7B63">
              <w:rPr>
                <w:szCs w:val="22"/>
              </w:rPr>
              <w:t>Salomone Pharma</w:t>
            </w:r>
          </w:p>
          <w:p w:rsidR="00492DAA" w:rsidRPr="007961A8" w:rsidRDefault="00B94DB7" w:rsidP="00023A48">
            <w:pPr>
              <w:spacing w:after="180"/>
              <w:ind w:right="-45"/>
              <w:rPr>
                <w:szCs w:val="22"/>
                <w:lang w:eastAsia="cs-CZ"/>
              </w:rPr>
            </w:pPr>
            <w:r>
              <w:rPr>
                <w:szCs w:val="22"/>
              </w:rPr>
              <w:t>Tel: +356 </w:t>
            </w:r>
            <w:r w:rsidRPr="002E7B63">
              <w:rPr>
                <w:szCs w:val="22"/>
              </w:rPr>
              <w:t>21220174</w:t>
            </w:r>
            <w:r w:rsidR="00492DAA" w:rsidRPr="003A46F8">
              <w:rPr>
                <w:szCs w:val="22"/>
              </w:rPr>
              <w:t>1</w:t>
            </w:r>
          </w:p>
        </w:tc>
      </w:tr>
      <w:tr w:rsidR="00492DAA" w:rsidRPr="007961A8" w:rsidTr="00023A48">
        <w:trPr>
          <w:cantSplit/>
        </w:trPr>
        <w:tc>
          <w:tcPr>
            <w:tcW w:w="4641" w:type="dxa"/>
            <w:hideMark/>
          </w:tcPr>
          <w:p w:rsidR="00492DAA" w:rsidRPr="007961A8" w:rsidRDefault="00492DAA" w:rsidP="00023A48">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492DAA" w:rsidRPr="007961A8" w:rsidRDefault="00492DAA" w:rsidP="00023A48">
            <w:pPr>
              <w:spacing w:line="240" w:lineRule="auto"/>
              <w:ind w:right="-45"/>
              <w:rPr>
                <w:szCs w:val="22"/>
                <w:lang w:val="de-DE" w:eastAsia="cs-CZ"/>
              </w:rPr>
            </w:pPr>
            <w:r w:rsidRPr="007961A8">
              <w:rPr>
                <w:szCs w:val="22"/>
                <w:lang w:val="de-DE"/>
              </w:rPr>
              <w:t>Tel: +49 40 899 6890</w:t>
            </w:r>
          </w:p>
        </w:tc>
        <w:tc>
          <w:tcPr>
            <w:tcW w:w="4674" w:type="dxa"/>
            <w:hideMark/>
          </w:tcPr>
          <w:p w:rsidR="00492DAA" w:rsidRPr="00F94F35" w:rsidRDefault="00492DAA" w:rsidP="00023A48">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492DAA" w:rsidRPr="007961A8" w:rsidRDefault="00492DAA" w:rsidP="00023A48">
            <w:pPr>
              <w:pStyle w:val="Text"/>
              <w:tabs>
                <w:tab w:val="left" w:pos="567"/>
              </w:tabs>
              <w:spacing w:before="0" w:after="180"/>
              <w:rPr>
                <w:sz w:val="22"/>
                <w:szCs w:val="22"/>
                <w:lang w:val="en-GB" w:eastAsia="cs-CZ"/>
              </w:rPr>
            </w:pPr>
            <w:r w:rsidRPr="00F56B40">
              <w:rPr>
                <w:sz w:val="22"/>
                <w:szCs w:val="22"/>
              </w:rPr>
              <w:t>Tél/Tel: +32 (0)15 64 10 20</w:t>
            </w:r>
          </w:p>
        </w:tc>
      </w:tr>
      <w:tr w:rsidR="00492DAA" w:rsidRPr="007961A8" w:rsidTr="00023A48">
        <w:trPr>
          <w:cantSplit/>
        </w:trPr>
        <w:tc>
          <w:tcPr>
            <w:tcW w:w="4641" w:type="dxa"/>
            <w:hideMark/>
          </w:tcPr>
          <w:p w:rsidR="00492DAA" w:rsidRPr="007961A8" w:rsidRDefault="00492DAA" w:rsidP="00023A48">
            <w:pPr>
              <w:suppressAutoHyphens/>
              <w:rPr>
                <w:b/>
                <w:bCs/>
                <w:szCs w:val="22"/>
                <w:lang w:val="fi-FI" w:eastAsia="cs-CZ"/>
              </w:rPr>
            </w:pPr>
            <w:r w:rsidRPr="007961A8">
              <w:rPr>
                <w:b/>
                <w:bCs/>
                <w:szCs w:val="22"/>
                <w:lang w:val="fi-FI"/>
              </w:rPr>
              <w:t>Eesti</w:t>
            </w:r>
          </w:p>
          <w:p w:rsidR="00492DAA" w:rsidRPr="007961A8" w:rsidRDefault="00492DAA" w:rsidP="00023A48">
            <w:pPr>
              <w:rPr>
                <w:szCs w:val="22"/>
                <w:lang w:val="fi-FI"/>
              </w:rPr>
            </w:pPr>
            <w:r w:rsidRPr="007961A8">
              <w:rPr>
                <w:szCs w:val="22"/>
                <w:lang w:val="fi-FI"/>
              </w:rPr>
              <w:t>Orion Pharma Eesti OÜ</w:t>
            </w:r>
          </w:p>
          <w:p w:rsidR="00492DAA" w:rsidRPr="007961A8" w:rsidRDefault="00492DAA" w:rsidP="00023A48">
            <w:pPr>
              <w:rPr>
                <w:szCs w:val="22"/>
                <w:lang w:val="fi-FI" w:eastAsia="cs-CZ"/>
              </w:rPr>
            </w:pPr>
            <w:r w:rsidRPr="007961A8">
              <w:rPr>
                <w:szCs w:val="22"/>
                <w:lang w:val="fi-FI"/>
              </w:rPr>
              <w:t>Tel: +372 66 44 55</w:t>
            </w:r>
            <w:r>
              <w:rPr>
                <w:szCs w:val="22"/>
                <w:lang w:val="fi-FI"/>
              </w:rPr>
              <w:t>0</w:t>
            </w:r>
          </w:p>
        </w:tc>
        <w:tc>
          <w:tcPr>
            <w:tcW w:w="4674" w:type="dxa"/>
            <w:hideMark/>
          </w:tcPr>
          <w:p w:rsidR="00492DAA" w:rsidRPr="007961A8" w:rsidRDefault="00492DAA" w:rsidP="00023A48">
            <w:pPr>
              <w:ind w:right="-45"/>
              <w:rPr>
                <w:szCs w:val="22"/>
                <w:lang w:eastAsia="cs-CZ"/>
              </w:rPr>
            </w:pPr>
            <w:r w:rsidRPr="007961A8">
              <w:rPr>
                <w:b/>
                <w:szCs w:val="22"/>
              </w:rPr>
              <w:t>Norge</w:t>
            </w:r>
          </w:p>
          <w:p w:rsidR="00492DAA" w:rsidRPr="007961A8" w:rsidRDefault="00492DAA" w:rsidP="00023A48">
            <w:pPr>
              <w:suppressAutoHyphens/>
              <w:spacing w:line="240" w:lineRule="auto"/>
              <w:rPr>
                <w:szCs w:val="22"/>
              </w:rPr>
            </w:pPr>
            <w:r w:rsidRPr="007961A8">
              <w:rPr>
                <w:szCs w:val="22"/>
              </w:rPr>
              <w:t>Orion Pharma AS</w:t>
            </w:r>
          </w:p>
          <w:p w:rsidR="00492DAA" w:rsidRPr="007961A8" w:rsidRDefault="00492DAA" w:rsidP="00023A48">
            <w:pPr>
              <w:spacing w:after="180"/>
              <w:ind w:right="-45"/>
              <w:rPr>
                <w:szCs w:val="22"/>
                <w:lang w:val="de-DE" w:eastAsia="cs-CZ"/>
              </w:rPr>
            </w:pPr>
            <w:r w:rsidRPr="007961A8">
              <w:rPr>
                <w:szCs w:val="22"/>
              </w:rPr>
              <w:t>Tlf: +47 40 00 42 10</w:t>
            </w:r>
          </w:p>
        </w:tc>
      </w:tr>
      <w:tr w:rsidR="00492DAA" w:rsidRPr="008E2834" w:rsidTr="00023A48">
        <w:trPr>
          <w:cantSplit/>
        </w:trPr>
        <w:tc>
          <w:tcPr>
            <w:tcW w:w="4641" w:type="dxa"/>
          </w:tcPr>
          <w:p w:rsidR="00492DAA" w:rsidRPr="00F56B40" w:rsidRDefault="00492DAA" w:rsidP="00023A48">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492DAA" w:rsidRPr="007961A8" w:rsidRDefault="00492DAA" w:rsidP="00023A48">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492DAA" w:rsidRPr="007961A8" w:rsidRDefault="00492DAA" w:rsidP="00023A48">
            <w:pPr>
              <w:ind w:right="-45"/>
              <w:rPr>
                <w:b/>
                <w:szCs w:val="22"/>
                <w:lang w:eastAsia="cs-CZ"/>
              </w:rPr>
            </w:pPr>
          </w:p>
        </w:tc>
        <w:tc>
          <w:tcPr>
            <w:tcW w:w="4674" w:type="dxa"/>
            <w:hideMark/>
          </w:tcPr>
          <w:p w:rsidR="00492DAA" w:rsidRPr="007961A8" w:rsidRDefault="00492DAA" w:rsidP="00023A48">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492DAA" w:rsidRPr="008E2834" w:rsidRDefault="00492DAA" w:rsidP="00023A48">
            <w:pPr>
              <w:pStyle w:val="Text"/>
              <w:tabs>
                <w:tab w:val="left" w:pos="567"/>
              </w:tabs>
              <w:spacing w:before="0" w:after="180"/>
              <w:rPr>
                <w:sz w:val="22"/>
                <w:szCs w:val="22"/>
                <w:lang w:val="en-GB" w:eastAsia="cs-CZ"/>
              </w:rPr>
            </w:pPr>
            <w:r w:rsidRPr="008E2834">
              <w:rPr>
                <w:sz w:val="22"/>
                <w:szCs w:val="22"/>
                <w:lang w:val="de-DE"/>
              </w:rPr>
              <w:t>Tel: +49 40 899 6890</w:t>
            </w:r>
          </w:p>
        </w:tc>
      </w:tr>
      <w:tr w:rsidR="00492DAA" w:rsidRPr="007961A8" w:rsidTr="00023A48">
        <w:trPr>
          <w:cantSplit/>
        </w:trPr>
        <w:tc>
          <w:tcPr>
            <w:tcW w:w="4641" w:type="dxa"/>
          </w:tcPr>
          <w:p w:rsidR="00492DAA" w:rsidRPr="0010673F" w:rsidRDefault="00492DAA" w:rsidP="00023A48">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492DAA" w:rsidRPr="007961A8" w:rsidRDefault="00492DAA" w:rsidP="00023A48">
            <w:pPr>
              <w:pStyle w:val="Text"/>
              <w:tabs>
                <w:tab w:val="left" w:pos="567"/>
              </w:tabs>
              <w:spacing w:before="0"/>
              <w:rPr>
                <w:sz w:val="22"/>
                <w:szCs w:val="22"/>
                <w:lang w:val="en-GB"/>
              </w:rPr>
            </w:pPr>
            <w:r w:rsidRPr="00F56B40">
              <w:rPr>
                <w:sz w:val="22"/>
                <w:szCs w:val="22"/>
              </w:rPr>
              <w:t>Tel: + 34 91  599 86 01</w:t>
            </w:r>
          </w:p>
          <w:p w:rsidR="00492DAA" w:rsidRPr="007961A8" w:rsidRDefault="00492DAA" w:rsidP="00023A48">
            <w:pPr>
              <w:ind w:right="-45"/>
              <w:rPr>
                <w:b/>
                <w:szCs w:val="22"/>
                <w:lang w:eastAsia="cs-CZ"/>
              </w:rPr>
            </w:pPr>
          </w:p>
        </w:tc>
        <w:tc>
          <w:tcPr>
            <w:tcW w:w="4674" w:type="dxa"/>
            <w:hideMark/>
          </w:tcPr>
          <w:p w:rsidR="00492DAA" w:rsidRPr="007961A8" w:rsidRDefault="00492DAA" w:rsidP="00023A48">
            <w:pPr>
              <w:rPr>
                <w:b/>
                <w:szCs w:val="22"/>
                <w:lang w:eastAsia="cs-CZ"/>
              </w:rPr>
            </w:pPr>
            <w:r w:rsidRPr="007961A8">
              <w:rPr>
                <w:b/>
                <w:szCs w:val="22"/>
              </w:rPr>
              <w:t>Polska</w:t>
            </w:r>
          </w:p>
          <w:p w:rsidR="00492DAA" w:rsidRPr="007961A8" w:rsidRDefault="00492DAA" w:rsidP="00023A48">
            <w:pPr>
              <w:rPr>
                <w:szCs w:val="22"/>
              </w:rPr>
            </w:pPr>
            <w:r w:rsidRPr="007961A8">
              <w:rPr>
                <w:szCs w:val="22"/>
                <w:lang w:val="sv-SE"/>
              </w:rPr>
              <w:t>Orion Pharma Poland Sp z.o.o.</w:t>
            </w:r>
          </w:p>
          <w:p w:rsidR="00492DAA" w:rsidRPr="007961A8" w:rsidRDefault="00492DAA" w:rsidP="00023A48">
            <w:pPr>
              <w:spacing w:after="180"/>
              <w:rPr>
                <w:szCs w:val="22"/>
                <w:lang w:eastAsia="cs-CZ"/>
              </w:rPr>
            </w:pPr>
            <w:r w:rsidRPr="007961A8">
              <w:rPr>
                <w:szCs w:val="22"/>
              </w:rPr>
              <w:t>Tel.: + 48 22 8333177</w:t>
            </w:r>
          </w:p>
        </w:tc>
      </w:tr>
      <w:tr w:rsidR="00492DAA" w:rsidRPr="007961A8" w:rsidTr="00023A48">
        <w:trPr>
          <w:cantSplit/>
        </w:trPr>
        <w:tc>
          <w:tcPr>
            <w:tcW w:w="4641" w:type="dxa"/>
          </w:tcPr>
          <w:p w:rsidR="00492DAA" w:rsidRPr="00F56B40" w:rsidRDefault="00492DAA" w:rsidP="00023A48">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492DAA" w:rsidRPr="007961A8" w:rsidRDefault="00492DAA" w:rsidP="00023A48">
            <w:pPr>
              <w:pStyle w:val="Text"/>
              <w:tabs>
                <w:tab w:val="left" w:pos="567"/>
              </w:tabs>
              <w:spacing w:before="0"/>
              <w:rPr>
                <w:sz w:val="22"/>
                <w:szCs w:val="22"/>
                <w:lang w:val="fr-FR"/>
              </w:rPr>
            </w:pPr>
            <w:r w:rsidRPr="00F56B40">
              <w:rPr>
                <w:rFonts w:eastAsia="Calibri"/>
                <w:sz w:val="22"/>
                <w:szCs w:val="22"/>
                <w:lang w:eastAsia="en-GB"/>
              </w:rPr>
              <w:t>Tel: + 33 (0) 1 47 04 80 46</w:t>
            </w:r>
          </w:p>
          <w:p w:rsidR="00492DAA" w:rsidRPr="007961A8" w:rsidRDefault="00492DAA" w:rsidP="00023A48">
            <w:pPr>
              <w:ind w:right="-45"/>
              <w:rPr>
                <w:b/>
                <w:szCs w:val="22"/>
                <w:lang w:val="fr-FR" w:eastAsia="cs-CZ"/>
              </w:rPr>
            </w:pPr>
          </w:p>
        </w:tc>
        <w:tc>
          <w:tcPr>
            <w:tcW w:w="4674" w:type="dxa"/>
            <w:hideMark/>
          </w:tcPr>
          <w:p w:rsidR="00492DAA" w:rsidRPr="00F56B40" w:rsidRDefault="00492DAA" w:rsidP="00023A48">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492DAA" w:rsidRPr="007961A8" w:rsidRDefault="00492DAA" w:rsidP="00023A48">
            <w:pPr>
              <w:spacing w:after="180"/>
              <w:ind w:right="-45"/>
              <w:rPr>
                <w:szCs w:val="22"/>
                <w:lang w:val="fr-FR" w:eastAsia="cs-CZ"/>
              </w:rPr>
            </w:pPr>
            <w:r w:rsidRPr="00F56B40">
              <w:rPr>
                <w:szCs w:val="22"/>
              </w:rPr>
              <w:t>Tel: + 351 21 154 68 20</w:t>
            </w:r>
          </w:p>
        </w:tc>
      </w:tr>
      <w:tr w:rsidR="00492DAA" w:rsidRPr="007961A8" w:rsidTr="00023A48">
        <w:trPr>
          <w:cantSplit/>
        </w:trPr>
        <w:tc>
          <w:tcPr>
            <w:tcW w:w="4641" w:type="dxa"/>
            <w:hideMark/>
          </w:tcPr>
          <w:p w:rsidR="00492DAA" w:rsidRPr="002D6D28" w:rsidRDefault="00492DAA" w:rsidP="00023A48">
            <w:pPr>
              <w:spacing w:line="240" w:lineRule="auto"/>
              <w:ind w:right="-45"/>
              <w:rPr>
                <w:b/>
                <w:szCs w:val="22"/>
                <w:lang w:val="fi-FI" w:eastAsia="cs-CZ"/>
              </w:rPr>
            </w:pPr>
            <w:r w:rsidRPr="002D6D28">
              <w:rPr>
                <w:b/>
                <w:szCs w:val="22"/>
                <w:lang w:val="fi-FI" w:eastAsia="cs-CZ"/>
              </w:rPr>
              <w:t>Hrvatska</w:t>
            </w:r>
          </w:p>
          <w:p w:rsidR="00492DAA" w:rsidRDefault="00492DAA" w:rsidP="00023A48">
            <w:pPr>
              <w:rPr>
                <w:rStyle w:val="Strong"/>
                <w:b w:val="0"/>
                <w:szCs w:val="22"/>
                <w:lang w:val="fi-FI"/>
              </w:rPr>
            </w:pPr>
            <w:r w:rsidRPr="00E15FA7">
              <w:rPr>
                <w:rStyle w:val="Strong"/>
                <w:b w:val="0"/>
                <w:szCs w:val="22"/>
                <w:lang w:val="fi-FI"/>
              </w:rPr>
              <w:t>Orion Pharma d.o.o.</w:t>
            </w:r>
          </w:p>
          <w:p w:rsidR="00492DAA" w:rsidRPr="007961A8" w:rsidRDefault="00492DAA" w:rsidP="00023A48">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492DAA" w:rsidRPr="007961A8" w:rsidRDefault="00492DAA" w:rsidP="00023A48">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492DAA" w:rsidRPr="003A46F8" w:rsidRDefault="00492DAA" w:rsidP="00023A48">
            <w:pPr>
              <w:autoSpaceDE w:val="0"/>
              <w:autoSpaceDN w:val="0"/>
              <w:adjustRightInd w:val="0"/>
              <w:spacing w:line="240" w:lineRule="auto"/>
              <w:rPr>
                <w:color w:val="000000"/>
                <w:szCs w:val="22"/>
                <w:lang w:val="fr-FR"/>
              </w:rPr>
            </w:pPr>
            <w:r w:rsidRPr="003A46F8">
              <w:rPr>
                <w:szCs w:val="22"/>
              </w:rPr>
              <w:t>Orion Corporation</w:t>
            </w:r>
          </w:p>
          <w:p w:rsidR="00492DAA" w:rsidRDefault="00492DAA" w:rsidP="00023A48">
            <w:pPr>
              <w:rPr>
                <w:color w:val="000000"/>
                <w:szCs w:val="22"/>
                <w:lang w:val="fr-FR"/>
              </w:rPr>
            </w:pPr>
            <w:r w:rsidRPr="00D715EB">
              <w:rPr>
                <w:color w:val="000000"/>
                <w:szCs w:val="22"/>
                <w:lang w:val="fr-FR"/>
              </w:rPr>
              <w:t>Tel: +358 10 4261</w:t>
            </w:r>
          </w:p>
          <w:p w:rsidR="00492DAA" w:rsidRPr="007961A8" w:rsidRDefault="00492DAA" w:rsidP="00023A48">
            <w:pPr>
              <w:rPr>
                <w:szCs w:val="22"/>
                <w:lang w:eastAsia="cs-CZ"/>
              </w:rPr>
            </w:pPr>
          </w:p>
        </w:tc>
      </w:tr>
      <w:tr w:rsidR="00492DAA" w:rsidRPr="007961A8" w:rsidTr="00023A48">
        <w:trPr>
          <w:cantSplit/>
        </w:trPr>
        <w:tc>
          <w:tcPr>
            <w:tcW w:w="4641" w:type="dxa"/>
            <w:hideMark/>
          </w:tcPr>
          <w:p w:rsidR="00492DAA" w:rsidRPr="007961A8" w:rsidRDefault="00492DAA" w:rsidP="00023A48">
            <w:pPr>
              <w:spacing w:line="240" w:lineRule="auto"/>
              <w:rPr>
                <w:szCs w:val="22"/>
                <w:lang w:eastAsia="cs-CZ"/>
              </w:rPr>
            </w:pPr>
            <w:r w:rsidRPr="007961A8">
              <w:rPr>
                <w:b/>
                <w:szCs w:val="22"/>
              </w:rPr>
              <w:t>Ireland</w:t>
            </w:r>
            <w:r w:rsidRPr="007961A8">
              <w:rPr>
                <w:szCs w:val="22"/>
              </w:rPr>
              <w:br/>
              <w:t>Orion Pharma (Ireland) Ltd.</w:t>
            </w:r>
          </w:p>
          <w:p w:rsidR="00492DAA" w:rsidRPr="007961A8" w:rsidRDefault="00492DAA" w:rsidP="00023A48">
            <w:pPr>
              <w:spacing w:line="240" w:lineRule="auto"/>
              <w:rPr>
                <w:szCs w:val="22"/>
              </w:rPr>
            </w:pPr>
            <w:r w:rsidRPr="007961A8">
              <w:rPr>
                <w:szCs w:val="22"/>
              </w:rPr>
              <w:t>c/o Allphar Services Ltd.</w:t>
            </w:r>
          </w:p>
          <w:p w:rsidR="00492DAA" w:rsidRDefault="00492DAA" w:rsidP="00023A48">
            <w:pPr>
              <w:suppressAutoHyphens/>
              <w:spacing w:line="240" w:lineRule="auto"/>
              <w:rPr>
                <w:szCs w:val="22"/>
              </w:rPr>
            </w:pPr>
            <w:r w:rsidRPr="007961A8">
              <w:rPr>
                <w:szCs w:val="22"/>
              </w:rPr>
              <w:t xml:space="preserve">Tel: </w:t>
            </w:r>
            <w:r>
              <w:rPr>
                <w:szCs w:val="22"/>
              </w:rPr>
              <w:t>+353 1 428 7777</w:t>
            </w:r>
          </w:p>
          <w:p w:rsidR="00492DAA" w:rsidRPr="007961A8" w:rsidRDefault="00492DAA" w:rsidP="00023A48">
            <w:pPr>
              <w:suppressAutoHyphens/>
              <w:spacing w:line="240" w:lineRule="auto"/>
              <w:rPr>
                <w:szCs w:val="22"/>
                <w:lang w:eastAsia="cs-CZ"/>
              </w:rPr>
            </w:pPr>
          </w:p>
        </w:tc>
        <w:tc>
          <w:tcPr>
            <w:tcW w:w="4674" w:type="dxa"/>
            <w:hideMark/>
          </w:tcPr>
          <w:p w:rsidR="00492DAA" w:rsidRPr="007961A8" w:rsidRDefault="00492DAA" w:rsidP="00023A48">
            <w:pPr>
              <w:rPr>
                <w:szCs w:val="22"/>
                <w:lang w:eastAsia="cs-CZ"/>
              </w:rPr>
            </w:pPr>
            <w:r w:rsidRPr="007961A8">
              <w:rPr>
                <w:b/>
                <w:szCs w:val="22"/>
              </w:rPr>
              <w:t>Slovenija</w:t>
            </w:r>
          </w:p>
          <w:p w:rsidR="00492DAA" w:rsidRDefault="00492DAA" w:rsidP="00023A48">
            <w:pPr>
              <w:rPr>
                <w:rStyle w:val="Strong"/>
                <w:b w:val="0"/>
                <w:szCs w:val="22"/>
                <w:lang w:val="fi-FI"/>
              </w:rPr>
            </w:pPr>
            <w:r w:rsidRPr="00E15FA7">
              <w:rPr>
                <w:rStyle w:val="Strong"/>
                <w:b w:val="0"/>
                <w:szCs w:val="22"/>
                <w:lang w:val="fi-FI"/>
              </w:rPr>
              <w:t>Orion Pharma d.o.o.</w:t>
            </w:r>
          </w:p>
          <w:p w:rsidR="00492DAA" w:rsidRPr="007961A8" w:rsidRDefault="00492DAA" w:rsidP="00023A48">
            <w:pPr>
              <w:spacing w:after="180"/>
              <w:rPr>
                <w:b/>
                <w:szCs w:val="22"/>
                <w:lang w:eastAsia="cs-CZ"/>
              </w:rPr>
            </w:pPr>
            <w:r w:rsidRPr="00E15FA7">
              <w:rPr>
                <w:szCs w:val="22"/>
                <w:lang w:val="fi-FI"/>
              </w:rPr>
              <w:t>Tel:</w:t>
            </w:r>
            <w:r w:rsidRPr="00E15FA7">
              <w:rPr>
                <w:lang w:val="fi-FI"/>
              </w:rPr>
              <w:t xml:space="preserve"> +386 (0) 1 600 8015</w:t>
            </w:r>
          </w:p>
        </w:tc>
      </w:tr>
      <w:tr w:rsidR="00492DAA" w:rsidRPr="007961A8" w:rsidTr="00023A48">
        <w:trPr>
          <w:cantSplit/>
        </w:trPr>
        <w:tc>
          <w:tcPr>
            <w:tcW w:w="4641" w:type="dxa"/>
            <w:hideMark/>
          </w:tcPr>
          <w:p w:rsidR="00492DAA" w:rsidRPr="007961A8" w:rsidRDefault="00492DAA" w:rsidP="00023A48">
            <w:pPr>
              <w:ind w:right="-45"/>
              <w:rPr>
                <w:b/>
                <w:szCs w:val="22"/>
                <w:lang w:eastAsia="cs-CZ"/>
              </w:rPr>
            </w:pPr>
            <w:r>
              <w:rPr>
                <w:b/>
                <w:szCs w:val="22"/>
              </w:rPr>
              <w:t>Ísland</w:t>
            </w:r>
          </w:p>
          <w:p w:rsidR="00492DAA" w:rsidRPr="00F0006F" w:rsidRDefault="00492DAA" w:rsidP="00023A48">
            <w:pPr>
              <w:spacing w:line="240" w:lineRule="auto"/>
              <w:rPr>
                <w:szCs w:val="22"/>
              </w:rPr>
            </w:pPr>
            <w:r w:rsidRPr="00F0006F">
              <w:rPr>
                <w:szCs w:val="22"/>
              </w:rPr>
              <w:t>Vistor hf.</w:t>
            </w:r>
          </w:p>
          <w:p w:rsidR="00492DAA" w:rsidRPr="007961A8" w:rsidRDefault="00492DAA" w:rsidP="00023A48">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492DAA" w:rsidRPr="007961A8" w:rsidRDefault="00492DAA" w:rsidP="00023A48">
            <w:pPr>
              <w:suppressAutoHyphens/>
              <w:rPr>
                <w:b/>
                <w:szCs w:val="22"/>
                <w:lang w:val="sv-SE" w:eastAsia="cs-CZ"/>
              </w:rPr>
            </w:pPr>
            <w:r w:rsidRPr="007961A8">
              <w:rPr>
                <w:b/>
                <w:szCs w:val="22"/>
                <w:lang w:val="sv-SE"/>
              </w:rPr>
              <w:t>Slovenská republika</w:t>
            </w:r>
          </w:p>
          <w:p w:rsidR="00492DAA" w:rsidRDefault="00492DAA" w:rsidP="00023A48">
            <w:pPr>
              <w:rPr>
                <w:rStyle w:val="Strong"/>
                <w:b w:val="0"/>
                <w:szCs w:val="22"/>
                <w:lang w:val="sv-SE"/>
              </w:rPr>
            </w:pPr>
            <w:r w:rsidRPr="00AE2ED3">
              <w:rPr>
                <w:rStyle w:val="Strong"/>
                <w:b w:val="0"/>
                <w:szCs w:val="22"/>
                <w:lang w:val="sv-SE"/>
              </w:rPr>
              <w:t>Orion Pharma s.r.o</w:t>
            </w:r>
          </w:p>
          <w:p w:rsidR="00492DAA" w:rsidRPr="007961A8" w:rsidRDefault="00492DAA" w:rsidP="00023A48">
            <w:pPr>
              <w:spacing w:after="180" w:line="240" w:lineRule="auto"/>
              <w:ind w:right="-45"/>
              <w:rPr>
                <w:szCs w:val="22"/>
                <w:lang w:eastAsia="cs-CZ"/>
              </w:rPr>
            </w:pPr>
            <w:r w:rsidRPr="00AE2ED3">
              <w:rPr>
                <w:lang w:val="sv-SE"/>
              </w:rPr>
              <w:t xml:space="preserve">Tel: </w:t>
            </w:r>
            <w:r>
              <w:t xml:space="preserve"> </w:t>
            </w:r>
            <w:r w:rsidRPr="003C02BF">
              <w:rPr>
                <w:lang w:val="sv-SE"/>
              </w:rPr>
              <w:t>+420 234 703 305</w:t>
            </w:r>
          </w:p>
        </w:tc>
      </w:tr>
      <w:tr w:rsidR="00492DAA" w:rsidRPr="007961A8" w:rsidTr="00023A48">
        <w:trPr>
          <w:cantSplit/>
        </w:trPr>
        <w:tc>
          <w:tcPr>
            <w:tcW w:w="4641" w:type="dxa"/>
            <w:hideMark/>
          </w:tcPr>
          <w:p w:rsidR="00492DAA" w:rsidRPr="00F56B40" w:rsidRDefault="00492DAA" w:rsidP="00023A48">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492DAA" w:rsidRPr="007961A8" w:rsidRDefault="00492DAA" w:rsidP="00023A48">
            <w:pPr>
              <w:suppressAutoHyphens/>
              <w:spacing w:after="180"/>
              <w:rPr>
                <w:szCs w:val="22"/>
                <w:lang w:val="el-GR" w:eastAsia="cs-CZ"/>
              </w:rPr>
            </w:pPr>
            <w:r w:rsidRPr="00F56B40">
              <w:rPr>
                <w:szCs w:val="22"/>
              </w:rPr>
              <w:t>Tel: + 39 02 67876111</w:t>
            </w:r>
          </w:p>
        </w:tc>
        <w:tc>
          <w:tcPr>
            <w:tcW w:w="4674" w:type="dxa"/>
          </w:tcPr>
          <w:p w:rsidR="00492DAA" w:rsidRPr="007961A8" w:rsidRDefault="00492DAA" w:rsidP="00023A48">
            <w:pPr>
              <w:spacing w:line="240" w:lineRule="auto"/>
              <w:ind w:right="-45"/>
              <w:rPr>
                <w:szCs w:val="22"/>
                <w:lang w:eastAsia="cs-CZ"/>
              </w:rPr>
            </w:pPr>
            <w:r w:rsidRPr="007961A8">
              <w:rPr>
                <w:b/>
                <w:szCs w:val="22"/>
              </w:rPr>
              <w:t>Suomi/Finland</w:t>
            </w:r>
            <w:r w:rsidRPr="007961A8">
              <w:rPr>
                <w:b/>
                <w:szCs w:val="22"/>
              </w:rPr>
              <w:br/>
            </w:r>
            <w:r w:rsidRPr="007961A8">
              <w:rPr>
                <w:szCs w:val="22"/>
              </w:rPr>
              <w:t>Orion Corporation</w:t>
            </w:r>
          </w:p>
          <w:p w:rsidR="00492DAA" w:rsidRPr="007961A8" w:rsidRDefault="00492DAA" w:rsidP="00023A48">
            <w:pPr>
              <w:spacing w:line="240" w:lineRule="auto"/>
              <w:ind w:right="-45"/>
              <w:rPr>
                <w:szCs w:val="22"/>
                <w:lang w:val="de-DE" w:eastAsia="cs-CZ"/>
              </w:rPr>
            </w:pPr>
            <w:r w:rsidRPr="007961A8">
              <w:rPr>
                <w:szCs w:val="22"/>
              </w:rPr>
              <w:t>Puh./Tel: +358 10 4261</w:t>
            </w:r>
          </w:p>
        </w:tc>
      </w:tr>
      <w:tr w:rsidR="00492DAA" w:rsidRPr="00B009BB" w:rsidTr="00023A48">
        <w:trPr>
          <w:cantSplit/>
        </w:trPr>
        <w:tc>
          <w:tcPr>
            <w:tcW w:w="4641" w:type="dxa"/>
          </w:tcPr>
          <w:p w:rsidR="00492DAA" w:rsidRPr="007961A8" w:rsidRDefault="00492DAA" w:rsidP="00023A48">
            <w:pPr>
              <w:rPr>
                <w:b/>
                <w:szCs w:val="22"/>
                <w:lang w:val="el-GR" w:eastAsia="cs-CZ"/>
              </w:rPr>
            </w:pPr>
            <w:r w:rsidRPr="007961A8">
              <w:rPr>
                <w:b/>
                <w:szCs w:val="22"/>
                <w:lang w:val="el-GR"/>
              </w:rPr>
              <w:t>Κύπρος</w:t>
            </w:r>
          </w:p>
          <w:p w:rsidR="00492DAA" w:rsidRPr="00E856CB" w:rsidRDefault="00492DAA" w:rsidP="00023A48">
            <w:pPr>
              <w:tabs>
                <w:tab w:val="left" w:pos="-720"/>
                <w:tab w:val="left" w:pos="4536"/>
              </w:tabs>
              <w:suppressAutoHyphens/>
              <w:rPr>
                <w:szCs w:val="22"/>
                <w:lang w:val="de-DE"/>
              </w:rPr>
            </w:pPr>
            <w:r w:rsidRPr="00E856CB">
              <w:rPr>
                <w:szCs w:val="22"/>
                <w:lang w:val="de-DE"/>
              </w:rPr>
              <w:t>Lifepharma (ZAM) Ltd</w:t>
            </w:r>
          </w:p>
          <w:p w:rsidR="00492DAA" w:rsidRPr="00E856CB" w:rsidRDefault="00492DAA" w:rsidP="00023A48">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492DAA" w:rsidRPr="007961A8" w:rsidRDefault="00492DAA" w:rsidP="00023A48">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492DAA" w:rsidRDefault="00492DAA" w:rsidP="00023A48">
            <w:pPr>
              <w:spacing w:line="240" w:lineRule="auto"/>
              <w:ind w:right="-45"/>
              <w:rPr>
                <w:szCs w:val="22"/>
                <w:lang w:val="de-DE"/>
              </w:rPr>
            </w:pPr>
            <w:r w:rsidRPr="007961A8">
              <w:rPr>
                <w:szCs w:val="22"/>
                <w:lang w:val="de-DE"/>
              </w:rPr>
              <w:t>Tel: +46 8 623 6440</w:t>
            </w:r>
          </w:p>
          <w:p w:rsidR="00492DAA" w:rsidRPr="00B009BB" w:rsidRDefault="00492DAA" w:rsidP="00023A48">
            <w:pPr>
              <w:spacing w:line="240" w:lineRule="auto"/>
              <w:ind w:right="-45"/>
              <w:rPr>
                <w:szCs w:val="22"/>
                <w:lang w:val="de-DE" w:eastAsia="cs-CZ"/>
              </w:rPr>
            </w:pPr>
          </w:p>
        </w:tc>
      </w:tr>
      <w:tr w:rsidR="00492DAA" w:rsidRPr="007961A8" w:rsidTr="00023A48">
        <w:trPr>
          <w:cantSplit/>
        </w:trPr>
        <w:tc>
          <w:tcPr>
            <w:tcW w:w="4641" w:type="dxa"/>
          </w:tcPr>
          <w:p w:rsidR="00492DAA" w:rsidRPr="00793F00" w:rsidRDefault="00492DAA" w:rsidP="00023A48">
            <w:pPr>
              <w:rPr>
                <w:b/>
                <w:szCs w:val="22"/>
                <w:lang w:val="en-US" w:eastAsia="cs-CZ"/>
              </w:rPr>
            </w:pPr>
            <w:r w:rsidRPr="00793F00">
              <w:rPr>
                <w:b/>
                <w:szCs w:val="22"/>
                <w:lang w:val="en-US"/>
              </w:rPr>
              <w:t>Latvija</w:t>
            </w:r>
          </w:p>
          <w:p w:rsidR="00492DAA" w:rsidRPr="00D5401E" w:rsidRDefault="00492DAA" w:rsidP="00023A48">
            <w:pPr>
              <w:rPr>
                <w:szCs w:val="22"/>
                <w:lang w:val="en-US"/>
              </w:rPr>
            </w:pPr>
            <w:r w:rsidRPr="00D5401E">
              <w:rPr>
                <w:szCs w:val="22"/>
                <w:lang w:val="en-US"/>
              </w:rPr>
              <w:t>Orion Corporation</w:t>
            </w:r>
          </w:p>
          <w:p w:rsidR="00492DAA" w:rsidRPr="00D5401E" w:rsidRDefault="00492DAA" w:rsidP="00023A48">
            <w:pPr>
              <w:rPr>
                <w:szCs w:val="22"/>
                <w:lang w:val="en-US"/>
              </w:rPr>
            </w:pPr>
            <w:r w:rsidRPr="00D5401E">
              <w:rPr>
                <w:szCs w:val="22"/>
                <w:lang w:val="en-US"/>
              </w:rPr>
              <w:t>Orion Pharma pārstāvniecība</w:t>
            </w:r>
          </w:p>
          <w:p w:rsidR="00492DAA" w:rsidRPr="00E65429" w:rsidRDefault="00492DAA" w:rsidP="00023A48">
            <w:pPr>
              <w:rPr>
                <w:szCs w:val="22"/>
                <w:lang w:val="en-US"/>
              </w:rPr>
            </w:pPr>
            <w:r w:rsidRPr="00D5401E">
              <w:rPr>
                <w:szCs w:val="22"/>
                <w:lang w:val="en-US"/>
              </w:rPr>
              <w:t>Tel: +371 20028332</w:t>
            </w:r>
          </w:p>
          <w:p w:rsidR="00492DAA" w:rsidRPr="00E65429" w:rsidRDefault="00492DAA" w:rsidP="00023A48">
            <w:pPr>
              <w:suppressAutoHyphens/>
              <w:rPr>
                <w:szCs w:val="22"/>
                <w:lang w:val="en-US" w:eastAsia="cs-CZ"/>
              </w:rPr>
            </w:pPr>
          </w:p>
        </w:tc>
        <w:tc>
          <w:tcPr>
            <w:tcW w:w="4674" w:type="dxa"/>
          </w:tcPr>
          <w:p w:rsidR="00492DAA" w:rsidRPr="007961A8" w:rsidRDefault="00492DAA" w:rsidP="00023A48">
            <w:pPr>
              <w:ind w:right="-45"/>
              <w:rPr>
                <w:szCs w:val="22"/>
                <w:lang w:eastAsia="cs-CZ"/>
              </w:rPr>
            </w:pPr>
            <w:r w:rsidRPr="007961A8">
              <w:rPr>
                <w:b/>
                <w:szCs w:val="22"/>
              </w:rPr>
              <w:t>United Kingdom</w:t>
            </w:r>
          </w:p>
          <w:p w:rsidR="00492DAA" w:rsidRPr="007961A8" w:rsidRDefault="00492DAA" w:rsidP="00023A48">
            <w:pPr>
              <w:suppressAutoHyphens/>
              <w:spacing w:line="240" w:lineRule="auto"/>
              <w:rPr>
                <w:szCs w:val="22"/>
              </w:rPr>
            </w:pPr>
            <w:r w:rsidRPr="007961A8">
              <w:rPr>
                <w:szCs w:val="22"/>
              </w:rPr>
              <w:t>Orion Pharma (UK) Ltd.</w:t>
            </w:r>
          </w:p>
          <w:p w:rsidR="00492DAA" w:rsidRPr="007961A8" w:rsidRDefault="00492DAA" w:rsidP="00023A48">
            <w:pPr>
              <w:suppressAutoHyphens/>
              <w:rPr>
                <w:szCs w:val="22"/>
                <w:lang w:val="fi-FI" w:eastAsia="cs-CZ"/>
              </w:rPr>
            </w:pPr>
            <w:r w:rsidRPr="007961A8">
              <w:rPr>
                <w:szCs w:val="22"/>
              </w:rPr>
              <w:t>Tel: +44 1635 520 300</w:t>
            </w:r>
          </w:p>
        </w:tc>
      </w:tr>
    </w:tbl>
    <w:p w:rsidR="00DC7D90" w:rsidRDefault="00DC7D90" w:rsidP="00DC7D90">
      <w:pPr>
        <w:spacing w:line="240" w:lineRule="auto"/>
        <w:rPr>
          <w:szCs w:val="22"/>
        </w:rPr>
      </w:pPr>
    </w:p>
    <w:p w:rsidR="00DC7D90" w:rsidRPr="000551CC" w:rsidRDefault="00DC7D90" w:rsidP="00DC7D90">
      <w:pPr>
        <w:spacing w:line="240" w:lineRule="auto"/>
        <w:rPr>
          <w:szCs w:val="22"/>
        </w:rPr>
      </w:pPr>
      <w:r w:rsidRPr="000551CC">
        <w:rPr>
          <w:b/>
          <w:szCs w:val="22"/>
        </w:rPr>
        <w:t>Questo foglio illustrativo è stato</w:t>
      </w:r>
      <w:r w:rsidR="00EF367D">
        <w:rPr>
          <w:b/>
          <w:szCs w:val="22"/>
        </w:rPr>
        <w:t xml:space="preserve"> aggiornato</w:t>
      </w:r>
      <w:r w:rsidRPr="000551CC">
        <w:rPr>
          <w:b/>
          <w:szCs w:val="22"/>
        </w:rPr>
        <w:t xml:space="preserve"> il</w:t>
      </w:r>
    </w:p>
    <w:p w:rsidR="00301941" w:rsidRDefault="00301941" w:rsidP="00EF367D">
      <w:pPr>
        <w:spacing w:line="240" w:lineRule="auto"/>
        <w:rPr>
          <w:b/>
        </w:rPr>
      </w:pPr>
    </w:p>
    <w:p w:rsidR="006C76B5" w:rsidRDefault="006C76B5" w:rsidP="00EF367D">
      <w:pPr>
        <w:spacing w:line="240" w:lineRule="auto"/>
        <w:rPr>
          <w:b/>
        </w:rPr>
      </w:pPr>
    </w:p>
    <w:p w:rsidR="00EF367D" w:rsidRDefault="00EF367D" w:rsidP="00EF367D">
      <w:pPr>
        <w:spacing w:line="240" w:lineRule="auto"/>
        <w:rPr>
          <w:b/>
        </w:rPr>
      </w:pPr>
      <w:r>
        <w:rPr>
          <w:b/>
        </w:rPr>
        <w:t>Altre fonti d</w:t>
      </w:r>
      <w:r w:rsidR="00CE5FBE">
        <w:rPr>
          <w:b/>
        </w:rPr>
        <w:t>’</w:t>
      </w:r>
      <w:r>
        <w:rPr>
          <w:b/>
        </w:rPr>
        <w:t xml:space="preserve"> informazioni</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noProof/>
          <w:szCs w:val="22"/>
        </w:rPr>
        <w:t>Informazioni più dettagliate su questo medicinale sono disponibili sul sito web dell</w:t>
      </w:r>
      <w:r w:rsidR="000079AD">
        <w:rPr>
          <w:noProof/>
          <w:szCs w:val="22"/>
        </w:rPr>
        <w:t>’</w:t>
      </w:r>
      <w:r w:rsidRPr="000551CC">
        <w:rPr>
          <w:noProof/>
          <w:szCs w:val="22"/>
        </w:rPr>
        <w:t xml:space="preserve">Agenzia </w:t>
      </w:r>
      <w:r w:rsidR="00794FF0">
        <w:rPr>
          <w:noProof/>
          <w:szCs w:val="22"/>
        </w:rPr>
        <w:t>e</w:t>
      </w:r>
      <w:r w:rsidR="00794FF0" w:rsidRPr="000551CC">
        <w:rPr>
          <w:noProof/>
          <w:szCs w:val="22"/>
        </w:rPr>
        <w:t xml:space="preserve">uropea </w:t>
      </w:r>
      <w:r w:rsidRPr="000551CC">
        <w:rPr>
          <w:noProof/>
          <w:szCs w:val="22"/>
        </w:rPr>
        <w:t xml:space="preserve">dei </w:t>
      </w:r>
      <w:r w:rsidR="00794FF0">
        <w:rPr>
          <w:noProof/>
          <w:szCs w:val="22"/>
        </w:rPr>
        <w:t>m</w:t>
      </w:r>
      <w:r w:rsidR="00794FF0" w:rsidRPr="000551CC">
        <w:rPr>
          <w:noProof/>
          <w:szCs w:val="22"/>
        </w:rPr>
        <w:t>edicinali</w:t>
      </w:r>
      <w:r w:rsidR="0077394F">
        <w:rPr>
          <w:noProof/>
          <w:szCs w:val="22"/>
        </w:rPr>
        <w:t>,</w:t>
      </w:r>
      <w:r w:rsidR="004370EE">
        <w:rPr>
          <w:noProof/>
          <w:szCs w:val="22"/>
        </w:rPr>
        <w:t xml:space="preserve"> </w:t>
      </w:r>
      <w:hyperlink r:id="rId16" w:history="1">
        <w:r w:rsidR="004370EE" w:rsidRPr="00CB3C54">
          <w:rPr>
            <w:rStyle w:val="Hyperlink"/>
            <w:szCs w:val="22"/>
          </w:rPr>
          <w:t>http://www.ema.europa.eu</w:t>
        </w:r>
      </w:hyperlink>
      <w:r w:rsidR="0011296F">
        <w:rPr>
          <w:szCs w:val="22"/>
        </w:rPr>
        <w:t>.</w:t>
      </w:r>
    </w:p>
    <w:p w:rsidR="009A4351" w:rsidRPr="00AF509D" w:rsidRDefault="00DC7D90" w:rsidP="009A4351">
      <w:pPr>
        <w:jc w:val="center"/>
        <w:rPr>
          <w:b/>
        </w:rPr>
      </w:pPr>
      <w:r w:rsidRPr="000551CC">
        <w:rPr>
          <w:b/>
          <w:szCs w:val="22"/>
        </w:rPr>
        <w:br w:type="page"/>
      </w:r>
      <w:r w:rsidR="009A4351">
        <w:rPr>
          <w:b/>
          <w:noProof/>
        </w:rPr>
        <w:t>Foglio illustrativo: informazioni per l’utilizzatore</w:t>
      </w:r>
    </w:p>
    <w:p w:rsidR="007C47D9" w:rsidRPr="000551CC" w:rsidRDefault="007C47D9" w:rsidP="00DC7D90">
      <w:pPr>
        <w:jc w:val="center"/>
        <w:rPr>
          <w:b/>
          <w:szCs w:val="22"/>
        </w:rPr>
      </w:pPr>
    </w:p>
    <w:p w:rsidR="007C47D9" w:rsidRPr="000551CC" w:rsidRDefault="007C47D9" w:rsidP="007C47D9">
      <w:pPr>
        <w:numPr>
          <w:ilvl w:val="12"/>
          <w:numId w:val="0"/>
        </w:numPr>
        <w:ind w:right="-2"/>
        <w:jc w:val="center"/>
        <w:rPr>
          <w:b/>
          <w:szCs w:val="22"/>
        </w:rPr>
      </w:pPr>
      <w:r w:rsidRPr="000551CC">
        <w:rPr>
          <w:b/>
          <w:szCs w:val="22"/>
        </w:rPr>
        <w:t>Stalevo 100</w:t>
      </w:r>
      <w:r w:rsidR="00EC7BD6" w:rsidRPr="000551CC">
        <w:rPr>
          <w:b/>
          <w:szCs w:val="22"/>
        </w:rPr>
        <w:t> mg</w:t>
      </w:r>
      <w:r w:rsidRPr="000551CC">
        <w:rPr>
          <w:b/>
          <w:szCs w:val="22"/>
        </w:rPr>
        <w:t>/25</w:t>
      </w:r>
      <w:r w:rsidR="00EC7BD6" w:rsidRPr="000551CC">
        <w:rPr>
          <w:b/>
          <w:szCs w:val="22"/>
        </w:rPr>
        <w:t> mg</w:t>
      </w:r>
      <w:r w:rsidRPr="000551CC">
        <w:rPr>
          <w:b/>
          <w:szCs w:val="22"/>
        </w:rPr>
        <w:t>/200</w:t>
      </w:r>
      <w:r w:rsidR="00EC7BD6" w:rsidRPr="000551CC">
        <w:rPr>
          <w:b/>
          <w:szCs w:val="22"/>
        </w:rPr>
        <w:t> </w:t>
      </w:r>
      <w:r w:rsidRPr="000551CC">
        <w:rPr>
          <w:b/>
          <w:szCs w:val="22"/>
        </w:rPr>
        <w:t>mg compresse rivestite con film</w:t>
      </w:r>
    </w:p>
    <w:p w:rsidR="007C47D9" w:rsidRPr="000551CC" w:rsidRDefault="0011296F" w:rsidP="007C47D9">
      <w:pPr>
        <w:jc w:val="center"/>
        <w:rPr>
          <w:b/>
          <w:caps/>
          <w:szCs w:val="22"/>
        </w:rPr>
      </w:pPr>
      <w:r>
        <w:rPr>
          <w:szCs w:val="22"/>
        </w:rPr>
        <w:t>l</w:t>
      </w:r>
      <w:r w:rsidR="007C47D9" w:rsidRPr="000551CC">
        <w:rPr>
          <w:szCs w:val="22"/>
        </w:rPr>
        <w:t>evodopa/carbidopa/entacapone</w:t>
      </w:r>
    </w:p>
    <w:p w:rsidR="007C47D9" w:rsidRPr="000551CC" w:rsidRDefault="007C47D9" w:rsidP="007C47D9">
      <w:pPr>
        <w:spacing w:line="240" w:lineRule="auto"/>
        <w:rPr>
          <w:b/>
          <w:szCs w:val="22"/>
        </w:rPr>
      </w:pPr>
    </w:p>
    <w:p w:rsidR="009A4351" w:rsidRDefault="007C47D9" w:rsidP="009A4351">
      <w:pPr>
        <w:spacing w:line="240" w:lineRule="auto"/>
        <w:rPr>
          <w:b/>
        </w:rPr>
      </w:pPr>
      <w:r w:rsidRPr="000551CC">
        <w:rPr>
          <w:b/>
          <w:szCs w:val="22"/>
        </w:rPr>
        <w:t xml:space="preserve">Legga attentamente questo foglio prima </w:t>
      </w:r>
      <w:r w:rsidR="00EC7BD6" w:rsidRPr="000551CC">
        <w:rPr>
          <w:b/>
          <w:szCs w:val="22"/>
        </w:rPr>
        <w:t xml:space="preserve">di </w:t>
      </w:r>
      <w:r w:rsidRPr="000551CC">
        <w:rPr>
          <w:b/>
          <w:szCs w:val="22"/>
        </w:rPr>
        <w:t>prendere questo medicinale</w:t>
      </w:r>
      <w:r w:rsidR="009A4351">
        <w:rPr>
          <w:b/>
          <w:szCs w:val="22"/>
        </w:rPr>
        <w:t xml:space="preserve"> </w:t>
      </w:r>
      <w:r w:rsidR="009A4351">
        <w:rPr>
          <w:b/>
        </w:rPr>
        <w:t>perché contiene importanti informazioni per lei</w:t>
      </w:r>
    </w:p>
    <w:p w:rsidR="007C47D9" w:rsidRPr="000551CC" w:rsidRDefault="007C47D9" w:rsidP="007C47D9">
      <w:pPr>
        <w:spacing w:line="240" w:lineRule="auto"/>
        <w:rPr>
          <w:szCs w:val="22"/>
        </w:rPr>
      </w:pPr>
      <w:r w:rsidRPr="000551CC">
        <w:rPr>
          <w:szCs w:val="22"/>
        </w:rPr>
        <w:t>-</w:t>
      </w:r>
      <w:r w:rsidRPr="000551CC">
        <w:rPr>
          <w:szCs w:val="22"/>
        </w:rPr>
        <w:tab/>
        <w:t>Conservi questo foglio. Potrebbe aver bisogno di leggerlo di nuovo.</w:t>
      </w:r>
    </w:p>
    <w:p w:rsidR="007C47D9" w:rsidRPr="000551CC" w:rsidRDefault="007C47D9" w:rsidP="007C47D9">
      <w:pPr>
        <w:spacing w:line="240" w:lineRule="auto"/>
        <w:rPr>
          <w:szCs w:val="22"/>
        </w:rPr>
      </w:pPr>
      <w:r w:rsidRPr="000551CC">
        <w:rPr>
          <w:szCs w:val="22"/>
        </w:rPr>
        <w:t>-</w:t>
      </w:r>
      <w:r w:rsidRPr="000551CC">
        <w:rPr>
          <w:szCs w:val="22"/>
        </w:rPr>
        <w:tab/>
        <w:t>Se ha qualsiasi dubbio, si rivolga al medico o al farmacista.</w:t>
      </w:r>
    </w:p>
    <w:p w:rsidR="007C47D9" w:rsidRPr="000551CC" w:rsidRDefault="007C47D9" w:rsidP="007C47D9">
      <w:pPr>
        <w:spacing w:line="240" w:lineRule="auto"/>
        <w:ind w:left="567" w:hanging="567"/>
        <w:rPr>
          <w:noProof/>
          <w:szCs w:val="22"/>
        </w:rPr>
      </w:pPr>
      <w:r w:rsidRPr="000551CC">
        <w:rPr>
          <w:szCs w:val="22"/>
        </w:rPr>
        <w:t>-</w:t>
      </w:r>
      <w:r w:rsidRPr="000551CC">
        <w:rPr>
          <w:szCs w:val="22"/>
        </w:rPr>
        <w:tab/>
        <w:t xml:space="preserve">Questo medicinale è stato prescritto </w:t>
      </w:r>
      <w:r w:rsidR="009A4351">
        <w:rPr>
          <w:szCs w:val="22"/>
        </w:rPr>
        <w:t xml:space="preserve">soltanto </w:t>
      </w:r>
      <w:r w:rsidRPr="000551CC">
        <w:rPr>
          <w:szCs w:val="22"/>
        </w:rPr>
        <w:t xml:space="preserve">per lei. </w:t>
      </w:r>
      <w:r w:rsidR="0064341C" w:rsidRPr="000551CC">
        <w:rPr>
          <w:noProof/>
          <w:szCs w:val="22"/>
        </w:rPr>
        <w:t xml:space="preserve">Non lo dia ad altre persone, anche se i sintomi </w:t>
      </w:r>
      <w:r w:rsidR="009A4351">
        <w:rPr>
          <w:noProof/>
          <w:szCs w:val="22"/>
        </w:rPr>
        <w:t xml:space="preserve">della malattia </w:t>
      </w:r>
      <w:r w:rsidR="0064341C" w:rsidRPr="000551CC">
        <w:rPr>
          <w:noProof/>
          <w:szCs w:val="22"/>
        </w:rPr>
        <w:t>sono uguali ai suoi, perché potrebbe essere pericoloso.</w:t>
      </w:r>
    </w:p>
    <w:p w:rsidR="007C47D9" w:rsidRPr="00947272" w:rsidRDefault="007C47D9" w:rsidP="00947272">
      <w:pPr>
        <w:spacing w:line="240" w:lineRule="auto"/>
        <w:ind w:left="567" w:hanging="567"/>
        <w:rPr>
          <w:noProof/>
        </w:rPr>
      </w:pPr>
      <w:r w:rsidRPr="000551CC">
        <w:rPr>
          <w:noProof/>
          <w:szCs w:val="22"/>
        </w:rPr>
        <w:t>-</w:t>
      </w:r>
      <w:r w:rsidRPr="000551CC">
        <w:rPr>
          <w:noProof/>
          <w:szCs w:val="22"/>
        </w:rPr>
        <w:tab/>
      </w:r>
      <w:r w:rsidR="009A4351">
        <w:rPr>
          <w:noProof/>
        </w:rPr>
        <w:t>S</w:t>
      </w:r>
      <w:r w:rsidR="009A4351" w:rsidRPr="00B24637">
        <w:rPr>
          <w:noProof/>
        </w:rPr>
        <w:t>e si manifesta un qualsiasi effetto indesiderato, compresi quelli non elencati in questo foglio, si rivolga al medico o al farmacista.</w:t>
      </w:r>
      <w:r w:rsidR="00947272">
        <w:rPr>
          <w:noProof/>
        </w:rPr>
        <w:t xml:space="preserve"> Vedere paragrafo 4.</w:t>
      </w:r>
    </w:p>
    <w:p w:rsidR="007C47D9" w:rsidRPr="000551CC" w:rsidRDefault="007C47D9" w:rsidP="007C47D9">
      <w:pPr>
        <w:pStyle w:val="p4"/>
        <w:tabs>
          <w:tab w:val="clear" w:pos="220"/>
          <w:tab w:val="left" w:pos="567"/>
        </w:tabs>
        <w:ind w:left="0"/>
        <w:jc w:val="left"/>
        <w:rPr>
          <w:szCs w:val="22"/>
        </w:rPr>
      </w:pPr>
    </w:p>
    <w:p w:rsidR="007C47D9" w:rsidRPr="000551CC" w:rsidRDefault="007C47D9" w:rsidP="007C47D9">
      <w:pPr>
        <w:spacing w:line="240" w:lineRule="auto"/>
        <w:rPr>
          <w:b/>
          <w:szCs w:val="22"/>
        </w:rPr>
      </w:pPr>
      <w:r w:rsidRPr="000551CC">
        <w:rPr>
          <w:b/>
          <w:szCs w:val="22"/>
        </w:rPr>
        <w:t>Contenuto di questo foglio:</w:t>
      </w:r>
    </w:p>
    <w:p w:rsidR="007C47D9" w:rsidRPr="000551CC" w:rsidRDefault="007C47D9" w:rsidP="007C47D9">
      <w:pPr>
        <w:numPr>
          <w:ilvl w:val="0"/>
          <w:numId w:val="15"/>
        </w:numPr>
        <w:spacing w:line="240" w:lineRule="auto"/>
        <w:ind w:hanging="702"/>
        <w:rPr>
          <w:szCs w:val="22"/>
        </w:rPr>
      </w:pPr>
      <w:r w:rsidRPr="000551CC">
        <w:rPr>
          <w:szCs w:val="22"/>
        </w:rPr>
        <w:t>Che cos'è Stalevo e a cosa serve</w:t>
      </w:r>
    </w:p>
    <w:p w:rsidR="007C47D9" w:rsidRPr="000551CC" w:rsidRDefault="009A4351" w:rsidP="007C47D9">
      <w:pPr>
        <w:numPr>
          <w:ilvl w:val="0"/>
          <w:numId w:val="15"/>
        </w:numPr>
        <w:spacing w:line="240" w:lineRule="auto"/>
        <w:ind w:left="567" w:hanging="567"/>
        <w:rPr>
          <w:szCs w:val="22"/>
        </w:rPr>
      </w:pPr>
      <w:r>
        <w:rPr>
          <w:szCs w:val="22"/>
        </w:rPr>
        <w:t>Cosa deve sapere p</w:t>
      </w:r>
      <w:r w:rsidR="007C47D9" w:rsidRPr="000551CC">
        <w:rPr>
          <w:szCs w:val="22"/>
        </w:rPr>
        <w:t xml:space="preserve">rima di </w:t>
      </w:r>
      <w:r w:rsidR="00865701" w:rsidRPr="000551CC">
        <w:rPr>
          <w:szCs w:val="22"/>
        </w:rPr>
        <w:t xml:space="preserve">prendere </w:t>
      </w:r>
      <w:r w:rsidR="007C47D9" w:rsidRPr="000551CC">
        <w:rPr>
          <w:szCs w:val="22"/>
        </w:rPr>
        <w:t>Stalevo</w:t>
      </w:r>
    </w:p>
    <w:p w:rsidR="007C47D9" w:rsidRPr="000551CC" w:rsidRDefault="007C47D9" w:rsidP="007C47D9">
      <w:pPr>
        <w:numPr>
          <w:ilvl w:val="0"/>
          <w:numId w:val="15"/>
        </w:numPr>
        <w:spacing w:line="240" w:lineRule="auto"/>
        <w:ind w:left="567" w:hanging="567"/>
        <w:rPr>
          <w:szCs w:val="22"/>
        </w:rPr>
      </w:pPr>
      <w:r w:rsidRPr="000551CC">
        <w:rPr>
          <w:szCs w:val="22"/>
        </w:rPr>
        <w:t xml:space="preserve">Come </w:t>
      </w:r>
      <w:r w:rsidR="00865701" w:rsidRPr="000551CC">
        <w:rPr>
          <w:szCs w:val="22"/>
        </w:rPr>
        <w:t xml:space="preserve">prendere </w:t>
      </w:r>
      <w:r w:rsidRPr="000551CC">
        <w:rPr>
          <w:szCs w:val="22"/>
        </w:rPr>
        <w:t>Stalevo</w:t>
      </w:r>
    </w:p>
    <w:p w:rsidR="007C47D9" w:rsidRPr="000551CC" w:rsidRDefault="007C47D9" w:rsidP="007C47D9">
      <w:pPr>
        <w:numPr>
          <w:ilvl w:val="0"/>
          <w:numId w:val="15"/>
        </w:numPr>
        <w:spacing w:line="240" w:lineRule="auto"/>
        <w:ind w:left="567" w:hanging="567"/>
        <w:rPr>
          <w:szCs w:val="22"/>
        </w:rPr>
      </w:pPr>
      <w:r w:rsidRPr="000551CC">
        <w:rPr>
          <w:szCs w:val="22"/>
        </w:rPr>
        <w:t>Possibili effetti indesiderati</w:t>
      </w:r>
    </w:p>
    <w:p w:rsidR="007C47D9" w:rsidRPr="000551CC" w:rsidRDefault="007C47D9" w:rsidP="007C47D9">
      <w:pPr>
        <w:numPr>
          <w:ilvl w:val="0"/>
          <w:numId w:val="15"/>
        </w:numPr>
        <w:spacing w:line="240" w:lineRule="auto"/>
        <w:ind w:left="567" w:hanging="567"/>
        <w:rPr>
          <w:szCs w:val="22"/>
        </w:rPr>
      </w:pPr>
      <w:r w:rsidRPr="000551CC">
        <w:rPr>
          <w:szCs w:val="22"/>
        </w:rPr>
        <w:t>Come conservare Stalevo</w:t>
      </w:r>
    </w:p>
    <w:p w:rsidR="007C47D9" w:rsidRPr="000551CC" w:rsidRDefault="009A4351" w:rsidP="007C47D9">
      <w:pPr>
        <w:numPr>
          <w:ilvl w:val="0"/>
          <w:numId w:val="15"/>
        </w:numPr>
        <w:spacing w:line="240" w:lineRule="auto"/>
        <w:ind w:left="567" w:hanging="567"/>
        <w:rPr>
          <w:szCs w:val="22"/>
        </w:rPr>
      </w:pPr>
      <w:r>
        <w:t xml:space="preserve">Contenuto della confezione e </w:t>
      </w:r>
      <w:r>
        <w:rPr>
          <w:szCs w:val="22"/>
        </w:rPr>
        <w:t>a</w:t>
      </w:r>
      <w:r w:rsidR="007C47D9" w:rsidRPr="000551CC">
        <w:rPr>
          <w:szCs w:val="22"/>
        </w:rPr>
        <w:t>ltre informazioni</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p>
    <w:p w:rsidR="009A4351" w:rsidRPr="000551CC" w:rsidRDefault="007C47D9" w:rsidP="009A4351">
      <w:pPr>
        <w:spacing w:line="240" w:lineRule="auto"/>
        <w:rPr>
          <w:szCs w:val="22"/>
        </w:rPr>
      </w:pPr>
      <w:r w:rsidRPr="000551CC">
        <w:rPr>
          <w:b/>
          <w:szCs w:val="22"/>
        </w:rPr>
        <w:t>1.</w:t>
      </w:r>
      <w:r w:rsidRPr="000551CC">
        <w:rPr>
          <w:b/>
          <w:szCs w:val="22"/>
        </w:rPr>
        <w:tab/>
      </w:r>
      <w:r w:rsidR="009A4351" w:rsidRPr="009A4351">
        <w:rPr>
          <w:b/>
          <w:szCs w:val="22"/>
        </w:rPr>
        <w:t>Che cos'è Stalevo e a cosa serve</w:t>
      </w:r>
    </w:p>
    <w:p w:rsidR="007C47D9" w:rsidRPr="000551CC" w:rsidRDefault="007C47D9" w:rsidP="007C47D9">
      <w:pPr>
        <w:spacing w:line="240" w:lineRule="auto"/>
        <w:ind w:left="567" w:hanging="567"/>
        <w:rPr>
          <w:b/>
          <w:szCs w:val="22"/>
        </w:rPr>
      </w:pPr>
    </w:p>
    <w:p w:rsidR="00EC7BD6" w:rsidRPr="000551CC" w:rsidRDefault="007C47D9" w:rsidP="007C47D9">
      <w:pPr>
        <w:spacing w:line="240" w:lineRule="auto"/>
        <w:rPr>
          <w:szCs w:val="22"/>
        </w:rPr>
      </w:pPr>
      <w:r w:rsidRPr="000551CC">
        <w:rPr>
          <w:szCs w:val="22"/>
        </w:rPr>
        <w:t>Stalevo contiene tre principi attivi</w:t>
      </w:r>
      <w:r w:rsidR="00EC7BD6" w:rsidRPr="000551CC">
        <w:rPr>
          <w:szCs w:val="22"/>
        </w:rPr>
        <w:t xml:space="preserve"> (levodopa, carbidopa ed entacapone)</w:t>
      </w:r>
      <w:r w:rsidRPr="000551CC">
        <w:rPr>
          <w:szCs w:val="22"/>
        </w:rPr>
        <w:t xml:space="preserve"> in una compressa rivestita con film. </w:t>
      </w:r>
      <w:r w:rsidR="00EC7BD6" w:rsidRPr="000551CC">
        <w:rPr>
          <w:szCs w:val="22"/>
        </w:rPr>
        <w:t>Stalevo viene usato per curare il morbo di Parkinson.</w:t>
      </w:r>
    </w:p>
    <w:p w:rsidR="00EC7BD6" w:rsidRPr="000551CC" w:rsidRDefault="00EC7BD6" w:rsidP="007C47D9">
      <w:pPr>
        <w:spacing w:line="240" w:lineRule="auto"/>
        <w:rPr>
          <w:szCs w:val="22"/>
        </w:rPr>
      </w:pPr>
    </w:p>
    <w:p w:rsidR="007C47D9" w:rsidRPr="000551CC" w:rsidRDefault="00EC7BD6" w:rsidP="007C47D9">
      <w:pPr>
        <w:spacing w:line="240" w:lineRule="auto"/>
        <w:rPr>
          <w:szCs w:val="22"/>
        </w:rPr>
      </w:pPr>
      <w:r w:rsidRPr="000551CC">
        <w:rPr>
          <w:szCs w:val="22"/>
        </w:rPr>
        <w:t>Il morbo di Parkinson è provocato da bassi livelli di una sostanza denominata dopamina nel cervello. Levodopa fa aumentare il livello di dopamina e di conseguenza riduce i sintomi del morbo di Parkinson.</w:t>
      </w:r>
      <w:r w:rsidR="00F53029" w:rsidRPr="000551CC">
        <w:rPr>
          <w:szCs w:val="22"/>
        </w:rPr>
        <w:t xml:space="preserve"> </w:t>
      </w:r>
      <w:r w:rsidR="007C47D9" w:rsidRPr="000551CC">
        <w:rPr>
          <w:szCs w:val="22"/>
        </w:rPr>
        <w:t>La carbidopa e l’entacapone migliorano l’efficacia degli effetti antiparkinsoniani della levodopa.</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p>
    <w:p w:rsidR="009A4351" w:rsidRPr="000551CC" w:rsidRDefault="007C47D9" w:rsidP="009A4351">
      <w:pPr>
        <w:spacing w:line="240" w:lineRule="auto"/>
        <w:rPr>
          <w:szCs w:val="22"/>
        </w:rPr>
      </w:pPr>
      <w:r w:rsidRPr="000551CC">
        <w:rPr>
          <w:b/>
          <w:szCs w:val="22"/>
        </w:rPr>
        <w:t>2.</w:t>
      </w:r>
      <w:r w:rsidRPr="000551CC">
        <w:rPr>
          <w:b/>
          <w:szCs w:val="22"/>
        </w:rPr>
        <w:tab/>
      </w:r>
      <w:r w:rsidR="009A4351" w:rsidRPr="009A4351">
        <w:rPr>
          <w:b/>
          <w:szCs w:val="22"/>
        </w:rPr>
        <w:t>Cosa deve sapere prima di prendere Stalevo</w:t>
      </w: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Non prenda Stalevo</w:t>
      </w:r>
    </w:p>
    <w:p w:rsidR="007C47D9" w:rsidRPr="000551CC" w:rsidRDefault="007C47D9" w:rsidP="007C47D9">
      <w:pPr>
        <w:spacing w:line="240" w:lineRule="auto"/>
        <w:rPr>
          <w:b/>
          <w:szCs w:val="22"/>
        </w:rPr>
      </w:pP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633B23" w:rsidRPr="000551CC">
        <w:rPr>
          <w:szCs w:val="22"/>
        </w:rPr>
        <w:t xml:space="preserve">se </w:t>
      </w:r>
      <w:r w:rsidR="00936C24" w:rsidRPr="000551CC">
        <w:rPr>
          <w:szCs w:val="22"/>
        </w:rPr>
        <w:t>è allergico</w:t>
      </w:r>
      <w:r w:rsidRPr="000551CC">
        <w:rPr>
          <w:szCs w:val="22"/>
        </w:rPr>
        <w:t xml:space="preserve"> a levodopa, carbidopa o entacapone o ad uno </w:t>
      </w:r>
      <w:r w:rsidR="00633B23" w:rsidRPr="000551CC">
        <w:rPr>
          <w:szCs w:val="22"/>
        </w:rPr>
        <w:t xml:space="preserve">qualsiasi </w:t>
      </w:r>
      <w:r w:rsidR="00BE059D">
        <w:rPr>
          <w:szCs w:val="22"/>
        </w:rPr>
        <w:t>degli</w:t>
      </w:r>
      <w:r w:rsidR="00546958">
        <w:rPr>
          <w:szCs w:val="22"/>
        </w:rPr>
        <w:t xml:space="preserve"> altri componenti </w:t>
      </w:r>
      <w:r w:rsidR="00546958" w:rsidRPr="00682E6D">
        <w:rPr>
          <w:noProof/>
          <w:szCs w:val="24"/>
        </w:rPr>
        <w:t xml:space="preserve">di </w:t>
      </w:r>
      <w:r w:rsidR="00546958" w:rsidRPr="00E06F6B">
        <w:rPr>
          <w:noProof/>
          <w:szCs w:val="24"/>
        </w:rPr>
        <w:t>questo medicinale (elencati al paragrafo 6)</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633B23" w:rsidRPr="000551CC">
        <w:rPr>
          <w:szCs w:val="22"/>
        </w:rPr>
        <w:t xml:space="preserve">se </w:t>
      </w:r>
      <w:r w:rsidRPr="000551CC">
        <w:rPr>
          <w:szCs w:val="22"/>
        </w:rPr>
        <w:t>soffre di glaucoma ad angolo chiuso (un disturbo dell’occhio)</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633B23" w:rsidRPr="000551CC">
        <w:rPr>
          <w:szCs w:val="22"/>
        </w:rPr>
        <w:t xml:space="preserve">se </w:t>
      </w:r>
      <w:r w:rsidRPr="000551CC">
        <w:rPr>
          <w:szCs w:val="22"/>
        </w:rPr>
        <w:t xml:space="preserve">è affetto da tumore della ghiandola surrenale </w:t>
      </w:r>
    </w:p>
    <w:p w:rsidR="007C47D9" w:rsidRPr="000551CC" w:rsidRDefault="007C47D9" w:rsidP="007C47D9">
      <w:pPr>
        <w:spacing w:line="240" w:lineRule="auto"/>
        <w:ind w:left="567" w:hanging="567"/>
        <w:rPr>
          <w:szCs w:val="22"/>
        </w:rPr>
      </w:pPr>
      <w:r w:rsidRPr="000551CC">
        <w:rPr>
          <w:szCs w:val="22"/>
        </w:rPr>
        <w:t>-</w:t>
      </w:r>
      <w:r w:rsidRPr="000551CC">
        <w:rPr>
          <w:szCs w:val="22"/>
        </w:rPr>
        <w:tab/>
        <w:t>sta assumendo antidepressivi (</w:t>
      </w:r>
      <w:r w:rsidR="00936C24" w:rsidRPr="000551CC">
        <w:rPr>
          <w:szCs w:val="22"/>
        </w:rPr>
        <w:t xml:space="preserve">associazioni di </w:t>
      </w:r>
      <w:r w:rsidRPr="000551CC">
        <w:rPr>
          <w:szCs w:val="22"/>
        </w:rPr>
        <w:t>inibitori selettivi delle MAO-A e inibitori delle MAO-B, o inibitori non-selettivi delle MAO)</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633B23" w:rsidRPr="000551CC">
        <w:rPr>
          <w:szCs w:val="22"/>
        </w:rPr>
        <w:t xml:space="preserve">se </w:t>
      </w:r>
      <w:r w:rsidRPr="000551CC">
        <w:rPr>
          <w:szCs w:val="22"/>
        </w:rPr>
        <w:t xml:space="preserve">ha sofferto della rara reazione ad alcuni farmaci antipsicotici nota come Sindrome Neurolettica Maligna (SNM) </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633B23" w:rsidRPr="000551CC">
        <w:rPr>
          <w:szCs w:val="22"/>
        </w:rPr>
        <w:t xml:space="preserve">se </w:t>
      </w:r>
      <w:r w:rsidRPr="000551CC">
        <w:rPr>
          <w:szCs w:val="22"/>
        </w:rPr>
        <w:t>ha sofferto di una rara forma di patologia muscolare chiamata rabdomiolisi di origine non-traumatica</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633B23" w:rsidRPr="000551CC">
        <w:rPr>
          <w:szCs w:val="22"/>
        </w:rPr>
        <w:t xml:space="preserve">se </w:t>
      </w:r>
      <w:r w:rsidRPr="000551CC">
        <w:rPr>
          <w:szCs w:val="22"/>
        </w:rPr>
        <w:t xml:space="preserve">è affetto da una </w:t>
      </w:r>
      <w:r w:rsidR="00733EA5" w:rsidRPr="000551CC">
        <w:rPr>
          <w:szCs w:val="22"/>
        </w:rPr>
        <w:t xml:space="preserve">grave </w:t>
      </w:r>
      <w:r w:rsidRPr="000551CC">
        <w:rPr>
          <w:szCs w:val="22"/>
        </w:rPr>
        <w:t xml:space="preserve">malattia </w:t>
      </w:r>
      <w:r w:rsidR="00733EA5" w:rsidRPr="000551CC">
        <w:rPr>
          <w:szCs w:val="22"/>
        </w:rPr>
        <w:t>del fegato</w:t>
      </w:r>
      <w:r w:rsidRPr="000551CC">
        <w:rPr>
          <w:szCs w:val="22"/>
        </w:rPr>
        <w:t>.</w:t>
      </w:r>
    </w:p>
    <w:p w:rsidR="007C47D9" w:rsidRPr="000551CC" w:rsidRDefault="007C47D9" w:rsidP="007C47D9">
      <w:pPr>
        <w:spacing w:line="240" w:lineRule="auto"/>
        <w:rPr>
          <w:szCs w:val="22"/>
        </w:rPr>
      </w:pPr>
    </w:p>
    <w:p w:rsidR="00546958" w:rsidRPr="00682E6D" w:rsidRDefault="00546958" w:rsidP="00546958">
      <w:pPr>
        <w:numPr>
          <w:ilvl w:val="12"/>
          <w:numId w:val="0"/>
        </w:numPr>
        <w:ind w:right="-2"/>
        <w:rPr>
          <w:noProof/>
          <w:szCs w:val="24"/>
        </w:rPr>
      </w:pPr>
      <w:r w:rsidRPr="00682E6D">
        <w:rPr>
          <w:b/>
          <w:noProof/>
          <w:szCs w:val="24"/>
        </w:rPr>
        <w:t>Avvertenze e precauzioni</w:t>
      </w:r>
    </w:p>
    <w:p w:rsidR="007D4E9A" w:rsidRPr="000551CC" w:rsidRDefault="007D4E9A" w:rsidP="007D4E9A">
      <w:pPr>
        <w:spacing w:line="240" w:lineRule="auto"/>
        <w:rPr>
          <w:b/>
          <w:szCs w:val="22"/>
        </w:rPr>
      </w:pPr>
    </w:p>
    <w:p w:rsidR="007D4E9A" w:rsidRPr="000551CC" w:rsidRDefault="007D4E9A" w:rsidP="007D4E9A">
      <w:pPr>
        <w:spacing w:line="240" w:lineRule="auto"/>
        <w:rPr>
          <w:szCs w:val="22"/>
          <w:u w:val="single"/>
        </w:rPr>
      </w:pPr>
      <w:r w:rsidRPr="000551CC">
        <w:rPr>
          <w:szCs w:val="22"/>
          <w:u w:val="single"/>
        </w:rPr>
        <w:t>Si rivolga al medico</w:t>
      </w:r>
      <w:r w:rsidR="00111A3E" w:rsidRPr="000551CC">
        <w:rPr>
          <w:szCs w:val="22"/>
          <w:u w:val="single"/>
        </w:rPr>
        <w:t xml:space="preserve"> </w:t>
      </w:r>
      <w:r w:rsidR="00546958">
        <w:rPr>
          <w:szCs w:val="22"/>
          <w:u w:val="single"/>
        </w:rPr>
        <w:t xml:space="preserve">o al farmacista prima di prendere Stalevo </w:t>
      </w:r>
      <w:r w:rsidR="00111A3E" w:rsidRPr="000551CC">
        <w:rPr>
          <w:szCs w:val="22"/>
          <w:u w:val="single"/>
        </w:rPr>
        <w:t>se soffre o ha sofferto in passato</w:t>
      </w:r>
      <w:r w:rsidRPr="000551CC">
        <w:rPr>
          <w:szCs w:val="22"/>
          <w:u w:val="single"/>
        </w:rPr>
        <w:t>:</w:t>
      </w:r>
    </w:p>
    <w:p w:rsidR="007D4E9A" w:rsidRPr="000551CC" w:rsidRDefault="007D4E9A" w:rsidP="007D4E9A">
      <w:pPr>
        <w:spacing w:line="240" w:lineRule="auto"/>
        <w:ind w:left="567" w:hanging="567"/>
        <w:rPr>
          <w:szCs w:val="22"/>
        </w:rPr>
      </w:pPr>
      <w:r w:rsidRPr="000551CC">
        <w:rPr>
          <w:szCs w:val="22"/>
        </w:rPr>
        <w:t>-</w:t>
      </w:r>
      <w:r w:rsidRPr="000551CC">
        <w:rPr>
          <w:szCs w:val="22"/>
        </w:rPr>
        <w:tab/>
        <w:t>di un attacco di cuore, di altre malattie cardiache tra cui aritmie, o dei vasi</w:t>
      </w:r>
      <w:r w:rsidR="00733EA5" w:rsidRPr="000551CC">
        <w:rPr>
          <w:szCs w:val="22"/>
        </w:rPr>
        <w:t xml:space="preserve"> sanguigni</w:t>
      </w:r>
    </w:p>
    <w:p w:rsidR="007D4E9A" w:rsidRPr="000551CC" w:rsidRDefault="007D4E9A" w:rsidP="007D4E9A">
      <w:pPr>
        <w:spacing w:line="240" w:lineRule="auto"/>
        <w:ind w:left="567" w:hanging="567"/>
        <w:rPr>
          <w:szCs w:val="22"/>
        </w:rPr>
      </w:pPr>
      <w:r w:rsidRPr="000551CC">
        <w:rPr>
          <w:szCs w:val="22"/>
        </w:rPr>
        <w:t>-</w:t>
      </w:r>
      <w:r w:rsidRPr="000551CC">
        <w:rPr>
          <w:szCs w:val="22"/>
        </w:rPr>
        <w:tab/>
        <w:t>di asma o di altre malattie dei polmoni</w:t>
      </w:r>
    </w:p>
    <w:p w:rsidR="007D4E9A" w:rsidRPr="000551CC" w:rsidRDefault="007D4E9A" w:rsidP="007D4E9A">
      <w:pPr>
        <w:spacing w:line="240" w:lineRule="auto"/>
        <w:ind w:left="567" w:hanging="567"/>
        <w:rPr>
          <w:szCs w:val="22"/>
        </w:rPr>
      </w:pPr>
      <w:r w:rsidRPr="000551CC">
        <w:rPr>
          <w:szCs w:val="22"/>
        </w:rPr>
        <w:t>-</w:t>
      </w:r>
      <w:r w:rsidRPr="000551CC">
        <w:rPr>
          <w:szCs w:val="22"/>
        </w:rPr>
        <w:tab/>
      </w:r>
      <w:r w:rsidR="00111A3E" w:rsidRPr="000551CC">
        <w:rPr>
          <w:szCs w:val="22"/>
        </w:rPr>
        <w:t>di</w:t>
      </w:r>
      <w:r w:rsidR="00624D28" w:rsidRPr="000551CC">
        <w:rPr>
          <w:szCs w:val="22"/>
        </w:rPr>
        <w:t xml:space="preserve"> disturb</w:t>
      </w:r>
      <w:r w:rsidR="00111A3E" w:rsidRPr="000551CC">
        <w:rPr>
          <w:szCs w:val="22"/>
        </w:rPr>
        <w:t>i</w:t>
      </w:r>
      <w:r w:rsidR="00624D28" w:rsidRPr="000551CC">
        <w:rPr>
          <w:szCs w:val="22"/>
        </w:rPr>
        <w:t xml:space="preserve"> al fegato, poiché</w:t>
      </w:r>
      <w:r w:rsidRPr="000551CC">
        <w:rPr>
          <w:szCs w:val="22"/>
        </w:rPr>
        <w:t xml:space="preserve"> può es</w:t>
      </w:r>
      <w:r w:rsidR="003735B3" w:rsidRPr="000551CC">
        <w:rPr>
          <w:szCs w:val="22"/>
        </w:rPr>
        <w:t xml:space="preserve">sere necessario regolare la </w:t>
      </w:r>
      <w:r w:rsidRPr="000551CC">
        <w:rPr>
          <w:szCs w:val="22"/>
        </w:rPr>
        <w:t>dose</w:t>
      </w:r>
    </w:p>
    <w:p w:rsidR="007D4E9A" w:rsidRPr="000551CC" w:rsidRDefault="007D4E9A" w:rsidP="007D4E9A">
      <w:pPr>
        <w:spacing w:line="240" w:lineRule="auto"/>
        <w:ind w:left="567" w:hanging="567"/>
        <w:rPr>
          <w:szCs w:val="22"/>
        </w:rPr>
      </w:pPr>
      <w:r w:rsidRPr="000551CC">
        <w:rPr>
          <w:szCs w:val="22"/>
        </w:rPr>
        <w:t>-</w:t>
      </w:r>
      <w:r w:rsidRPr="000551CC">
        <w:rPr>
          <w:szCs w:val="22"/>
        </w:rPr>
        <w:tab/>
      </w:r>
      <w:r w:rsidR="00111A3E" w:rsidRPr="000551CC">
        <w:rPr>
          <w:szCs w:val="22"/>
        </w:rPr>
        <w:t xml:space="preserve">di </w:t>
      </w:r>
      <w:r w:rsidRPr="000551CC">
        <w:rPr>
          <w:szCs w:val="22"/>
        </w:rPr>
        <w:t>disturbi renali o ormonali</w:t>
      </w:r>
    </w:p>
    <w:p w:rsidR="007D4E9A" w:rsidRPr="000551CC" w:rsidRDefault="007D4E9A" w:rsidP="007D4E9A">
      <w:pPr>
        <w:spacing w:line="240" w:lineRule="auto"/>
        <w:ind w:left="567" w:hanging="567"/>
        <w:rPr>
          <w:szCs w:val="22"/>
        </w:rPr>
      </w:pPr>
      <w:r w:rsidRPr="000551CC">
        <w:rPr>
          <w:szCs w:val="22"/>
        </w:rPr>
        <w:t>-</w:t>
      </w:r>
      <w:r w:rsidRPr="000551CC">
        <w:rPr>
          <w:szCs w:val="22"/>
        </w:rPr>
        <w:tab/>
        <w:t>di ulcera gastrica o di convulsioni.</w:t>
      </w:r>
    </w:p>
    <w:p w:rsidR="00005D5A" w:rsidRPr="000551CC" w:rsidRDefault="00005D5A" w:rsidP="00005D5A">
      <w:pPr>
        <w:spacing w:line="240" w:lineRule="auto"/>
        <w:ind w:left="567" w:hanging="567"/>
        <w:rPr>
          <w:szCs w:val="22"/>
        </w:rPr>
      </w:pPr>
      <w:r w:rsidRPr="000551CC">
        <w:rPr>
          <w:szCs w:val="22"/>
        </w:rPr>
        <w:t>-</w:t>
      </w:r>
      <w:r w:rsidRPr="000551CC">
        <w:rPr>
          <w:szCs w:val="22"/>
        </w:rPr>
        <w:tab/>
        <w:t>se ha diarrea prolungata consulti il medico in quanto può essere un segno di infiammazione del colon</w:t>
      </w:r>
    </w:p>
    <w:p w:rsidR="007D4E9A" w:rsidRPr="000551CC" w:rsidRDefault="007D4E9A" w:rsidP="007D4E9A">
      <w:pPr>
        <w:spacing w:line="240" w:lineRule="auto"/>
        <w:ind w:left="567" w:hanging="567"/>
        <w:rPr>
          <w:szCs w:val="22"/>
        </w:rPr>
      </w:pPr>
      <w:r w:rsidRPr="000551CC">
        <w:rPr>
          <w:szCs w:val="22"/>
        </w:rPr>
        <w:t>-</w:t>
      </w:r>
      <w:r w:rsidRPr="000551CC">
        <w:rPr>
          <w:szCs w:val="22"/>
        </w:rPr>
        <w:tab/>
        <w:t>di grav</w:t>
      </w:r>
      <w:r w:rsidR="00111A3E" w:rsidRPr="000551CC">
        <w:rPr>
          <w:szCs w:val="22"/>
        </w:rPr>
        <w:t>i</w:t>
      </w:r>
      <w:r w:rsidRPr="000551CC">
        <w:rPr>
          <w:szCs w:val="22"/>
        </w:rPr>
        <w:t xml:space="preserve"> disturb</w:t>
      </w:r>
      <w:r w:rsidR="00111A3E" w:rsidRPr="000551CC">
        <w:rPr>
          <w:szCs w:val="22"/>
        </w:rPr>
        <w:t>i</w:t>
      </w:r>
      <w:r w:rsidRPr="000551CC">
        <w:rPr>
          <w:szCs w:val="22"/>
        </w:rPr>
        <w:t xml:space="preserve"> psichic</w:t>
      </w:r>
      <w:r w:rsidR="00111A3E" w:rsidRPr="000551CC">
        <w:rPr>
          <w:szCs w:val="22"/>
        </w:rPr>
        <w:t>i</w:t>
      </w:r>
      <w:r w:rsidRPr="000551CC">
        <w:rPr>
          <w:szCs w:val="22"/>
        </w:rPr>
        <w:t xml:space="preserve"> </w:t>
      </w:r>
      <w:r w:rsidR="00111A3E" w:rsidRPr="000551CC">
        <w:rPr>
          <w:szCs w:val="22"/>
        </w:rPr>
        <w:t xml:space="preserve">di qualsiasi tipo </w:t>
      </w:r>
      <w:r w:rsidRPr="000551CC">
        <w:rPr>
          <w:szCs w:val="22"/>
        </w:rPr>
        <w:t>qual</w:t>
      </w:r>
      <w:r w:rsidR="00111A3E" w:rsidRPr="000551CC">
        <w:rPr>
          <w:szCs w:val="22"/>
        </w:rPr>
        <w:t>i</w:t>
      </w:r>
      <w:r w:rsidRPr="000551CC">
        <w:rPr>
          <w:szCs w:val="22"/>
        </w:rPr>
        <w:t xml:space="preserve"> psicosi</w:t>
      </w:r>
    </w:p>
    <w:p w:rsidR="007D4E9A" w:rsidRPr="000551CC" w:rsidRDefault="007D4E9A" w:rsidP="007D4E9A">
      <w:pPr>
        <w:spacing w:line="240" w:lineRule="auto"/>
        <w:ind w:left="567" w:hanging="567"/>
        <w:rPr>
          <w:szCs w:val="22"/>
        </w:rPr>
      </w:pPr>
      <w:r w:rsidRPr="000551CC">
        <w:rPr>
          <w:szCs w:val="22"/>
        </w:rPr>
        <w:t>-</w:t>
      </w:r>
      <w:r w:rsidRPr="000551CC">
        <w:rPr>
          <w:szCs w:val="22"/>
        </w:rPr>
        <w:tab/>
        <w:t xml:space="preserve">di glaucoma cronico ad angolo aperto, </w:t>
      </w:r>
      <w:r w:rsidR="00AF509D" w:rsidRPr="000551CC">
        <w:rPr>
          <w:szCs w:val="22"/>
        </w:rPr>
        <w:t>poiché</w:t>
      </w:r>
      <w:r w:rsidRPr="000551CC">
        <w:rPr>
          <w:szCs w:val="22"/>
        </w:rPr>
        <w:t xml:space="preserve"> può essere necessario regolare la dose e controllare la pressione nei suoi occhi.</w:t>
      </w:r>
    </w:p>
    <w:p w:rsidR="007D4E9A" w:rsidRPr="000551CC" w:rsidRDefault="007D4E9A" w:rsidP="007D4E9A">
      <w:pPr>
        <w:spacing w:line="240" w:lineRule="auto"/>
        <w:ind w:left="567" w:hanging="567"/>
        <w:rPr>
          <w:szCs w:val="22"/>
        </w:rPr>
      </w:pPr>
    </w:p>
    <w:p w:rsidR="007D4E9A" w:rsidRPr="000551CC" w:rsidRDefault="007D4E9A" w:rsidP="007D4E9A">
      <w:pPr>
        <w:spacing w:line="240" w:lineRule="auto"/>
        <w:ind w:left="567" w:hanging="567"/>
        <w:rPr>
          <w:szCs w:val="22"/>
        </w:rPr>
      </w:pPr>
      <w:r w:rsidRPr="000551CC">
        <w:rPr>
          <w:szCs w:val="22"/>
          <w:u w:val="single"/>
        </w:rPr>
        <w:t>Si rivolga al medico se sta assumendo</w:t>
      </w:r>
      <w:r w:rsidRPr="000551CC">
        <w:rPr>
          <w:szCs w:val="22"/>
        </w:rPr>
        <w:t>:</w:t>
      </w:r>
    </w:p>
    <w:p w:rsidR="007D4E9A" w:rsidRPr="000551CC" w:rsidRDefault="007D4E9A" w:rsidP="007D4E9A">
      <w:pPr>
        <w:spacing w:line="240" w:lineRule="auto"/>
        <w:ind w:left="567" w:hanging="567"/>
        <w:rPr>
          <w:szCs w:val="22"/>
        </w:rPr>
      </w:pPr>
      <w:r w:rsidRPr="000551CC">
        <w:rPr>
          <w:szCs w:val="22"/>
        </w:rPr>
        <w:t>-</w:t>
      </w:r>
      <w:r w:rsidRPr="000551CC">
        <w:rPr>
          <w:szCs w:val="22"/>
        </w:rPr>
        <w:tab/>
        <w:t>farmaci antipsicotici (farmaci utilizzati per curare le psicosi)</w:t>
      </w:r>
    </w:p>
    <w:p w:rsidR="007D4E9A" w:rsidRPr="000551CC" w:rsidRDefault="007D4E9A" w:rsidP="007D4E9A">
      <w:pPr>
        <w:spacing w:line="240" w:lineRule="auto"/>
        <w:ind w:left="567" w:hanging="567"/>
        <w:rPr>
          <w:szCs w:val="22"/>
        </w:rPr>
      </w:pPr>
      <w:r w:rsidRPr="000551CC">
        <w:rPr>
          <w:szCs w:val="22"/>
        </w:rPr>
        <w:t>-</w:t>
      </w:r>
      <w:r w:rsidRPr="000551CC">
        <w:rPr>
          <w:szCs w:val="22"/>
        </w:rPr>
        <w:tab/>
        <w:t>un medicinale che potrebbe causare un abbassamento di pressione quando si alza da seduto o da sdraiato. Lei deve essere consapevole che Stalevo può peggiorare tali reazioni.</w:t>
      </w:r>
    </w:p>
    <w:p w:rsidR="007D4E9A" w:rsidRPr="000551CC" w:rsidRDefault="007D4E9A" w:rsidP="007D4E9A">
      <w:pPr>
        <w:spacing w:line="240" w:lineRule="auto"/>
        <w:ind w:left="567" w:hanging="567"/>
        <w:rPr>
          <w:szCs w:val="22"/>
        </w:rPr>
      </w:pPr>
    </w:p>
    <w:p w:rsidR="007D4E9A" w:rsidRPr="000551CC" w:rsidRDefault="007D4E9A" w:rsidP="007D4E9A">
      <w:pPr>
        <w:spacing w:line="240" w:lineRule="auto"/>
        <w:ind w:left="567" w:hanging="567"/>
        <w:rPr>
          <w:szCs w:val="22"/>
          <w:u w:val="single"/>
        </w:rPr>
      </w:pPr>
      <w:r w:rsidRPr="000551CC">
        <w:rPr>
          <w:szCs w:val="22"/>
          <w:u w:val="single"/>
        </w:rPr>
        <w:t>Si rivolga al medico se durante il trattamento con Stalevo:</w:t>
      </w:r>
    </w:p>
    <w:p w:rsidR="00936C24" w:rsidRPr="000551CC" w:rsidRDefault="00936C24" w:rsidP="007D4E9A">
      <w:pPr>
        <w:spacing w:line="240" w:lineRule="auto"/>
        <w:ind w:left="567" w:hanging="567"/>
        <w:rPr>
          <w:szCs w:val="22"/>
        </w:rPr>
      </w:pPr>
      <w:r w:rsidRPr="000551CC">
        <w:rPr>
          <w:szCs w:val="22"/>
        </w:rPr>
        <w:t>-</w:t>
      </w:r>
      <w:r w:rsidRPr="000551CC">
        <w:rPr>
          <w:szCs w:val="22"/>
        </w:rPr>
        <w:tab/>
        <w:t xml:space="preserve">nota l'insorgenza di rigidità muscolare o forti contrazioni, o se presenta tremori, agitazione, confusione, febbre, aumento della frequenza cardiaca o forti sbalzi di pressione. In tali casi </w:t>
      </w:r>
      <w:r w:rsidRPr="000551CC">
        <w:rPr>
          <w:b/>
          <w:bCs/>
          <w:szCs w:val="22"/>
        </w:rPr>
        <w:t>è necessario rivolgersi immediatamente al medico</w:t>
      </w:r>
      <w:r w:rsidRPr="000551CC">
        <w:rPr>
          <w:szCs w:val="22"/>
        </w:rPr>
        <w:t xml:space="preserve"> </w:t>
      </w:r>
    </w:p>
    <w:p w:rsidR="007D4E9A" w:rsidRPr="000551CC" w:rsidRDefault="007D4E9A" w:rsidP="007D4E9A">
      <w:pPr>
        <w:spacing w:line="240" w:lineRule="auto"/>
        <w:ind w:left="567" w:hanging="567"/>
        <w:rPr>
          <w:szCs w:val="22"/>
          <w:u w:val="single"/>
        </w:rPr>
      </w:pPr>
      <w:r w:rsidRPr="000551CC">
        <w:rPr>
          <w:szCs w:val="22"/>
        </w:rPr>
        <w:t>-</w:t>
      </w:r>
      <w:r w:rsidRPr="000551CC">
        <w:rPr>
          <w:szCs w:val="22"/>
        </w:rPr>
        <w:tab/>
        <w:t>si sen</w:t>
      </w:r>
      <w:r w:rsidR="003735B3" w:rsidRPr="000551CC">
        <w:rPr>
          <w:szCs w:val="22"/>
        </w:rPr>
        <w:t>te depresso, manifesta intenzioni</w:t>
      </w:r>
      <w:r w:rsidRPr="000551CC">
        <w:rPr>
          <w:szCs w:val="22"/>
        </w:rPr>
        <w:t xml:space="preserve"> di suicidio, o se nota qualche alterazione del suo comportamento</w:t>
      </w:r>
    </w:p>
    <w:p w:rsidR="007D4E9A" w:rsidRPr="000551CC" w:rsidRDefault="003735B3" w:rsidP="007D4E9A">
      <w:pPr>
        <w:ind w:left="567" w:hanging="567"/>
        <w:rPr>
          <w:szCs w:val="22"/>
        </w:rPr>
      </w:pPr>
      <w:r w:rsidRPr="000551CC">
        <w:rPr>
          <w:szCs w:val="22"/>
        </w:rPr>
        <w:t>-</w:t>
      </w:r>
      <w:r w:rsidRPr="000551CC">
        <w:rPr>
          <w:szCs w:val="22"/>
        </w:rPr>
        <w:tab/>
        <w:t>h</w:t>
      </w:r>
      <w:r w:rsidR="007D4E9A" w:rsidRPr="000551CC">
        <w:rPr>
          <w:szCs w:val="22"/>
        </w:rPr>
        <w:t>a degli improvvisi attacchi di sonno, o se avverte particolare sonnolenza. Se ciò si dovesse verificare, non deve guidare né usare altri macchinari (vedere anche il paragrafo “Guida di veicoli ed utilizzo di macchinari”</w:t>
      </w:r>
      <w:r w:rsidR="004B6BFD" w:rsidRPr="000551CC">
        <w:rPr>
          <w:szCs w:val="22"/>
        </w:rPr>
        <w:t>)</w:t>
      </w:r>
    </w:p>
    <w:p w:rsidR="007D4E9A" w:rsidRPr="000551CC" w:rsidRDefault="007D4E9A" w:rsidP="007D4E9A">
      <w:pPr>
        <w:spacing w:line="240" w:lineRule="auto"/>
        <w:ind w:left="567" w:hanging="567"/>
        <w:rPr>
          <w:szCs w:val="22"/>
        </w:rPr>
      </w:pPr>
      <w:r w:rsidRPr="000551CC">
        <w:rPr>
          <w:szCs w:val="22"/>
        </w:rPr>
        <w:t>-</w:t>
      </w:r>
      <w:r w:rsidRPr="000551CC">
        <w:rPr>
          <w:szCs w:val="22"/>
        </w:rPr>
        <w:tab/>
        <w:t>nota l'insorgenza di movimenti incontrollati o se questi peggiorano</w:t>
      </w:r>
      <w:r w:rsidR="00111A3E" w:rsidRPr="000551CC">
        <w:rPr>
          <w:szCs w:val="22"/>
        </w:rPr>
        <w:t xml:space="preserve"> dopo aver preso Stalevo</w:t>
      </w:r>
      <w:r w:rsidRPr="000551CC">
        <w:rPr>
          <w:szCs w:val="22"/>
        </w:rPr>
        <w:t xml:space="preserve">. In tale caso occorre rivolgersi al medico </w:t>
      </w:r>
      <w:r w:rsidR="00AF509D" w:rsidRPr="000551CC">
        <w:rPr>
          <w:szCs w:val="22"/>
        </w:rPr>
        <w:t>poiché</w:t>
      </w:r>
      <w:r w:rsidRPr="000551CC">
        <w:rPr>
          <w:szCs w:val="22"/>
        </w:rPr>
        <w:t xml:space="preserve"> può essere necessario cambiare il dosaggio dei suoi medicinali antiparkinsoniani</w:t>
      </w:r>
    </w:p>
    <w:p w:rsidR="007D4E9A" w:rsidRPr="000551CC" w:rsidRDefault="007D4E9A" w:rsidP="007D4E9A">
      <w:pPr>
        <w:spacing w:line="240" w:lineRule="auto"/>
        <w:ind w:left="567" w:hanging="567"/>
        <w:rPr>
          <w:szCs w:val="22"/>
        </w:rPr>
      </w:pPr>
      <w:r w:rsidRPr="000551CC">
        <w:rPr>
          <w:szCs w:val="22"/>
        </w:rPr>
        <w:t>-</w:t>
      </w:r>
      <w:r w:rsidRPr="000551CC">
        <w:rPr>
          <w:szCs w:val="22"/>
        </w:rPr>
        <w:tab/>
        <w:t>presenta diarrea</w:t>
      </w:r>
      <w:r w:rsidR="00020368" w:rsidRPr="000551CC">
        <w:rPr>
          <w:szCs w:val="22"/>
        </w:rPr>
        <w:t>:</w:t>
      </w:r>
      <w:r w:rsidRPr="000551CC">
        <w:rPr>
          <w:szCs w:val="22"/>
        </w:rPr>
        <w:t xml:space="preserve"> si raccomanda un controllo del peso corporeo per evitare una possibile perdita eccessiva di peso</w:t>
      </w:r>
    </w:p>
    <w:p w:rsidR="007D4E9A" w:rsidRPr="000551CC" w:rsidRDefault="007D4E9A" w:rsidP="007D4E9A">
      <w:pPr>
        <w:numPr>
          <w:ilvl w:val="0"/>
          <w:numId w:val="6"/>
        </w:numPr>
        <w:tabs>
          <w:tab w:val="left" w:pos="567"/>
        </w:tabs>
        <w:spacing w:line="240" w:lineRule="auto"/>
        <w:rPr>
          <w:szCs w:val="22"/>
        </w:rPr>
      </w:pPr>
      <w:r w:rsidRPr="000551CC">
        <w:rPr>
          <w:szCs w:val="22"/>
        </w:rPr>
        <w:t>manifesta anoressia progressiva, astenia (debolezza, stanchezza) e diminuzione di peso in un arco di tempo relativamente breve</w:t>
      </w:r>
      <w:r w:rsidR="004B6BFD" w:rsidRPr="000551CC">
        <w:rPr>
          <w:szCs w:val="22"/>
        </w:rPr>
        <w:t>. In tal caso</w:t>
      </w:r>
      <w:r w:rsidRPr="000551CC">
        <w:rPr>
          <w:szCs w:val="22"/>
        </w:rPr>
        <w:t xml:space="preserve"> si deve prendere in considerazione l’eventualità di effettuare un controllo medico generale, incluso il controllo della fu</w:t>
      </w:r>
      <w:r w:rsidR="003735B3" w:rsidRPr="000551CC">
        <w:rPr>
          <w:szCs w:val="22"/>
        </w:rPr>
        <w:t>nzionalità del fegato</w:t>
      </w:r>
      <w:r w:rsidRPr="000551CC">
        <w:rPr>
          <w:szCs w:val="22"/>
        </w:rPr>
        <w:t xml:space="preserve">  </w:t>
      </w:r>
    </w:p>
    <w:p w:rsidR="007D4E9A" w:rsidRDefault="00D25622" w:rsidP="007D4E9A">
      <w:pPr>
        <w:spacing w:line="240" w:lineRule="auto"/>
        <w:ind w:left="567" w:hanging="567"/>
        <w:rPr>
          <w:szCs w:val="22"/>
        </w:rPr>
      </w:pPr>
      <w:r w:rsidRPr="000551CC">
        <w:rPr>
          <w:szCs w:val="22"/>
        </w:rPr>
        <w:t>-</w:t>
      </w:r>
      <w:r w:rsidRPr="000551CC">
        <w:rPr>
          <w:szCs w:val="22"/>
        </w:rPr>
        <w:tab/>
      </w:r>
      <w:r w:rsidR="007D4E9A" w:rsidRPr="000551CC">
        <w:rPr>
          <w:szCs w:val="22"/>
        </w:rPr>
        <w:t xml:space="preserve">sente </w:t>
      </w:r>
      <w:r w:rsidR="00111A3E" w:rsidRPr="000551CC">
        <w:rPr>
          <w:szCs w:val="22"/>
        </w:rPr>
        <w:t xml:space="preserve">la necessità </w:t>
      </w:r>
      <w:r w:rsidR="007D4E9A" w:rsidRPr="000551CC">
        <w:rPr>
          <w:szCs w:val="22"/>
        </w:rPr>
        <w:t>di inter</w:t>
      </w:r>
      <w:r w:rsidR="003735B3" w:rsidRPr="000551CC">
        <w:rPr>
          <w:szCs w:val="22"/>
        </w:rPr>
        <w:t>rompere l’assunzione di Stalevo;</w:t>
      </w:r>
      <w:r w:rsidR="007D4E9A" w:rsidRPr="000551CC">
        <w:rPr>
          <w:szCs w:val="22"/>
        </w:rPr>
        <w:t xml:space="preserve"> vedere il paragrafo 'Se interrompe il trattamento con Stalevo'. </w:t>
      </w:r>
    </w:p>
    <w:p w:rsidR="00C64FFF" w:rsidRDefault="00C64FFF" w:rsidP="007D4E9A">
      <w:pPr>
        <w:spacing w:line="240" w:lineRule="auto"/>
        <w:ind w:left="567" w:hanging="567"/>
        <w:rPr>
          <w:szCs w:val="22"/>
        </w:rPr>
      </w:pPr>
    </w:p>
    <w:p w:rsidR="002D2799" w:rsidRPr="00C62DB3" w:rsidRDefault="002D2799" w:rsidP="002D2799">
      <w:pPr>
        <w:rPr>
          <w:szCs w:val="22"/>
        </w:rPr>
      </w:pPr>
      <w:r w:rsidRPr="00C62DB3">
        <w:rPr>
          <w:szCs w:val="22"/>
        </w:rPr>
        <w:t>Informi il medico se lei</w:t>
      </w:r>
      <w:r>
        <w:rPr>
          <w:szCs w:val="22"/>
        </w:rPr>
        <w:t xml:space="preserve"> o un familiare/persona che si prende cura di lei nota lo sviluppo di sintomi simili alla dipendenza che determinano un desiderio di dosi elevate di Stalevo e di altri medicinali utilizzati per il trattamento della malattia di Parkinson.</w:t>
      </w:r>
    </w:p>
    <w:p w:rsidR="00C64FFF" w:rsidRPr="00E65429" w:rsidRDefault="00C64FFF" w:rsidP="00085FC8">
      <w:pPr>
        <w:pStyle w:val="p6"/>
        <w:widowControl w:val="0"/>
        <w:tabs>
          <w:tab w:val="clear" w:pos="740"/>
        </w:tabs>
        <w:ind w:left="0"/>
        <w:jc w:val="left"/>
        <w:rPr>
          <w:color w:val="000000"/>
          <w:sz w:val="22"/>
          <w:szCs w:val="22"/>
          <w:lang w:val="it-IT"/>
        </w:rPr>
      </w:pPr>
    </w:p>
    <w:p w:rsidR="00085FC8" w:rsidRDefault="00085FC8" w:rsidP="00085FC8">
      <w:pPr>
        <w:pStyle w:val="p6"/>
        <w:widowControl w:val="0"/>
        <w:tabs>
          <w:tab w:val="clear" w:pos="740"/>
        </w:tabs>
        <w:ind w:left="0"/>
        <w:jc w:val="left"/>
        <w:rPr>
          <w:color w:val="000000"/>
          <w:sz w:val="22"/>
          <w:szCs w:val="22"/>
          <w:lang w:val="it-IT"/>
        </w:rPr>
      </w:pPr>
      <w:r>
        <w:rPr>
          <w:color w:val="000000"/>
          <w:sz w:val="22"/>
          <w:szCs w:val="22"/>
          <w:lang w:val="it-IT"/>
        </w:rPr>
        <w:t>Informi il me</w:t>
      </w:r>
      <w:r w:rsidR="00E028B3">
        <w:rPr>
          <w:color w:val="000000"/>
          <w:sz w:val="22"/>
          <w:szCs w:val="22"/>
          <w:lang w:val="it-IT"/>
        </w:rPr>
        <w:t>dico se lei nota, o i suoi fami</w:t>
      </w:r>
      <w:r>
        <w:rPr>
          <w:color w:val="000000"/>
          <w:sz w:val="22"/>
          <w:szCs w:val="22"/>
          <w:lang w:val="it-IT"/>
        </w:rPr>
        <w:t xml:space="preserve">liari/chi si prende cura di lei notano che sviluppa impulsi o forti desideri a comportarsi in modi insoliti o non può resistere all’impulso, alla spinta o alla tentazione di eseguire attività che possono essere dannose per lei o gli altri. Questi comportamenti sono chiamati disturbo del controllo degli impulsi e possono comprendere assuefazione al gioco d’azzardo, spese e alimentazione eccessive, impulso sessuale elevato in modo anomalo, apprensione per un aumento di pensieri o desideri sessuali. </w:t>
      </w:r>
      <w:r w:rsidRPr="00D73508">
        <w:rPr>
          <w:color w:val="000000"/>
          <w:sz w:val="22"/>
          <w:szCs w:val="22"/>
          <w:u w:val="single"/>
          <w:lang w:val="it-IT"/>
        </w:rPr>
        <w:t>Il medico potrebbe rivedere il trattamento.</w:t>
      </w:r>
    </w:p>
    <w:p w:rsidR="000D2B39" w:rsidRPr="000551CC" w:rsidRDefault="000D2B39" w:rsidP="000D2B39">
      <w:pPr>
        <w:rPr>
          <w:szCs w:val="22"/>
        </w:rPr>
      </w:pPr>
    </w:p>
    <w:p w:rsidR="00DF1643" w:rsidRPr="000551CC" w:rsidRDefault="00DF1643" w:rsidP="00DF1643">
      <w:pPr>
        <w:tabs>
          <w:tab w:val="clear" w:pos="567"/>
          <w:tab w:val="left" w:pos="0"/>
        </w:tabs>
        <w:spacing w:line="240" w:lineRule="auto"/>
        <w:rPr>
          <w:szCs w:val="22"/>
        </w:rPr>
      </w:pPr>
      <w:r w:rsidRPr="000551CC">
        <w:rPr>
          <w:szCs w:val="22"/>
        </w:rPr>
        <w:t>Durante un trattamento prolungato con Stalevo, il medico potrà richiedere regolarmente delle indagini di laboratorio.</w:t>
      </w:r>
    </w:p>
    <w:p w:rsidR="00DF1643" w:rsidRPr="000551CC" w:rsidRDefault="00DF1643" w:rsidP="00DF1643">
      <w:pPr>
        <w:tabs>
          <w:tab w:val="clear" w:pos="567"/>
          <w:tab w:val="left" w:pos="0"/>
        </w:tabs>
        <w:spacing w:line="240" w:lineRule="auto"/>
        <w:rPr>
          <w:szCs w:val="22"/>
        </w:rPr>
      </w:pPr>
    </w:p>
    <w:p w:rsidR="000D2B39" w:rsidRPr="000551CC" w:rsidRDefault="00DF1643" w:rsidP="00DF1643">
      <w:pPr>
        <w:rPr>
          <w:szCs w:val="22"/>
        </w:rPr>
      </w:pPr>
      <w:r w:rsidRPr="000551CC">
        <w:rPr>
          <w:szCs w:val="22"/>
        </w:rPr>
        <w:t>Se deve sottoporsi ad un intervento chirurgico, informi il medico che sta prendendo Stalevo.</w:t>
      </w:r>
    </w:p>
    <w:p w:rsidR="00AB6E19" w:rsidRPr="000551CC" w:rsidRDefault="00AB6E19" w:rsidP="00DF1643">
      <w:pPr>
        <w:rPr>
          <w:szCs w:val="22"/>
        </w:rPr>
      </w:pPr>
    </w:p>
    <w:p w:rsidR="000D2B39" w:rsidRPr="000551CC" w:rsidRDefault="00624D28" w:rsidP="000D2B39">
      <w:pPr>
        <w:rPr>
          <w:szCs w:val="22"/>
        </w:rPr>
      </w:pPr>
      <w:r w:rsidRPr="000551CC">
        <w:rPr>
          <w:szCs w:val="22"/>
        </w:rPr>
        <w:t>L’</w:t>
      </w:r>
      <w:r w:rsidR="000D2B39" w:rsidRPr="000551CC">
        <w:rPr>
          <w:szCs w:val="22"/>
        </w:rPr>
        <w:t>uso di Stalevo non è</w:t>
      </w:r>
      <w:r w:rsidRPr="000551CC">
        <w:rPr>
          <w:szCs w:val="22"/>
        </w:rPr>
        <w:t xml:space="preserve"> raccomandato per la terapia</w:t>
      </w:r>
      <w:r w:rsidR="000D2B39" w:rsidRPr="000551CC">
        <w:rPr>
          <w:szCs w:val="22"/>
        </w:rPr>
        <w:t xml:space="preserve"> dei sintomi extrapiramidali (ad esempio movimenti involontari, tremori, rigidità muscolare e contrazioni muscolari) provocati da altri medicinali. </w:t>
      </w:r>
    </w:p>
    <w:p w:rsidR="000D2B39" w:rsidRPr="000551CC" w:rsidRDefault="000D2B39" w:rsidP="000D2B39">
      <w:pPr>
        <w:rPr>
          <w:szCs w:val="22"/>
        </w:rPr>
      </w:pPr>
    </w:p>
    <w:p w:rsidR="00020368" w:rsidRDefault="00020368" w:rsidP="007C47D9">
      <w:pPr>
        <w:spacing w:line="240" w:lineRule="auto"/>
        <w:rPr>
          <w:b/>
          <w:szCs w:val="22"/>
        </w:rPr>
      </w:pPr>
      <w:r w:rsidRPr="00B96E02">
        <w:rPr>
          <w:b/>
          <w:szCs w:val="22"/>
        </w:rPr>
        <w:t>Bambini</w:t>
      </w:r>
      <w:r w:rsidR="00546958" w:rsidRPr="00B96E02">
        <w:rPr>
          <w:b/>
          <w:szCs w:val="22"/>
        </w:rPr>
        <w:t xml:space="preserve"> e adolescenti</w:t>
      </w:r>
    </w:p>
    <w:p w:rsidR="009E7CC1" w:rsidRPr="00B96E02" w:rsidRDefault="009E7CC1" w:rsidP="007C47D9">
      <w:pPr>
        <w:spacing w:line="240" w:lineRule="auto"/>
        <w:rPr>
          <w:b/>
          <w:szCs w:val="22"/>
        </w:rPr>
      </w:pPr>
    </w:p>
    <w:p w:rsidR="000D2B39" w:rsidRPr="000551CC" w:rsidRDefault="00624D28" w:rsidP="007C47D9">
      <w:pPr>
        <w:spacing w:line="240" w:lineRule="auto"/>
        <w:rPr>
          <w:szCs w:val="22"/>
        </w:rPr>
      </w:pPr>
      <w:r w:rsidRPr="000551CC">
        <w:rPr>
          <w:szCs w:val="22"/>
        </w:rPr>
        <w:t>L’</w:t>
      </w:r>
      <w:r w:rsidR="000D2B39" w:rsidRPr="000551CC">
        <w:rPr>
          <w:szCs w:val="22"/>
        </w:rPr>
        <w:t>esperienza in pazienti di età inferiore a 18 anni trattati con Stalevo è limitata</w:t>
      </w:r>
      <w:r w:rsidRPr="000551CC">
        <w:rPr>
          <w:szCs w:val="22"/>
        </w:rPr>
        <w:t>. Pertanto non è raccomandato l’</w:t>
      </w:r>
      <w:r w:rsidR="000D2B39" w:rsidRPr="000551CC">
        <w:rPr>
          <w:szCs w:val="22"/>
        </w:rPr>
        <w:t>uso di Stalevo nei bambini</w:t>
      </w:r>
      <w:r w:rsidR="000079AD">
        <w:rPr>
          <w:szCs w:val="22"/>
        </w:rPr>
        <w:t xml:space="preserve"> o negli adolescenti.</w:t>
      </w:r>
    </w:p>
    <w:p w:rsidR="000D2B39" w:rsidRPr="000551CC" w:rsidRDefault="000D2B39" w:rsidP="007C47D9">
      <w:pPr>
        <w:spacing w:line="240" w:lineRule="auto"/>
        <w:rPr>
          <w:szCs w:val="22"/>
        </w:rPr>
      </w:pPr>
    </w:p>
    <w:p w:rsidR="007C47D9" w:rsidRPr="000551CC" w:rsidRDefault="00546958" w:rsidP="007C47D9">
      <w:pPr>
        <w:spacing w:line="240" w:lineRule="auto"/>
        <w:rPr>
          <w:b/>
          <w:szCs w:val="22"/>
        </w:rPr>
      </w:pPr>
      <w:r>
        <w:rPr>
          <w:b/>
          <w:szCs w:val="22"/>
        </w:rPr>
        <w:t>A</w:t>
      </w:r>
      <w:r w:rsidRPr="000551CC">
        <w:rPr>
          <w:b/>
          <w:szCs w:val="22"/>
        </w:rPr>
        <w:t xml:space="preserve">ltri </w:t>
      </w:r>
      <w:r w:rsidR="007C47D9" w:rsidRPr="000551CC">
        <w:rPr>
          <w:b/>
          <w:szCs w:val="22"/>
        </w:rPr>
        <w:t>medicinali</w:t>
      </w:r>
      <w:r>
        <w:rPr>
          <w:b/>
          <w:szCs w:val="22"/>
        </w:rPr>
        <w:t xml:space="preserve"> e Stalevo </w:t>
      </w:r>
    </w:p>
    <w:p w:rsidR="007C47D9" w:rsidRPr="000551CC" w:rsidRDefault="007C47D9" w:rsidP="007C47D9">
      <w:pPr>
        <w:spacing w:line="240" w:lineRule="auto"/>
        <w:rPr>
          <w:b/>
          <w:szCs w:val="22"/>
        </w:rPr>
      </w:pPr>
    </w:p>
    <w:p w:rsidR="007C47D9" w:rsidRPr="000551CC" w:rsidRDefault="00111A3E" w:rsidP="007C47D9">
      <w:pPr>
        <w:spacing w:line="240" w:lineRule="auto"/>
        <w:rPr>
          <w:noProof/>
          <w:szCs w:val="22"/>
        </w:rPr>
      </w:pPr>
      <w:r w:rsidRPr="000551CC">
        <w:rPr>
          <w:szCs w:val="22"/>
        </w:rPr>
        <w:t>Informi i</w:t>
      </w:r>
      <w:r w:rsidR="007C47D9" w:rsidRPr="000551CC">
        <w:rPr>
          <w:szCs w:val="22"/>
        </w:rPr>
        <w:t xml:space="preserve">l medico o </w:t>
      </w:r>
      <w:r w:rsidRPr="000551CC">
        <w:rPr>
          <w:szCs w:val="22"/>
        </w:rPr>
        <w:t>i</w:t>
      </w:r>
      <w:r w:rsidR="007C47D9" w:rsidRPr="000551CC">
        <w:rPr>
          <w:szCs w:val="22"/>
        </w:rPr>
        <w:t>l farmacista se sta assumendo</w:t>
      </w:r>
      <w:r w:rsidR="00B202CD">
        <w:rPr>
          <w:szCs w:val="22"/>
        </w:rPr>
        <w:t>,</w:t>
      </w:r>
      <w:r w:rsidR="007C47D9" w:rsidRPr="000551CC">
        <w:rPr>
          <w:szCs w:val="22"/>
        </w:rPr>
        <w:t xml:space="preserve"> ha </w:t>
      </w:r>
      <w:r w:rsidRPr="000551CC">
        <w:rPr>
          <w:szCs w:val="22"/>
        </w:rPr>
        <w:t xml:space="preserve">recentemente </w:t>
      </w:r>
      <w:r w:rsidR="007C47D9" w:rsidRPr="000551CC">
        <w:rPr>
          <w:szCs w:val="22"/>
        </w:rPr>
        <w:t xml:space="preserve">assunto </w:t>
      </w:r>
      <w:r w:rsidR="00B202CD">
        <w:rPr>
          <w:szCs w:val="22"/>
        </w:rPr>
        <w:t xml:space="preserve">o potrebbe assumere </w:t>
      </w:r>
      <w:r w:rsidRPr="000551CC">
        <w:rPr>
          <w:szCs w:val="22"/>
        </w:rPr>
        <w:t xml:space="preserve">qualsiasi </w:t>
      </w:r>
      <w:r w:rsidR="007C47D9" w:rsidRPr="000551CC">
        <w:rPr>
          <w:szCs w:val="22"/>
        </w:rPr>
        <w:t>altr</w:t>
      </w:r>
      <w:r w:rsidRPr="000551CC">
        <w:rPr>
          <w:szCs w:val="22"/>
        </w:rPr>
        <w:t>o</w:t>
      </w:r>
      <w:r w:rsidR="007C47D9" w:rsidRPr="000551CC">
        <w:rPr>
          <w:szCs w:val="22"/>
        </w:rPr>
        <w:t xml:space="preserve"> medicinal</w:t>
      </w:r>
      <w:r w:rsidRPr="000551CC">
        <w:rPr>
          <w:szCs w:val="22"/>
        </w:rPr>
        <w:t>e</w:t>
      </w:r>
      <w:r w:rsidR="00B202CD">
        <w:rPr>
          <w:szCs w:val="22"/>
        </w:rPr>
        <w:t>.</w:t>
      </w:r>
    </w:p>
    <w:p w:rsidR="00020368" w:rsidRPr="000551CC" w:rsidRDefault="00020368" w:rsidP="007C47D9">
      <w:pPr>
        <w:spacing w:line="240" w:lineRule="auto"/>
        <w:rPr>
          <w:noProof/>
          <w:szCs w:val="22"/>
        </w:rPr>
      </w:pPr>
    </w:p>
    <w:p w:rsidR="00020368" w:rsidRPr="000551CC" w:rsidRDefault="00020368" w:rsidP="00020368">
      <w:pPr>
        <w:spacing w:line="240" w:lineRule="auto"/>
        <w:rPr>
          <w:szCs w:val="22"/>
        </w:rPr>
      </w:pPr>
      <w:r w:rsidRPr="000551CC">
        <w:rPr>
          <w:szCs w:val="22"/>
        </w:rPr>
        <w:t xml:space="preserve">Non prenda Stalevo se sta assumendo </w:t>
      </w:r>
      <w:r w:rsidR="00850FFC" w:rsidRPr="000551CC">
        <w:rPr>
          <w:szCs w:val="22"/>
        </w:rPr>
        <w:t xml:space="preserve">certi </w:t>
      </w:r>
      <w:r w:rsidRPr="000551CC">
        <w:rPr>
          <w:szCs w:val="22"/>
        </w:rPr>
        <w:t>antidepressivi (associazioni di inibitori selettivi delle MAO-A e inibitori delle MAO-B, o inibitori non-selettivi delle MAO).</w:t>
      </w:r>
    </w:p>
    <w:p w:rsidR="007C47D9" w:rsidRPr="000551CC" w:rsidRDefault="007C47D9" w:rsidP="007C47D9">
      <w:pPr>
        <w:spacing w:line="240" w:lineRule="auto"/>
        <w:rPr>
          <w:noProof/>
          <w:szCs w:val="22"/>
        </w:rPr>
      </w:pPr>
    </w:p>
    <w:p w:rsidR="00020368" w:rsidRPr="000551CC" w:rsidRDefault="007C47D9" w:rsidP="007C47D9">
      <w:pPr>
        <w:spacing w:line="240" w:lineRule="auto"/>
        <w:rPr>
          <w:szCs w:val="22"/>
        </w:rPr>
      </w:pPr>
      <w:r w:rsidRPr="000551CC">
        <w:rPr>
          <w:szCs w:val="22"/>
        </w:rPr>
        <w:t xml:space="preserve">Stalevo può potenziare gli effetti e gli effetti </w:t>
      </w:r>
      <w:r w:rsidR="00F31BB9" w:rsidRPr="000551CC">
        <w:rPr>
          <w:szCs w:val="22"/>
        </w:rPr>
        <w:t xml:space="preserve">indesiderati </w:t>
      </w:r>
      <w:r w:rsidRPr="000551CC">
        <w:rPr>
          <w:szCs w:val="22"/>
        </w:rPr>
        <w:t>di alcuni medicinali. Questi comprendono</w:t>
      </w:r>
      <w:r w:rsidR="00020368" w:rsidRPr="000551CC">
        <w:rPr>
          <w:szCs w:val="22"/>
        </w:rPr>
        <w:t>:</w:t>
      </w:r>
    </w:p>
    <w:p w:rsidR="00020368" w:rsidRPr="000551CC" w:rsidRDefault="00020368" w:rsidP="00020368">
      <w:pPr>
        <w:spacing w:line="240" w:lineRule="auto"/>
        <w:ind w:left="550" w:hanging="550"/>
        <w:rPr>
          <w:szCs w:val="22"/>
        </w:rPr>
      </w:pPr>
      <w:r w:rsidRPr="000551CC">
        <w:rPr>
          <w:szCs w:val="22"/>
        </w:rPr>
        <w:t>-</w:t>
      </w:r>
      <w:r w:rsidRPr="000551CC">
        <w:rPr>
          <w:szCs w:val="22"/>
        </w:rPr>
        <w:tab/>
      </w:r>
      <w:r w:rsidR="000D2B39" w:rsidRPr="000551CC">
        <w:rPr>
          <w:szCs w:val="22"/>
        </w:rPr>
        <w:t xml:space="preserve">i medicinali usati per trattare la depressione quali </w:t>
      </w:r>
      <w:r w:rsidR="007C47D9" w:rsidRPr="000551CC">
        <w:rPr>
          <w:szCs w:val="22"/>
        </w:rPr>
        <w:t>moclobemide</w:t>
      </w:r>
      <w:r w:rsidRPr="000551CC">
        <w:rPr>
          <w:szCs w:val="22"/>
        </w:rPr>
        <w:t>,</w:t>
      </w:r>
      <w:r w:rsidR="00E94361" w:rsidRPr="000551CC">
        <w:rPr>
          <w:szCs w:val="22"/>
        </w:rPr>
        <w:t xml:space="preserve"> </w:t>
      </w:r>
      <w:r w:rsidR="007C47D9" w:rsidRPr="000551CC">
        <w:rPr>
          <w:szCs w:val="22"/>
        </w:rPr>
        <w:t>amitriptilina</w:t>
      </w:r>
      <w:r w:rsidRPr="000551CC">
        <w:rPr>
          <w:szCs w:val="22"/>
        </w:rPr>
        <w:t>,</w:t>
      </w:r>
      <w:r w:rsidR="007C47D9" w:rsidRPr="000551CC">
        <w:rPr>
          <w:szCs w:val="22"/>
        </w:rPr>
        <w:t xml:space="preserve"> desipramina, maprotilina</w:t>
      </w:r>
      <w:r w:rsidRPr="000551CC">
        <w:rPr>
          <w:szCs w:val="22"/>
        </w:rPr>
        <w:t>,</w:t>
      </w:r>
      <w:r w:rsidR="007C47D9" w:rsidRPr="000551CC">
        <w:rPr>
          <w:szCs w:val="22"/>
        </w:rPr>
        <w:t xml:space="preserve"> venlafaxina</w:t>
      </w:r>
      <w:r w:rsidRPr="000551CC">
        <w:rPr>
          <w:szCs w:val="22"/>
        </w:rPr>
        <w:t xml:space="preserve"> e</w:t>
      </w:r>
      <w:r w:rsidR="007C47D9" w:rsidRPr="000551CC">
        <w:rPr>
          <w:szCs w:val="22"/>
        </w:rPr>
        <w:t xml:space="preserve"> paroxetina</w:t>
      </w:r>
    </w:p>
    <w:p w:rsidR="00020368" w:rsidRPr="000551CC" w:rsidRDefault="00020368" w:rsidP="00020368">
      <w:pPr>
        <w:spacing w:line="240" w:lineRule="auto"/>
        <w:ind w:left="550" w:hanging="550"/>
        <w:rPr>
          <w:szCs w:val="22"/>
        </w:rPr>
      </w:pPr>
      <w:r w:rsidRPr="000551CC">
        <w:rPr>
          <w:szCs w:val="22"/>
        </w:rPr>
        <w:t>-</w:t>
      </w:r>
      <w:r w:rsidRPr="000551CC">
        <w:rPr>
          <w:szCs w:val="22"/>
        </w:rPr>
        <w:tab/>
      </w:r>
      <w:r w:rsidR="007C47D9" w:rsidRPr="000551CC">
        <w:rPr>
          <w:szCs w:val="22"/>
        </w:rPr>
        <w:t>rimiterolo</w:t>
      </w:r>
      <w:r w:rsidRPr="000551CC">
        <w:rPr>
          <w:szCs w:val="22"/>
        </w:rPr>
        <w:t xml:space="preserve"> e</w:t>
      </w:r>
      <w:r w:rsidR="007C47D9" w:rsidRPr="000551CC">
        <w:rPr>
          <w:szCs w:val="22"/>
        </w:rPr>
        <w:t xml:space="preserve"> isoprenalina, </w:t>
      </w:r>
      <w:r w:rsidRPr="000551CC">
        <w:rPr>
          <w:szCs w:val="22"/>
        </w:rPr>
        <w:t>usati per curare alcune malattie respiratorie</w:t>
      </w:r>
    </w:p>
    <w:p w:rsidR="00020368" w:rsidRPr="000551CC" w:rsidRDefault="00020368" w:rsidP="00020368">
      <w:pPr>
        <w:spacing w:line="240" w:lineRule="auto"/>
        <w:ind w:left="550" w:hanging="550"/>
        <w:rPr>
          <w:szCs w:val="22"/>
        </w:rPr>
      </w:pPr>
      <w:r w:rsidRPr="000551CC">
        <w:rPr>
          <w:szCs w:val="22"/>
        </w:rPr>
        <w:t>-</w:t>
      </w:r>
      <w:r w:rsidRPr="000551CC">
        <w:rPr>
          <w:szCs w:val="22"/>
        </w:rPr>
        <w:tab/>
      </w:r>
      <w:r w:rsidR="007C47D9" w:rsidRPr="000551CC">
        <w:rPr>
          <w:szCs w:val="22"/>
        </w:rPr>
        <w:t>adrenalina,</w:t>
      </w:r>
      <w:r w:rsidRPr="000551CC">
        <w:rPr>
          <w:szCs w:val="22"/>
        </w:rPr>
        <w:t xml:space="preserve"> usata in caso di gravi reazioni allergiche</w:t>
      </w:r>
    </w:p>
    <w:p w:rsidR="00020368" w:rsidRPr="000551CC" w:rsidRDefault="00020368" w:rsidP="00020368">
      <w:pPr>
        <w:spacing w:line="240" w:lineRule="auto"/>
        <w:ind w:left="550" w:hanging="550"/>
        <w:rPr>
          <w:szCs w:val="22"/>
        </w:rPr>
      </w:pPr>
      <w:r w:rsidRPr="000551CC">
        <w:rPr>
          <w:szCs w:val="22"/>
        </w:rPr>
        <w:t>-</w:t>
      </w:r>
      <w:r w:rsidRPr="000551CC">
        <w:rPr>
          <w:szCs w:val="22"/>
        </w:rPr>
        <w:tab/>
      </w:r>
      <w:r w:rsidR="007C47D9" w:rsidRPr="000551CC">
        <w:rPr>
          <w:szCs w:val="22"/>
        </w:rPr>
        <w:t>noradrenalina, dopamina</w:t>
      </w:r>
      <w:r w:rsidRPr="000551CC">
        <w:rPr>
          <w:szCs w:val="22"/>
        </w:rPr>
        <w:t xml:space="preserve"> e </w:t>
      </w:r>
      <w:r w:rsidR="007C47D9" w:rsidRPr="000551CC">
        <w:rPr>
          <w:szCs w:val="22"/>
        </w:rPr>
        <w:t xml:space="preserve">dobutamina, </w:t>
      </w:r>
      <w:r w:rsidRPr="000551CC">
        <w:rPr>
          <w:szCs w:val="22"/>
        </w:rPr>
        <w:t>usate per curare alcune malattie del cuore e l'ipotensione</w:t>
      </w:r>
    </w:p>
    <w:p w:rsidR="00020368" w:rsidRPr="000551CC" w:rsidRDefault="00020368" w:rsidP="00020368">
      <w:pPr>
        <w:spacing w:line="240" w:lineRule="auto"/>
        <w:ind w:left="550" w:hanging="550"/>
        <w:rPr>
          <w:szCs w:val="22"/>
        </w:rPr>
      </w:pPr>
      <w:r w:rsidRPr="000551CC">
        <w:rPr>
          <w:szCs w:val="22"/>
        </w:rPr>
        <w:t>-</w:t>
      </w:r>
      <w:r w:rsidRPr="000551CC">
        <w:rPr>
          <w:szCs w:val="22"/>
        </w:rPr>
        <w:tab/>
      </w:r>
      <w:r w:rsidR="007C47D9" w:rsidRPr="000551CC">
        <w:rPr>
          <w:szCs w:val="22"/>
        </w:rPr>
        <w:t>alfa-metildopa</w:t>
      </w:r>
      <w:r w:rsidRPr="000551CC">
        <w:rPr>
          <w:szCs w:val="22"/>
        </w:rPr>
        <w:t>, usata per curare l'ipertensione</w:t>
      </w:r>
    </w:p>
    <w:p w:rsidR="00020368" w:rsidRPr="000551CC" w:rsidRDefault="00020368" w:rsidP="00020368">
      <w:pPr>
        <w:spacing w:line="240" w:lineRule="auto"/>
        <w:ind w:left="550" w:hanging="550"/>
        <w:rPr>
          <w:szCs w:val="22"/>
        </w:rPr>
      </w:pPr>
      <w:r w:rsidRPr="000551CC">
        <w:rPr>
          <w:szCs w:val="22"/>
        </w:rPr>
        <w:t>-</w:t>
      </w:r>
      <w:r w:rsidRPr="000551CC">
        <w:rPr>
          <w:szCs w:val="22"/>
        </w:rPr>
        <w:tab/>
      </w:r>
      <w:r w:rsidR="007C47D9" w:rsidRPr="000551CC">
        <w:rPr>
          <w:szCs w:val="22"/>
        </w:rPr>
        <w:t>apomorfina</w:t>
      </w:r>
      <w:r w:rsidRPr="000551CC">
        <w:rPr>
          <w:szCs w:val="22"/>
        </w:rPr>
        <w:t>, usata per trattare il morbo di Parkinson</w:t>
      </w:r>
      <w:r w:rsidR="007C47D9" w:rsidRPr="000551CC">
        <w:rPr>
          <w:szCs w:val="22"/>
        </w:rPr>
        <w:t xml:space="preserve">. </w:t>
      </w:r>
    </w:p>
    <w:p w:rsidR="007C47D9" w:rsidRPr="000551CC" w:rsidRDefault="007C47D9" w:rsidP="007C47D9">
      <w:pPr>
        <w:spacing w:line="240" w:lineRule="auto"/>
        <w:rPr>
          <w:noProof/>
          <w:szCs w:val="22"/>
        </w:rPr>
      </w:pPr>
    </w:p>
    <w:p w:rsidR="007C47D9" w:rsidRPr="000551CC" w:rsidRDefault="007C47D9" w:rsidP="007C47D9">
      <w:pPr>
        <w:spacing w:line="240" w:lineRule="auto"/>
        <w:rPr>
          <w:szCs w:val="22"/>
        </w:rPr>
      </w:pPr>
      <w:r w:rsidRPr="000551CC">
        <w:rPr>
          <w:szCs w:val="22"/>
        </w:rPr>
        <w:t>Gli effetti di Stalevo possono essere diminuiti da alcuni medicinali. Questi comprendono</w:t>
      </w:r>
      <w:r w:rsidR="00D0392B" w:rsidRPr="000551CC">
        <w:rPr>
          <w:szCs w:val="22"/>
        </w:rPr>
        <w:t>:</w:t>
      </w:r>
    </w:p>
    <w:p w:rsidR="007C47D9" w:rsidRPr="000551CC" w:rsidRDefault="007C47D9" w:rsidP="007C47D9">
      <w:pPr>
        <w:spacing w:line="240" w:lineRule="auto"/>
        <w:ind w:left="567" w:hanging="567"/>
        <w:rPr>
          <w:szCs w:val="22"/>
        </w:rPr>
      </w:pPr>
      <w:r w:rsidRPr="000551CC">
        <w:rPr>
          <w:szCs w:val="22"/>
        </w:rPr>
        <w:t>-</w:t>
      </w:r>
      <w:r w:rsidRPr="000551CC">
        <w:rPr>
          <w:szCs w:val="22"/>
        </w:rPr>
        <w:tab/>
        <w:t>gli antagonisti dopaminergici usati per curare alcuni disturbi psichici</w:t>
      </w:r>
      <w:r w:rsidR="00020368" w:rsidRPr="000551CC">
        <w:rPr>
          <w:szCs w:val="22"/>
        </w:rPr>
        <w:t>, la nausea ed il vomito</w:t>
      </w:r>
    </w:p>
    <w:p w:rsidR="00020368" w:rsidRPr="000551CC" w:rsidRDefault="007C47D9" w:rsidP="007C47D9">
      <w:pPr>
        <w:spacing w:line="240" w:lineRule="auto"/>
        <w:ind w:left="567" w:hanging="567"/>
        <w:rPr>
          <w:szCs w:val="22"/>
        </w:rPr>
      </w:pPr>
      <w:r w:rsidRPr="000551CC">
        <w:rPr>
          <w:szCs w:val="22"/>
        </w:rPr>
        <w:t>-</w:t>
      </w:r>
      <w:r w:rsidRPr="000551CC">
        <w:rPr>
          <w:szCs w:val="22"/>
        </w:rPr>
        <w:tab/>
        <w:t>la fenitoina</w:t>
      </w:r>
      <w:r w:rsidR="00020368" w:rsidRPr="000551CC">
        <w:rPr>
          <w:szCs w:val="22"/>
        </w:rPr>
        <w:t xml:space="preserve">, </w:t>
      </w:r>
      <w:r w:rsidRPr="000551CC">
        <w:rPr>
          <w:szCs w:val="22"/>
        </w:rPr>
        <w:t>usata per prevenire le convulsioni</w:t>
      </w:r>
    </w:p>
    <w:p w:rsidR="007C47D9" w:rsidRPr="000551CC" w:rsidRDefault="00020368" w:rsidP="007C47D9">
      <w:pPr>
        <w:spacing w:line="240" w:lineRule="auto"/>
        <w:ind w:left="567" w:hanging="567"/>
        <w:rPr>
          <w:szCs w:val="22"/>
        </w:rPr>
      </w:pPr>
      <w:r w:rsidRPr="000551CC">
        <w:rPr>
          <w:szCs w:val="22"/>
        </w:rPr>
        <w:t>-</w:t>
      </w:r>
      <w:r w:rsidRPr="000551CC">
        <w:rPr>
          <w:szCs w:val="22"/>
        </w:rPr>
        <w:tab/>
      </w:r>
      <w:r w:rsidR="007C47D9" w:rsidRPr="000551CC">
        <w:rPr>
          <w:szCs w:val="22"/>
        </w:rPr>
        <w:t>la papaverina</w:t>
      </w:r>
      <w:r w:rsidRPr="000551CC">
        <w:rPr>
          <w:szCs w:val="22"/>
        </w:rPr>
        <w:t xml:space="preserve">, usata </w:t>
      </w:r>
      <w:r w:rsidR="007C47D9" w:rsidRPr="000551CC">
        <w:rPr>
          <w:szCs w:val="22"/>
        </w:rPr>
        <w:t>per rilassare i muscoli</w:t>
      </w:r>
      <w:r w:rsidR="00FC60A8" w:rsidRPr="000551CC">
        <w:rPr>
          <w:szCs w:val="22"/>
        </w:rPr>
        <w:t>.</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Stalevo può rendere più difficile l'assorbimento del ferro. Pertanto si sconsiglia di assumere Stalevo contemporaneamente ad integratori a base di ferro. Stalevo e i medicinali contenenti ferro devono essere assunti a distanza di almeno 2</w:t>
      </w:r>
      <w:r w:rsidRPr="000551CC">
        <w:rPr>
          <w:szCs w:val="22"/>
        </w:rPr>
        <w:noBreakHyphen/>
        <w:t>3 ore.</w:t>
      </w: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Stalevo con cibi e bevande</w:t>
      </w:r>
    </w:p>
    <w:p w:rsidR="007C47D9" w:rsidRPr="000551CC" w:rsidRDefault="007C47D9" w:rsidP="007C47D9">
      <w:pPr>
        <w:spacing w:line="240" w:lineRule="auto"/>
        <w:rPr>
          <w:szCs w:val="22"/>
        </w:rPr>
      </w:pPr>
    </w:p>
    <w:p w:rsidR="007C47D9" w:rsidRPr="000551CC" w:rsidRDefault="007C47D9" w:rsidP="00111A3E">
      <w:pPr>
        <w:tabs>
          <w:tab w:val="clear" w:pos="567"/>
        </w:tabs>
        <w:spacing w:line="240" w:lineRule="auto"/>
        <w:rPr>
          <w:szCs w:val="22"/>
        </w:rPr>
      </w:pPr>
      <w:r w:rsidRPr="000551CC">
        <w:rPr>
          <w:szCs w:val="22"/>
        </w:rPr>
        <w:t>Stalevo può essere preso con o senza cibo.</w:t>
      </w:r>
      <w:r w:rsidR="00FE5108" w:rsidRPr="000551CC">
        <w:rPr>
          <w:szCs w:val="22"/>
        </w:rPr>
        <w:t xml:space="preserve"> </w:t>
      </w:r>
      <w:r w:rsidRPr="000551CC">
        <w:rPr>
          <w:szCs w:val="22"/>
        </w:rPr>
        <w:t>Per alcuni pazienti Stalevo può non essere ben assorbito se viene assunto con, o subito dopo, cibi ricchi in proteine (come carn</w:t>
      </w:r>
      <w:r w:rsidR="002E6BB8" w:rsidRPr="000551CC">
        <w:rPr>
          <w:szCs w:val="22"/>
        </w:rPr>
        <w:t>e</w:t>
      </w:r>
      <w:r w:rsidRPr="000551CC">
        <w:rPr>
          <w:szCs w:val="22"/>
        </w:rPr>
        <w:t>, pesce, latticini, semi e noci). Consultare il medico se pensa che questo sia il suo caso.</w:t>
      </w: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Gravidanza</w:t>
      </w:r>
      <w:r w:rsidR="00B202CD">
        <w:rPr>
          <w:b/>
          <w:szCs w:val="22"/>
        </w:rPr>
        <w:t>,</w:t>
      </w:r>
      <w:r w:rsidRPr="000551CC">
        <w:rPr>
          <w:b/>
          <w:szCs w:val="22"/>
        </w:rPr>
        <w:t xml:space="preserve"> allattamento</w:t>
      </w:r>
      <w:r w:rsidR="00B202CD">
        <w:rPr>
          <w:b/>
          <w:szCs w:val="22"/>
        </w:rPr>
        <w:t xml:space="preserve"> e fertilità</w:t>
      </w:r>
    </w:p>
    <w:p w:rsidR="00B202CD" w:rsidRDefault="00B202CD" w:rsidP="00B202CD">
      <w:pPr>
        <w:widowControl w:val="0"/>
        <w:rPr>
          <w:noProof/>
          <w:szCs w:val="22"/>
        </w:rPr>
      </w:pPr>
    </w:p>
    <w:p w:rsidR="00B202CD" w:rsidRDefault="00B202CD" w:rsidP="00B202CD">
      <w:pPr>
        <w:widowControl w:val="0"/>
        <w:rPr>
          <w:szCs w:val="22"/>
        </w:rPr>
      </w:pPr>
      <w:r w:rsidRPr="00DC54F6">
        <w:rPr>
          <w:noProof/>
          <w:szCs w:val="22"/>
        </w:rPr>
        <w:t>Se è in corso una gravidanza, se sospetta o sta pianificando una gravidanza, o se sta allattando con latte materno</w:t>
      </w:r>
      <w:r>
        <w:rPr>
          <w:color w:val="000000"/>
          <w:szCs w:val="22"/>
        </w:rPr>
        <w:t xml:space="preserve"> chieda consiglio al medico o al farmacista prima di prendere questo medicinale.</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Le donne non devono allattare durante il trattamento con Stalevo.</w:t>
      </w: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Guida di veicoli e utilizzo di macchinari</w:t>
      </w:r>
    </w:p>
    <w:p w:rsidR="007C47D9" w:rsidRPr="000551CC" w:rsidRDefault="007C47D9" w:rsidP="007C47D9">
      <w:pPr>
        <w:spacing w:line="240" w:lineRule="auto"/>
        <w:rPr>
          <w:b/>
          <w:szCs w:val="22"/>
        </w:rPr>
      </w:pPr>
    </w:p>
    <w:p w:rsidR="007C47D9" w:rsidRPr="000551CC" w:rsidRDefault="007C47D9" w:rsidP="007C47D9">
      <w:pPr>
        <w:spacing w:line="240" w:lineRule="auto"/>
        <w:rPr>
          <w:szCs w:val="22"/>
        </w:rPr>
      </w:pPr>
      <w:r w:rsidRPr="000551CC">
        <w:rPr>
          <w:szCs w:val="22"/>
        </w:rPr>
        <w:t xml:space="preserve">Stalevo può abbassare la pressione sanguigna e questo può provocare una sensazione di testa leggera e capogiri. Faccia particolare attenzione durante la guida e l'utilizzo di macchinari. </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Se lei presenta sonnolenza o improvvisi attacchi di sonno aspetti di riprendersi completamente prima di riassumere la guida o di fare qualsiasi altra cosa che richieda vigilanza.</w:t>
      </w:r>
      <w:r w:rsidR="009E7CC1">
        <w:rPr>
          <w:szCs w:val="22"/>
        </w:rPr>
        <w:t xml:space="preserve"> </w:t>
      </w:r>
      <w:r w:rsidRPr="000551CC">
        <w:rPr>
          <w:szCs w:val="22"/>
        </w:rPr>
        <w:t>In caso contrario potrebbe esporre se stesso e gli altri a seri rischi e perfino alla morte.</w:t>
      </w:r>
    </w:p>
    <w:p w:rsidR="007C47D9" w:rsidRPr="000551CC" w:rsidRDefault="007C47D9" w:rsidP="007C47D9">
      <w:pPr>
        <w:spacing w:line="240" w:lineRule="auto"/>
        <w:rPr>
          <w:szCs w:val="22"/>
        </w:rPr>
      </w:pPr>
    </w:p>
    <w:p w:rsidR="007C47D9" w:rsidRPr="000551CC" w:rsidRDefault="007C47D9" w:rsidP="007C47D9">
      <w:pPr>
        <w:spacing w:line="240" w:lineRule="auto"/>
        <w:rPr>
          <w:b/>
          <w:bCs/>
          <w:szCs w:val="22"/>
        </w:rPr>
      </w:pPr>
      <w:r w:rsidRPr="000551CC">
        <w:rPr>
          <w:b/>
          <w:bCs/>
          <w:szCs w:val="22"/>
        </w:rPr>
        <w:t>Stalevo</w:t>
      </w:r>
      <w:r w:rsidR="00B202CD">
        <w:rPr>
          <w:b/>
          <w:bCs/>
          <w:szCs w:val="22"/>
        </w:rPr>
        <w:t xml:space="preserve"> contiene saccarosio</w:t>
      </w:r>
    </w:p>
    <w:p w:rsidR="007C47D9" w:rsidRPr="000551CC" w:rsidRDefault="007C47D9" w:rsidP="007C47D9">
      <w:pPr>
        <w:spacing w:line="240" w:lineRule="auto"/>
        <w:rPr>
          <w:szCs w:val="22"/>
        </w:rPr>
      </w:pPr>
    </w:p>
    <w:p w:rsidR="007C47D9" w:rsidRPr="000551CC" w:rsidRDefault="000D2B39" w:rsidP="007C47D9">
      <w:pPr>
        <w:spacing w:line="240" w:lineRule="auto"/>
        <w:rPr>
          <w:szCs w:val="22"/>
        </w:rPr>
      </w:pPr>
      <w:r w:rsidRPr="000551CC">
        <w:rPr>
          <w:szCs w:val="22"/>
        </w:rPr>
        <w:t xml:space="preserve">Stalevo contiene saccarosio (1,6 mg/compressa). </w:t>
      </w:r>
      <w:r w:rsidR="00CB3C54" w:rsidRPr="006715B0">
        <w:rPr>
          <w:szCs w:val="22"/>
        </w:rPr>
        <w:t>Se il medico le ha diagnosticato una intolleranza ad alcuni zuccheri, lo contatti prima di prendere questo medicinale.</w:t>
      </w:r>
    </w:p>
    <w:p w:rsidR="007C47D9" w:rsidRPr="000551CC" w:rsidRDefault="007C47D9" w:rsidP="007C47D9">
      <w:pPr>
        <w:spacing w:line="240" w:lineRule="auto"/>
        <w:rPr>
          <w:b/>
          <w:szCs w:val="22"/>
        </w:rPr>
      </w:pP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3.</w:t>
      </w:r>
      <w:r w:rsidRPr="000551CC">
        <w:rPr>
          <w:b/>
          <w:szCs w:val="22"/>
        </w:rPr>
        <w:tab/>
      </w:r>
      <w:r w:rsidR="00B202CD">
        <w:rPr>
          <w:b/>
          <w:szCs w:val="22"/>
        </w:rPr>
        <w:t>Come prendere Stalevo</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 xml:space="preserve">Prenda </w:t>
      </w:r>
      <w:r w:rsidR="00B202CD">
        <w:rPr>
          <w:szCs w:val="22"/>
        </w:rPr>
        <w:t xml:space="preserve">questo medicinale </w:t>
      </w:r>
      <w:r w:rsidRPr="000551CC">
        <w:rPr>
          <w:szCs w:val="22"/>
        </w:rPr>
        <w:t xml:space="preserve">seguendo </w:t>
      </w:r>
      <w:r w:rsidR="00B202CD">
        <w:rPr>
          <w:szCs w:val="22"/>
        </w:rPr>
        <w:t xml:space="preserve">sempre </w:t>
      </w:r>
      <w:r w:rsidRPr="000551CC">
        <w:rPr>
          <w:szCs w:val="22"/>
        </w:rPr>
        <w:t>esattamente le istruzioni del medico</w:t>
      </w:r>
      <w:r w:rsidR="00B202CD">
        <w:rPr>
          <w:szCs w:val="22"/>
        </w:rPr>
        <w:t xml:space="preserve"> o del farmacista</w:t>
      </w:r>
      <w:r w:rsidRPr="000551CC">
        <w:rPr>
          <w:szCs w:val="22"/>
        </w:rPr>
        <w:t xml:space="preserve">. Se </w:t>
      </w:r>
      <w:r w:rsidR="002D7E03" w:rsidRPr="000551CC">
        <w:rPr>
          <w:szCs w:val="22"/>
        </w:rPr>
        <w:t xml:space="preserve">ha dubbi consulti </w:t>
      </w:r>
      <w:r w:rsidRPr="000551CC">
        <w:rPr>
          <w:szCs w:val="22"/>
        </w:rPr>
        <w:t>il medico o il farmacista.</w:t>
      </w:r>
    </w:p>
    <w:p w:rsidR="007C47D9" w:rsidRPr="000551CC" w:rsidRDefault="007C47D9" w:rsidP="007C47D9">
      <w:pPr>
        <w:spacing w:line="240" w:lineRule="auto"/>
        <w:rPr>
          <w:szCs w:val="22"/>
        </w:rPr>
      </w:pPr>
    </w:p>
    <w:p w:rsidR="00FE5108" w:rsidRPr="000551CC" w:rsidRDefault="000079AD" w:rsidP="007C47D9">
      <w:pPr>
        <w:spacing w:line="240" w:lineRule="auto"/>
        <w:rPr>
          <w:szCs w:val="22"/>
          <w:u w:val="single"/>
        </w:rPr>
      </w:pPr>
      <w:r>
        <w:rPr>
          <w:szCs w:val="22"/>
          <w:u w:val="single"/>
        </w:rPr>
        <w:t>A</w:t>
      </w:r>
      <w:r w:rsidR="00FE5108" w:rsidRPr="000551CC">
        <w:rPr>
          <w:szCs w:val="22"/>
          <w:u w:val="single"/>
        </w:rPr>
        <w:t>dulti ed anziani:</w:t>
      </w:r>
    </w:p>
    <w:p w:rsidR="00FE5108" w:rsidRPr="000551CC" w:rsidRDefault="002D7E03" w:rsidP="007C47D9">
      <w:pPr>
        <w:spacing w:line="240" w:lineRule="auto"/>
        <w:rPr>
          <w:szCs w:val="22"/>
        </w:rPr>
      </w:pPr>
      <w:r w:rsidRPr="000551CC">
        <w:rPr>
          <w:szCs w:val="22"/>
        </w:rPr>
        <w:t>-</w:t>
      </w:r>
      <w:r w:rsidRPr="000551CC">
        <w:rPr>
          <w:szCs w:val="22"/>
        </w:rPr>
        <w:tab/>
      </w:r>
      <w:r w:rsidR="007C47D9" w:rsidRPr="000551CC">
        <w:rPr>
          <w:szCs w:val="22"/>
        </w:rPr>
        <w:t>Il medico le dirà esattamente quante compresse di Stalevo prendere ogni giorno.</w:t>
      </w:r>
    </w:p>
    <w:p w:rsidR="00FE5108" w:rsidRPr="000551CC" w:rsidRDefault="00FE5108" w:rsidP="007C47D9">
      <w:pPr>
        <w:spacing w:line="240" w:lineRule="auto"/>
        <w:rPr>
          <w:szCs w:val="22"/>
        </w:rPr>
      </w:pPr>
      <w:r w:rsidRPr="000551CC">
        <w:rPr>
          <w:szCs w:val="22"/>
        </w:rPr>
        <w:t>-</w:t>
      </w:r>
      <w:r w:rsidRPr="000551CC">
        <w:rPr>
          <w:szCs w:val="22"/>
        </w:rPr>
        <w:tab/>
        <w:t>La compressa non è fatta per essere divisa in parti più piccole</w:t>
      </w:r>
      <w:r w:rsidR="002D7E03" w:rsidRPr="000551CC">
        <w:rPr>
          <w:szCs w:val="22"/>
        </w:rPr>
        <w:t>.</w:t>
      </w:r>
    </w:p>
    <w:p w:rsidR="00FE5108" w:rsidRPr="000551CC" w:rsidRDefault="00FE5108" w:rsidP="007C47D9">
      <w:pPr>
        <w:spacing w:line="240" w:lineRule="auto"/>
        <w:rPr>
          <w:szCs w:val="22"/>
        </w:rPr>
      </w:pPr>
      <w:r w:rsidRPr="000551CC">
        <w:rPr>
          <w:szCs w:val="22"/>
        </w:rPr>
        <w:t>-</w:t>
      </w:r>
      <w:r w:rsidRPr="000551CC">
        <w:rPr>
          <w:szCs w:val="22"/>
        </w:rPr>
        <w:tab/>
        <w:t>Prenda soltanto una compressa al</w:t>
      </w:r>
      <w:r w:rsidR="00850FFC" w:rsidRPr="000551CC">
        <w:rPr>
          <w:szCs w:val="22"/>
        </w:rPr>
        <w:t>la volta</w:t>
      </w:r>
      <w:r w:rsidR="002D7E03" w:rsidRPr="000551CC">
        <w:rPr>
          <w:szCs w:val="22"/>
        </w:rPr>
        <w:t>.</w:t>
      </w:r>
    </w:p>
    <w:p w:rsidR="00FE5108" w:rsidRPr="000551CC" w:rsidRDefault="00FE5108" w:rsidP="00FE5108">
      <w:pPr>
        <w:spacing w:line="240" w:lineRule="auto"/>
        <w:ind w:left="550" w:hanging="550"/>
        <w:rPr>
          <w:szCs w:val="22"/>
        </w:rPr>
      </w:pPr>
      <w:r w:rsidRPr="000551CC">
        <w:rPr>
          <w:szCs w:val="22"/>
        </w:rPr>
        <w:t>-</w:t>
      </w:r>
      <w:r w:rsidRPr="000551CC">
        <w:rPr>
          <w:szCs w:val="22"/>
        </w:rPr>
        <w:tab/>
      </w:r>
      <w:r w:rsidR="007C47D9" w:rsidRPr="000551CC">
        <w:rPr>
          <w:szCs w:val="22"/>
        </w:rPr>
        <w:t xml:space="preserve">Sulla base della sua risposta alla terapia, il medico potrà consigliare una dose maggiore o minore. </w:t>
      </w:r>
    </w:p>
    <w:p w:rsidR="007C47D9" w:rsidRPr="000551CC" w:rsidRDefault="00FE5108" w:rsidP="00FE5108">
      <w:pPr>
        <w:spacing w:line="240" w:lineRule="auto"/>
        <w:ind w:left="550" w:hanging="550"/>
        <w:rPr>
          <w:szCs w:val="22"/>
        </w:rPr>
      </w:pPr>
      <w:r w:rsidRPr="000551CC">
        <w:rPr>
          <w:szCs w:val="22"/>
        </w:rPr>
        <w:t>-</w:t>
      </w:r>
      <w:r w:rsidRPr="000551CC">
        <w:rPr>
          <w:szCs w:val="22"/>
        </w:rPr>
        <w:tab/>
        <w:t>Se assume Stalevo compresse 50 mg/12,5 mg/200 mg,</w:t>
      </w:r>
      <w:r w:rsidR="00D92131" w:rsidRPr="000551CC">
        <w:rPr>
          <w:szCs w:val="22"/>
        </w:rPr>
        <w:t xml:space="preserve"> 75 mg/18,75 mg/200 mg,</w:t>
      </w:r>
      <w:r w:rsidRPr="000551CC">
        <w:rPr>
          <w:szCs w:val="22"/>
        </w:rPr>
        <w:t xml:space="preserve"> 100 mg/25 mg/200 mg</w:t>
      </w:r>
      <w:r w:rsidR="00D92131" w:rsidRPr="000551CC">
        <w:rPr>
          <w:szCs w:val="22"/>
        </w:rPr>
        <w:t>, 125 mg/31,25 mg/200 mg</w:t>
      </w:r>
      <w:r w:rsidRPr="000551CC">
        <w:rPr>
          <w:szCs w:val="22"/>
        </w:rPr>
        <w:t xml:space="preserve"> o 150 mg/37,5 mg/200 mg n</w:t>
      </w:r>
      <w:r w:rsidR="007C47D9" w:rsidRPr="000551CC">
        <w:rPr>
          <w:szCs w:val="22"/>
        </w:rPr>
        <w:t>on prenda più di 10 compresse</w:t>
      </w:r>
      <w:r w:rsidR="00946BB9" w:rsidRPr="000551CC">
        <w:rPr>
          <w:szCs w:val="22"/>
        </w:rPr>
        <w:t xml:space="preserve"> </w:t>
      </w:r>
      <w:r w:rsidR="007C47D9" w:rsidRPr="000551CC">
        <w:rPr>
          <w:szCs w:val="22"/>
        </w:rPr>
        <w:t xml:space="preserve">al giorno. </w:t>
      </w:r>
    </w:p>
    <w:p w:rsidR="007C47D9" w:rsidRPr="000551CC" w:rsidRDefault="007C47D9" w:rsidP="00FE5108">
      <w:pPr>
        <w:spacing w:line="240" w:lineRule="auto"/>
        <w:ind w:left="550" w:hanging="550"/>
        <w:rPr>
          <w:szCs w:val="22"/>
        </w:rPr>
      </w:pPr>
    </w:p>
    <w:p w:rsidR="007C47D9" w:rsidRDefault="007C47D9" w:rsidP="007C47D9">
      <w:pPr>
        <w:spacing w:line="240" w:lineRule="auto"/>
        <w:rPr>
          <w:szCs w:val="22"/>
        </w:rPr>
      </w:pPr>
      <w:r w:rsidRPr="000551CC">
        <w:rPr>
          <w:szCs w:val="22"/>
        </w:rPr>
        <w:t xml:space="preserve">Se ha l'impressione che l'effetto di Stalevo sia troppo forte o troppo debole o se </w:t>
      </w:r>
      <w:r w:rsidR="00850FFC" w:rsidRPr="000551CC">
        <w:rPr>
          <w:szCs w:val="22"/>
        </w:rPr>
        <w:t>manifesta</w:t>
      </w:r>
      <w:r w:rsidR="00123363" w:rsidRPr="000551CC">
        <w:rPr>
          <w:szCs w:val="22"/>
        </w:rPr>
        <w:t xml:space="preserve"> </w:t>
      </w:r>
      <w:r w:rsidRPr="000551CC">
        <w:rPr>
          <w:szCs w:val="22"/>
        </w:rPr>
        <w:t>possibili effetti indesiderati, si rivolga al  medico o al farmacista.</w:t>
      </w:r>
    </w:p>
    <w:p w:rsidR="00947272" w:rsidRPr="000551CC" w:rsidRDefault="00947272" w:rsidP="007C47D9">
      <w:pPr>
        <w:spacing w:line="240" w:lineRule="auto"/>
        <w:rPr>
          <w:szCs w:val="22"/>
        </w:rPr>
      </w:pPr>
    </w:p>
    <w:tbl>
      <w:tblPr>
        <w:tblW w:w="0" w:type="auto"/>
        <w:tblLook w:val="04A0" w:firstRow="1" w:lastRow="0" w:firstColumn="1" w:lastColumn="0" w:noHBand="0" w:noVBand="1"/>
      </w:tblPr>
      <w:tblGrid>
        <w:gridCol w:w="5211"/>
        <w:gridCol w:w="4076"/>
        <w:tblGridChange w:id="4">
          <w:tblGrid>
            <w:gridCol w:w="5211"/>
            <w:gridCol w:w="4076"/>
          </w:tblGrid>
        </w:tblGridChange>
      </w:tblGrid>
      <w:tr w:rsidR="00947272" w:rsidRPr="004914C0" w:rsidTr="00947272">
        <w:tc>
          <w:tcPr>
            <w:tcW w:w="5211" w:type="dxa"/>
            <w:shd w:val="clear" w:color="auto" w:fill="auto"/>
          </w:tcPr>
          <w:p w:rsidR="00947272" w:rsidRPr="004914C0" w:rsidRDefault="00947272" w:rsidP="00947272">
            <w:pPr>
              <w:numPr>
                <w:ilvl w:val="12"/>
                <w:numId w:val="0"/>
              </w:numPr>
              <w:spacing w:line="240" w:lineRule="auto"/>
              <w:ind w:right="-2"/>
              <w:jc w:val="both"/>
              <w:rPr>
                <w:szCs w:val="22"/>
              </w:rPr>
            </w:pPr>
            <w:r>
              <w:rPr>
                <w:szCs w:val="22"/>
              </w:rPr>
              <w:t>Apertura del</w:t>
            </w:r>
            <w:r w:rsidRPr="00701F1C">
              <w:rPr>
                <w:szCs w:val="22"/>
              </w:rPr>
              <w:t xml:space="preserve"> flacone per la prima volta: aprire la chiusura e quindi premere con il pollice </w:t>
            </w:r>
            <w:r>
              <w:rPr>
                <w:szCs w:val="22"/>
              </w:rPr>
              <w:t>sul sigillo</w:t>
            </w:r>
            <w:r w:rsidRPr="00701F1C">
              <w:rPr>
                <w:szCs w:val="22"/>
              </w:rPr>
              <w:t xml:space="preserve"> finché non si rompe. </w:t>
            </w:r>
            <w:r>
              <w:rPr>
                <w:szCs w:val="22"/>
              </w:rPr>
              <w:t>Vedere figura</w:t>
            </w:r>
            <w:r w:rsidRPr="00701F1C">
              <w:rPr>
                <w:szCs w:val="22"/>
              </w:rPr>
              <w:t xml:space="preserve"> 1.</w:t>
            </w:r>
          </w:p>
        </w:tc>
        <w:tc>
          <w:tcPr>
            <w:tcW w:w="4076" w:type="dxa"/>
            <w:shd w:val="clear" w:color="auto" w:fill="auto"/>
          </w:tcPr>
          <w:p w:rsidR="00947272" w:rsidRPr="004914C0" w:rsidRDefault="00947272" w:rsidP="00947272">
            <w:pPr>
              <w:pStyle w:val="Caption"/>
              <w:keepNext/>
              <w:jc w:val="center"/>
              <w:rPr>
                <w:sz w:val="22"/>
              </w:rPr>
            </w:pPr>
            <w:r>
              <w:rPr>
                <w:sz w:val="22"/>
              </w:rPr>
              <w:t>Figura</w:t>
            </w:r>
            <w:r w:rsidRPr="004914C0">
              <w:rPr>
                <w:sz w:val="22"/>
              </w:rPr>
              <w:t xml:space="preserve"> </w:t>
            </w:r>
            <w:r w:rsidRPr="004914C0">
              <w:rPr>
                <w:sz w:val="22"/>
              </w:rPr>
              <w:fldChar w:fldCharType="begin"/>
            </w:r>
            <w:r w:rsidRPr="004914C0">
              <w:rPr>
                <w:sz w:val="22"/>
              </w:rPr>
              <w:instrText xml:space="preserve"> SEQ Picture \* ARABIC </w:instrText>
            </w:r>
            <w:r w:rsidRPr="004914C0">
              <w:rPr>
                <w:sz w:val="22"/>
              </w:rPr>
              <w:fldChar w:fldCharType="separate"/>
            </w:r>
            <w:r w:rsidR="00985479">
              <w:rPr>
                <w:noProof/>
                <w:sz w:val="22"/>
              </w:rPr>
              <w:t>1</w:t>
            </w:r>
            <w:r w:rsidRPr="004914C0">
              <w:rPr>
                <w:sz w:val="22"/>
              </w:rPr>
              <w:fldChar w:fldCharType="end"/>
            </w:r>
          </w:p>
          <w:p w:rsidR="00947272" w:rsidRPr="004914C0" w:rsidRDefault="00BF16E1" w:rsidP="00947272">
            <w:pPr>
              <w:numPr>
                <w:ilvl w:val="12"/>
                <w:numId w:val="0"/>
              </w:numPr>
              <w:spacing w:line="240" w:lineRule="auto"/>
              <w:ind w:right="-2"/>
              <w:jc w:val="center"/>
              <w:rPr>
                <w:szCs w:val="22"/>
              </w:rPr>
            </w:pPr>
            <w:r w:rsidRPr="00BF16E1">
              <w:rPr>
                <w:noProof/>
                <w:snapToGrid/>
                <w:szCs w:val="22"/>
              </w:rPr>
              <w:pict>
                <v:shape id="_x0000_i1027" type="#_x0000_t75" alt="Stalevo_Sormi#1" style="width:68.25pt;height:53.25pt">
                  <v:imagedata r:id="rId12" o:title="Stalevo_Sormi#1"/>
                </v:shape>
              </w:pict>
            </w:r>
          </w:p>
        </w:tc>
      </w:tr>
    </w:tbl>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Se prende più Stalevo di quanto deve</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 xml:space="preserve">Avvisi immediatamente il medico o il farmacista se per errore ha preso </w:t>
      </w:r>
      <w:r w:rsidR="00850FFC" w:rsidRPr="000551CC">
        <w:rPr>
          <w:szCs w:val="22"/>
        </w:rPr>
        <w:t>più compresse di Stalevo</w:t>
      </w:r>
      <w:r w:rsidRPr="000551CC">
        <w:rPr>
          <w:szCs w:val="22"/>
        </w:rPr>
        <w:t xml:space="preserve"> di quell</w:t>
      </w:r>
      <w:r w:rsidR="00850FFC" w:rsidRPr="000551CC">
        <w:rPr>
          <w:szCs w:val="22"/>
        </w:rPr>
        <w:t>e</w:t>
      </w:r>
      <w:r w:rsidRPr="000551CC">
        <w:rPr>
          <w:szCs w:val="22"/>
        </w:rPr>
        <w:t xml:space="preserve"> che </w:t>
      </w:r>
      <w:r w:rsidR="00B967D6" w:rsidRPr="000551CC">
        <w:rPr>
          <w:szCs w:val="22"/>
        </w:rPr>
        <w:t>doveva</w:t>
      </w:r>
      <w:r w:rsidRPr="000551CC">
        <w:rPr>
          <w:szCs w:val="22"/>
        </w:rPr>
        <w:t xml:space="preserve"> prendere.</w:t>
      </w:r>
      <w:r w:rsidR="002118FF" w:rsidRPr="000551CC">
        <w:rPr>
          <w:szCs w:val="22"/>
        </w:rPr>
        <w:t xml:space="preserve"> In caso di sovradosaggio </w:t>
      </w:r>
      <w:r w:rsidR="00784455" w:rsidRPr="000551CC">
        <w:rPr>
          <w:szCs w:val="22"/>
        </w:rPr>
        <w:t xml:space="preserve">potrebbe sentirsi confuso </w:t>
      </w:r>
      <w:r w:rsidR="002118FF" w:rsidRPr="000551CC">
        <w:rPr>
          <w:szCs w:val="22"/>
        </w:rPr>
        <w:t>o agitato, il battito cardiaco potrebbe accelerare o rallentare, oppure il colore della pelle, della lingua, degli occhi o dell’urina potrebbe cambiare.</w:t>
      </w: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Se dimentica di prendere Stalevo</w:t>
      </w:r>
    </w:p>
    <w:p w:rsidR="00B967D6" w:rsidRPr="000551CC" w:rsidRDefault="00B967D6" w:rsidP="007C47D9">
      <w:pPr>
        <w:spacing w:line="240" w:lineRule="auto"/>
        <w:rPr>
          <w:b/>
          <w:szCs w:val="22"/>
        </w:rPr>
      </w:pPr>
    </w:p>
    <w:p w:rsidR="00B967D6" w:rsidRPr="000551CC" w:rsidRDefault="00B967D6" w:rsidP="007C47D9">
      <w:pPr>
        <w:spacing w:line="240" w:lineRule="auto"/>
        <w:rPr>
          <w:szCs w:val="22"/>
        </w:rPr>
      </w:pPr>
      <w:r w:rsidRPr="000551CC">
        <w:rPr>
          <w:szCs w:val="22"/>
        </w:rPr>
        <w:t>Non prenda una dose doppia p</w:t>
      </w:r>
      <w:r w:rsidR="00850FFC" w:rsidRPr="000551CC">
        <w:rPr>
          <w:szCs w:val="22"/>
        </w:rPr>
        <w:t>er compensare la dimenticanza di una</w:t>
      </w:r>
      <w:r w:rsidRPr="000551CC">
        <w:rPr>
          <w:szCs w:val="22"/>
        </w:rPr>
        <w:t xml:space="preserve"> compressa.</w:t>
      </w:r>
    </w:p>
    <w:p w:rsidR="007C47D9" w:rsidRPr="000551CC" w:rsidRDefault="007C47D9" w:rsidP="007C47D9">
      <w:pPr>
        <w:spacing w:line="240" w:lineRule="auto"/>
        <w:rPr>
          <w:szCs w:val="22"/>
        </w:rPr>
      </w:pPr>
    </w:p>
    <w:p w:rsidR="0053389E" w:rsidRPr="000551CC" w:rsidRDefault="007C47D9" w:rsidP="007C47D9">
      <w:pPr>
        <w:spacing w:line="240" w:lineRule="auto"/>
        <w:rPr>
          <w:szCs w:val="22"/>
          <w:u w:val="single"/>
        </w:rPr>
      </w:pPr>
      <w:r w:rsidRPr="000551CC">
        <w:rPr>
          <w:szCs w:val="22"/>
          <w:u w:val="single"/>
        </w:rPr>
        <w:t xml:space="preserve">Se manca più di </w:t>
      </w:r>
      <w:r w:rsidR="008B7CF3" w:rsidRPr="000551CC">
        <w:rPr>
          <w:szCs w:val="22"/>
          <w:u w:val="single"/>
        </w:rPr>
        <w:t>un'</w:t>
      </w:r>
      <w:r w:rsidRPr="000551CC">
        <w:rPr>
          <w:szCs w:val="22"/>
          <w:u w:val="single"/>
        </w:rPr>
        <w:t xml:space="preserve">ora alla dose successiva: </w:t>
      </w:r>
    </w:p>
    <w:p w:rsidR="007C47D9" w:rsidRPr="000551CC" w:rsidRDefault="0053389E" w:rsidP="007C47D9">
      <w:pPr>
        <w:spacing w:line="240" w:lineRule="auto"/>
        <w:rPr>
          <w:szCs w:val="22"/>
        </w:rPr>
      </w:pPr>
      <w:r w:rsidRPr="000551CC">
        <w:rPr>
          <w:szCs w:val="22"/>
        </w:rPr>
        <w:t>P</w:t>
      </w:r>
      <w:r w:rsidR="007C47D9" w:rsidRPr="000551CC">
        <w:rPr>
          <w:szCs w:val="22"/>
        </w:rPr>
        <w:t xml:space="preserve">renda una compressa </w:t>
      </w:r>
      <w:r w:rsidR="00B967D6" w:rsidRPr="000551CC">
        <w:rPr>
          <w:szCs w:val="22"/>
        </w:rPr>
        <w:t xml:space="preserve">appena se ne ricorda </w:t>
      </w:r>
      <w:r w:rsidR="007C47D9" w:rsidRPr="000551CC">
        <w:rPr>
          <w:szCs w:val="22"/>
        </w:rPr>
        <w:t>e quella successiva all’ora prevista.</w:t>
      </w:r>
    </w:p>
    <w:p w:rsidR="007C47D9" w:rsidRPr="000551CC" w:rsidRDefault="007C47D9" w:rsidP="007C47D9">
      <w:pPr>
        <w:spacing w:line="240" w:lineRule="auto"/>
        <w:rPr>
          <w:szCs w:val="22"/>
        </w:rPr>
      </w:pPr>
    </w:p>
    <w:p w:rsidR="0053389E" w:rsidRPr="000551CC" w:rsidRDefault="007C47D9" w:rsidP="007C47D9">
      <w:pPr>
        <w:spacing w:line="240" w:lineRule="auto"/>
        <w:rPr>
          <w:szCs w:val="22"/>
          <w:u w:val="single"/>
        </w:rPr>
      </w:pPr>
      <w:r w:rsidRPr="000551CC">
        <w:rPr>
          <w:szCs w:val="22"/>
          <w:u w:val="single"/>
        </w:rPr>
        <w:t xml:space="preserve">Se manca meno di </w:t>
      </w:r>
      <w:r w:rsidR="008B7CF3" w:rsidRPr="000551CC">
        <w:rPr>
          <w:szCs w:val="22"/>
          <w:u w:val="single"/>
        </w:rPr>
        <w:t>un'</w:t>
      </w:r>
      <w:r w:rsidR="00B967D6" w:rsidRPr="000551CC">
        <w:rPr>
          <w:szCs w:val="22"/>
          <w:u w:val="single"/>
        </w:rPr>
        <w:t xml:space="preserve">ora </w:t>
      </w:r>
      <w:r w:rsidRPr="000551CC">
        <w:rPr>
          <w:szCs w:val="22"/>
          <w:u w:val="single"/>
        </w:rPr>
        <w:t xml:space="preserve">alla dose successiva: </w:t>
      </w:r>
    </w:p>
    <w:p w:rsidR="007C47D9" w:rsidRPr="000551CC" w:rsidRDefault="0053389E" w:rsidP="007C47D9">
      <w:pPr>
        <w:spacing w:line="240" w:lineRule="auto"/>
        <w:rPr>
          <w:szCs w:val="22"/>
        </w:rPr>
      </w:pPr>
      <w:r w:rsidRPr="000551CC">
        <w:rPr>
          <w:szCs w:val="22"/>
        </w:rPr>
        <w:t>P</w:t>
      </w:r>
      <w:r w:rsidR="007C47D9" w:rsidRPr="000551CC">
        <w:rPr>
          <w:szCs w:val="22"/>
        </w:rPr>
        <w:t xml:space="preserve">renda una compressa </w:t>
      </w:r>
      <w:r w:rsidR="00B967D6" w:rsidRPr="000551CC">
        <w:rPr>
          <w:szCs w:val="22"/>
        </w:rPr>
        <w:t>appena se ne ricorda</w:t>
      </w:r>
      <w:r w:rsidR="007C47D9" w:rsidRPr="000551CC">
        <w:rPr>
          <w:szCs w:val="22"/>
        </w:rPr>
        <w:t xml:space="preserve">, attenda un’ora, poi prenda un’altra compressa. Quindi </w:t>
      </w:r>
      <w:r w:rsidR="00B967D6" w:rsidRPr="000551CC">
        <w:rPr>
          <w:szCs w:val="22"/>
        </w:rPr>
        <w:t>prosegua normalmente</w:t>
      </w:r>
      <w:r w:rsidR="007C47D9" w:rsidRPr="000551CC">
        <w:rPr>
          <w:szCs w:val="22"/>
        </w:rPr>
        <w:t xml:space="preserve">. </w:t>
      </w:r>
    </w:p>
    <w:p w:rsidR="007C47D9" w:rsidRPr="000551CC" w:rsidRDefault="007C47D9" w:rsidP="007C47D9">
      <w:pPr>
        <w:pStyle w:val="p13"/>
        <w:tabs>
          <w:tab w:val="clear" w:pos="240"/>
          <w:tab w:val="left" w:pos="567"/>
        </w:tabs>
        <w:suppressAutoHyphens/>
        <w:ind w:left="0"/>
        <w:jc w:val="left"/>
        <w:rPr>
          <w:szCs w:val="22"/>
        </w:rPr>
      </w:pPr>
    </w:p>
    <w:p w:rsidR="007C47D9" w:rsidRPr="000551CC" w:rsidRDefault="007C47D9" w:rsidP="007C47D9">
      <w:pPr>
        <w:pStyle w:val="p13"/>
        <w:tabs>
          <w:tab w:val="clear" w:pos="240"/>
          <w:tab w:val="left" w:pos="567"/>
        </w:tabs>
        <w:suppressAutoHyphens/>
        <w:ind w:left="0"/>
        <w:jc w:val="left"/>
        <w:rPr>
          <w:szCs w:val="22"/>
        </w:rPr>
      </w:pPr>
      <w:r w:rsidRPr="000551CC">
        <w:rPr>
          <w:szCs w:val="22"/>
        </w:rPr>
        <w:t xml:space="preserve">Lasci trascorrere sempre almeno un’ora fra dosi successive di Stalevo, per evitare possibili effetti </w:t>
      </w:r>
      <w:r w:rsidR="00624D28" w:rsidRPr="000551CC">
        <w:rPr>
          <w:szCs w:val="22"/>
        </w:rPr>
        <w:t>indesiderati</w:t>
      </w:r>
      <w:r w:rsidRPr="000551CC">
        <w:rPr>
          <w:szCs w:val="22"/>
        </w:rPr>
        <w:t xml:space="preserve">. </w:t>
      </w:r>
    </w:p>
    <w:p w:rsidR="007C47D9" w:rsidRPr="000551CC" w:rsidRDefault="007C47D9" w:rsidP="007C47D9">
      <w:pPr>
        <w:pStyle w:val="p13"/>
        <w:tabs>
          <w:tab w:val="clear" w:pos="240"/>
          <w:tab w:val="left" w:pos="567"/>
        </w:tabs>
        <w:suppressAutoHyphens/>
        <w:ind w:left="0"/>
        <w:jc w:val="left"/>
        <w:rPr>
          <w:szCs w:val="22"/>
        </w:rPr>
      </w:pPr>
    </w:p>
    <w:p w:rsidR="007C47D9" w:rsidRPr="000551CC" w:rsidRDefault="007C47D9" w:rsidP="007C47D9">
      <w:pPr>
        <w:spacing w:line="240" w:lineRule="auto"/>
        <w:rPr>
          <w:b/>
          <w:szCs w:val="22"/>
        </w:rPr>
      </w:pPr>
      <w:r w:rsidRPr="000551CC">
        <w:rPr>
          <w:b/>
          <w:szCs w:val="22"/>
        </w:rPr>
        <w:t>Se interrompe il trattamento con Stalevo</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 xml:space="preserve">Non interrompa il trattamento con Stalevo a meno che non sia il medico a deciderlo. In tale caso il  medico potrebbe ravvisare la necessità di un aggiustamento della dose degli altri </w:t>
      </w:r>
      <w:r w:rsidR="00FC3297" w:rsidRPr="000551CC">
        <w:rPr>
          <w:szCs w:val="22"/>
        </w:rPr>
        <w:t>medicinali</w:t>
      </w:r>
      <w:r w:rsidR="005D6D59" w:rsidRPr="000551CC">
        <w:rPr>
          <w:szCs w:val="22"/>
        </w:rPr>
        <w:t xml:space="preserve"> </w:t>
      </w:r>
      <w:r w:rsidRPr="000551CC">
        <w:rPr>
          <w:szCs w:val="22"/>
        </w:rPr>
        <w:t xml:space="preserve">antiparkinsoniani che lei sta assumendo, specialmente la levodopa, per controllare in maniera adeguata i suoi sintomi. </w:t>
      </w:r>
      <w:r w:rsidR="0032675D" w:rsidRPr="000551CC">
        <w:rPr>
          <w:szCs w:val="22"/>
        </w:rPr>
        <w:t>Una brusca interruzione del trattamento con Stalevo e degli altri medicinali antiparkinsoniani può provocare effetti indesiderati.</w:t>
      </w:r>
      <w:r w:rsidRPr="000551CC">
        <w:rPr>
          <w:szCs w:val="22"/>
        </w:rPr>
        <w:t xml:space="preserve"> </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 xml:space="preserve">Se ha </w:t>
      </w:r>
      <w:r w:rsidR="002D7E03" w:rsidRPr="000551CC">
        <w:rPr>
          <w:szCs w:val="22"/>
        </w:rPr>
        <w:t xml:space="preserve">qualsiasi </w:t>
      </w:r>
      <w:r w:rsidRPr="000551CC">
        <w:rPr>
          <w:szCs w:val="22"/>
        </w:rPr>
        <w:t>dubbi</w:t>
      </w:r>
      <w:r w:rsidR="002D7E03" w:rsidRPr="000551CC">
        <w:rPr>
          <w:szCs w:val="22"/>
        </w:rPr>
        <w:t>o</w:t>
      </w:r>
      <w:r w:rsidRPr="000551CC">
        <w:rPr>
          <w:szCs w:val="22"/>
        </w:rPr>
        <w:t xml:space="preserve"> sull’uso di</w:t>
      </w:r>
      <w:r w:rsidR="00F657C4">
        <w:rPr>
          <w:szCs w:val="22"/>
        </w:rPr>
        <w:t>questo medicinale</w:t>
      </w:r>
      <w:r w:rsidRPr="000551CC">
        <w:rPr>
          <w:szCs w:val="22"/>
        </w:rPr>
        <w:t>, si rivolga al medico o al farmacista.</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p>
    <w:p w:rsidR="007C47D9" w:rsidRPr="000551CC" w:rsidRDefault="007C47D9" w:rsidP="007C47D9">
      <w:pPr>
        <w:spacing w:line="240" w:lineRule="auto"/>
        <w:ind w:left="567" w:hanging="567"/>
        <w:rPr>
          <w:b/>
          <w:szCs w:val="22"/>
        </w:rPr>
      </w:pPr>
      <w:r w:rsidRPr="000551CC">
        <w:rPr>
          <w:b/>
          <w:szCs w:val="22"/>
        </w:rPr>
        <w:t>4.</w:t>
      </w:r>
      <w:r w:rsidRPr="000551CC">
        <w:rPr>
          <w:b/>
          <w:szCs w:val="22"/>
        </w:rPr>
        <w:tab/>
      </w:r>
      <w:r w:rsidR="00B202CD">
        <w:rPr>
          <w:b/>
          <w:szCs w:val="22"/>
        </w:rPr>
        <w:t>Possibili effetti indesiderati</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 xml:space="preserve">Come tutti i medicinali, </w:t>
      </w:r>
      <w:r w:rsidR="00B202CD">
        <w:rPr>
          <w:szCs w:val="22"/>
        </w:rPr>
        <w:t xml:space="preserve">questo medicinale </w:t>
      </w:r>
      <w:r w:rsidRPr="000551CC">
        <w:rPr>
          <w:szCs w:val="22"/>
        </w:rPr>
        <w:t xml:space="preserve">può causare effetti indesiderati, sebbene non tutte le persone li manifestino. Molti degli effetti </w:t>
      </w:r>
      <w:r w:rsidR="00624D28" w:rsidRPr="000551CC">
        <w:rPr>
          <w:szCs w:val="22"/>
        </w:rPr>
        <w:t>indesiderati</w:t>
      </w:r>
      <w:r w:rsidRPr="000551CC">
        <w:rPr>
          <w:szCs w:val="22"/>
        </w:rPr>
        <w:t xml:space="preserve"> possono essere ridotti semplicemente regolando la dose. </w:t>
      </w:r>
    </w:p>
    <w:p w:rsidR="0053389E" w:rsidRPr="000551CC" w:rsidRDefault="0053389E" w:rsidP="007C47D9">
      <w:pPr>
        <w:spacing w:line="240" w:lineRule="auto"/>
        <w:rPr>
          <w:szCs w:val="22"/>
        </w:rPr>
      </w:pPr>
    </w:p>
    <w:p w:rsidR="002118FF" w:rsidRPr="000551CC" w:rsidRDefault="002118FF" w:rsidP="002118FF">
      <w:pPr>
        <w:pStyle w:val="CM2"/>
        <w:rPr>
          <w:b/>
          <w:sz w:val="22"/>
          <w:szCs w:val="22"/>
        </w:rPr>
      </w:pPr>
      <w:r w:rsidRPr="000551CC">
        <w:rPr>
          <w:sz w:val="22"/>
          <w:szCs w:val="22"/>
        </w:rPr>
        <w:t xml:space="preserve">Se durante il trattamento con Stalevo </w:t>
      </w:r>
      <w:r w:rsidRPr="000551CC">
        <w:rPr>
          <w:snapToGrid w:val="0"/>
          <w:sz w:val="22"/>
          <w:szCs w:val="22"/>
        </w:rPr>
        <w:t>manifesta i</w:t>
      </w:r>
      <w:r w:rsidRPr="000551CC">
        <w:rPr>
          <w:sz w:val="22"/>
          <w:szCs w:val="22"/>
        </w:rPr>
        <w:t xml:space="preserve"> seguenti sintomi, </w:t>
      </w:r>
      <w:r w:rsidRPr="000551CC">
        <w:rPr>
          <w:b/>
          <w:sz w:val="22"/>
          <w:szCs w:val="22"/>
        </w:rPr>
        <w:t xml:space="preserve">si rivolga immediatamente al medico: </w:t>
      </w:r>
    </w:p>
    <w:p w:rsidR="002118FF" w:rsidRPr="000551CC" w:rsidRDefault="007A0A23" w:rsidP="002118FF">
      <w:pPr>
        <w:pStyle w:val="CM2"/>
        <w:numPr>
          <w:ilvl w:val="0"/>
          <w:numId w:val="23"/>
        </w:numPr>
        <w:tabs>
          <w:tab w:val="clear" w:pos="360"/>
        </w:tabs>
        <w:ind w:left="550" w:hanging="550"/>
        <w:rPr>
          <w:sz w:val="22"/>
          <w:szCs w:val="22"/>
        </w:rPr>
      </w:pPr>
      <w:r>
        <w:rPr>
          <w:sz w:val="22"/>
          <w:szCs w:val="22"/>
        </w:rPr>
        <w:t>R</w:t>
      </w:r>
      <w:r w:rsidR="002118FF" w:rsidRPr="000551CC">
        <w:rPr>
          <w:sz w:val="22"/>
          <w:szCs w:val="22"/>
        </w:rPr>
        <w:t xml:space="preserve">igidità muscolare o forti contrazioni, tremori, agitazione, confusione, febbre, aumento della frequenza cardiaca o forti sbalzi di pressione. Questi possono rappresentare sintomi di sindrome neurolettica maligna (SNM, una rara e grave reazione ai medicinali usati per trattare disturbi del sistema nervoso centrale) o rabdomiolisi (una rara e grave patologia muscolare). </w:t>
      </w:r>
    </w:p>
    <w:p w:rsidR="002118FF" w:rsidRPr="000551CC" w:rsidRDefault="007A0A23" w:rsidP="002118FF">
      <w:pPr>
        <w:numPr>
          <w:ilvl w:val="0"/>
          <w:numId w:val="23"/>
        </w:numPr>
        <w:tabs>
          <w:tab w:val="clear" w:pos="360"/>
        </w:tabs>
        <w:ind w:left="550" w:hanging="550"/>
        <w:rPr>
          <w:szCs w:val="22"/>
        </w:rPr>
      </w:pPr>
      <w:r>
        <w:rPr>
          <w:szCs w:val="22"/>
        </w:rPr>
        <w:t>U</w:t>
      </w:r>
      <w:r w:rsidR="002118FF" w:rsidRPr="000551CC">
        <w:rPr>
          <w:szCs w:val="22"/>
        </w:rPr>
        <w:t>na reazione allergica, i cui segni possono includere orticaria, prurito, rash, gonfiore a carico del viso, delle labbra, della lingua o della gola. Quest'ultimo può causare difficoltà nella respirazione o nella deglutizione.</w:t>
      </w:r>
    </w:p>
    <w:p w:rsidR="0053389E" w:rsidRPr="000551CC" w:rsidRDefault="0053389E" w:rsidP="0053389E">
      <w:pPr>
        <w:spacing w:line="240" w:lineRule="auto"/>
        <w:rPr>
          <w:szCs w:val="22"/>
        </w:rPr>
      </w:pPr>
    </w:p>
    <w:p w:rsidR="0053389E" w:rsidRPr="000551CC" w:rsidRDefault="003735B3" w:rsidP="0053389E">
      <w:pPr>
        <w:spacing w:line="240" w:lineRule="auto"/>
        <w:rPr>
          <w:szCs w:val="22"/>
        </w:rPr>
      </w:pPr>
      <w:r w:rsidRPr="00696966">
        <w:rPr>
          <w:szCs w:val="22"/>
          <w:u w:val="single"/>
        </w:rPr>
        <w:t>Molto comuni</w:t>
      </w:r>
      <w:r w:rsidR="00B202CD" w:rsidRPr="00696966">
        <w:rPr>
          <w:szCs w:val="22"/>
          <w:u w:val="single"/>
        </w:rPr>
        <w:t xml:space="preserve"> </w:t>
      </w:r>
      <w:r w:rsidR="00F657C4" w:rsidRPr="00B96E02">
        <w:rPr>
          <w:szCs w:val="22"/>
          <w:u w:val="single"/>
          <w:lang w:eastAsia="x-none"/>
        </w:rPr>
        <w:t>(può interessare più di 1 persona su 10)</w:t>
      </w:r>
      <w:r w:rsidR="0053389E" w:rsidRPr="000551CC">
        <w:rPr>
          <w:szCs w:val="22"/>
        </w:rPr>
        <w:t xml:space="preserve"> </w:t>
      </w:r>
    </w:p>
    <w:p w:rsidR="00192707" w:rsidRPr="000551CC" w:rsidRDefault="00192707" w:rsidP="00192707">
      <w:pPr>
        <w:rPr>
          <w:szCs w:val="22"/>
        </w:rPr>
      </w:pPr>
      <w:r w:rsidRPr="000551CC">
        <w:rPr>
          <w:szCs w:val="22"/>
        </w:rPr>
        <w:t>-</w:t>
      </w:r>
      <w:r w:rsidRPr="000551CC">
        <w:rPr>
          <w:szCs w:val="22"/>
        </w:rPr>
        <w:tab/>
        <w:t>movimenti involontari (discinesia)</w:t>
      </w:r>
    </w:p>
    <w:p w:rsidR="00192707" w:rsidRPr="000551CC" w:rsidRDefault="00192707" w:rsidP="00192707">
      <w:pPr>
        <w:spacing w:line="240" w:lineRule="auto"/>
        <w:rPr>
          <w:szCs w:val="22"/>
        </w:rPr>
      </w:pPr>
      <w:r w:rsidRPr="000551CC">
        <w:rPr>
          <w:szCs w:val="22"/>
        </w:rPr>
        <w:t>-</w:t>
      </w:r>
      <w:r w:rsidRPr="000551CC">
        <w:rPr>
          <w:szCs w:val="22"/>
        </w:rPr>
        <w:tab/>
        <w:t>sensazione di malessere (nausea)</w:t>
      </w:r>
    </w:p>
    <w:p w:rsidR="00192707" w:rsidRPr="000551CC" w:rsidRDefault="00192707" w:rsidP="00192707">
      <w:pPr>
        <w:spacing w:line="240" w:lineRule="auto"/>
        <w:ind w:left="564" w:hanging="564"/>
        <w:rPr>
          <w:szCs w:val="22"/>
        </w:rPr>
      </w:pPr>
      <w:r w:rsidRPr="000551CC">
        <w:rPr>
          <w:szCs w:val="22"/>
        </w:rPr>
        <w:t>-</w:t>
      </w:r>
      <w:r w:rsidRPr="000551CC">
        <w:rPr>
          <w:szCs w:val="22"/>
        </w:rPr>
        <w:tab/>
        <w:t>colorazione innocua delle urine marrone-rossastr</w:t>
      </w:r>
      <w:r w:rsidR="00BF124A" w:rsidRPr="000551CC">
        <w:rPr>
          <w:szCs w:val="22"/>
        </w:rPr>
        <w:t>a</w:t>
      </w:r>
    </w:p>
    <w:p w:rsidR="00E751C1" w:rsidRPr="000551CC" w:rsidRDefault="00E751C1" w:rsidP="00E751C1">
      <w:pPr>
        <w:spacing w:line="240" w:lineRule="auto"/>
        <w:ind w:left="564" w:hanging="564"/>
        <w:rPr>
          <w:szCs w:val="22"/>
        </w:rPr>
      </w:pPr>
      <w:r w:rsidRPr="000551CC">
        <w:rPr>
          <w:szCs w:val="22"/>
        </w:rPr>
        <w:t>-</w:t>
      </w:r>
      <w:r w:rsidRPr="000551CC">
        <w:rPr>
          <w:szCs w:val="22"/>
        </w:rPr>
        <w:tab/>
        <w:t>dolori muscolari</w:t>
      </w:r>
    </w:p>
    <w:p w:rsidR="00E751C1" w:rsidRPr="000551CC" w:rsidRDefault="00E751C1" w:rsidP="00E751C1">
      <w:pPr>
        <w:spacing w:line="240" w:lineRule="auto"/>
        <w:ind w:left="564" w:hanging="564"/>
        <w:rPr>
          <w:szCs w:val="22"/>
        </w:rPr>
      </w:pPr>
      <w:r w:rsidRPr="000551CC">
        <w:rPr>
          <w:szCs w:val="22"/>
        </w:rPr>
        <w:t>-</w:t>
      </w:r>
      <w:r w:rsidRPr="000551CC">
        <w:rPr>
          <w:szCs w:val="22"/>
        </w:rPr>
        <w:tab/>
        <w:t>diarrea</w:t>
      </w:r>
    </w:p>
    <w:p w:rsidR="00192707" w:rsidRPr="000551CC" w:rsidRDefault="00192707" w:rsidP="00192707">
      <w:pPr>
        <w:spacing w:line="240" w:lineRule="auto"/>
        <w:rPr>
          <w:szCs w:val="22"/>
        </w:rPr>
      </w:pPr>
    </w:p>
    <w:p w:rsidR="00192707" w:rsidRPr="000551CC" w:rsidRDefault="003735B3" w:rsidP="00192707">
      <w:pPr>
        <w:spacing w:line="240" w:lineRule="auto"/>
        <w:rPr>
          <w:szCs w:val="22"/>
        </w:rPr>
      </w:pPr>
      <w:r w:rsidRPr="00696966">
        <w:rPr>
          <w:szCs w:val="22"/>
          <w:u w:val="single"/>
        </w:rPr>
        <w:t>Comuni</w:t>
      </w:r>
      <w:r w:rsidR="00F657C4" w:rsidRPr="00696966">
        <w:rPr>
          <w:szCs w:val="22"/>
          <w:u w:val="single"/>
        </w:rPr>
        <w:t xml:space="preserve"> </w:t>
      </w:r>
      <w:r w:rsidR="00F657C4" w:rsidRPr="00B96E02">
        <w:rPr>
          <w:szCs w:val="22"/>
          <w:u w:val="single"/>
          <w:lang w:eastAsia="x-none"/>
        </w:rPr>
        <w:t>(può interessare fino a 1 persona su 10)</w:t>
      </w:r>
    </w:p>
    <w:p w:rsidR="00192707" w:rsidRPr="000551CC" w:rsidRDefault="00192707" w:rsidP="00192707">
      <w:pPr>
        <w:spacing w:line="240" w:lineRule="auto"/>
        <w:ind w:left="567" w:hanging="567"/>
        <w:rPr>
          <w:szCs w:val="22"/>
        </w:rPr>
      </w:pPr>
      <w:r w:rsidRPr="000551CC">
        <w:rPr>
          <w:szCs w:val="22"/>
        </w:rPr>
        <w:t>-</w:t>
      </w:r>
      <w:r w:rsidRPr="000551CC">
        <w:rPr>
          <w:szCs w:val="22"/>
        </w:rPr>
        <w:tab/>
      </w:r>
      <w:r w:rsidR="007A0A23">
        <w:rPr>
          <w:szCs w:val="22"/>
        </w:rPr>
        <w:t>s</w:t>
      </w:r>
      <w:r w:rsidRPr="000551CC">
        <w:rPr>
          <w:szCs w:val="22"/>
        </w:rPr>
        <w:t>enso di leggerezza nella testa o svenimento a causa dell’abbassamento della pressione sanguigna</w:t>
      </w:r>
      <w:r w:rsidR="00E751C1" w:rsidRPr="000551CC">
        <w:rPr>
          <w:szCs w:val="22"/>
        </w:rPr>
        <w:t>, aumento della pressione sanguign</w:t>
      </w:r>
      <w:r w:rsidR="00C27DAC" w:rsidRPr="000551CC">
        <w:rPr>
          <w:szCs w:val="22"/>
        </w:rPr>
        <w:t>a</w:t>
      </w:r>
    </w:p>
    <w:p w:rsidR="00192707" w:rsidRPr="000551CC" w:rsidRDefault="00192707" w:rsidP="00192707">
      <w:pPr>
        <w:spacing w:line="240" w:lineRule="auto"/>
        <w:ind w:left="567" w:hanging="567"/>
        <w:rPr>
          <w:szCs w:val="22"/>
        </w:rPr>
      </w:pPr>
      <w:r w:rsidRPr="000551CC">
        <w:rPr>
          <w:szCs w:val="22"/>
        </w:rPr>
        <w:t>-</w:t>
      </w:r>
      <w:r w:rsidRPr="000551CC">
        <w:rPr>
          <w:szCs w:val="22"/>
        </w:rPr>
        <w:tab/>
      </w:r>
      <w:r w:rsidR="00E751C1" w:rsidRPr="000551CC">
        <w:rPr>
          <w:szCs w:val="22"/>
        </w:rPr>
        <w:t xml:space="preserve">peggioramento dei sintomi Parkinsoniani, </w:t>
      </w:r>
      <w:r w:rsidRPr="000551CC">
        <w:rPr>
          <w:szCs w:val="22"/>
        </w:rPr>
        <w:t>capogiri, sonnolenza</w:t>
      </w:r>
    </w:p>
    <w:p w:rsidR="00192707" w:rsidRPr="000551CC" w:rsidRDefault="00192707" w:rsidP="00192707">
      <w:pPr>
        <w:spacing w:line="240" w:lineRule="auto"/>
        <w:ind w:left="567" w:hanging="567"/>
        <w:rPr>
          <w:szCs w:val="22"/>
        </w:rPr>
      </w:pPr>
      <w:r w:rsidRPr="000551CC">
        <w:rPr>
          <w:szCs w:val="22"/>
        </w:rPr>
        <w:t>-</w:t>
      </w:r>
      <w:r w:rsidRPr="000551CC">
        <w:rPr>
          <w:szCs w:val="22"/>
        </w:rPr>
        <w:tab/>
        <w:t xml:space="preserve">vomito, dolore </w:t>
      </w:r>
      <w:r w:rsidR="00C27DAC" w:rsidRPr="000551CC">
        <w:rPr>
          <w:szCs w:val="22"/>
        </w:rPr>
        <w:t xml:space="preserve">e fastidio </w:t>
      </w:r>
      <w:r w:rsidRPr="000551CC">
        <w:rPr>
          <w:szCs w:val="22"/>
        </w:rPr>
        <w:t xml:space="preserve">addominale, </w:t>
      </w:r>
      <w:r w:rsidR="00C27DAC" w:rsidRPr="000551CC">
        <w:rPr>
          <w:szCs w:val="22"/>
        </w:rPr>
        <w:t xml:space="preserve">bruciore di stomaco, </w:t>
      </w:r>
      <w:r w:rsidRPr="000551CC">
        <w:rPr>
          <w:szCs w:val="22"/>
        </w:rPr>
        <w:t xml:space="preserve">secchezza della bocca, stitichezza, </w:t>
      </w:r>
    </w:p>
    <w:p w:rsidR="00192707" w:rsidRPr="000551CC" w:rsidRDefault="00192707" w:rsidP="00192707">
      <w:pPr>
        <w:spacing w:line="240" w:lineRule="auto"/>
        <w:ind w:left="567" w:hanging="567"/>
        <w:rPr>
          <w:szCs w:val="22"/>
        </w:rPr>
      </w:pPr>
      <w:r w:rsidRPr="000551CC">
        <w:rPr>
          <w:szCs w:val="22"/>
        </w:rPr>
        <w:t>-</w:t>
      </w:r>
      <w:r w:rsidRPr="000551CC">
        <w:rPr>
          <w:szCs w:val="22"/>
        </w:rPr>
        <w:tab/>
        <w:t xml:space="preserve">insonnia, allucinazioni, confusione, </w:t>
      </w:r>
      <w:r w:rsidR="00C27DAC" w:rsidRPr="000551CC">
        <w:rPr>
          <w:szCs w:val="22"/>
        </w:rPr>
        <w:t xml:space="preserve">sogni anomali (compresi </w:t>
      </w:r>
      <w:r w:rsidRPr="000551CC">
        <w:rPr>
          <w:szCs w:val="22"/>
        </w:rPr>
        <w:t>incubi</w:t>
      </w:r>
      <w:r w:rsidR="00C27DAC" w:rsidRPr="000551CC">
        <w:rPr>
          <w:szCs w:val="22"/>
        </w:rPr>
        <w:t xml:space="preserve">), </w:t>
      </w:r>
      <w:r w:rsidR="005B3047" w:rsidRPr="000551CC">
        <w:rPr>
          <w:szCs w:val="22"/>
        </w:rPr>
        <w:t>stanchezza</w:t>
      </w:r>
    </w:p>
    <w:p w:rsidR="00C27DAC" w:rsidRPr="000551CC" w:rsidRDefault="00192707" w:rsidP="00192707">
      <w:pPr>
        <w:spacing w:line="240" w:lineRule="auto"/>
        <w:ind w:left="567" w:hanging="567"/>
        <w:rPr>
          <w:szCs w:val="22"/>
        </w:rPr>
      </w:pPr>
      <w:r w:rsidRPr="000551CC">
        <w:rPr>
          <w:szCs w:val="22"/>
        </w:rPr>
        <w:t>-</w:t>
      </w:r>
      <w:r w:rsidRPr="000551CC">
        <w:rPr>
          <w:szCs w:val="22"/>
        </w:rPr>
        <w:tab/>
        <w:t xml:space="preserve">disturbi mentali fra cui </w:t>
      </w:r>
      <w:r w:rsidR="00C27DAC" w:rsidRPr="000551CC">
        <w:rPr>
          <w:szCs w:val="22"/>
        </w:rPr>
        <w:t xml:space="preserve">problemi di memoria, ansia e </w:t>
      </w:r>
      <w:r w:rsidRPr="000551CC">
        <w:rPr>
          <w:szCs w:val="22"/>
        </w:rPr>
        <w:t xml:space="preserve">depressione (anche con propositi suicidi) </w:t>
      </w:r>
    </w:p>
    <w:p w:rsidR="005B3047" w:rsidRPr="000551CC" w:rsidRDefault="005B3047" w:rsidP="00192707">
      <w:pPr>
        <w:spacing w:line="240" w:lineRule="auto"/>
        <w:ind w:left="567" w:hanging="567"/>
        <w:rPr>
          <w:szCs w:val="22"/>
        </w:rPr>
      </w:pPr>
      <w:r w:rsidRPr="000551CC">
        <w:rPr>
          <w:szCs w:val="22"/>
        </w:rPr>
        <w:t>-</w:t>
      </w:r>
      <w:r w:rsidRPr="000551CC">
        <w:rPr>
          <w:szCs w:val="22"/>
        </w:rPr>
        <w:tab/>
        <w:t>cardiopatie o problemi alle arterie (per es. dolore toracico)</w:t>
      </w:r>
      <w:r w:rsidR="00085929" w:rsidRPr="000551CC">
        <w:rPr>
          <w:szCs w:val="22"/>
        </w:rPr>
        <w:t xml:space="preserve">, </w:t>
      </w:r>
      <w:r w:rsidR="0040644F" w:rsidRPr="000551CC">
        <w:rPr>
          <w:szCs w:val="22"/>
        </w:rPr>
        <w:t>irregolarità nel ritmo o nella frequenza cardiaca</w:t>
      </w:r>
    </w:p>
    <w:p w:rsidR="00192707" w:rsidRPr="000551CC" w:rsidRDefault="00192707" w:rsidP="00192707">
      <w:pPr>
        <w:spacing w:line="240" w:lineRule="auto"/>
        <w:ind w:left="567" w:hanging="567"/>
        <w:rPr>
          <w:szCs w:val="22"/>
        </w:rPr>
      </w:pPr>
      <w:r w:rsidRPr="000551CC">
        <w:rPr>
          <w:szCs w:val="22"/>
        </w:rPr>
        <w:t>-</w:t>
      </w:r>
      <w:r w:rsidRPr="000551CC">
        <w:rPr>
          <w:szCs w:val="22"/>
        </w:rPr>
        <w:tab/>
        <w:t>maggiore frequenza di cadute</w:t>
      </w:r>
    </w:p>
    <w:p w:rsidR="00192707" w:rsidRPr="000551CC" w:rsidRDefault="00192707" w:rsidP="00192707">
      <w:pPr>
        <w:spacing w:line="240" w:lineRule="auto"/>
        <w:ind w:left="567" w:hanging="567"/>
        <w:rPr>
          <w:szCs w:val="22"/>
        </w:rPr>
      </w:pPr>
      <w:r w:rsidRPr="000551CC">
        <w:rPr>
          <w:szCs w:val="22"/>
        </w:rPr>
        <w:t>-</w:t>
      </w:r>
      <w:r w:rsidRPr="000551CC">
        <w:rPr>
          <w:szCs w:val="22"/>
        </w:rPr>
        <w:tab/>
        <w:t>respiro corto</w:t>
      </w:r>
    </w:p>
    <w:p w:rsidR="00192707" w:rsidRPr="000551CC" w:rsidRDefault="00192707" w:rsidP="00192707">
      <w:pPr>
        <w:spacing w:line="240" w:lineRule="auto"/>
        <w:ind w:left="567" w:hanging="567"/>
        <w:rPr>
          <w:szCs w:val="22"/>
        </w:rPr>
      </w:pPr>
      <w:r w:rsidRPr="000551CC">
        <w:rPr>
          <w:szCs w:val="22"/>
        </w:rPr>
        <w:t>-</w:t>
      </w:r>
      <w:r w:rsidRPr="000551CC">
        <w:rPr>
          <w:szCs w:val="22"/>
        </w:rPr>
        <w:tab/>
        <w:t>aumento della sudorazione, eruzione cutanea</w:t>
      </w:r>
    </w:p>
    <w:p w:rsidR="00192707" w:rsidRPr="000551CC" w:rsidRDefault="00192707" w:rsidP="00192707">
      <w:pPr>
        <w:spacing w:line="240" w:lineRule="auto"/>
        <w:ind w:left="567" w:hanging="567"/>
        <w:rPr>
          <w:szCs w:val="22"/>
        </w:rPr>
      </w:pPr>
      <w:r w:rsidRPr="000551CC">
        <w:rPr>
          <w:szCs w:val="22"/>
        </w:rPr>
        <w:t>-</w:t>
      </w:r>
      <w:r w:rsidRPr="000551CC">
        <w:rPr>
          <w:szCs w:val="22"/>
        </w:rPr>
        <w:tab/>
        <w:t>crampi muscolari</w:t>
      </w:r>
      <w:r w:rsidR="00C27DAC" w:rsidRPr="000551CC">
        <w:rPr>
          <w:szCs w:val="22"/>
        </w:rPr>
        <w:t>, gonfiore alle gambe</w:t>
      </w:r>
    </w:p>
    <w:p w:rsidR="00192707" w:rsidRPr="000551CC" w:rsidRDefault="00192707" w:rsidP="00192707">
      <w:pPr>
        <w:spacing w:line="240" w:lineRule="auto"/>
        <w:ind w:left="567" w:hanging="567"/>
        <w:rPr>
          <w:szCs w:val="22"/>
        </w:rPr>
      </w:pPr>
      <w:r w:rsidRPr="000551CC">
        <w:rPr>
          <w:szCs w:val="22"/>
        </w:rPr>
        <w:t>-</w:t>
      </w:r>
      <w:r w:rsidRPr="000551CC">
        <w:rPr>
          <w:szCs w:val="22"/>
        </w:rPr>
        <w:tab/>
      </w:r>
      <w:r w:rsidR="00C27DAC" w:rsidRPr="000551CC">
        <w:rPr>
          <w:szCs w:val="22"/>
        </w:rPr>
        <w:t>offuscamento della</w:t>
      </w:r>
      <w:r w:rsidRPr="000551CC">
        <w:rPr>
          <w:szCs w:val="22"/>
        </w:rPr>
        <w:t xml:space="preserve"> vista</w:t>
      </w:r>
    </w:p>
    <w:p w:rsidR="00C27DAC" w:rsidRPr="000551CC" w:rsidRDefault="00C27DAC" w:rsidP="00C27DAC">
      <w:pPr>
        <w:spacing w:line="240" w:lineRule="auto"/>
        <w:ind w:left="567" w:hanging="567"/>
        <w:rPr>
          <w:szCs w:val="22"/>
        </w:rPr>
      </w:pPr>
      <w:r w:rsidRPr="000551CC">
        <w:rPr>
          <w:szCs w:val="22"/>
        </w:rPr>
        <w:t>-</w:t>
      </w:r>
      <w:r w:rsidRPr="000551CC">
        <w:rPr>
          <w:szCs w:val="22"/>
        </w:rPr>
        <w:tab/>
        <w:t>anemia</w:t>
      </w:r>
    </w:p>
    <w:p w:rsidR="00C27DAC" w:rsidRPr="000551CC" w:rsidRDefault="00C27DAC" w:rsidP="00C27DAC">
      <w:pPr>
        <w:spacing w:line="240" w:lineRule="auto"/>
        <w:ind w:left="567" w:hanging="567"/>
        <w:rPr>
          <w:szCs w:val="22"/>
        </w:rPr>
      </w:pPr>
      <w:r w:rsidRPr="000551CC">
        <w:rPr>
          <w:szCs w:val="22"/>
        </w:rPr>
        <w:t>-</w:t>
      </w:r>
      <w:r w:rsidRPr="000551CC">
        <w:rPr>
          <w:szCs w:val="22"/>
        </w:rPr>
        <w:tab/>
        <w:t>diminuzione dell'appetito</w:t>
      </w:r>
      <w:r w:rsidR="00913CD6" w:rsidRPr="000551CC">
        <w:rPr>
          <w:szCs w:val="22"/>
        </w:rPr>
        <w:t xml:space="preserve">, </w:t>
      </w:r>
      <w:r w:rsidR="00F2565C" w:rsidRPr="000551CC">
        <w:rPr>
          <w:szCs w:val="22"/>
        </w:rPr>
        <w:t>diminuzione di peso</w:t>
      </w:r>
    </w:p>
    <w:p w:rsidR="00C27DAC" w:rsidRPr="000551CC" w:rsidRDefault="00C27DAC" w:rsidP="00C27DAC">
      <w:pPr>
        <w:spacing w:line="240" w:lineRule="auto"/>
        <w:ind w:left="567" w:hanging="567"/>
        <w:rPr>
          <w:szCs w:val="22"/>
        </w:rPr>
      </w:pPr>
      <w:r w:rsidRPr="000551CC">
        <w:rPr>
          <w:szCs w:val="22"/>
        </w:rPr>
        <w:t xml:space="preserve">- </w:t>
      </w:r>
      <w:r w:rsidRPr="000551CC">
        <w:rPr>
          <w:szCs w:val="22"/>
        </w:rPr>
        <w:tab/>
        <w:t>cefalea, dolori articolari</w:t>
      </w:r>
    </w:p>
    <w:p w:rsidR="00C27DAC" w:rsidRPr="000551CC" w:rsidRDefault="00C27DAC" w:rsidP="007933A6">
      <w:pPr>
        <w:spacing w:line="240" w:lineRule="auto"/>
        <w:ind w:left="567" w:hanging="567"/>
        <w:rPr>
          <w:szCs w:val="22"/>
        </w:rPr>
      </w:pPr>
      <w:r w:rsidRPr="000551CC">
        <w:rPr>
          <w:szCs w:val="22"/>
        </w:rPr>
        <w:t>-</w:t>
      </w:r>
      <w:r w:rsidRPr="000551CC">
        <w:rPr>
          <w:szCs w:val="22"/>
        </w:rPr>
        <w:tab/>
        <w:t>infezione delle vie urinarie</w:t>
      </w:r>
      <w:r w:rsidRPr="000551CC">
        <w:rPr>
          <w:szCs w:val="22"/>
        </w:rPr>
        <w:tab/>
      </w:r>
    </w:p>
    <w:p w:rsidR="00192707" w:rsidRPr="000551CC" w:rsidRDefault="00192707" w:rsidP="00192707">
      <w:pPr>
        <w:spacing w:line="240" w:lineRule="auto"/>
        <w:ind w:left="567" w:hanging="567"/>
        <w:rPr>
          <w:szCs w:val="22"/>
        </w:rPr>
      </w:pPr>
    </w:p>
    <w:p w:rsidR="00E06C6A" w:rsidRPr="000551CC" w:rsidRDefault="00E06C6A" w:rsidP="00E06C6A">
      <w:pPr>
        <w:spacing w:line="240" w:lineRule="auto"/>
        <w:ind w:left="567" w:hanging="567"/>
        <w:rPr>
          <w:szCs w:val="22"/>
        </w:rPr>
      </w:pPr>
      <w:r w:rsidRPr="00696966">
        <w:rPr>
          <w:szCs w:val="22"/>
          <w:u w:val="single"/>
        </w:rPr>
        <w:t xml:space="preserve">Non </w:t>
      </w:r>
      <w:r w:rsidR="003735B3" w:rsidRPr="00696966">
        <w:rPr>
          <w:szCs w:val="22"/>
          <w:u w:val="single"/>
        </w:rPr>
        <w:t>comuni</w:t>
      </w:r>
      <w:r w:rsidR="00F657C4" w:rsidRPr="00696966">
        <w:rPr>
          <w:szCs w:val="22"/>
          <w:u w:val="single"/>
        </w:rPr>
        <w:t xml:space="preserve"> </w:t>
      </w:r>
      <w:r w:rsidR="00F657C4" w:rsidRPr="00B96E02">
        <w:rPr>
          <w:szCs w:val="22"/>
          <w:u w:val="single"/>
          <w:lang w:eastAsia="x-none"/>
        </w:rPr>
        <w:t>(può interessare fino a 1 persona su 100)</w:t>
      </w:r>
    </w:p>
    <w:p w:rsidR="00E06C6A" w:rsidRPr="000551CC" w:rsidRDefault="00E06C6A" w:rsidP="00E06C6A">
      <w:pPr>
        <w:spacing w:line="240" w:lineRule="auto"/>
        <w:ind w:left="567" w:hanging="567"/>
        <w:rPr>
          <w:szCs w:val="22"/>
        </w:rPr>
      </w:pPr>
      <w:r w:rsidRPr="000551CC">
        <w:rPr>
          <w:szCs w:val="22"/>
        </w:rPr>
        <w:t>-</w:t>
      </w:r>
      <w:r w:rsidRPr="000551CC">
        <w:rPr>
          <w:szCs w:val="22"/>
        </w:rPr>
        <w:tab/>
      </w:r>
      <w:r w:rsidR="005B3047" w:rsidRPr="000551CC">
        <w:rPr>
          <w:szCs w:val="22"/>
        </w:rPr>
        <w:t>attacco cardiaco</w:t>
      </w:r>
    </w:p>
    <w:p w:rsidR="00E06C6A" w:rsidRPr="000551CC" w:rsidRDefault="00E06C6A" w:rsidP="00E06C6A">
      <w:pPr>
        <w:spacing w:line="240" w:lineRule="auto"/>
        <w:ind w:left="567" w:hanging="567"/>
        <w:rPr>
          <w:szCs w:val="22"/>
        </w:rPr>
      </w:pPr>
      <w:r w:rsidRPr="000551CC">
        <w:rPr>
          <w:szCs w:val="22"/>
        </w:rPr>
        <w:t>-</w:t>
      </w:r>
      <w:r w:rsidRPr="000551CC">
        <w:rPr>
          <w:szCs w:val="22"/>
        </w:rPr>
        <w:tab/>
        <w:t xml:space="preserve">sanguinamenti intestinali </w:t>
      </w:r>
    </w:p>
    <w:p w:rsidR="00C27DAC" w:rsidRPr="000551CC" w:rsidRDefault="00E06C6A" w:rsidP="00C27DAC">
      <w:pPr>
        <w:spacing w:line="240" w:lineRule="auto"/>
        <w:ind w:left="567" w:hanging="567"/>
        <w:rPr>
          <w:szCs w:val="22"/>
        </w:rPr>
      </w:pPr>
      <w:r w:rsidRPr="000551CC">
        <w:rPr>
          <w:szCs w:val="22"/>
        </w:rPr>
        <w:t>-</w:t>
      </w:r>
      <w:r w:rsidRPr="000551CC">
        <w:rPr>
          <w:szCs w:val="22"/>
        </w:rPr>
        <w:tab/>
        <w:t xml:space="preserve">alterazioni a carico delle cellule ematiche che possono provocare </w:t>
      </w:r>
      <w:r w:rsidR="00C27DAC" w:rsidRPr="000551CC">
        <w:rPr>
          <w:szCs w:val="22"/>
        </w:rPr>
        <w:t>sanguinamento, anomalie dei test di funzionalità epatica</w:t>
      </w:r>
    </w:p>
    <w:p w:rsidR="00192707" w:rsidRPr="000551CC" w:rsidRDefault="00E06C6A" w:rsidP="00E06C6A">
      <w:pPr>
        <w:spacing w:line="240" w:lineRule="auto"/>
        <w:ind w:left="567" w:hanging="567"/>
        <w:rPr>
          <w:szCs w:val="22"/>
        </w:rPr>
      </w:pPr>
      <w:r w:rsidRPr="000551CC">
        <w:rPr>
          <w:szCs w:val="22"/>
        </w:rPr>
        <w:t>-</w:t>
      </w:r>
      <w:r w:rsidRPr="000551CC">
        <w:rPr>
          <w:szCs w:val="22"/>
        </w:rPr>
        <w:tab/>
        <w:t>convulsioni</w:t>
      </w:r>
    </w:p>
    <w:p w:rsidR="00C27DAC" w:rsidRPr="000551CC" w:rsidRDefault="00C27DAC" w:rsidP="00C27DAC">
      <w:pPr>
        <w:spacing w:line="240" w:lineRule="auto"/>
        <w:ind w:left="567" w:hanging="567"/>
        <w:rPr>
          <w:szCs w:val="22"/>
        </w:rPr>
      </w:pPr>
      <w:r w:rsidRPr="000551CC">
        <w:rPr>
          <w:szCs w:val="22"/>
        </w:rPr>
        <w:t>-</w:t>
      </w:r>
      <w:r w:rsidRPr="000551CC">
        <w:rPr>
          <w:szCs w:val="22"/>
        </w:rPr>
        <w:tab/>
        <w:t>agitazione</w:t>
      </w:r>
    </w:p>
    <w:p w:rsidR="00C27DAC" w:rsidRPr="000551CC" w:rsidRDefault="00C27DAC" w:rsidP="00C27DAC">
      <w:pPr>
        <w:spacing w:line="240" w:lineRule="auto"/>
        <w:ind w:left="567" w:hanging="567"/>
        <w:rPr>
          <w:szCs w:val="22"/>
        </w:rPr>
      </w:pPr>
      <w:r w:rsidRPr="000551CC">
        <w:rPr>
          <w:szCs w:val="22"/>
        </w:rPr>
        <w:t>-</w:t>
      </w:r>
      <w:r w:rsidRPr="000551CC">
        <w:rPr>
          <w:szCs w:val="22"/>
        </w:rPr>
        <w:tab/>
        <w:t>sintomi psicotici</w:t>
      </w:r>
    </w:p>
    <w:p w:rsidR="00C27DAC" w:rsidRPr="000551CC" w:rsidRDefault="00C27DAC" w:rsidP="00C27DAC">
      <w:pPr>
        <w:spacing w:line="240" w:lineRule="auto"/>
        <w:ind w:left="567" w:hanging="567"/>
        <w:rPr>
          <w:szCs w:val="22"/>
        </w:rPr>
      </w:pPr>
      <w:r w:rsidRPr="000551CC">
        <w:rPr>
          <w:szCs w:val="22"/>
        </w:rPr>
        <w:t>-</w:t>
      </w:r>
      <w:r w:rsidRPr="000551CC">
        <w:rPr>
          <w:szCs w:val="22"/>
        </w:rPr>
        <w:tab/>
        <w:t>colite (infiammazione del colon)</w:t>
      </w:r>
    </w:p>
    <w:p w:rsidR="00C27DAC" w:rsidRPr="000551CC" w:rsidRDefault="00C27DAC" w:rsidP="00C27DAC">
      <w:pPr>
        <w:spacing w:line="240" w:lineRule="auto"/>
        <w:ind w:left="567" w:hanging="567"/>
        <w:rPr>
          <w:szCs w:val="22"/>
        </w:rPr>
      </w:pPr>
      <w:r w:rsidRPr="000551CC">
        <w:rPr>
          <w:szCs w:val="22"/>
        </w:rPr>
        <w:t>-</w:t>
      </w:r>
      <w:r w:rsidRPr="000551CC">
        <w:rPr>
          <w:szCs w:val="22"/>
        </w:rPr>
        <w:tab/>
        <w:t xml:space="preserve">alterazione del colore </w:t>
      </w:r>
      <w:r w:rsidR="00C22020">
        <w:rPr>
          <w:szCs w:val="22"/>
        </w:rPr>
        <w:t xml:space="preserve">diversa da quella urinaria </w:t>
      </w:r>
      <w:r w:rsidR="00EF6443">
        <w:rPr>
          <w:szCs w:val="22"/>
        </w:rPr>
        <w:t>(ad es.</w:t>
      </w:r>
      <w:r w:rsidR="00CC0554">
        <w:rPr>
          <w:szCs w:val="22"/>
        </w:rPr>
        <w:t xml:space="preserve"> </w:t>
      </w:r>
      <w:r w:rsidRPr="000551CC">
        <w:rPr>
          <w:szCs w:val="22"/>
        </w:rPr>
        <w:t>di pelle, unghie, capelli, sudore</w:t>
      </w:r>
      <w:r w:rsidR="00EF6443">
        <w:rPr>
          <w:szCs w:val="22"/>
        </w:rPr>
        <w:t>)</w:t>
      </w:r>
    </w:p>
    <w:p w:rsidR="00913CD6" w:rsidRPr="000551CC" w:rsidRDefault="00C27DAC" w:rsidP="00C27DAC">
      <w:pPr>
        <w:spacing w:line="240" w:lineRule="auto"/>
        <w:ind w:left="567" w:hanging="567"/>
        <w:rPr>
          <w:szCs w:val="22"/>
        </w:rPr>
      </w:pPr>
      <w:r w:rsidRPr="000551CC">
        <w:rPr>
          <w:szCs w:val="22"/>
        </w:rPr>
        <w:t xml:space="preserve">- </w:t>
      </w:r>
      <w:r w:rsidRPr="000551CC">
        <w:rPr>
          <w:szCs w:val="22"/>
        </w:rPr>
        <w:tab/>
        <w:t>difficoltà a degluti</w:t>
      </w:r>
      <w:r w:rsidR="00913CD6" w:rsidRPr="000551CC">
        <w:rPr>
          <w:szCs w:val="22"/>
        </w:rPr>
        <w:t>re</w:t>
      </w:r>
    </w:p>
    <w:p w:rsidR="007933A6" w:rsidRPr="000551CC" w:rsidRDefault="00913CD6" w:rsidP="00C27DAC">
      <w:pPr>
        <w:spacing w:line="240" w:lineRule="auto"/>
        <w:ind w:left="567" w:hanging="567"/>
        <w:rPr>
          <w:szCs w:val="22"/>
        </w:rPr>
      </w:pPr>
      <w:r w:rsidRPr="000551CC">
        <w:rPr>
          <w:szCs w:val="22"/>
        </w:rPr>
        <w:t>-</w:t>
      </w:r>
      <w:r w:rsidRPr="000551CC">
        <w:rPr>
          <w:szCs w:val="22"/>
        </w:rPr>
        <w:tab/>
      </w:r>
      <w:r w:rsidR="00C27DAC" w:rsidRPr="000551CC">
        <w:rPr>
          <w:szCs w:val="22"/>
        </w:rPr>
        <w:t>difficoltà ad urinare</w:t>
      </w:r>
    </w:p>
    <w:p w:rsidR="007C47D9" w:rsidRPr="000551CC" w:rsidRDefault="007C47D9" w:rsidP="007933A6">
      <w:pPr>
        <w:spacing w:line="240" w:lineRule="auto"/>
        <w:ind w:left="567" w:hanging="567"/>
        <w:rPr>
          <w:szCs w:val="22"/>
        </w:rPr>
      </w:pPr>
    </w:p>
    <w:p w:rsidR="00426001" w:rsidRPr="00CB7AFF" w:rsidRDefault="00426001" w:rsidP="00426001">
      <w:pPr>
        <w:pStyle w:val="Text"/>
        <w:spacing w:before="0"/>
        <w:jc w:val="left"/>
        <w:rPr>
          <w:sz w:val="22"/>
          <w:szCs w:val="22"/>
          <w:u w:val="single"/>
          <w:lang w:val="it-IT"/>
        </w:rPr>
      </w:pPr>
      <w:bookmarkStart w:id="5" w:name="_Hlk7011112"/>
      <w:r w:rsidRPr="00CB7AFF">
        <w:rPr>
          <w:sz w:val="22"/>
          <w:szCs w:val="22"/>
          <w:u w:val="single"/>
          <w:lang w:val="it-IT"/>
        </w:rPr>
        <w:t>Non nota (la frequenza non pu</w:t>
      </w:r>
      <w:r>
        <w:rPr>
          <w:sz w:val="22"/>
          <w:szCs w:val="22"/>
          <w:u w:val="single"/>
          <w:lang w:val="it-IT"/>
        </w:rPr>
        <w:t>ò essere definita sulla base dei dati disponibili)</w:t>
      </w:r>
    </w:p>
    <w:p w:rsidR="00426001" w:rsidRPr="00CB7AFF" w:rsidRDefault="00426001" w:rsidP="00426001">
      <w:pPr>
        <w:pStyle w:val="Text"/>
        <w:spacing w:before="0"/>
        <w:rPr>
          <w:sz w:val="22"/>
          <w:szCs w:val="22"/>
          <w:lang w:val="it-IT"/>
        </w:rPr>
      </w:pPr>
      <w:r w:rsidRPr="00CB7AFF">
        <w:rPr>
          <w:sz w:val="22"/>
          <w:szCs w:val="22"/>
          <w:lang w:val="it-IT"/>
        </w:rPr>
        <w:t xml:space="preserve">Desiderio di dosi elevate di Stalevo </w:t>
      </w:r>
      <w:r>
        <w:rPr>
          <w:sz w:val="22"/>
          <w:szCs w:val="22"/>
          <w:lang w:val="it-IT"/>
        </w:rPr>
        <w:t xml:space="preserve">in eccesso rispetto a quanto richiesto per controllare i sintomi motori, noto come sindrome da disregolazione dopaminergica. Alcuni pazienti manifestano gravi movimenti anormali involontari (discinesie), alterazioni </w:t>
      </w:r>
      <w:r w:rsidR="00032A7A">
        <w:rPr>
          <w:sz w:val="22"/>
          <w:szCs w:val="22"/>
          <w:lang w:val="it-IT"/>
        </w:rPr>
        <w:t>dell’umore o altri effetti inde</w:t>
      </w:r>
      <w:r>
        <w:rPr>
          <w:sz w:val="22"/>
          <w:szCs w:val="22"/>
          <w:lang w:val="it-IT"/>
        </w:rPr>
        <w:t>siderati dopo l’assunzione di dosi elevate di Stalevo.</w:t>
      </w:r>
    </w:p>
    <w:bookmarkEnd w:id="5"/>
    <w:p w:rsidR="00C64FFF" w:rsidRPr="00E65429" w:rsidRDefault="00C64FFF" w:rsidP="007C47D9">
      <w:pPr>
        <w:spacing w:line="240" w:lineRule="auto"/>
        <w:ind w:left="567" w:hanging="567"/>
        <w:rPr>
          <w:szCs w:val="22"/>
          <w:u w:val="single"/>
        </w:rPr>
      </w:pPr>
    </w:p>
    <w:p w:rsidR="007C47D9" w:rsidRPr="000551CC" w:rsidRDefault="00B967D6" w:rsidP="007C47D9">
      <w:pPr>
        <w:spacing w:line="240" w:lineRule="auto"/>
        <w:ind w:left="567" w:hanging="567"/>
        <w:rPr>
          <w:szCs w:val="22"/>
          <w:u w:val="single"/>
        </w:rPr>
      </w:pPr>
      <w:r w:rsidRPr="000551CC">
        <w:rPr>
          <w:szCs w:val="22"/>
          <w:u w:val="single"/>
        </w:rPr>
        <w:t>Sono stati segnalati anche i seguenti effetti indesiderati:</w:t>
      </w:r>
    </w:p>
    <w:p w:rsidR="00B967D6" w:rsidRPr="000551CC" w:rsidRDefault="00B967D6" w:rsidP="00B967D6">
      <w:pPr>
        <w:spacing w:line="240" w:lineRule="auto"/>
        <w:ind w:left="567" w:hanging="567"/>
        <w:rPr>
          <w:szCs w:val="22"/>
        </w:rPr>
      </w:pPr>
      <w:r w:rsidRPr="000551CC">
        <w:rPr>
          <w:szCs w:val="22"/>
        </w:rPr>
        <w:t>-</w:t>
      </w:r>
      <w:r w:rsidRPr="000551CC">
        <w:rPr>
          <w:szCs w:val="22"/>
        </w:rPr>
        <w:tab/>
      </w:r>
      <w:r w:rsidR="007C47D9" w:rsidRPr="000551CC">
        <w:rPr>
          <w:szCs w:val="22"/>
        </w:rPr>
        <w:t xml:space="preserve">epatite </w:t>
      </w:r>
      <w:r w:rsidRPr="000551CC">
        <w:rPr>
          <w:szCs w:val="22"/>
        </w:rPr>
        <w:t>(infiammazione del fegato)</w:t>
      </w:r>
    </w:p>
    <w:p w:rsidR="007C47D9" w:rsidRDefault="00B967D6" w:rsidP="00B967D6">
      <w:pPr>
        <w:spacing w:line="240" w:lineRule="auto"/>
        <w:ind w:left="567" w:hanging="567"/>
        <w:rPr>
          <w:szCs w:val="22"/>
        </w:rPr>
      </w:pPr>
      <w:r w:rsidRPr="000551CC">
        <w:rPr>
          <w:szCs w:val="22"/>
        </w:rPr>
        <w:t>-</w:t>
      </w:r>
      <w:r w:rsidRPr="000551CC">
        <w:rPr>
          <w:szCs w:val="22"/>
        </w:rPr>
        <w:tab/>
      </w:r>
      <w:r w:rsidR="00C27DAC" w:rsidRPr="000551CC">
        <w:rPr>
          <w:szCs w:val="22"/>
        </w:rPr>
        <w:t>prurito</w:t>
      </w:r>
    </w:p>
    <w:p w:rsidR="00F657C4" w:rsidRPr="000551CC" w:rsidRDefault="00F657C4" w:rsidP="00B967D6">
      <w:pPr>
        <w:spacing w:line="240" w:lineRule="auto"/>
        <w:ind w:left="567" w:hanging="567"/>
        <w:rPr>
          <w:szCs w:val="22"/>
        </w:rPr>
      </w:pPr>
    </w:p>
    <w:p w:rsidR="00A15662" w:rsidRPr="00F64358" w:rsidRDefault="00A15662" w:rsidP="00A15662">
      <w:pPr>
        <w:widowControl w:val="0"/>
        <w:ind w:right="96"/>
        <w:rPr>
          <w:color w:val="000000"/>
          <w:u w:val="single"/>
        </w:rPr>
      </w:pPr>
      <w:r w:rsidRPr="00F64358">
        <w:rPr>
          <w:color w:val="000000"/>
          <w:u w:val="single"/>
        </w:rPr>
        <w:t>Potrebbe sviluppare i seguenti effetti indesiderati:</w:t>
      </w:r>
    </w:p>
    <w:p w:rsidR="00A15662" w:rsidRPr="00377537" w:rsidRDefault="00A15662" w:rsidP="00B96E02">
      <w:pPr>
        <w:widowControl w:val="0"/>
        <w:tabs>
          <w:tab w:val="clear" w:pos="567"/>
        </w:tabs>
        <w:spacing w:line="240" w:lineRule="auto"/>
        <w:ind w:left="567" w:right="96" w:hanging="567"/>
        <w:rPr>
          <w:color w:val="000000"/>
        </w:rPr>
      </w:pPr>
      <w:r>
        <w:rPr>
          <w:color w:val="000000"/>
          <w:szCs w:val="22"/>
        </w:rPr>
        <w:t>-</w:t>
      </w:r>
      <w:r w:rsidR="00DB545F">
        <w:rPr>
          <w:color w:val="000000"/>
          <w:szCs w:val="22"/>
        </w:rPr>
        <w:tab/>
      </w:r>
      <w:r>
        <w:rPr>
          <w:color w:val="000000"/>
          <w:szCs w:val="22"/>
        </w:rPr>
        <w:t>I</w:t>
      </w:r>
      <w:r w:rsidRPr="00377537">
        <w:rPr>
          <w:color w:val="000000"/>
          <w:szCs w:val="22"/>
        </w:rPr>
        <w:t>ncapacità di resistere all’impulso di eseguire un’azione che potreb</w:t>
      </w:r>
      <w:r>
        <w:rPr>
          <w:color w:val="000000"/>
          <w:szCs w:val="22"/>
        </w:rPr>
        <w:t xml:space="preserve">be essere dannosa, che può </w:t>
      </w:r>
      <w:r w:rsidRPr="00377537">
        <w:rPr>
          <w:color w:val="000000"/>
          <w:szCs w:val="22"/>
        </w:rPr>
        <w:t>comprendere:</w:t>
      </w:r>
    </w:p>
    <w:p w:rsidR="00A15662" w:rsidRPr="00511AE1" w:rsidRDefault="00A15662" w:rsidP="00DB545F">
      <w:pPr>
        <w:widowControl w:val="0"/>
        <w:tabs>
          <w:tab w:val="clear" w:pos="567"/>
          <w:tab w:val="num" w:pos="851"/>
        </w:tabs>
        <w:spacing w:line="240" w:lineRule="auto"/>
        <w:ind w:left="851" w:right="96" w:hanging="301"/>
        <w:rPr>
          <w:color w:val="000000"/>
        </w:rPr>
      </w:pPr>
      <w:r>
        <w:rPr>
          <w:color w:val="000000"/>
          <w:szCs w:val="22"/>
        </w:rPr>
        <w:t>-</w:t>
      </w:r>
      <w:r w:rsidR="00DB545F">
        <w:rPr>
          <w:color w:val="000000"/>
          <w:szCs w:val="22"/>
        </w:rPr>
        <w:tab/>
      </w:r>
      <w:r w:rsidRPr="00511AE1">
        <w:rPr>
          <w:color w:val="000000"/>
          <w:szCs w:val="22"/>
        </w:rPr>
        <w:t>forte impulso a giocare eccessivamente d’azzardo, nonostante gravi conse</w:t>
      </w:r>
      <w:r w:rsidR="00085FC8">
        <w:rPr>
          <w:color w:val="000000"/>
          <w:szCs w:val="22"/>
        </w:rPr>
        <w:t>guenze personali o fami</w:t>
      </w:r>
      <w:r w:rsidRPr="00511AE1">
        <w:rPr>
          <w:color w:val="000000"/>
          <w:szCs w:val="22"/>
        </w:rPr>
        <w:t>liari</w:t>
      </w:r>
      <w:r>
        <w:rPr>
          <w:color w:val="000000"/>
          <w:szCs w:val="22"/>
        </w:rPr>
        <w:t>;</w:t>
      </w:r>
    </w:p>
    <w:p w:rsidR="00A15662" w:rsidRPr="00511AE1" w:rsidRDefault="00A15662" w:rsidP="00DB545F">
      <w:pPr>
        <w:widowControl w:val="0"/>
        <w:tabs>
          <w:tab w:val="clear" w:pos="567"/>
          <w:tab w:val="num" w:pos="851"/>
        </w:tabs>
        <w:spacing w:line="240" w:lineRule="auto"/>
        <w:ind w:left="851" w:right="96" w:hanging="301"/>
        <w:rPr>
          <w:color w:val="000000"/>
        </w:rPr>
      </w:pPr>
      <w:r>
        <w:rPr>
          <w:color w:val="000000"/>
          <w:szCs w:val="22"/>
        </w:rPr>
        <w:t>-</w:t>
      </w:r>
      <w:r w:rsidR="00DB545F">
        <w:rPr>
          <w:color w:val="000000"/>
          <w:szCs w:val="22"/>
        </w:rPr>
        <w:tab/>
      </w:r>
      <w:r w:rsidRPr="00511AE1">
        <w:rPr>
          <w:color w:val="000000"/>
          <w:szCs w:val="22"/>
        </w:rPr>
        <w:t>interessi e comportamenti sessuali alterati o aumentati</w:t>
      </w:r>
      <w:r>
        <w:rPr>
          <w:color w:val="000000"/>
          <w:szCs w:val="22"/>
        </w:rPr>
        <w:t>,</w:t>
      </w:r>
      <w:r w:rsidRPr="00511AE1">
        <w:rPr>
          <w:color w:val="000000"/>
          <w:szCs w:val="22"/>
        </w:rPr>
        <w:t xml:space="preserve"> di notevole preoccu</w:t>
      </w:r>
      <w:r>
        <w:rPr>
          <w:color w:val="000000"/>
          <w:szCs w:val="22"/>
        </w:rPr>
        <w:t>pazione per lei o per gli altri</w:t>
      </w:r>
      <w:r w:rsidRPr="00511AE1">
        <w:rPr>
          <w:color w:val="000000"/>
          <w:szCs w:val="22"/>
        </w:rPr>
        <w:t>, per esempio un</w:t>
      </w:r>
      <w:r>
        <w:rPr>
          <w:color w:val="000000"/>
          <w:szCs w:val="22"/>
        </w:rPr>
        <w:t xml:space="preserve"> </w:t>
      </w:r>
      <w:r w:rsidRPr="00511AE1">
        <w:rPr>
          <w:color w:val="000000"/>
          <w:szCs w:val="22"/>
        </w:rPr>
        <w:t>aumentato impulso</w:t>
      </w:r>
      <w:r>
        <w:rPr>
          <w:color w:val="000000"/>
          <w:szCs w:val="22"/>
        </w:rPr>
        <w:t xml:space="preserve"> sessuale;</w:t>
      </w:r>
    </w:p>
    <w:p w:rsidR="00A15662" w:rsidRPr="00511AE1" w:rsidRDefault="00A15662" w:rsidP="00DB545F">
      <w:pPr>
        <w:widowControl w:val="0"/>
        <w:tabs>
          <w:tab w:val="clear" w:pos="567"/>
          <w:tab w:val="num" w:pos="851"/>
        </w:tabs>
        <w:spacing w:line="240" w:lineRule="auto"/>
        <w:ind w:left="851" w:right="96" w:hanging="301"/>
        <w:rPr>
          <w:color w:val="000000"/>
        </w:rPr>
      </w:pPr>
      <w:r>
        <w:rPr>
          <w:color w:val="000000"/>
          <w:szCs w:val="22"/>
        </w:rPr>
        <w:t>-</w:t>
      </w:r>
      <w:r w:rsidR="00DB545F">
        <w:rPr>
          <w:color w:val="000000"/>
          <w:szCs w:val="22"/>
        </w:rPr>
        <w:tab/>
      </w:r>
      <w:r>
        <w:rPr>
          <w:color w:val="000000"/>
          <w:szCs w:val="22"/>
        </w:rPr>
        <w:t>a</w:t>
      </w:r>
      <w:r w:rsidRPr="00511AE1">
        <w:rPr>
          <w:color w:val="000000"/>
          <w:szCs w:val="22"/>
        </w:rPr>
        <w:t>cquisti o spese eccessivi incontrollabili</w:t>
      </w:r>
      <w:r>
        <w:rPr>
          <w:color w:val="000000"/>
          <w:szCs w:val="22"/>
        </w:rPr>
        <w:t>;</w:t>
      </w:r>
    </w:p>
    <w:p w:rsidR="00A15662" w:rsidRPr="00511AE1" w:rsidRDefault="00A15662" w:rsidP="00DB545F">
      <w:pPr>
        <w:widowControl w:val="0"/>
        <w:tabs>
          <w:tab w:val="clear" w:pos="567"/>
          <w:tab w:val="num" w:pos="851"/>
        </w:tabs>
        <w:spacing w:line="240" w:lineRule="auto"/>
        <w:ind w:left="851" w:right="96" w:hanging="301"/>
        <w:rPr>
          <w:color w:val="000000"/>
          <w:szCs w:val="22"/>
        </w:rPr>
      </w:pPr>
      <w:r>
        <w:rPr>
          <w:i/>
          <w:color w:val="000000"/>
          <w:szCs w:val="22"/>
        </w:rPr>
        <w:t>-</w:t>
      </w:r>
      <w:r w:rsidR="00DB545F">
        <w:rPr>
          <w:i/>
          <w:color w:val="000000"/>
          <w:szCs w:val="22"/>
        </w:rPr>
        <w:tab/>
      </w:r>
      <w:r w:rsidRPr="00511AE1">
        <w:rPr>
          <w:i/>
          <w:color w:val="000000"/>
          <w:szCs w:val="22"/>
        </w:rPr>
        <w:t>binge eating</w:t>
      </w:r>
      <w:r w:rsidRPr="00511AE1">
        <w:rPr>
          <w:color w:val="000000"/>
          <w:szCs w:val="22"/>
        </w:rPr>
        <w:t xml:space="preserve"> (ma</w:t>
      </w:r>
      <w:r>
        <w:rPr>
          <w:color w:val="000000"/>
          <w:szCs w:val="22"/>
        </w:rPr>
        <w:t>n</w:t>
      </w:r>
      <w:r w:rsidRPr="00511AE1">
        <w:rPr>
          <w:color w:val="000000"/>
          <w:szCs w:val="22"/>
        </w:rPr>
        <w:t>giare grandi quantità di cibo in poco tempo) o mangiare in modo compulsivo (mangiare più cibo del solito e più di quanto sia necessario a soddisfare la fame).</w:t>
      </w:r>
    </w:p>
    <w:p w:rsidR="00F657C4" w:rsidRPr="00511AE1" w:rsidRDefault="00F657C4" w:rsidP="00F657C4">
      <w:pPr>
        <w:widowControl w:val="0"/>
        <w:ind w:right="96"/>
        <w:rPr>
          <w:color w:val="000000"/>
        </w:rPr>
      </w:pPr>
    </w:p>
    <w:p w:rsidR="00F657C4" w:rsidRDefault="00F657C4" w:rsidP="00E13A81">
      <w:pPr>
        <w:widowControl w:val="0"/>
        <w:ind w:right="96"/>
        <w:rPr>
          <w:color w:val="000000"/>
        </w:rPr>
      </w:pPr>
      <w:r w:rsidRPr="00D73508">
        <w:rPr>
          <w:color w:val="000000"/>
        </w:rPr>
        <w:t>Informi il medico se manifesta uno qualsiasi di questi comportamenti; discuterà un modo per affrontare o ridurre questi sintomi.</w:t>
      </w:r>
    </w:p>
    <w:p w:rsidR="00947272" w:rsidRPr="00D73508" w:rsidRDefault="00947272" w:rsidP="00E13A81">
      <w:pPr>
        <w:widowControl w:val="0"/>
        <w:ind w:right="96"/>
        <w:rPr>
          <w:color w:val="000000"/>
        </w:rPr>
      </w:pPr>
    </w:p>
    <w:p w:rsidR="00947272" w:rsidRPr="000538BB" w:rsidRDefault="00947272" w:rsidP="00947272">
      <w:pPr>
        <w:tabs>
          <w:tab w:val="left" w:pos="6300"/>
        </w:tabs>
        <w:ind w:right="-2"/>
        <w:rPr>
          <w:b/>
          <w:noProof/>
          <w:szCs w:val="22"/>
        </w:rPr>
      </w:pPr>
      <w:r w:rsidRPr="000538BB">
        <w:rPr>
          <w:b/>
          <w:noProof/>
          <w:szCs w:val="22"/>
        </w:rPr>
        <w:t>Segnalazione degli effetti indesiderati</w:t>
      </w:r>
    </w:p>
    <w:p w:rsidR="00947272" w:rsidRPr="000538BB" w:rsidRDefault="00947272" w:rsidP="00947272">
      <w:pPr>
        <w:suppressAutoHyphens/>
      </w:pPr>
      <w:r w:rsidRPr="000538BB">
        <w:t>Se manifesta un qualsiasi effetto indesiderato, compresi quelli non elencat</w:t>
      </w:r>
      <w:r>
        <w:t>i in questo foglio, si rivolga al medico</w:t>
      </w:r>
      <w:r w:rsidR="00DF7A73">
        <w:t xml:space="preserve"> o</w:t>
      </w:r>
      <w:r>
        <w:t xml:space="preserve"> al farmacista</w:t>
      </w:r>
      <w:r w:rsidRPr="000538BB">
        <w:t>.</w:t>
      </w:r>
      <w:r w:rsidRPr="000538BB">
        <w:rPr>
          <w:noProof/>
          <w:szCs w:val="22"/>
        </w:rPr>
        <w:t xml:space="preserve"> </w:t>
      </w:r>
      <w:r w:rsidR="000079AD">
        <w:rPr>
          <w:noProof/>
          <w:szCs w:val="22"/>
        </w:rPr>
        <w:t>P</w:t>
      </w:r>
      <w:r w:rsidRPr="000538BB">
        <w:rPr>
          <w:noProof/>
          <w:szCs w:val="22"/>
        </w:rPr>
        <w:t xml:space="preserve">uò inoltre segnalare gli effetti indesiderati direttamente tramite </w:t>
      </w:r>
      <w:r w:rsidR="007A0A23" w:rsidRPr="00BA49EF">
        <w:rPr>
          <w:noProof/>
          <w:szCs w:val="22"/>
          <w:highlight w:val="lightGray"/>
        </w:rPr>
        <w:t>il sistema nazionale di segnalazione riportato nell’</w:t>
      </w:r>
      <w:hyperlink r:id="rId17" w:history="1">
        <w:r w:rsidR="007A0A23" w:rsidRPr="0009576A">
          <w:rPr>
            <w:rStyle w:val="Hyperlink"/>
            <w:noProof/>
            <w:szCs w:val="22"/>
            <w:highlight w:val="lightGray"/>
          </w:rPr>
          <w:t>Allegato V</w:t>
        </w:r>
      </w:hyperlink>
      <w:r w:rsidRPr="00701F1C">
        <w:rPr>
          <w:noProof/>
          <w:szCs w:val="22"/>
        </w:rPr>
        <w:t>.</w:t>
      </w:r>
      <w:r w:rsidRPr="000538BB">
        <w:rPr>
          <w:noProof/>
          <w:szCs w:val="22"/>
        </w:rPr>
        <w:t xml:space="preserve"> </w:t>
      </w:r>
    </w:p>
    <w:p w:rsidR="00947272" w:rsidRPr="000538BB" w:rsidRDefault="00947272" w:rsidP="00947272">
      <w:pPr>
        <w:suppressAutoHyphens/>
        <w:rPr>
          <w:noProof/>
          <w:szCs w:val="22"/>
        </w:rPr>
      </w:pPr>
      <w:r w:rsidRPr="000538BB">
        <w:rPr>
          <w:noProof/>
          <w:szCs w:val="22"/>
        </w:rPr>
        <w:t>Segnalando gli effetti indesiderati può contribuire a fornire maggiori informazioni sulla sicurezza di questo medicinale.</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p>
    <w:p w:rsidR="007C47D9" w:rsidRPr="000551CC" w:rsidRDefault="007C47D9" w:rsidP="007C47D9">
      <w:pPr>
        <w:spacing w:line="240" w:lineRule="auto"/>
        <w:ind w:left="567" w:hanging="567"/>
        <w:rPr>
          <w:b/>
          <w:szCs w:val="22"/>
        </w:rPr>
      </w:pPr>
      <w:r w:rsidRPr="000551CC">
        <w:rPr>
          <w:b/>
          <w:szCs w:val="22"/>
        </w:rPr>
        <w:t>5.</w:t>
      </w:r>
      <w:r w:rsidRPr="000551CC">
        <w:rPr>
          <w:b/>
          <w:szCs w:val="22"/>
        </w:rPr>
        <w:tab/>
      </w:r>
      <w:r w:rsidR="00F657C4">
        <w:rPr>
          <w:b/>
          <w:szCs w:val="22"/>
        </w:rPr>
        <w:t>Come conservare Stalevo</w:t>
      </w:r>
    </w:p>
    <w:p w:rsidR="007C47D9" w:rsidRPr="000551CC" w:rsidRDefault="007C47D9" w:rsidP="007C47D9">
      <w:pPr>
        <w:spacing w:line="240" w:lineRule="auto"/>
        <w:rPr>
          <w:szCs w:val="22"/>
        </w:rPr>
      </w:pPr>
    </w:p>
    <w:p w:rsidR="007C47D9" w:rsidRPr="000551CC" w:rsidRDefault="00BD64ED" w:rsidP="007C47D9">
      <w:pPr>
        <w:spacing w:line="240" w:lineRule="auto"/>
        <w:rPr>
          <w:szCs w:val="22"/>
        </w:rPr>
      </w:pPr>
      <w:r>
        <w:rPr>
          <w:szCs w:val="22"/>
        </w:rPr>
        <w:t>Conservi</w:t>
      </w:r>
      <w:r w:rsidR="007C47D9" w:rsidRPr="000551CC">
        <w:rPr>
          <w:szCs w:val="22"/>
        </w:rPr>
        <w:t xml:space="preserve"> </w:t>
      </w:r>
      <w:r w:rsidR="00F657C4">
        <w:rPr>
          <w:szCs w:val="22"/>
        </w:rPr>
        <w:t xml:space="preserve">questo medicinale </w:t>
      </w:r>
      <w:r w:rsidR="007C47D9" w:rsidRPr="000551CC">
        <w:rPr>
          <w:szCs w:val="22"/>
        </w:rPr>
        <w:t xml:space="preserve">fuori dalla </w:t>
      </w:r>
      <w:r w:rsidR="00F657C4">
        <w:rPr>
          <w:szCs w:val="22"/>
        </w:rPr>
        <w:t xml:space="preserve">vista e dalla </w:t>
      </w:r>
      <w:r w:rsidR="007C47D9" w:rsidRPr="000551CC">
        <w:rPr>
          <w:szCs w:val="22"/>
        </w:rPr>
        <w:t>portata dei bambini.</w:t>
      </w:r>
    </w:p>
    <w:p w:rsidR="007C47D9" w:rsidRPr="000551CC" w:rsidRDefault="007C47D9" w:rsidP="007C47D9">
      <w:pPr>
        <w:spacing w:line="240" w:lineRule="auto"/>
        <w:rPr>
          <w:szCs w:val="22"/>
        </w:rPr>
      </w:pPr>
    </w:p>
    <w:p w:rsidR="007C47D9" w:rsidRPr="000551CC" w:rsidRDefault="007C47D9" w:rsidP="007C47D9">
      <w:pPr>
        <w:pStyle w:val="p18"/>
        <w:tabs>
          <w:tab w:val="left" w:pos="567"/>
        </w:tabs>
        <w:ind w:left="0"/>
        <w:jc w:val="left"/>
        <w:rPr>
          <w:szCs w:val="22"/>
        </w:rPr>
      </w:pPr>
      <w:r w:rsidRPr="000551CC">
        <w:rPr>
          <w:szCs w:val="22"/>
        </w:rPr>
        <w:t xml:space="preserve">Non usi </w:t>
      </w:r>
      <w:r w:rsidR="00F657C4">
        <w:rPr>
          <w:szCs w:val="22"/>
        </w:rPr>
        <w:t xml:space="preserve">questo medicinale </w:t>
      </w:r>
      <w:r w:rsidRPr="000551CC">
        <w:rPr>
          <w:szCs w:val="22"/>
        </w:rPr>
        <w:t>dopo la data di scadenza che è riportata sulla bottiglia e sul</w:t>
      </w:r>
      <w:r w:rsidR="00F657C4">
        <w:rPr>
          <w:szCs w:val="22"/>
        </w:rPr>
        <w:t>la scatola</w:t>
      </w:r>
      <w:r w:rsidRPr="000551CC">
        <w:rPr>
          <w:szCs w:val="22"/>
        </w:rPr>
        <w:t xml:space="preserve"> dopo "Scad.". La data di scadenza si riferisce all’ultimo giorno </w:t>
      </w:r>
      <w:r w:rsidR="00F657C4">
        <w:rPr>
          <w:szCs w:val="22"/>
        </w:rPr>
        <w:t xml:space="preserve">di quel </w:t>
      </w:r>
      <w:r w:rsidRPr="000551CC">
        <w:rPr>
          <w:szCs w:val="22"/>
        </w:rPr>
        <w:t>mese.</w:t>
      </w:r>
    </w:p>
    <w:p w:rsidR="007C47D9" w:rsidRPr="000551CC" w:rsidRDefault="007C47D9" w:rsidP="007C47D9">
      <w:pPr>
        <w:pStyle w:val="p18"/>
        <w:tabs>
          <w:tab w:val="left" w:pos="567"/>
        </w:tabs>
        <w:ind w:left="0"/>
        <w:jc w:val="left"/>
        <w:rPr>
          <w:szCs w:val="22"/>
        </w:rPr>
      </w:pPr>
    </w:p>
    <w:p w:rsidR="007C47D9" w:rsidRPr="000551CC" w:rsidRDefault="007C47D9" w:rsidP="007C47D9">
      <w:pPr>
        <w:pStyle w:val="p18"/>
        <w:tabs>
          <w:tab w:val="left" w:pos="567"/>
        </w:tabs>
        <w:ind w:left="0"/>
        <w:jc w:val="left"/>
        <w:rPr>
          <w:szCs w:val="22"/>
        </w:rPr>
      </w:pPr>
      <w:r w:rsidRPr="000551CC">
        <w:rPr>
          <w:szCs w:val="22"/>
        </w:rPr>
        <w:t xml:space="preserve">Questo medicinale non richiede alcuna condizione </w:t>
      </w:r>
      <w:r w:rsidR="00006AD7" w:rsidRPr="000551CC">
        <w:rPr>
          <w:szCs w:val="22"/>
        </w:rPr>
        <w:t xml:space="preserve">particolare di </w:t>
      </w:r>
      <w:r w:rsidRPr="000551CC">
        <w:rPr>
          <w:szCs w:val="22"/>
        </w:rPr>
        <w:t>conservazione.</w:t>
      </w:r>
    </w:p>
    <w:p w:rsidR="007C47D9" w:rsidRPr="000551CC" w:rsidRDefault="007C47D9" w:rsidP="007C47D9">
      <w:pPr>
        <w:pStyle w:val="p18"/>
        <w:tabs>
          <w:tab w:val="left" w:pos="567"/>
        </w:tabs>
        <w:ind w:left="0"/>
        <w:jc w:val="left"/>
        <w:rPr>
          <w:szCs w:val="22"/>
        </w:rPr>
      </w:pPr>
    </w:p>
    <w:p w:rsidR="007C47D9" w:rsidRPr="000551CC" w:rsidRDefault="00F657C4" w:rsidP="007C47D9">
      <w:pPr>
        <w:pStyle w:val="p18"/>
        <w:tabs>
          <w:tab w:val="left" w:pos="567"/>
        </w:tabs>
        <w:ind w:left="0"/>
        <w:jc w:val="left"/>
        <w:rPr>
          <w:szCs w:val="22"/>
        </w:rPr>
      </w:pPr>
      <w:r>
        <w:t>Non getti alcun medicinale nell’acqua di scarico e nei rifiuti domestici.</w:t>
      </w:r>
      <w:r w:rsidR="007C47D9" w:rsidRPr="000551CC">
        <w:rPr>
          <w:szCs w:val="22"/>
        </w:rPr>
        <w:t xml:space="preserve"> Chieda al farmacista come eliminare i medicinali che non utilizza più. Questo aiuterà a proteggere l’ambiente.</w:t>
      </w:r>
    </w:p>
    <w:p w:rsidR="007C47D9" w:rsidRPr="000551CC" w:rsidRDefault="007C47D9" w:rsidP="007C47D9">
      <w:pPr>
        <w:pStyle w:val="p18"/>
        <w:tabs>
          <w:tab w:val="left" w:pos="567"/>
        </w:tabs>
        <w:ind w:left="0"/>
        <w:jc w:val="left"/>
        <w:rPr>
          <w:szCs w:val="22"/>
        </w:rPr>
      </w:pPr>
    </w:p>
    <w:p w:rsidR="007C47D9" w:rsidRPr="000551CC" w:rsidRDefault="007C47D9" w:rsidP="007C47D9">
      <w:pPr>
        <w:pStyle w:val="p18"/>
        <w:tabs>
          <w:tab w:val="left" w:pos="567"/>
        </w:tabs>
        <w:ind w:left="0"/>
        <w:jc w:val="left"/>
        <w:rPr>
          <w:szCs w:val="22"/>
        </w:rPr>
      </w:pPr>
    </w:p>
    <w:p w:rsidR="007C47D9" w:rsidRPr="000551CC" w:rsidRDefault="007C47D9" w:rsidP="007C47D9">
      <w:pPr>
        <w:pStyle w:val="p18"/>
        <w:tabs>
          <w:tab w:val="left" w:pos="567"/>
        </w:tabs>
        <w:ind w:left="0"/>
        <w:jc w:val="left"/>
        <w:rPr>
          <w:b/>
          <w:szCs w:val="22"/>
        </w:rPr>
      </w:pPr>
      <w:r w:rsidRPr="000551CC">
        <w:rPr>
          <w:b/>
          <w:szCs w:val="22"/>
        </w:rPr>
        <w:t>6.</w:t>
      </w:r>
      <w:r w:rsidRPr="000551CC">
        <w:rPr>
          <w:b/>
          <w:szCs w:val="22"/>
        </w:rPr>
        <w:tab/>
      </w:r>
      <w:r w:rsidR="00F657C4" w:rsidRPr="006956A0">
        <w:rPr>
          <w:b/>
          <w:noProof/>
          <w:szCs w:val="22"/>
        </w:rPr>
        <w:t>Contenuto della confezione e altre informazioni</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tabs>
          <w:tab w:val="left" w:pos="567"/>
        </w:tabs>
        <w:ind w:left="0"/>
        <w:jc w:val="left"/>
        <w:rPr>
          <w:b/>
          <w:szCs w:val="22"/>
        </w:rPr>
      </w:pPr>
      <w:r w:rsidRPr="000551CC">
        <w:rPr>
          <w:b/>
          <w:szCs w:val="22"/>
        </w:rPr>
        <w:t>Cosa contiene Stalevo</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numPr>
          <w:ilvl w:val="0"/>
          <w:numId w:val="5"/>
        </w:numPr>
        <w:tabs>
          <w:tab w:val="clear" w:pos="930"/>
          <w:tab w:val="num" w:pos="513"/>
          <w:tab w:val="left" w:pos="567"/>
        </w:tabs>
        <w:ind w:hanging="930"/>
        <w:jc w:val="left"/>
        <w:rPr>
          <w:szCs w:val="22"/>
        </w:rPr>
      </w:pPr>
      <w:r w:rsidRPr="000551CC">
        <w:rPr>
          <w:szCs w:val="22"/>
        </w:rPr>
        <w:t>I principi attivi di Stalevo sono levodopa, carbidopa ed entacapone.</w:t>
      </w:r>
    </w:p>
    <w:p w:rsidR="007C47D9" w:rsidRPr="000551CC" w:rsidRDefault="007C47D9" w:rsidP="007C47D9">
      <w:pPr>
        <w:pStyle w:val="p18"/>
        <w:numPr>
          <w:ilvl w:val="0"/>
          <w:numId w:val="5"/>
        </w:numPr>
        <w:tabs>
          <w:tab w:val="clear" w:pos="930"/>
          <w:tab w:val="num" w:pos="513"/>
          <w:tab w:val="left" w:pos="567"/>
        </w:tabs>
        <w:ind w:left="513" w:hanging="513"/>
        <w:jc w:val="left"/>
        <w:rPr>
          <w:szCs w:val="22"/>
        </w:rPr>
      </w:pPr>
      <w:r w:rsidRPr="000551CC">
        <w:rPr>
          <w:szCs w:val="22"/>
        </w:rPr>
        <w:t>Ogni compressa di Stalevo</w:t>
      </w:r>
      <w:r w:rsidR="00E2598F" w:rsidRPr="000551CC">
        <w:rPr>
          <w:szCs w:val="22"/>
        </w:rPr>
        <w:t xml:space="preserve"> </w:t>
      </w:r>
      <w:r w:rsidRPr="000551CC">
        <w:rPr>
          <w:szCs w:val="22"/>
        </w:rPr>
        <w:t>100</w:t>
      </w:r>
      <w:r w:rsidR="00192707" w:rsidRPr="000551CC">
        <w:rPr>
          <w:szCs w:val="22"/>
        </w:rPr>
        <w:t> mg</w:t>
      </w:r>
      <w:r w:rsidRPr="000551CC">
        <w:rPr>
          <w:szCs w:val="22"/>
        </w:rPr>
        <w:t>/25</w:t>
      </w:r>
      <w:r w:rsidR="00192707" w:rsidRPr="000551CC">
        <w:rPr>
          <w:szCs w:val="22"/>
        </w:rPr>
        <w:t> mg</w:t>
      </w:r>
      <w:r w:rsidRPr="000551CC">
        <w:rPr>
          <w:szCs w:val="22"/>
        </w:rPr>
        <w:t>/200</w:t>
      </w:r>
      <w:r w:rsidR="00192707" w:rsidRPr="000551CC">
        <w:rPr>
          <w:szCs w:val="22"/>
        </w:rPr>
        <w:t> </w:t>
      </w:r>
      <w:r w:rsidRPr="000551CC">
        <w:rPr>
          <w:szCs w:val="22"/>
        </w:rPr>
        <w:t>mg contiene 100</w:t>
      </w:r>
      <w:r w:rsidR="00192707" w:rsidRPr="000551CC">
        <w:rPr>
          <w:szCs w:val="22"/>
        </w:rPr>
        <w:t> </w:t>
      </w:r>
      <w:r w:rsidRPr="000551CC">
        <w:rPr>
          <w:szCs w:val="22"/>
        </w:rPr>
        <w:t>mg di levodopa, 25</w:t>
      </w:r>
      <w:r w:rsidR="00192707" w:rsidRPr="000551CC">
        <w:rPr>
          <w:szCs w:val="22"/>
        </w:rPr>
        <w:t> </w:t>
      </w:r>
      <w:r w:rsidRPr="000551CC">
        <w:rPr>
          <w:szCs w:val="22"/>
        </w:rPr>
        <w:t>mg di carbidopa e 200</w:t>
      </w:r>
      <w:r w:rsidR="00192707" w:rsidRPr="000551CC">
        <w:rPr>
          <w:szCs w:val="22"/>
        </w:rPr>
        <w:t> </w:t>
      </w:r>
      <w:r w:rsidRPr="000551CC">
        <w:rPr>
          <w:szCs w:val="22"/>
        </w:rPr>
        <w:t>mg di entacapone</w:t>
      </w:r>
      <w:r w:rsidR="007A0A23">
        <w:rPr>
          <w:szCs w:val="22"/>
        </w:rPr>
        <w:t>.</w:t>
      </w:r>
    </w:p>
    <w:p w:rsidR="00192707" w:rsidRPr="000551CC" w:rsidRDefault="007C47D9" w:rsidP="007C47D9">
      <w:pPr>
        <w:pStyle w:val="p18"/>
        <w:numPr>
          <w:ilvl w:val="0"/>
          <w:numId w:val="5"/>
        </w:numPr>
        <w:tabs>
          <w:tab w:val="clear" w:pos="930"/>
          <w:tab w:val="num" w:pos="513"/>
          <w:tab w:val="left" w:pos="567"/>
        </w:tabs>
        <w:ind w:left="513" w:hanging="513"/>
        <w:jc w:val="left"/>
        <w:rPr>
          <w:szCs w:val="22"/>
        </w:rPr>
      </w:pPr>
      <w:r w:rsidRPr="000551CC">
        <w:rPr>
          <w:szCs w:val="22"/>
        </w:rPr>
        <w:t xml:space="preserve">Gli eccipienti </w:t>
      </w:r>
      <w:r w:rsidR="00AB6E19" w:rsidRPr="000551CC">
        <w:rPr>
          <w:szCs w:val="22"/>
        </w:rPr>
        <w:t xml:space="preserve">del nucleo </w:t>
      </w:r>
      <w:r w:rsidR="00192707" w:rsidRPr="000551CC">
        <w:rPr>
          <w:szCs w:val="22"/>
        </w:rPr>
        <w:t xml:space="preserve">della compressa </w:t>
      </w:r>
      <w:r w:rsidRPr="000551CC">
        <w:rPr>
          <w:szCs w:val="22"/>
        </w:rPr>
        <w:t>sono croscarmellosio sodico, magnesio stearato, amido di mais, mannitolo (E421)</w:t>
      </w:r>
      <w:r w:rsidR="00192707" w:rsidRPr="000551CC">
        <w:rPr>
          <w:szCs w:val="22"/>
        </w:rPr>
        <w:t xml:space="preserve"> e</w:t>
      </w:r>
      <w:r w:rsidRPr="000551CC">
        <w:rPr>
          <w:szCs w:val="22"/>
        </w:rPr>
        <w:t xml:space="preserve"> povidone (E1201)</w:t>
      </w:r>
      <w:r w:rsidR="007A0A23">
        <w:rPr>
          <w:szCs w:val="22"/>
        </w:rPr>
        <w:t>.</w:t>
      </w:r>
      <w:r w:rsidRPr="000551CC">
        <w:rPr>
          <w:szCs w:val="22"/>
        </w:rPr>
        <w:t xml:space="preserve"> </w:t>
      </w:r>
    </w:p>
    <w:p w:rsidR="007C47D9" w:rsidRPr="000551CC" w:rsidRDefault="00AB6E19" w:rsidP="007C47D9">
      <w:pPr>
        <w:pStyle w:val="p18"/>
        <w:numPr>
          <w:ilvl w:val="0"/>
          <w:numId w:val="5"/>
        </w:numPr>
        <w:tabs>
          <w:tab w:val="clear" w:pos="930"/>
          <w:tab w:val="num" w:pos="513"/>
          <w:tab w:val="left" w:pos="567"/>
        </w:tabs>
        <w:ind w:left="513" w:hanging="513"/>
        <w:jc w:val="left"/>
        <w:rPr>
          <w:szCs w:val="22"/>
        </w:rPr>
      </w:pPr>
      <w:r w:rsidRPr="000551CC">
        <w:rPr>
          <w:szCs w:val="22"/>
        </w:rPr>
        <w:t>G</w:t>
      </w:r>
      <w:r w:rsidR="00192707" w:rsidRPr="000551CC">
        <w:rPr>
          <w:szCs w:val="22"/>
        </w:rPr>
        <w:t xml:space="preserve">li eccipienti del rivestimento della compressa sono </w:t>
      </w:r>
      <w:r w:rsidR="007C47D9" w:rsidRPr="000551CC">
        <w:rPr>
          <w:szCs w:val="22"/>
        </w:rPr>
        <w:t xml:space="preserve">glicerolo </w:t>
      </w:r>
      <w:r w:rsidR="00192707" w:rsidRPr="000551CC">
        <w:rPr>
          <w:szCs w:val="22"/>
        </w:rPr>
        <w:t xml:space="preserve">(85 per cento) </w:t>
      </w:r>
      <w:r w:rsidR="007C47D9" w:rsidRPr="000551CC">
        <w:rPr>
          <w:szCs w:val="22"/>
        </w:rPr>
        <w:t>(E422), ipromellos</w:t>
      </w:r>
      <w:r w:rsidR="00006AD7" w:rsidRPr="000551CC">
        <w:rPr>
          <w:szCs w:val="22"/>
        </w:rPr>
        <w:t>a</w:t>
      </w:r>
      <w:r w:rsidR="007C47D9" w:rsidRPr="000551CC">
        <w:rPr>
          <w:szCs w:val="22"/>
        </w:rPr>
        <w:t xml:space="preserve">, </w:t>
      </w:r>
      <w:r w:rsidR="00F10F65" w:rsidRPr="000551CC">
        <w:rPr>
          <w:szCs w:val="22"/>
        </w:rPr>
        <w:t>magnesio</w:t>
      </w:r>
      <w:r w:rsidR="00192707" w:rsidRPr="000551CC">
        <w:rPr>
          <w:szCs w:val="22"/>
        </w:rPr>
        <w:t xml:space="preserve"> stearato</w:t>
      </w:r>
      <w:r w:rsidR="00F10F65" w:rsidRPr="000551CC">
        <w:rPr>
          <w:szCs w:val="22"/>
        </w:rPr>
        <w:t xml:space="preserve">, </w:t>
      </w:r>
      <w:r w:rsidR="007C47D9" w:rsidRPr="000551CC">
        <w:rPr>
          <w:szCs w:val="22"/>
        </w:rPr>
        <w:t xml:space="preserve">polisorbato 80, ossido di ferro rosso (E172), saccarosio, titanio </w:t>
      </w:r>
      <w:r w:rsidR="00006AD7" w:rsidRPr="000551CC">
        <w:rPr>
          <w:szCs w:val="22"/>
        </w:rPr>
        <w:t>d</w:t>
      </w:r>
      <w:r w:rsidR="007C47D9" w:rsidRPr="000551CC">
        <w:rPr>
          <w:szCs w:val="22"/>
        </w:rPr>
        <w:t>iossido (E171) e ossido di ferro giallo (E172).</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tabs>
          <w:tab w:val="left" w:pos="567"/>
        </w:tabs>
        <w:ind w:left="0"/>
        <w:jc w:val="left"/>
        <w:rPr>
          <w:b/>
          <w:szCs w:val="22"/>
        </w:rPr>
      </w:pPr>
      <w:r w:rsidRPr="000551CC">
        <w:rPr>
          <w:b/>
          <w:szCs w:val="22"/>
        </w:rPr>
        <w:t>Descrizione dell’aspetto di Stalevo e contenuto della confezione</w:t>
      </w:r>
    </w:p>
    <w:p w:rsidR="007C47D9" w:rsidRPr="000551CC" w:rsidRDefault="007C47D9" w:rsidP="007C47D9">
      <w:pPr>
        <w:pStyle w:val="p18"/>
        <w:tabs>
          <w:tab w:val="left" w:pos="567"/>
        </w:tabs>
        <w:ind w:left="0"/>
        <w:jc w:val="left"/>
        <w:rPr>
          <w:b/>
          <w:szCs w:val="22"/>
        </w:rPr>
      </w:pPr>
    </w:p>
    <w:p w:rsidR="007C47D9" w:rsidRPr="000551CC" w:rsidRDefault="007C47D9" w:rsidP="00987C1E">
      <w:pPr>
        <w:pStyle w:val="p18"/>
        <w:tabs>
          <w:tab w:val="left" w:pos="567"/>
        </w:tabs>
        <w:ind w:left="0"/>
        <w:jc w:val="left"/>
        <w:rPr>
          <w:szCs w:val="22"/>
        </w:rPr>
      </w:pPr>
      <w:r w:rsidRPr="000551CC">
        <w:rPr>
          <w:szCs w:val="22"/>
        </w:rPr>
        <w:t>Stalevo 100</w:t>
      </w:r>
      <w:r w:rsidR="00F10F65" w:rsidRPr="000551CC">
        <w:rPr>
          <w:szCs w:val="22"/>
        </w:rPr>
        <w:t> mg</w:t>
      </w:r>
      <w:r w:rsidRPr="000551CC">
        <w:rPr>
          <w:szCs w:val="22"/>
        </w:rPr>
        <w:t>/25</w:t>
      </w:r>
      <w:r w:rsidR="00F10F65" w:rsidRPr="000551CC">
        <w:rPr>
          <w:szCs w:val="22"/>
        </w:rPr>
        <w:t> mg</w:t>
      </w:r>
      <w:r w:rsidRPr="000551CC">
        <w:rPr>
          <w:szCs w:val="22"/>
        </w:rPr>
        <w:t>/200</w:t>
      </w:r>
      <w:r w:rsidR="00F10F65" w:rsidRPr="000551CC">
        <w:rPr>
          <w:szCs w:val="22"/>
        </w:rPr>
        <w:t> </w:t>
      </w:r>
      <w:r w:rsidRPr="000551CC">
        <w:rPr>
          <w:szCs w:val="22"/>
        </w:rPr>
        <w:t>mg</w:t>
      </w:r>
      <w:r w:rsidR="00D005C9" w:rsidRPr="000551CC">
        <w:rPr>
          <w:szCs w:val="22"/>
        </w:rPr>
        <w:t>:</w:t>
      </w:r>
      <w:r w:rsidRPr="000551CC">
        <w:rPr>
          <w:szCs w:val="22"/>
        </w:rPr>
        <w:t xml:space="preserve"> </w:t>
      </w:r>
      <w:r w:rsidR="00987C1E" w:rsidRPr="000551CC">
        <w:rPr>
          <w:szCs w:val="22"/>
        </w:rPr>
        <w:t>compresse rivestite con film non divisibili,</w:t>
      </w:r>
      <w:r w:rsidRPr="000551CC">
        <w:rPr>
          <w:szCs w:val="22"/>
        </w:rPr>
        <w:t xml:space="preserve"> di form</w:t>
      </w:r>
      <w:r w:rsidR="00F10F65" w:rsidRPr="000551CC">
        <w:rPr>
          <w:szCs w:val="22"/>
        </w:rPr>
        <w:t>a</w:t>
      </w:r>
      <w:r w:rsidRPr="000551CC">
        <w:rPr>
          <w:szCs w:val="22"/>
        </w:rPr>
        <w:t xml:space="preserve"> </w:t>
      </w:r>
      <w:r w:rsidR="00AB6E19" w:rsidRPr="000551CC">
        <w:rPr>
          <w:szCs w:val="22"/>
        </w:rPr>
        <w:t>ovale</w:t>
      </w:r>
      <w:r w:rsidR="00987C1E" w:rsidRPr="000551CC">
        <w:rPr>
          <w:szCs w:val="22"/>
        </w:rPr>
        <w:t>,</w:t>
      </w:r>
      <w:r w:rsidR="00F10F65" w:rsidRPr="000551CC">
        <w:rPr>
          <w:szCs w:val="22"/>
        </w:rPr>
        <w:t xml:space="preserve"> d</w:t>
      </w:r>
      <w:r w:rsidR="00987C1E" w:rsidRPr="000551CC">
        <w:rPr>
          <w:szCs w:val="22"/>
        </w:rPr>
        <w:t>i colore bruno o grigio-rossastro recanti</w:t>
      </w:r>
      <w:r w:rsidRPr="000551CC">
        <w:rPr>
          <w:szCs w:val="22"/>
        </w:rPr>
        <w:t xml:space="preserve"> il marchio ‘LC</w:t>
      </w:r>
      <w:r w:rsidR="00987C1E" w:rsidRPr="000551CC">
        <w:rPr>
          <w:szCs w:val="22"/>
        </w:rPr>
        <w:t>E</w:t>
      </w:r>
      <w:r w:rsidRPr="000551CC">
        <w:rPr>
          <w:szCs w:val="22"/>
        </w:rPr>
        <w:t xml:space="preserve"> 100’ inciso su un lato</w:t>
      </w:r>
      <w:r w:rsidR="00987C1E" w:rsidRPr="000551CC">
        <w:rPr>
          <w:szCs w:val="22"/>
        </w:rPr>
        <w:t>.</w:t>
      </w:r>
    </w:p>
    <w:p w:rsidR="007C47D9" w:rsidRPr="000551CC" w:rsidRDefault="007C47D9" w:rsidP="007C47D9">
      <w:pPr>
        <w:pStyle w:val="p18"/>
        <w:tabs>
          <w:tab w:val="left" w:pos="567"/>
        </w:tabs>
        <w:ind w:left="0"/>
        <w:jc w:val="left"/>
        <w:rPr>
          <w:b/>
          <w:szCs w:val="22"/>
        </w:rPr>
      </w:pPr>
    </w:p>
    <w:p w:rsidR="007C47D9" w:rsidRPr="000551CC" w:rsidRDefault="004F5FE6" w:rsidP="007C47D9">
      <w:pPr>
        <w:pStyle w:val="p18"/>
        <w:tabs>
          <w:tab w:val="left" w:pos="567"/>
        </w:tabs>
        <w:ind w:left="0"/>
        <w:jc w:val="left"/>
        <w:rPr>
          <w:szCs w:val="22"/>
        </w:rPr>
      </w:pPr>
      <w:r w:rsidRPr="000551CC">
        <w:rPr>
          <w:szCs w:val="22"/>
        </w:rPr>
        <w:t xml:space="preserve">Le compresse di </w:t>
      </w:r>
      <w:r w:rsidR="007C47D9" w:rsidRPr="000551CC">
        <w:rPr>
          <w:szCs w:val="22"/>
        </w:rPr>
        <w:t xml:space="preserve">Stalevo </w:t>
      </w:r>
      <w:r w:rsidR="007F5526" w:rsidRPr="000551CC">
        <w:rPr>
          <w:szCs w:val="22"/>
        </w:rPr>
        <w:t xml:space="preserve">100 mg/25 mg/200 mg </w:t>
      </w:r>
      <w:r w:rsidR="007C47D9" w:rsidRPr="000551CC">
        <w:rPr>
          <w:szCs w:val="22"/>
        </w:rPr>
        <w:t xml:space="preserve">sono disponibili </w:t>
      </w:r>
      <w:r w:rsidRPr="000551CC">
        <w:rPr>
          <w:szCs w:val="22"/>
        </w:rPr>
        <w:t xml:space="preserve">in </w:t>
      </w:r>
      <w:r w:rsidR="007C47D9" w:rsidRPr="000551CC">
        <w:rPr>
          <w:szCs w:val="22"/>
        </w:rPr>
        <w:t>sei confezioni (contenenti 10, 30, 100, 130, 175 o 250 compresse)</w:t>
      </w:r>
      <w:r w:rsidR="00F10F65" w:rsidRPr="000551CC">
        <w:rPr>
          <w:szCs w:val="22"/>
        </w:rPr>
        <w:t>.</w:t>
      </w:r>
      <w:r w:rsidR="00006AD7" w:rsidRPr="000551CC">
        <w:rPr>
          <w:szCs w:val="22"/>
        </w:rPr>
        <w:t xml:space="preserve"> </w:t>
      </w:r>
      <w:r w:rsidR="003735B3" w:rsidRPr="000551CC">
        <w:rPr>
          <w:szCs w:val="22"/>
        </w:rPr>
        <w:t xml:space="preserve">E’ </w:t>
      </w:r>
      <w:r w:rsidR="00AF509D" w:rsidRPr="000551CC">
        <w:rPr>
          <w:szCs w:val="22"/>
        </w:rPr>
        <w:t>possibile</w:t>
      </w:r>
      <w:r w:rsidR="003735B3" w:rsidRPr="000551CC">
        <w:rPr>
          <w:szCs w:val="22"/>
        </w:rPr>
        <w:t xml:space="preserve"> che n</w:t>
      </w:r>
      <w:r w:rsidR="007C47D9" w:rsidRPr="000551CC">
        <w:rPr>
          <w:szCs w:val="22"/>
        </w:rPr>
        <w:t xml:space="preserve">on tutte le confezioni </w:t>
      </w:r>
      <w:r w:rsidR="003735B3" w:rsidRPr="000551CC">
        <w:rPr>
          <w:szCs w:val="22"/>
        </w:rPr>
        <w:t>siano</w:t>
      </w:r>
      <w:r w:rsidR="00006AD7" w:rsidRPr="000551CC">
        <w:rPr>
          <w:szCs w:val="22"/>
        </w:rPr>
        <w:t xml:space="preserve"> </w:t>
      </w:r>
      <w:r w:rsidR="00F10F65" w:rsidRPr="000551CC">
        <w:rPr>
          <w:szCs w:val="22"/>
        </w:rPr>
        <w:t>commercializzate</w:t>
      </w:r>
      <w:r w:rsidR="007C47D9" w:rsidRPr="000551CC">
        <w:rPr>
          <w:szCs w:val="22"/>
        </w:rPr>
        <w:t>.</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tabs>
          <w:tab w:val="left" w:pos="567"/>
        </w:tabs>
        <w:ind w:left="0"/>
        <w:jc w:val="left"/>
        <w:rPr>
          <w:b/>
          <w:szCs w:val="22"/>
        </w:rPr>
      </w:pPr>
      <w:r w:rsidRPr="000551CC">
        <w:rPr>
          <w:b/>
          <w:szCs w:val="22"/>
        </w:rPr>
        <w:t xml:space="preserve">Titolare dell’autorizzazione all’immissione in commercio </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tabs>
          <w:tab w:val="left" w:pos="567"/>
        </w:tabs>
        <w:ind w:left="0"/>
        <w:jc w:val="left"/>
        <w:rPr>
          <w:szCs w:val="22"/>
        </w:rPr>
      </w:pPr>
      <w:r w:rsidRPr="000551CC">
        <w:rPr>
          <w:szCs w:val="22"/>
        </w:rPr>
        <w:t>Orion Corporation</w:t>
      </w:r>
    </w:p>
    <w:p w:rsidR="007C47D9" w:rsidRPr="000551CC" w:rsidRDefault="007C47D9" w:rsidP="007C47D9">
      <w:pPr>
        <w:pStyle w:val="p18"/>
        <w:tabs>
          <w:tab w:val="left" w:pos="567"/>
        </w:tabs>
        <w:ind w:left="0"/>
        <w:jc w:val="left"/>
        <w:rPr>
          <w:szCs w:val="22"/>
        </w:rPr>
      </w:pPr>
      <w:r w:rsidRPr="000551CC">
        <w:rPr>
          <w:szCs w:val="22"/>
        </w:rPr>
        <w:t>Orionintie 1</w:t>
      </w:r>
    </w:p>
    <w:p w:rsidR="007C47D9" w:rsidRPr="000551CC" w:rsidRDefault="007C47D9" w:rsidP="007C47D9">
      <w:pPr>
        <w:pStyle w:val="p18"/>
        <w:tabs>
          <w:tab w:val="left" w:pos="567"/>
        </w:tabs>
        <w:ind w:left="0"/>
        <w:jc w:val="left"/>
        <w:rPr>
          <w:szCs w:val="22"/>
        </w:rPr>
      </w:pPr>
      <w:r w:rsidRPr="000551CC">
        <w:rPr>
          <w:szCs w:val="22"/>
        </w:rPr>
        <w:t>FI-02200 Espoo</w:t>
      </w:r>
    </w:p>
    <w:p w:rsidR="007C47D9" w:rsidRDefault="007C47D9" w:rsidP="00F10F65">
      <w:pPr>
        <w:pStyle w:val="p18"/>
        <w:tabs>
          <w:tab w:val="left" w:pos="567"/>
        </w:tabs>
        <w:ind w:left="0"/>
        <w:jc w:val="left"/>
        <w:rPr>
          <w:szCs w:val="22"/>
        </w:rPr>
      </w:pPr>
      <w:r w:rsidRPr="000551CC">
        <w:rPr>
          <w:szCs w:val="22"/>
        </w:rPr>
        <w:t>F</w:t>
      </w:r>
      <w:r w:rsidR="00F10F65" w:rsidRPr="000551CC">
        <w:rPr>
          <w:szCs w:val="22"/>
        </w:rPr>
        <w:t>inlandia</w:t>
      </w:r>
    </w:p>
    <w:p w:rsidR="0011296F" w:rsidRPr="000551CC" w:rsidRDefault="0011296F" w:rsidP="00F10F65">
      <w:pPr>
        <w:pStyle w:val="p18"/>
        <w:tabs>
          <w:tab w:val="left" w:pos="567"/>
        </w:tabs>
        <w:ind w:left="0"/>
        <w:jc w:val="left"/>
        <w:rPr>
          <w:szCs w:val="22"/>
        </w:rPr>
      </w:pPr>
    </w:p>
    <w:p w:rsidR="0011296F" w:rsidRPr="00671A9A" w:rsidRDefault="0011296F" w:rsidP="0011296F">
      <w:pPr>
        <w:pStyle w:val="p18"/>
        <w:tabs>
          <w:tab w:val="left" w:pos="567"/>
        </w:tabs>
        <w:ind w:left="0"/>
        <w:jc w:val="left"/>
        <w:rPr>
          <w:b/>
          <w:bCs/>
          <w:szCs w:val="22"/>
        </w:rPr>
      </w:pPr>
      <w:r w:rsidRPr="00671A9A">
        <w:rPr>
          <w:b/>
          <w:bCs/>
          <w:szCs w:val="22"/>
        </w:rPr>
        <w:t>Produttore</w:t>
      </w:r>
    </w:p>
    <w:p w:rsidR="0011296F" w:rsidRPr="0011296F" w:rsidRDefault="0011296F" w:rsidP="0011296F">
      <w:pPr>
        <w:spacing w:line="240" w:lineRule="auto"/>
        <w:rPr>
          <w:szCs w:val="22"/>
        </w:rPr>
      </w:pPr>
      <w:r w:rsidRPr="0011296F">
        <w:rPr>
          <w:szCs w:val="22"/>
        </w:rPr>
        <w:t>Orion Corporation Orion Pharma</w:t>
      </w:r>
    </w:p>
    <w:p w:rsidR="0011296F" w:rsidRPr="0011296F" w:rsidRDefault="0011296F" w:rsidP="0011296F">
      <w:pPr>
        <w:spacing w:line="240" w:lineRule="auto"/>
        <w:rPr>
          <w:szCs w:val="22"/>
        </w:rPr>
      </w:pPr>
      <w:r w:rsidRPr="0011296F">
        <w:rPr>
          <w:szCs w:val="22"/>
        </w:rPr>
        <w:t>Joensuunkatu 7</w:t>
      </w:r>
    </w:p>
    <w:p w:rsidR="0011296F" w:rsidRPr="0011296F" w:rsidRDefault="0011296F" w:rsidP="0011296F">
      <w:pPr>
        <w:spacing w:line="240" w:lineRule="auto"/>
        <w:rPr>
          <w:szCs w:val="22"/>
        </w:rPr>
      </w:pPr>
      <w:r w:rsidRPr="0011296F">
        <w:rPr>
          <w:szCs w:val="22"/>
        </w:rPr>
        <w:t>FI-24100 Salo</w:t>
      </w:r>
    </w:p>
    <w:p w:rsidR="0011296F" w:rsidRPr="0011296F" w:rsidRDefault="0011296F" w:rsidP="0011296F">
      <w:pPr>
        <w:spacing w:line="240" w:lineRule="auto"/>
        <w:rPr>
          <w:szCs w:val="22"/>
        </w:rPr>
      </w:pPr>
      <w:r w:rsidRPr="0011296F">
        <w:rPr>
          <w:szCs w:val="22"/>
        </w:rPr>
        <w:t>Finland</w:t>
      </w:r>
      <w:r>
        <w:rPr>
          <w:szCs w:val="22"/>
        </w:rPr>
        <w:t>ia</w:t>
      </w:r>
    </w:p>
    <w:p w:rsidR="0011296F" w:rsidRPr="0011296F" w:rsidRDefault="0011296F" w:rsidP="0011296F">
      <w:pPr>
        <w:spacing w:line="240" w:lineRule="auto"/>
        <w:rPr>
          <w:szCs w:val="22"/>
        </w:rPr>
      </w:pPr>
    </w:p>
    <w:p w:rsidR="0011296F" w:rsidRPr="0011296F" w:rsidRDefault="0011296F" w:rsidP="0011296F">
      <w:pPr>
        <w:spacing w:line="240" w:lineRule="auto"/>
        <w:rPr>
          <w:szCs w:val="22"/>
        </w:rPr>
      </w:pPr>
      <w:r w:rsidRPr="0011296F">
        <w:rPr>
          <w:szCs w:val="22"/>
        </w:rPr>
        <w:t>Orion Corporation Orion Pharma</w:t>
      </w:r>
    </w:p>
    <w:p w:rsidR="0011296F" w:rsidRPr="0011296F" w:rsidRDefault="0011296F" w:rsidP="0011296F">
      <w:pPr>
        <w:spacing w:line="240" w:lineRule="auto"/>
        <w:rPr>
          <w:szCs w:val="22"/>
        </w:rPr>
      </w:pPr>
      <w:r w:rsidRPr="0011296F">
        <w:rPr>
          <w:szCs w:val="22"/>
        </w:rPr>
        <w:t>Orionintie 1</w:t>
      </w:r>
    </w:p>
    <w:p w:rsidR="0011296F" w:rsidRDefault="0011296F" w:rsidP="0011296F">
      <w:pPr>
        <w:spacing w:line="240" w:lineRule="auto"/>
        <w:rPr>
          <w:szCs w:val="22"/>
        </w:rPr>
      </w:pPr>
      <w:r w:rsidRPr="0011296F">
        <w:rPr>
          <w:szCs w:val="22"/>
        </w:rPr>
        <w:t>FI-02200 Espoo</w:t>
      </w:r>
    </w:p>
    <w:p w:rsidR="0011296F" w:rsidRDefault="0011296F" w:rsidP="0011296F">
      <w:pPr>
        <w:spacing w:line="240" w:lineRule="auto"/>
        <w:rPr>
          <w:szCs w:val="22"/>
        </w:rPr>
      </w:pPr>
      <w:r>
        <w:rPr>
          <w:szCs w:val="22"/>
        </w:rPr>
        <w:t>Finlandia</w:t>
      </w:r>
    </w:p>
    <w:p w:rsidR="00F10F65" w:rsidRPr="000551CC" w:rsidRDefault="00F10F65" w:rsidP="00F10F65">
      <w:pPr>
        <w:pStyle w:val="p18"/>
        <w:tabs>
          <w:tab w:val="left" w:pos="567"/>
        </w:tabs>
        <w:ind w:left="0"/>
        <w:jc w:val="left"/>
        <w:rPr>
          <w:szCs w:val="22"/>
        </w:rPr>
      </w:pPr>
    </w:p>
    <w:p w:rsidR="007C47D9" w:rsidRDefault="007C47D9" w:rsidP="007C47D9">
      <w:pPr>
        <w:spacing w:line="240" w:lineRule="auto"/>
        <w:rPr>
          <w:szCs w:val="22"/>
        </w:rPr>
      </w:pPr>
      <w:r w:rsidRPr="000551CC">
        <w:rPr>
          <w:szCs w:val="22"/>
        </w:rPr>
        <w:t xml:space="preserve">Per ulteriori informazioni su </w:t>
      </w:r>
      <w:r w:rsidR="00076E48" w:rsidRPr="000551CC">
        <w:rPr>
          <w:szCs w:val="22"/>
        </w:rPr>
        <w:t>questo medicinale</w:t>
      </w:r>
      <w:r w:rsidRPr="000551CC">
        <w:rPr>
          <w:szCs w:val="22"/>
        </w:rPr>
        <w:t>, contatti il rappresentante locale del titolare dell’autorizzazione all’immissione in commercio:</w:t>
      </w:r>
    </w:p>
    <w:p w:rsidR="00492DAA" w:rsidRPr="000551CC" w:rsidRDefault="00492DAA" w:rsidP="007C47D9">
      <w:pPr>
        <w:spacing w:line="240" w:lineRule="auto"/>
        <w:rPr>
          <w:szCs w:val="22"/>
        </w:rPr>
      </w:pPr>
    </w:p>
    <w:tbl>
      <w:tblPr>
        <w:tblW w:w="9423" w:type="dxa"/>
        <w:tblLayout w:type="fixed"/>
        <w:tblLook w:val="04A0" w:firstRow="1" w:lastRow="0" w:firstColumn="1" w:lastColumn="0" w:noHBand="0" w:noVBand="1"/>
      </w:tblPr>
      <w:tblGrid>
        <w:gridCol w:w="4695"/>
        <w:gridCol w:w="4728"/>
      </w:tblGrid>
      <w:tr w:rsidR="00492DAA" w:rsidRPr="00B97656" w:rsidTr="00023A48">
        <w:trPr>
          <w:cantSplit/>
        </w:trPr>
        <w:tc>
          <w:tcPr>
            <w:tcW w:w="4641" w:type="dxa"/>
          </w:tcPr>
          <w:p w:rsidR="00492DAA" w:rsidRPr="00F94F35" w:rsidRDefault="004F245F" w:rsidP="00023A48">
            <w:pPr>
              <w:rPr>
                <w:rStyle w:val="Strong"/>
                <w:b w:val="0"/>
                <w:bCs w:val="0"/>
                <w:szCs w:val="22"/>
              </w:rPr>
            </w:pPr>
            <w:r w:rsidRPr="00062853">
              <w:rPr>
                <w:b/>
                <w:noProof/>
                <w:szCs w:val="22"/>
                <w:lang w:val="fr-FR"/>
              </w:rPr>
              <w:t>België/Belgique/Belgien</w:t>
            </w:r>
            <w:r w:rsidR="00492DAA" w:rsidRPr="007961A8">
              <w:rPr>
                <w:szCs w:val="22"/>
                <w:lang w:val="fr-FR"/>
              </w:rPr>
              <w:br/>
            </w:r>
            <w:r w:rsidR="00492DAA" w:rsidRPr="00C2606D">
              <w:rPr>
                <w:rStyle w:val="Strong"/>
                <w:b w:val="0"/>
              </w:rPr>
              <w:t>Orion Pharma BVBA/SPRL</w:t>
            </w:r>
          </w:p>
          <w:p w:rsidR="00492DAA" w:rsidRPr="00F56B40" w:rsidRDefault="00492DAA" w:rsidP="00023A48">
            <w:pPr>
              <w:pStyle w:val="Text"/>
              <w:tabs>
                <w:tab w:val="left" w:pos="567"/>
              </w:tabs>
              <w:spacing w:before="0"/>
              <w:rPr>
                <w:sz w:val="22"/>
                <w:szCs w:val="22"/>
                <w:lang w:val="fr-FR"/>
              </w:rPr>
            </w:pPr>
            <w:r w:rsidRPr="00F56B40">
              <w:rPr>
                <w:sz w:val="22"/>
                <w:szCs w:val="22"/>
              </w:rPr>
              <w:t>Tél/Tel: +32 (0)15 64 10 20</w:t>
            </w:r>
          </w:p>
          <w:p w:rsidR="00492DAA" w:rsidRPr="007961A8" w:rsidRDefault="00492DAA" w:rsidP="00023A48">
            <w:pPr>
              <w:ind w:right="-45"/>
              <w:rPr>
                <w:b/>
                <w:szCs w:val="22"/>
                <w:lang w:eastAsia="cs-CZ"/>
              </w:rPr>
            </w:pPr>
          </w:p>
        </w:tc>
        <w:tc>
          <w:tcPr>
            <w:tcW w:w="4674" w:type="dxa"/>
            <w:hideMark/>
          </w:tcPr>
          <w:p w:rsidR="00492DAA" w:rsidRPr="007961A8" w:rsidRDefault="00492DAA" w:rsidP="00023A48">
            <w:pPr>
              <w:rPr>
                <w:szCs w:val="22"/>
                <w:lang w:val="fi-FI" w:eastAsia="cs-CZ"/>
              </w:rPr>
            </w:pPr>
            <w:r w:rsidRPr="007961A8">
              <w:rPr>
                <w:b/>
                <w:szCs w:val="22"/>
                <w:lang w:val="fi-FI"/>
              </w:rPr>
              <w:t>Lietuva</w:t>
            </w:r>
          </w:p>
          <w:p w:rsidR="00492DAA" w:rsidRPr="007961A8" w:rsidRDefault="00492DAA" w:rsidP="00023A48">
            <w:pPr>
              <w:rPr>
                <w:szCs w:val="22"/>
                <w:lang w:val="fi-FI"/>
              </w:rPr>
            </w:pPr>
            <w:r w:rsidRPr="007961A8">
              <w:rPr>
                <w:szCs w:val="22"/>
                <w:lang w:val="fi-FI"/>
              </w:rPr>
              <w:t>UAB Orion Pharma</w:t>
            </w:r>
          </w:p>
          <w:p w:rsidR="00492DAA" w:rsidRPr="00B97656" w:rsidRDefault="00492DAA" w:rsidP="00023A48">
            <w:pPr>
              <w:suppressAutoHyphens/>
              <w:rPr>
                <w:szCs w:val="22"/>
                <w:lang w:val="fi-FI" w:eastAsia="cs-CZ"/>
              </w:rPr>
            </w:pPr>
            <w:r w:rsidRPr="007961A8">
              <w:rPr>
                <w:szCs w:val="22"/>
                <w:lang w:val="fi-FI"/>
              </w:rPr>
              <w:t>Tel. +370 5 276 9499</w:t>
            </w:r>
          </w:p>
        </w:tc>
      </w:tr>
      <w:tr w:rsidR="00492DAA" w:rsidRPr="007961A8" w:rsidTr="00023A48">
        <w:trPr>
          <w:cantSplit/>
        </w:trPr>
        <w:tc>
          <w:tcPr>
            <w:tcW w:w="4641" w:type="dxa"/>
            <w:hideMark/>
          </w:tcPr>
          <w:p w:rsidR="00492DAA" w:rsidRPr="007961A8" w:rsidRDefault="00492DAA" w:rsidP="00023A48">
            <w:pPr>
              <w:rPr>
                <w:b/>
                <w:color w:val="000000"/>
                <w:szCs w:val="22"/>
                <w:lang w:val="fr-FR"/>
              </w:rPr>
            </w:pPr>
            <w:r w:rsidRPr="007961A8">
              <w:rPr>
                <w:b/>
                <w:color w:val="000000"/>
                <w:szCs w:val="22"/>
              </w:rPr>
              <w:t>България</w:t>
            </w:r>
          </w:p>
          <w:p w:rsidR="00B94DB7" w:rsidRPr="003861EE" w:rsidRDefault="00B94DB7" w:rsidP="00B94DB7">
            <w:pPr>
              <w:rPr>
                <w:szCs w:val="22"/>
              </w:rPr>
            </w:pPr>
            <w:r w:rsidRPr="003861EE">
              <w:rPr>
                <w:szCs w:val="22"/>
              </w:rPr>
              <w:t>Orion Pharma Poland Sp z.o.o.</w:t>
            </w:r>
          </w:p>
          <w:p w:rsidR="00492DAA" w:rsidRDefault="00B94DB7" w:rsidP="00023A48">
            <w:pPr>
              <w:rPr>
                <w:szCs w:val="22"/>
              </w:rPr>
            </w:pPr>
            <w:r>
              <w:rPr>
                <w:szCs w:val="22"/>
              </w:rPr>
              <w:t>Tel.: + 48 22 </w:t>
            </w:r>
            <w:r w:rsidRPr="003861EE">
              <w:rPr>
                <w:szCs w:val="22"/>
              </w:rPr>
              <w:t>8333177</w:t>
            </w:r>
          </w:p>
          <w:p w:rsidR="00492DAA" w:rsidRPr="001037BA" w:rsidRDefault="00492DAA" w:rsidP="00023A48">
            <w:pPr>
              <w:rPr>
                <w:b/>
                <w:szCs w:val="22"/>
                <w:lang w:val="fi-FI"/>
              </w:rPr>
            </w:pPr>
          </w:p>
        </w:tc>
        <w:tc>
          <w:tcPr>
            <w:tcW w:w="4674" w:type="dxa"/>
          </w:tcPr>
          <w:p w:rsidR="00492DAA" w:rsidRPr="00F94F35" w:rsidRDefault="00492DAA" w:rsidP="00023A48">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492DAA" w:rsidRPr="00F56B40" w:rsidRDefault="00492DAA" w:rsidP="00023A48">
            <w:pPr>
              <w:pStyle w:val="Text"/>
              <w:tabs>
                <w:tab w:val="left" w:pos="567"/>
              </w:tabs>
              <w:spacing w:before="0"/>
              <w:rPr>
                <w:sz w:val="22"/>
                <w:szCs w:val="22"/>
                <w:lang w:val="fr-FR"/>
              </w:rPr>
            </w:pPr>
            <w:r w:rsidRPr="00F56B40">
              <w:rPr>
                <w:sz w:val="22"/>
                <w:szCs w:val="22"/>
              </w:rPr>
              <w:t>Tél/Tel: +32 (0)15 64 10 20</w:t>
            </w:r>
          </w:p>
          <w:p w:rsidR="00492DAA" w:rsidRPr="007961A8" w:rsidRDefault="00492DAA" w:rsidP="00023A48">
            <w:pPr>
              <w:rPr>
                <w:b/>
                <w:szCs w:val="22"/>
                <w:lang w:val="sv-SE"/>
              </w:rPr>
            </w:pPr>
          </w:p>
        </w:tc>
      </w:tr>
      <w:tr w:rsidR="00492DAA" w:rsidRPr="007961A8" w:rsidTr="00023A48">
        <w:trPr>
          <w:cantSplit/>
        </w:trPr>
        <w:tc>
          <w:tcPr>
            <w:tcW w:w="4641" w:type="dxa"/>
            <w:hideMark/>
          </w:tcPr>
          <w:p w:rsidR="00492DAA" w:rsidRPr="007961A8" w:rsidRDefault="00492DAA" w:rsidP="00023A48">
            <w:pPr>
              <w:suppressAutoHyphens/>
              <w:rPr>
                <w:szCs w:val="22"/>
                <w:lang w:val="sv-SE" w:eastAsia="cs-CZ"/>
              </w:rPr>
            </w:pPr>
            <w:r w:rsidRPr="007961A8">
              <w:rPr>
                <w:b/>
                <w:szCs w:val="22"/>
                <w:lang w:val="sv-SE"/>
              </w:rPr>
              <w:t>Česká republika</w:t>
            </w:r>
          </w:p>
          <w:p w:rsidR="00492DAA" w:rsidRDefault="00492DAA" w:rsidP="00023A48">
            <w:pPr>
              <w:suppressAutoHyphens/>
              <w:rPr>
                <w:lang w:val="fi-FI"/>
              </w:rPr>
            </w:pPr>
            <w:r w:rsidRPr="00AE2ED3">
              <w:rPr>
                <w:lang w:val="fi-FI"/>
              </w:rPr>
              <w:t>Orion Pharma s.r.o.</w:t>
            </w:r>
          </w:p>
          <w:p w:rsidR="00492DAA" w:rsidRPr="007961A8" w:rsidRDefault="00492DAA" w:rsidP="00023A48">
            <w:pPr>
              <w:rPr>
                <w:b/>
                <w:szCs w:val="22"/>
                <w:lang w:eastAsia="cs-CZ"/>
              </w:rPr>
            </w:pPr>
            <w:r w:rsidRPr="00C2606D">
              <w:t xml:space="preserve">Tel: </w:t>
            </w:r>
            <w:r>
              <w:t xml:space="preserve"> </w:t>
            </w:r>
            <w:r w:rsidRPr="003C02BF">
              <w:rPr>
                <w:lang w:val="sv-SE"/>
              </w:rPr>
              <w:t>+420 234 703 305</w:t>
            </w:r>
          </w:p>
        </w:tc>
        <w:tc>
          <w:tcPr>
            <w:tcW w:w="4674" w:type="dxa"/>
            <w:hideMark/>
          </w:tcPr>
          <w:p w:rsidR="00492DAA" w:rsidRPr="007961A8" w:rsidRDefault="00492DAA" w:rsidP="00023A48">
            <w:pPr>
              <w:rPr>
                <w:b/>
                <w:szCs w:val="22"/>
                <w:lang w:val="sv-SE" w:eastAsia="cs-CZ"/>
              </w:rPr>
            </w:pPr>
            <w:r w:rsidRPr="007961A8">
              <w:rPr>
                <w:b/>
                <w:szCs w:val="22"/>
                <w:lang w:val="sv-SE"/>
              </w:rPr>
              <w:t>Magyarország</w:t>
            </w:r>
          </w:p>
          <w:p w:rsidR="00492DAA" w:rsidRPr="00C2606D" w:rsidRDefault="00492DAA" w:rsidP="00023A48">
            <w:pPr>
              <w:spacing w:line="260" w:lineRule="atLeast"/>
              <w:rPr>
                <w:b/>
                <w:szCs w:val="22"/>
              </w:rPr>
            </w:pPr>
            <w:r w:rsidRPr="00C2606D">
              <w:rPr>
                <w:rStyle w:val="Strong"/>
                <w:b w:val="0"/>
                <w:szCs w:val="22"/>
              </w:rPr>
              <w:t>Orion Pharma Kft.</w:t>
            </w:r>
          </w:p>
          <w:p w:rsidR="00492DAA" w:rsidRDefault="00492DAA" w:rsidP="00023A48">
            <w:pPr>
              <w:rPr>
                <w:szCs w:val="22"/>
                <w:lang w:val="sv-SE"/>
              </w:rPr>
            </w:pPr>
            <w:r w:rsidRPr="00C2606D">
              <w:rPr>
                <w:szCs w:val="22"/>
              </w:rPr>
              <w:t>Tel.: +</w:t>
            </w:r>
            <w:r w:rsidRPr="00C2606D">
              <w:t>36 1 239 9095</w:t>
            </w:r>
          </w:p>
          <w:p w:rsidR="00492DAA" w:rsidRPr="007961A8" w:rsidRDefault="00492DAA" w:rsidP="00023A48">
            <w:pPr>
              <w:rPr>
                <w:szCs w:val="22"/>
                <w:lang w:val="fr-FR" w:eastAsia="cs-CZ"/>
              </w:rPr>
            </w:pPr>
          </w:p>
        </w:tc>
      </w:tr>
      <w:tr w:rsidR="00492DAA" w:rsidRPr="007961A8" w:rsidTr="00023A48">
        <w:trPr>
          <w:cantSplit/>
        </w:trPr>
        <w:tc>
          <w:tcPr>
            <w:tcW w:w="4641" w:type="dxa"/>
            <w:hideMark/>
          </w:tcPr>
          <w:p w:rsidR="00492DAA" w:rsidRPr="007961A8" w:rsidRDefault="00492DAA" w:rsidP="00023A48">
            <w:pPr>
              <w:spacing w:line="240" w:lineRule="auto"/>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492DAA" w:rsidRPr="007961A8" w:rsidRDefault="00492DAA" w:rsidP="00023A48">
            <w:pPr>
              <w:suppressAutoHyphens/>
              <w:rPr>
                <w:b/>
                <w:szCs w:val="22"/>
                <w:lang w:val="fr-FR" w:eastAsia="cs-CZ"/>
              </w:rPr>
            </w:pPr>
            <w:r w:rsidRPr="007961A8">
              <w:rPr>
                <w:b/>
                <w:szCs w:val="22"/>
                <w:lang w:val="fr-FR"/>
              </w:rPr>
              <w:t>Malta</w:t>
            </w:r>
          </w:p>
          <w:p w:rsidR="00B94DB7" w:rsidRPr="002E7B63" w:rsidRDefault="00B94DB7" w:rsidP="00B94DB7">
            <w:pPr>
              <w:spacing w:line="240" w:lineRule="auto"/>
              <w:rPr>
                <w:szCs w:val="22"/>
              </w:rPr>
            </w:pPr>
            <w:r w:rsidRPr="002E7B63">
              <w:rPr>
                <w:szCs w:val="22"/>
              </w:rPr>
              <w:t>Salomone Pharma</w:t>
            </w:r>
          </w:p>
          <w:p w:rsidR="00492DAA" w:rsidRPr="007961A8" w:rsidRDefault="00B94DB7" w:rsidP="00023A48">
            <w:pPr>
              <w:spacing w:after="180"/>
              <w:ind w:right="-45"/>
              <w:rPr>
                <w:szCs w:val="22"/>
                <w:lang w:eastAsia="cs-CZ"/>
              </w:rPr>
            </w:pPr>
            <w:r>
              <w:rPr>
                <w:szCs w:val="22"/>
              </w:rPr>
              <w:t>Tel: +356 </w:t>
            </w:r>
            <w:r w:rsidRPr="002E7B63">
              <w:rPr>
                <w:szCs w:val="22"/>
              </w:rPr>
              <w:t>21220174</w:t>
            </w:r>
          </w:p>
        </w:tc>
      </w:tr>
      <w:tr w:rsidR="00492DAA" w:rsidRPr="007961A8" w:rsidTr="00023A48">
        <w:trPr>
          <w:cantSplit/>
        </w:trPr>
        <w:tc>
          <w:tcPr>
            <w:tcW w:w="4641" w:type="dxa"/>
            <w:hideMark/>
          </w:tcPr>
          <w:p w:rsidR="00492DAA" w:rsidRPr="007961A8" w:rsidRDefault="00492DAA" w:rsidP="00023A48">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492DAA" w:rsidRPr="007961A8" w:rsidRDefault="00492DAA" w:rsidP="00023A48">
            <w:pPr>
              <w:spacing w:line="240" w:lineRule="auto"/>
              <w:ind w:right="-45"/>
              <w:rPr>
                <w:szCs w:val="22"/>
                <w:lang w:val="de-DE" w:eastAsia="cs-CZ"/>
              </w:rPr>
            </w:pPr>
            <w:r w:rsidRPr="007961A8">
              <w:rPr>
                <w:szCs w:val="22"/>
                <w:lang w:val="de-DE"/>
              </w:rPr>
              <w:t>Tel: +49 40 899 6890</w:t>
            </w:r>
          </w:p>
        </w:tc>
        <w:tc>
          <w:tcPr>
            <w:tcW w:w="4674" w:type="dxa"/>
            <w:hideMark/>
          </w:tcPr>
          <w:p w:rsidR="00492DAA" w:rsidRPr="00F94F35" w:rsidRDefault="00492DAA" w:rsidP="00023A48">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492DAA" w:rsidRPr="007961A8" w:rsidRDefault="00492DAA" w:rsidP="00023A48">
            <w:pPr>
              <w:pStyle w:val="Text"/>
              <w:tabs>
                <w:tab w:val="left" w:pos="567"/>
              </w:tabs>
              <w:spacing w:before="0" w:after="180"/>
              <w:rPr>
                <w:sz w:val="22"/>
                <w:szCs w:val="22"/>
                <w:lang w:val="en-GB" w:eastAsia="cs-CZ"/>
              </w:rPr>
            </w:pPr>
            <w:r w:rsidRPr="00F56B40">
              <w:rPr>
                <w:sz w:val="22"/>
                <w:szCs w:val="22"/>
              </w:rPr>
              <w:t>Tél/Tel: +32 (0)15 64 10 20</w:t>
            </w:r>
          </w:p>
        </w:tc>
      </w:tr>
      <w:tr w:rsidR="00492DAA" w:rsidRPr="007961A8" w:rsidTr="00023A48">
        <w:trPr>
          <w:cantSplit/>
        </w:trPr>
        <w:tc>
          <w:tcPr>
            <w:tcW w:w="4641" w:type="dxa"/>
            <w:hideMark/>
          </w:tcPr>
          <w:p w:rsidR="00492DAA" w:rsidRPr="007961A8" w:rsidRDefault="00492DAA" w:rsidP="00023A48">
            <w:pPr>
              <w:suppressAutoHyphens/>
              <w:rPr>
                <w:b/>
                <w:bCs/>
                <w:szCs w:val="22"/>
                <w:lang w:val="fi-FI" w:eastAsia="cs-CZ"/>
              </w:rPr>
            </w:pPr>
            <w:r w:rsidRPr="007961A8">
              <w:rPr>
                <w:b/>
                <w:bCs/>
                <w:szCs w:val="22"/>
                <w:lang w:val="fi-FI"/>
              </w:rPr>
              <w:t>Eesti</w:t>
            </w:r>
          </w:p>
          <w:p w:rsidR="00492DAA" w:rsidRPr="007961A8" w:rsidRDefault="00492DAA" w:rsidP="00023A48">
            <w:pPr>
              <w:rPr>
                <w:szCs w:val="22"/>
                <w:lang w:val="fi-FI"/>
              </w:rPr>
            </w:pPr>
            <w:r w:rsidRPr="007961A8">
              <w:rPr>
                <w:szCs w:val="22"/>
                <w:lang w:val="fi-FI"/>
              </w:rPr>
              <w:t>Orion Pharma Eesti OÜ</w:t>
            </w:r>
          </w:p>
          <w:p w:rsidR="00492DAA" w:rsidRPr="007961A8" w:rsidRDefault="00492DAA" w:rsidP="00023A48">
            <w:pPr>
              <w:rPr>
                <w:szCs w:val="22"/>
                <w:lang w:val="fi-FI" w:eastAsia="cs-CZ"/>
              </w:rPr>
            </w:pPr>
            <w:r w:rsidRPr="007961A8">
              <w:rPr>
                <w:szCs w:val="22"/>
                <w:lang w:val="fi-FI"/>
              </w:rPr>
              <w:t>Tel: +372 66 44 55</w:t>
            </w:r>
            <w:r>
              <w:rPr>
                <w:szCs w:val="22"/>
                <w:lang w:val="fi-FI"/>
              </w:rPr>
              <w:t>0</w:t>
            </w:r>
          </w:p>
        </w:tc>
        <w:tc>
          <w:tcPr>
            <w:tcW w:w="4674" w:type="dxa"/>
            <w:hideMark/>
          </w:tcPr>
          <w:p w:rsidR="00492DAA" w:rsidRPr="007961A8" w:rsidRDefault="00492DAA" w:rsidP="00023A48">
            <w:pPr>
              <w:ind w:right="-45"/>
              <w:rPr>
                <w:szCs w:val="22"/>
                <w:lang w:eastAsia="cs-CZ"/>
              </w:rPr>
            </w:pPr>
            <w:r w:rsidRPr="007961A8">
              <w:rPr>
                <w:b/>
                <w:szCs w:val="22"/>
              </w:rPr>
              <w:t>Norge</w:t>
            </w:r>
          </w:p>
          <w:p w:rsidR="00492DAA" w:rsidRPr="007961A8" w:rsidRDefault="00492DAA" w:rsidP="00023A48">
            <w:pPr>
              <w:suppressAutoHyphens/>
              <w:spacing w:line="240" w:lineRule="auto"/>
              <w:rPr>
                <w:szCs w:val="22"/>
              </w:rPr>
            </w:pPr>
            <w:r w:rsidRPr="007961A8">
              <w:rPr>
                <w:szCs w:val="22"/>
              </w:rPr>
              <w:t>Orion Pharma AS</w:t>
            </w:r>
          </w:p>
          <w:p w:rsidR="00492DAA" w:rsidRPr="007961A8" w:rsidRDefault="00492DAA" w:rsidP="00023A48">
            <w:pPr>
              <w:spacing w:after="180"/>
              <w:ind w:right="-45"/>
              <w:rPr>
                <w:szCs w:val="22"/>
                <w:lang w:val="de-DE" w:eastAsia="cs-CZ"/>
              </w:rPr>
            </w:pPr>
            <w:r w:rsidRPr="007961A8">
              <w:rPr>
                <w:szCs w:val="22"/>
              </w:rPr>
              <w:t>Tlf: +47 40 00 42 10</w:t>
            </w:r>
          </w:p>
        </w:tc>
      </w:tr>
      <w:tr w:rsidR="00492DAA" w:rsidRPr="008E2834" w:rsidTr="00023A48">
        <w:trPr>
          <w:cantSplit/>
        </w:trPr>
        <w:tc>
          <w:tcPr>
            <w:tcW w:w="4641" w:type="dxa"/>
          </w:tcPr>
          <w:p w:rsidR="00492DAA" w:rsidRPr="00F56B40" w:rsidRDefault="00492DAA" w:rsidP="00023A48">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492DAA" w:rsidRPr="007961A8" w:rsidRDefault="00492DAA" w:rsidP="00023A48">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492DAA" w:rsidRPr="007961A8" w:rsidRDefault="00492DAA" w:rsidP="00023A48">
            <w:pPr>
              <w:ind w:right="-45"/>
              <w:rPr>
                <w:b/>
                <w:szCs w:val="22"/>
                <w:lang w:eastAsia="cs-CZ"/>
              </w:rPr>
            </w:pPr>
          </w:p>
        </w:tc>
        <w:tc>
          <w:tcPr>
            <w:tcW w:w="4674" w:type="dxa"/>
            <w:hideMark/>
          </w:tcPr>
          <w:p w:rsidR="00492DAA" w:rsidRPr="007961A8" w:rsidRDefault="00492DAA" w:rsidP="00023A48">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492DAA" w:rsidRPr="008E2834" w:rsidRDefault="00492DAA" w:rsidP="00023A48">
            <w:pPr>
              <w:pStyle w:val="Text"/>
              <w:tabs>
                <w:tab w:val="left" w:pos="567"/>
              </w:tabs>
              <w:spacing w:before="0" w:after="180"/>
              <w:rPr>
                <w:sz w:val="22"/>
                <w:szCs w:val="22"/>
                <w:lang w:val="en-GB" w:eastAsia="cs-CZ"/>
              </w:rPr>
            </w:pPr>
            <w:r w:rsidRPr="008E2834">
              <w:rPr>
                <w:sz w:val="22"/>
                <w:szCs w:val="22"/>
                <w:lang w:val="de-DE"/>
              </w:rPr>
              <w:t>Tel: +49 40 899 6890</w:t>
            </w:r>
          </w:p>
        </w:tc>
      </w:tr>
      <w:tr w:rsidR="00492DAA" w:rsidRPr="007961A8" w:rsidTr="00023A48">
        <w:trPr>
          <w:cantSplit/>
        </w:trPr>
        <w:tc>
          <w:tcPr>
            <w:tcW w:w="4641" w:type="dxa"/>
          </w:tcPr>
          <w:p w:rsidR="00492DAA" w:rsidRPr="0010673F" w:rsidRDefault="00492DAA" w:rsidP="00023A48">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492DAA" w:rsidRPr="007961A8" w:rsidRDefault="00492DAA" w:rsidP="00023A48">
            <w:pPr>
              <w:pStyle w:val="Text"/>
              <w:tabs>
                <w:tab w:val="left" w:pos="567"/>
              </w:tabs>
              <w:spacing w:before="0"/>
              <w:rPr>
                <w:sz w:val="22"/>
                <w:szCs w:val="22"/>
                <w:lang w:val="en-GB"/>
              </w:rPr>
            </w:pPr>
            <w:r w:rsidRPr="00F56B40">
              <w:rPr>
                <w:sz w:val="22"/>
                <w:szCs w:val="22"/>
              </w:rPr>
              <w:t>Tel: + 34 91  599 86 01</w:t>
            </w:r>
          </w:p>
          <w:p w:rsidR="00492DAA" w:rsidRPr="007961A8" w:rsidRDefault="00492DAA" w:rsidP="00023A48">
            <w:pPr>
              <w:ind w:right="-45"/>
              <w:rPr>
                <w:b/>
                <w:szCs w:val="22"/>
                <w:lang w:eastAsia="cs-CZ"/>
              </w:rPr>
            </w:pPr>
          </w:p>
        </w:tc>
        <w:tc>
          <w:tcPr>
            <w:tcW w:w="4674" w:type="dxa"/>
            <w:hideMark/>
          </w:tcPr>
          <w:p w:rsidR="00492DAA" w:rsidRPr="007961A8" w:rsidRDefault="00492DAA" w:rsidP="00023A48">
            <w:pPr>
              <w:rPr>
                <w:b/>
                <w:szCs w:val="22"/>
                <w:lang w:eastAsia="cs-CZ"/>
              </w:rPr>
            </w:pPr>
            <w:r w:rsidRPr="007961A8">
              <w:rPr>
                <w:b/>
                <w:szCs w:val="22"/>
              </w:rPr>
              <w:t>Polska</w:t>
            </w:r>
          </w:p>
          <w:p w:rsidR="00492DAA" w:rsidRPr="007961A8" w:rsidRDefault="00492DAA" w:rsidP="00023A48">
            <w:pPr>
              <w:rPr>
                <w:szCs w:val="22"/>
              </w:rPr>
            </w:pPr>
            <w:r w:rsidRPr="007961A8">
              <w:rPr>
                <w:szCs w:val="22"/>
                <w:lang w:val="sv-SE"/>
              </w:rPr>
              <w:t>Orion Pharma Poland Sp z.o.o.</w:t>
            </w:r>
          </w:p>
          <w:p w:rsidR="00492DAA" w:rsidRPr="007961A8" w:rsidRDefault="00492DAA" w:rsidP="00023A48">
            <w:pPr>
              <w:spacing w:after="180"/>
              <w:rPr>
                <w:szCs w:val="22"/>
                <w:lang w:eastAsia="cs-CZ"/>
              </w:rPr>
            </w:pPr>
            <w:r w:rsidRPr="007961A8">
              <w:rPr>
                <w:szCs w:val="22"/>
              </w:rPr>
              <w:t>Tel.: + 48 22 8333177</w:t>
            </w:r>
          </w:p>
        </w:tc>
      </w:tr>
      <w:tr w:rsidR="00492DAA" w:rsidRPr="007961A8" w:rsidTr="00023A48">
        <w:trPr>
          <w:cantSplit/>
        </w:trPr>
        <w:tc>
          <w:tcPr>
            <w:tcW w:w="4641" w:type="dxa"/>
          </w:tcPr>
          <w:p w:rsidR="00492DAA" w:rsidRPr="00F56B40" w:rsidRDefault="00492DAA" w:rsidP="00023A48">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492DAA" w:rsidRPr="007961A8" w:rsidRDefault="00492DAA" w:rsidP="00023A48">
            <w:pPr>
              <w:pStyle w:val="Text"/>
              <w:tabs>
                <w:tab w:val="left" w:pos="567"/>
              </w:tabs>
              <w:spacing w:before="0"/>
              <w:rPr>
                <w:sz w:val="22"/>
                <w:szCs w:val="22"/>
                <w:lang w:val="fr-FR"/>
              </w:rPr>
            </w:pPr>
            <w:r w:rsidRPr="00F56B40">
              <w:rPr>
                <w:rFonts w:eastAsia="Calibri"/>
                <w:sz w:val="22"/>
                <w:szCs w:val="22"/>
                <w:lang w:eastAsia="en-GB"/>
              </w:rPr>
              <w:t>Tel: + 33 (0) 1 47 04 80 46</w:t>
            </w:r>
          </w:p>
          <w:p w:rsidR="00492DAA" w:rsidRPr="007961A8" w:rsidRDefault="00492DAA" w:rsidP="00023A48">
            <w:pPr>
              <w:ind w:right="-45"/>
              <w:rPr>
                <w:b/>
                <w:szCs w:val="22"/>
                <w:lang w:val="fr-FR" w:eastAsia="cs-CZ"/>
              </w:rPr>
            </w:pPr>
          </w:p>
        </w:tc>
        <w:tc>
          <w:tcPr>
            <w:tcW w:w="4674" w:type="dxa"/>
            <w:hideMark/>
          </w:tcPr>
          <w:p w:rsidR="00492DAA" w:rsidRPr="00F56B40" w:rsidRDefault="00492DAA" w:rsidP="00023A48">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492DAA" w:rsidRPr="007961A8" w:rsidRDefault="00492DAA" w:rsidP="00023A48">
            <w:pPr>
              <w:spacing w:after="180"/>
              <w:ind w:right="-45"/>
              <w:rPr>
                <w:szCs w:val="22"/>
                <w:lang w:val="fr-FR" w:eastAsia="cs-CZ"/>
              </w:rPr>
            </w:pPr>
            <w:r w:rsidRPr="00F56B40">
              <w:rPr>
                <w:szCs w:val="22"/>
              </w:rPr>
              <w:t>Tel: + 351 21 154 68 20</w:t>
            </w:r>
          </w:p>
        </w:tc>
      </w:tr>
      <w:tr w:rsidR="00492DAA" w:rsidRPr="007961A8" w:rsidTr="00023A48">
        <w:trPr>
          <w:cantSplit/>
        </w:trPr>
        <w:tc>
          <w:tcPr>
            <w:tcW w:w="4641" w:type="dxa"/>
            <w:hideMark/>
          </w:tcPr>
          <w:p w:rsidR="00492DAA" w:rsidRPr="002D6D28" w:rsidRDefault="00492DAA" w:rsidP="00023A48">
            <w:pPr>
              <w:spacing w:line="240" w:lineRule="auto"/>
              <w:ind w:right="-45"/>
              <w:rPr>
                <w:b/>
                <w:szCs w:val="22"/>
                <w:lang w:val="fi-FI" w:eastAsia="cs-CZ"/>
              </w:rPr>
            </w:pPr>
            <w:r w:rsidRPr="002D6D28">
              <w:rPr>
                <w:b/>
                <w:szCs w:val="22"/>
                <w:lang w:val="fi-FI" w:eastAsia="cs-CZ"/>
              </w:rPr>
              <w:t>Hrvatska</w:t>
            </w:r>
          </w:p>
          <w:p w:rsidR="00492DAA" w:rsidRDefault="00492DAA" w:rsidP="00023A48">
            <w:pPr>
              <w:rPr>
                <w:rStyle w:val="Strong"/>
                <w:b w:val="0"/>
                <w:szCs w:val="22"/>
                <w:lang w:val="fi-FI"/>
              </w:rPr>
            </w:pPr>
            <w:r w:rsidRPr="00E15FA7">
              <w:rPr>
                <w:rStyle w:val="Strong"/>
                <w:b w:val="0"/>
                <w:szCs w:val="22"/>
                <w:lang w:val="fi-FI"/>
              </w:rPr>
              <w:t>Orion Pharma d.o.o.</w:t>
            </w:r>
          </w:p>
          <w:p w:rsidR="00492DAA" w:rsidRPr="007961A8" w:rsidRDefault="00492DAA" w:rsidP="00023A48">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492DAA" w:rsidRPr="007961A8" w:rsidRDefault="00492DAA" w:rsidP="00023A48">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492DAA" w:rsidRPr="003A46F8" w:rsidRDefault="00492DAA" w:rsidP="00023A48">
            <w:pPr>
              <w:autoSpaceDE w:val="0"/>
              <w:autoSpaceDN w:val="0"/>
              <w:adjustRightInd w:val="0"/>
              <w:spacing w:line="240" w:lineRule="auto"/>
              <w:rPr>
                <w:color w:val="000000"/>
                <w:szCs w:val="22"/>
                <w:lang w:val="fr-FR"/>
              </w:rPr>
            </w:pPr>
            <w:r w:rsidRPr="003A46F8">
              <w:rPr>
                <w:szCs w:val="22"/>
              </w:rPr>
              <w:t>Orion Corporation</w:t>
            </w:r>
          </w:p>
          <w:p w:rsidR="00492DAA" w:rsidRDefault="00492DAA" w:rsidP="00023A48">
            <w:pPr>
              <w:rPr>
                <w:color w:val="000000"/>
                <w:szCs w:val="22"/>
                <w:lang w:val="fr-FR"/>
              </w:rPr>
            </w:pPr>
            <w:r w:rsidRPr="00D715EB">
              <w:rPr>
                <w:color w:val="000000"/>
                <w:szCs w:val="22"/>
                <w:lang w:val="fr-FR"/>
              </w:rPr>
              <w:t>Tel: +358 10 4261</w:t>
            </w:r>
          </w:p>
          <w:p w:rsidR="00492DAA" w:rsidRPr="007961A8" w:rsidRDefault="00492DAA" w:rsidP="00023A48">
            <w:pPr>
              <w:rPr>
                <w:szCs w:val="22"/>
                <w:lang w:eastAsia="cs-CZ"/>
              </w:rPr>
            </w:pPr>
          </w:p>
        </w:tc>
      </w:tr>
      <w:tr w:rsidR="00492DAA" w:rsidRPr="007961A8" w:rsidTr="00023A48">
        <w:trPr>
          <w:cantSplit/>
        </w:trPr>
        <w:tc>
          <w:tcPr>
            <w:tcW w:w="4641" w:type="dxa"/>
            <w:hideMark/>
          </w:tcPr>
          <w:p w:rsidR="00492DAA" w:rsidRPr="007961A8" w:rsidRDefault="00492DAA" w:rsidP="00023A48">
            <w:pPr>
              <w:spacing w:line="240" w:lineRule="auto"/>
              <w:rPr>
                <w:szCs w:val="22"/>
                <w:lang w:eastAsia="cs-CZ"/>
              </w:rPr>
            </w:pPr>
            <w:r w:rsidRPr="007961A8">
              <w:rPr>
                <w:b/>
                <w:szCs w:val="22"/>
              </w:rPr>
              <w:t>Ireland</w:t>
            </w:r>
            <w:r w:rsidRPr="007961A8">
              <w:rPr>
                <w:szCs w:val="22"/>
              </w:rPr>
              <w:br/>
              <w:t>Orion Pharma (Ireland) Ltd.</w:t>
            </w:r>
          </w:p>
          <w:p w:rsidR="00492DAA" w:rsidRPr="007961A8" w:rsidRDefault="00492DAA" w:rsidP="00023A48">
            <w:pPr>
              <w:spacing w:line="240" w:lineRule="auto"/>
              <w:rPr>
                <w:szCs w:val="22"/>
              </w:rPr>
            </w:pPr>
            <w:r w:rsidRPr="007961A8">
              <w:rPr>
                <w:szCs w:val="22"/>
              </w:rPr>
              <w:t>c/o Allphar Services Ltd.</w:t>
            </w:r>
          </w:p>
          <w:p w:rsidR="00492DAA" w:rsidRDefault="00492DAA" w:rsidP="00023A48">
            <w:pPr>
              <w:suppressAutoHyphens/>
              <w:spacing w:line="240" w:lineRule="auto"/>
              <w:rPr>
                <w:szCs w:val="22"/>
              </w:rPr>
            </w:pPr>
            <w:r w:rsidRPr="007961A8">
              <w:rPr>
                <w:szCs w:val="22"/>
              </w:rPr>
              <w:t xml:space="preserve">Tel: </w:t>
            </w:r>
            <w:r>
              <w:rPr>
                <w:szCs w:val="22"/>
              </w:rPr>
              <w:t>+353 1 428 7777</w:t>
            </w:r>
          </w:p>
          <w:p w:rsidR="00492DAA" w:rsidRPr="007961A8" w:rsidRDefault="00492DAA" w:rsidP="00023A48">
            <w:pPr>
              <w:suppressAutoHyphens/>
              <w:spacing w:line="240" w:lineRule="auto"/>
              <w:rPr>
                <w:szCs w:val="22"/>
                <w:lang w:eastAsia="cs-CZ"/>
              </w:rPr>
            </w:pPr>
          </w:p>
        </w:tc>
        <w:tc>
          <w:tcPr>
            <w:tcW w:w="4674" w:type="dxa"/>
            <w:hideMark/>
          </w:tcPr>
          <w:p w:rsidR="00492DAA" w:rsidRPr="007961A8" w:rsidRDefault="00492DAA" w:rsidP="00023A48">
            <w:pPr>
              <w:rPr>
                <w:szCs w:val="22"/>
                <w:lang w:eastAsia="cs-CZ"/>
              </w:rPr>
            </w:pPr>
            <w:r w:rsidRPr="007961A8">
              <w:rPr>
                <w:b/>
                <w:szCs w:val="22"/>
              </w:rPr>
              <w:t>Slovenija</w:t>
            </w:r>
          </w:p>
          <w:p w:rsidR="00492DAA" w:rsidRDefault="00492DAA" w:rsidP="00023A48">
            <w:pPr>
              <w:rPr>
                <w:rStyle w:val="Strong"/>
                <w:b w:val="0"/>
                <w:szCs w:val="22"/>
                <w:lang w:val="fi-FI"/>
              </w:rPr>
            </w:pPr>
            <w:r w:rsidRPr="00E15FA7">
              <w:rPr>
                <w:rStyle w:val="Strong"/>
                <w:b w:val="0"/>
                <w:szCs w:val="22"/>
                <w:lang w:val="fi-FI"/>
              </w:rPr>
              <w:t>Orion Pharma d.o.o.</w:t>
            </w:r>
          </w:p>
          <w:p w:rsidR="00492DAA" w:rsidRPr="007961A8" w:rsidRDefault="00492DAA" w:rsidP="00023A48">
            <w:pPr>
              <w:spacing w:after="180"/>
              <w:rPr>
                <w:b/>
                <w:szCs w:val="22"/>
                <w:lang w:eastAsia="cs-CZ"/>
              </w:rPr>
            </w:pPr>
            <w:r w:rsidRPr="00E15FA7">
              <w:rPr>
                <w:szCs w:val="22"/>
                <w:lang w:val="fi-FI"/>
              </w:rPr>
              <w:t>Tel:</w:t>
            </w:r>
            <w:r w:rsidRPr="00E15FA7">
              <w:rPr>
                <w:lang w:val="fi-FI"/>
              </w:rPr>
              <w:t xml:space="preserve"> +386 (0) 1 600 8015</w:t>
            </w:r>
          </w:p>
        </w:tc>
      </w:tr>
      <w:tr w:rsidR="00492DAA" w:rsidRPr="007961A8" w:rsidTr="00023A48">
        <w:trPr>
          <w:cantSplit/>
        </w:trPr>
        <w:tc>
          <w:tcPr>
            <w:tcW w:w="4641" w:type="dxa"/>
            <w:hideMark/>
          </w:tcPr>
          <w:p w:rsidR="00492DAA" w:rsidRPr="007961A8" w:rsidRDefault="00492DAA" w:rsidP="00023A48">
            <w:pPr>
              <w:ind w:right="-45"/>
              <w:rPr>
                <w:b/>
                <w:szCs w:val="22"/>
                <w:lang w:eastAsia="cs-CZ"/>
              </w:rPr>
            </w:pPr>
            <w:r>
              <w:rPr>
                <w:b/>
                <w:szCs w:val="22"/>
              </w:rPr>
              <w:t>Ísland</w:t>
            </w:r>
          </w:p>
          <w:p w:rsidR="00492DAA" w:rsidRPr="00F0006F" w:rsidRDefault="00492DAA" w:rsidP="00023A48">
            <w:pPr>
              <w:spacing w:line="240" w:lineRule="auto"/>
              <w:rPr>
                <w:szCs w:val="22"/>
              </w:rPr>
            </w:pPr>
            <w:r w:rsidRPr="00F0006F">
              <w:rPr>
                <w:szCs w:val="22"/>
              </w:rPr>
              <w:t>Vistor hf.</w:t>
            </w:r>
          </w:p>
          <w:p w:rsidR="00492DAA" w:rsidRPr="007961A8" w:rsidRDefault="00492DAA" w:rsidP="00023A48">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492DAA" w:rsidRPr="007961A8" w:rsidRDefault="00492DAA" w:rsidP="00023A48">
            <w:pPr>
              <w:suppressAutoHyphens/>
              <w:rPr>
                <w:b/>
                <w:szCs w:val="22"/>
                <w:lang w:val="sv-SE" w:eastAsia="cs-CZ"/>
              </w:rPr>
            </w:pPr>
            <w:r w:rsidRPr="007961A8">
              <w:rPr>
                <w:b/>
                <w:szCs w:val="22"/>
                <w:lang w:val="sv-SE"/>
              </w:rPr>
              <w:t>Slovenská republika</w:t>
            </w:r>
          </w:p>
          <w:p w:rsidR="00492DAA" w:rsidRDefault="00492DAA" w:rsidP="00023A48">
            <w:pPr>
              <w:rPr>
                <w:rStyle w:val="Strong"/>
                <w:b w:val="0"/>
                <w:szCs w:val="22"/>
                <w:lang w:val="sv-SE"/>
              </w:rPr>
            </w:pPr>
            <w:r w:rsidRPr="00AE2ED3">
              <w:rPr>
                <w:rStyle w:val="Strong"/>
                <w:b w:val="0"/>
                <w:szCs w:val="22"/>
                <w:lang w:val="sv-SE"/>
              </w:rPr>
              <w:t>Orion Pharma s.r.o</w:t>
            </w:r>
          </w:p>
          <w:p w:rsidR="00492DAA" w:rsidRPr="007961A8" w:rsidRDefault="00492DAA" w:rsidP="00023A48">
            <w:pPr>
              <w:spacing w:after="180" w:line="240" w:lineRule="auto"/>
              <w:ind w:right="-45"/>
              <w:rPr>
                <w:szCs w:val="22"/>
                <w:lang w:eastAsia="cs-CZ"/>
              </w:rPr>
            </w:pPr>
            <w:r w:rsidRPr="00AE2ED3">
              <w:rPr>
                <w:lang w:val="sv-SE"/>
              </w:rPr>
              <w:t xml:space="preserve">Tel: </w:t>
            </w:r>
            <w:r>
              <w:t xml:space="preserve"> </w:t>
            </w:r>
            <w:r w:rsidRPr="003C02BF">
              <w:rPr>
                <w:lang w:val="sv-SE"/>
              </w:rPr>
              <w:t>+420 234 703 305</w:t>
            </w:r>
          </w:p>
        </w:tc>
      </w:tr>
      <w:tr w:rsidR="00492DAA" w:rsidRPr="007961A8" w:rsidTr="00023A48">
        <w:trPr>
          <w:cantSplit/>
        </w:trPr>
        <w:tc>
          <w:tcPr>
            <w:tcW w:w="4641" w:type="dxa"/>
            <w:hideMark/>
          </w:tcPr>
          <w:p w:rsidR="00492DAA" w:rsidRPr="00F56B40" w:rsidRDefault="00492DAA" w:rsidP="00023A48">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492DAA" w:rsidRPr="007961A8" w:rsidRDefault="00492DAA" w:rsidP="00023A48">
            <w:pPr>
              <w:suppressAutoHyphens/>
              <w:spacing w:after="180"/>
              <w:rPr>
                <w:szCs w:val="22"/>
                <w:lang w:val="el-GR" w:eastAsia="cs-CZ"/>
              </w:rPr>
            </w:pPr>
            <w:r w:rsidRPr="00F56B40">
              <w:rPr>
                <w:szCs w:val="22"/>
              </w:rPr>
              <w:t>Tel: + 39 02 67876111</w:t>
            </w:r>
          </w:p>
        </w:tc>
        <w:tc>
          <w:tcPr>
            <w:tcW w:w="4674" w:type="dxa"/>
          </w:tcPr>
          <w:p w:rsidR="00492DAA" w:rsidRPr="007961A8" w:rsidRDefault="00492DAA" w:rsidP="00023A48">
            <w:pPr>
              <w:spacing w:line="240" w:lineRule="auto"/>
              <w:ind w:right="-45"/>
              <w:rPr>
                <w:szCs w:val="22"/>
                <w:lang w:eastAsia="cs-CZ"/>
              </w:rPr>
            </w:pPr>
            <w:r w:rsidRPr="007961A8">
              <w:rPr>
                <w:b/>
                <w:szCs w:val="22"/>
              </w:rPr>
              <w:t>Suomi/Finland</w:t>
            </w:r>
            <w:r w:rsidRPr="007961A8">
              <w:rPr>
                <w:b/>
                <w:szCs w:val="22"/>
              </w:rPr>
              <w:br/>
            </w:r>
            <w:r w:rsidRPr="007961A8">
              <w:rPr>
                <w:szCs w:val="22"/>
              </w:rPr>
              <w:t>Orion Corporation</w:t>
            </w:r>
          </w:p>
          <w:p w:rsidR="00492DAA" w:rsidRPr="007961A8" w:rsidRDefault="00492DAA" w:rsidP="00023A48">
            <w:pPr>
              <w:spacing w:line="240" w:lineRule="auto"/>
              <w:ind w:right="-45"/>
              <w:rPr>
                <w:szCs w:val="22"/>
                <w:lang w:val="de-DE" w:eastAsia="cs-CZ"/>
              </w:rPr>
            </w:pPr>
            <w:r w:rsidRPr="007961A8">
              <w:rPr>
                <w:szCs w:val="22"/>
              </w:rPr>
              <w:t>Puh./Tel: +358 10 4261</w:t>
            </w:r>
          </w:p>
        </w:tc>
      </w:tr>
      <w:tr w:rsidR="00492DAA" w:rsidRPr="00B009BB" w:rsidTr="00023A48">
        <w:trPr>
          <w:cantSplit/>
        </w:trPr>
        <w:tc>
          <w:tcPr>
            <w:tcW w:w="4641" w:type="dxa"/>
          </w:tcPr>
          <w:p w:rsidR="00492DAA" w:rsidRPr="007961A8" w:rsidRDefault="00492DAA" w:rsidP="00023A48">
            <w:pPr>
              <w:rPr>
                <w:b/>
                <w:szCs w:val="22"/>
                <w:lang w:val="el-GR" w:eastAsia="cs-CZ"/>
              </w:rPr>
            </w:pPr>
            <w:r w:rsidRPr="007961A8">
              <w:rPr>
                <w:b/>
                <w:szCs w:val="22"/>
                <w:lang w:val="el-GR"/>
              </w:rPr>
              <w:t>Κύπρος</w:t>
            </w:r>
          </w:p>
          <w:p w:rsidR="00492DAA" w:rsidRPr="00E856CB" w:rsidRDefault="00492DAA" w:rsidP="00023A48">
            <w:pPr>
              <w:tabs>
                <w:tab w:val="left" w:pos="-720"/>
                <w:tab w:val="left" w:pos="4536"/>
              </w:tabs>
              <w:suppressAutoHyphens/>
              <w:rPr>
                <w:szCs w:val="22"/>
                <w:lang w:val="de-DE"/>
              </w:rPr>
            </w:pPr>
            <w:r w:rsidRPr="00E856CB">
              <w:rPr>
                <w:szCs w:val="22"/>
                <w:lang w:val="de-DE"/>
              </w:rPr>
              <w:t>Lifepharma (ZAM) Ltd</w:t>
            </w:r>
          </w:p>
          <w:p w:rsidR="00492DAA" w:rsidRPr="00E856CB" w:rsidRDefault="00492DAA" w:rsidP="00023A48">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492DAA" w:rsidRPr="007961A8" w:rsidRDefault="00492DAA" w:rsidP="00023A48">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492DAA" w:rsidRDefault="00492DAA" w:rsidP="00023A48">
            <w:pPr>
              <w:spacing w:line="240" w:lineRule="auto"/>
              <w:ind w:right="-45"/>
              <w:rPr>
                <w:szCs w:val="22"/>
                <w:lang w:val="de-DE"/>
              </w:rPr>
            </w:pPr>
            <w:r w:rsidRPr="007961A8">
              <w:rPr>
                <w:szCs w:val="22"/>
                <w:lang w:val="de-DE"/>
              </w:rPr>
              <w:t>Tel: +46 8 623 6440</w:t>
            </w:r>
          </w:p>
          <w:p w:rsidR="00492DAA" w:rsidRPr="00B009BB" w:rsidRDefault="00492DAA" w:rsidP="00023A48">
            <w:pPr>
              <w:spacing w:line="240" w:lineRule="auto"/>
              <w:ind w:right="-45"/>
              <w:rPr>
                <w:szCs w:val="22"/>
                <w:lang w:val="de-DE" w:eastAsia="cs-CZ"/>
              </w:rPr>
            </w:pPr>
          </w:p>
        </w:tc>
      </w:tr>
      <w:tr w:rsidR="00492DAA" w:rsidRPr="007961A8" w:rsidTr="00023A48">
        <w:trPr>
          <w:cantSplit/>
        </w:trPr>
        <w:tc>
          <w:tcPr>
            <w:tcW w:w="4641" w:type="dxa"/>
          </w:tcPr>
          <w:p w:rsidR="00492DAA" w:rsidRPr="00E856CB" w:rsidRDefault="00492DAA" w:rsidP="00023A48">
            <w:pPr>
              <w:rPr>
                <w:b/>
                <w:szCs w:val="22"/>
                <w:lang w:val="fi-FI" w:eastAsia="cs-CZ"/>
              </w:rPr>
            </w:pPr>
            <w:r w:rsidRPr="00E856CB">
              <w:rPr>
                <w:b/>
                <w:szCs w:val="22"/>
                <w:lang w:val="fi-FI"/>
              </w:rPr>
              <w:t>Latvija</w:t>
            </w:r>
          </w:p>
          <w:p w:rsidR="00492DAA" w:rsidRPr="00D5401E" w:rsidRDefault="00492DAA" w:rsidP="00023A48">
            <w:pPr>
              <w:rPr>
                <w:szCs w:val="22"/>
                <w:lang w:val="en-US"/>
              </w:rPr>
            </w:pPr>
            <w:r w:rsidRPr="00D5401E">
              <w:rPr>
                <w:szCs w:val="22"/>
                <w:lang w:val="en-US"/>
              </w:rPr>
              <w:t>Orion Corporation</w:t>
            </w:r>
          </w:p>
          <w:p w:rsidR="00492DAA" w:rsidRPr="00D5401E" w:rsidRDefault="00492DAA" w:rsidP="00023A48">
            <w:pPr>
              <w:rPr>
                <w:szCs w:val="22"/>
                <w:lang w:val="en-US"/>
              </w:rPr>
            </w:pPr>
            <w:r w:rsidRPr="00D5401E">
              <w:rPr>
                <w:szCs w:val="22"/>
                <w:lang w:val="en-US"/>
              </w:rPr>
              <w:t>Orion Pharma pārstāvniecība</w:t>
            </w:r>
          </w:p>
          <w:p w:rsidR="00492DAA" w:rsidRPr="00E65429" w:rsidRDefault="00492DAA" w:rsidP="00023A48">
            <w:pPr>
              <w:rPr>
                <w:szCs w:val="22"/>
                <w:lang w:val="en-US"/>
              </w:rPr>
            </w:pPr>
            <w:r w:rsidRPr="00D5401E">
              <w:rPr>
                <w:szCs w:val="22"/>
                <w:lang w:val="en-US"/>
              </w:rPr>
              <w:t>Tel: +371 20028332</w:t>
            </w:r>
          </w:p>
          <w:p w:rsidR="00492DAA" w:rsidRPr="00E65429" w:rsidRDefault="00492DAA" w:rsidP="00023A48">
            <w:pPr>
              <w:suppressAutoHyphens/>
              <w:rPr>
                <w:szCs w:val="22"/>
                <w:lang w:val="en-US" w:eastAsia="cs-CZ"/>
              </w:rPr>
            </w:pPr>
          </w:p>
        </w:tc>
        <w:tc>
          <w:tcPr>
            <w:tcW w:w="4674" w:type="dxa"/>
          </w:tcPr>
          <w:p w:rsidR="00492DAA" w:rsidRPr="00C64FFF" w:rsidRDefault="00492DAA" w:rsidP="00023A48">
            <w:pPr>
              <w:ind w:right="-45"/>
              <w:rPr>
                <w:szCs w:val="22"/>
                <w:lang w:val="en-US" w:eastAsia="cs-CZ"/>
              </w:rPr>
            </w:pPr>
            <w:r w:rsidRPr="00C64FFF">
              <w:rPr>
                <w:b/>
                <w:szCs w:val="22"/>
                <w:lang w:val="en-US"/>
              </w:rPr>
              <w:t>United Kingdom</w:t>
            </w:r>
          </w:p>
          <w:p w:rsidR="00492DAA" w:rsidRPr="00C64FFF" w:rsidRDefault="00492DAA" w:rsidP="00023A48">
            <w:pPr>
              <w:suppressAutoHyphens/>
              <w:spacing w:line="240" w:lineRule="auto"/>
              <w:rPr>
                <w:szCs w:val="22"/>
                <w:lang w:val="en-US"/>
              </w:rPr>
            </w:pPr>
            <w:r w:rsidRPr="00C64FFF">
              <w:rPr>
                <w:szCs w:val="22"/>
                <w:lang w:val="en-US"/>
              </w:rPr>
              <w:t>Orion Pharma (UK) Ltd.</w:t>
            </w:r>
          </w:p>
          <w:p w:rsidR="00492DAA" w:rsidRPr="007961A8" w:rsidRDefault="00492DAA" w:rsidP="00023A48">
            <w:pPr>
              <w:suppressAutoHyphens/>
              <w:rPr>
                <w:szCs w:val="22"/>
                <w:lang w:val="fi-FI" w:eastAsia="cs-CZ"/>
              </w:rPr>
            </w:pPr>
            <w:r w:rsidRPr="007961A8">
              <w:rPr>
                <w:szCs w:val="22"/>
              </w:rPr>
              <w:t>Tel: +44 1635 520 300</w:t>
            </w:r>
          </w:p>
        </w:tc>
      </w:tr>
    </w:tbl>
    <w:p w:rsidR="00301941" w:rsidRPr="003E5DDC" w:rsidRDefault="00301941" w:rsidP="00894033">
      <w:pPr>
        <w:numPr>
          <w:ilvl w:val="12"/>
          <w:numId w:val="0"/>
        </w:numPr>
        <w:spacing w:line="240" w:lineRule="auto"/>
        <w:ind w:right="-2"/>
        <w:rPr>
          <w:szCs w:val="22"/>
        </w:rPr>
      </w:pPr>
    </w:p>
    <w:p w:rsidR="007C47D9" w:rsidRPr="000551CC" w:rsidRDefault="007C47D9" w:rsidP="007C47D9">
      <w:pPr>
        <w:spacing w:line="240" w:lineRule="auto"/>
        <w:rPr>
          <w:b/>
          <w:szCs w:val="22"/>
        </w:rPr>
      </w:pPr>
      <w:r w:rsidRPr="000551CC">
        <w:rPr>
          <w:b/>
          <w:szCs w:val="22"/>
        </w:rPr>
        <w:t xml:space="preserve">Questo foglio illustrativo è stato </w:t>
      </w:r>
      <w:r w:rsidR="00F657C4">
        <w:rPr>
          <w:b/>
          <w:szCs w:val="22"/>
        </w:rPr>
        <w:t xml:space="preserve">aggiornato </w:t>
      </w:r>
      <w:r w:rsidRPr="000551CC">
        <w:rPr>
          <w:b/>
          <w:szCs w:val="22"/>
        </w:rPr>
        <w:t xml:space="preserve">il: </w:t>
      </w:r>
    </w:p>
    <w:p w:rsidR="00F657C4" w:rsidRDefault="00F657C4" w:rsidP="007C47D9">
      <w:pPr>
        <w:spacing w:line="240" w:lineRule="auto"/>
        <w:rPr>
          <w:b/>
          <w:noProof/>
          <w:szCs w:val="24"/>
        </w:rPr>
      </w:pPr>
    </w:p>
    <w:p w:rsidR="007A0A23" w:rsidRDefault="007A0A23" w:rsidP="007C47D9">
      <w:pPr>
        <w:spacing w:line="240" w:lineRule="auto"/>
        <w:rPr>
          <w:b/>
          <w:noProof/>
          <w:szCs w:val="24"/>
        </w:rPr>
      </w:pPr>
    </w:p>
    <w:p w:rsidR="00264F59" w:rsidRDefault="00F657C4" w:rsidP="007C47D9">
      <w:pPr>
        <w:spacing w:line="240" w:lineRule="auto"/>
        <w:rPr>
          <w:b/>
          <w:noProof/>
          <w:szCs w:val="24"/>
        </w:rPr>
      </w:pPr>
      <w:r w:rsidRPr="00682E6D">
        <w:rPr>
          <w:b/>
          <w:noProof/>
          <w:szCs w:val="24"/>
        </w:rPr>
        <w:t>Altre fonti d</w:t>
      </w:r>
      <w:r w:rsidR="00CE5FBE">
        <w:rPr>
          <w:b/>
          <w:noProof/>
          <w:szCs w:val="24"/>
        </w:rPr>
        <w:t>’</w:t>
      </w:r>
      <w:r>
        <w:rPr>
          <w:b/>
          <w:noProof/>
          <w:szCs w:val="24"/>
        </w:rPr>
        <w:t xml:space="preserve"> </w:t>
      </w:r>
      <w:r w:rsidRPr="00682E6D">
        <w:rPr>
          <w:b/>
          <w:noProof/>
          <w:szCs w:val="24"/>
        </w:rPr>
        <w:t>informazioni</w:t>
      </w:r>
    </w:p>
    <w:p w:rsidR="00F657C4" w:rsidRPr="000551CC" w:rsidRDefault="00F657C4" w:rsidP="007C47D9">
      <w:pPr>
        <w:spacing w:line="240" w:lineRule="auto"/>
        <w:rPr>
          <w:b/>
          <w:szCs w:val="22"/>
        </w:rPr>
      </w:pPr>
    </w:p>
    <w:p w:rsidR="00264F59" w:rsidRPr="000551CC" w:rsidRDefault="00264F59" w:rsidP="00264F59">
      <w:pPr>
        <w:spacing w:line="240" w:lineRule="auto"/>
        <w:rPr>
          <w:szCs w:val="22"/>
        </w:rPr>
      </w:pPr>
      <w:r w:rsidRPr="000551CC">
        <w:rPr>
          <w:noProof/>
          <w:szCs w:val="22"/>
        </w:rPr>
        <w:t>Informazioni più dettagliate su questo medicinale sono disponibili sul sito web dell</w:t>
      </w:r>
      <w:r w:rsidR="000079AD">
        <w:rPr>
          <w:noProof/>
          <w:szCs w:val="22"/>
        </w:rPr>
        <w:t>’</w:t>
      </w:r>
      <w:r w:rsidRPr="000551CC">
        <w:rPr>
          <w:noProof/>
          <w:szCs w:val="22"/>
        </w:rPr>
        <w:t xml:space="preserve">Agenzia </w:t>
      </w:r>
      <w:r w:rsidR="00E13A81">
        <w:rPr>
          <w:noProof/>
          <w:szCs w:val="22"/>
        </w:rPr>
        <w:t>e</w:t>
      </w:r>
      <w:r w:rsidR="00E13A81" w:rsidRPr="000551CC">
        <w:rPr>
          <w:noProof/>
          <w:szCs w:val="22"/>
        </w:rPr>
        <w:t xml:space="preserve">uropea </w:t>
      </w:r>
      <w:r w:rsidRPr="000551CC">
        <w:rPr>
          <w:noProof/>
          <w:szCs w:val="22"/>
        </w:rPr>
        <w:t xml:space="preserve">dei </w:t>
      </w:r>
      <w:r w:rsidR="00E13A81">
        <w:rPr>
          <w:noProof/>
          <w:szCs w:val="22"/>
        </w:rPr>
        <w:t>m</w:t>
      </w:r>
      <w:r w:rsidR="00E13A81" w:rsidRPr="000551CC">
        <w:rPr>
          <w:noProof/>
          <w:szCs w:val="22"/>
        </w:rPr>
        <w:t>edicinali</w:t>
      </w:r>
      <w:r w:rsidR="0077394F">
        <w:rPr>
          <w:noProof/>
          <w:szCs w:val="22"/>
        </w:rPr>
        <w:t>,</w:t>
      </w:r>
      <w:r w:rsidR="004370EE">
        <w:rPr>
          <w:noProof/>
          <w:szCs w:val="22"/>
        </w:rPr>
        <w:t xml:space="preserve"> </w:t>
      </w:r>
      <w:hyperlink r:id="rId18" w:history="1">
        <w:r w:rsidR="004370EE" w:rsidRPr="00CB3C54">
          <w:rPr>
            <w:rStyle w:val="Hyperlink"/>
            <w:szCs w:val="22"/>
          </w:rPr>
          <w:t>http://www.ema.e</w:t>
        </w:r>
        <w:r w:rsidR="004370EE" w:rsidRPr="00E70DC8">
          <w:rPr>
            <w:rStyle w:val="Hyperlink"/>
            <w:szCs w:val="22"/>
          </w:rPr>
          <w:t>uropa.eu</w:t>
        </w:r>
      </w:hyperlink>
      <w:r w:rsidR="0011296F">
        <w:rPr>
          <w:szCs w:val="22"/>
        </w:rPr>
        <w:t>.</w:t>
      </w:r>
    </w:p>
    <w:p w:rsidR="007C47D9" w:rsidRPr="000551CC" w:rsidRDefault="007C47D9" w:rsidP="007C47D9">
      <w:pPr>
        <w:spacing w:line="240" w:lineRule="auto"/>
        <w:jc w:val="center"/>
        <w:rPr>
          <w:szCs w:val="22"/>
        </w:rPr>
      </w:pPr>
      <w:r w:rsidRPr="000551CC">
        <w:rPr>
          <w:szCs w:val="22"/>
        </w:rPr>
        <w:t xml:space="preserve"> </w:t>
      </w:r>
    </w:p>
    <w:p w:rsidR="00433412" w:rsidRPr="00AF509D" w:rsidRDefault="007C47D9" w:rsidP="00433412">
      <w:pPr>
        <w:jc w:val="center"/>
        <w:rPr>
          <w:b/>
        </w:rPr>
      </w:pPr>
      <w:r w:rsidRPr="000551CC">
        <w:rPr>
          <w:b/>
          <w:szCs w:val="22"/>
        </w:rPr>
        <w:br w:type="page"/>
      </w:r>
      <w:r w:rsidR="00433412">
        <w:rPr>
          <w:b/>
          <w:noProof/>
        </w:rPr>
        <w:t>Foglio illustrativo: informazioni per l’utilizzatore</w:t>
      </w:r>
    </w:p>
    <w:p w:rsidR="00DC7D90" w:rsidRPr="000551CC" w:rsidRDefault="00DC7D90" w:rsidP="00DC7D90">
      <w:pPr>
        <w:jc w:val="center"/>
        <w:rPr>
          <w:b/>
          <w:szCs w:val="22"/>
        </w:rPr>
      </w:pPr>
    </w:p>
    <w:p w:rsidR="00DC7D90" w:rsidRPr="000551CC" w:rsidRDefault="00665E5C" w:rsidP="00DC7D90">
      <w:pPr>
        <w:numPr>
          <w:ilvl w:val="12"/>
          <w:numId w:val="0"/>
        </w:numPr>
        <w:ind w:right="-2"/>
        <w:jc w:val="center"/>
        <w:rPr>
          <w:b/>
          <w:szCs w:val="22"/>
        </w:rPr>
      </w:pPr>
      <w:r w:rsidRPr="000551CC">
        <w:rPr>
          <w:b/>
          <w:szCs w:val="22"/>
        </w:rPr>
        <w:t>Stalevo 125 mg/31,25 mg/200 mg</w:t>
      </w:r>
      <w:r w:rsidR="00DC7D90" w:rsidRPr="000551CC">
        <w:rPr>
          <w:b/>
          <w:szCs w:val="22"/>
        </w:rPr>
        <w:t xml:space="preserve"> compresse rivestite con film</w:t>
      </w:r>
    </w:p>
    <w:p w:rsidR="00DC7D90" w:rsidRPr="000551CC" w:rsidRDefault="0011296F" w:rsidP="00DC7D90">
      <w:pPr>
        <w:jc w:val="center"/>
        <w:rPr>
          <w:b/>
          <w:caps/>
          <w:szCs w:val="22"/>
        </w:rPr>
      </w:pPr>
      <w:r>
        <w:rPr>
          <w:szCs w:val="22"/>
        </w:rPr>
        <w:t>l</w:t>
      </w:r>
      <w:r w:rsidR="00DC7D90" w:rsidRPr="000551CC">
        <w:rPr>
          <w:szCs w:val="22"/>
        </w:rPr>
        <w:t>evodopa/carbidopa/entacapone</w:t>
      </w:r>
    </w:p>
    <w:p w:rsidR="00DC7D90" w:rsidRPr="000551CC" w:rsidRDefault="00DC7D90" w:rsidP="00DC7D90">
      <w:pPr>
        <w:spacing w:line="240" w:lineRule="auto"/>
        <w:rPr>
          <w:b/>
          <w:szCs w:val="22"/>
        </w:rPr>
      </w:pPr>
    </w:p>
    <w:p w:rsidR="00433412" w:rsidRDefault="00DC7D90" w:rsidP="00433412">
      <w:pPr>
        <w:spacing w:line="240" w:lineRule="auto"/>
        <w:rPr>
          <w:b/>
        </w:rPr>
      </w:pPr>
      <w:r w:rsidRPr="000551CC">
        <w:rPr>
          <w:b/>
          <w:szCs w:val="22"/>
        </w:rPr>
        <w:t>Legga attentamente questo foglio prima di prendere questo medicinale</w:t>
      </w:r>
      <w:r w:rsidR="00433412">
        <w:rPr>
          <w:b/>
          <w:szCs w:val="22"/>
        </w:rPr>
        <w:t xml:space="preserve"> </w:t>
      </w:r>
      <w:r w:rsidR="00433412">
        <w:rPr>
          <w:b/>
        </w:rPr>
        <w:t>perché contiene importanti informazioni per lei</w:t>
      </w:r>
    </w:p>
    <w:p w:rsidR="00DC7D90" w:rsidRPr="000551CC" w:rsidRDefault="00DC7D90" w:rsidP="00DC7D90">
      <w:pPr>
        <w:spacing w:line="240" w:lineRule="auto"/>
        <w:rPr>
          <w:szCs w:val="22"/>
        </w:rPr>
      </w:pPr>
      <w:r w:rsidRPr="000551CC">
        <w:rPr>
          <w:szCs w:val="22"/>
        </w:rPr>
        <w:t>-</w:t>
      </w:r>
      <w:r w:rsidRPr="000551CC">
        <w:rPr>
          <w:szCs w:val="22"/>
        </w:rPr>
        <w:tab/>
        <w:t>Conservi questo foglio. Potrebbe aver bisogno di leggerlo di nuovo.</w:t>
      </w:r>
    </w:p>
    <w:p w:rsidR="00DC7D90" w:rsidRPr="000551CC" w:rsidRDefault="00DC7D90" w:rsidP="00DC7D90">
      <w:pPr>
        <w:spacing w:line="240" w:lineRule="auto"/>
        <w:rPr>
          <w:szCs w:val="22"/>
        </w:rPr>
      </w:pPr>
      <w:r w:rsidRPr="000551CC">
        <w:rPr>
          <w:szCs w:val="22"/>
        </w:rPr>
        <w:t>-</w:t>
      </w:r>
      <w:r w:rsidRPr="000551CC">
        <w:rPr>
          <w:szCs w:val="22"/>
        </w:rPr>
        <w:tab/>
        <w:t>Se ha qualsiasi dubbio, si rivolga al medico o al farmacista.</w:t>
      </w:r>
    </w:p>
    <w:p w:rsidR="00DC7D90" w:rsidRPr="000551CC" w:rsidRDefault="00DC7D90" w:rsidP="00DC7D90">
      <w:pPr>
        <w:spacing w:line="240" w:lineRule="auto"/>
        <w:ind w:left="567" w:hanging="567"/>
        <w:rPr>
          <w:noProof/>
          <w:szCs w:val="22"/>
        </w:rPr>
      </w:pPr>
      <w:r w:rsidRPr="000551CC">
        <w:rPr>
          <w:szCs w:val="22"/>
        </w:rPr>
        <w:t>-</w:t>
      </w:r>
      <w:r w:rsidRPr="000551CC">
        <w:rPr>
          <w:szCs w:val="22"/>
        </w:rPr>
        <w:tab/>
        <w:t xml:space="preserve">Questo medicinale è stato prescritto </w:t>
      </w:r>
      <w:r w:rsidR="00433412">
        <w:rPr>
          <w:szCs w:val="22"/>
        </w:rPr>
        <w:t xml:space="preserve">soltanto </w:t>
      </w:r>
      <w:r w:rsidRPr="000551CC">
        <w:rPr>
          <w:szCs w:val="22"/>
        </w:rPr>
        <w:t xml:space="preserve">per lei. </w:t>
      </w:r>
      <w:r w:rsidR="0064341C" w:rsidRPr="000551CC">
        <w:rPr>
          <w:noProof/>
          <w:szCs w:val="22"/>
        </w:rPr>
        <w:t xml:space="preserve">Non lo dia ad altre persone, anche se i sintomi </w:t>
      </w:r>
      <w:r w:rsidR="00433412">
        <w:rPr>
          <w:noProof/>
          <w:szCs w:val="22"/>
        </w:rPr>
        <w:t xml:space="preserve">della malattia </w:t>
      </w:r>
      <w:r w:rsidR="0064341C" w:rsidRPr="000551CC">
        <w:rPr>
          <w:noProof/>
          <w:szCs w:val="22"/>
        </w:rPr>
        <w:t>sono uguali ai suoi, perché potrebbe essere pericoloso.</w:t>
      </w:r>
    </w:p>
    <w:p w:rsidR="00DC7D90" w:rsidRPr="00947272" w:rsidRDefault="00DC7D90" w:rsidP="00947272">
      <w:pPr>
        <w:spacing w:line="240" w:lineRule="auto"/>
        <w:ind w:left="567" w:hanging="567"/>
        <w:rPr>
          <w:noProof/>
        </w:rPr>
      </w:pPr>
      <w:r w:rsidRPr="000551CC">
        <w:rPr>
          <w:noProof/>
          <w:szCs w:val="22"/>
        </w:rPr>
        <w:t>-</w:t>
      </w:r>
      <w:r w:rsidRPr="000551CC">
        <w:rPr>
          <w:noProof/>
          <w:szCs w:val="22"/>
        </w:rPr>
        <w:tab/>
      </w:r>
      <w:r w:rsidR="00733EA5" w:rsidRPr="000551CC">
        <w:rPr>
          <w:noProof/>
          <w:szCs w:val="22"/>
        </w:rPr>
        <w:t>.</w:t>
      </w:r>
      <w:r w:rsidR="00433412">
        <w:rPr>
          <w:noProof/>
          <w:szCs w:val="22"/>
        </w:rPr>
        <w:t xml:space="preserve"> </w:t>
      </w:r>
      <w:r w:rsidR="00433412">
        <w:rPr>
          <w:noProof/>
        </w:rPr>
        <w:t>S</w:t>
      </w:r>
      <w:r w:rsidR="00433412" w:rsidRPr="00B24637">
        <w:rPr>
          <w:noProof/>
        </w:rPr>
        <w:t>e si manifesta un qualsiasi effetto indesiderato, compresi quelli non elencati in questo foglio, si rivolga al medico o al farmacista</w:t>
      </w:r>
      <w:r w:rsidR="00947272">
        <w:rPr>
          <w:noProof/>
        </w:rPr>
        <w:t>. Vedere paragrafo 4.</w:t>
      </w:r>
    </w:p>
    <w:p w:rsidR="00DC7D90" w:rsidRPr="000551CC" w:rsidRDefault="00DC7D90" w:rsidP="00DC7D90">
      <w:pPr>
        <w:pStyle w:val="p4"/>
        <w:tabs>
          <w:tab w:val="clear" w:pos="220"/>
          <w:tab w:val="left" w:pos="567"/>
        </w:tabs>
        <w:ind w:left="0"/>
        <w:jc w:val="left"/>
        <w:rPr>
          <w:szCs w:val="22"/>
        </w:rPr>
      </w:pPr>
    </w:p>
    <w:p w:rsidR="00DC7D90" w:rsidRPr="000551CC" w:rsidRDefault="00DC7D90" w:rsidP="00DC7D90">
      <w:pPr>
        <w:spacing w:line="240" w:lineRule="auto"/>
        <w:rPr>
          <w:b/>
          <w:szCs w:val="22"/>
        </w:rPr>
      </w:pPr>
      <w:r w:rsidRPr="000551CC">
        <w:rPr>
          <w:b/>
          <w:szCs w:val="22"/>
        </w:rPr>
        <w:t>Contenuto di questo foglio:</w:t>
      </w:r>
    </w:p>
    <w:p w:rsidR="00DC7D90" w:rsidRPr="000551CC" w:rsidRDefault="00F97F69" w:rsidP="00F97F69">
      <w:pPr>
        <w:spacing w:line="240" w:lineRule="auto"/>
        <w:ind w:left="342" w:hanging="342"/>
        <w:rPr>
          <w:szCs w:val="22"/>
        </w:rPr>
      </w:pPr>
      <w:r w:rsidRPr="000551CC">
        <w:rPr>
          <w:szCs w:val="22"/>
        </w:rPr>
        <w:t>1.</w:t>
      </w:r>
      <w:r w:rsidRPr="000551CC">
        <w:rPr>
          <w:szCs w:val="22"/>
        </w:rPr>
        <w:tab/>
      </w:r>
      <w:r w:rsidR="00DC7D90" w:rsidRPr="000551CC">
        <w:rPr>
          <w:szCs w:val="22"/>
        </w:rPr>
        <w:t>Che cos'è Stalevo e a cosa serve</w:t>
      </w:r>
    </w:p>
    <w:p w:rsidR="00DC7D90" w:rsidRPr="000551CC" w:rsidRDefault="00F97F69" w:rsidP="00F97F69">
      <w:pPr>
        <w:spacing w:line="240" w:lineRule="auto"/>
        <w:ind w:left="342" w:hanging="342"/>
        <w:rPr>
          <w:szCs w:val="22"/>
        </w:rPr>
      </w:pPr>
      <w:r w:rsidRPr="000551CC">
        <w:rPr>
          <w:szCs w:val="22"/>
        </w:rPr>
        <w:t>2.</w:t>
      </w:r>
      <w:r w:rsidRPr="000551CC">
        <w:rPr>
          <w:szCs w:val="22"/>
        </w:rPr>
        <w:tab/>
      </w:r>
      <w:r w:rsidR="00433412">
        <w:rPr>
          <w:szCs w:val="22"/>
        </w:rPr>
        <w:t>Cosa deve sapere p</w:t>
      </w:r>
      <w:r w:rsidR="00DC7D90" w:rsidRPr="000551CC">
        <w:rPr>
          <w:szCs w:val="22"/>
        </w:rPr>
        <w:t xml:space="preserve">rima di </w:t>
      </w:r>
      <w:r w:rsidR="00865701" w:rsidRPr="000551CC">
        <w:rPr>
          <w:szCs w:val="22"/>
        </w:rPr>
        <w:t xml:space="preserve">prendere </w:t>
      </w:r>
      <w:r w:rsidR="00DC7D90" w:rsidRPr="000551CC">
        <w:rPr>
          <w:szCs w:val="22"/>
        </w:rPr>
        <w:t>Stalevo</w:t>
      </w:r>
    </w:p>
    <w:p w:rsidR="00DC7D90" w:rsidRPr="000551CC" w:rsidRDefault="00F97F69" w:rsidP="00F97F69">
      <w:pPr>
        <w:spacing w:line="240" w:lineRule="auto"/>
        <w:ind w:left="342" w:hanging="342"/>
        <w:rPr>
          <w:szCs w:val="22"/>
        </w:rPr>
      </w:pPr>
      <w:r w:rsidRPr="000551CC">
        <w:rPr>
          <w:szCs w:val="22"/>
        </w:rPr>
        <w:t>3.</w:t>
      </w:r>
      <w:r w:rsidRPr="000551CC">
        <w:rPr>
          <w:szCs w:val="22"/>
        </w:rPr>
        <w:tab/>
      </w:r>
      <w:r w:rsidR="00DC7D90" w:rsidRPr="000551CC">
        <w:rPr>
          <w:szCs w:val="22"/>
        </w:rPr>
        <w:t xml:space="preserve">Come </w:t>
      </w:r>
      <w:r w:rsidR="00865701" w:rsidRPr="000551CC">
        <w:rPr>
          <w:szCs w:val="22"/>
        </w:rPr>
        <w:t xml:space="preserve">prendere </w:t>
      </w:r>
      <w:r w:rsidR="00DC7D90" w:rsidRPr="000551CC">
        <w:rPr>
          <w:szCs w:val="22"/>
        </w:rPr>
        <w:t>Stalevo</w:t>
      </w:r>
    </w:p>
    <w:p w:rsidR="00DC7D90" w:rsidRPr="000551CC" w:rsidRDefault="00F97F69" w:rsidP="00F97F69">
      <w:pPr>
        <w:spacing w:line="240" w:lineRule="auto"/>
        <w:ind w:left="342" w:hanging="342"/>
        <w:rPr>
          <w:szCs w:val="22"/>
        </w:rPr>
      </w:pPr>
      <w:r w:rsidRPr="000551CC">
        <w:rPr>
          <w:szCs w:val="22"/>
        </w:rPr>
        <w:t>4.</w:t>
      </w:r>
      <w:r w:rsidRPr="000551CC">
        <w:rPr>
          <w:szCs w:val="22"/>
        </w:rPr>
        <w:tab/>
      </w:r>
      <w:r w:rsidR="00DC7D90" w:rsidRPr="000551CC">
        <w:rPr>
          <w:szCs w:val="22"/>
        </w:rPr>
        <w:t>Possibili effetti indesiderati</w:t>
      </w:r>
    </w:p>
    <w:p w:rsidR="00DC7D90" w:rsidRPr="000551CC" w:rsidRDefault="00F97F69" w:rsidP="00F97F69">
      <w:pPr>
        <w:spacing w:line="240" w:lineRule="auto"/>
        <w:ind w:left="342" w:hanging="342"/>
        <w:rPr>
          <w:szCs w:val="22"/>
        </w:rPr>
      </w:pPr>
      <w:r w:rsidRPr="000551CC">
        <w:rPr>
          <w:szCs w:val="22"/>
        </w:rPr>
        <w:t>5.</w:t>
      </w:r>
      <w:r w:rsidRPr="000551CC">
        <w:rPr>
          <w:szCs w:val="22"/>
        </w:rPr>
        <w:tab/>
      </w:r>
      <w:r w:rsidR="00DC7D90" w:rsidRPr="000551CC">
        <w:rPr>
          <w:szCs w:val="22"/>
        </w:rPr>
        <w:t>Come conservare Stalevo</w:t>
      </w:r>
    </w:p>
    <w:p w:rsidR="00DC7D90" w:rsidRPr="000551CC" w:rsidRDefault="00F97F69" w:rsidP="007933A6">
      <w:pPr>
        <w:tabs>
          <w:tab w:val="clear" w:pos="567"/>
          <w:tab w:val="left" w:pos="426"/>
        </w:tabs>
        <w:spacing w:line="240" w:lineRule="auto"/>
        <w:rPr>
          <w:szCs w:val="22"/>
        </w:rPr>
      </w:pPr>
      <w:r w:rsidRPr="000551CC">
        <w:rPr>
          <w:szCs w:val="22"/>
        </w:rPr>
        <w:t>6.</w:t>
      </w:r>
      <w:r w:rsidR="007933A6" w:rsidRPr="000551CC">
        <w:rPr>
          <w:szCs w:val="22"/>
        </w:rPr>
        <w:tab/>
      </w:r>
      <w:r w:rsidR="00433412">
        <w:t>Contenuto della confezione e</w:t>
      </w:r>
      <w:r w:rsidR="00433412" w:rsidRPr="000551CC">
        <w:rPr>
          <w:szCs w:val="22"/>
        </w:rPr>
        <w:t xml:space="preserve"> </w:t>
      </w:r>
      <w:r w:rsidR="00433412">
        <w:rPr>
          <w:szCs w:val="22"/>
        </w:rPr>
        <w:t>a</w:t>
      </w:r>
      <w:r w:rsidR="00DC7D90" w:rsidRPr="000551CC">
        <w:rPr>
          <w:szCs w:val="22"/>
        </w:rPr>
        <w:t>ltre informazioni</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p>
    <w:p w:rsidR="00DC7D90" w:rsidRPr="000551CC" w:rsidRDefault="00DC7D90" w:rsidP="00DC7D90">
      <w:pPr>
        <w:spacing w:line="240" w:lineRule="auto"/>
        <w:ind w:left="567" w:hanging="567"/>
        <w:rPr>
          <w:b/>
          <w:szCs w:val="22"/>
        </w:rPr>
      </w:pPr>
      <w:r w:rsidRPr="000551CC">
        <w:rPr>
          <w:b/>
          <w:szCs w:val="22"/>
        </w:rPr>
        <w:t>1.</w:t>
      </w:r>
      <w:r w:rsidRPr="000551CC">
        <w:rPr>
          <w:b/>
          <w:szCs w:val="22"/>
        </w:rPr>
        <w:tab/>
      </w:r>
      <w:r w:rsidR="00433412" w:rsidRPr="00433412">
        <w:rPr>
          <w:b/>
          <w:szCs w:val="22"/>
        </w:rPr>
        <w:t>Che cos'è Stalevo e a cosa serve</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Stalevo contiene tre principi attivi (levodopa, carbidopa ed entacapone) in una compressa rivestita con film. Stalevo viene usato per curare il morbo di Parkinson.</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Il morbo di Parkinson è provocato da bassi livelli di una sostanza denominata dopamina nel cervello. Levodopa fa aumentare il livello di dopamina e di conseguenza riduce i sintomi del morbo di Parkinson.</w:t>
      </w:r>
      <w:r w:rsidR="00F53029" w:rsidRPr="000551CC">
        <w:rPr>
          <w:szCs w:val="22"/>
        </w:rPr>
        <w:t xml:space="preserve"> </w:t>
      </w:r>
      <w:r w:rsidRPr="000551CC">
        <w:rPr>
          <w:szCs w:val="22"/>
        </w:rPr>
        <w:t>La carbidopa e l’entacapone migliorano l’efficacia degli effetti antiparkinsoniani della levodopa.</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p>
    <w:p w:rsidR="00433412" w:rsidRPr="00433412" w:rsidRDefault="00DC7D90" w:rsidP="00433412">
      <w:pPr>
        <w:spacing w:line="240" w:lineRule="auto"/>
        <w:ind w:left="567" w:hanging="567"/>
        <w:rPr>
          <w:b/>
          <w:szCs w:val="22"/>
        </w:rPr>
      </w:pPr>
      <w:r w:rsidRPr="000551CC">
        <w:rPr>
          <w:b/>
          <w:szCs w:val="22"/>
        </w:rPr>
        <w:t>2.</w:t>
      </w:r>
      <w:r w:rsidRPr="000551CC">
        <w:rPr>
          <w:b/>
          <w:szCs w:val="22"/>
        </w:rPr>
        <w:tab/>
      </w:r>
      <w:r w:rsidR="00433412" w:rsidRPr="00433412">
        <w:rPr>
          <w:b/>
          <w:szCs w:val="22"/>
        </w:rPr>
        <w:t>Cosa deve sapere prima di prendere Stalevo</w:t>
      </w:r>
    </w:p>
    <w:p w:rsidR="00DC7D90" w:rsidRPr="000551CC" w:rsidRDefault="00DC7D90" w:rsidP="00DC7D90">
      <w:pPr>
        <w:spacing w:line="240" w:lineRule="auto"/>
        <w:rPr>
          <w:szCs w:val="22"/>
        </w:rPr>
      </w:pPr>
    </w:p>
    <w:p w:rsidR="00DC7D90" w:rsidRPr="000551CC" w:rsidRDefault="00DC7D90" w:rsidP="00DC7D90">
      <w:pPr>
        <w:spacing w:line="240" w:lineRule="auto"/>
        <w:rPr>
          <w:b/>
          <w:szCs w:val="22"/>
        </w:rPr>
      </w:pPr>
      <w:r w:rsidRPr="000551CC">
        <w:rPr>
          <w:b/>
          <w:szCs w:val="22"/>
        </w:rPr>
        <w:t>Non prenda Stalevo</w:t>
      </w:r>
    </w:p>
    <w:p w:rsidR="00DC7D90" w:rsidRPr="000551CC" w:rsidRDefault="00DC7D90" w:rsidP="00DC7D90">
      <w:pPr>
        <w:spacing w:line="240" w:lineRule="auto"/>
        <w:rPr>
          <w:b/>
          <w:szCs w:val="22"/>
        </w:rPr>
      </w:pPr>
    </w:p>
    <w:p w:rsidR="00BE059D" w:rsidRDefault="00DC7D90" w:rsidP="00DC7D90">
      <w:pPr>
        <w:spacing w:line="240" w:lineRule="auto"/>
        <w:ind w:left="567" w:hanging="567"/>
        <w:rPr>
          <w:szCs w:val="22"/>
        </w:rPr>
      </w:pPr>
      <w:r w:rsidRPr="000551CC">
        <w:rPr>
          <w:szCs w:val="22"/>
        </w:rPr>
        <w:t>-</w:t>
      </w:r>
      <w:r w:rsidRPr="000551CC">
        <w:rPr>
          <w:szCs w:val="22"/>
        </w:rPr>
        <w:tab/>
      </w:r>
      <w:r w:rsidR="0075231C" w:rsidRPr="000551CC">
        <w:rPr>
          <w:szCs w:val="22"/>
        </w:rPr>
        <w:t xml:space="preserve">se </w:t>
      </w:r>
      <w:r w:rsidRPr="000551CC">
        <w:rPr>
          <w:szCs w:val="22"/>
        </w:rPr>
        <w:t xml:space="preserve">è allergico a levodopa, carbidopa o entacapone o ad uno </w:t>
      </w:r>
      <w:r w:rsidR="0075231C" w:rsidRPr="000551CC">
        <w:rPr>
          <w:szCs w:val="22"/>
        </w:rPr>
        <w:t xml:space="preserve">qualsiasi </w:t>
      </w:r>
      <w:r w:rsidRPr="000551CC">
        <w:rPr>
          <w:szCs w:val="22"/>
        </w:rPr>
        <w:t xml:space="preserve">degli </w:t>
      </w:r>
      <w:r w:rsidR="00433412">
        <w:rPr>
          <w:szCs w:val="22"/>
        </w:rPr>
        <w:t xml:space="preserve">altri </w:t>
      </w:r>
      <w:r w:rsidR="00433412" w:rsidRPr="00E06F6B">
        <w:rPr>
          <w:noProof/>
          <w:szCs w:val="24"/>
        </w:rPr>
        <w:t>componenti</w:t>
      </w:r>
      <w:r w:rsidR="00433412" w:rsidRPr="00682E6D">
        <w:rPr>
          <w:noProof/>
          <w:szCs w:val="24"/>
        </w:rPr>
        <w:t xml:space="preserve"> di </w:t>
      </w:r>
      <w:r w:rsidR="00433412" w:rsidRPr="00E06F6B">
        <w:rPr>
          <w:noProof/>
          <w:szCs w:val="24"/>
        </w:rPr>
        <w:t>questo medicinale (elencati al paragrafo 6)</w:t>
      </w:r>
      <w:r w:rsidR="00433412" w:rsidRPr="000551CC" w:rsidDel="00433412">
        <w:rPr>
          <w:szCs w:val="22"/>
        </w:rPr>
        <w:t xml:space="preserve"> </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75231C" w:rsidRPr="000551CC">
        <w:rPr>
          <w:szCs w:val="22"/>
        </w:rPr>
        <w:t xml:space="preserve">se </w:t>
      </w:r>
      <w:r w:rsidRPr="000551CC">
        <w:rPr>
          <w:szCs w:val="22"/>
        </w:rPr>
        <w:t>soffre di glaucoma ad angolo chiuso (un disturbo dell’occhio)</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75231C" w:rsidRPr="000551CC">
        <w:rPr>
          <w:szCs w:val="22"/>
        </w:rPr>
        <w:t xml:space="preserve">se </w:t>
      </w:r>
      <w:r w:rsidRPr="000551CC">
        <w:rPr>
          <w:szCs w:val="22"/>
        </w:rPr>
        <w:t xml:space="preserve">è affetto da tumore della ghiandola surrenale </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75231C" w:rsidRPr="000551CC">
        <w:rPr>
          <w:szCs w:val="22"/>
        </w:rPr>
        <w:t xml:space="preserve">se </w:t>
      </w:r>
      <w:r w:rsidRPr="000551CC">
        <w:rPr>
          <w:szCs w:val="22"/>
        </w:rPr>
        <w:t>sta assumendo antidepressivi (associazioni di inibitori selettivi delle MAO-A e inibitori delle MAO-B, o inibitori non-selettivi delle MAO)</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75231C" w:rsidRPr="000551CC">
        <w:rPr>
          <w:szCs w:val="22"/>
        </w:rPr>
        <w:t xml:space="preserve">se </w:t>
      </w:r>
      <w:r w:rsidRPr="000551CC">
        <w:rPr>
          <w:szCs w:val="22"/>
        </w:rPr>
        <w:t xml:space="preserve">ha sofferto della rara reazione ad alcuni farmaci antipsicotici nota come Sindrome Neurolettica Maligna (SNM) </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75231C" w:rsidRPr="000551CC">
        <w:rPr>
          <w:szCs w:val="22"/>
        </w:rPr>
        <w:t xml:space="preserve">se </w:t>
      </w:r>
      <w:r w:rsidRPr="000551CC">
        <w:rPr>
          <w:szCs w:val="22"/>
        </w:rPr>
        <w:t>ha sofferto di una rara forma di patologia muscolare chiamata rabdomiolisi di origine non-traumatica</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75231C" w:rsidRPr="000551CC">
        <w:rPr>
          <w:szCs w:val="22"/>
        </w:rPr>
        <w:t xml:space="preserve">se </w:t>
      </w:r>
      <w:r w:rsidRPr="000551CC">
        <w:rPr>
          <w:szCs w:val="22"/>
        </w:rPr>
        <w:t xml:space="preserve">è affetto da una </w:t>
      </w:r>
      <w:r w:rsidR="00733EA5" w:rsidRPr="000551CC">
        <w:rPr>
          <w:szCs w:val="22"/>
        </w:rPr>
        <w:t xml:space="preserve">grave </w:t>
      </w:r>
      <w:r w:rsidRPr="000551CC">
        <w:rPr>
          <w:szCs w:val="22"/>
        </w:rPr>
        <w:t xml:space="preserve">malattia </w:t>
      </w:r>
      <w:r w:rsidR="00733EA5" w:rsidRPr="000551CC">
        <w:rPr>
          <w:szCs w:val="22"/>
        </w:rPr>
        <w:t>del fegato</w:t>
      </w:r>
      <w:r w:rsidRPr="000551CC">
        <w:rPr>
          <w:szCs w:val="22"/>
        </w:rPr>
        <w:t>.</w:t>
      </w:r>
    </w:p>
    <w:p w:rsidR="00DC7D90" w:rsidRPr="000551CC" w:rsidRDefault="00DC7D90" w:rsidP="00DC7D90">
      <w:pPr>
        <w:spacing w:line="240" w:lineRule="auto"/>
        <w:rPr>
          <w:szCs w:val="22"/>
        </w:rPr>
      </w:pPr>
    </w:p>
    <w:p w:rsidR="00433412" w:rsidRPr="00682E6D" w:rsidRDefault="00433412" w:rsidP="00433412">
      <w:pPr>
        <w:numPr>
          <w:ilvl w:val="12"/>
          <w:numId w:val="0"/>
        </w:numPr>
        <w:ind w:right="-2"/>
        <w:rPr>
          <w:noProof/>
          <w:szCs w:val="24"/>
        </w:rPr>
      </w:pPr>
      <w:r w:rsidRPr="00682E6D">
        <w:rPr>
          <w:b/>
          <w:noProof/>
          <w:szCs w:val="24"/>
        </w:rPr>
        <w:t>Avvertenze e precauzioni</w:t>
      </w:r>
    </w:p>
    <w:p w:rsidR="00DC7D90" w:rsidRPr="000551CC" w:rsidRDefault="00DC7D90" w:rsidP="00DC7D90">
      <w:pPr>
        <w:spacing w:line="240" w:lineRule="auto"/>
        <w:rPr>
          <w:b/>
          <w:szCs w:val="22"/>
        </w:rPr>
      </w:pPr>
    </w:p>
    <w:p w:rsidR="00DC7D90" w:rsidRPr="000551CC" w:rsidRDefault="00DC7D90" w:rsidP="00DC7D90">
      <w:pPr>
        <w:spacing w:line="240" w:lineRule="auto"/>
        <w:rPr>
          <w:szCs w:val="22"/>
          <w:u w:val="single"/>
        </w:rPr>
      </w:pPr>
      <w:r w:rsidRPr="000551CC">
        <w:rPr>
          <w:szCs w:val="22"/>
          <w:u w:val="single"/>
        </w:rPr>
        <w:t>Si rivolga al medico</w:t>
      </w:r>
      <w:r w:rsidR="0075231C" w:rsidRPr="000551CC">
        <w:rPr>
          <w:szCs w:val="22"/>
          <w:u w:val="single"/>
        </w:rPr>
        <w:t xml:space="preserve"> </w:t>
      </w:r>
      <w:r w:rsidR="00433412">
        <w:rPr>
          <w:szCs w:val="22"/>
          <w:u w:val="single"/>
        </w:rPr>
        <w:t xml:space="preserve">o al farmacista prima di prendere Stalevo </w:t>
      </w:r>
      <w:r w:rsidR="0075231C" w:rsidRPr="000551CC">
        <w:rPr>
          <w:szCs w:val="22"/>
          <w:u w:val="single"/>
        </w:rPr>
        <w:t>se soffre o ha sofferto in passato</w:t>
      </w:r>
      <w:r w:rsidRPr="000551CC">
        <w:rPr>
          <w:szCs w:val="22"/>
          <w:u w:val="single"/>
        </w:rPr>
        <w:t>:</w:t>
      </w:r>
    </w:p>
    <w:p w:rsidR="00DC7D90" w:rsidRPr="000551CC" w:rsidRDefault="00DC7D90" w:rsidP="00DC7D90">
      <w:pPr>
        <w:spacing w:line="240" w:lineRule="auto"/>
        <w:ind w:left="567" w:hanging="567"/>
        <w:rPr>
          <w:szCs w:val="22"/>
        </w:rPr>
      </w:pPr>
      <w:r w:rsidRPr="000551CC">
        <w:rPr>
          <w:szCs w:val="22"/>
        </w:rPr>
        <w:t>-</w:t>
      </w:r>
      <w:r w:rsidRPr="000551CC">
        <w:rPr>
          <w:szCs w:val="22"/>
        </w:rPr>
        <w:tab/>
        <w:t>di un attacco di cuore, di altre malattie cardiache tra cui aritmie, o dei vasi</w:t>
      </w:r>
      <w:r w:rsidR="00733EA5" w:rsidRPr="000551CC">
        <w:rPr>
          <w:szCs w:val="22"/>
        </w:rPr>
        <w:t xml:space="preserve"> sanguigni</w:t>
      </w:r>
    </w:p>
    <w:p w:rsidR="00DC7D90" w:rsidRPr="000551CC" w:rsidRDefault="00DC7D90" w:rsidP="00DC7D90">
      <w:pPr>
        <w:spacing w:line="240" w:lineRule="auto"/>
        <w:ind w:left="567" w:hanging="567"/>
        <w:rPr>
          <w:szCs w:val="22"/>
        </w:rPr>
      </w:pPr>
      <w:r w:rsidRPr="000551CC">
        <w:rPr>
          <w:szCs w:val="22"/>
        </w:rPr>
        <w:t>-</w:t>
      </w:r>
      <w:r w:rsidRPr="000551CC">
        <w:rPr>
          <w:szCs w:val="22"/>
        </w:rPr>
        <w:tab/>
        <w:t>di asma o di altre malattie dei polmoni</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75231C" w:rsidRPr="000551CC">
        <w:rPr>
          <w:szCs w:val="22"/>
        </w:rPr>
        <w:t>di</w:t>
      </w:r>
      <w:r w:rsidRPr="000551CC">
        <w:rPr>
          <w:szCs w:val="22"/>
        </w:rPr>
        <w:t xml:space="preserve"> disturb</w:t>
      </w:r>
      <w:r w:rsidR="0075231C" w:rsidRPr="000551CC">
        <w:rPr>
          <w:szCs w:val="22"/>
        </w:rPr>
        <w:t>i</w:t>
      </w:r>
      <w:r w:rsidRPr="000551CC">
        <w:rPr>
          <w:szCs w:val="22"/>
        </w:rPr>
        <w:t xml:space="preserve"> al fegato, poiché può essere necessario regolare la dose</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75231C" w:rsidRPr="000551CC">
        <w:rPr>
          <w:szCs w:val="22"/>
        </w:rPr>
        <w:t>di</w:t>
      </w:r>
      <w:r w:rsidRPr="000551CC">
        <w:rPr>
          <w:szCs w:val="22"/>
        </w:rPr>
        <w:t xml:space="preserve"> disturbi renali o ormonali</w:t>
      </w:r>
    </w:p>
    <w:p w:rsidR="00DC7D90" w:rsidRPr="000551CC" w:rsidRDefault="00DC7D90" w:rsidP="00DC7D90">
      <w:pPr>
        <w:spacing w:line="240" w:lineRule="auto"/>
        <w:ind w:left="567" w:hanging="567"/>
        <w:rPr>
          <w:szCs w:val="22"/>
        </w:rPr>
      </w:pPr>
      <w:r w:rsidRPr="000551CC">
        <w:rPr>
          <w:szCs w:val="22"/>
        </w:rPr>
        <w:t>-</w:t>
      </w:r>
      <w:r w:rsidRPr="000551CC">
        <w:rPr>
          <w:szCs w:val="22"/>
        </w:rPr>
        <w:tab/>
        <w:t>di ulcera gastrica o di convulsioni</w:t>
      </w:r>
    </w:p>
    <w:p w:rsidR="007742A5" w:rsidRPr="000551CC" w:rsidRDefault="007742A5" w:rsidP="007742A5">
      <w:pPr>
        <w:spacing w:line="240" w:lineRule="auto"/>
        <w:ind w:left="567" w:hanging="567"/>
        <w:rPr>
          <w:szCs w:val="22"/>
        </w:rPr>
      </w:pPr>
      <w:r w:rsidRPr="000551CC">
        <w:rPr>
          <w:szCs w:val="22"/>
        </w:rPr>
        <w:t>-</w:t>
      </w:r>
      <w:r w:rsidRPr="000551CC">
        <w:rPr>
          <w:szCs w:val="22"/>
        </w:rPr>
        <w:tab/>
        <w:t>se ha diarrea prolungata consulti il medico in quanto può essere un segno di infiammazione del colon</w:t>
      </w:r>
    </w:p>
    <w:p w:rsidR="00DC7D90" w:rsidRPr="000551CC" w:rsidRDefault="00DC7D90" w:rsidP="00DC7D90">
      <w:pPr>
        <w:spacing w:line="240" w:lineRule="auto"/>
        <w:ind w:left="567" w:hanging="567"/>
        <w:rPr>
          <w:szCs w:val="22"/>
        </w:rPr>
      </w:pPr>
      <w:r w:rsidRPr="000551CC">
        <w:rPr>
          <w:szCs w:val="22"/>
        </w:rPr>
        <w:t>-</w:t>
      </w:r>
      <w:r w:rsidRPr="000551CC">
        <w:rPr>
          <w:szCs w:val="22"/>
        </w:rPr>
        <w:tab/>
        <w:t>di grav</w:t>
      </w:r>
      <w:r w:rsidR="0075231C" w:rsidRPr="000551CC">
        <w:rPr>
          <w:szCs w:val="22"/>
        </w:rPr>
        <w:t>i</w:t>
      </w:r>
      <w:r w:rsidRPr="000551CC">
        <w:rPr>
          <w:szCs w:val="22"/>
        </w:rPr>
        <w:t xml:space="preserve"> disturb</w:t>
      </w:r>
      <w:r w:rsidR="0075231C" w:rsidRPr="000551CC">
        <w:rPr>
          <w:szCs w:val="22"/>
        </w:rPr>
        <w:t>i</w:t>
      </w:r>
      <w:r w:rsidRPr="000551CC">
        <w:rPr>
          <w:szCs w:val="22"/>
        </w:rPr>
        <w:t xml:space="preserve"> psichic</w:t>
      </w:r>
      <w:r w:rsidR="0075231C" w:rsidRPr="000551CC">
        <w:rPr>
          <w:szCs w:val="22"/>
        </w:rPr>
        <w:t>i di qualsiasi tipo</w:t>
      </w:r>
      <w:r w:rsidRPr="000551CC">
        <w:rPr>
          <w:szCs w:val="22"/>
        </w:rPr>
        <w:t xml:space="preserve"> qual</w:t>
      </w:r>
      <w:r w:rsidR="0075231C" w:rsidRPr="000551CC">
        <w:rPr>
          <w:szCs w:val="22"/>
        </w:rPr>
        <w:t>i</w:t>
      </w:r>
      <w:r w:rsidRPr="000551CC">
        <w:rPr>
          <w:szCs w:val="22"/>
        </w:rPr>
        <w:t xml:space="preserve"> psicosi</w:t>
      </w:r>
    </w:p>
    <w:p w:rsidR="00DC7D90" w:rsidRPr="000551CC" w:rsidRDefault="00DC7D90" w:rsidP="00DC7D90">
      <w:pPr>
        <w:spacing w:line="240" w:lineRule="auto"/>
        <w:ind w:left="567" w:hanging="567"/>
        <w:rPr>
          <w:szCs w:val="22"/>
        </w:rPr>
      </w:pPr>
      <w:r w:rsidRPr="000551CC">
        <w:rPr>
          <w:szCs w:val="22"/>
        </w:rPr>
        <w:t>-</w:t>
      </w:r>
      <w:r w:rsidRPr="000551CC">
        <w:rPr>
          <w:szCs w:val="22"/>
        </w:rPr>
        <w:tab/>
        <w:t xml:space="preserve">di glaucoma cronico ad angolo aperto, </w:t>
      </w:r>
      <w:r w:rsidR="00AF509D" w:rsidRPr="000551CC">
        <w:rPr>
          <w:szCs w:val="22"/>
        </w:rPr>
        <w:t>poiché</w:t>
      </w:r>
      <w:r w:rsidRPr="000551CC">
        <w:rPr>
          <w:szCs w:val="22"/>
        </w:rPr>
        <w:t xml:space="preserve"> può essere necessario regolare la dose e controllare la pressione nei suoi occhi.</w:t>
      </w:r>
    </w:p>
    <w:p w:rsidR="00DC7D90" w:rsidRPr="000551CC" w:rsidRDefault="00DC7D90" w:rsidP="00DC7D90">
      <w:pPr>
        <w:spacing w:line="240" w:lineRule="auto"/>
        <w:ind w:left="567" w:hanging="567"/>
        <w:rPr>
          <w:szCs w:val="22"/>
        </w:rPr>
      </w:pPr>
    </w:p>
    <w:p w:rsidR="00DC7D90" w:rsidRPr="000551CC" w:rsidRDefault="00DC7D90" w:rsidP="00DC7D90">
      <w:pPr>
        <w:spacing w:line="240" w:lineRule="auto"/>
        <w:ind w:left="567" w:hanging="567"/>
        <w:rPr>
          <w:szCs w:val="22"/>
        </w:rPr>
      </w:pPr>
      <w:r w:rsidRPr="000551CC">
        <w:rPr>
          <w:szCs w:val="22"/>
          <w:u w:val="single"/>
        </w:rPr>
        <w:t>Si rivolga al medico se sta assumendo</w:t>
      </w:r>
      <w:r w:rsidRPr="000551CC">
        <w:rPr>
          <w:szCs w:val="22"/>
        </w:rPr>
        <w:t>:</w:t>
      </w:r>
    </w:p>
    <w:p w:rsidR="00DC7D90" w:rsidRPr="000551CC" w:rsidRDefault="00DC7D90" w:rsidP="00DC7D90">
      <w:pPr>
        <w:spacing w:line="240" w:lineRule="auto"/>
        <w:ind w:left="567" w:hanging="567"/>
        <w:rPr>
          <w:szCs w:val="22"/>
        </w:rPr>
      </w:pPr>
      <w:r w:rsidRPr="000551CC">
        <w:rPr>
          <w:szCs w:val="22"/>
        </w:rPr>
        <w:t>-</w:t>
      </w:r>
      <w:r w:rsidRPr="000551CC">
        <w:rPr>
          <w:szCs w:val="22"/>
        </w:rPr>
        <w:tab/>
        <w:t>farmaci antipsicotici (farmaci utilizzati per curare le psicosi)</w:t>
      </w:r>
    </w:p>
    <w:p w:rsidR="00DC7D90" w:rsidRPr="000551CC" w:rsidRDefault="00DC7D90" w:rsidP="00DC7D90">
      <w:pPr>
        <w:spacing w:line="240" w:lineRule="auto"/>
        <w:ind w:left="567" w:hanging="567"/>
        <w:rPr>
          <w:szCs w:val="22"/>
        </w:rPr>
      </w:pPr>
      <w:r w:rsidRPr="000551CC">
        <w:rPr>
          <w:szCs w:val="22"/>
        </w:rPr>
        <w:t>-</w:t>
      </w:r>
      <w:r w:rsidRPr="000551CC">
        <w:rPr>
          <w:szCs w:val="22"/>
        </w:rPr>
        <w:tab/>
        <w:t>un medicinale che potrebbe causare un abbassamento di pressione quando si alza da seduto o da sdraiato. Lei deve essere consapevole che Stalevo può peggiorare tali reazioni.</w:t>
      </w:r>
    </w:p>
    <w:p w:rsidR="00DC7D90" w:rsidRPr="000551CC" w:rsidRDefault="00DC7D90" w:rsidP="00DC7D90">
      <w:pPr>
        <w:spacing w:line="240" w:lineRule="auto"/>
        <w:ind w:left="567" w:hanging="567"/>
        <w:rPr>
          <w:szCs w:val="22"/>
        </w:rPr>
      </w:pPr>
    </w:p>
    <w:p w:rsidR="00DC7D90" w:rsidRPr="000551CC" w:rsidRDefault="00DC7D90" w:rsidP="00DC7D90">
      <w:pPr>
        <w:spacing w:line="240" w:lineRule="auto"/>
        <w:ind w:left="567" w:hanging="567"/>
        <w:rPr>
          <w:szCs w:val="22"/>
          <w:u w:val="single"/>
        </w:rPr>
      </w:pPr>
      <w:r w:rsidRPr="000551CC">
        <w:rPr>
          <w:szCs w:val="22"/>
          <w:u w:val="single"/>
        </w:rPr>
        <w:t>Si rivolga al medico se durante il trattamento con Stalevo:</w:t>
      </w:r>
    </w:p>
    <w:p w:rsidR="00DC7D90" w:rsidRPr="000551CC" w:rsidRDefault="00DC7D90" w:rsidP="00DC7D90">
      <w:pPr>
        <w:spacing w:line="240" w:lineRule="auto"/>
        <w:ind w:left="567" w:hanging="567"/>
        <w:rPr>
          <w:szCs w:val="22"/>
        </w:rPr>
      </w:pPr>
      <w:r w:rsidRPr="000551CC">
        <w:rPr>
          <w:szCs w:val="22"/>
        </w:rPr>
        <w:t>-</w:t>
      </w:r>
      <w:r w:rsidRPr="000551CC">
        <w:rPr>
          <w:szCs w:val="22"/>
        </w:rPr>
        <w:tab/>
        <w:t xml:space="preserve">nota l'insorgenza di rigidità muscolare o forti contrazioni, o se presenta tremori, agitazione, confusione, febbre, aumento della frequenza cardiaca o forti sbalzi di pressione. In tali casi </w:t>
      </w:r>
      <w:r w:rsidRPr="000551CC">
        <w:rPr>
          <w:b/>
          <w:bCs/>
          <w:szCs w:val="22"/>
        </w:rPr>
        <w:t>è necessario rivolgersi immediatamente al medico</w:t>
      </w:r>
      <w:r w:rsidRPr="000551CC">
        <w:rPr>
          <w:szCs w:val="22"/>
        </w:rPr>
        <w:t xml:space="preserve"> </w:t>
      </w:r>
    </w:p>
    <w:p w:rsidR="00DC7D90" w:rsidRPr="000551CC" w:rsidRDefault="00DC7D90" w:rsidP="00DC7D90">
      <w:pPr>
        <w:spacing w:line="240" w:lineRule="auto"/>
        <w:ind w:left="567" w:hanging="567"/>
        <w:rPr>
          <w:szCs w:val="22"/>
          <w:u w:val="single"/>
        </w:rPr>
      </w:pPr>
      <w:r w:rsidRPr="000551CC">
        <w:rPr>
          <w:szCs w:val="22"/>
        </w:rPr>
        <w:t>-</w:t>
      </w:r>
      <w:r w:rsidRPr="000551CC">
        <w:rPr>
          <w:szCs w:val="22"/>
        </w:rPr>
        <w:tab/>
        <w:t>si sente depresso, manifesta intenzioni di suicidio, o se nota qualche alterazione del suo comportamento</w:t>
      </w:r>
    </w:p>
    <w:p w:rsidR="00DC7D90" w:rsidRPr="000551CC" w:rsidRDefault="00DC7D90" w:rsidP="00DC7D90">
      <w:pPr>
        <w:ind w:left="567" w:hanging="567"/>
        <w:rPr>
          <w:szCs w:val="22"/>
        </w:rPr>
      </w:pPr>
      <w:r w:rsidRPr="000551CC">
        <w:rPr>
          <w:szCs w:val="22"/>
        </w:rPr>
        <w:t>-</w:t>
      </w:r>
      <w:r w:rsidRPr="000551CC">
        <w:rPr>
          <w:szCs w:val="22"/>
        </w:rPr>
        <w:tab/>
        <w:t>ha degli improvvisi attacchi di sonno, o se avverte particolare sonnolenza. Se ciò si dovesse verificare, non deve guidare né usare altri macchinari (vedere anche il paragrafo “Guida di veicoli ed utilizzo di macchinari”)</w:t>
      </w:r>
    </w:p>
    <w:p w:rsidR="00DC7D90" w:rsidRPr="000551CC" w:rsidRDefault="00DC7D90" w:rsidP="00DC7D90">
      <w:pPr>
        <w:spacing w:line="240" w:lineRule="auto"/>
        <w:ind w:left="567" w:hanging="567"/>
        <w:rPr>
          <w:szCs w:val="22"/>
        </w:rPr>
      </w:pPr>
      <w:r w:rsidRPr="000551CC">
        <w:rPr>
          <w:szCs w:val="22"/>
        </w:rPr>
        <w:t>-</w:t>
      </w:r>
      <w:r w:rsidRPr="000551CC">
        <w:rPr>
          <w:szCs w:val="22"/>
        </w:rPr>
        <w:tab/>
        <w:t>nota l'insorgenza di movimenti incontrollati o se questi peggiorano</w:t>
      </w:r>
      <w:r w:rsidR="0075231C" w:rsidRPr="000551CC">
        <w:rPr>
          <w:szCs w:val="22"/>
        </w:rPr>
        <w:t xml:space="preserve"> dopo aver preso Stalevo</w:t>
      </w:r>
      <w:r w:rsidRPr="000551CC">
        <w:rPr>
          <w:szCs w:val="22"/>
        </w:rPr>
        <w:t xml:space="preserve">. In tale caso occorre rivolgersi al medico </w:t>
      </w:r>
      <w:r w:rsidR="00AF509D" w:rsidRPr="000551CC">
        <w:rPr>
          <w:szCs w:val="22"/>
        </w:rPr>
        <w:t>poiché</w:t>
      </w:r>
      <w:r w:rsidRPr="000551CC">
        <w:rPr>
          <w:szCs w:val="22"/>
        </w:rPr>
        <w:t xml:space="preserve"> può essere necessario cambiare il dosaggio dei suoi medicinali antiparkinsoniani</w:t>
      </w:r>
    </w:p>
    <w:p w:rsidR="00DC7D90" w:rsidRPr="000551CC" w:rsidRDefault="00DC7D90" w:rsidP="00DC7D90">
      <w:pPr>
        <w:spacing w:line="240" w:lineRule="auto"/>
        <w:ind w:left="567" w:hanging="567"/>
        <w:rPr>
          <w:szCs w:val="22"/>
        </w:rPr>
      </w:pPr>
      <w:r w:rsidRPr="000551CC">
        <w:rPr>
          <w:szCs w:val="22"/>
        </w:rPr>
        <w:t>-</w:t>
      </w:r>
      <w:r w:rsidRPr="000551CC">
        <w:rPr>
          <w:szCs w:val="22"/>
        </w:rPr>
        <w:tab/>
        <w:t>presenta diarrea: si raccomanda un controllo del peso corporeo per evitare una possibile perdita eccessiva di peso</w:t>
      </w:r>
    </w:p>
    <w:p w:rsidR="00DC7D90" w:rsidRPr="000551CC" w:rsidRDefault="00DC7D90" w:rsidP="00DC7D90">
      <w:pPr>
        <w:numPr>
          <w:ilvl w:val="0"/>
          <w:numId w:val="6"/>
        </w:numPr>
        <w:tabs>
          <w:tab w:val="left" w:pos="567"/>
        </w:tabs>
        <w:spacing w:line="240" w:lineRule="auto"/>
        <w:rPr>
          <w:szCs w:val="22"/>
        </w:rPr>
      </w:pPr>
      <w:r w:rsidRPr="000551CC">
        <w:rPr>
          <w:szCs w:val="22"/>
        </w:rPr>
        <w:t xml:space="preserve">manifesta anoressia progressiva, astenia (debolezza, stanchezza) e diminuzione di peso in un arco di tempo relativamente breve. In tal caso si deve prendere in considerazione l’eventualità di effettuare un controllo medico generale, incluso il controllo della funzionalità del fegato  </w:t>
      </w:r>
    </w:p>
    <w:p w:rsidR="00DC7D90" w:rsidRDefault="00DC7D90" w:rsidP="00DC7D90">
      <w:pPr>
        <w:spacing w:line="240" w:lineRule="auto"/>
        <w:ind w:left="567" w:hanging="567"/>
        <w:rPr>
          <w:szCs w:val="22"/>
        </w:rPr>
      </w:pPr>
      <w:r w:rsidRPr="000551CC">
        <w:rPr>
          <w:szCs w:val="22"/>
        </w:rPr>
        <w:t>-</w:t>
      </w:r>
      <w:r w:rsidRPr="000551CC">
        <w:rPr>
          <w:szCs w:val="22"/>
        </w:rPr>
        <w:tab/>
        <w:t xml:space="preserve">sente </w:t>
      </w:r>
      <w:r w:rsidR="0075231C" w:rsidRPr="000551CC">
        <w:rPr>
          <w:szCs w:val="22"/>
        </w:rPr>
        <w:t xml:space="preserve">la necessità </w:t>
      </w:r>
      <w:r w:rsidRPr="000551CC">
        <w:rPr>
          <w:szCs w:val="22"/>
        </w:rPr>
        <w:t xml:space="preserve">di interrompere l’assunzione di Stalevo; vedere il paragrafo 'Se interrompe il trattamento con Stalevo'. </w:t>
      </w:r>
    </w:p>
    <w:p w:rsidR="00C64FFF" w:rsidRDefault="00C64FFF" w:rsidP="00DC7D90">
      <w:pPr>
        <w:spacing w:line="240" w:lineRule="auto"/>
        <w:ind w:left="567" w:hanging="567"/>
        <w:rPr>
          <w:szCs w:val="22"/>
        </w:rPr>
      </w:pPr>
    </w:p>
    <w:p w:rsidR="002D2799" w:rsidRPr="00C62DB3" w:rsidRDefault="002D2799" w:rsidP="002D2799">
      <w:pPr>
        <w:rPr>
          <w:szCs w:val="22"/>
        </w:rPr>
      </w:pPr>
      <w:r w:rsidRPr="00C62DB3">
        <w:rPr>
          <w:szCs w:val="22"/>
        </w:rPr>
        <w:t>Informi il medico se lei</w:t>
      </w:r>
      <w:r>
        <w:rPr>
          <w:szCs w:val="22"/>
        </w:rPr>
        <w:t xml:space="preserve"> o un familiare/persona che si prende cura di lei nota lo sviluppo di sintomi simili alla dipendenza che determinano un desiderio di dosi elevate di Stalevo e di altri medicinali utilizzati per il trattamento della malattia di Parkinson.</w:t>
      </w:r>
    </w:p>
    <w:p w:rsidR="00C64FFF" w:rsidRPr="00E65429" w:rsidRDefault="00C64FFF" w:rsidP="002F18E1">
      <w:pPr>
        <w:pStyle w:val="p6"/>
        <w:widowControl w:val="0"/>
        <w:tabs>
          <w:tab w:val="clear" w:pos="740"/>
        </w:tabs>
        <w:ind w:left="0"/>
        <w:jc w:val="left"/>
        <w:rPr>
          <w:color w:val="000000"/>
          <w:sz w:val="22"/>
          <w:szCs w:val="22"/>
          <w:lang w:val="it-IT"/>
        </w:rPr>
      </w:pPr>
    </w:p>
    <w:p w:rsidR="002F18E1" w:rsidRDefault="002F18E1" w:rsidP="002F18E1">
      <w:pPr>
        <w:pStyle w:val="p6"/>
        <w:widowControl w:val="0"/>
        <w:tabs>
          <w:tab w:val="clear" w:pos="740"/>
        </w:tabs>
        <w:ind w:left="0"/>
        <w:jc w:val="left"/>
        <w:rPr>
          <w:color w:val="000000"/>
          <w:sz w:val="22"/>
          <w:szCs w:val="22"/>
          <w:lang w:val="it-IT"/>
        </w:rPr>
      </w:pPr>
      <w:r>
        <w:rPr>
          <w:color w:val="000000"/>
          <w:sz w:val="22"/>
          <w:szCs w:val="22"/>
          <w:lang w:val="it-IT"/>
        </w:rPr>
        <w:t>Informi il me</w:t>
      </w:r>
      <w:r w:rsidR="00E028B3">
        <w:rPr>
          <w:color w:val="000000"/>
          <w:sz w:val="22"/>
          <w:szCs w:val="22"/>
          <w:lang w:val="it-IT"/>
        </w:rPr>
        <w:t>dico se lei nota, o i suoi fami</w:t>
      </w:r>
      <w:r>
        <w:rPr>
          <w:color w:val="000000"/>
          <w:sz w:val="22"/>
          <w:szCs w:val="22"/>
          <w:lang w:val="it-IT"/>
        </w:rPr>
        <w:t xml:space="preserve">liari/chi si prende cura di lei notano che sviluppa impulsi o forti desideri a comportarsi in modi insoliti o non può resistere all’impulso, alla spinta o alla tentazione di eseguire attività che possono essere dannose per lei o gli altri. Questi comportamenti sono chiamati disturbo del controllo degli impulsi e possono comprendere assuefazione al gioco d’azzardo, spese e alimentazione eccessive, impulso sessuale elevato in modo anomalo, apprensione per un aumento di pensieri o desideri sessuali. </w:t>
      </w:r>
      <w:r w:rsidRPr="00D73508">
        <w:rPr>
          <w:color w:val="000000"/>
          <w:sz w:val="22"/>
          <w:szCs w:val="22"/>
          <w:u w:val="single"/>
          <w:lang w:val="it-IT"/>
        </w:rPr>
        <w:t>Il medico potrebbe rivedere il trattamento.</w:t>
      </w:r>
    </w:p>
    <w:p w:rsidR="00433412" w:rsidRPr="000551CC" w:rsidRDefault="00433412" w:rsidP="00DC7D90">
      <w:pPr>
        <w:rPr>
          <w:szCs w:val="22"/>
        </w:rPr>
      </w:pPr>
    </w:p>
    <w:p w:rsidR="00DC7D90" w:rsidRPr="000551CC" w:rsidRDefault="00DC7D90" w:rsidP="00DC7D90">
      <w:pPr>
        <w:tabs>
          <w:tab w:val="clear" w:pos="567"/>
          <w:tab w:val="left" w:pos="0"/>
        </w:tabs>
        <w:spacing w:line="240" w:lineRule="auto"/>
        <w:rPr>
          <w:szCs w:val="22"/>
        </w:rPr>
      </w:pPr>
      <w:r w:rsidRPr="000551CC">
        <w:rPr>
          <w:szCs w:val="22"/>
        </w:rPr>
        <w:t>Durante un trattamento prolungato con Stalevo, il medico potrà richiedere regolarmente delle indagini di laboratorio.</w:t>
      </w:r>
    </w:p>
    <w:p w:rsidR="00DC7D90" w:rsidRPr="000551CC" w:rsidRDefault="00DC7D90" w:rsidP="00DC7D90">
      <w:pPr>
        <w:tabs>
          <w:tab w:val="clear" w:pos="567"/>
          <w:tab w:val="left" w:pos="0"/>
        </w:tabs>
        <w:spacing w:line="240" w:lineRule="auto"/>
        <w:rPr>
          <w:szCs w:val="22"/>
        </w:rPr>
      </w:pPr>
    </w:p>
    <w:p w:rsidR="00DC7D90" w:rsidRPr="000551CC" w:rsidRDefault="00DC7D90" w:rsidP="00DC7D90">
      <w:pPr>
        <w:rPr>
          <w:szCs w:val="22"/>
        </w:rPr>
      </w:pPr>
      <w:r w:rsidRPr="000551CC">
        <w:rPr>
          <w:szCs w:val="22"/>
        </w:rPr>
        <w:t>Se deve sottoporsi ad un intervento chirurgico, informi il medico che sta prendendo Stalevo.</w:t>
      </w:r>
    </w:p>
    <w:p w:rsidR="00DC7D90" w:rsidRPr="000551CC" w:rsidRDefault="00DC7D90" w:rsidP="00DC7D90">
      <w:pPr>
        <w:rPr>
          <w:szCs w:val="22"/>
        </w:rPr>
      </w:pPr>
    </w:p>
    <w:p w:rsidR="00DC7D90" w:rsidRPr="000551CC" w:rsidRDefault="00DC7D90" w:rsidP="00DC7D90">
      <w:pPr>
        <w:rPr>
          <w:szCs w:val="22"/>
        </w:rPr>
      </w:pPr>
      <w:r w:rsidRPr="000551CC">
        <w:rPr>
          <w:szCs w:val="22"/>
        </w:rPr>
        <w:t xml:space="preserve">L’uso di Stalevo non è raccomandato per la terapia dei sintomi extrapiramidali (ad esempio movimenti involontari, tremori, rigidità muscolare e contrazioni muscolari) provocati da altri medicinali. </w:t>
      </w:r>
    </w:p>
    <w:p w:rsidR="00DC7D90" w:rsidRPr="000551CC" w:rsidRDefault="00DC7D90" w:rsidP="00DC7D90">
      <w:pPr>
        <w:rPr>
          <w:szCs w:val="22"/>
        </w:rPr>
      </w:pPr>
    </w:p>
    <w:p w:rsidR="00DC7D90" w:rsidRDefault="00DC7D90" w:rsidP="00DC7D90">
      <w:pPr>
        <w:spacing w:line="240" w:lineRule="auto"/>
        <w:rPr>
          <w:b/>
          <w:szCs w:val="22"/>
        </w:rPr>
      </w:pPr>
      <w:r w:rsidRPr="00B96E02">
        <w:rPr>
          <w:b/>
          <w:szCs w:val="22"/>
        </w:rPr>
        <w:t>Bambini</w:t>
      </w:r>
      <w:r w:rsidR="00433412" w:rsidRPr="00B96E02">
        <w:rPr>
          <w:b/>
          <w:szCs w:val="22"/>
        </w:rPr>
        <w:t xml:space="preserve"> e adolescenti</w:t>
      </w:r>
    </w:p>
    <w:p w:rsidR="00767F2C" w:rsidRPr="00B96E02" w:rsidRDefault="00767F2C" w:rsidP="00DC7D90">
      <w:pPr>
        <w:spacing w:line="240" w:lineRule="auto"/>
        <w:rPr>
          <w:b/>
          <w:szCs w:val="22"/>
        </w:rPr>
      </w:pPr>
    </w:p>
    <w:p w:rsidR="00DC7D90" w:rsidRPr="000551CC" w:rsidRDefault="00DC7D90" w:rsidP="00DC7D90">
      <w:pPr>
        <w:spacing w:line="240" w:lineRule="auto"/>
        <w:rPr>
          <w:szCs w:val="22"/>
        </w:rPr>
      </w:pPr>
      <w:r w:rsidRPr="000551CC">
        <w:rPr>
          <w:szCs w:val="22"/>
        </w:rPr>
        <w:t>L’esperienza in pazienti di età inferiore a 18 anni trattati con Stalevo è limitata. Pertanto non è raccomandato l’uso di Stalevo nei bambini</w:t>
      </w:r>
      <w:r w:rsidR="000079AD">
        <w:rPr>
          <w:szCs w:val="22"/>
        </w:rPr>
        <w:t xml:space="preserve"> o negli adolescenti.</w:t>
      </w:r>
    </w:p>
    <w:p w:rsidR="00DC7D90" w:rsidRPr="000551CC" w:rsidRDefault="00DC7D90" w:rsidP="00DC7D90">
      <w:pPr>
        <w:spacing w:line="240" w:lineRule="auto"/>
        <w:rPr>
          <w:szCs w:val="22"/>
        </w:rPr>
      </w:pPr>
    </w:p>
    <w:p w:rsidR="00DC7D90" w:rsidRPr="000551CC" w:rsidRDefault="00433412" w:rsidP="00DC7D90">
      <w:pPr>
        <w:spacing w:line="240" w:lineRule="auto"/>
        <w:rPr>
          <w:b/>
          <w:szCs w:val="22"/>
        </w:rPr>
      </w:pPr>
      <w:r>
        <w:rPr>
          <w:b/>
          <w:szCs w:val="22"/>
        </w:rPr>
        <w:t>A</w:t>
      </w:r>
      <w:r w:rsidRPr="000551CC">
        <w:rPr>
          <w:b/>
          <w:szCs w:val="22"/>
        </w:rPr>
        <w:t xml:space="preserve">ltri </w:t>
      </w:r>
      <w:r w:rsidR="00DC7D90" w:rsidRPr="000551CC">
        <w:rPr>
          <w:b/>
          <w:szCs w:val="22"/>
        </w:rPr>
        <w:t>medicinali</w:t>
      </w:r>
      <w:r>
        <w:rPr>
          <w:b/>
          <w:szCs w:val="22"/>
        </w:rPr>
        <w:t xml:space="preserve"> e Stalevo</w:t>
      </w:r>
    </w:p>
    <w:p w:rsidR="00DC7D90" w:rsidRPr="000551CC" w:rsidRDefault="00DC7D90" w:rsidP="00DC7D90">
      <w:pPr>
        <w:spacing w:line="240" w:lineRule="auto"/>
        <w:rPr>
          <w:b/>
          <w:szCs w:val="22"/>
        </w:rPr>
      </w:pPr>
    </w:p>
    <w:p w:rsidR="00DC7D90" w:rsidRDefault="006855A7" w:rsidP="00DC7D90">
      <w:pPr>
        <w:spacing w:line="240" w:lineRule="auto"/>
        <w:rPr>
          <w:szCs w:val="22"/>
        </w:rPr>
      </w:pPr>
      <w:r w:rsidRPr="000551CC">
        <w:rPr>
          <w:szCs w:val="22"/>
        </w:rPr>
        <w:t>Informi i</w:t>
      </w:r>
      <w:r w:rsidR="00DC7D90" w:rsidRPr="000551CC">
        <w:rPr>
          <w:szCs w:val="22"/>
        </w:rPr>
        <w:t xml:space="preserve">l medico o </w:t>
      </w:r>
      <w:r w:rsidRPr="000551CC">
        <w:rPr>
          <w:szCs w:val="22"/>
        </w:rPr>
        <w:t>i</w:t>
      </w:r>
      <w:r w:rsidR="00DC7D90" w:rsidRPr="000551CC">
        <w:rPr>
          <w:szCs w:val="22"/>
        </w:rPr>
        <w:t>l farmacista se sta assumendo</w:t>
      </w:r>
      <w:r w:rsidR="00433412">
        <w:rPr>
          <w:szCs w:val="22"/>
        </w:rPr>
        <w:t>,</w:t>
      </w:r>
      <w:r w:rsidR="00DC7D90" w:rsidRPr="000551CC">
        <w:rPr>
          <w:szCs w:val="22"/>
        </w:rPr>
        <w:t xml:space="preserve"> ha</w:t>
      </w:r>
      <w:r w:rsidRPr="000551CC">
        <w:rPr>
          <w:szCs w:val="22"/>
        </w:rPr>
        <w:t xml:space="preserve"> recentemente</w:t>
      </w:r>
      <w:r w:rsidR="00DC7D90" w:rsidRPr="000551CC">
        <w:rPr>
          <w:szCs w:val="22"/>
        </w:rPr>
        <w:t xml:space="preserve"> assunto </w:t>
      </w:r>
      <w:r w:rsidR="00433412">
        <w:rPr>
          <w:szCs w:val="22"/>
        </w:rPr>
        <w:t xml:space="preserve">o potrebbe assumere </w:t>
      </w:r>
      <w:r w:rsidRPr="000551CC">
        <w:rPr>
          <w:szCs w:val="22"/>
        </w:rPr>
        <w:t>qualsias</w:t>
      </w:r>
      <w:r w:rsidR="00AF509D" w:rsidRPr="000551CC">
        <w:rPr>
          <w:szCs w:val="22"/>
        </w:rPr>
        <w:t>i</w:t>
      </w:r>
      <w:r w:rsidRPr="000551CC">
        <w:rPr>
          <w:szCs w:val="22"/>
        </w:rPr>
        <w:t xml:space="preserve"> </w:t>
      </w:r>
      <w:r w:rsidR="00DC7D90" w:rsidRPr="000551CC">
        <w:rPr>
          <w:szCs w:val="22"/>
        </w:rPr>
        <w:t>altr</w:t>
      </w:r>
      <w:r w:rsidRPr="000551CC">
        <w:rPr>
          <w:szCs w:val="22"/>
        </w:rPr>
        <w:t>o</w:t>
      </w:r>
      <w:r w:rsidR="00DC7D90" w:rsidRPr="000551CC">
        <w:rPr>
          <w:szCs w:val="22"/>
        </w:rPr>
        <w:t xml:space="preserve"> medicinal</w:t>
      </w:r>
      <w:r w:rsidRPr="000551CC">
        <w:rPr>
          <w:szCs w:val="22"/>
        </w:rPr>
        <w:t>e</w:t>
      </w:r>
      <w:r w:rsidR="00433412">
        <w:rPr>
          <w:szCs w:val="22"/>
        </w:rPr>
        <w:t>.</w:t>
      </w:r>
      <w:r w:rsidR="00433412" w:rsidRPr="000551CC">
        <w:rPr>
          <w:szCs w:val="22"/>
        </w:rPr>
        <w:t xml:space="preserve"> </w:t>
      </w:r>
    </w:p>
    <w:p w:rsidR="00767F2C" w:rsidRPr="000551CC" w:rsidRDefault="00767F2C" w:rsidP="00DC7D90">
      <w:pPr>
        <w:spacing w:line="240" w:lineRule="auto"/>
        <w:rPr>
          <w:noProof/>
          <w:szCs w:val="22"/>
        </w:rPr>
      </w:pPr>
    </w:p>
    <w:p w:rsidR="00DC7D90" w:rsidRPr="000551CC" w:rsidRDefault="00DC7D90" w:rsidP="00DC7D90">
      <w:pPr>
        <w:spacing w:line="240" w:lineRule="auto"/>
        <w:rPr>
          <w:szCs w:val="22"/>
        </w:rPr>
      </w:pPr>
      <w:r w:rsidRPr="000551CC">
        <w:rPr>
          <w:szCs w:val="22"/>
        </w:rPr>
        <w:t>Non prenda Stalevo se sta assumendo certi antidepressivi (associazioni di inibitori selettivi delle MAO-A e inibitori delle MAO-B, o inibitori non-selettivi delle MAO).</w:t>
      </w:r>
    </w:p>
    <w:p w:rsidR="00DC7D90" w:rsidRPr="000551CC" w:rsidRDefault="00DC7D90" w:rsidP="00DC7D90">
      <w:pPr>
        <w:spacing w:line="240" w:lineRule="auto"/>
        <w:rPr>
          <w:noProof/>
          <w:szCs w:val="22"/>
        </w:rPr>
      </w:pPr>
    </w:p>
    <w:p w:rsidR="00DC7D90" w:rsidRPr="000551CC" w:rsidRDefault="00DC7D90" w:rsidP="00DC7D90">
      <w:pPr>
        <w:spacing w:line="240" w:lineRule="auto"/>
        <w:rPr>
          <w:szCs w:val="22"/>
        </w:rPr>
      </w:pPr>
      <w:r w:rsidRPr="000551CC">
        <w:rPr>
          <w:szCs w:val="22"/>
        </w:rPr>
        <w:t xml:space="preserve">Stalevo può potenziare gli effetti e gli effetti </w:t>
      </w:r>
      <w:r w:rsidR="00F31BB9" w:rsidRPr="000551CC">
        <w:rPr>
          <w:szCs w:val="22"/>
        </w:rPr>
        <w:t>indesiderati</w:t>
      </w:r>
      <w:r w:rsidRPr="000551CC">
        <w:rPr>
          <w:szCs w:val="22"/>
        </w:rPr>
        <w:t xml:space="preserve"> di alcuni  medicinali. Questi comprendono:</w:t>
      </w:r>
    </w:p>
    <w:p w:rsidR="00DC7D90" w:rsidRPr="000551CC" w:rsidRDefault="00DC7D90" w:rsidP="00DC7D90">
      <w:pPr>
        <w:spacing w:line="240" w:lineRule="auto"/>
        <w:ind w:left="550" w:hanging="550"/>
        <w:rPr>
          <w:szCs w:val="22"/>
        </w:rPr>
      </w:pPr>
      <w:r w:rsidRPr="000551CC">
        <w:rPr>
          <w:szCs w:val="22"/>
        </w:rPr>
        <w:t>-</w:t>
      </w:r>
      <w:r w:rsidRPr="000551CC">
        <w:rPr>
          <w:szCs w:val="22"/>
        </w:rPr>
        <w:tab/>
        <w:t>i medicinali usati per trattare la depressione quali moclobemide, amitriptilina, desipramina, maprotilina, venlafaxina e paroxetina</w:t>
      </w:r>
    </w:p>
    <w:p w:rsidR="00DC7D90" w:rsidRPr="000551CC" w:rsidRDefault="00DC7D90" w:rsidP="00DC7D90">
      <w:pPr>
        <w:spacing w:line="240" w:lineRule="auto"/>
        <w:ind w:left="550" w:hanging="550"/>
        <w:rPr>
          <w:szCs w:val="22"/>
        </w:rPr>
      </w:pPr>
      <w:r w:rsidRPr="000551CC">
        <w:rPr>
          <w:szCs w:val="22"/>
        </w:rPr>
        <w:t>-</w:t>
      </w:r>
      <w:r w:rsidRPr="000551CC">
        <w:rPr>
          <w:szCs w:val="22"/>
        </w:rPr>
        <w:tab/>
        <w:t>rimiterolo e isoprenalina, usati per curare alcune malattie respiratorie</w:t>
      </w:r>
    </w:p>
    <w:p w:rsidR="00DC7D90" w:rsidRPr="000551CC" w:rsidRDefault="00DC7D90" w:rsidP="00DC7D90">
      <w:pPr>
        <w:spacing w:line="240" w:lineRule="auto"/>
        <w:ind w:left="550" w:hanging="550"/>
        <w:rPr>
          <w:szCs w:val="22"/>
        </w:rPr>
      </w:pPr>
      <w:r w:rsidRPr="000551CC">
        <w:rPr>
          <w:szCs w:val="22"/>
        </w:rPr>
        <w:t>-</w:t>
      </w:r>
      <w:r w:rsidRPr="000551CC">
        <w:rPr>
          <w:szCs w:val="22"/>
        </w:rPr>
        <w:tab/>
        <w:t>adrenalina, usata in caso di gravi reazioni allergiche</w:t>
      </w:r>
    </w:p>
    <w:p w:rsidR="00DC7D90" w:rsidRPr="000551CC" w:rsidRDefault="00DC7D90" w:rsidP="00DC7D90">
      <w:pPr>
        <w:spacing w:line="240" w:lineRule="auto"/>
        <w:ind w:left="550" w:hanging="550"/>
        <w:rPr>
          <w:szCs w:val="22"/>
        </w:rPr>
      </w:pPr>
      <w:r w:rsidRPr="000551CC">
        <w:rPr>
          <w:szCs w:val="22"/>
        </w:rPr>
        <w:t>-</w:t>
      </w:r>
      <w:r w:rsidRPr="000551CC">
        <w:rPr>
          <w:szCs w:val="22"/>
        </w:rPr>
        <w:tab/>
        <w:t>noradrenalina, dopamina e dobutamina, usate per curare alcune malattie del cuore e l'ipotensione</w:t>
      </w:r>
    </w:p>
    <w:p w:rsidR="00DC7D90" w:rsidRPr="000551CC" w:rsidRDefault="00DC7D90" w:rsidP="00DC7D90">
      <w:pPr>
        <w:spacing w:line="240" w:lineRule="auto"/>
        <w:ind w:left="550" w:hanging="550"/>
        <w:rPr>
          <w:szCs w:val="22"/>
        </w:rPr>
      </w:pPr>
      <w:r w:rsidRPr="000551CC">
        <w:rPr>
          <w:szCs w:val="22"/>
        </w:rPr>
        <w:t>-</w:t>
      </w:r>
      <w:r w:rsidRPr="000551CC">
        <w:rPr>
          <w:szCs w:val="22"/>
        </w:rPr>
        <w:tab/>
        <w:t>alfa-metildopa, usata per curare l'ipertensione</w:t>
      </w:r>
    </w:p>
    <w:p w:rsidR="00DC7D90" w:rsidRPr="000551CC" w:rsidRDefault="00DC7D90" w:rsidP="00DC7D90">
      <w:pPr>
        <w:spacing w:line="240" w:lineRule="auto"/>
        <w:ind w:left="550" w:hanging="550"/>
        <w:rPr>
          <w:szCs w:val="22"/>
        </w:rPr>
      </w:pPr>
      <w:r w:rsidRPr="000551CC">
        <w:rPr>
          <w:szCs w:val="22"/>
        </w:rPr>
        <w:t>-</w:t>
      </w:r>
      <w:r w:rsidRPr="000551CC">
        <w:rPr>
          <w:szCs w:val="22"/>
        </w:rPr>
        <w:tab/>
        <w:t xml:space="preserve">apomorfina, usata per trattare il morbo di Parkinson. </w:t>
      </w:r>
    </w:p>
    <w:p w:rsidR="00DC7D90" w:rsidRPr="000551CC" w:rsidRDefault="00DC7D90" w:rsidP="00DC7D90">
      <w:pPr>
        <w:spacing w:line="240" w:lineRule="auto"/>
        <w:rPr>
          <w:noProof/>
          <w:szCs w:val="22"/>
        </w:rPr>
      </w:pPr>
    </w:p>
    <w:p w:rsidR="00DC7D90" w:rsidRPr="000551CC" w:rsidRDefault="00DC7D90" w:rsidP="00DC7D90">
      <w:pPr>
        <w:spacing w:line="240" w:lineRule="auto"/>
        <w:rPr>
          <w:szCs w:val="22"/>
        </w:rPr>
      </w:pPr>
      <w:r w:rsidRPr="000551CC">
        <w:rPr>
          <w:szCs w:val="22"/>
        </w:rPr>
        <w:t>Gli effetti di Stalevo possono essere diminuiti da alcuni medicinali. Questi comprendono:</w:t>
      </w:r>
    </w:p>
    <w:p w:rsidR="00DC7D90" w:rsidRPr="000551CC" w:rsidRDefault="00DC7D90" w:rsidP="00DC7D90">
      <w:pPr>
        <w:spacing w:line="240" w:lineRule="auto"/>
        <w:ind w:left="567" w:hanging="567"/>
        <w:rPr>
          <w:szCs w:val="22"/>
        </w:rPr>
      </w:pPr>
      <w:r w:rsidRPr="000551CC">
        <w:rPr>
          <w:szCs w:val="22"/>
        </w:rPr>
        <w:t>-</w:t>
      </w:r>
      <w:r w:rsidRPr="000551CC">
        <w:rPr>
          <w:szCs w:val="22"/>
        </w:rPr>
        <w:tab/>
        <w:t>gli antagonisti dopaminergici usati per curare alcuni disturbi psichici, la nausea ed il vomito</w:t>
      </w:r>
    </w:p>
    <w:p w:rsidR="00DC7D90" w:rsidRPr="000551CC" w:rsidRDefault="00DC7D90" w:rsidP="00DC7D90">
      <w:pPr>
        <w:spacing w:line="240" w:lineRule="auto"/>
        <w:ind w:left="567" w:hanging="567"/>
        <w:rPr>
          <w:szCs w:val="22"/>
        </w:rPr>
      </w:pPr>
      <w:r w:rsidRPr="000551CC">
        <w:rPr>
          <w:szCs w:val="22"/>
        </w:rPr>
        <w:t>-</w:t>
      </w:r>
      <w:r w:rsidRPr="000551CC">
        <w:rPr>
          <w:szCs w:val="22"/>
        </w:rPr>
        <w:tab/>
        <w:t>la fenitoina, usata per prevenire le convulsioni</w:t>
      </w:r>
    </w:p>
    <w:p w:rsidR="00DC7D90" w:rsidRPr="000551CC" w:rsidRDefault="00DC7D90" w:rsidP="00DC7D90">
      <w:pPr>
        <w:spacing w:line="240" w:lineRule="auto"/>
        <w:ind w:left="567" w:hanging="567"/>
        <w:rPr>
          <w:szCs w:val="22"/>
        </w:rPr>
      </w:pPr>
      <w:r w:rsidRPr="000551CC">
        <w:rPr>
          <w:szCs w:val="22"/>
        </w:rPr>
        <w:t>-</w:t>
      </w:r>
      <w:r w:rsidRPr="000551CC">
        <w:rPr>
          <w:szCs w:val="22"/>
        </w:rPr>
        <w:tab/>
        <w:t>la papaverina, usata per rilassare i muscoli</w:t>
      </w:r>
      <w:r w:rsidR="00FC60A8" w:rsidRPr="000551CC">
        <w:rPr>
          <w:szCs w:val="22"/>
        </w:rPr>
        <w:t>.</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Stalevo può rendere più difficile l'assorbimento del ferro. Pertanto si sconsiglia di assumere Stalevo contemporaneamente ad integratori a base di ferro. Stalevo e i medicinali contenenti ferro devono essere assunti a distanza di almeno 2</w:t>
      </w:r>
      <w:r w:rsidRPr="000551CC">
        <w:rPr>
          <w:szCs w:val="22"/>
        </w:rPr>
        <w:noBreakHyphen/>
        <w:t>3 ore.</w:t>
      </w:r>
    </w:p>
    <w:p w:rsidR="00DC7D90" w:rsidRPr="000551CC" w:rsidRDefault="00DC7D90" w:rsidP="00DC7D90">
      <w:pPr>
        <w:spacing w:line="240" w:lineRule="auto"/>
        <w:rPr>
          <w:szCs w:val="22"/>
        </w:rPr>
      </w:pPr>
    </w:p>
    <w:p w:rsidR="00DC7D90" w:rsidRPr="000551CC" w:rsidRDefault="00DC7D90" w:rsidP="00DC7D90">
      <w:pPr>
        <w:spacing w:line="240" w:lineRule="auto"/>
        <w:rPr>
          <w:b/>
          <w:szCs w:val="22"/>
        </w:rPr>
      </w:pPr>
      <w:r w:rsidRPr="000551CC">
        <w:rPr>
          <w:b/>
          <w:szCs w:val="22"/>
        </w:rPr>
        <w:t>Stalevo con cibi e bevande</w:t>
      </w:r>
    </w:p>
    <w:p w:rsidR="00DC7D90" w:rsidRPr="000551CC" w:rsidRDefault="00DC7D90" w:rsidP="00DC7D90">
      <w:pPr>
        <w:spacing w:line="240" w:lineRule="auto"/>
        <w:rPr>
          <w:szCs w:val="22"/>
        </w:rPr>
      </w:pPr>
    </w:p>
    <w:p w:rsidR="00DC7D90" w:rsidRPr="000551CC" w:rsidRDefault="00DC7D90" w:rsidP="006855A7">
      <w:pPr>
        <w:tabs>
          <w:tab w:val="clear" w:pos="567"/>
        </w:tabs>
        <w:spacing w:line="240" w:lineRule="auto"/>
        <w:rPr>
          <w:szCs w:val="22"/>
        </w:rPr>
      </w:pPr>
      <w:r w:rsidRPr="000551CC">
        <w:rPr>
          <w:szCs w:val="22"/>
        </w:rPr>
        <w:t>Stalevo può essere preso con o senza cibo. Per alcuni pazienti Stalevo può non essere ben assorbito se viene assunto con, o subito dopo, cibi ricchi in proteine (come carn</w:t>
      </w:r>
      <w:r w:rsidR="002E6BB8" w:rsidRPr="000551CC">
        <w:rPr>
          <w:szCs w:val="22"/>
        </w:rPr>
        <w:t>e</w:t>
      </w:r>
      <w:r w:rsidRPr="000551CC">
        <w:rPr>
          <w:szCs w:val="22"/>
        </w:rPr>
        <w:t>, pesce, latticini, semi e noci). Consultare il medico se pensa che questo sia il suo caso.</w:t>
      </w:r>
    </w:p>
    <w:p w:rsidR="00DC7D90" w:rsidRPr="000551CC" w:rsidRDefault="00DC7D90" w:rsidP="00DC7D90">
      <w:pPr>
        <w:spacing w:line="240" w:lineRule="auto"/>
        <w:rPr>
          <w:szCs w:val="22"/>
        </w:rPr>
      </w:pPr>
    </w:p>
    <w:p w:rsidR="00DC7D90" w:rsidRPr="000551CC" w:rsidRDefault="00DC7D90" w:rsidP="00DC7D90">
      <w:pPr>
        <w:spacing w:line="240" w:lineRule="auto"/>
        <w:rPr>
          <w:b/>
          <w:szCs w:val="22"/>
        </w:rPr>
      </w:pPr>
      <w:r w:rsidRPr="000551CC">
        <w:rPr>
          <w:b/>
          <w:szCs w:val="22"/>
        </w:rPr>
        <w:t>Gravidanza</w:t>
      </w:r>
      <w:r w:rsidR="00433412">
        <w:rPr>
          <w:b/>
          <w:szCs w:val="22"/>
        </w:rPr>
        <w:t>,</w:t>
      </w:r>
      <w:r w:rsidRPr="000551CC">
        <w:rPr>
          <w:b/>
          <w:szCs w:val="22"/>
        </w:rPr>
        <w:t xml:space="preserve"> allattamento</w:t>
      </w:r>
      <w:r w:rsidR="00433412">
        <w:rPr>
          <w:b/>
          <w:szCs w:val="22"/>
        </w:rPr>
        <w:t xml:space="preserve"> e fertilità</w:t>
      </w:r>
    </w:p>
    <w:p w:rsidR="00433412" w:rsidRDefault="00433412" w:rsidP="00433412">
      <w:pPr>
        <w:widowControl w:val="0"/>
        <w:rPr>
          <w:noProof/>
          <w:szCs w:val="22"/>
        </w:rPr>
      </w:pPr>
    </w:p>
    <w:p w:rsidR="00433412" w:rsidRDefault="00433412" w:rsidP="00433412">
      <w:pPr>
        <w:widowControl w:val="0"/>
        <w:rPr>
          <w:szCs w:val="22"/>
        </w:rPr>
      </w:pPr>
      <w:r w:rsidRPr="00DC54F6">
        <w:rPr>
          <w:noProof/>
          <w:szCs w:val="22"/>
        </w:rPr>
        <w:t>Se è in corso una gravidanza, se sospetta o sta pianificando una gravidanza, o se sta allattando con latte materno</w:t>
      </w:r>
      <w:r>
        <w:rPr>
          <w:color w:val="000000"/>
          <w:szCs w:val="22"/>
        </w:rPr>
        <w:t xml:space="preserve"> chieda consiglio al medico o al farmacista prima di prendere questo medicinale.</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Le donne non devono allattare durante il trattamento con Stalevo.</w:t>
      </w:r>
    </w:p>
    <w:p w:rsidR="00DC7D90" w:rsidRPr="000551CC" w:rsidRDefault="00DC7D90" w:rsidP="00DC7D90">
      <w:pPr>
        <w:spacing w:line="240" w:lineRule="auto"/>
        <w:rPr>
          <w:szCs w:val="22"/>
        </w:rPr>
      </w:pPr>
    </w:p>
    <w:p w:rsidR="00DC7D90" w:rsidRPr="000551CC" w:rsidRDefault="00DC7D90" w:rsidP="00DC7D90">
      <w:pPr>
        <w:spacing w:line="240" w:lineRule="auto"/>
        <w:rPr>
          <w:b/>
          <w:szCs w:val="22"/>
        </w:rPr>
      </w:pPr>
      <w:r w:rsidRPr="000551CC">
        <w:rPr>
          <w:b/>
          <w:szCs w:val="22"/>
        </w:rPr>
        <w:t>Guida di veicoli e utilizzo di macchinari</w:t>
      </w:r>
    </w:p>
    <w:p w:rsidR="00DC7D90" w:rsidRPr="000551CC" w:rsidRDefault="00DC7D90" w:rsidP="00DC7D90">
      <w:pPr>
        <w:spacing w:line="240" w:lineRule="auto"/>
        <w:rPr>
          <w:b/>
          <w:szCs w:val="22"/>
        </w:rPr>
      </w:pPr>
    </w:p>
    <w:p w:rsidR="00DC7D90" w:rsidRPr="000551CC" w:rsidRDefault="00DC7D90" w:rsidP="00DC7D90">
      <w:pPr>
        <w:spacing w:line="240" w:lineRule="auto"/>
        <w:rPr>
          <w:szCs w:val="22"/>
        </w:rPr>
      </w:pPr>
      <w:r w:rsidRPr="000551CC">
        <w:rPr>
          <w:szCs w:val="22"/>
        </w:rPr>
        <w:t xml:space="preserve">Stalevo può abbassare la pressione sanguigna e questo può provocare una sensazione di testa leggera e capogiri. Faccia particolare attenzione durante la guida e l'utilizzo di macchinari. </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Se lei presenta sonnolenza o improvvisi attacchi di sonno aspetti di riprendersi completamente prima di riassumere la guida o di fare qualsiasi altra cosa che richieda vigilanza.</w:t>
      </w:r>
      <w:r w:rsidR="00767F2C">
        <w:rPr>
          <w:szCs w:val="22"/>
        </w:rPr>
        <w:t xml:space="preserve"> </w:t>
      </w:r>
      <w:r w:rsidRPr="000551CC">
        <w:rPr>
          <w:szCs w:val="22"/>
        </w:rPr>
        <w:t>In caso contrario potrebbe esporre se stesso e gli altri a seri rischi e perfino alla morte.</w:t>
      </w:r>
    </w:p>
    <w:p w:rsidR="00DC7D90" w:rsidRPr="000551CC" w:rsidRDefault="00DC7D90" w:rsidP="00DC7D90">
      <w:pPr>
        <w:spacing w:line="240" w:lineRule="auto"/>
        <w:rPr>
          <w:szCs w:val="22"/>
        </w:rPr>
      </w:pPr>
    </w:p>
    <w:p w:rsidR="00DC7D90" w:rsidRPr="000551CC" w:rsidRDefault="00DC7D90" w:rsidP="00DC7D90">
      <w:pPr>
        <w:spacing w:line="240" w:lineRule="auto"/>
        <w:rPr>
          <w:b/>
          <w:bCs/>
          <w:szCs w:val="22"/>
        </w:rPr>
      </w:pPr>
      <w:r w:rsidRPr="000551CC">
        <w:rPr>
          <w:b/>
          <w:bCs/>
          <w:szCs w:val="22"/>
        </w:rPr>
        <w:t>Stalevo</w:t>
      </w:r>
      <w:r w:rsidR="00433412">
        <w:rPr>
          <w:b/>
          <w:bCs/>
          <w:szCs w:val="22"/>
        </w:rPr>
        <w:t xml:space="preserve"> contiene saccarosio</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Stalevo contiene saccarosio (</w:t>
      </w:r>
      <w:r w:rsidR="00665E5C" w:rsidRPr="000551CC">
        <w:rPr>
          <w:szCs w:val="22"/>
        </w:rPr>
        <w:t>1,6 mg</w:t>
      </w:r>
      <w:r w:rsidRPr="000551CC">
        <w:rPr>
          <w:szCs w:val="22"/>
        </w:rPr>
        <w:t xml:space="preserve">/compressa). </w:t>
      </w:r>
      <w:r w:rsidR="00CB3C54" w:rsidRPr="006715B0">
        <w:rPr>
          <w:szCs w:val="22"/>
        </w:rPr>
        <w:t>Se il medico le ha diagnosticato una intolleranza ad alcuni zuccheri, lo contatti prima di prendere questo medicinale.</w:t>
      </w:r>
    </w:p>
    <w:p w:rsidR="00DC7D90" w:rsidRPr="000551CC" w:rsidRDefault="00DC7D90" w:rsidP="00DC7D90">
      <w:pPr>
        <w:spacing w:line="240" w:lineRule="auto"/>
        <w:rPr>
          <w:b/>
          <w:szCs w:val="22"/>
        </w:rPr>
      </w:pPr>
    </w:p>
    <w:p w:rsidR="00DC7D90" w:rsidRPr="000551CC" w:rsidRDefault="00DC7D90" w:rsidP="00DC7D90">
      <w:pPr>
        <w:spacing w:line="240" w:lineRule="auto"/>
        <w:rPr>
          <w:szCs w:val="22"/>
        </w:rPr>
      </w:pPr>
    </w:p>
    <w:p w:rsidR="00DC7D90" w:rsidRPr="000551CC" w:rsidRDefault="00DC7D90" w:rsidP="00DC7D90">
      <w:pPr>
        <w:spacing w:line="240" w:lineRule="auto"/>
        <w:rPr>
          <w:b/>
          <w:szCs w:val="22"/>
        </w:rPr>
      </w:pPr>
      <w:r w:rsidRPr="000551CC">
        <w:rPr>
          <w:b/>
          <w:szCs w:val="22"/>
        </w:rPr>
        <w:t>3.</w:t>
      </w:r>
      <w:r w:rsidRPr="000551CC">
        <w:rPr>
          <w:b/>
          <w:szCs w:val="22"/>
        </w:rPr>
        <w:tab/>
      </w:r>
      <w:r w:rsidR="00433412">
        <w:rPr>
          <w:b/>
          <w:szCs w:val="22"/>
        </w:rPr>
        <w:t>Come prendere Stalevo</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 xml:space="preserve">Prenda </w:t>
      </w:r>
      <w:r w:rsidR="00433412">
        <w:rPr>
          <w:szCs w:val="22"/>
        </w:rPr>
        <w:t xml:space="preserve">questo medicinale </w:t>
      </w:r>
      <w:r w:rsidRPr="000551CC">
        <w:rPr>
          <w:szCs w:val="22"/>
        </w:rPr>
        <w:t xml:space="preserve">seguendo </w:t>
      </w:r>
      <w:r w:rsidR="00433412">
        <w:rPr>
          <w:szCs w:val="22"/>
        </w:rPr>
        <w:t xml:space="preserve">sempre </w:t>
      </w:r>
      <w:r w:rsidRPr="000551CC">
        <w:rPr>
          <w:szCs w:val="22"/>
        </w:rPr>
        <w:t>esattamente le istruzioni del medico</w:t>
      </w:r>
      <w:r w:rsidR="00433412">
        <w:rPr>
          <w:szCs w:val="22"/>
        </w:rPr>
        <w:t xml:space="preserve"> o del farmacista</w:t>
      </w:r>
      <w:r w:rsidRPr="000551CC">
        <w:rPr>
          <w:szCs w:val="22"/>
        </w:rPr>
        <w:t xml:space="preserve">. Se </w:t>
      </w:r>
      <w:r w:rsidR="005375FC" w:rsidRPr="000551CC">
        <w:rPr>
          <w:szCs w:val="22"/>
        </w:rPr>
        <w:t xml:space="preserve">ha dubbi consulti </w:t>
      </w:r>
      <w:r w:rsidRPr="000551CC">
        <w:rPr>
          <w:szCs w:val="22"/>
        </w:rPr>
        <w:t>il medico o il farmacista.</w:t>
      </w:r>
    </w:p>
    <w:p w:rsidR="00DC7D90" w:rsidRPr="000551CC" w:rsidRDefault="00DC7D90" w:rsidP="00DC7D90">
      <w:pPr>
        <w:spacing w:line="240" w:lineRule="auto"/>
        <w:rPr>
          <w:szCs w:val="22"/>
        </w:rPr>
      </w:pPr>
    </w:p>
    <w:p w:rsidR="00DC7D90" w:rsidRPr="000551CC" w:rsidRDefault="000079AD" w:rsidP="00DC7D90">
      <w:pPr>
        <w:spacing w:line="240" w:lineRule="auto"/>
        <w:rPr>
          <w:szCs w:val="22"/>
          <w:u w:val="single"/>
        </w:rPr>
      </w:pPr>
      <w:r>
        <w:rPr>
          <w:szCs w:val="22"/>
          <w:u w:val="single"/>
        </w:rPr>
        <w:t>A</w:t>
      </w:r>
      <w:r w:rsidR="00DC7D90" w:rsidRPr="000551CC">
        <w:rPr>
          <w:szCs w:val="22"/>
          <w:u w:val="single"/>
        </w:rPr>
        <w:t>dulti ed anziani:</w:t>
      </w:r>
    </w:p>
    <w:p w:rsidR="00DC7D90" w:rsidRPr="000551CC" w:rsidRDefault="005375FC" w:rsidP="00DC7D90">
      <w:pPr>
        <w:spacing w:line="240" w:lineRule="auto"/>
        <w:rPr>
          <w:szCs w:val="22"/>
        </w:rPr>
      </w:pPr>
      <w:r w:rsidRPr="000551CC">
        <w:rPr>
          <w:szCs w:val="22"/>
        </w:rPr>
        <w:t>-</w:t>
      </w:r>
      <w:r w:rsidRPr="000551CC">
        <w:rPr>
          <w:szCs w:val="22"/>
        </w:rPr>
        <w:tab/>
      </w:r>
      <w:r w:rsidR="00CE0BEF" w:rsidRPr="000551CC">
        <w:rPr>
          <w:szCs w:val="22"/>
        </w:rPr>
        <w:t xml:space="preserve">Il </w:t>
      </w:r>
      <w:r w:rsidR="00DC7D90" w:rsidRPr="000551CC">
        <w:rPr>
          <w:szCs w:val="22"/>
        </w:rPr>
        <w:t>medico le dirà esattamente quante compresse di Stalevo prendere ogni giorno.</w:t>
      </w:r>
    </w:p>
    <w:p w:rsidR="00DC7D90" w:rsidRPr="000551CC" w:rsidRDefault="00DC7D90" w:rsidP="00DC7D90">
      <w:pPr>
        <w:spacing w:line="240" w:lineRule="auto"/>
        <w:rPr>
          <w:szCs w:val="22"/>
        </w:rPr>
      </w:pPr>
      <w:r w:rsidRPr="000551CC">
        <w:rPr>
          <w:szCs w:val="22"/>
        </w:rPr>
        <w:t>-</w:t>
      </w:r>
      <w:r w:rsidRPr="000551CC">
        <w:rPr>
          <w:szCs w:val="22"/>
        </w:rPr>
        <w:tab/>
        <w:t>La compressa non è fatta per essere divisa in parti più piccole</w:t>
      </w:r>
      <w:r w:rsidR="005375FC" w:rsidRPr="000551CC">
        <w:rPr>
          <w:szCs w:val="22"/>
        </w:rPr>
        <w:t>.</w:t>
      </w:r>
    </w:p>
    <w:p w:rsidR="00DC7D90" w:rsidRPr="000551CC" w:rsidRDefault="00DC7D90" w:rsidP="00DC7D90">
      <w:pPr>
        <w:spacing w:line="240" w:lineRule="auto"/>
        <w:rPr>
          <w:szCs w:val="22"/>
        </w:rPr>
      </w:pPr>
      <w:r w:rsidRPr="000551CC">
        <w:rPr>
          <w:szCs w:val="22"/>
        </w:rPr>
        <w:t>-</w:t>
      </w:r>
      <w:r w:rsidRPr="000551CC">
        <w:rPr>
          <w:szCs w:val="22"/>
        </w:rPr>
        <w:tab/>
        <w:t>Prenda soltanto una compressa alla volta</w:t>
      </w:r>
      <w:r w:rsidR="005375FC" w:rsidRPr="000551CC">
        <w:rPr>
          <w:szCs w:val="22"/>
        </w:rPr>
        <w:t>.</w:t>
      </w:r>
    </w:p>
    <w:p w:rsidR="00DC7D90" w:rsidRPr="000551CC" w:rsidRDefault="00DC7D90" w:rsidP="00DC7D90">
      <w:pPr>
        <w:spacing w:line="240" w:lineRule="auto"/>
        <w:ind w:left="550" w:hanging="550"/>
        <w:rPr>
          <w:szCs w:val="22"/>
        </w:rPr>
      </w:pPr>
      <w:r w:rsidRPr="000551CC">
        <w:rPr>
          <w:szCs w:val="22"/>
        </w:rPr>
        <w:t>-</w:t>
      </w:r>
      <w:r w:rsidRPr="000551CC">
        <w:rPr>
          <w:szCs w:val="22"/>
        </w:rPr>
        <w:tab/>
        <w:t xml:space="preserve">Sulla base della sua risposta alla terapia, il medico potrà consigliare una dose maggiore o minore. </w:t>
      </w:r>
    </w:p>
    <w:p w:rsidR="00DC7D90" w:rsidRPr="000551CC" w:rsidRDefault="00DC7D90" w:rsidP="00DC7D90">
      <w:pPr>
        <w:spacing w:line="240" w:lineRule="auto"/>
        <w:ind w:left="550" w:hanging="550"/>
        <w:rPr>
          <w:szCs w:val="22"/>
        </w:rPr>
      </w:pPr>
      <w:r w:rsidRPr="000551CC">
        <w:rPr>
          <w:szCs w:val="22"/>
        </w:rPr>
        <w:t>-</w:t>
      </w:r>
      <w:r w:rsidRPr="000551CC">
        <w:rPr>
          <w:szCs w:val="22"/>
        </w:rPr>
        <w:tab/>
        <w:t xml:space="preserve">Se assume Stalevo compresse 50 mg/12,5 mg/200 mg, </w:t>
      </w:r>
      <w:r w:rsidR="00665E5C" w:rsidRPr="000551CC">
        <w:rPr>
          <w:szCs w:val="22"/>
        </w:rPr>
        <w:t xml:space="preserve">75 mg/18,75 mg/200 mg, </w:t>
      </w:r>
      <w:r w:rsidRPr="000551CC">
        <w:rPr>
          <w:szCs w:val="22"/>
        </w:rPr>
        <w:t>100 mg/25 mg/200 mg</w:t>
      </w:r>
      <w:r w:rsidR="00380FD6" w:rsidRPr="000551CC">
        <w:rPr>
          <w:szCs w:val="22"/>
        </w:rPr>
        <w:t>, 125 mg/31,25 mg/200 mg</w:t>
      </w:r>
      <w:r w:rsidRPr="000551CC">
        <w:rPr>
          <w:szCs w:val="22"/>
        </w:rPr>
        <w:t xml:space="preserve"> o 150 mg/37,5 mg/200 mg non prenda più di 10 compresse al giorno. </w:t>
      </w:r>
    </w:p>
    <w:p w:rsidR="00DC7D90" w:rsidRPr="000551CC" w:rsidRDefault="00DC7D90" w:rsidP="00DC7D90">
      <w:pPr>
        <w:spacing w:line="240" w:lineRule="auto"/>
        <w:ind w:left="550" w:hanging="550"/>
        <w:rPr>
          <w:szCs w:val="22"/>
        </w:rPr>
      </w:pPr>
    </w:p>
    <w:p w:rsidR="00DC7D90" w:rsidRDefault="00DC7D90" w:rsidP="00DC7D90">
      <w:pPr>
        <w:spacing w:line="240" w:lineRule="auto"/>
        <w:rPr>
          <w:szCs w:val="22"/>
        </w:rPr>
      </w:pPr>
      <w:r w:rsidRPr="000551CC">
        <w:rPr>
          <w:szCs w:val="22"/>
        </w:rPr>
        <w:t>Se ha l'impressione che l'effetto di Stalevo sia troppo forte o troppo debole o se manifesta possibili effetti indesiderati, si rivolga al  medico o al farmacista.</w:t>
      </w:r>
    </w:p>
    <w:p w:rsidR="00947272" w:rsidRPr="000551CC" w:rsidRDefault="00947272" w:rsidP="00DC7D90">
      <w:pPr>
        <w:spacing w:line="240" w:lineRule="auto"/>
        <w:rPr>
          <w:szCs w:val="22"/>
        </w:rPr>
      </w:pPr>
    </w:p>
    <w:tbl>
      <w:tblPr>
        <w:tblW w:w="0" w:type="auto"/>
        <w:tblLook w:val="04A0" w:firstRow="1" w:lastRow="0" w:firstColumn="1" w:lastColumn="0" w:noHBand="0" w:noVBand="1"/>
      </w:tblPr>
      <w:tblGrid>
        <w:gridCol w:w="5211"/>
        <w:gridCol w:w="4076"/>
        <w:tblGridChange w:id="6">
          <w:tblGrid>
            <w:gridCol w:w="5211"/>
            <w:gridCol w:w="4076"/>
          </w:tblGrid>
        </w:tblGridChange>
      </w:tblGrid>
      <w:tr w:rsidR="00947272" w:rsidRPr="004914C0" w:rsidTr="00947272">
        <w:tc>
          <w:tcPr>
            <w:tcW w:w="5211" w:type="dxa"/>
            <w:shd w:val="clear" w:color="auto" w:fill="auto"/>
          </w:tcPr>
          <w:p w:rsidR="00947272" w:rsidRPr="004914C0" w:rsidRDefault="00947272" w:rsidP="00947272">
            <w:pPr>
              <w:numPr>
                <w:ilvl w:val="12"/>
                <w:numId w:val="0"/>
              </w:numPr>
              <w:spacing w:line="240" w:lineRule="auto"/>
              <w:ind w:right="-2"/>
              <w:jc w:val="both"/>
              <w:rPr>
                <w:szCs w:val="22"/>
              </w:rPr>
            </w:pPr>
            <w:r>
              <w:rPr>
                <w:szCs w:val="22"/>
              </w:rPr>
              <w:t>Apertura del</w:t>
            </w:r>
            <w:r w:rsidRPr="00701F1C">
              <w:rPr>
                <w:szCs w:val="22"/>
              </w:rPr>
              <w:t xml:space="preserve"> flacone per la prima volta: aprire la chiusura e quindi premere con il pollice </w:t>
            </w:r>
            <w:r>
              <w:rPr>
                <w:szCs w:val="22"/>
              </w:rPr>
              <w:t>sul sigillo</w:t>
            </w:r>
            <w:r w:rsidRPr="00701F1C">
              <w:rPr>
                <w:szCs w:val="22"/>
              </w:rPr>
              <w:t xml:space="preserve"> finché non si rompe. </w:t>
            </w:r>
            <w:r>
              <w:rPr>
                <w:szCs w:val="22"/>
              </w:rPr>
              <w:t>Vedere figura</w:t>
            </w:r>
            <w:r w:rsidRPr="00701F1C">
              <w:rPr>
                <w:szCs w:val="22"/>
              </w:rPr>
              <w:t xml:space="preserve"> 1.</w:t>
            </w:r>
          </w:p>
        </w:tc>
        <w:tc>
          <w:tcPr>
            <w:tcW w:w="4076" w:type="dxa"/>
            <w:shd w:val="clear" w:color="auto" w:fill="auto"/>
          </w:tcPr>
          <w:p w:rsidR="00947272" w:rsidRPr="004914C0" w:rsidRDefault="00947272" w:rsidP="00947272">
            <w:pPr>
              <w:pStyle w:val="Caption"/>
              <w:keepNext/>
              <w:jc w:val="center"/>
              <w:rPr>
                <w:sz w:val="22"/>
              </w:rPr>
            </w:pPr>
            <w:r>
              <w:rPr>
                <w:sz w:val="22"/>
              </w:rPr>
              <w:t>Figura</w:t>
            </w:r>
            <w:r w:rsidRPr="004914C0">
              <w:rPr>
                <w:sz w:val="22"/>
              </w:rPr>
              <w:t xml:space="preserve"> </w:t>
            </w:r>
            <w:r w:rsidRPr="004914C0">
              <w:rPr>
                <w:sz w:val="22"/>
              </w:rPr>
              <w:fldChar w:fldCharType="begin"/>
            </w:r>
            <w:r w:rsidRPr="004914C0">
              <w:rPr>
                <w:sz w:val="22"/>
              </w:rPr>
              <w:instrText xml:space="preserve"> SEQ Picture \* ARABIC </w:instrText>
            </w:r>
            <w:r w:rsidRPr="004914C0">
              <w:rPr>
                <w:sz w:val="22"/>
              </w:rPr>
              <w:fldChar w:fldCharType="separate"/>
            </w:r>
            <w:r w:rsidRPr="004914C0">
              <w:rPr>
                <w:noProof/>
                <w:sz w:val="22"/>
              </w:rPr>
              <w:t>1</w:t>
            </w:r>
            <w:r w:rsidRPr="004914C0">
              <w:rPr>
                <w:sz w:val="22"/>
              </w:rPr>
              <w:fldChar w:fldCharType="end"/>
            </w:r>
          </w:p>
          <w:p w:rsidR="00947272" w:rsidRPr="004914C0" w:rsidRDefault="00BF16E1" w:rsidP="00947272">
            <w:pPr>
              <w:numPr>
                <w:ilvl w:val="12"/>
                <w:numId w:val="0"/>
              </w:numPr>
              <w:spacing w:line="240" w:lineRule="auto"/>
              <w:ind w:right="-2"/>
              <w:jc w:val="center"/>
              <w:rPr>
                <w:szCs w:val="22"/>
              </w:rPr>
            </w:pPr>
            <w:r w:rsidRPr="00BF16E1">
              <w:rPr>
                <w:noProof/>
                <w:snapToGrid/>
                <w:szCs w:val="22"/>
              </w:rPr>
              <w:pict>
                <v:shape id="_x0000_i1028" type="#_x0000_t75" alt="Stalevo_Sormi#1" style="width:68.25pt;height:53.25pt">
                  <v:imagedata r:id="rId12" o:title="Stalevo_Sormi#1"/>
                </v:shape>
              </w:pict>
            </w:r>
          </w:p>
        </w:tc>
      </w:tr>
    </w:tbl>
    <w:p w:rsidR="00DC7D90" w:rsidRPr="000551CC" w:rsidRDefault="00DC7D90" w:rsidP="00DC7D90">
      <w:pPr>
        <w:spacing w:line="240" w:lineRule="auto"/>
        <w:rPr>
          <w:szCs w:val="22"/>
        </w:rPr>
      </w:pPr>
    </w:p>
    <w:p w:rsidR="00DC7D90" w:rsidRPr="000551CC" w:rsidRDefault="00DC7D90" w:rsidP="00DC7D90">
      <w:pPr>
        <w:spacing w:line="240" w:lineRule="auto"/>
        <w:rPr>
          <w:b/>
          <w:szCs w:val="22"/>
        </w:rPr>
      </w:pPr>
      <w:r w:rsidRPr="000551CC">
        <w:rPr>
          <w:b/>
          <w:szCs w:val="22"/>
        </w:rPr>
        <w:t>Se prende più Stalevo di quanto deve</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Avvisi immediatamente il medico o il farmacista se per errore ha preso più compresse di Stalevo di quelle che doveva prendere.</w:t>
      </w:r>
      <w:r w:rsidR="002118FF" w:rsidRPr="000551CC">
        <w:rPr>
          <w:szCs w:val="22"/>
        </w:rPr>
        <w:t xml:space="preserve"> In caso di sovradosaggio </w:t>
      </w:r>
      <w:r w:rsidR="00784455" w:rsidRPr="000551CC">
        <w:rPr>
          <w:szCs w:val="22"/>
        </w:rPr>
        <w:t xml:space="preserve">potrebbe sentirsi confuso </w:t>
      </w:r>
      <w:r w:rsidR="002118FF" w:rsidRPr="000551CC">
        <w:rPr>
          <w:szCs w:val="22"/>
        </w:rPr>
        <w:t>o agitato, il battito cardiaco potrebbe accelerare o rallentare, oppure il colore della pelle, della lingua, degli occhi o dell’urina potrebbe cambiare.</w:t>
      </w:r>
    </w:p>
    <w:p w:rsidR="00DC7D90" w:rsidRPr="000551CC" w:rsidRDefault="00DC7D90" w:rsidP="00DC7D90">
      <w:pPr>
        <w:spacing w:line="240" w:lineRule="auto"/>
        <w:rPr>
          <w:szCs w:val="22"/>
        </w:rPr>
      </w:pPr>
    </w:p>
    <w:p w:rsidR="00DC7D90" w:rsidRPr="000551CC" w:rsidRDefault="00DC7D90" w:rsidP="00DC7D90">
      <w:pPr>
        <w:spacing w:line="240" w:lineRule="auto"/>
        <w:rPr>
          <w:b/>
          <w:szCs w:val="22"/>
        </w:rPr>
      </w:pPr>
      <w:r w:rsidRPr="000551CC">
        <w:rPr>
          <w:b/>
          <w:szCs w:val="22"/>
        </w:rPr>
        <w:t>Se dimentica di prendere Stalevo</w:t>
      </w:r>
    </w:p>
    <w:p w:rsidR="00DC7D90" w:rsidRPr="000551CC" w:rsidRDefault="00DC7D90" w:rsidP="00DC7D90">
      <w:pPr>
        <w:spacing w:line="240" w:lineRule="auto"/>
        <w:rPr>
          <w:b/>
          <w:szCs w:val="22"/>
        </w:rPr>
      </w:pPr>
    </w:p>
    <w:p w:rsidR="00DC7D90" w:rsidRPr="000551CC" w:rsidRDefault="00DC7D90" w:rsidP="00DC7D90">
      <w:pPr>
        <w:spacing w:line="240" w:lineRule="auto"/>
        <w:rPr>
          <w:szCs w:val="22"/>
        </w:rPr>
      </w:pPr>
      <w:r w:rsidRPr="000551CC">
        <w:rPr>
          <w:szCs w:val="22"/>
        </w:rPr>
        <w:t>Non prenda una dose doppia per compensare la dimenticanza di una compressa.</w:t>
      </w:r>
    </w:p>
    <w:p w:rsidR="00DC7D90" w:rsidRPr="000551CC" w:rsidRDefault="00DC7D90" w:rsidP="00DC7D90">
      <w:pPr>
        <w:spacing w:line="240" w:lineRule="auto"/>
        <w:rPr>
          <w:szCs w:val="22"/>
        </w:rPr>
      </w:pPr>
    </w:p>
    <w:p w:rsidR="00DC7D90" w:rsidRPr="000551CC" w:rsidRDefault="00DC7D90" w:rsidP="00DC7D90">
      <w:pPr>
        <w:spacing w:line="240" w:lineRule="auto"/>
        <w:rPr>
          <w:szCs w:val="22"/>
          <w:u w:val="single"/>
        </w:rPr>
      </w:pPr>
      <w:r w:rsidRPr="000551CC">
        <w:rPr>
          <w:szCs w:val="22"/>
          <w:u w:val="single"/>
        </w:rPr>
        <w:t xml:space="preserve">Se manca più di </w:t>
      </w:r>
      <w:r w:rsidR="008B7CF3" w:rsidRPr="000551CC">
        <w:rPr>
          <w:szCs w:val="22"/>
          <w:u w:val="single"/>
        </w:rPr>
        <w:t>un'</w:t>
      </w:r>
      <w:r w:rsidRPr="000551CC">
        <w:rPr>
          <w:szCs w:val="22"/>
          <w:u w:val="single"/>
        </w:rPr>
        <w:t xml:space="preserve">ora alla dose successiva: </w:t>
      </w:r>
    </w:p>
    <w:p w:rsidR="00DC7D90" w:rsidRPr="000551CC" w:rsidRDefault="00DC7D90" w:rsidP="00DC7D90">
      <w:pPr>
        <w:spacing w:line="240" w:lineRule="auto"/>
        <w:rPr>
          <w:szCs w:val="22"/>
        </w:rPr>
      </w:pPr>
      <w:r w:rsidRPr="000551CC">
        <w:rPr>
          <w:szCs w:val="22"/>
        </w:rPr>
        <w:t>Prenda una compressa appena se ne ricorda e quella successiva all’ora prevista.</w:t>
      </w:r>
    </w:p>
    <w:p w:rsidR="00DC7D90" w:rsidRPr="000551CC" w:rsidRDefault="00DC7D90" w:rsidP="00DC7D90">
      <w:pPr>
        <w:spacing w:line="240" w:lineRule="auto"/>
        <w:rPr>
          <w:szCs w:val="22"/>
        </w:rPr>
      </w:pPr>
    </w:p>
    <w:p w:rsidR="00DC7D90" w:rsidRPr="000551CC" w:rsidRDefault="00DC7D90" w:rsidP="00DC7D90">
      <w:pPr>
        <w:spacing w:line="240" w:lineRule="auto"/>
        <w:rPr>
          <w:szCs w:val="22"/>
          <w:u w:val="single"/>
        </w:rPr>
      </w:pPr>
      <w:r w:rsidRPr="000551CC">
        <w:rPr>
          <w:szCs w:val="22"/>
          <w:u w:val="single"/>
        </w:rPr>
        <w:t xml:space="preserve">Se manca meno di </w:t>
      </w:r>
      <w:r w:rsidR="008B7CF3" w:rsidRPr="000551CC">
        <w:rPr>
          <w:szCs w:val="22"/>
          <w:u w:val="single"/>
        </w:rPr>
        <w:t>un'</w:t>
      </w:r>
      <w:r w:rsidRPr="000551CC">
        <w:rPr>
          <w:szCs w:val="22"/>
          <w:u w:val="single"/>
        </w:rPr>
        <w:t xml:space="preserve">ora alla dose successiva: </w:t>
      </w:r>
    </w:p>
    <w:p w:rsidR="00DC7D90" w:rsidRPr="000551CC" w:rsidRDefault="00DC7D90" w:rsidP="00DC7D90">
      <w:pPr>
        <w:spacing w:line="240" w:lineRule="auto"/>
        <w:rPr>
          <w:szCs w:val="22"/>
        </w:rPr>
      </w:pPr>
      <w:r w:rsidRPr="000551CC">
        <w:rPr>
          <w:szCs w:val="22"/>
        </w:rPr>
        <w:t xml:space="preserve">Prenda una compressa appena se ne ricorda, attenda un’ora, poi prenda un’altra compressa. Quindi prosegua normalmente. </w:t>
      </w:r>
    </w:p>
    <w:p w:rsidR="00DC7D90" w:rsidRPr="000551CC" w:rsidRDefault="00DC7D90" w:rsidP="00DC7D90">
      <w:pPr>
        <w:pStyle w:val="p13"/>
        <w:tabs>
          <w:tab w:val="clear" w:pos="240"/>
          <w:tab w:val="left" w:pos="567"/>
        </w:tabs>
        <w:suppressAutoHyphens/>
        <w:ind w:left="0"/>
        <w:jc w:val="left"/>
        <w:rPr>
          <w:szCs w:val="22"/>
        </w:rPr>
      </w:pPr>
    </w:p>
    <w:p w:rsidR="00DC7D90" w:rsidRPr="000551CC" w:rsidRDefault="00DC7D90" w:rsidP="00DC7D90">
      <w:pPr>
        <w:pStyle w:val="p13"/>
        <w:tabs>
          <w:tab w:val="clear" w:pos="240"/>
          <w:tab w:val="left" w:pos="567"/>
        </w:tabs>
        <w:suppressAutoHyphens/>
        <w:ind w:left="0"/>
        <w:jc w:val="left"/>
        <w:rPr>
          <w:szCs w:val="22"/>
        </w:rPr>
      </w:pPr>
      <w:r w:rsidRPr="000551CC">
        <w:rPr>
          <w:szCs w:val="22"/>
        </w:rPr>
        <w:t xml:space="preserve">Lasci trascorrere sempre almeno un’ora fra dosi successive di Stalevo, per evitare possibili effetti indesiderati. </w:t>
      </w:r>
    </w:p>
    <w:p w:rsidR="00DC7D90" w:rsidRPr="000551CC" w:rsidRDefault="00DC7D90" w:rsidP="00DC7D90">
      <w:pPr>
        <w:pStyle w:val="p13"/>
        <w:tabs>
          <w:tab w:val="clear" w:pos="240"/>
          <w:tab w:val="left" w:pos="567"/>
        </w:tabs>
        <w:suppressAutoHyphens/>
        <w:ind w:left="0"/>
        <w:jc w:val="left"/>
        <w:rPr>
          <w:szCs w:val="22"/>
        </w:rPr>
      </w:pPr>
    </w:p>
    <w:p w:rsidR="00DC7D90" w:rsidRPr="000551CC" w:rsidRDefault="00DC7D90" w:rsidP="00DC7D90">
      <w:pPr>
        <w:spacing w:line="240" w:lineRule="auto"/>
        <w:rPr>
          <w:b/>
          <w:szCs w:val="22"/>
        </w:rPr>
      </w:pPr>
      <w:r w:rsidRPr="000551CC">
        <w:rPr>
          <w:b/>
          <w:szCs w:val="22"/>
        </w:rPr>
        <w:t>Se interrompe il trattamento con Stalevo</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 xml:space="preserve">Non interrompa il trattamento con Stalevo a meno che non sia il  medico a deciderlo. In tale caso il  medico potrebbe ravvisare la necessità di un aggiustamento della dose degli altri medicinali antiparkinsoniani che lei sta assumendo, specialmente la levodopa, per controllare in maniera adeguata i suoi sintomi. </w:t>
      </w:r>
      <w:r w:rsidR="0032675D" w:rsidRPr="000551CC">
        <w:rPr>
          <w:szCs w:val="22"/>
        </w:rPr>
        <w:t>Una brusca interruzione del trattamento con Stalevo e degli altri medicinali antiparkinsoniani può provocare effetti indesiderati.</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 xml:space="preserve">Se ha </w:t>
      </w:r>
      <w:r w:rsidR="005375FC" w:rsidRPr="000551CC">
        <w:rPr>
          <w:szCs w:val="22"/>
        </w:rPr>
        <w:t xml:space="preserve">qualsiasi </w:t>
      </w:r>
      <w:r w:rsidRPr="000551CC">
        <w:rPr>
          <w:szCs w:val="22"/>
        </w:rPr>
        <w:t>dubbi</w:t>
      </w:r>
      <w:r w:rsidR="005375FC" w:rsidRPr="000551CC">
        <w:rPr>
          <w:szCs w:val="22"/>
        </w:rPr>
        <w:t>o</w:t>
      </w:r>
      <w:r w:rsidRPr="000551CC">
        <w:rPr>
          <w:szCs w:val="22"/>
        </w:rPr>
        <w:t xml:space="preserve"> sull’uso di</w:t>
      </w:r>
      <w:r w:rsidR="00433412">
        <w:rPr>
          <w:szCs w:val="22"/>
        </w:rPr>
        <w:t>questo medicinale</w:t>
      </w:r>
      <w:r w:rsidRPr="000551CC">
        <w:rPr>
          <w:szCs w:val="22"/>
        </w:rPr>
        <w:t>, si rivolga al medico o al farmacista.</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p>
    <w:p w:rsidR="00DC7D90" w:rsidRPr="000551CC" w:rsidRDefault="00DC7D90" w:rsidP="00DC7D90">
      <w:pPr>
        <w:spacing w:line="240" w:lineRule="auto"/>
        <w:ind w:left="567" w:hanging="567"/>
        <w:rPr>
          <w:b/>
          <w:szCs w:val="22"/>
        </w:rPr>
      </w:pPr>
      <w:r w:rsidRPr="000551CC">
        <w:rPr>
          <w:b/>
          <w:szCs w:val="22"/>
        </w:rPr>
        <w:t>4.</w:t>
      </w:r>
      <w:r w:rsidRPr="000551CC">
        <w:rPr>
          <w:b/>
          <w:szCs w:val="22"/>
        </w:rPr>
        <w:tab/>
      </w:r>
      <w:r w:rsidR="00433412" w:rsidRPr="000551CC">
        <w:rPr>
          <w:b/>
          <w:szCs w:val="22"/>
        </w:rPr>
        <w:t>Possibili effetti indesiderati</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rPr>
        <w:t xml:space="preserve">Come tutti i medicinali, </w:t>
      </w:r>
      <w:r w:rsidR="00433412">
        <w:rPr>
          <w:szCs w:val="22"/>
        </w:rPr>
        <w:t xml:space="preserve">questo medicinale </w:t>
      </w:r>
      <w:r w:rsidRPr="000551CC">
        <w:rPr>
          <w:szCs w:val="22"/>
        </w:rPr>
        <w:t xml:space="preserve">può causare effetti indesiderati, sebbene non tutte le persone li manifestino. Molti degli effetti indesiderati possono essere ridotti semplicemente regolando la dose. </w:t>
      </w:r>
    </w:p>
    <w:p w:rsidR="002118FF" w:rsidRPr="000551CC" w:rsidRDefault="002118FF" w:rsidP="00DC7D90">
      <w:pPr>
        <w:spacing w:line="240" w:lineRule="auto"/>
        <w:rPr>
          <w:szCs w:val="22"/>
        </w:rPr>
      </w:pPr>
    </w:p>
    <w:p w:rsidR="002118FF" w:rsidRPr="000551CC" w:rsidRDefault="002118FF" w:rsidP="002118FF">
      <w:pPr>
        <w:pStyle w:val="CM2"/>
        <w:rPr>
          <w:b/>
          <w:sz w:val="22"/>
          <w:szCs w:val="22"/>
        </w:rPr>
      </w:pPr>
      <w:r w:rsidRPr="000551CC">
        <w:rPr>
          <w:sz w:val="22"/>
          <w:szCs w:val="22"/>
        </w:rPr>
        <w:t xml:space="preserve">Se durante il trattamento con Stalevo </w:t>
      </w:r>
      <w:r w:rsidRPr="000551CC">
        <w:rPr>
          <w:snapToGrid w:val="0"/>
          <w:sz w:val="22"/>
          <w:szCs w:val="22"/>
        </w:rPr>
        <w:t xml:space="preserve">manifesta i </w:t>
      </w:r>
      <w:r w:rsidRPr="000551CC">
        <w:rPr>
          <w:sz w:val="22"/>
          <w:szCs w:val="22"/>
        </w:rPr>
        <w:t xml:space="preserve">seguenti sintomi, </w:t>
      </w:r>
      <w:r w:rsidRPr="000551CC">
        <w:rPr>
          <w:b/>
          <w:sz w:val="22"/>
          <w:szCs w:val="22"/>
        </w:rPr>
        <w:t xml:space="preserve">si rivolga immediatamente al medico: </w:t>
      </w:r>
    </w:p>
    <w:p w:rsidR="002118FF" w:rsidRPr="000551CC" w:rsidRDefault="00767F2C" w:rsidP="002118FF">
      <w:pPr>
        <w:pStyle w:val="CM2"/>
        <w:numPr>
          <w:ilvl w:val="0"/>
          <w:numId w:val="24"/>
        </w:numPr>
        <w:tabs>
          <w:tab w:val="clear" w:pos="360"/>
        </w:tabs>
        <w:ind w:left="550" w:hanging="550"/>
        <w:rPr>
          <w:sz w:val="22"/>
          <w:szCs w:val="22"/>
        </w:rPr>
      </w:pPr>
      <w:r>
        <w:rPr>
          <w:sz w:val="22"/>
          <w:szCs w:val="22"/>
        </w:rPr>
        <w:t>R</w:t>
      </w:r>
      <w:r w:rsidR="002118FF" w:rsidRPr="000551CC">
        <w:rPr>
          <w:sz w:val="22"/>
          <w:szCs w:val="22"/>
        </w:rPr>
        <w:t xml:space="preserve">igidità muscolare o forti contrazioni, tremori, agitazione, confusione, febbre, aumento della frequenza cardiaca o forti sbalzi di pressione. Questi possono rappresentare sintomi di sindrome neurolettica maligna (SNM, una rara e grave reazione ai medicinali usati per trattare disturbi del sistema nervoso centrale) o rabdomiolisi (una rara e grave patologia muscolare). </w:t>
      </w:r>
    </w:p>
    <w:p w:rsidR="002118FF" w:rsidRPr="000551CC" w:rsidRDefault="00767F2C" w:rsidP="00DC7D90">
      <w:pPr>
        <w:numPr>
          <w:ilvl w:val="0"/>
          <w:numId w:val="24"/>
        </w:numPr>
        <w:tabs>
          <w:tab w:val="clear" w:pos="360"/>
        </w:tabs>
        <w:spacing w:line="240" w:lineRule="auto"/>
        <w:ind w:left="550" w:hanging="550"/>
        <w:rPr>
          <w:szCs w:val="22"/>
        </w:rPr>
      </w:pPr>
      <w:r>
        <w:rPr>
          <w:szCs w:val="22"/>
        </w:rPr>
        <w:t>U</w:t>
      </w:r>
      <w:r w:rsidR="002118FF" w:rsidRPr="000551CC">
        <w:rPr>
          <w:szCs w:val="22"/>
        </w:rPr>
        <w:t>na reazione allergica, i cui segni possono includere orticaria, prurito, rash, gonfiore a carico del viso, delle labbra, della lingua o della gola. Quest'ultimo può causare difficoltà nella respirazione o nella deglutizione.</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u w:val="single"/>
        </w:rPr>
        <w:t>Molto comuni</w:t>
      </w:r>
      <w:r w:rsidR="00433412">
        <w:rPr>
          <w:szCs w:val="22"/>
          <w:u w:val="single"/>
        </w:rPr>
        <w:t xml:space="preserve"> </w:t>
      </w:r>
      <w:r w:rsidR="00433412">
        <w:rPr>
          <w:u w:val="single"/>
        </w:rPr>
        <w:t>(può interessare più di 1 persona su 10)</w:t>
      </w:r>
      <w:r w:rsidRPr="000551CC">
        <w:rPr>
          <w:szCs w:val="22"/>
        </w:rPr>
        <w:t xml:space="preserve"> </w:t>
      </w:r>
    </w:p>
    <w:p w:rsidR="00DC7D90" w:rsidRPr="000551CC" w:rsidRDefault="00DC7D90" w:rsidP="00DC7D90">
      <w:pPr>
        <w:rPr>
          <w:szCs w:val="22"/>
        </w:rPr>
      </w:pPr>
      <w:r w:rsidRPr="000551CC">
        <w:rPr>
          <w:szCs w:val="22"/>
        </w:rPr>
        <w:t>-</w:t>
      </w:r>
      <w:r w:rsidRPr="000551CC">
        <w:rPr>
          <w:szCs w:val="22"/>
        </w:rPr>
        <w:tab/>
        <w:t xml:space="preserve">movimenti involontari (discinesia) </w:t>
      </w:r>
    </w:p>
    <w:p w:rsidR="00DC7D90" w:rsidRPr="000551CC" w:rsidRDefault="00DC7D90" w:rsidP="00DC7D90">
      <w:pPr>
        <w:spacing w:line="240" w:lineRule="auto"/>
        <w:rPr>
          <w:szCs w:val="22"/>
        </w:rPr>
      </w:pPr>
      <w:r w:rsidRPr="000551CC">
        <w:rPr>
          <w:szCs w:val="22"/>
        </w:rPr>
        <w:t>-</w:t>
      </w:r>
      <w:r w:rsidRPr="000551CC">
        <w:rPr>
          <w:szCs w:val="22"/>
        </w:rPr>
        <w:tab/>
        <w:t>sensazione di malessere (nausea)</w:t>
      </w:r>
    </w:p>
    <w:p w:rsidR="00DC7D90" w:rsidRPr="000551CC" w:rsidRDefault="00DC7D90" w:rsidP="00DC7D90">
      <w:pPr>
        <w:spacing w:line="240" w:lineRule="auto"/>
        <w:ind w:left="564" w:hanging="564"/>
        <w:rPr>
          <w:szCs w:val="22"/>
        </w:rPr>
      </w:pPr>
      <w:r w:rsidRPr="000551CC">
        <w:rPr>
          <w:szCs w:val="22"/>
        </w:rPr>
        <w:t>-</w:t>
      </w:r>
      <w:r w:rsidRPr="000551CC">
        <w:rPr>
          <w:szCs w:val="22"/>
        </w:rPr>
        <w:tab/>
        <w:t>colorazione innocua delle urine marrone-rossastr</w:t>
      </w:r>
      <w:r w:rsidR="005F41B3" w:rsidRPr="000551CC">
        <w:rPr>
          <w:szCs w:val="22"/>
        </w:rPr>
        <w:t>a</w:t>
      </w:r>
    </w:p>
    <w:p w:rsidR="00F61C4B" w:rsidRPr="000551CC" w:rsidRDefault="00F61C4B" w:rsidP="00F61C4B">
      <w:pPr>
        <w:spacing w:line="240" w:lineRule="auto"/>
        <w:ind w:left="564" w:hanging="564"/>
        <w:rPr>
          <w:szCs w:val="22"/>
        </w:rPr>
      </w:pPr>
      <w:r w:rsidRPr="000551CC">
        <w:rPr>
          <w:szCs w:val="22"/>
        </w:rPr>
        <w:t>-</w:t>
      </w:r>
      <w:r w:rsidRPr="000551CC">
        <w:rPr>
          <w:szCs w:val="22"/>
        </w:rPr>
        <w:tab/>
        <w:t>dolori muscolari</w:t>
      </w:r>
    </w:p>
    <w:p w:rsidR="00F61C4B" w:rsidRPr="000551CC" w:rsidRDefault="00F61C4B" w:rsidP="00F61C4B">
      <w:pPr>
        <w:spacing w:line="240" w:lineRule="auto"/>
        <w:ind w:left="564" w:hanging="564"/>
        <w:rPr>
          <w:szCs w:val="22"/>
        </w:rPr>
      </w:pPr>
      <w:r w:rsidRPr="000551CC">
        <w:rPr>
          <w:szCs w:val="22"/>
        </w:rPr>
        <w:t>-</w:t>
      </w:r>
      <w:r w:rsidRPr="000551CC">
        <w:rPr>
          <w:szCs w:val="22"/>
        </w:rPr>
        <w:tab/>
        <w:t>diarrea</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r w:rsidRPr="000551CC">
        <w:rPr>
          <w:szCs w:val="22"/>
          <w:u w:val="single"/>
        </w:rPr>
        <w:t>Comuni</w:t>
      </w:r>
      <w:r w:rsidR="00433412">
        <w:rPr>
          <w:szCs w:val="22"/>
          <w:u w:val="single"/>
        </w:rPr>
        <w:t xml:space="preserve"> </w:t>
      </w:r>
      <w:r w:rsidR="00433412">
        <w:rPr>
          <w:u w:val="single"/>
        </w:rPr>
        <w:t>(può interessare fino a 1 persona su 10)</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767F2C">
        <w:rPr>
          <w:szCs w:val="22"/>
        </w:rPr>
        <w:t>s</w:t>
      </w:r>
      <w:r w:rsidRPr="000551CC">
        <w:rPr>
          <w:szCs w:val="22"/>
        </w:rPr>
        <w:t>enso di leggerezza nella testa o svenimento a causa dell’abbassamento della pressione sanguigna</w:t>
      </w:r>
      <w:r w:rsidR="00F61C4B" w:rsidRPr="000551CC">
        <w:rPr>
          <w:szCs w:val="22"/>
        </w:rPr>
        <w:t>, aumento della pressione sanguigna</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F61C4B" w:rsidRPr="000551CC">
        <w:rPr>
          <w:szCs w:val="22"/>
        </w:rPr>
        <w:t xml:space="preserve">peggioramento dei sintomi Parkinsoniani, </w:t>
      </w:r>
      <w:r w:rsidRPr="000551CC">
        <w:rPr>
          <w:szCs w:val="22"/>
        </w:rPr>
        <w:t>capogiri, sonnolenza</w:t>
      </w:r>
    </w:p>
    <w:p w:rsidR="00DC7D90" w:rsidRPr="000551CC" w:rsidRDefault="00DC7D90" w:rsidP="00DC7D90">
      <w:pPr>
        <w:spacing w:line="240" w:lineRule="auto"/>
        <w:ind w:left="567" w:hanging="567"/>
        <w:rPr>
          <w:szCs w:val="22"/>
        </w:rPr>
      </w:pPr>
      <w:r w:rsidRPr="000551CC">
        <w:rPr>
          <w:szCs w:val="22"/>
        </w:rPr>
        <w:t>-</w:t>
      </w:r>
      <w:r w:rsidRPr="000551CC">
        <w:rPr>
          <w:szCs w:val="22"/>
        </w:rPr>
        <w:tab/>
        <w:t xml:space="preserve">vomito, dolore </w:t>
      </w:r>
      <w:r w:rsidR="00F61C4B" w:rsidRPr="000551CC">
        <w:rPr>
          <w:szCs w:val="22"/>
        </w:rPr>
        <w:t xml:space="preserve">e fastidio </w:t>
      </w:r>
      <w:r w:rsidRPr="000551CC">
        <w:rPr>
          <w:szCs w:val="22"/>
        </w:rPr>
        <w:t xml:space="preserve">addominale, </w:t>
      </w:r>
      <w:r w:rsidR="00F61C4B" w:rsidRPr="000551CC">
        <w:rPr>
          <w:szCs w:val="22"/>
        </w:rPr>
        <w:t xml:space="preserve">bruciore di stomaco, </w:t>
      </w:r>
      <w:r w:rsidRPr="000551CC">
        <w:rPr>
          <w:szCs w:val="22"/>
        </w:rPr>
        <w:t xml:space="preserve">secchezza della bocca, stitichezza, </w:t>
      </w:r>
    </w:p>
    <w:p w:rsidR="00DC7D90" w:rsidRPr="000551CC" w:rsidRDefault="00DC7D90" w:rsidP="00DC7D90">
      <w:pPr>
        <w:spacing w:line="240" w:lineRule="auto"/>
        <w:ind w:left="567" w:hanging="567"/>
        <w:rPr>
          <w:szCs w:val="22"/>
        </w:rPr>
      </w:pPr>
      <w:r w:rsidRPr="000551CC">
        <w:rPr>
          <w:szCs w:val="22"/>
        </w:rPr>
        <w:t>-</w:t>
      </w:r>
      <w:r w:rsidRPr="000551CC">
        <w:rPr>
          <w:szCs w:val="22"/>
        </w:rPr>
        <w:tab/>
        <w:t xml:space="preserve">insonnia, allucinazioni, confusione, </w:t>
      </w:r>
      <w:r w:rsidR="00F61C4B" w:rsidRPr="000551CC">
        <w:rPr>
          <w:szCs w:val="22"/>
        </w:rPr>
        <w:t xml:space="preserve">sogni anomali (compresi </w:t>
      </w:r>
      <w:r w:rsidRPr="000551CC">
        <w:rPr>
          <w:szCs w:val="22"/>
        </w:rPr>
        <w:t>incubi</w:t>
      </w:r>
      <w:r w:rsidR="00F61C4B" w:rsidRPr="000551CC">
        <w:rPr>
          <w:szCs w:val="22"/>
        </w:rPr>
        <w:t>)</w:t>
      </w:r>
      <w:r w:rsidRPr="000551CC">
        <w:rPr>
          <w:szCs w:val="22"/>
        </w:rPr>
        <w:t>,</w:t>
      </w:r>
      <w:r w:rsidR="00703794" w:rsidRPr="000551CC">
        <w:rPr>
          <w:szCs w:val="22"/>
        </w:rPr>
        <w:t xml:space="preserve"> stanchezza</w:t>
      </w:r>
    </w:p>
    <w:p w:rsidR="00DC7D90" w:rsidRPr="000551CC" w:rsidRDefault="00DC7D90" w:rsidP="00DC7D90">
      <w:pPr>
        <w:spacing w:line="240" w:lineRule="auto"/>
        <w:ind w:left="567" w:hanging="567"/>
        <w:rPr>
          <w:szCs w:val="22"/>
        </w:rPr>
      </w:pPr>
      <w:r w:rsidRPr="000551CC">
        <w:rPr>
          <w:szCs w:val="22"/>
        </w:rPr>
        <w:t>-</w:t>
      </w:r>
      <w:r w:rsidRPr="000551CC">
        <w:rPr>
          <w:szCs w:val="22"/>
        </w:rPr>
        <w:tab/>
        <w:t xml:space="preserve">disturbi mentali fra cui </w:t>
      </w:r>
      <w:r w:rsidR="00F61C4B" w:rsidRPr="000551CC">
        <w:rPr>
          <w:szCs w:val="22"/>
        </w:rPr>
        <w:t>problemi di memoria, ansia e</w:t>
      </w:r>
      <w:r w:rsidRPr="000551CC">
        <w:rPr>
          <w:szCs w:val="22"/>
        </w:rPr>
        <w:t xml:space="preserve"> depressione (anche con propositi suicidi) </w:t>
      </w:r>
    </w:p>
    <w:p w:rsidR="005B3047" w:rsidRPr="000551CC" w:rsidRDefault="00DC7D90" w:rsidP="005B3047">
      <w:pPr>
        <w:spacing w:line="240" w:lineRule="auto"/>
        <w:ind w:left="567" w:hanging="567"/>
        <w:rPr>
          <w:szCs w:val="22"/>
        </w:rPr>
      </w:pPr>
      <w:r w:rsidRPr="000551CC">
        <w:rPr>
          <w:szCs w:val="22"/>
        </w:rPr>
        <w:t>-</w:t>
      </w:r>
      <w:r w:rsidRPr="000551CC">
        <w:rPr>
          <w:szCs w:val="22"/>
        </w:rPr>
        <w:tab/>
      </w:r>
      <w:r w:rsidR="005B3047" w:rsidRPr="000551CC">
        <w:rPr>
          <w:szCs w:val="22"/>
        </w:rPr>
        <w:t>cardiopatie o problemi alle arterie (per es. dolore toracico)</w:t>
      </w:r>
      <w:r w:rsidR="0040644F" w:rsidRPr="000551CC">
        <w:rPr>
          <w:szCs w:val="22"/>
        </w:rPr>
        <w:t>, irregolarità nel ritmo o nella frequenza cardiaca</w:t>
      </w:r>
    </w:p>
    <w:p w:rsidR="00DC7D90" w:rsidRPr="000551CC" w:rsidRDefault="00DC7D90" w:rsidP="00DC7D90">
      <w:pPr>
        <w:spacing w:line="240" w:lineRule="auto"/>
        <w:ind w:left="567" w:hanging="567"/>
        <w:rPr>
          <w:szCs w:val="22"/>
        </w:rPr>
      </w:pPr>
      <w:r w:rsidRPr="000551CC">
        <w:rPr>
          <w:szCs w:val="22"/>
        </w:rPr>
        <w:t>-</w:t>
      </w:r>
      <w:r w:rsidRPr="000551CC">
        <w:rPr>
          <w:szCs w:val="22"/>
        </w:rPr>
        <w:tab/>
        <w:t>maggiore frequenza di cadute</w:t>
      </w:r>
    </w:p>
    <w:p w:rsidR="00DC7D90" w:rsidRPr="000551CC" w:rsidRDefault="00DC7D90" w:rsidP="00DC7D90">
      <w:pPr>
        <w:spacing w:line="240" w:lineRule="auto"/>
        <w:ind w:left="567" w:hanging="567"/>
        <w:rPr>
          <w:szCs w:val="22"/>
        </w:rPr>
      </w:pPr>
      <w:r w:rsidRPr="000551CC">
        <w:rPr>
          <w:szCs w:val="22"/>
        </w:rPr>
        <w:t>-</w:t>
      </w:r>
      <w:r w:rsidRPr="000551CC">
        <w:rPr>
          <w:szCs w:val="22"/>
        </w:rPr>
        <w:tab/>
        <w:t>respiro corto</w:t>
      </w:r>
    </w:p>
    <w:p w:rsidR="00DC7D90" w:rsidRPr="000551CC" w:rsidRDefault="00DC7D90" w:rsidP="00DC7D90">
      <w:pPr>
        <w:spacing w:line="240" w:lineRule="auto"/>
        <w:ind w:left="567" w:hanging="567"/>
        <w:rPr>
          <w:szCs w:val="22"/>
        </w:rPr>
      </w:pPr>
      <w:r w:rsidRPr="000551CC">
        <w:rPr>
          <w:szCs w:val="22"/>
        </w:rPr>
        <w:t>-</w:t>
      </w:r>
      <w:r w:rsidRPr="000551CC">
        <w:rPr>
          <w:szCs w:val="22"/>
        </w:rPr>
        <w:tab/>
        <w:t>aumento della sudorazione, eruzione cutanea</w:t>
      </w:r>
    </w:p>
    <w:p w:rsidR="00DC7D90" w:rsidRPr="000551CC" w:rsidRDefault="00DC7D90" w:rsidP="00DC7D90">
      <w:pPr>
        <w:spacing w:line="240" w:lineRule="auto"/>
        <w:ind w:left="567" w:hanging="567"/>
        <w:rPr>
          <w:szCs w:val="22"/>
        </w:rPr>
      </w:pPr>
      <w:r w:rsidRPr="000551CC">
        <w:rPr>
          <w:szCs w:val="22"/>
        </w:rPr>
        <w:t>-</w:t>
      </w:r>
      <w:r w:rsidRPr="000551CC">
        <w:rPr>
          <w:szCs w:val="22"/>
        </w:rPr>
        <w:tab/>
        <w:t>crampi muscolari</w:t>
      </w:r>
      <w:r w:rsidR="00F61C4B" w:rsidRPr="000551CC">
        <w:rPr>
          <w:szCs w:val="22"/>
        </w:rPr>
        <w:t>, gonfiore alle gambe</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F61C4B" w:rsidRPr="000551CC">
        <w:rPr>
          <w:szCs w:val="22"/>
        </w:rPr>
        <w:t xml:space="preserve">offuscamento della </w:t>
      </w:r>
      <w:r w:rsidRPr="000551CC">
        <w:rPr>
          <w:szCs w:val="22"/>
        </w:rPr>
        <w:t>vista</w:t>
      </w:r>
    </w:p>
    <w:p w:rsidR="00F61C4B" w:rsidRPr="000551CC" w:rsidRDefault="00F61C4B" w:rsidP="00F61C4B">
      <w:pPr>
        <w:spacing w:line="240" w:lineRule="auto"/>
        <w:ind w:left="567" w:hanging="567"/>
        <w:rPr>
          <w:szCs w:val="22"/>
        </w:rPr>
      </w:pPr>
      <w:r w:rsidRPr="000551CC">
        <w:rPr>
          <w:szCs w:val="22"/>
        </w:rPr>
        <w:t>-</w:t>
      </w:r>
      <w:r w:rsidRPr="000551CC">
        <w:rPr>
          <w:szCs w:val="22"/>
        </w:rPr>
        <w:tab/>
        <w:t>anemia</w:t>
      </w:r>
    </w:p>
    <w:p w:rsidR="00F61C4B" w:rsidRPr="000551CC" w:rsidRDefault="00F61C4B" w:rsidP="00F61C4B">
      <w:pPr>
        <w:spacing w:line="240" w:lineRule="auto"/>
        <w:ind w:left="567" w:hanging="567"/>
        <w:rPr>
          <w:szCs w:val="22"/>
        </w:rPr>
      </w:pPr>
      <w:r w:rsidRPr="000551CC">
        <w:rPr>
          <w:szCs w:val="22"/>
        </w:rPr>
        <w:t>-</w:t>
      </w:r>
      <w:r w:rsidRPr="000551CC">
        <w:rPr>
          <w:szCs w:val="22"/>
        </w:rPr>
        <w:tab/>
        <w:t>diminuzione dell'appetito</w:t>
      </w:r>
      <w:r w:rsidR="00913CD6" w:rsidRPr="000551CC">
        <w:rPr>
          <w:szCs w:val="22"/>
        </w:rPr>
        <w:t xml:space="preserve">, </w:t>
      </w:r>
      <w:r w:rsidR="00F2565C" w:rsidRPr="000551CC">
        <w:rPr>
          <w:szCs w:val="22"/>
        </w:rPr>
        <w:t>diminuzione di peso</w:t>
      </w:r>
    </w:p>
    <w:p w:rsidR="00F61C4B" w:rsidRPr="000551CC" w:rsidRDefault="00F61C4B" w:rsidP="00F61C4B">
      <w:pPr>
        <w:spacing w:line="240" w:lineRule="auto"/>
        <w:ind w:left="567" w:hanging="567"/>
        <w:rPr>
          <w:szCs w:val="22"/>
        </w:rPr>
      </w:pPr>
      <w:r w:rsidRPr="000551CC">
        <w:rPr>
          <w:szCs w:val="22"/>
        </w:rPr>
        <w:t xml:space="preserve">- </w:t>
      </w:r>
      <w:r w:rsidRPr="000551CC">
        <w:rPr>
          <w:szCs w:val="22"/>
        </w:rPr>
        <w:tab/>
        <w:t>cefalea, dolori articolari</w:t>
      </w:r>
    </w:p>
    <w:p w:rsidR="00F61C4B" w:rsidRPr="000551CC" w:rsidRDefault="00F61C4B" w:rsidP="00F61C4B">
      <w:pPr>
        <w:spacing w:line="240" w:lineRule="auto"/>
        <w:ind w:left="567" w:hanging="567"/>
        <w:rPr>
          <w:szCs w:val="22"/>
        </w:rPr>
      </w:pPr>
      <w:r w:rsidRPr="000551CC">
        <w:rPr>
          <w:szCs w:val="22"/>
        </w:rPr>
        <w:t>-</w:t>
      </w:r>
      <w:r w:rsidRPr="000551CC">
        <w:rPr>
          <w:szCs w:val="22"/>
        </w:rPr>
        <w:tab/>
        <w:t>infezione delle vie urinarie</w:t>
      </w:r>
      <w:r w:rsidRPr="000551CC">
        <w:rPr>
          <w:szCs w:val="22"/>
        </w:rPr>
        <w:tab/>
      </w:r>
    </w:p>
    <w:p w:rsidR="00DC7D90" w:rsidRPr="000551CC" w:rsidRDefault="00DC7D90" w:rsidP="007933A6">
      <w:pPr>
        <w:spacing w:line="240" w:lineRule="auto"/>
        <w:rPr>
          <w:szCs w:val="22"/>
        </w:rPr>
      </w:pPr>
    </w:p>
    <w:p w:rsidR="00DC7D90" w:rsidRPr="000551CC" w:rsidRDefault="00DC7D90" w:rsidP="00DC7D90">
      <w:pPr>
        <w:spacing w:line="240" w:lineRule="auto"/>
        <w:ind w:left="567" w:hanging="567"/>
        <w:rPr>
          <w:szCs w:val="22"/>
        </w:rPr>
      </w:pPr>
      <w:r w:rsidRPr="000551CC">
        <w:rPr>
          <w:szCs w:val="22"/>
          <w:u w:val="single"/>
        </w:rPr>
        <w:t>Non comuni</w:t>
      </w:r>
      <w:r w:rsidR="00433412">
        <w:rPr>
          <w:szCs w:val="22"/>
          <w:u w:val="single"/>
        </w:rPr>
        <w:t xml:space="preserve"> </w:t>
      </w:r>
      <w:r w:rsidR="00433412">
        <w:rPr>
          <w:u w:val="single"/>
        </w:rPr>
        <w:t>(può interessare fino a 1 persona su 100)</w:t>
      </w:r>
    </w:p>
    <w:p w:rsidR="00DC7D90" w:rsidRPr="000551CC" w:rsidRDefault="00DC7D90" w:rsidP="00DC7D90">
      <w:pPr>
        <w:spacing w:line="240" w:lineRule="auto"/>
        <w:ind w:left="567" w:hanging="567"/>
        <w:rPr>
          <w:szCs w:val="22"/>
        </w:rPr>
      </w:pPr>
      <w:r w:rsidRPr="000551CC">
        <w:rPr>
          <w:szCs w:val="22"/>
        </w:rPr>
        <w:t>-</w:t>
      </w:r>
      <w:r w:rsidRPr="000551CC">
        <w:rPr>
          <w:szCs w:val="22"/>
        </w:rPr>
        <w:tab/>
      </w:r>
      <w:r w:rsidR="005B3047" w:rsidRPr="000551CC">
        <w:rPr>
          <w:szCs w:val="22"/>
        </w:rPr>
        <w:t>attacco cardiaco</w:t>
      </w:r>
    </w:p>
    <w:p w:rsidR="00DC7D90" w:rsidRPr="000551CC" w:rsidRDefault="00DC7D90" w:rsidP="00DC7D90">
      <w:pPr>
        <w:spacing w:line="240" w:lineRule="auto"/>
        <w:ind w:left="567" w:hanging="567"/>
        <w:rPr>
          <w:szCs w:val="22"/>
        </w:rPr>
      </w:pPr>
      <w:r w:rsidRPr="000551CC">
        <w:rPr>
          <w:szCs w:val="22"/>
        </w:rPr>
        <w:t>-</w:t>
      </w:r>
      <w:r w:rsidRPr="000551CC">
        <w:rPr>
          <w:szCs w:val="22"/>
        </w:rPr>
        <w:tab/>
        <w:t>sanguinamenti intestinali</w:t>
      </w:r>
    </w:p>
    <w:p w:rsidR="00C55560" w:rsidRPr="000551CC" w:rsidRDefault="00DC7D90" w:rsidP="00C55560">
      <w:pPr>
        <w:spacing w:line="240" w:lineRule="auto"/>
        <w:ind w:left="567" w:hanging="567"/>
        <w:rPr>
          <w:szCs w:val="22"/>
        </w:rPr>
      </w:pPr>
      <w:r w:rsidRPr="000551CC">
        <w:rPr>
          <w:szCs w:val="22"/>
        </w:rPr>
        <w:t>-</w:t>
      </w:r>
      <w:r w:rsidRPr="000551CC">
        <w:rPr>
          <w:szCs w:val="22"/>
        </w:rPr>
        <w:tab/>
        <w:t xml:space="preserve">alterazioni a carico delle cellule ematiche che possono provocare </w:t>
      </w:r>
      <w:r w:rsidR="00C55560" w:rsidRPr="000551CC">
        <w:rPr>
          <w:szCs w:val="22"/>
        </w:rPr>
        <w:t>sanguinamento, anomalie dei test di funzionalità epatica</w:t>
      </w:r>
    </w:p>
    <w:p w:rsidR="00DC7D90" w:rsidRPr="000551CC" w:rsidRDefault="00DC7D90" w:rsidP="00DC7D90">
      <w:pPr>
        <w:spacing w:line="240" w:lineRule="auto"/>
        <w:ind w:left="567" w:hanging="567"/>
        <w:rPr>
          <w:szCs w:val="22"/>
        </w:rPr>
      </w:pPr>
      <w:r w:rsidRPr="000551CC">
        <w:rPr>
          <w:szCs w:val="22"/>
        </w:rPr>
        <w:t>-</w:t>
      </w:r>
      <w:r w:rsidRPr="000551CC">
        <w:rPr>
          <w:szCs w:val="22"/>
        </w:rPr>
        <w:tab/>
        <w:t>convulsioni</w:t>
      </w:r>
    </w:p>
    <w:p w:rsidR="00C55560" w:rsidRPr="000551CC" w:rsidRDefault="00C55560" w:rsidP="00C55560">
      <w:pPr>
        <w:spacing w:line="240" w:lineRule="auto"/>
        <w:ind w:left="567" w:hanging="567"/>
        <w:rPr>
          <w:szCs w:val="22"/>
        </w:rPr>
      </w:pPr>
      <w:r w:rsidRPr="000551CC">
        <w:rPr>
          <w:szCs w:val="22"/>
        </w:rPr>
        <w:t>-</w:t>
      </w:r>
      <w:r w:rsidRPr="000551CC">
        <w:rPr>
          <w:szCs w:val="22"/>
        </w:rPr>
        <w:tab/>
        <w:t>agitazione</w:t>
      </w:r>
    </w:p>
    <w:p w:rsidR="00C55560" w:rsidRPr="000551CC" w:rsidRDefault="00C55560" w:rsidP="00C55560">
      <w:pPr>
        <w:spacing w:line="240" w:lineRule="auto"/>
        <w:ind w:left="567" w:hanging="567"/>
        <w:rPr>
          <w:szCs w:val="22"/>
        </w:rPr>
      </w:pPr>
      <w:r w:rsidRPr="000551CC">
        <w:rPr>
          <w:szCs w:val="22"/>
        </w:rPr>
        <w:t>-</w:t>
      </w:r>
      <w:r w:rsidRPr="000551CC">
        <w:rPr>
          <w:szCs w:val="22"/>
        </w:rPr>
        <w:tab/>
        <w:t>sintomi psicotici</w:t>
      </w:r>
    </w:p>
    <w:p w:rsidR="00C55560" w:rsidRPr="000551CC" w:rsidRDefault="00C55560" w:rsidP="00C55560">
      <w:pPr>
        <w:spacing w:line="240" w:lineRule="auto"/>
        <w:ind w:left="567" w:hanging="567"/>
        <w:rPr>
          <w:szCs w:val="22"/>
        </w:rPr>
      </w:pPr>
      <w:r w:rsidRPr="000551CC">
        <w:rPr>
          <w:szCs w:val="22"/>
        </w:rPr>
        <w:t>-</w:t>
      </w:r>
      <w:r w:rsidRPr="000551CC">
        <w:rPr>
          <w:szCs w:val="22"/>
        </w:rPr>
        <w:tab/>
        <w:t>colite (infiammazione del colon)</w:t>
      </w:r>
    </w:p>
    <w:p w:rsidR="00C55560" w:rsidRPr="000551CC" w:rsidRDefault="00C55560" w:rsidP="00C55560">
      <w:pPr>
        <w:spacing w:line="240" w:lineRule="auto"/>
        <w:ind w:left="567" w:hanging="567"/>
        <w:rPr>
          <w:szCs w:val="22"/>
        </w:rPr>
      </w:pPr>
      <w:r w:rsidRPr="000551CC">
        <w:rPr>
          <w:szCs w:val="22"/>
        </w:rPr>
        <w:t>-</w:t>
      </w:r>
      <w:r w:rsidRPr="000551CC">
        <w:rPr>
          <w:szCs w:val="22"/>
        </w:rPr>
        <w:tab/>
        <w:t xml:space="preserve">alterazione del colore </w:t>
      </w:r>
      <w:r w:rsidR="00C22020">
        <w:rPr>
          <w:szCs w:val="22"/>
        </w:rPr>
        <w:t xml:space="preserve">diversa da quella urinaria </w:t>
      </w:r>
      <w:r w:rsidR="00EF6443">
        <w:rPr>
          <w:szCs w:val="22"/>
        </w:rPr>
        <w:t>(ad es.</w:t>
      </w:r>
      <w:r w:rsidR="00CC0554">
        <w:rPr>
          <w:szCs w:val="22"/>
        </w:rPr>
        <w:t xml:space="preserve"> </w:t>
      </w:r>
      <w:r w:rsidRPr="000551CC">
        <w:rPr>
          <w:szCs w:val="22"/>
        </w:rPr>
        <w:t>di pelle, unghie, capelli, sudore</w:t>
      </w:r>
      <w:r w:rsidR="00EF6443">
        <w:rPr>
          <w:szCs w:val="22"/>
        </w:rPr>
        <w:t>)</w:t>
      </w:r>
    </w:p>
    <w:p w:rsidR="00913CD6" w:rsidRPr="000551CC" w:rsidRDefault="00C55560" w:rsidP="00C55560">
      <w:pPr>
        <w:spacing w:line="240" w:lineRule="auto"/>
        <w:ind w:left="567" w:hanging="567"/>
        <w:rPr>
          <w:szCs w:val="22"/>
        </w:rPr>
      </w:pPr>
      <w:r w:rsidRPr="000551CC">
        <w:rPr>
          <w:szCs w:val="22"/>
        </w:rPr>
        <w:t>-</w:t>
      </w:r>
      <w:r w:rsidRPr="000551CC">
        <w:rPr>
          <w:szCs w:val="22"/>
        </w:rPr>
        <w:tab/>
        <w:t>difficoltà a deglutire</w:t>
      </w:r>
    </w:p>
    <w:p w:rsidR="00C55560" w:rsidRPr="000551CC" w:rsidRDefault="00913CD6" w:rsidP="00C55560">
      <w:pPr>
        <w:spacing w:line="240" w:lineRule="auto"/>
        <w:ind w:left="567" w:hanging="567"/>
        <w:rPr>
          <w:szCs w:val="22"/>
        </w:rPr>
      </w:pPr>
      <w:r w:rsidRPr="000551CC">
        <w:rPr>
          <w:szCs w:val="22"/>
        </w:rPr>
        <w:t>-</w:t>
      </w:r>
      <w:r w:rsidRPr="000551CC">
        <w:rPr>
          <w:szCs w:val="22"/>
        </w:rPr>
        <w:tab/>
      </w:r>
      <w:r w:rsidR="00C55560" w:rsidRPr="000551CC">
        <w:rPr>
          <w:szCs w:val="22"/>
        </w:rPr>
        <w:t>difficoltà ad urinare</w:t>
      </w:r>
    </w:p>
    <w:p w:rsidR="00DC7D90" w:rsidRPr="000551CC" w:rsidRDefault="00DC7D90" w:rsidP="00DC7D90">
      <w:pPr>
        <w:spacing w:line="240" w:lineRule="auto"/>
        <w:rPr>
          <w:szCs w:val="22"/>
        </w:rPr>
      </w:pPr>
    </w:p>
    <w:p w:rsidR="00426001" w:rsidRPr="00CB7AFF" w:rsidRDefault="00426001" w:rsidP="00426001">
      <w:pPr>
        <w:pStyle w:val="Text"/>
        <w:spacing w:before="0"/>
        <w:jc w:val="left"/>
        <w:rPr>
          <w:sz w:val="22"/>
          <w:szCs w:val="22"/>
          <w:u w:val="single"/>
          <w:lang w:val="it-IT"/>
        </w:rPr>
      </w:pPr>
      <w:r w:rsidRPr="00CB7AFF">
        <w:rPr>
          <w:sz w:val="22"/>
          <w:szCs w:val="22"/>
          <w:u w:val="single"/>
          <w:lang w:val="it-IT"/>
        </w:rPr>
        <w:t>Non nota (la frequenza non pu</w:t>
      </w:r>
      <w:r>
        <w:rPr>
          <w:sz w:val="22"/>
          <w:szCs w:val="22"/>
          <w:u w:val="single"/>
          <w:lang w:val="it-IT"/>
        </w:rPr>
        <w:t>ò essere definita sulla base dei dati disponibili)</w:t>
      </w:r>
    </w:p>
    <w:p w:rsidR="00426001" w:rsidRPr="00CB7AFF" w:rsidRDefault="00426001" w:rsidP="00426001">
      <w:pPr>
        <w:pStyle w:val="Text"/>
        <w:spacing w:before="0"/>
        <w:rPr>
          <w:sz w:val="22"/>
          <w:szCs w:val="22"/>
          <w:lang w:val="it-IT"/>
        </w:rPr>
      </w:pPr>
      <w:r w:rsidRPr="00CB7AFF">
        <w:rPr>
          <w:sz w:val="22"/>
          <w:szCs w:val="22"/>
          <w:lang w:val="it-IT"/>
        </w:rPr>
        <w:t xml:space="preserve">Desiderio di dosi elevate di Stalevo </w:t>
      </w:r>
      <w:r>
        <w:rPr>
          <w:sz w:val="22"/>
          <w:szCs w:val="22"/>
          <w:lang w:val="it-IT"/>
        </w:rPr>
        <w:t xml:space="preserve">in eccesso rispetto a quanto richiesto per controllare i sintomi motori, noto come sindrome da disregolazione dopaminergica. Alcuni pazienti manifestano gravi movimenti anormali involontari (discinesie), alterazioni </w:t>
      </w:r>
      <w:r w:rsidR="00032A7A">
        <w:rPr>
          <w:sz w:val="22"/>
          <w:szCs w:val="22"/>
          <w:lang w:val="it-IT"/>
        </w:rPr>
        <w:t>dell’umore o altri effetti inde</w:t>
      </w:r>
      <w:r>
        <w:rPr>
          <w:sz w:val="22"/>
          <w:szCs w:val="22"/>
          <w:lang w:val="it-IT"/>
        </w:rPr>
        <w:t>siderati dopo l’assunzione di dosi elevate di Stalevo.</w:t>
      </w:r>
    </w:p>
    <w:p w:rsidR="00C64FFF" w:rsidRPr="00426001" w:rsidRDefault="00C64FFF" w:rsidP="00DC7D90">
      <w:pPr>
        <w:spacing w:line="240" w:lineRule="auto"/>
        <w:ind w:left="567" w:hanging="567"/>
        <w:rPr>
          <w:szCs w:val="22"/>
          <w:u w:val="single"/>
        </w:rPr>
      </w:pPr>
    </w:p>
    <w:p w:rsidR="00DC7D90" w:rsidRPr="000551CC" w:rsidRDefault="00DC7D90" w:rsidP="00DC7D90">
      <w:pPr>
        <w:spacing w:line="240" w:lineRule="auto"/>
        <w:ind w:left="567" w:hanging="567"/>
        <w:rPr>
          <w:szCs w:val="22"/>
        </w:rPr>
      </w:pPr>
      <w:r w:rsidRPr="000551CC">
        <w:rPr>
          <w:szCs w:val="22"/>
          <w:u w:val="single"/>
        </w:rPr>
        <w:t>Sono stati segnalati anche i seguenti effetti indesiderati</w:t>
      </w:r>
      <w:r w:rsidRPr="000551CC">
        <w:rPr>
          <w:szCs w:val="22"/>
        </w:rPr>
        <w:t>:</w:t>
      </w:r>
    </w:p>
    <w:p w:rsidR="00DC7D90" w:rsidRPr="000551CC" w:rsidRDefault="00DC7D90" w:rsidP="00DC7D90">
      <w:pPr>
        <w:spacing w:line="240" w:lineRule="auto"/>
        <w:ind w:left="567" w:hanging="567"/>
        <w:rPr>
          <w:szCs w:val="22"/>
        </w:rPr>
      </w:pPr>
      <w:r w:rsidRPr="000551CC">
        <w:rPr>
          <w:szCs w:val="22"/>
        </w:rPr>
        <w:t>-</w:t>
      </w:r>
      <w:r w:rsidRPr="000551CC">
        <w:rPr>
          <w:szCs w:val="22"/>
        </w:rPr>
        <w:tab/>
        <w:t>epatite (infiammazione del fegato)</w:t>
      </w:r>
    </w:p>
    <w:p w:rsidR="00DC7D90" w:rsidRDefault="00DC7D90" w:rsidP="00DC7D90">
      <w:pPr>
        <w:spacing w:line="240" w:lineRule="auto"/>
        <w:ind w:left="567" w:hanging="567"/>
        <w:rPr>
          <w:szCs w:val="22"/>
        </w:rPr>
      </w:pPr>
      <w:r w:rsidRPr="000551CC">
        <w:rPr>
          <w:szCs w:val="22"/>
        </w:rPr>
        <w:t>-</w:t>
      </w:r>
      <w:r w:rsidRPr="000551CC">
        <w:rPr>
          <w:szCs w:val="22"/>
        </w:rPr>
        <w:tab/>
      </w:r>
      <w:r w:rsidR="00C55560" w:rsidRPr="000551CC">
        <w:rPr>
          <w:szCs w:val="22"/>
        </w:rPr>
        <w:t>prurito</w:t>
      </w:r>
    </w:p>
    <w:p w:rsidR="00433412" w:rsidRPr="000551CC" w:rsidRDefault="00433412" w:rsidP="00DC7D90">
      <w:pPr>
        <w:spacing w:line="240" w:lineRule="auto"/>
        <w:ind w:left="567" w:hanging="567"/>
        <w:rPr>
          <w:szCs w:val="22"/>
        </w:rPr>
      </w:pPr>
    </w:p>
    <w:p w:rsidR="00A15662" w:rsidRPr="00F64358" w:rsidRDefault="00A15662" w:rsidP="00A15662">
      <w:pPr>
        <w:widowControl w:val="0"/>
        <w:ind w:right="96"/>
        <w:rPr>
          <w:color w:val="000000"/>
          <w:u w:val="single"/>
        </w:rPr>
      </w:pPr>
      <w:r w:rsidRPr="00F64358">
        <w:rPr>
          <w:color w:val="000000"/>
          <w:u w:val="single"/>
        </w:rPr>
        <w:t>Potrebbe sviluppare i seguenti effetti indesiderati:</w:t>
      </w:r>
    </w:p>
    <w:p w:rsidR="00A15662" w:rsidRPr="00377537" w:rsidRDefault="00A15662" w:rsidP="00B96E02">
      <w:pPr>
        <w:widowControl w:val="0"/>
        <w:tabs>
          <w:tab w:val="clear" w:pos="567"/>
        </w:tabs>
        <w:spacing w:line="240" w:lineRule="auto"/>
        <w:ind w:left="567" w:right="96" w:hanging="567"/>
        <w:rPr>
          <w:color w:val="000000"/>
        </w:rPr>
      </w:pPr>
      <w:r>
        <w:rPr>
          <w:color w:val="000000"/>
          <w:szCs w:val="22"/>
        </w:rPr>
        <w:t>-</w:t>
      </w:r>
      <w:r w:rsidR="005609C7">
        <w:rPr>
          <w:color w:val="000000"/>
          <w:szCs w:val="22"/>
        </w:rPr>
        <w:tab/>
      </w:r>
      <w:r>
        <w:rPr>
          <w:color w:val="000000"/>
          <w:szCs w:val="22"/>
        </w:rPr>
        <w:t>I</w:t>
      </w:r>
      <w:r w:rsidRPr="00377537">
        <w:rPr>
          <w:color w:val="000000"/>
          <w:szCs w:val="22"/>
        </w:rPr>
        <w:t>ncapacità di resistere all’impulso di eseguire un’azione che potreb</w:t>
      </w:r>
      <w:r>
        <w:rPr>
          <w:color w:val="000000"/>
          <w:szCs w:val="22"/>
        </w:rPr>
        <w:t xml:space="preserve">be essere dannosa, che può </w:t>
      </w:r>
      <w:r w:rsidRPr="00377537">
        <w:rPr>
          <w:color w:val="000000"/>
          <w:szCs w:val="22"/>
        </w:rPr>
        <w:t>comprendere:</w:t>
      </w:r>
    </w:p>
    <w:p w:rsidR="00A15662" w:rsidRPr="00511AE1" w:rsidRDefault="00A15662" w:rsidP="005609C7">
      <w:pPr>
        <w:widowControl w:val="0"/>
        <w:tabs>
          <w:tab w:val="clear" w:pos="567"/>
          <w:tab w:val="num" w:pos="851"/>
        </w:tabs>
        <w:spacing w:line="240" w:lineRule="auto"/>
        <w:ind w:left="851" w:right="96" w:hanging="301"/>
        <w:rPr>
          <w:color w:val="000000"/>
        </w:rPr>
      </w:pPr>
      <w:r>
        <w:rPr>
          <w:color w:val="000000"/>
          <w:szCs w:val="22"/>
        </w:rPr>
        <w:t>-</w:t>
      </w:r>
      <w:r w:rsidR="005609C7">
        <w:rPr>
          <w:color w:val="000000"/>
          <w:szCs w:val="22"/>
        </w:rPr>
        <w:tab/>
      </w:r>
      <w:r w:rsidRPr="00511AE1">
        <w:rPr>
          <w:color w:val="000000"/>
          <w:szCs w:val="22"/>
        </w:rPr>
        <w:t>forte impulso a giocare eccessivamente d’azzardo, nonostante gra</w:t>
      </w:r>
      <w:r w:rsidR="002F18E1">
        <w:rPr>
          <w:color w:val="000000"/>
          <w:szCs w:val="22"/>
        </w:rPr>
        <w:t>vi conseguenze personali o fami</w:t>
      </w:r>
      <w:r w:rsidRPr="00511AE1">
        <w:rPr>
          <w:color w:val="000000"/>
          <w:szCs w:val="22"/>
        </w:rPr>
        <w:t>liari</w:t>
      </w:r>
      <w:r>
        <w:rPr>
          <w:color w:val="000000"/>
          <w:szCs w:val="22"/>
        </w:rPr>
        <w:t>;</w:t>
      </w:r>
    </w:p>
    <w:p w:rsidR="00A15662" w:rsidRPr="00511AE1" w:rsidRDefault="00A15662" w:rsidP="005609C7">
      <w:pPr>
        <w:widowControl w:val="0"/>
        <w:tabs>
          <w:tab w:val="clear" w:pos="567"/>
          <w:tab w:val="num" w:pos="851"/>
        </w:tabs>
        <w:spacing w:line="240" w:lineRule="auto"/>
        <w:ind w:left="851" w:right="96" w:hanging="301"/>
        <w:rPr>
          <w:color w:val="000000"/>
        </w:rPr>
      </w:pPr>
      <w:r>
        <w:rPr>
          <w:color w:val="000000"/>
          <w:szCs w:val="22"/>
        </w:rPr>
        <w:t>-</w:t>
      </w:r>
      <w:r w:rsidR="005609C7">
        <w:rPr>
          <w:color w:val="000000"/>
          <w:szCs w:val="22"/>
        </w:rPr>
        <w:tab/>
      </w:r>
      <w:r w:rsidRPr="00511AE1">
        <w:rPr>
          <w:color w:val="000000"/>
          <w:szCs w:val="22"/>
        </w:rPr>
        <w:t>interessi e comportamenti sessuali alterati o aumentati</w:t>
      </w:r>
      <w:r>
        <w:rPr>
          <w:color w:val="000000"/>
          <w:szCs w:val="22"/>
        </w:rPr>
        <w:t>,</w:t>
      </w:r>
      <w:r w:rsidRPr="00511AE1">
        <w:rPr>
          <w:color w:val="000000"/>
          <w:szCs w:val="22"/>
        </w:rPr>
        <w:t xml:space="preserve"> di notevole preoccu</w:t>
      </w:r>
      <w:r>
        <w:rPr>
          <w:color w:val="000000"/>
          <w:szCs w:val="22"/>
        </w:rPr>
        <w:t>pazione per lei o per gli altri</w:t>
      </w:r>
      <w:r w:rsidRPr="00511AE1">
        <w:rPr>
          <w:color w:val="000000"/>
          <w:szCs w:val="22"/>
        </w:rPr>
        <w:t>, per esempio un</w:t>
      </w:r>
      <w:r>
        <w:rPr>
          <w:color w:val="000000"/>
          <w:szCs w:val="22"/>
        </w:rPr>
        <w:t xml:space="preserve"> </w:t>
      </w:r>
      <w:r w:rsidRPr="00511AE1">
        <w:rPr>
          <w:color w:val="000000"/>
          <w:szCs w:val="22"/>
        </w:rPr>
        <w:t>aumentato impulso</w:t>
      </w:r>
      <w:r>
        <w:rPr>
          <w:color w:val="000000"/>
          <w:szCs w:val="22"/>
        </w:rPr>
        <w:t xml:space="preserve"> sessuale;</w:t>
      </w:r>
    </w:p>
    <w:p w:rsidR="00A15662" w:rsidRPr="00511AE1" w:rsidRDefault="00A15662" w:rsidP="005609C7">
      <w:pPr>
        <w:widowControl w:val="0"/>
        <w:tabs>
          <w:tab w:val="clear" w:pos="567"/>
          <w:tab w:val="num" w:pos="851"/>
        </w:tabs>
        <w:spacing w:line="240" w:lineRule="auto"/>
        <w:ind w:left="851" w:right="96" w:hanging="301"/>
        <w:rPr>
          <w:color w:val="000000"/>
        </w:rPr>
      </w:pPr>
      <w:r>
        <w:rPr>
          <w:color w:val="000000"/>
          <w:szCs w:val="22"/>
        </w:rPr>
        <w:t>-</w:t>
      </w:r>
      <w:r w:rsidR="005609C7">
        <w:rPr>
          <w:color w:val="000000"/>
          <w:szCs w:val="22"/>
        </w:rPr>
        <w:tab/>
      </w:r>
      <w:r>
        <w:rPr>
          <w:color w:val="000000"/>
          <w:szCs w:val="22"/>
        </w:rPr>
        <w:t>a</w:t>
      </w:r>
      <w:r w:rsidRPr="00511AE1">
        <w:rPr>
          <w:color w:val="000000"/>
          <w:szCs w:val="22"/>
        </w:rPr>
        <w:t>cquisti o spese eccessivi incontrollabili</w:t>
      </w:r>
      <w:r>
        <w:rPr>
          <w:color w:val="000000"/>
          <w:szCs w:val="22"/>
        </w:rPr>
        <w:t>;</w:t>
      </w:r>
    </w:p>
    <w:p w:rsidR="00A15662" w:rsidRPr="00511AE1" w:rsidRDefault="00A15662" w:rsidP="005609C7">
      <w:pPr>
        <w:widowControl w:val="0"/>
        <w:tabs>
          <w:tab w:val="clear" w:pos="567"/>
          <w:tab w:val="num" w:pos="851"/>
        </w:tabs>
        <w:spacing w:line="240" w:lineRule="auto"/>
        <w:ind w:left="851" w:right="96" w:hanging="301"/>
        <w:rPr>
          <w:color w:val="000000"/>
          <w:szCs w:val="22"/>
        </w:rPr>
      </w:pPr>
      <w:r>
        <w:rPr>
          <w:i/>
          <w:color w:val="000000"/>
          <w:szCs w:val="22"/>
        </w:rPr>
        <w:t>-</w:t>
      </w:r>
      <w:r w:rsidR="005609C7">
        <w:rPr>
          <w:i/>
          <w:color w:val="000000"/>
          <w:szCs w:val="22"/>
        </w:rPr>
        <w:tab/>
      </w:r>
      <w:r w:rsidRPr="00511AE1">
        <w:rPr>
          <w:i/>
          <w:color w:val="000000"/>
          <w:szCs w:val="22"/>
        </w:rPr>
        <w:t>binge eating</w:t>
      </w:r>
      <w:r w:rsidRPr="00511AE1">
        <w:rPr>
          <w:color w:val="000000"/>
          <w:szCs w:val="22"/>
        </w:rPr>
        <w:t xml:space="preserve"> (ma</w:t>
      </w:r>
      <w:r>
        <w:rPr>
          <w:color w:val="000000"/>
          <w:szCs w:val="22"/>
        </w:rPr>
        <w:t>n</w:t>
      </w:r>
      <w:r w:rsidRPr="00511AE1">
        <w:rPr>
          <w:color w:val="000000"/>
          <w:szCs w:val="22"/>
        </w:rPr>
        <w:t>giare grandi quantità di cibo in poco tempo) o mangiare in modo compulsivo (mangiare più cibo del solito e più di quanto sia necessario a soddisfare la fame).</w:t>
      </w:r>
    </w:p>
    <w:p w:rsidR="00433412" w:rsidRDefault="00433412" w:rsidP="00433412">
      <w:pPr>
        <w:widowControl w:val="0"/>
        <w:ind w:right="96"/>
        <w:rPr>
          <w:color w:val="000000"/>
        </w:rPr>
      </w:pPr>
    </w:p>
    <w:p w:rsidR="00433412" w:rsidRDefault="00433412" w:rsidP="00433412">
      <w:pPr>
        <w:widowControl w:val="0"/>
        <w:ind w:right="96"/>
        <w:rPr>
          <w:color w:val="000000"/>
        </w:rPr>
      </w:pPr>
      <w:r w:rsidRPr="00D73508">
        <w:rPr>
          <w:color w:val="000000"/>
        </w:rPr>
        <w:t>Informi il medico se manifesta uno qualsiasi di questi comportamenti; discuterà un modo per affrontare o ridurre questi sintomi.</w:t>
      </w:r>
    </w:p>
    <w:p w:rsidR="00947272" w:rsidRPr="00D73508" w:rsidRDefault="00947272" w:rsidP="00433412">
      <w:pPr>
        <w:widowControl w:val="0"/>
        <w:ind w:right="96"/>
        <w:rPr>
          <w:color w:val="000000"/>
        </w:rPr>
      </w:pPr>
    </w:p>
    <w:p w:rsidR="00947272" w:rsidRPr="000538BB" w:rsidRDefault="00947272" w:rsidP="00947272">
      <w:pPr>
        <w:tabs>
          <w:tab w:val="left" w:pos="6300"/>
        </w:tabs>
        <w:ind w:right="-2"/>
        <w:rPr>
          <w:b/>
          <w:noProof/>
          <w:szCs w:val="22"/>
        </w:rPr>
      </w:pPr>
      <w:r w:rsidRPr="000538BB">
        <w:rPr>
          <w:b/>
          <w:noProof/>
          <w:szCs w:val="22"/>
        </w:rPr>
        <w:t>Segnalazione degli effetti indesiderati</w:t>
      </w:r>
    </w:p>
    <w:p w:rsidR="00947272" w:rsidRPr="000538BB" w:rsidRDefault="00947272" w:rsidP="00947272">
      <w:pPr>
        <w:suppressAutoHyphens/>
      </w:pPr>
      <w:r w:rsidRPr="000538BB">
        <w:t>Se manifesta un qualsiasi effetto indesiderato, compresi quelli non elencat</w:t>
      </w:r>
      <w:r>
        <w:t>i in questo foglio, si rivolga al medico</w:t>
      </w:r>
      <w:r w:rsidR="00FE7F6E">
        <w:t xml:space="preserve"> o</w:t>
      </w:r>
      <w:r>
        <w:t xml:space="preserve"> al farmacista</w:t>
      </w:r>
      <w:r w:rsidRPr="000538BB">
        <w:t>.</w:t>
      </w:r>
      <w:r w:rsidRPr="000538BB">
        <w:rPr>
          <w:noProof/>
          <w:szCs w:val="22"/>
        </w:rPr>
        <w:t xml:space="preserve"> </w:t>
      </w:r>
      <w:r w:rsidR="000079AD">
        <w:rPr>
          <w:noProof/>
          <w:szCs w:val="22"/>
        </w:rPr>
        <w:t>P</w:t>
      </w:r>
      <w:r w:rsidRPr="000538BB">
        <w:rPr>
          <w:noProof/>
          <w:szCs w:val="22"/>
        </w:rPr>
        <w:t xml:space="preserve">uò inoltre segnalare gli effetti indesiderati direttamente tramite </w:t>
      </w:r>
      <w:r w:rsidR="00767F2C" w:rsidRPr="00BA49EF">
        <w:rPr>
          <w:noProof/>
          <w:szCs w:val="22"/>
          <w:highlight w:val="lightGray"/>
        </w:rPr>
        <w:t>il sistema nazionale di segnalazione riportato nell’</w:t>
      </w:r>
      <w:hyperlink r:id="rId19" w:history="1">
        <w:r w:rsidR="00767F2C" w:rsidRPr="0009576A">
          <w:rPr>
            <w:rStyle w:val="Hyperlink"/>
            <w:noProof/>
            <w:szCs w:val="22"/>
            <w:highlight w:val="lightGray"/>
          </w:rPr>
          <w:t>Allegato V</w:t>
        </w:r>
      </w:hyperlink>
      <w:r w:rsidRPr="00701F1C">
        <w:rPr>
          <w:noProof/>
          <w:szCs w:val="22"/>
        </w:rPr>
        <w:t>.</w:t>
      </w:r>
      <w:r w:rsidRPr="000538BB">
        <w:rPr>
          <w:noProof/>
          <w:szCs w:val="22"/>
        </w:rPr>
        <w:t xml:space="preserve"> </w:t>
      </w:r>
    </w:p>
    <w:p w:rsidR="00947272" w:rsidRPr="000538BB" w:rsidRDefault="00947272" w:rsidP="00947272">
      <w:pPr>
        <w:suppressAutoHyphens/>
        <w:rPr>
          <w:noProof/>
          <w:szCs w:val="22"/>
        </w:rPr>
      </w:pPr>
      <w:r w:rsidRPr="000538BB">
        <w:rPr>
          <w:noProof/>
          <w:szCs w:val="22"/>
        </w:rPr>
        <w:t>Segnalando gli effetti indesiderati può contribuire a fornire maggiori informazioni sulla sicurezza di questo medicinale.</w:t>
      </w:r>
    </w:p>
    <w:p w:rsidR="00DC7D90" w:rsidRPr="000551CC" w:rsidRDefault="00DC7D90" w:rsidP="00DC7D90">
      <w:pPr>
        <w:spacing w:line="240" w:lineRule="auto"/>
        <w:rPr>
          <w:szCs w:val="22"/>
        </w:rPr>
      </w:pPr>
    </w:p>
    <w:p w:rsidR="00DC7D90" w:rsidRPr="000551CC" w:rsidRDefault="00DC7D90" w:rsidP="00DC7D90">
      <w:pPr>
        <w:spacing w:line="240" w:lineRule="auto"/>
        <w:rPr>
          <w:szCs w:val="22"/>
        </w:rPr>
      </w:pPr>
    </w:p>
    <w:p w:rsidR="00DC7D90" w:rsidRPr="000551CC" w:rsidRDefault="00DC7D90" w:rsidP="00DC7D90">
      <w:pPr>
        <w:spacing w:line="240" w:lineRule="auto"/>
        <w:ind w:left="567" w:hanging="567"/>
        <w:rPr>
          <w:b/>
          <w:szCs w:val="22"/>
        </w:rPr>
      </w:pPr>
      <w:r w:rsidRPr="000551CC">
        <w:rPr>
          <w:b/>
          <w:szCs w:val="22"/>
        </w:rPr>
        <w:t>5.</w:t>
      </w:r>
      <w:r w:rsidRPr="000551CC">
        <w:rPr>
          <w:b/>
          <w:szCs w:val="22"/>
        </w:rPr>
        <w:tab/>
      </w:r>
      <w:r w:rsidR="00B529F8">
        <w:rPr>
          <w:b/>
          <w:szCs w:val="22"/>
        </w:rPr>
        <w:t>Come conservare Stalevo</w:t>
      </w:r>
    </w:p>
    <w:p w:rsidR="00DC7D90" w:rsidRPr="000551CC" w:rsidRDefault="00DC7D90" w:rsidP="00DC7D90">
      <w:pPr>
        <w:spacing w:line="240" w:lineRule="auto"/>
        <w:rPr>
          <w:szCs w:val="22"/>
        </w:rPr>
      </w:pPr>
    </w:p>
    <w:p w:rsidR="00DC7D90" w:rsidRPr="000551CC" w:rsidRDefault="00BD64ED" w:rsidP="00DC7D90">
      <w:pPr>
        <w:spacing w:line="240" w:lineRule="auto"/>
        <w:rPr>
          <w:szCs w:val="22"/>
        </w:rPr>
      </w:pPr>
      <w:r>
        <w:rPr>
          <w:szCs w:val="22"/>
        </w:rPr>
        <w:t>Conservi</w:t>
      </w:r>
      <w:r w:rsidR="00DC7D90" w:rsidRPr="000551CC">
        <w:rPr>
          <w:szCs w:val="22"/>
        </w:rPr>
        <w:t xml:space="preserve"> </w:t>
      </w:r>
      <w:r w:rsidR="00B529F8">
        <w:rPr>
          <w:szCs w:val="22"/>
        </w:rPr>
        <w:t xml:space="preserve">questo medicinale </w:t>
      </w:r>
      <w:r w:rsidR="00DC7D90" w:rsidRPr="000551CC">
        <w:rPr>
          <w:szCs w:val="22"/>
        </w:rPr>
        <w:t xml:space="preserve">fuori dalla </w:t>
      </w:r>
      <w:r w:rsidR="00B529F8">
        <w:rPr>
          <w:szCs w:val="22"/>
        </w:rPr>
        <w:t xml:space="preserve">vista e dalla </w:t>
      </w:r>
      <w:r w:rsidR="00DC7D90" w:rsidRPr="000551CC">
        <w:rPr>
          <w:szCs w:val="22"/>
        </w:rPr>
        <w:t>portata dei bambini.</w:t>
      </w:r>
    </w:p>
    <w:p w:rsidR="00DC7D90" w:rsidRPr="000551CC" w:rsidRDefault="00DC7D90" w:rsidP="00DC7D90">
      <w:pPr>
        <w:spacing w:line="240" w:lineRule="auto"/>
        <w:rPr>
          <w:szCs w:val="22"/>
        </w:rPr>
      </w:pPr>
    </w:p>
    <w:p w:rsidR="00DC7D90" w:rsidRPr="000551CC" w:rsidRDefault="00DC7D90" w:rsidP="00DC7D90">
      <w:pPr>
        <w:pStyle w:val="p18"/>
        <w:tabs>
          <w:tab w:val="left" w:pos="567"/>
        </w:tabs>
        <w:ind w:left="0"/>
        <w:jc w:val="left"/>
        <w:rPr>
          <w:szCs w:val="22"/>
        </w:rPr>
      </w:pPr>
      <w:r w:rsidRPr="000551CC">
        <w:rPr>
          <w:szCs w:val="22"/>
        </w:rPr>
        <w:t xml:space="preserve">Non usi </w:t>
      </w:r>
      <w:r w:rsidR="00B529F8">
        <w:rPr>
          <w:szCs w:val="22"/>
        </w:rPr>
        <w:t xml:space="preserve">questo medicinale </w:t>
      </w:r>
      <w:r w:rsidRPr="000551CC">
        <w:rPr>
          <w:szCs w:val="22"/>
        </w:rPr>
        <w:t>dopo la data di scadenza che è riportata sulla bottig</w:t>
      </w:r>
      <w:r w:rsidR="00736E8C" w:rsidRPr="000551CC">
        <w:rPr>
          <w:szCs w:val="22"/>
        </w:rPr>
        <w:t>lia e sul</w:t>
      </w:r>
      <w:r w:rsidR="00B529F8">
        <w:rPr>
          <w:szCs w:val="22"/>
        </w:rPr>
        <w:t>la scatola</w:t>
      </w:r>
      <w:r w:rsidR="00736E8C" w:rsidRPr="000551CC">
        <w:rPr>
          <w:szCs w:val="22"/>
        </w:rPr>
        <w:t xml:space="preserve"> dopo "Scad.".</w:t>
      </w:r>
      <w:r w:rsidRPr="000551CC">
        <w:rPr>
          <w:szCs w:val="22"/>
        </w:rPr>
        <w:t xml:space="preserve"> La data di scadenza si riferisce all’ultimo giorno </w:t>
      </w:r>
      <w:r w:rsidR="00B529F8">
        <w:rPr>
          <w:szCs w:val="22"/>
        </w:rPr>
        <w:t xml:space="preserve">di quel </w:t>
      </w:r>
      <w:r w:rsidRPr="000551CC">
        <w:rPr>
          <w:szCs w:val="22"/>
        </w:rPr>
        <w:t>mese.</w:t>
      </w:r>
    </w:p>
    <w:p w:rsidR="00DC7D90" w:rsidRPr="000551CC" w:rsidRDefault="00DC7D90" w:rsidP="00DC7D90">
      <w:pPr>
        <w:pStyle w:val="p18"/>
        <w:tabs>
          <w:tab w:val="left" w:pos="567"/>
        </w:tabs>
        <w:ind w:left="0"/>
        <w:jc w:val="left"/>
        <w:rPr>
          <w:szCs w:val="22"/>
        </w:rPr>
      </w:pPr>
    </w:p>
    <w:p w:rsidR="00DC7D90" w:rsidRPr="000551CC" w:rsidRDefault="00DC7D90" w:rsidP="00DC7D90">
      <w:pPr>
        <w:pStyle w:val="p18"/>
        <w:tabs>
          <w:tab w:val="left" w:pos="567"/>
        </w:tabs>
        <w:ind w:left="0"/>
        <w:jc w:val="left"/>
        <w:rPr>
          <w:szCs w:val="22"/>
        </w:rPr>
      </w:pPr>
      <w:r w:rsidRPr="000551CC">
        <w:rPr>
          <w:szCs w:val="22"/>
        </w:rPr>
        <w:t xml:space="preserve">Questo medicinale non richiede alcuna condizione </w:t>
      </w:r>
      <w:r w:rsidR="00DA449B" w:rsidRPr="000551CC">
        <w:rPr>
          <w:szCs w:val="22"/>
        </w:rPr>
        <w:t xml:space="preserve">particolare di </w:t>
      </w:r>
      <w:r w:rsidRPr="000551CC">
        <w:rPr>
          <w:szCs w:val="22"/>
        </w:rPr>
        <w:t>conservazione.</w:t>
      </w:r>
    </w:p>
    <w:p w:rsidR="00DC7D90" w:rsidRPr="000551CC" w:rsidRDefault="00DC7D90" w:rsidP="00DC7D90">
      <w:pPr>
        <w:pStyle w:val="p18"/>
        <w:tabs>
          <w:tab w:val="left" w:pos="567"/>
        </w:tabs>
        <w:ind w:left="0"/>
        <w:jc w:val="left"/>
        <w:rPr>
          <w:szCs w:val="22"/>
        </w:rPr>
      </w:pPr>
    </w:p>
    <w:p w:rsidR="00DC7D90" w:rsidRPr="000551CC" w:rsidRDefault="00B529F8" w:rsidP="00DC7D90">
      <w:pPr>
        <w:pStyle w:val="p18"/>
        <w:tabs>
          <w:tab w:val="left" w:pos="567"/>
        </w:tabs>
        <w:ind w:left="0"/>
        <w:jc w:val="left"/>
        <w:rPr>
          <w:szCs w:val="22"/>
        </w:rPr>
      </w:pPr>
      <w:r>
        <w:t>Non getti alcun medicinale nell’acqua di scarico e nei rifiuti domestici</w:t>
      </w:r>
      <w:r>
        <w:rPr>
          <w:szCs w:val="22"/>
        </w:rPr>
        <w:t xml:space="preserve">. </w:t>
      </w:r>
      <w:r w:rsidR="00DC7D90" w:rsidRPr="000551CC">
        <w:rPr>
          <w:szCs w:val="22"/>
        </w:rPr>
        <w:t>Chieda al farmacista come eliminare i medicinali che non utilizza più. Questo aiuterà a proteggere l’ambiente.</w:t>
      </w:r>
    </w:p>
    <w:p w:rsidR="00DC7D90" w:rsidRPr="000551CC" w:rsidRDefault="00DC7D90" w:rsidP="00DC7D90">
      <w:pPr>
        <w:pStyle w:val="p18"/>
        <w:tabs>
          <w:tab w:val="left" w:pos="567"/>
        </w:tabs>
        <w:ind w:left="0"/>
        <w:jc w:val="left"/>
        <w:rPr>
          <w:szCs w:val="22"/>
        </w:rPr>
      </w:pPr>
    </w:p>
    <w:p w:rsidR="00DC7D90" w:rsidRPr="000551CC" w:rsidRDefault="00DC7D90" w:rsidP="00DC7D90">
      <w:pPr>
        <w:pStyle w:val="p18"/>
        <w:tabs>
          <w:tab w:val="left" w:pos="567"/>
        </w:tabs>
        <w:ind w:left="0"/>
        <w:jc w:val="left"/>
        <w:rPr>
          <w:szCs w:val="22"/>
        </w:rPr>
      </w:pPr>
    </w:p>
    <w:p w:rsidR="00DC7D90" w:rsidRPr="000551CC" w:rsidRDefault="00DC7D90" w:rsidP="00DC7D90">
      <w:pPr>
        <w:pStyle w:val="p18"/>
        <w:tabs>
          <w:tab w:val="left" w:pos="567"/>
        </w:tabs>
        <w:ind w:left="0"/>
        <w:jc w:val="left"/>
        <w:rPr>
          <w:b/>
          <w:szCs w:val="22"/>
        </w:rPr>
      </w:pPr>
      <w:r w:rsidRPr="000551CC">
        <w:rPr>
          <w:b/>
          <w:szCs w:val="22"/>
        </w:rPr>
        <w:t>6.</w:t>
      </w:r>
      <w:r w:rsidRPr="000551CC">
        <w:rPr>
          <w:b/>
          <w:szCs w:val="22"/>
        </w:rPr>
        <w:tab/>
      </w:r>
      <w:r w:rsidR="00B529F8" w:rsidRPr="00360AC2">
        <w:rPr>
          <w:b/>
        </w:rPr>
        <w:t>Contenuto della confezione e altre informazioni</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tabs>
          <w:tab w:val="left" w:pos="567"/>
        </w:tabs>
        <w:ind w:left="0"/>
        <w:jc w:val="left"/>
        <w:rPr>
          <w:b/>
          <w:szCs w:val="22"/>
        </w:rPr>
      </w:pPr>
      <w:r w:rsidRPr="000551CC">
        <w:rPr>
          <w:b/>
          <w:szCs w:val="22"/>
        </w:rPr>
        <w:t>Cosa contiene Stalevo</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numPr>
          <w:ilvl w:val="0"/>
          <w:numId w:val="5"/>
        </w:numPr>
        <w:tabs>
          <w:tab w:val="clear" w:pos="930"/>
          <w:tab w:val="num" w:pos="513"/>
          <w:tab w:val="left" w:pos="567"/>
        </w:tabs>
        <w:ind w:hanging="930"/>
        <w:jc w:val="left"/>
        <w:rPr>
          <w:szCs w:val="22"/>
        </w:rPr>
      </w:pPr>
      <w:r w:rsidRPr="000551CC">
        <w:rPr>
          <w:szCs w:val="22"/>
        </w:rPr>
        <w:t>I principi attivi di Stalevo sono levodopa, carbidopa ed entacapone.</w:t>
      </w:r>
    </w:p>
    <w:p w:rsidR="00DC7D90" w:rsidRPr="000551CC" w:rsidRDefault="00DC7D90" w:rsidP="00DC7D90">
      <w:pPr>
        <w:pStyle w:val="p18"/>
        <w:numPr>
          <w:ilvl w:val="0"/>
          <w:numId w:val="5"/>
        </w:numPr>
        <w:tabs>
          <w:tab w:val="clear" w:pos="930"/>
          <w:tab w:val="num" w:pos="513"/>
          <w:tab w:val="left" w:pos="567"/>
        </w:tabs>
        <w:ind w:left="513" w:hanging="513"/>
        <w:jc w:val="left"/>
        <w:rPr>
          <w:szCs w:val="22"/>
        </w:rPr>
      </w:pPr>
      <w:r w:rsidRPr="000551CC">
        <w:rPr>
          <w:szCs w:val="22"/>
        </w:rPr>
        <w:t>Ogni compressa di Stalevo</w:t>
      </w:r>
      <w:r w:rsidR="00380FD6" w:rsidRPr="000551CC">
        <w:rPr>
          <w:szCs w:val="22"/>
        </w:rPr>
        <w:t xml:space="preserve"> 125 mg/31,25 mg/200 mg</w:t>
      </w:r>
      <w:r w:rsidRPr="000551CC">
        <w:rPr>
          <w:szCs w:val="22"/>
        </w:rPr>
        <w:t xml:space="preserve"> contiene </w:t>
      </w:r>
      <w:r w:rsidR="00380FD6" w:rsidRPr="000551CC">
        <w:rPr>
          <w:szCs w:val="22"/>
        </w:rPr>
        <w:t xml:space="preserve">125 mg </w:t>
      </w:r>
      <w:r w:rsidRPr="000551CC">
        <w:rPr>
          <w:szCs w:val="22"/>
        </w:rPr>
        <w:t xml:space="preserve">di levodopa, </w:t>
      </w:r>
      <w:r w:rsidR="00380FD6" w:rsidRPr="000551CC">
        <w:rPr>
          <w:szCs w:val="22"/>
        </w:rPr>
        <w:t>31,25 mg</w:t>
      </w:r>
      <w:r w:rsidRPr="000551CC">
        <w:rPr>
          <w:szCs w:val="22"/>
        </w:rPr>
        <w:t xml:space="preserve"> di carbidopa e 200 mg di entacapone</w:t>
      </w:r>
      <w:r w:rsidR="00767F2C">
        <w:rPr>
          <w:szCs w:val="22"/>
        </w:rPr>
        <w:t>.</w:t>
      </w:r>
    </w:p>
    <w:p w:rsidR="00DC7D90" w:rsidRPr="000551CC" w:rsidRDefault="00DC7D90" w:rsidP="00DC7D90">
      <w:pPr>
        <w:pStyle w:val="p18"/>
        <w:numPr>
          <w:ilvl w:val="0"/>
          <w:numId w:val="5"/>
        </w:numPr>
        <w:tabs>
          <w:tab w:val="clear" w:pos="930"/>
          <w:tab w:val="num" w:pos="513"/>
          <w:tab w:val="left" w:pos="567"/>
        </w:tabs>
        <w:ind w:left="513" w:hanging="513"/>
        <w:jc w:val="left"/>
        <w:rPr>
          <w:szCs w:val="22"/>
        </w:rPr>
      </w:pPr>
      <w:r w:rsidRPr="000551CC">
        <w:rPr>
          <w:szCs w:val="22"/>
        </w:rPr>
        <w:t>Gli eccipienti del nucleo della compressa sono croscarmellosio sodico, magnesio stearato, amido di mais, mannitolo (E421) e povidone (E1201)</w:t>
      </w:r>
      <w:r w:rsidR="00767F2C">
        <w:rPr>
          <w:szCs w:val="22"/>
        </w:rPr>
        <w:t>.</w:t>
      </w:r>
      <w:r w:rsidRPr="000551CC">
        <w:rPr>
          <w:szCs w:val="22"/>
        </w:rPr>
        <w:t xml:space="preserve"> </w:t>
      </w:r>
    </w:p>
    <w:p w:rsidR="00DC7D90" w:rsidRPr="000551CC" w:rsidRDefault="00DC7D90" w:rsidP="00DC7D90">
      <w:pPr>
        <w:pStyle w:val="p18"/>
        <w:numPr>
          <w:ilvl w:val="0"/>
          <w:numId w:val="5"/>
        </w:numPr>
        <w:tabs>
          <w:tab w:val="clear" w:pos="930"/>
          <w:tab w:val="num" w:pos="513"/>
          <w:tab w:val="left" w:pos="567"/>
        </w:tabs>
        <w:ind w:left="513" w:hanging="513"/>
        <w:jc w:val="left"/>
        <w:rPr>
          <w:szCs w:val="22"/>
        </w:rPr>
      </w:pPr>
      <w:r w:rsidRPr="000551CC">
        <w:rPr>
          <w:szCs w:val="22"/>
        </w:rPr>
        <w:t>Gli eccipienti del rivestimento della compressa sono glicerolo (85 per cento) (E422), ipromellos</w:t>
      </w:r>
      <w:r w:rsidR="00DA449B" w:rsidRPr="000551CC">
        <w:rPr>
          <w:szCs w:val="22"/>
        </w:rPr>
        <w:t>a</w:t>
      </w:r>
      <w:r w:rsidRPr="000551CC">
        <w:rPr>
          <w:szCs w:val="22"/>
        </w:rPr>
        <w:t>, magnesio stearato, polisorbato 80, ossido di ferro rosso (E172), saccarosio</w:t>
      </w:r>
      <w:r w:rsidR="005B3047" w:rsidRPr="000551CC">
        <w:rPr>
          <w:szCs w:val="22"/>
        </w:rPr>
        <w:t xml:space="preserve"> e</w:t>
      </w:r>
      <w:r w:rsidRPr="000551CC">
        <w:rPr>
          <w:szCs w:val="22"/>
        </w:rPr>
        <w:t xml:space="preserve">, titanio </w:t>
      </w:r>
      <w:r w:rsidR="00DA449B" w:rsidRPr="000551CC">
        <w:rPr>
          <w:szCs w:val="22"/>
        </w:rPr>
        <w:t>d</w:t>
      </w:r>
      <w:r w:rsidRPr="000551CC">
        <w:rPr>
          <w:szCs w:val="22"/>
        </w:rPr>
        <w:t>iossido (E171).</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tabs>
          <w:tab w:val="left" w:pos="567"/>
        </w:tabs>
        <w:ind w:left="0"/>
        <w:jc w:val="left"/>
        <w:rPr>
          <w:b/>
          <w:szCs w:val="22"/>
        </w:rPr>
      </w:pPr>
      <w:r w:rsidRPr="000551CC">
        <w:rPr>
          <w:b/>
          <w:szCs w:val="22"/>
        </w:rPr>
        <w:t>Descrizione dell’aspetto di Stalevo e contenuto della confezione</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tabs>
          <w:tab w:val="left" w:pos="567"/>
        </w:tabs>
        <w:ind w:left="0"/>
        <w:jc w:val="left"/>
        <w:rPr>
          <w:szCs w:val="22"/>
        </w:rPr>
      </w:pPr>
      <w:r w:rsidRPr="000551CC">
        <w:rPr>
          <w:szCs w:val="22"/>
        </w:rPr>
        <w:t xml:space="preserve">Stalevo </w:t>
      </w:r>
      <w:r w:rsidR="00380FD6" w:rsidRPr="000551CC">
        <w:rPr>
          <w:szCs w:val="22"/>
        </w:rPr>
        <w:t xml:space="preserve">125 mg/31,25 mg/200 mg: </w:t>
      </w:r>
      <w:r w:rsidRPr="000551CC">
        <w:rPr>
          <w:szCs w:val="22"/>
        </w:rPr>
        <w:t xml:space="preserve">compresse  di forma ovale, di colore bruno </w:t>
      </w:r>
      <w:r w:rsidR="00380FD6" w:rsidRPr="000551CC">
        <w:rPr>
          <w:szCs w:val="22"/>
        </w:rPr>
        <w:t>chiaro</w:t>
      </w:r>
      <w:r w:rsidR="00743C83" w:rsidRPr="000551CC">
        <w:rPr>
          <w:szCs w:val="22"/>
        </w:rPr>
        <w:t>-</w:t>
      </w:r>
      <w:r w:rsidRPr="000551CC">
        <w:rPr>
          <w:szCs w:val="22"/>
        </w:rPr>
        <w:t>rossastro recanti il marchio ‘LCE</w:t>
      </w:r>
      <w:r w:rsidR="00DA449B" w:rsidRPr="000551CC">
        <w:rPr>
          <w:szCs w:val="22"/>
        </w:rPr>
        <w:t>125</w:t>
      </w:r>
      <w:r w:rsidRPr="000551CC">
        <w:rPr>
          <w:szCs w:val="22"/>
        </w:rPr>
        <w:t>’ inciso su un lato.</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tabs>
          <w:tab w:val="left" w:pos="567"/>
        </w:tabs>
        <w:ind w:left="0"/>
        <w:jc w:val="left"/>
        <w:rPr>
          <w:szCs w:val="22"/>
        </w:rPr>
      </w:pPr>
      <w:r w:rsidRPr="000551CC">
        <w:rPr>
          <w:szCs w:val="22"/>
        </w:rPr>
        <w:t xml:space="preserve">Le compresse di Stalevo </w:t>
      </w:r>
      <w:r w:rsidR="00380FD6" w:rsidRPr="000551CC">
        <w:rPr>
          <w:szCs w:val="22"/>
        </w:rPr>
        <w:t>125 mg/31,25 mg/200 mg</w:t>
      </w:r>
      <w:r w:rsidR="00380FD6" w:rsidRPr="000551CC" w:rsidDel="00380FD6">
        <w:rPr>
          <w:szCs w:val="22"/>
        </w:rPr>
        <w:t xml:space="preserve"> </w:t>
      </w:r>
      <w:r w:rsidRPr="000551CC">
        <w:rPr>
          <w:szCs w:val="22"/>
        </w:rPr>
        <w:t xml:space="preserve">sono disponibili in </w:t>
      </w:r>
      <w:r w:rsidR="00380FD6" w:rsidRPr="000551CC">
        <w:rPr>
          <w:szCs w:val="22"/>
        </w:rPr>
        <w:t>cinque</w:t>
      </w:r>
      <w:r w:rsidRPr="000551CC">
        <w:rPr>
          <w:szCs w:val="22"/>
        </w:rPr>
        <w:t xml:space="preserve"> confezioni (contenenti 10, 30, 100, 130</w:t>
      </w:r>
      <w:r w:rsidR="00380FD6" w:rsidRPr="000551CC">
        <w:rPr>
          <w:szCs w:val="22"/>
        </w:rPr>
        <w:t xml:space="preserve"> o</w:t>
      </w:r>
      <w:r w:rsidRPr="000551CC">
        <w:rPr>
          <w:szCs w:val="22"/>
        </w:rPr>
        <w:t xml:space="preserve"> 175 compresse).</w:t>
      </w:r>
      <w:r w:rsidR="00DA449B" w:rsidRPr="000551CC">
        <w:rPr>
          <w:szCs w:val="22"/>
        </w:rPr>
        <w:t xml:space="preserve"> </w:t>
      </w:r>
      <w:r w:rsidRPr="000551CC">
        <w:rPr>
          <w:szCs w:val="22"/>
        </w:rPr>
        <w:t xml:space="preserve">E’ </w:t>
      </w:r>
      <w:r w:rsidR="00AF509D" w:rsidRPr="000551CC">
        <w:rPr>
          <w:szCs w:val="22"/>
        </w:rPr>
        <w:t>possibile</w:t>
      </w:r>
      <w:r w:rsidRPr="000551CC">
        <w:rPr>
          <w:szCs w:val="22"/>
        </w:rPr>
        <w:t xml:space="preserve"> che non tutte le confezioni siano</w:t>
      </w:r>
      <w:r w:rsidR="00DA449B" w:rsidRPr="000551CC">
        <w:rPr>
          <w:szCs w:val="22"/>
        </w:rPr>
        <w:t xml:space="preserve"> </w:t>
      </w:r>
      <w:r w:rsidRPr="000551CC">
        <w:rPr>
          <w:szCs w:val="22"/>
        </w:rPr>
        <w:t>commercializzate.</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tabs>
          <w:tab w:val="left" w:pos="567"/>
        </w:tabs>
        <w:ind w:left="0"/>
        <w:jc w:val="left"/>
        <w:rPr>
          <w:b/>
          <w:szCs w:val="22"/>
        </w:rPr>
      </w:pPr>
      <w:r w:rsidRPr="000551CC">
        <w:rPr>
          <w:b/>
          <w:szCs w:val="22"/>
        </w:rPr>
        <w:t xml:space="preserve">Titolare dell’autorizzazione all’immissione in commercio </w:t>
      </w:r>
    </w:p>
    <w:p w:rsidR="00DC7D90" w:rsidRPr="000551CC" w:rsidRDefault="00DC7D90" w:rsidP="00DC7D90">
      <w:pPr>
        <w:pStyle w:val="p18"/>
        <w:tabs>
          <w:tab w:val="left" w:pos="567"/>
        </w:tabs>
        <w:ind w:left="0"/>
        <w:jc w:val="left"/>
        <w:rPr>
          <w:b/>
          <w:szCs w:val="22"/>
        </w:rPr>
      </w:pPr>
    </w:p>
    <w:p w:rsidR="00DC7D90" w:rsidRPr="000551CC" w:rsidRDefault="00DC7D90" w:rsidP="00DC7D90">
      <w:pPr>
        <w:pStyle w:val="p18"/>
        <w:tabs>
          <w:tab w:val="left" w:pos="567"/>
        </w:tabs>
        <w:ind w:left="0"/>
        <w:jc w:val="left"/>
        <w:rPr>
          <w:szCs w:val="22"/>
        </w:rPr>
      </w:pPr>
      <w:r w:rsidRPr="000551CC">
        <w:rPr>
          <w:szCs w:val="22"/>
        </w:rPr>
        <w:t>Orion Corporation</w:t>
      </w:r>
    </w:p>
    <w:p w:rsidR="00DC7D90" w:rsidRPr="000551CC" w:rsidRDefault="00DC7D90" w:rsidP="00DC7D90">
      <w:pPr>
        <w:pStyle w:val="p18"/>
        <w:tabs>
          <w:tab w:val="left" w:pos="567"/>
        </w:tabs>
        <w:ind w:left="0"/>
        <w:jc w:val="left"/>
        <w:rPr>
          <w:szCs w:val="22"/>
        </w:rPr>
      </w:pPr>
      <w:r w:rsidRPr="000551CC">
        <w:rPr>
          <w:szCs w:val="22"/>
        </w:rPr>
        <w:t>Orionintie 1</w:t>
      </w:r>
    </w:p>
    <w:p w:rsidR="00DC7D90" w:rsidRPr="000551CC" w:rsidRDefault="00DC7D90" w:rsidP="00DC7D90">
      <w:pPr>
        <w:pStyle w:val="p18"/>
        <w:tabs>
          <w:tab w:val="left" w:pos="567"/>
        </w:tabs>
        <w:ind w:left="0"/>
        <w:jc w:val="left"/>
        <w:rPr>
          <w:szCs w:val="22"/>
        </w:rPr>
      </w:pPr>
      <w:r w:rsidRPr="000551CC">
        <w:rPr>
          <w:szCs w:val="22"/>
        </w:rPr>
        <w:t>FI-02200 Espoo</w:t>
      </w:r>
    </w:p>
    <w:p w:rsidR="00DC7D90" w:rsidRDefault="00DC7D90" w:rsidP="00DC7D90">
      <w:pPr>
        <w:pStyle w:val="p18"/>
        <w:tabs>
          <w:tab w:val="left" w:pos="567"/>
        </w:tabs>
        <w:ind w:left="0"/>
        <w:jc w:val="left"/>
        <w:rPr>
          <w:szCs w:val="22"/>
        </w:rPr>
      </w:pPr>
      <w:r w:rsidRPr="000551CC">
        <w:rPr>
          <w:szCs w:val="22"/>
        </w:rPr>
        <w:t>Finlandia</w:t>
      </w:r>
    </w:p>
    <w:p w:rsidR="0011296F" w:rsidRPr="000551CC" w:rsidRDefault="0011296F" w:rsidP="00DC7D90">
      <w:pPr>
        <w:pStyle w:val="p18"/>
        <w:tabs>
          <w:tab w:val="left" w:pos="567"/>
        </w:tabs>
        <w:ind w:left="0"/>
        <w:jc w:val="left"/>
        <w:rPr>
          <w:szCs w:val="22"/>
        </w:rPr>
      </w:pPr>
    </w:p>
    <w:p w:rsidR="0011296F" w:rsidRPr="00671A9A" w:rsidRDefault="0011296F" w:rsidP="0011296F">
      <w:pPr>
        <w:pStyle w:val="p18"/>
        <w:tabs>
          <w:tab w:val="left" w:pos="567"/>
        </w:tabs>
        <w:ind w:left="0"/>
        <w:jc w:val="left"/>
        <w:rPr>
          <w:b/>
          <w:bCs/>
          <w:szCs w:val="22"/>
        </w:rPr>
      </w:pPr>
      <w:r w:rsidRPr="00671A9A">
        <w:rPr>
          <w:b/>
          <w:bCs/>
          <w:szCs w:val="22"/>
        </w:rPr>
        <w:t>Produttore</w:t>
      </w:r>
    </w:p>
    <w:p w:rsidR="0011296F" w:rsidRPr="0011296F" w:rsidRDefault="0011296F" w:rsidP="0011296F">
      <w:pPr>
        <w:spacing w:line="240" w:lineRule="auto"/>
        <w:rPr>
          <w:szCs w:val="22"/>
        </w:rPr>
      </w:pPr>
      <w:r w:rsidRPr="0011296F">
        <w:rPr>
          <w:szCs w:val="22"/>
        </w:rPr>
        <w:t>Orion Corporation Orion Pharma</w:t>
      </w:r>
    </w:p>
    <w:p w:rsidR="0011296F" w:rsidRPr="0011296F" w:rsidRDefault="0011296F" w:rsidP="0011296F">
      <w:pPr>
        <w:spacing w:line="240" w:lineRule="auto"/>
        <w:rPr>
          <w:szCs w:val="22"/>
        </w:rPr>
      </w:pPr>
      <w:r w:rsidRPr="0011296F">
        <w:rPr>
          <w:szCs w:val="22"/>
        </w:rPr>
        <w:t>Joensuunkatu 7</w:t>
      </w:r>
    </w:p>
    <w:p w:rsidR="0011296F" w:rsidRPr="0011296F" w:rsidRDefault="0011296F" w:rsidP="0011296F">
      <w:pPr>
        <w:spacing w:line="240" w:lineRule="auto"/>
        <w:rPr>
          <w:szCs w:val="22"/>
        </w:rPr>
      </w:pPr>
      <w:r w:rsidRPr="0011296F">
        <w:rPr>
          <w:szCs w:val="22"/>
        </w:rPr>
        <w:t>FI-24100 Salo</w:t>
      </w:r>
    </w:p>
    <w:p w:rsidR="0011296F" w:rsidRPr="0011296F" w:rsidRDefault="0011296F" w:rsidP="0011296F">
      <w:pPr>
        <w:spacing w:line="240" w:lineRule="auto"/>
        <w:rPr>
          <w:szCs w:val="22"/>
        </w:rPr>
      </w:pPr>
      <w:r w:rsidRPr="0011296F">
        <w:rPr>
          <w:szCs w:val="22"/>
        </w:rPr>
        <w:t>Finland</w:t>
      </w:r>
      <w:r>
        <w:rPr>
          <w:szCs w:val="22"/>
        </w:rPr>
        <w:t>ia</w:t>
      </w:r>
    </w:p>
    <w:p w:rsidR="0011296F" w:rsidRPr="0011296F" w:rsidRDefault="0011296F" w:rsidP="0011296F">
      <w:pPr>
        <w:spacing w:line="240" w:lineRule="auto"/>
        <w:rPr>
          <w:szCs w:val="22"/>
        </w:rPr>
      </w:pPr>
    </w:p>
    <w:p w:rsidR="0011296F" w:rsidRPr="0011296F" w:rsidRDefault="0011296F" w:rsidP="0011296F">
      <w:pPr>
        <w:spacing w:line="240" w:lineRule="auto"/>
        <w:rPr>
          <w:szCs w:val="22"/>
        </w:rPr>
      </w:pPr>
      <w:r w:rsidRPr="0011296F">
        <w:rPr>
          <w:szCs w:val="22"/>
        </w:rPr>
        <w:t>Orion Corporation Orion Pharma</w:t>
      </w:r>
    </w:p>
    <w:p w:rsidR="0011296F" w:rsidRPr="0011296F" w:rsidRDefault="0011296F" w:rsidP="0011296F">
      <w:pPr>
        <w:spacing w:line="240" w:lineRule="auto"/>
        <w:rPr>
          <w:szCs w:val="22"/>
        </w:rPr>
      </w:pPr>
      <w:r w:rsidRPr="0011296F">
        <w:rPr>
          <w:szCs w:val="22"/>
        </w:rPr>
        <w:t>Orionintie 1</w:t>
      </w:r>
    </w:p>
    <w:p w:rsidR="0011296F" w:rsidRDefault="0011296F" w:rsidP="0011296F">
      <w:pPr>
        <w:spacing w:line="240" w:lineRule="auto"/>
        <w:rPr>
          <w:szCs w:val="22"/>
        </w:rPr>
      </w:pPr>
      <w:r w:rsidRPr="0011296F">
        <w:rPr>
          <w:szCs w:val="22"/>
        </w:rPr>
        <w:t>FI-02200 Espoo</w:t>
      </w:r>
    </w:p>
    <w:p w:rsidR="0011296F" w:rsidRDefault="0011296F" w:rsidP="0011296F">
      <w:pPr>
        <w:spacing w:line="240" w:lineRule="auto"/>
        <w:rPr>
          <w:szCs w:val="22"/>
        </w:rPr>
      </w:pPr>
      <w:r>
        <w:rPr>
          <w:szCs w:val="22"/>
        </w:rPr>
        <w:t>Finlandia</w:t>
      </w:r>
    </w:p>
    <w:p w:rsidR="00DC7D90" w:rsidRPr="000551CC" w:rsidRDefault="00DC7D90" w:rsidP="00DC7D90">
      <w:pPr>
        <w:pStyle w:val="p18"/>
        <w:tabs>
          <w:tab w:val="left" w:pos="567"/>
        </w:tabs>
        <w:ind w:left="0"/>
        <w:jc w:val="left"/>
        <w:rPr>
          <w:szCs w:val="22"/>
        </w:rPr>
      </w:pPr>
    </w:p>
    <w:p w:rsidR="00DC7D90" w:rsidRDefault="00DC7D90" w:rsidP="00DC7D90">
      <w:pPr>
        <w:spacing w:line="240" w:lineRule="auto"/>
        <w:rPr>
          <w:szCs w:val="22"/>
        </w:rPr>
      </w:pPr>
      <w:r w:rsidRPr="000551CC">
        <w:rPr>
          <w:szCs w:val="22"/>
        </w:rPr>
        <w:t>Per ulteriori informazioni su</w:t>
      </w:r>
      <w:r w:rsidR="00DA449B" w:rsidRPr="000551CC">
        <w:rPr>
          <w:szCs w:val="22"/>
        </w:rPr>
        <w:t xml:space="preserve"> questo medicinale</w:t>
      </w:r>
      <w:r w:rsidRPr="000551CC">
        <w:rPr>
          <w:szCs w:val="22"/>
        </w:rPr>
        <w:t>, contatti il rappresentante locale del titolare dell’autorizzazione all’immissione in commercio:</w:t>
      </w:r>
    </w:p>
    <w:p w:rsidR="00B95A5B" w:rsidRPr="000551CC" w:rsidRDefault="00B95A5B" w:rsidP="00DC7D90">
      <w:pPr>
        <w:spacing w:line="240" w:lineRule="auto"/>
        <w:rPr>
          <w:szCs w:val="22"/>
        </w:rPr>
      </w:pPr>
    </w:p>
    <w:tbl>
      <w:tblPr>
        <w:tblW w:w="9423" w:type="dxa"/>
        <w:tblLayout w:type="fixed"/>
        <w:tblLook w:val="04A0" w:firstRow="1" w:lastRow="0" w:firstColumn="1" w:lastColumn="0" w:noHBand="0" w:noVBand="1"/>
      </w:tblPr>
      <w:tblGrid>
        <w:gridCol w:w="4695"/>
        <w:gridCol w:w="4728"/>
      </w:tblGrid>
      <w:tr w:rsidR="00B95A5B" w:rsidRPr="00B97656" w:rsidTr="00023A48">
        <w:trPr>
          <w:cantSplit/>
        </w:trPr>
        <w:tc>
          <w:tcPr>
            <w:tcW w:w="4641" w:type="dxa"/>
          </w:tcPr>
          <w:p w:rsidR="00B95A5B" w:rsidRPr="00F94F35" w:rsidRDefault="004F245F" w:rsidP="00023A48">
            <w:pPr>
              <w:rPr>
                <w:rStyle w:val="Strong"/>
                <w:b w:val="0"/>
                <w:bCs w:val="0"/>
                <w:szCs w:val="22"/>
              </w:rPr>
            </w:pPr>
            <w:r w:rsidRPr="00062853">
              <w:rPr>
                <w:b/>
                <w:noProof/>
                <w:szCs w:val="22"/>
                <w:lang w:val="fr-FR"/>
              </w:rPr>
              <w:t>België/Belgique/Belgien</w:t>
            </w:r>
            <w:r w:rsidR="00B95A5B" w:rsidRPr="007961A8">
              <w:rPr>
                <w:szCs w:val="22"/>
                <w:lang w:val="fr-FR"/>
              </w:rPr>
              <w:br/>
            </w:r>
            <w:r w:rsidR="00B95A5B" w:rsidRPr="00C2606D">
              <w:rPr>
                <w:rStyle w:val="Strong"/>
                <w:b w:val="0"/>
              </w:rPr>
              <w:t>Orion Pharma BVBA/SPRL</w:t>
            </w:r>
          </w:p>
          <w:p w:rsidR="00B95A5B" w:rsidRPr="00F56B40" w:rsidRDefault="00B95A5B" w:rsidP="00023A48">
            <w:pPr>
              <w:pStyle w:val="Text"/>
              <w:tabs>
                <w:tab w:val="left" w:pos="567"/>
              </w:tabs>
              <w:spacing w:before="0"/>
              <w:rPr>
                <w:sz w:val="22"/>
                <w:szCs w:val="22"/>
                <w:lang w:val="fr-FR"/>
              </w:rPr>
            </w:pPr>
            <w:r w:rsidRPr="00F56B40">
              <w:rPr>
                <w:sz w:val="22"/>
                <w:szCs w:val="22"/>
              </w:rPr>
              <w:t>Tél/Tel: +32 (0)15 64 10 20</w:t>
            </w:r>
          </w:p>
          <w:p w:rsidR="00B95A5B" w:rsidRPr="007961A8" w:rsidRDefault="00B95A5B" w:rsidP="00023A48">
            <w:pPr>
              <w:ind w:right="-45"/>
              <w:rPr>
                <w:b/>
                <w:szCs w:val="22"/>
                <w:lang w:eastAsia="cs-CZ"/>
              </w:rPr>
            </w:pPr>
          </w:p>
        </w:tc>
        <w:tc>
          <w:tcPr>
            <w:tcW w:w="4674" w:type="dxa"/>
            <w:hideMark/>
          </w:tcPr>
          <w:p w:rsidR="00B95A5B" w:rsidRPr="007961A8" w:rsidRDefault="00B95A5B" w:rsidP="00023A48">
            <w:pPr>
              <w:rPr>
                <w:szCs w:val="22"/>
                <w:lang w:val="fi-FI" w:eastAsia="cs-CZ"/>
              </w:rPr>
            </w:pPr>
            <w:r w:rsidRPr="007961A8">
              <w:rPr>
                <w:b/>
                <w:szCs w:val="22"/>
                <w:lang w:val="fi-FI"/>
              </w:rPr>
              <w:t>Lietuva</w:t>
            </w:r>
          </w:p>
          <w:p w:rsidR="00B95A5B" w:rsidRPr="007961A8" w:rsidRDefault="00B95A5B" w:rsidP="00023A48">
            <w:pPr>
              <w:rPr>
                <w:szCs w:val="22"/>
                <w:lang w:val="fi-FI"/>
              </w:rPr>
            </w:pPr>
            <w:r w:rsidRPr="007961A8">
              <w:rPr>
                <w:szCs w:val="22"/>
                <w:lang w:val="fi-FI"/>
              </w:rPr>
              <w:t>UAB Orion Pharma</w:t>
            </w:r>
          </w:p>
          <w:p w:rsidR="00B95A5B" w:rsidRPr="00B97656" w:rsidRDefault="00B95A5B" w:rsidP="00023A48">
            <w:pPr>
              <w:suppressAutoHyphens/>
              <w:rPr>
                <w:szCs w:val="22"/>
                <w:lang w:val="fi-FI" w:eastAsia="cs-CZ"/>
              </w:rPr>
            </w:pPr>
            <w:r w:rsidRPr="007961A8">
              <w:rPr>
                <w:szCs w:val="22"/>
                <w:lang w:val="fi-FI"/>
              </w:rPr>
              <w:t>Tel. +370 5 276 9499</w:t>
            </w:r>
          </w:p>
        </w:tc>
      </w:tr>
      <w:tr w:rsidR="00B95A5B" w:rsidRPr="007961A8" w:rsidTr="00023A48">
        <w:trPr>
          <w:cantSplit/>
        </w:trPr>
        <w:tc>
          <w:tcPr>
            <w:tcW w:w="4641" w:type="dxa"/>
            <w:hideMark/>
          </w:tcPr>
          <w:p w:rsidR="00B95A5B" w:rsidRPr="007961A8" w:rsidRDefault="00B95A5B" w:rsidP="00023A48">
            <w:pPr>
              <w:rPr>
                <w:b/>
                <w:color w:val="000000"/>
                <w:szCs w:val="22"/>
                <w:lang w:val="fr-FR"/>
              </w:rPr>
            </w:pPr>
            <w:r w:rsidRPr="007961A8">
              <w:rPr>
                <w:b/>
                <w:color w:val="000000"/>
                <w:szCs w:val="22"/>
              </w:rPr>
              <w:t>България</w:t>
            </w:r>
          </w:p>
          <w:p w:rsidR="006316A2" w:rsidRPr="003861EE" w:rsidRDefault="006316A2" w:rsidP="006316A2">
            <w:pPr>
              <w:rPr>
                <w:szCs w:val="22"/>
              </w:rPr>
            </w:pPr>
            <w:r w:rsidRPr="003861EE">
              <w:rPr>
                <w:szCs w:val="22"/>
              </w:rPr>
              <w:t>Orion Pharma Poland Sp z.o.o.</w:t>
            </w:r>
          </w:p>
          <w:p w:rsidR="00B95A5B" w:rsidRDefault="006316A2" w:rsidP="00023A48">
            <w:pPr>
              <w:rPr>
                <w:szCs w:val="22"/>
              </w:rPr>
            </w:pPr>
            <w:r>
              <w:rPr>
                <w:szCs w:val="22"/>
              </w:rPr>
              <w:t>Tel.: + 48 22 </w:t>
            </w:r>
            <w:r w:rsidRPr="003861EE">
              <w:rPr>
                <w:szCs w:val="22"/>
              </w:rPr>
              <w:t>8333177</w:t>
            </w:r>
          </w:p>
          <w:p w:rsidR="00B95A5B" w:rsidRPr="001037BA" w:rsidRDefault="00B95A5B" w:rsidP="00023A48">
            <w:pPr>
              <w:rPr>
                <w:b/>
                <w:szCs w:val="22"/>
                <w:lang w:val="fi-FI"/>
              </w:rPr>
            </w:pPr>
          </w:p>
        </w:tc>
        <w:tc>
          <w:tcPr>
            <w:tcW w:w="4674" w:type="dxa"/>
          </w:tcPr>
          <w:p w:rsidR="00B95A5B" w:rsidRPr="00C64FFF" w:rsidRDefault="00B95A5B" w:rsidP="00023A48">
            <w:pPr>
              <w:rPr>
                <w:rStyle w:val="Strong"/>
                <w:b w:val="0"/>
                <w:bCs w:val="0"/>
                <w:szCs w:val="22"/>
                <w:lang w:val="fi-FI"/>
              </w:rPr>
            </w:pPr>
            <w:r w:rsidRPr="007961A8">
              <w:rPr>
                <w:b/>
                <w:szCs w:val="22"/>
                <w:lang w:val="de-DE"/>
              </w:rPr>
              <w:t>Luxembourg/Luxemburg</w:t>
            </w:r>
            <w:r w:rsidRPr="007961A8">
              <w:rPr>
                <w:szCs w:val="22"/>
                <w:lang w:val="de-DE"/>
              </w:rPr>
              <w:br/>
            </w:r>
            <w:r w:rsidRPr="00C64FFF">
              <w:rPr>
                <w:rStyle w:val="Strong"/>
                <w:b w:val="0"/>
                <w:lang w:val="fi-FI"/>
              </w:rPr>
              <w:t>Orion Pharma BVBA/SPRL</w:t>
            </w:r>
          </w:p>
          <w:p w:rsidR="00B95A5B" w:rsidRPr="00F56B40" w:rsidRDefault="00B95A5B" w:rsidP="00023A48">
            <w:pPr>
              <w:pStyle w:val="Text"/>
              <w:tabs>
                <w:tab w:val="left" w:pos="567"/>
              </w:tabs>
              <w:spacing w:before="0"/>
              <w:rPr>
                <w:sz w:val="22"/>
                <w:szCs w:val="22"/>
                <w:lang w:val="fr-FR"/>
              </w:rPr>
            </w:pPr>
            <w:r w:rsidRPr="00F56B40">
              <w:rPr>
                <w:sz w:val="22"/>
                <w:szCs w:val="22"/>
              </w:rPr>
              <w:t>Tél/Tel: +32 (0)15 64 10 20</w:t>
            </w:r>
          </w:p>
          <w:p w:rsidR="00B95A5B" w:rsidRPr="007961A8" w:rsidRDefault="00B95A5B" w:rsidP="00023A48">
            <w:pPr>
              <w:rPr>
                <w:b/>
                <w:szCs w:val="22"/>
                <w:lang w:val="sv-SE"/>
              </w:rPr>
            </w:pPr>
          </w:p>
        </w:tc>
      </w:tr>
      <w:tr w:rsidR="00B95A5B" w:rsidRPr="007961A8" w:rsidTr="00023A48">
        <w:trPr>
          <w:cantSplit/>
        </w:trPr>
        <w:tc>
          <w:tcPr>
            <w:tcW w:w="4641" w:type="dxa"/>
            <w:hideMark/>
          </w:tcPr>
          <w:p w:rsidR="00B95A5B" w:rsidRPr="007961A8" w:rsidRDefault="00B95A5B" w:rsidP="00023A48">
            <w:pPr>
              <w:suppressAutoHyphens/>
              <w:rPr>
                <w:szCs w:val="22"/>
                <w:lang w:val="sv-SE" w:eastAsia="cs-CZ"/>
              </w:rPr>
            </w:pPr>
            <w:r w:rsidRPr="007961A8">
              <w:rPr>
                <w:b/>
                <w:szCs w:val="22"/>
                <w:lang w:val="sv-SE"/>
              </w:rPr>
              <w:t>Česká republika</w:t>
            </w:r>
          </w:p>
          <w:p w:rsidR="00B95A5B" w:rsidRDefault="00B95A5B" w:rsidP="00023A48">
            <w:pPr>
              <w:suppressAutoHyphens/>
              <w:rPr>
                <w:lang w:val="fi-FI"/>
              </w:rPr>
            </w:pPr>
            <w:r w:rsidRPr="00AE2ED3">
              <w:rPr>
                <w:lang w:val="fi-FI"/>
              </w:rPr>
              <w:t>Orion Pharma s.r.o.</w:t>
            </w:r>
          </w:p>
          <w:p w:rsidR="00B95A5B" w:rsidRPr="007961A8" w:rsidRDefault="00B95A5B" w:rsidP="00023A48">
            <w:pPr>
              <w:rPr>
                <w:b/>
                <w:szCs w:val="22"/>
                <w:lang w:eastAsia="cs-CZ"/>
              </w:rPr>
            </w:pPr>
            <w:r w:rsidRPr="00C2606D">
              <w:t xml:space="preserve">Tel: </w:t>
            </w:r>
            <w:r>
              <w:t xml:space="preserve"> </w:t>
            </w:r>
            <w:r w:rsidRPr="003C02BF">
              <w:rPr>
                <w:lang w:val="sv-SE"/>
              </w:rPr>
              <w:t>+420 234 703 305</w:t>
            </w:r>
          </w:p>
        </w:tc>
        <w:tc>
          <w:tcPr>
            <w:tcW w:w="4674" w:type="dxa"/>
            <w:hideMark/>
          </w:tcPr>
          <w:p w:rsidR="00B95A5B" w:rsidRPr="007961A8" w:rsidRDefault="00B95A5B" w:rsidP="00023A48">
            <w:pPr>
              <w:rPr>
                <w:b/>
                <w:szCs w:val="22"/>
                <w:lang w:val="sv-SE" w:eastAsia="cs-CZ"/>
              </w:rPr>
            </w:pPr>
            <w:r w:rsidRPr="007961A8">
              <w:rPr>
                <w:b/>
                <w:szCs w:val="22"/>
                <w:lang w:val="sv-SE"/>
              </w:rPr>
              <w:t>Magyarország</w:t>
            </w:r>
          </w:p>
          <w:p w:rsidR="00B95A5B" w:rsidRPr="00C64FFF" w:rsidRDefault="00B95A5B" w:rsidP="00023A48">
            <w:pPr>
              <w:spacing w:line="260" w:lineRule="atLeast"/>
              <w:rPr>
                <w:b/>
                <w:szCs w:val="22"/>
                <w:lang w:val="en-US"/>
              </w:rPr>
            </w:pPr>
            <w:r w:rsidRPr="00C64FFF">
              <w:rPr>
                <w:rStyle w:val="Strong"/>
                <w:b w:val="0"/>
                <w:szCs w:val="22"/>
                <w:lang w:val="en-US"/>
              </w:rPr>
              <w:t>Orion Pharma Kft.</w:t>
            </w:r>
          </w:p>
          <w:p w:rsidR="00B95A5B" w:rsidRDefault="00B95A5B" w:rsidP="00023A48">
            <w:pPr>
              <w:rPr>
                <w:szCs w:val="22"/>
                <w:lang w:val="sv-SE"/>
              </w:rPr>
            </w:pPr>
            <w:r w:rsidRPr="00C64FFF">
              <w:rPr>
                <w:szCs w:val="22"/>
                <w:lang w:val="en-US"/>
              </w:rPr>
              <w:t>Tel.: +</w:t>
            </w:r>
            <w:r w:rsidRPr="00C64FFF">
              <w:rPr>
                <w:lang w:val="en-US"/>
              </w:rPr>
              <w:t>36 1 239 9095</w:t>
            </w:r>
          </w:p>
          <w:p w:rsidR="00B95A5B" w:rsidRPr="007961A8" w:rsidRDefault="00B95A5B" w:rsidP="00023A48">
            <w:pPr>
              <w:rPr>
                <w:szCs w:val="22"/>
                <w:lang w:val="fr-FR" w:eastAsia="cs-CZ"/>
              </w:rPr>
            </w:pPr>
          </w:p>
        </w:tc>
      </w:tr>
      <w:tr w:rsidR="00B95A5B" w:rsidRPr="007961A8" w:rsidTr="00023A48">
        <w:trPr>
          <w:cantSplit/>
        </w:trPr>
        <w:tc>
          <w:tcPr>
            <w:tcW w:w="4641" w:type="dxa"/>
            <w:hideMark/>
          </w:tcPr>
          <w:p w:rsidR="00B95A5B" w:rsidRPr="00C64FFF" w:rsidRDefault="00B95A5B" w:rsidP="00023A48">
            <w:pPr>
              <w:spacing w:line="240" w:lineRule="auto"/>
              <w:ind w:right="-45"/>
              <w:rPr>
                <w:szCs w:val="22"/>
                <w:lang w:val="en-US" w:eastAsia="cs-CZ"/>
              </w:rPr>
            </w:pPr>
            <w:r w:rsidRPr="00C64FFF">
              <w:rPr>
                <w:b/>
                <w:szCs w:val="22"/>
                <w:lang w:val="en-US"/>
              </w:rPr>
              <w:t>Danmark</w:t>
            </w:r>
            <w:r w:rsidRPr="00C64FFF">
              <w:rPr>
                <w:szCs w:val="22"/>
                <w:lang w:val="en-US"/>
              </w:rPr>
              <w:br/>
              <w:t>Orion Pharma A/S</w:t>
            </w:r>
            <w:r w:rsidRPr="00C64FFF">
              <w:rPr>
                <w:szCs w:val="22"/>
                <w:lang w:val="en-US"/>
              </w:rPr>
              <w:br/>
              <w:t>Tlf: +45 8614 0000</w:t>
            </w:r>
          </w:p>
        </w:tc>
        <w:tc>
          <w:tcPr>
            <w:tcW w:w="4674" w:type="dxa"/>
            <w:hideMark/>
          </w:tcPr>
          <w:p w:rsidR="00B95A5B" w:rsidRPr="007961A8" w:rsidRDefault="00B95A5B" w:rsidP="00023A48">
            <w:pPr>
              <w:suppressAutoHyphens/>
              <w:rPr>
                <w:b/>
                <w:szCs w:val="22"/>
                <w:lang w:val="fr-FR" w:eastAsia="cs-CZ"/>
              </w:rPr>
            </w:pPr>
            <w:r w:rsidRPr="007961A8">
              <w:rPr>
                <w:b/>
                <w:szCs w:val="22"/>
                <w:lang w:val="fr-FR"/>
              </w:rPr>
              <w:t>Malta</w:t>
            </w:r>
          </w:p>
          <w:p w:rsidR="006316A2" w:rsidRPr="002E7B63" w:rsidRDefault="006316A2" w:rsidP="006316A2">
            <w:pPr>
              <w:spacing w:line="240" w:lineRule="auto"/>
              <w:rPr>
                <w:szCs w:val="22"/>
              </w:rPr>
            </w:pPr>
            <w:r w:rsidRPr="002E7B63">
              <w:rPr>
                <w:szCs w:val="22"/>
              </w:rPr>
              <w:t>Salomone Pharma</w:t>
            </w:r>
          </w:p>
          <w:p w:rsidR="00B95A5B" w:rsidRPr="007961A8" w:rsidRDefault="006316A2" w:rsidP="00023A48">
            <w:pPr>
              <w:spacing w:after="180"/>
              <w:ind w:right="-45"/>
              <w:rPr>
                <w:szCs w:val="22"/>
                <w:lang w:eastAsia="cs-CZ"/>
              </w:rPr>
            </w:pPr>
            <w:r>
              <w:rPr>
                <w:szCs w:val="22"/>
              </w:rPr>
              <w:t>Tel: +356 </w:t>
            </w:r>
            <w:r w:rsidRPr="002E7B63">
              <w:rPr>
                <w:szCs w:val="22"/>
              </w:rPr>
              <w:t>21220174</w:t>
            </w:r>
          </w:p>
        </w:tc>
      </w:tr>
      <w:tr w:rsidR="00B95A5B" w:rsidRPr="007961A8" w:rsidTr="00023A48">
        <w:trPr>
          <w:cantSplit/>
        </w:trPr>
        <w:tc>
          <w:tcPr>
            <w:tcW w:w="4641" w:type="dxa"/>
            <w:hideMark/>
          </w:tcPr>
          <w:p w:rsidR="00B95A5B" w:rsidRPr="007961A8" w:rsidRDefault="00B95A5B" w:rsidP="00023A48">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B95A5B" w:rsidRPr="007961A8" w:rsidRDefault="00B95A5B" w:rsidP="00023A48">
            <w:pPr>
              <w:spacing w:line="240" w:lineRule="auto"/>
              <w:ind w:right="-45"/>
              <w:rPr>
                <w:szCs w:val="22"/>
                <w:lang w:val="de-DE" w:eastAsia="cs-CZ"/>
              </w:rPr>
            </w:pPr>
            <w:r w:rsidRPr="007961A8">
              <w:rPr>
                <w:szCs w:val="22"/>
                <w:lang w:val="de-DE"/>
              </w:rPr>
              <w:t>Tel: +49 40 899 6890</w:t>
            </w:r>
          </w:p>
        </w:tc>
        <w:tc>
          <w:tcPr>
            <w:tcW w:w="4674" w:type="dxa"/>
            <w:hideMark/>
          </w:tcPr>
          <w:p w:rsidR="00B95A5B" w:rsidRPr="00F94F35" w:rsidRDefault="00B95A5B" w:rsidP="00023A48">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B95A5B" w:rsidRPr="007961A8" w:rsidRDefault="00B95A5B" w:rsidP="00023A48">
            <w:pPr>
              <w:pStyle w:val="Text"/>
              <w:tabs>
                <w:tab w:val="left" w:pos="567"/>
              </w:tabs>
              <w:spacing w:before="0" w:after="180"/>
              <w:rPr>
                <w:sz w:val="22"/>
                <w:szCs w:val="22"/>
                <w:lang w:val="en-GB" w:eastAsia="cs-CZ"/>
              </w:rPr>
            </w:pPr>
            <w:r w:rsidRPr="00F56B40">
              <w:rPr>
                <w:sz w:val="22"/>
                <w:szCs w:val="22"/>
              </w:rPr>
              <w:t>Tél/Tel: +32 (0)15 64 10 20</w:t>
            </w:r>
          </w:p>
        </w:tc>
      </w:tr>
      <w:tr w:rsidR="00B95A5B" w:rsidRPr="007961A8" w:rsidTr="00023A48">
        <w:trPr>
          <w:cantSplit/>
        </w:trPr>
        <w:tc>
          <w:tcPr>
            <w:tcW w:w="4641" w:type="dxa"/>
            <w:hideMark/>
          </w:tcPr>
          <w:p w:rsidR="00B95A5B" w:rsidRPr="007961A8" w:rsidRDefault="00B95A5B" w:rsidP="00023A48">
            <w:pPr>
              <w:suppressAutoHyphens/>
              <w:rPr>
                <w:b/>
                <w:bCs/>
                <w:szCs w:val="22"/>
                <w:lang w:val="fi-FI" w:eastAsia="cs-CZ"/>
              </w:rPr>
            </w:pPr>
            <w:r w:rsidRPr="007961A8">
              <w:rPr>
                <w:b/>
                <w:bCs/>
                <w:szCs w:val="22"/>
                <w:lang w:val="fi-FI"/>
              </w:rPr>
              <w:t>Eesti</w:t>
            </w:r>
          </w:p>
          <w:p w:rsidR="00B95A5B" w:rsidRPr="007961A8" w:rsidRDefault="00B95A5B" w:rsidP="00023A48">
            <w:pPr>
              <w:rPr>
                <w:szCs w:val="22"/>
                <w:lang w:val="fi-FI"/>
              </w:rPr>
            </w:pPr>
            <w:r w:rsidRPr="007961A8">
              <w:rPr>
                <w:szCs w:val="22"/>
                <w:lang w:val="fi-FI"/>
              </w:rPr>
              <w:t>Orion Pharma Eesti OÜ</w:t>
            </w:r>
          </w:p>
          <w:p w:rsidR="00B95A5B" w:rsidRPr="007961A8" w:rsidRDefault="00B95A5B" w:rsidP="00023A48">
            <w:pPr>
              <w:rPr>
                <w:szCs w:val="22"/>
                <w:lang w:val="fi-FI" w:eastAsia="cs-CZ"/>
              </w:rPr>
            </w:pPr>
            <w:r w:rsidRPr="007961A8">
              <w:rPr>
                <w:szCs w:val="22"/>
                <w:lang w:val="fi-FI"/>
              </w:rPr>
              <w:t>Tel: +372 66 44 55</w:t>
            </w:r>
            <w:r>
              <w:rPr>
                <w:szCs w:val="22"/>
                <w:lang w:val="fi-FI"/>
              </w:rPr>
              <w:t>0</w:t>
            </w:r>
          </w:p>
        </w:tc>
        <w:tc>
          <w:tcPr>
            <w:tcW w:w="4674" w:type="dxa"/>
            <w:hideMark/>
          </w:tcPr>
          <w:p w:rsidR="00B95A5B" w:rsidRPr="00C64FFF" w:rsidRDefault="00B95A5B" w:rsidP="00023A48">
            <w:pPr>
              <w:ind w:right="-45"/>
              <w:rPr>
                <w:szCs w:val="22"/>
                <w:lang w:val="en-US" w:eastAsia="cs-CZ"/>
              </w:rPr>
            </w:pPr>
            <w:r w:rsidRPr="00C64FFF">
              <w:rPr>
                <w:b/>
                <w:szCs w:val="22"/>
                <w:lang w:val="en-US"/>
              </w:rPr>
              <w:t>Norge</w:t>
            </w:r>
          </w:p>
          <w:p w:rsidR="00B95A5B" w:rsidRPr="00C64FFF" w:rsidRDefault="00B95A5B" w:rsidP="00023A48">
            <w:pPr>
              <w:suppressAutoHyphens/>
              <w:spacing w:line="240" w:lineRule="auto"/>
              <w:rPr>
                <w:szCs w:val="22"/>
                <w:lang w:val="en-US"/>
              </w:rPr>
            </w:pPr>
            <w:r w:rsidRPr="00C64FFF">
              <w:rPr>
                <w:szCs w:val="22"/>
                <w:lang w:val="en-US"/>
              </w:rPr>
              <w:t>Orion Pharma AS</w:t>
            </w:r>
          </w:p>
          <w:p w:rsidR="00B95A5B" w:rsidRPr="007961A8" w:rsidRDefault="00B95A5B" w:rsidP="00023A48">
            <w:pPr>
              <w:spacing w:after="180"/>
              <w:ind w:right="-45"/>
              <w:rPr>
                <w:szCs w:val="22"/>
                <w:lang w:val="de-DE" w:eastAsia="cs-CZ"/>
              </w:rPr>
            </w:pPr>
            <w:r w:rsidRPr="00C64FFF">
              <w:rPr>
                <w:szCs w:val="22"/>
                <w:lang w:val="en-US"/>
              </w:rPr>
              <w:t>Tlf: +47 40 00 42 10</w:t>
            </w:r>
          </w:p>
        </w:tc>
      </w:tr>
      <w:tr w:rsidR="00B95A5B" w:rsidRPr="008E2834" w:rsidTr="00023A48">
        <w:trPr>
          <w:cantSplit/>
        </w:trPr>
        <w:tc>
          <w:tcPr>
            <w:tcW w:w="4641" w:type="dxa"/>
          </w:tcPr>
          <w:p w:rsidR="00B95A5B" w:rsidRPr="00F56B40" w:rsidRDefault="00B95A5B" w:rsidP="00023A48">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B95A5B" w:rsidRPr="007961A8" w:rsidRDefault="00B95A5B" w:rsidP="00023A48">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B95A5B" w:rsidRPr="007961A8" w:rsidRDefault="00B95A5B" w:rsidP="00023A48">
            <w:pPr>
              <w:ind w:right="-45"/>
              <w:rPr>
                <w:b/>
                <w:szCs w:val="22"/>
                <w:lang w:eastAsia="cs-CZ"/>
              </w:rPr>
            </w:pPr>
          </w:p>
        </w:tc>
        <w:tc>
          <w:tcPr>
            <w:tcW w:w="4674" w:type="dxa"/>
            <w:hideMark/>
          </w:tcPr>
          <w:p w:rsidR="00B95A5B" w:rsidRPr="007961A8" w:rsidRDefault="00B95A5B" w:rsidP="00023A48">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B95A5B" w:rsidRPr="008E2834" w:rsidRDefault="00B95A5B" w:rsidP="00023A48">
            <w:pPr>
              <w:pStyle w:val="Text"/>
              <w:tabs>
                <w:tab w:val="left" w:pos="567"/>
              </w:tabs>
              <w:spacing w:before="0" w:after="180"/>
              <w:rPr>
                <w:sz w:val="22"/>
                <w:szCs w:val="22"/>
                <w:lang w:val="en-GB" w:eastAsia="cs-CZ"/>
              </w:rPr>
            </w:pPr>
            <w:r w:rsidRPr="008E2834">
              <w:rPr>
                <w:sz w:val="22"/>
                <w:szCs w:val="22"/>
                <w:lang w:val="de-DE"/>
              </w:rPr>
              <w:t>Tel: +49 40 899 6890</w:t>
            </w:r>
          </w:p>
        </w:tc>
      </w:tr>
      <w:tr w:rsidR="00B95A5B" w:rsidRPr="007961A8" w:rsidTr="00023A48">
        <w:trPr>
          <w:cantSplit/>
        </w:trPr>
        <w:tc>
          <w:tcPr>
            <w:tcW w:w="4641" w:type="dxa"/>
          </w:tcPr>
          <w:p w:rsidR="00B95A5B" w:rsidRPr="00C64FFF" w:rsidRDefault="00B95A5B" w:rsidP="00023A48">
            <w:pPr>
              <w:pStyle w:val="Text"/>
              <w:tabs>
                <w:tab w:val="left" w:pos="567"/>
              </w:tabs>
              <w:spacing w:before="0"/>
              <w:rPr>
                <w:szCs w:val="22"/>
                <w:lang w:val="it-IT"/>
              </w:rPr>
            </w:pPr>
            <w:r w:rsidRPr="007961A8">
              <w:rPr>
                <w:b/>
                <w:sz w:val="22"/>
                <w:szCs w:val="22"/>
                <w:lang w:val="it-IT"/>
              </w:rPr>
              <w:t>España</w:t>
            </w:r>
            <w:r w:rsidRPr="007961A8">
              <w:rPr>
                <w:sz w:val="22"/>
                <w:szCs w:val="22"/>
                <w:lang w:val="it-IT"/>
              </w:rPr>
              <w:br/>
            </w:r>
            <w:r w:rsidRPr="00C64FFF">
              <w:rPr>
                <w:sz w:val="22"/>
                <w:szCs w:val="22"/>
                <w:lang w:val="it-IT"/>
              </w:rPr>
              <w:t>Orion Pharma S.L.</w:t>
            </w:r>
          </w:p>
          <w:p w:rsidR="00B95A5B" w:rsidRPr="007961A8" w:rsidRDefault="00B95A5B" w:rsidP="00023A48">
            <w:pPr>
              <w:pStyle w:val="Text"/>
              <w:tabs>
                <w:tab w:val="left" w:pos="567"/>
              </w:tabs>
              <w:spacing w:before="0"/>
              <w:rPr>
                <w:sz w:val="22"/>
                <w:szCs w:val="22"/>
                <w:lang w:val="en-GB"/>
              </w:rPr>
            </w:pPr>
            <w:r w:rsidRPr="00F56B40">
              <w:rPr>
                <w:sz w:val="22"/>
                <w:szCs w:val="22"/>
              </w:rPr>
              <w:t>Tel: + 34 91  599 86 01</w:t>
            </w:r>
          </w:p>
          <w:p w:rsidR="00B95A5B" w:rsidRPr="007961A8" w:rsidRDefault="00B95A5B" w:rsidP="00023A48">
            <w:pPr>
              <w:ind w:right="-45"/>
              <w:rPr>
                <w:b/>
                <w:szCs w:val="22"/>
                <w:lang w:eastAsia="cs-CZ"/>
              </w:rPr>
            </w:pPr>
          </w:p>
        </w:tc>
        <w:tc>
          <w:tcPr>
            <w:tcW w:w="4674" w:type="dxa"/>
            <w:hideMark/>
          </w:tcPr>
          <w:p w:rsidR="00B95A5B" w:rsidRPr="007961A8" w:rsidRDefault="00B95A5B" w:rsidP="00023A48">
            <w:pPr>
              <w:rPr>
                <w:b/>
                <w:szCs w:val="22"/>
                <w:lang w:eastAsia="cs-CZ"/>
              </w:rPr>
            </w:pPr>
            <w:r w:rsidRPr="007961A8">
              <w:rPr>
                <w:b/>
                <w:szCs w:val="22"/>
              </w:rPr>
              <w:t>Polska</w:t>
            </w:r>
          </w:p>
          <w:p w:rsidR="00B95A5B" w:rsidRPr="007961A8" w:rsidRDefault="00B95A5B" w:rsidP="00023A48">
            <w:pPr>
              <w:rPr>
                <w:szCs w:val="22"/>
              </w:rPr>
            </w:pPr>
            <w:r w:rsidRPr="007961A8">
              <w:rPr>
                <w:szCs w:val="22"/>
                <w:lang w:val="sv-SE"/>
              </w:rPr>
              <w:t>Orion Pharma Poland Sp z.o.o.</w:t>
            </w:r>
          </w:p>
          <w:p w:rsidR="00B95A5B" w:rsidRPr="007961A8" w:rsidRDefault="00B95A5B" w:rsidP="00023A48">
            <w:pPr>
              <w:spacing w:after="180"/>
              <w:rPr>
                <w:szCs w:val="22"/>
                <w:lang w:eastAsia="cs-CZ"/>
              </w:rPr>
            </w:pPr>
            <w:r w:rsidRPr="007961A8">
              <w:rPr>
                <w:szCs w:val="22"/>
              </w:rPr>
              <w:t>Tel.: + 48 22 8333177</w:t>
            </w:r>
          </w:p>
        </w:tc>
      </w:tr>
      <w:tr w:rsidR="00B95A5B" w:rsidRPr="007961A8" w:rsidTr="00023A48">
        <w:trPr>
          <w:cantSplit/>
        </w:trPr>
        <w:tc>
          <w:tcPr>
            <w:tcW w:w="4641" w:type="dxa"/>
          </w:tcPr>
          <w:p w:rsidR="00B95A5B" w:rsidRPr="00F56B40" w:rsidRDefault="00B95A5B" w:rsidP="00023A48">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B95A5B" w:rsidRPr="007961A8" w:rsidRDefault="00B95A5B" w:rsidP="00023A48">
            <w:pPr>
              <w:pStyle w:val="Text"/>
              <w:tabs>
                <w:tab w:val="left" w:pos="567"/>
              </w:tabs>
              <w:spacing w:before="0"/>
              <w:rPr>
                <w:sz w:val="22"/>
                <w:szCs w:val="22"/>
                <w:lang w:val="fr-FR"/>
              </w:rPr>
            </w:pPr>
            <w:r w:rsidRPr="00F56B40">
              <w:rPr>
                <w:rFonts w:eastAsia="Calibri"/>
                <w:sz w:val="22"/>
                <w:szCs w:val="22"/>
                <w:lang w:eastAsia="en-GB"/>
              </w:rPr>
              <w:t>Tel: + 33 (0) 1 47 04 80 46</w:t>
            </w:r>
          </w:p>
          <w:p w:rsidR="00B95A5B" w:rsidRPr="007961A8" w:rsidRDefault="00B95A5B" w:rsidP="00023A48">
            <w:pPr>
              <w:ind w:right="-45"/>
              <w:rPr>
                <w:b/>
                <w:szCs w:val="22"/>
                <w:lang w:val="fr-FR" w:eastAsia="cs-CZ"/>
              </w:rPr>
            </w:pPr>
          </w:p>
        </w:tc>
        <w:tc>
          <w:tcPr>
            <w:tcW w:w="4674" w:type="dxa"/>
            <w:hideMark/>
          </w:tcPr>
          <w:p w:rsidR="00B95A5B" w:rsidRPr="00F56B40" w:rsidRDefault="00B95A5B" w:rsidP="00023A48">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C64FFF">
              <w:rPr>
                <w:sz w:val="22"/>
                <w:szCs w:val="22"/>
                <w:lang w:val="it-IT"/>
              </w:rPr>
              <w:t>Orionfin Unipessoal Lda</w:t>
            </w:r>
          </w:p>
          <w:p w:rsidR="00B95A5B" w:rsidRPr="007961A8" w:rsidRDefault="00B95A5B" w:rsidP="00023A48">
            <w:pPr>
              <w:spacing w:after="180"/>
              <w:ind w:right="-45"/>
              <w:rPr>
                <w:szCs w:val="22"/>
                <w:lang w:val="fr-FR" w:eastAsia="cs-CZ"/>
              </w:rPr>
            </w:pPr>
            <w:r w:rsidRPr="00F56B40">
              <w:rPr>
                <w:szCs w:val="22"/>
              </w:rPr>
              <w:t>Tel: + 351 21 154 68 20</w:t>
            </w:r>
          </w:p>
        </w:tc>
      </w:tr>
      <w:tr w:rsidR="00B95A5B" w:rsidRPr="007961A8" w:rsidTr="00023A48">
        <w:trPr>
          <w:cantSplit/>
        </w:trPr>
        <w:tc>
          <w:tcPr>
            <w:tcW w:w="4641" w:type="dxa"/>
            <w:hideMark/>
          </w:tcPr>
          <w:p w:rsidR="00B95A5B" w:rsidRPr="002D6D28" w:rsidRDefault="00B95A5B" w:rsidP="00023A48">
            <w:pPr>
              <w:spacing w:line="240" w:lineRule="auto"/>
              <w:ind w:right="-45"/>
              <w:rPr>
                <w:b/>
                <w:szCs w:val="22"/>
                <w:lang w:val="fi-FI" w:eastAsia="cs-CZ"/>
              </w:rPr>
            </w:pPr>
            <w:r w:rsidRPr="002D6D28">
              <w:rPr>
                <w:b/>
                <w:szCs w:val="22"/>
                <w:lang w:val="fi-FI" w:eastAsia="cs-CZ"/>
              </w:rPr>
              <w:t>Hrvatska</w:t>
            </w:r>
          </w:p>
          <w:p w:rsidR="00B95A5B" w:rsidRDefault="00B95A5B" w:rsidP="00023A48">
            <w:pPr>
              <w:rPr>
                <w:rStyle w:val="Strong"/>
                <w:b w:val="0"/>
                <w:szCs w:val="22"/>
                <w:lang w:val="fi-FI"/>
              </w:rPr>
            </w:pPr>
            <w:r w:rsidRPr="00E15FA7">
              <w:rPr>
                <w:rStyle w:val="Strong"/>
                <w:b w:val="0"/>
                <w:szCs w:val="22"/>
                <w:lang w:val="fi-FI"/>
              </w:rPr>
              <w:t>Orion Pharma d.o.o.</w:t>
            </w:r>
          </w:p>
          <w:p w:rsidR="00B95A5B" w:rsidRPr="007961A8" w:rsidRDefault="00B95A5B" w:rsidP="00023A48">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B95A5B" w:rsidRPr="007961A8" w:rsidRDefault="00B95A5B" w:rsidP="00023A48">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B95A5B" w:rsidRPr="003A46F8" w:rsidRDefault="00B95A5B" w:rsidP="00023A48">
            <w:pPr>
              <w:autoSpaceDE w:val="0"/>
              <w:autoSpaceDN w:val="0"/>
              <w:adjustRightInd w:val="0"/>
              <w:spacing w:line="240" w:lineRule="auto"/>
              <w:rPr>
                <w:color w:val="000000"/>
                <w:szCs w:val="22"/>
                <w:lang w:val="fr-FR"/>
              </w:rPr>
            </w:pPr>
            <w:r w:rsidRPr="003A46F8">
              <w:rPr>
                <w:szCs w:val="22"/>
              </w:rPr>
              <w:t>Orion Corporation</w:t>
            </w:r>
          </w:p>
          <w:p w:rsidR="00B95A5B" w:rsidRDefault="00B95A5B" w:rsidP="00023A48">
            <w:pPr>
              <w:rPr>
                <w:color w:val="000000"/>
                <w:szCs w:val="22"/>
                <w:lang w:val="fr-FR"/>
              </w:rPr>
            </w:pPr>
            <w:r w:rsidRPr="00D715EB">
              <w:rPr>
                <w:color w:val="000000"/>
                <w:szCs w:val="22"/>
                <w:lang w:val="fr-FR"/>
              </w:rPr>
              <w:t>Tel: +358 10 4261</w:t>
            </w:r>
          </w:p>
          <w:p w:rsidR="00B95A5B" w:rsidRPr="007961A8" w:rsidRDefault="00B95A5B" w:rsidP="00023A48">
            <w:pPr>
              <w:rPr>
                <w:szCs w:val="22"/>
                <w:lang w:eastAsia="cs-CZ"/>
              </w:rPr>
            </w:pPr>
          </w:p>
        </w:tc>
      </w:tr>
      <w:tr w:rsidR="00B95A5B" w:rsidRPr="007961A8" w:rsidTr="00023A48">
        <w:trPr>
          <w:cantSplit/>
        </w:trPr>
        <w:tc>
          <w:tcPr>
            <w:tcW w:w="4641" w:type="dxa"/>
            <w:hideMark/>
          </w:tcPr>
          <w:p w:rsidR="00B95A5B" w:rsidRPr="00C64FFF" w:rsidRDefault="00B95A5B" w:rsidP="00023A48">
            <w:pPr>
              <w:spacing w:line="240" w:lineRule="auto"/>
              <w:rPr>
                <w:szCs w:val="22"/>
                <w:lang w:val="en-US" w:eastAsia="cs-CZ"/>
              </w:rPr>
            </w:pPr>
            <w:r w:rsidRPr="00C64FFF">
              <w:rPr>
                <w:b/>
                <w:szCs w:val="22"/>
                <w:lang w:val="en-US"/>
              </w:rPr>
              <w:t>Ireland</w:t>
            </w:r>
            <w:r w:rsidRPr="00C64FFF">
              <w:rPr>
                <w:szCs w:val="22"/>
                <w:lang w:val="en-US"/>
              </w:rPr>
              <w:br/>
              <w:t>Orion Pharma (Ireland) Ltd.</w:t>
            </w:r>
          </w:p>
          <w:p w:rsidR="00B95A5B" w:rsidRPr="00C64FFF" w:rsidRDefault="00B95A5B" w:rsidP="00023A48">
            <w:pPr>
              <w:spacing w:line="240" w:lineRule="auto"/>
              <w:rPr>
                <w:szCs w:val="22"/>
                <w:lang w:val="en-US"/>
              </w:rPr>
            </w:pPr>
            <w:r w:rsidRPr="00C64FFF">
              <w:rPr>
                <w:szCs w:val="22"/>
                <w:lang w:val="en-US"/>
              </w:rPr>
              <w:t>c/o Allphar Services Ltd.</w:t>
            </w:r>
          </w:p>
          <w:p w:rsidR="00B95A5B" w:rsidRDefault="00B95A5B" w:rsidP="00023A48">
            <w:pPr>
              <w:suppressAutoHyphens/>
              <w:spacing w:line="240" w:lineRule="auto"/>
              <w:rPr>
                <w:szCs w:val="22"/>
              </w:rPr>
            </w:pPr>
            <w:r w:rsidRPr="007961A8">
              <w:rPr>
                <w:szCs w:val="22"/>
              </w:rPr>
              <w:t xml:space="preserve">Tel: </w:t>
            </w:r>
            <w:r>
              <w:rPr>
                <w:szCs w:val="22"/>
              </w:rPr>
              <w:t>+353 1 428 7777</w:t>
            </w:r>
          </w:p>
          <w:p w:rsidR="00B95A5B" w:rsidRPr="007961A8" w:rsidRDefault="00B95A5B" w:rsidP="00023A48">
            <w:pPr>
              <w:suppressAutoHyphens/>
              <w:spacing w:line="240" w:lineRule="auto"/>
              <w:rPr>
                <w:szCs w:val="22"/>
                <w:lang w:eastAsia="cs-CZ"/>
              </w:rPr>
            </w:pPr>
          </w:p>
        </w:tc>
        <w:tc>
          <w:tcPr>
            <w:tcW w:w="4674" w:type="dxa"/>
            <w:hideMark/>
          </w:tcPr>
          <w:p w:rsidR="00B95A5B" w:rsidRPr="007961A8" w:rsidRDefault="00B95A5B" w:rsidP="00023A48">
            <w:pPr>
              <w:rPr>
                <w:szCs w:val="22"/>
                <w:lang w:eastAsia="cs-CZ"/>
              </w:rPr>
            </w:pPr>
            <w:r w:rsidRPr="007961A8">
              <w:rPr>
                <w:b/>
                <w:szCs w:val="22"/>
              </w:rPr>
              <w:t>Slovenija</w:t>
            </w:r>
          </w:p>
          <w:p w:rsidR="00B95A5B" w:rsidRDefault="00B95A5B" w:rsidP="00023A48">
            <w:pPr>
              <w:rPr>
                <w:rStyle w:val="Strong"/>
                <w:b w:val="0"/>
                <w:szCs w:val="22"/>
                <w:lang w:val="fi-FI"/>
              </w:rPr>
            </w:pPr>
            <w:r w:rsidRPr="00E15FA7">
              <w:rPr>
                <w:rStyle w:val="Strong"/>
                <w:b w:val="0"/>
                <w:szCs w:val="22"/>
                <w:lang w:val="fi-FI"/>
              </w:rPr>
              <w:t>Orion Pharma d.o.o.</w:t>
            </w:r>
          </w:p>
          <w:p w:rsidR="00B95A5B" w:rsidRPr="007961A8" w:rsidRDefault="00B95A5B" w:rsidP="00023A48">
            <w:pPr>
              <w:spacing w:after="180"/>
              <w:rPr>
                <w:b/>
                <w:szCs w:val="22"/>
                <w:lang w:eastAsia="cs-CZ"/>
              </w:rPr>
            </w:pPr>
            <w:r w:rsidRPr="00E15FA7">
              <w:rPr>
                <w:szCs w:val="22"/>
                <w:lang w:val="fi-FI"/>
              </w:rPr>
              <w:t>Tel:</w:t>
            </w:r>
            <w:r w:rsidRPr="00E15FA7">
              <w:rPr>
                <w:lang w:val="fi-FI"/>
              </w:rPr>
              <w:t xml:space="preserve"> +386 (0) 1 600 8015</w:t>
            </w:r>
          </w:p>
        </w:tc>
      </w:tr>
      <w:tr w:rsidR="00B95A5B" w:rsidRPr="007961A8" w:rsidTr="00023A48">
        <w:trPr>
          <w:cantSplit/>
        </w:trPr>
        <w:tc>
          <w:tcPr>
            <w:tcW w:w="4641" w:type="dxa"/>
            <w:hideMark/>
          </w:tcPr>
          <w:p w:rsidR="00B95A5B" w:rsidRPr="007961A8" w:rsidRDefault="00B95A5B" w:rsidP="00023A48">
            <w:pPr>
              <w:ind w:right="-45"/>
              <w:rPr>
                <w:b/>
                <w:szCs w:val="22"/>
                <w:lang w:eastAsia="cs-CZ"/>
              </w:rPr>
            </w:pPr>
            <w:r>
              <w:rPr>
                <w:b/>
                <w:szCs w:val="22"/>
              </w:rPr>
              <w:t>Ísland</w:t>
            </w:r>
          </w:p>
          <w:p w:rsidR="00B95A5B" w:rsidRPr="00F0006F" w:rsidRDefault="00B95A5B" w:rsidP="00023A48">
            <w:pPr>
              <w:spacing w:line="240" w:lineRule="auto"/>
              <w:rPr>
                <w:szCs w:val="22"/>
              </w:rPr>
            </w:pPr>
            <w:r w:rsidRPr="00F0006F">
              <w:rPr>
                <w:szCs w:val="22"/>
              </w:rPr>
              <w:t>Vistor hf.</w:t>
            </w:r>
          </w:p>
          <w:p w:rsidR="00B95A5B" w:rsidRPr="007961A8" w:rsidRDefault="00B95A5B" w:rsidP="00023A48">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B95A5B" w:rsidRPr="007961A8" w:rsidRDefault="00B95A5B" w:rsidP="00023A48">
            <w:pPr>
              <w:suppressAutoHyphens/>
              <w:rPr>
                <w:b/>
                <w:szCs w:val="22"/>
                <w:lang w:val="sv-SE" w:eastAsia="cs-CZ"/>
              </w:rPr>
            </w:pPr>
            <w:r w:rsidRPr="007961A8">
              <w:rPr>
                <w:b/>
                <w:szCs w:val="22"/>
                <w:lang w:val="sv-SE"/>
              </w:rPr>
              <w:t>Slovenská republika</w:t>
            </w:r>
          </w:p>
          <w:p w:rsidR="00B95A5B" w:rsidRDefault="00B95A5B" w:rsidP="00023A48">
            <w:pPr>
              <w:rPr>
                <w:rStyle w:val="Strong"/>
                <w:b w:val="0"/>
                <w:szCs w:val="22"/>
                <w:lang w:val="sv-SE"/>
              </w:rPr>
            </w:pPr>
            <w:r w:rsidRPr="00AE2ED3">
              <w:rPr>
                <w:rStyle w:val="Strong"/>
                <w:b w:val="0"/>
                <w:szCs w:val="22"/>
                <w:lang w:val="sv-SE"/>
              </w:rPr>
              <w:t>Orion Pharma s.r.o</w:t>
            </w:r>
          </w:p>
          <w:p w:rsidR="00B95A5B" w:rsidRPr="007961A8" w:rsidRDefault="00B95A5B" w:rsidP="00023A48">
            <w:pPr>
              <w:spacing w:after="180" w:line="240" w:lineRule="auto"/>
              <w:ind w:right="-45"/>
              <w:rPr>
                <w:szCs w:val="22"/>
                <w:lang w:eastAsia="cs-CZ"/>
              </w:rPr>
            </w:pPr>
            <w:r w:rsidRPr="00AE2ED3">
              <w:rPr>
                <w:lang w:val="sv-SE"/>
              </w:rPr>
              <w:t xml:space="preserve">Tel: </w:t>
            </w:r>
            <w:r>
              <w:t xml:space="preserve"> </w:t>
            </w:r>
            <w:r w:rsidRPr="003C02BF">
              <w:rPr>
                <w:lang w:val="sv-SE"/>
              </w:rPr>
              <w:t>+420 234 703 305</w:t>
            </w:r>
          </w:p>
        </w:tc>
      </w:tr>
      <w:tr w:rsidR="00B95A5B" w:rsidRPr="007961A8" w:rsidTr="00023A48">
        <w:trPr>
          <w:cantSplit/>
        </w:trPr>
        <w:tc>
          <w:tcPr>
            <w:tcW w:w="4641" w:type="dxa"/>
            <w:hideMark/>
          </w:tcPr>
          <w:p w:rsidR="00B95A5B" w:rsidRPr="00F56B40" w:rsidRDefault="00B95A5B" w:rsidP="00023A48">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B95A5B" w:rsidRPr="007961A8" w:rsidRDefault="00B95A5B" w:rsidP="00023A48">
            <w:pPr>
              <w:suppressAutoHyphens/>
              <w:spacing w:after="180"/>
              <w:rPr>
                <w:szCs w:val="22"/>
                <w:lang w:val="el-GR" w:eastAsia="cs-CZ"/>
              </w:rPr>
            </w:pPr>
            <w:r w:rsidRPr="00F56B40">
              <w:rPr>
                <w:szCs w:val="22"/>
              </w:rPr>
              <w:t>Tel: + 39 02 67876111</w:t>
            </w:r>
          </w:p>
        </w:tc>
        <w:tc>
          <w:tcPr>
            <w:tcW w:w="4674" w:type="dxa"/>
          </w:tcPr>
          <w:p w:rsidR="00B95A5B" w:rsidRPr="007961A8" w:rsidRDefault="00B95A5B" w:rsidP="00023A48">
            <w:pPr>
              <w:spacing w:line="240" w:lineRule="auto"/>
              <w:ind w:right="-45"/>
              <w:rPr>
                <w:szCs w:val="22"/>
                <w:lang w:eastAsia="cs-CZ"/>
              </w:rPr>
            </w:pPr>
            <w:r w:rsidRPr="007961A8">
              <w:rPr>
                <w:b/>
                <w:szCs w:val="22"/>
              </w:rPr>
              <w:t>Suomi/Finland</w:t>
            </w:r>
            <w:r w:rsidRPr="007961A8">
              <w:rPr>
                <w:b/>
                <w:szCs w:val="22"/>
              </w:rPr>
              <w:br/>
            </w:r>
            <w:r w:rsidRPr="007961A8">
              <w:rPr>
                <w:szCs w:val="22"/>
              </w:rPr>
              <w:t>Orion Corporation</w:t>
            </w:r>
          </w:p>
          <w:p w:rsidR="00B95A5B" w:rsidRPr="007961A8" w:rsidRDefault="00B95A5B" w:rsidP="00023A48">
            <w:pPr>
              <w:spacing w:line="240" w:lineRule="auto"/>
              <w:ind w:right="-45"/>
              <w:rPr>
                <w:szCs w:val="22"/>
                <w:lang w:val="de-DE" w:eastAsia="cs-CZ"/>
              </w:rPr>
            </w:pPr>
            <w:r w:rsidRPr="007961A8">
              <w:rPr>
                <w:szCs w:val="22"/>
              </w:rPr>
              <w:t>Puh./Tel: +358 10 4261</w:t>
            </w:r>
          </w:p>
        </w:tc>
      </w:tr>
      <w:tr w:rsidR="00B95A5B" w:rsidRPr="00B009BB" w:rsidTr="00023A48">
        <w:trPr>
          <w:cantSplit/>
        </w:trPr>
        <w:tc>
          <w:tcPr>
            <w:tcW w:w="4641" w:type="dxa"/>
          </w:tcPr>
          <w:p w:rsidR="00B95A5B" w:rsidRPr="007961A8" w:rsidRDefault="00B95A5B" w:rsidP="00023A48">
            <w:pPr>
              <w:rPr>
                <w:b/>
                <w:szCs w:val="22"/>
                <w:lang w:val="el-GR" w:eastAsia="cs-CZ"/>
              </w:rPr>
            </w:pPr>
            <w:r w:rsidRPr="007961A8">
              <w:rPr>
                <w:b/>
                <w:szCs w:val="22"/>
                <w:lang w:val="el-GR"/>
              </w:rPr>
              <w:t>Κύπρος</w:t>
            </w:r>
          </w:p>
          <w:p w:rsidR="00B95A5B" w:rsidRPr="00E856CB" w:rsidRDefault="00B95A5B" w:rsidP="00023A48">
            <w:pPr>
              <w:tabs>
                <w:tab w:val="left" w:pos="-720"/>
                <w:tab w:val="left" w:pos="4536"/>
              </w:tabs>
              <w:suppressAutoHyphens/>
              <w:rPr>
                <w:szCs w:val="22"/>
                <w:lang w:val="de-DE"/>
              </w:rPr>
            </w:pPr>
            <w:r w:rsidRPr="00E856CB">
              <w:rPr>
                <w:szCs w:val="22"/>
                <w:lang w:val="de-DE"/>
              </w:rPr>
              <w:t>Lifepharma (ZAM) Ltd</w:t>
            </w:r>
          </w:p>
          <w:p w:rsidR="00B95A5B" w:rsidRPr="00E856CB" w:rsidRDefault="00B95A5B" w:rsidP="00023A48">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B95A5B" w:rsidRPr="007961A8" w:rsidRDefault="00B95A5B" w:rsidP="00023A48">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B95A5B" w:rsidRDefault="00B95A5B" w:rsidP="00023A48">
            <w:pPr>
              <w:spacing w:line="240" w:lineRule="auto"/>
              <w:ind w:right="-45"/>
              <w:rPr>
                <w:szCs w:val="22"/>
                <w:lang w:val="de-DE"/>
              </w:rPr>
            </w:pPr>
            <w:r w:rsidRPr="007961A8">
              <w:rPr>
                <w:szCs w:val="22"/>
                <w:lang w:val="de-DE"/>
              </w:rPr>
              <w:t>Tel: +46 8 623 6440</w:t>
            </w:r>
          </w:p>
          <w:p w:rsidR="00B95A5B" w:rsidRPr="00B009BB" w:rsidRDefault="00B95A5B" w:rsidP="00023A48">
            <w:pPr>
              <w:spacing w:line="240" w:lineRule="auto"/>
              <w:ind w:right="-45"/>
              <w:rPr>
                <w:szCs w:val="22"/>
                <w:lang w:val="de-DE" w:eastAsia="cs-CZ"/>
              </w:rPr>
            </w:pPr>
          </w:p>
        </w:tc>
      </w:tr>
      <w:tr w:rsidR="00B95A5B" w:rsidRPr="007961A8" w:rsidTr="00023A48">
        <w:trPr>
          <w:cantSplit/>
        </w:trPr>
        <w:tc>
          <w:tcPr>
            <w:tcW w:w="4641" w:type="dxa"/>
          </w:tcPr>
          <w:p w:rsidR="00B95A5B" w:rsidRPr="00E856CB" w:rsidRDefault="00B95A5B" w:rsidP="00023A48">
            <w:pPr>
              <w:rPr>
                <w:b/>
                <w:szCs w:val="22"/>
                <w:lang w:val="fi-FI" w:eastAsia="cs-CZ"/>
              </w:rPr>
            </w:pPr>
            <w:r w:rsidRPr="00E856CB">
              <w:rPr>
                <w:b/>
                <w:szCs w:val="22"/>
                <w:lang w:val="fi-FI"/>
              </w:rPr>
              <w:t>Latvija</w:t>
            </w:r>
          </w:p>
          <w:p w:rsidR="00B95A5B" w:rsidRPr="00D5401E" w:rsidRDefault="00B95A5B" w:rsidP="00023A48">
            <w:pPr>
              <w:rPr>
                <w:szCs w:val="22"/>
                <w:lang w:val="en-US"/>
              </w:rPr>
            </w:pPr>
            <w:r w:rsidRPr="00D5401E">
              <w:rPr>
                <w:szCs w:val="22"/>
                <w:lang w:val="en-US"/>
              </w:rPr>
              <w:t>Orion Corporation</w:t>
            </w:r>
          </w:p>
          <w:p w:rsidR="00B95A5B" w:rsidRPr="00D5401E" w:rsidRDefault="00B95A5B" w:rsidP="00023A48">
            <w:pPr>
              <w:rPr>
                <w:szCs w:val="22"/>
                <w:lang w:val="en-US"/>
              </w:rPr>
            </w:pPr>
            <w:r w:rsidRPr="00D5401E">
              <w:rPr>
                <w:szCs w:val="22"/>
                <w:lang w:val="en-US"/>
              </w:rPr>
              <w:t>Orion Pharma pārstāvniecība</w:t>
            </w:r>
          </w:p>
          <w:p w:rsidR="00B95A5B" w:rsidRPr="00E65429" w:rsidRDefault="00B95A5B" w:rsidP="00023A48">
            <w:pPr>
              <w:rPr>
                <w:szCs w:val="22"/>
                <w:lang w:val="en-US"/>
              </w:rPr>
            </w:pPr>
            <w:r w:rsidRPr="00D5401E">
              <w:rPr>
                <w:szCs w:val="22"/>
                <w:lang w:val="en-US"/>
              </w:rPr>
              <w:t>Tel: +371 20028332</w:t>
            </w:r>
          </w:p>
          <w:p w:rsidR="00B95A5B" w:rsidRPr="00E65429" w:rsidRDefault="00B95A5B" w:rsidP="00023A48">
            <w:pPr>
              <w:suppressAutoHyphens/>
              <w:rPr>
                <w:szCs w:val="22"/>
                <w:lang w:val="en-US" w:eastAsia="cs-CZ"/>
              </w:rPr>
            </w:pPr>
          </w:p>
        </w:tc>
        <w:tc>
          <w:tcPr>
            <w:tcW w:w="4674" w:type="dxa"/>
          </w:tcPr>
          <w:p w:rsidR="00B95A5B" w:rsidRPr="00C64FFF" w:rsidRDefault="00B95A5B" w:rsidP="00023A48">
            <w:pPr>
              <w:ind w:right="-45"/>
              <w:rPr>
                <w:szCs w:val="22"/>
                <w:lang w:val="en-US" w:eastAsia="cs-CZ"/>
              </w:rPr>
            </w:pPr>
            <w:r w:rsidRPr="00C64FFF">
              <w:rPr>
                <w:b/>
                <w:szCs w:val="22"/>
                <w:lang w:val="en-US"/>
              </w:rPr>
              <w:t>United Kingdom</w:t>
            </w:r>
          </w:p>
          <w:p w:rsidR="00B95A5B" w:rsidRPr="00C64FFF" w:rsidRDefault="00B95A5B" w:rsidP="00023A48">
            <w:pPr>
              <w:suppressAutoHyphens/>
              <w:spacing w:line="240" w:lineRule="auto"/>
              <w:rPr>
                <w:szCs w:val="22"/>
                <w:lang w:val="en-US"/>
              </w:rPr>
            </w:pPr>
            <w:r w:rsidRPr="00C64FFF">
              <w:rPr>
                <w:szCs w:val="22"/>
                <w:lang w:val="en-US"/>
              </w:rPr>
              <w:t>Orion Pharma (UK) Ltd.</w:t>
            </w:r>
          </w:p>
          <w:p w:rsidR="00B95A5B" w:rsidRPr="007961A8" w:rsidRDefault="00B95A5B" w:rsidP="00023A48">
            <w:pPr>
              <w:suppressAutoHyphens/>
              <w:rPr>
                <w:szCs w:val="22"/>
                <w:lang w:val="fi-FI" w:eastAsia="cs-CZ"/>
              </w:rPr>
            </w:pPr>
            <w:r w:rsidRPr="007961A8">
              <w:rPr>
                <w:szCs w:val="22"/>
              </w:rPr>
              <w:t>Tel: +44 1635 520 300</w:t>
            </w:r>
          </w:p>
        </w:tc>
      </w:tr>
    </w:tbl>
    <w:p w:rsidR="00DC7D90" w:rsidRDefault="00DC7D90" w:rsidP="00DC7D90">
      <w:pPr>
        <w:spacing w:line="240" w:lineRule="auto"/>
        <w:rPr>
          <w:szCs w:val="22"/>
        </w:rPr>
      </w:pPr>
    </w:p>
    <w:p w:rsidR="00DC7D90" w:rsidRPr="000551CC" w:rsidRDefault="00DC7D90" w:rsidP="00DC7D90">
      <w:pPr>
        <w:spacing w:line="240" w:lineRule="auto"/>
        <w:rPr>
          <w:b/>
          <w:szCs w:val="22"/>
        </w:rPr>
      </w:pPr>
      <w:r w:rsidRPr="000551CC">
        <w:rPr>
          <w:b/>
          <w:szCs w:val="22"/>
        </w:rPr>
        <w:t xml:space="preserve">Questo foglio illustrativo è stato </w:t>
      </w:r>
      <w:r w:rsidR="00B529F8">
        <w:rPr>
          <w:b/>
          <w:szCs w:val="22"/>
        </w:rPr>
        <w:t>aggiornato</w:t>
      </w:r>
      <w:r w:rsidRPr="000551CC">
        <w:rPr>
          <w:b/>
          <w:szCs w:val="22"/>
        </w:rPr>
        <w:t xml:space="preserve"> il: </w:t>
      </w:r>
    </w:p>
    <w:p w:rsidR="00DC7D90" w:rsidRDefault="00DC7D90" w:rsidP="00DC7D90">
      <w:pPr>
        <w:spacing w:line="240" w:lineRule="auto"/>
        <w:rPr>
          <w:b/>
          <w:szCs w:val="22"/>
        </w:rPr>
      </w:pPr>
    </w:p>
    <w:p w:rsidR="00767F2C" w:rsidRPr="000551CC" w:rsidRDefault="00767F2C" w:rsidP="00DC7D90">
      <w:pPr>
        <w:spacing w:line="240" w:lineRule="auto"/>
        <w:rPr>
          <w:b/>
          <w:szCs w:val="22"/>
        </w:rPr>
      </w:pPr>
    </w:p>
    <w:p w:rsidR="00B529F8" w:rsidRDefault="00B529F8" w:rsidP="00DC7D90">
      <w:pPr>
        <w:spacing w:line="240" w:lineRule="auto"/>
        <w:rPr>
          <w:noProof/>
          <w:szCs w:val="22"/>
        </w:rPr>
      </w:pPr>
      <w:r w:rsidRPr="00682E6D">
        <w:rPr>
          <w:b/>
          <w:noProof/>
          <w:szCs w:val="24"/>
        </w:rPr>
        <w:t>Altre fonti d</w:t>
      </w:r>
      <w:r w:rsidR="00CE5FBE">
        <w:rPr>
          <w:b/>
          <w:noProof/>
          <w:szCs w:val="24"/>
        </w:rPr>
        <w:t>’</w:t>
      </w:r>
      <w:r>
        <w:rPr>
          <w:b/>
          <w:noProof/>
          <w:szCs w:val="24"/>
        </w:rPr>
        <w:t xml:space="preserve"> </w:t>
      </w:r>
      <w:r w:rsidRPr="00682E6D">
        <w:rPr>
          <w:b/>
          <w:noProof/>
          <w:szCs w:val="24"/>
        </w:rPr>
        <w:t>informazioni</w:t>
      </w:r>
    </w:p>
    <w:p w:rsidR="00B529F8" w:rsidRDefault="00B529F8" w:rsidP="00DC7D90">
      <w:pPr>
        <w:spacing w:line="240" w:lineRule="auto"/>
        <w:rPr>
          <w:noProof/>
          <w:szCs w:val="22"/>
        </w:rPr>
      </w:pPr>
    </w:p>
    <w:p w:rsidR="00B529F8" w:rsidRDefault="00DC7D90" w:rsidP="00DC7D90">
      <w:pPr>
        <w:spacing w:line="240" w:lineRule="auto"/>
        <w:rPr>
          <w:noProof/>
          <w:szCs w:val="22"/>
        </w:rPr>
      </w:pPr>
      <w:r w:rsidRPr="000551CC">
        <w:rPr>
          <w:noProof/>
          <w:szCs w:val="22"/>
        </w:rPr>
        <w:t>Informazioni più dettagliate su questo medicinale sono disponibili sul sito web dell</w:t>
      </w:r>
      <w:r w:rsidR="000079AD">
        <w:rPr>
          <w:noProof/>
          <w:szCs w:val="22"/>
        </w:rPr>
        <w:t>’</w:t>
      </w:r>
      <w:r w:rsidRPr="000551CC">
        <w:rPr>
          <w:noProof/>
          <w:szCs w:val="22"/>
        </w:rPr>
        <w:t>Agenzia</w:t>
      </w:r>
      <w:r w:rsidR="00B529F8">
        <w:rPr>
          <w:noProof/>
          <w:szCs w:val="22"/>
        </w:rPr>
        <w:t>e</w:t>
      </w:r>
      <w:r w:rsidR="00B529F8" w:rsidRPr="000551CC">
        <w:rPr>
          <w:noProof/>
          <w:szCs w:val="22"/>
        </w:rPr>
        <w:t xml:space="preserve">uropea </w:t>
      </w:r>
      <w:r w:rsidRPr="000551CC">
        <w:rPr>
          <w:noProof/>
          <w:szCs w:val="22"/>
        </w:rPr>
        <w:t xml:space="preserve">dei </w:t>
      </w:r>
      <w:r w:rsidR="00B529F8">
        <w:rPr>
          <w:noProof/>
          <w:szCs w:val="22"/>
        </w:rPr>
        <w:t>m</w:t>
      </w:r>
      <w:r w:rsidR="00B529F8" w:rsidRPr="000551CC">
        <w:rPr>
          <w:noProof/>
          <w:szCs w:val="22"/>
        </w:rPr>
        <w:t>edicinali</w:t>
      </w:r>
      <w:r w:rsidR="0077394F">
        <w:rPr>
          <w:noProof/>
          <w:szCs w:val="22"/>
        </w:rPr>
        <w:t>,</w:t>
      </w:r>
      <w:r w:rsidR="004370EE">
        <w:rPr>
          <w:noProof/>
          <w:szCs w:val="22"/>
        </w:rPr>
        <w:t xml:space="preserve"> </w:t>
      </w:r>
      <w:hyperlink r:id="rId20" w:history="1">
        <w:r w:rsidR="004370EE" w:rsidRPr="00CB3C54">
          <w:rPr>
            <w:rStyle w:val="Hyperlink"/>
            <w:szCs w:val="22"/>
          </w:rPr>
          <w:t>http://www.ema.europa.eu</w:t>
        </w:r>
      </w:hyperlink>
      <w:r w:rsidR="0011296F">
        <w:rPr>
          <w:szCs w:val="22"/>
        </w:rPr>
        <w:t>.</w:t>
      </w:r>
    </w:p>
    <w:p w:rsidR="0053668C" w:rsidRPr="00AF509D" w:rsidRDefault="00E8410E" w:rsidP="0053668C">
      <w:pPr>
        <w:jc w:val="center"/>
        <w:rPr>
          <w:b/>
        </w:rPr>
      </w:pPr>
      <w:r w:rsidRPr="000551CC">
        <w:rPr>
          <w:szCs w:val="22"/>
        </w:rPr>
        <w:br w:type="page"/>
      </w:r>
      <w:r w:rsidR="0053668C">
        <w:rPr>
          <w:b/>
          <w:noProof/>
        </w:rPr>
        <w:t>Foglio illustrativo: informazioni per l’utilizzatore</w:t>
      </w:r>
    </w:p>
    <w:p w:rsidR="007C47D9" w:rsidRPr="000551CC" w:rsidRDefault="007C47D9" w:rsidP="00BD5EAD">
      <w:pPr>
        <w:spacing w:line="240" w:lineRule="auto"/>
        <w:jc w:val="center"/>
        <w:rPr>
          <w:b/>
          <w:szCs w:val="22"/>
        </w:rPr>
      </w:pPr>
    </w:p>
    <w:p w:rsidR="007C47D9" w:rsidRPr="000551CC" w:rsidRDefault="007C47D9" w:rsidP="007C47D9">
      <w:pPr>
        <w:numPr>
          <w:ilvl w:val="12"/>
          <w:numId w:val="0"/>
        </w:numPr>
        <w:ind w:right="-2"/>
        <w:jc w:val="center"/>
        <w:rPr>
          <w:b/>
          <w:szCs w:val="22"/>
        </w:rPr>
      </w:pPr>
      <w:r w:rsidRPr="000551CC">
        <w:rPr>
          <w:b/>
          <w:szCs w:val="22"/>
        </w:rPr>
        <w:t>Stalevo 150</w:t>
      </w:r>
      <w:r w:rsidR="0053313D" w:rsidRPr="000551CC">
        <w:rPr>
          <w:b/>
          <w:szCs w:val="22"/>
        </w:rPr>
        <w:t> mg</w:t>
      </w:r>
      <w:r w:rsidRPr="000551CC">
        <w:rPr>
          <w:b/>
          <w:szCs w:val="22"/>
        </w:rPr>
        <w:t>/37,5</w:t>
      </w:r>
      <w:r w:rsidR="0053313D" w:rsidRPr="000551CC">
        <w:rPr>
          <w:b/>
          <w:szCs w:val="22"/>
        </w:rPr>
        <w:t> mg</w:t>
      </w:r>
      <w:r w:rsidRPr="000551CC">
        <w:rPr>
          <w:b/>
          <w:szCs w:val="22"/>
        </w:rPr>
        <w:t>/200</w:t>
      </w:r>
      <w:r w:rsidR="0053313D" w:rsidRPr="000551CC">
        <w:rPr>
          <w:b/>
          <w:szCs w:val="22"/>
        </w:rPr>
        <w:t> </w:t>
      </w:r>
      <w:r w:rsidRPr="000551CC">
        <w:rPr>
          <w:b/>
          <w:szCs w:val="22"/>
        </w:rPr>
        <w:t>mg compresse rivestite con film</w:t>
      </w:r>
    </w:p>
    <w:p w:rsidR="007C47D9" w:rsidRPr="000551CC" w:rsidRDefault="0011296F" w:rsidP="007C47D9">
      <w:pPr>
        <w:jc w:val="center"/>
        <w:rPr>
          <w:b/>
          <w:caps/>
          <w:szCs w:val="22"/>
        </w:rPr>
      </w:pPr>
      <w:r>
        <w:rPr>
          <w:szCs w:val="22"/>
        </w:rPr>
        <w:t>l</w:t>
      </w:r>
      <w:r w:rsidR="007C47D9" w:rsidRPr="000551CC">
        <w:rPr>
          <w:szCs w:val="22"/>
        </w:rPr>
        <w:t>evodopa/carbidopa/entacapone</w:t>
      </w:r>
    </w:p>
    <w:p w:rsidR="007C47D9" w:rsidRPr="000551CC" w:rsidRDefault="007C47D9" w:rsidP="007C47D9">
      <w:pPr>
        <w:spacing w:line="240" w:lineRule="auto"/>
        <w:rPr>
          <w:b/>
          <w:szCs w:val="22"/>
        </w:rPr>
      </w:pPr>
    </w:p>
    <w:p w:rsidR="0053668C" w:rsidRPr="00037170" w:rsidRDefault="007C47D9" w:rsidP="0053668C">
      <w:pPr>
        <w:rPr>
          <w:b/>
          <w:szCs w:val="22"/>
        </w:rPr>
      </w:pPr>
      <w:r w:rsidRPr="000551CC">
        <w:rPr>
          <w:b/>
          <w:szCs w:val="22"/>
        </w:rPr>
        <w:t>Legga attentamente questo foglio prima di prendere questo medicinale</w:t>
      </w:r>
      <w:r w:rsidR="0053668C" w:rsidRPr="0053668C">
        <w:rPr>
          <w:b/>
          <w:noProof/>
          <w:szCs w:val="22"/>
        </w:rPr>
        <w:t xml:space="preserve"> </w:t>
      </w:r>
      <w:r w:rsidR="0053668C" w:rsidRPr="00DC54F6">
        <w:rPr>
          <w:b/>
          <w:noProof/>
          <w:szCs w:val="22"/>
        </w:rPr>
        <w:t>perché contiene importanti informazioni per lei</w:t>
      </w:r>
      <w:r w:rsidR="0053668C" w:rsidRPr="00037170">
        <w:rPr>
          <w:b/>
          <w:szCs w:val="22"/>
        </w:rPr>
        <w:t>.</w:t>
      </w:r>
    </w:p>
    <w:p w:rsidR="007C47D9" w:rsidRPr="000551CC" w:rsidRDefault="007C47D9" w:rsidP="007C47D9">
      <w:pPr>
        <w:spacing w:line="240" w:lineRule="auto"/>
        <w:rPr>
          <w:szCs w:val="22"/>
        </w:rPr>
      </w:pPr>
      <w:r w:rsidRPr="000551CC">
        <w:rPr>
          <w:szCs w:val="22"/>
        </w:rPr>
        <w:t>-</w:t>
      </w:r>
      <w:r w:rsidRPr="000551CC">
        <w:rPr>
          <w:szCs w:val="22"/>
        </w:rPr>
        <w:tab/>
        <w:t>Conservi questo foglio. Potrebbe aver bisogno di leggerlo di nuovo.</w:t>
      </w:r>
    </w:p>
    <w:p w:rsidR="007C47D9" w:rsidRPr="000551CC" w:rsidRDefault="007C47D9" w:rsidP="007C47D9">
      <w:pPr>
        <w:spacing w:line="240" w:lineRule="auto"/>
        <w:rPr>
          <w:szCs w:val="22"/>
        </w:rPr>
      </w:pPr>
      <w:r w:rsidRPr="000551CC">
        <w:rPr>
          <w:szCs w:val="22"/>
        </w:rPr>
        <w:t>-</w:t>
      </w:r>
      <w:r w:rsidRPr="000551CC">
        <w:rPr>
          <w:szCs w:val="22"/>
        </w:rPr>
        <w:tab/>
        <w:t>Se ha qualsiasi dubbio, si rivolga al medico o al farmacista.</w:t>
      </w:r>
    </w:p>
    <w:p w:rsidR="007C47D9" w:rsidRPr="000551CC" w:rsidRDefault="007C47D9" w:rsidP="007C47D9">
      <w:pPr>
        <w:spacing w:line="240" w:lineRule="auto"/>
        <w:ind w:left="567" w:hanging="567"/>
        <w:rPr>
          <w:noProof/>
          <w:szCs w:val="22"/>
        </w:rPr>
      </w:pPr>
      <w:r w:rsidRPr="000551CC">
        <w:rPr>
          <w:szCs w:val="22"/>
        </w:rPr>
        <w:t>-</w:t>
      </w:r>
      <w:r w:rsidRPr="000551CC">
        <w:rPr>
          <w:szCs w:val="22"/>
        </w:rPr>
        <w:tab/>
        <w:t xml:space="preserve">Questo medicinale è stato prescritto </w:t>
      </w:r>
      <w:r w:rsidR="0053668C">
        <w:rPr>
          <w:szCs w:val="22"/>
        </w:rPr>
        <w:t xml:space="preserve">soltanto </w:t>
      </w:r>
      <w:r w:rsidRPr="000551CC">
        <w:rPr>
          <w:szCs w:val="22"/>
        </w:rPr>
        <w:t xml:space="preserve">per lei. </w:t>
      </w:r>
      <w:r w:rsidR="0064341C" w:rsidRPr="000551CC">
        <w:rPr>
          <w:noProof/>
          <w:szCs w:val="22"/>
        </w:rPr>
        <w:t xml:space="preserve">Non lo dia ad altre persone, anche se i sintomi </w:t>
      </w:r>
      <w:r w:rsidR="0053668C">
        <w:rPr>
          <w:noProof/>
          <w:szCs w:val="22"/>
        </w:rPr>
        <w:t xml:space="preserve">della malattia </w:t>
      </w:r>
      <w:r w:rsidR="0064341C" w:rsidRPr="000551CC">
        <w:rPr>
          <w:noProof/>
          <w:szCs w:val="22"/>
        </w:rPr>
        <w:t>sono uguali ai suoi, perché potrebbe essere pericoloso.</w:t>
      </w:r>
      <w:r w:rsidRPr="000551CC">
        <w:rPr>
          <w:noProof/>
          <w:szCs w:val="22"/>
        </w:rPr>
        <w:t xml:space="preserve"> </w:t>
      </w:r>
    </w:p>
    <w:p w:rsidR="007C47D9" w:rsidRPr="00947272" w:rsidRDefault="007C47D9" w:rsidP="00947272">
      <w:pPr>
        <w:spacing w:line="240" w:lineRule="auto"/>
        <w:ind w:left="567" w:hanging="567"/>
        <w:rPr>
          <w:noProof/>
        </w:rPr>
      </w:pPr>
      <w:r w:rsidRPr="000551CC">
        <w:rPr>
          <w:noProof/>
          <w:szCs w:val="22"/>
        </w:rPr>
        <w:t>-</w:t>
      </w:r>
      <w:r w:rsidRPr="000551CC">
        <w:rPr>
          <w:noProof/>
          <w:szCs w:val="22"/>
        </w:rPr>
        <w:tab/>
      </w:r>
      <w:r w:rsidR="0053668C">
        <w:rPr>
          <w:szCs w:val="22"/>
        </w:rPr>
        <w:t xml:space="preserve">Se </w:t>
      </w:r>
      <w:r w:rsidR="0053668C">
        <w:rPr>
          <w:color w:val="000000"/>
          <w:szCs w:val="22"/>
        </w:rPr>
        <w:t>si manifesta un qualsiasi effetto indesiderato, compresi quelli non elencati</w:t>
      </w:r>
      <w:r w:rsidR="0053668C" w:rsidRPr="00A9693B">
        <w:rPr>
          <w:color w:val="000000"/>
          <w:szCs w:val="22"/>
        </w:rPr>
        <w:t xml:space="preserve"> </w:t>
      </w:r>
      <w:r w:rsidR="0053668C">
        <w:rPr>
          <w:szCs w:val="22"/>
        </w:rPr>
        <w:t>in questo foglio, si rivolga al medico o al farmacista.</w:t>
      </w:r>
      <w:r w:rsidR="00947272">
        <w:rPr>
          <w:szCs w:val="22"/>
        </w:rPr>
        <w:t xml:space="preserve"> </w:t>
      </w:r>
      <w:r w:rsidR="00947272">
        <w:rPr>
          <w:noProof/>
        </w:rPr>
        <w:t>Vedere paragrafo 4.</w:t>
      </w:r>
    </w:p>
    <w:p w:rsidR="007C47D9" w:rsidRPr="000551CC" w:rsidRDefault="007C47D9" w:rsidP="007C47D9">
      <w:pPr>
        <w:pStyle w:val="p4"/>
        <w:tabs>
          <w:tab w:val="clear" w:pos="220"/>
          <w:tab w:val="left" w:pos="567"/>
        </w:tabs>
        <w:ind w:left="0"/>
        <w:jc w:val="left"/>
        <w:rPr>
          <w:szCs w:val="22"/>
        </w:rPr>
      </w:pPr>
    </w:p>
    <w:p w:rsidR="007C47D9" w:rsidRPr="000551CC" w:rsidRDefault="007C47D9" w:rsidP="007C47D9">
      <w:pPr>
        <w:spacing w:line="240" w:lineRule="auto"/>
        <w:rPr>
          <w:b/>
          <w:szCs w:val="22"/>
        </w:rPr>
      </w:pPr>
      <w:r w:rsidRPr="000551CC">
        <w:rPr>
          <w:b/>
          <w:szCs w:val="22"/>
        </w:rPr>
        <w:t>Contenuto di questo foglio:</w:t>
      </w:r>
    </w:p>
    <w:p w:rsidR="007C47D9" w:rsidRPr="000551CC" w:rsidRDefault="007C47D9" w:rsidP="007C47D9">
      <w:pPr>
        <w:numPr>
          <w:ilvl w:val="0"/>
          <w:numId w:val="16"/>
        </w:numPr>
        <w:tabs>
          <w:tab w:val="clear" w:pos="567"/>
          <w:tab w:val="clear" w:pos="702"/>
          <w:tab w:val="left" w:pos="513"/>
        </w:tabs>
        <w:spacing w:line="240" w:lineRule="auto"/>
        <w:ind w:hanging="702"/>
        <w:rPr>
          <w:szCs w:val="22"/>
        </w:rPr>
      </w:pPr>
      <w:r w:rsidRPr="000551CC">
        <w:rPr>
          <w:szCs w:val="22"/>
        </w:rPr>
        <w:t xml:space="preserve"> Che cos'è Stalevo e a cosa serve</w:t>
      </w:r>
    </w:p>
    <w:p w:rsidR="007C47D9" w:rsidRPr="000551CC" w:rsidRDefault="0053668C" w:rsidP="007C47D9">
      <w:pPr>
        <w:numPr>
          <w:ilvl w:val="0"/>
          <w:numId w:val="16"/>
        </w:numPr>
        <w:spacing w:line="240" w:lineRule="auto"/>
        <w:ind w:hanging="702"/>
        <w:rPr>
          <w:szCs w:val="22"/>
        </w:rPr>
      </w:pPr>
      <w:r>
        <w:rPr>
          <w:szCs w:val="22"/>
        </w:rPr>
        <w:t>Cosa deve sapere p</w:t>
      </w:r>
      <w:r w:rsidR="007C47D9" w:rsidRPr="000551CC">
        <w:rPr>
          <w:szCs w:val="22"/>
        </w:rPr>
        <w:t xml:space="preserve">rima di </w:t>
      </w:r>
      <w:r w:rsidR="00865701" w:rsidRPr="000551CC">
        <w:rPr>
          <w:szCs w:val="22"/>
        </w:rPr>
        <w:t xml:space="preserve">prendere </w:t>
      </w:r>
      <w:r w:rsidR="007C47D9" w:rsidRPr="000551CC">
        <w:rPr>
          <w:szCs w:val="22"/>
        </w:rPr>
        <w:t>Stalevo</w:t>
      </w:r>
    </w:p>
    <w:p w:rsidR="007C47D9" w:rsidRPr="000551CC" w:rsidRDefault="007C47D9" w:rsidP="007C47D9">
      <w:pPr>
        <w:numPr>
          <w:ilvl w:val="0"/>
          <w:numId w:val="16"/>
        </w:numPr>
        <w:spacing w:line="240" w:lineRule="auto"/>
        <w:ind w:hanging="702"/>
        <w:rPr>
          <w:szCs w:val="22"/>
        </w:rPr>
      </w:pPr>
      <w:r w:rsidRPr="000551CC">
        <w:rPr>
          <w:szCs w:val="22"/>
        </w:rPr>
        <w:t xml:space="preserve">Come </w:t>
      </w:r>
      <w:r w:rsidR="00865701" w:rsidRPr="000551CC">
        <w:rPr>
          <w:szCs w:val="22"/>
        </w:rPr>
        <w:t xml:space="preserve">prendere </w:t>
      </w:r>
      <w:r w:rsidRPr="000551CC">
        <w:rPr>
          <w:szCs w:val="22"/>
        </w:rPr>
        <w:t>Stalevo</w:t>
      </w:r>
    </w:p>
    <w:p w:rsidR="007C47D9" w:rsidRPr="000551CC" w:rsidRDefault="007C47D9" w:rsidP="007C47D9">
      <w:pPr>
        <w:numPr>
          <w:ilvl w:val="0"/>
          <w:numId w:val="16"/>
        </w:numPr>
        <w:spacing w:line="240" w:lineRule="auto"/>
        <w:ind w:hanging="702"/>
        <w:rPr>
          <w:szCs w:val="22"/>
        </w:rPr>
      </w:pPr>
      <w:r w:rsidRPr="000551CC">
        <w:rPr>
          <w:szCs w:val="22"/>
        </w:rPr>
        <w:t>Possibili effetti indesiderati</w:t>
      </w:r>
    </w:p>
    <w:p w:rsidR="007C47D9" w:rsidRPr="000551CC" w:rsidRDefault="007C47D9" w:rsidP="007C47D9">
      <w:pPr>
        <w:numPr>
          <w:ilvl w:val="0"/>
          <w:numId w:val="16"/>
        </w:numPr>
        <w:spacing w:line="240" w:lineRule="auto"/>
        <w:ind w:hanging="702"/>
        <w:rPr>
          <w:szCs w:val="22"/>
        </w:rPr>
      </w:pPr>
      <w:r w:rsidRPr="000551CC">
        <w:rPr>
          <w:szCs w:val="22"/>
        </w:rPr>
        <w:t>Come conservare Stalevo</w:t>
      </w:r>
    </w:p>
    <w:p w:rsidR="007C47D9" w:rsidRPr="000551CC" w:rsidRDefault="0053668C" w:rsidP="007C47D9">
      <w:pPr>
        <w:numPr>
          <w:ilvl w:val="0"/>
          <w:numId w:val="16"/>
        </w:numPr>
        <w:spacing w:line="240" w:lineRule="auto"/>
        <w:ind w:hanging="702"/>
        <w:rPr>
          <w:szCs w:val="22"/>
        </w:rPr>
      </w:pPr>
      <w:r>
        <w:t>Contenuto della confezione e</w:t>
      </w:r>
      <w:r w:rsidRPr="000551CC">
        <w:rPr>
          <w:szCs w:val="22"/>
        </w:rPr>
        <w:t xml:space="preserve"> </w:t>
      </w:r>
      <w:r>
        <w:rPr>
          <w:szCs w:val="22"/>
        </w:rPr>
        <w:t>a</w:t>
      </w:r>
      <w:r w:rsidR="007C47D9" w:rsidRPr="000551CC">
        <w:rPr>
          <w:szCs w:val="22"/>
        </w:rPr>
        <w:t>ltre informazioni</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p>
    <w:p w:rsidR="007C47D9" w:rsidRPr="000551CC" w:rsidRDefault="007C47D9" w:rsidP="007C47D9">
      <w:pPr>
        <w:spacing w:line="240" w:lineRule="auto"/>
        <w:ind w:left="567" w:hanging="567"/>
        <w:rPr>
          <w:b/>
          <w:szCs w:val="22"/>
        </w:rPr>
      </w:pPr>
      <w:r w:rsidRPr="000551CC">
        <w:rPr>
          <w:b/>
          <w:szCs w:val="22"/>
        </w:rPr>
        <w:t>1.</w:t>
      </w:r>
      <w:r w:rsidRPr="000551CC">
        <w:rPr>
          <w:b/>
          <w:szCs w:val="22"/>
        </w:rPr>
        <w:tab/>
      </w:r>
      <w:r w:rsidR="0053668C" w:rsidRPr="0053668C">
        <w:rPr>
          <w:b/>
          <w:szCs w:val="22"/>
        </w:rPr>
        <w:t>Che cos'è Stalevo e a cosa serve</w:t>
      </w:r>
    </w:p>
    <w:p w:rsidR="007C47D9" w:rsidRPr="000551CC" w:rsidRDefault="007C47D9" w:rsidP="007C47D9">
      <w:pPr>
        <w:spacing w:line="240" w:lineRule="auto"/>
        <w:rPr>
          <w:szCs w:val="22"/>
        </w:rPr>
      </w:pPr>
    </w:p>
    <w:p w:rsidR="0053313D" w:rsidRPr="000551CC" w:rsidRDefault="007C47D9" w:rsidP="007C47D9">
      <w:pPr>
        <w:spacing w:line="240" w:lineRule="auto"/>
        <w:rPr>
          <w:szCs w:val="22"/>
        </w:rPr>
      </w:pPr>
      <w:r w:rsidRPr="000551CC">
        <w:rPr>
          <w:szCs w:val="22"/>
        </w:rPr>
        <w:t>Stalevo contiene tre principi attivi</w:t>
      </w:r>
      <w:r w:rsidR="0053313D" w:rsidRPr="000551CC">
        <w:rPr>
          <w:szCs w:val="22"/>
        </w:rPr>
        <w:t xml:space="preserve"> (levodopa, carbidopa ed entacapone)</w:t>
      </w:r>
      <w:r w:rsidRPr="000551CC">
        <w:rPr>
          <w:szCs w:val="22"/>
        </w:rPr>
        <w:t xml:space="preserve"> in una compressa rivestita con film. </w:t>
      </w:r>
      <w:r w:rsidR="0053313D" w:rsidRPr="000551CC">
        <w:rPr>
          <w:szCs w:val="22"/>
        </w:rPr>
        <w:t xml:space="preserve">Stalevo viene usato per curare il morbo di Parkinson </w:t>
      </w:r>
    </w:p>
    <w:p w:rsidR="0053313D" w:rsidRPr="000551CC" w:rsidRDefault="0053313D" w:rsidP="007C47D9">
      <w:pPr>
        <w:spacing w:line="240" w:lineRule="auto"/>
        <w:rPr>
          <w:szCs w:val="22"/>
        </w:rPr>
      </w:pPr>
    </w:p>
    <w:p w:rsidR="007C47D9" w:rsidRPr="000551CC" w:rsidRDefault="0053313D" w:rsidP="007C47D9">
      <w:pPr>
        <w:spacing w:line="240" w:lineRule="auto"/>
        <w:rPr>
          <w:szCs w:val="22"/>
        </w:rPr>
      </w:pPr>
      <w:r w:rsidRPr="000551CC">
        <w:rPr>
          <w:szCs w:val="22"/>
        </w:rPr>
        <w:t>Il morbo di Parkinson è provocato da bassi livelli di una sostanza denominata dopamina nel cervello. Levodopa fa aumentare il livello di dopamina e di conseguenza riduce i</w:t>
      </w:r>
      <w:r w:rsidR="00AB6E19" w:rsidRPr="000551CC">
        <w:rPr>
          <w:szCs w:val="22"/>
        </w:rPr>
        <w:t xml:space="preserve"> sintomi del morbo di Parkinson. </w:t>
      </w:r>
      <w:r w:rsidR="007C47D9" w:rsidRPr="000551CC">
        <w:rPr>
          <w:szCs w:val="22"/>
        </w:rPr>
        <w:t>La carbidopa e l’entacapone migliorano l’efficacia degli effetti antiparkinsoniani della levodopa.</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p>
    <w:p w:rsidR="007C47D9" w:rsidRPr="000551CC" w:rsidRDefault="007C47D9" w:rsidP="007C47D9">
      <w:pPr>
        <w:spacing w:line="240" w:lineRule="auto"/>
        <w:ind w:left="567" w:hanging="567"/>
        <w:rPr>
          <w:b/>
          <w:szCs w:val="22"/>
        </w:rPr>
      </w:pPr>
      <w:r w:rsidRPr="000551CC">
        <w:rPr>
          <w:b/>
          <w:szCs w:val="22"/>
        </w:rPr>
        <w:t>2.</w:t>
      </w:r>
      <w:r w:rsidRPr="000551CC">
        <w:rPr>
          <w:b/>
          <w:szCs w:val="22"/>
        </w:rPr>
        <w:tab/>
      </w:r>
      <w:r w:rsidR="0053668C" w:rsidRPr="0053668C">
        <w:rPr>
          <w:b/>
          <w:szCs w:val="22"/>
        </w:rPr>
        <w:t>Cosa deve sapere prima di prendere Stalevo</w:t>
      </w: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Non prenda Stalevo</w:t>
      </w:r>
    </w:p>
    <w:p w:rsidR="007C47D9" w:rsidRPr="000551CC" w:rsidRDefault="007C47D9" w:rsidP="007C47D9">
      <w:pPr>
        <w:spacing w:line="240" w:lineRule="auto"/>
        <w:rPr>
          <w:b/>
          <w:szCs w:val="22"/>
        </w:rPr>
      </w:pP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AB41D0" w:rsidRPr="000551CC">
        <w:rPr>
          <w:szCs w:val="22"/>
        </w:rPr>
        <w:t xml:space="preserve">se </w:t>
      </w:r>
      <w:r w:rsidR="00350A6E" w:rsidRPr="000551CC">
        <w:rPr>
          <w:szCs w:val="22"/>
        </w:rPr>
        <w:t>è allergico</w:t>
      </w:r>
      <w:r w:rsidRPr="000551CC">
        <w:rPr>
          <w:szCs w:val="22"/>
        </w:rPr>
        <w:t xml:space="preserve"> a levodopa, carbidopa o entacapone o ad uno </w:t>
      </w:r>
      <w:r w:rsidR="00AB41D0" w:rsidRPr="000551CC">
        <w:rPr>
          <w:szCs w:val="22"/>
        </w:rPr>
        <w:t xml:space="preserve">qualsiasi </w:t>
      </w:r>
      <w:r w:rsidRPr="000551CC">
        <w:rPr>
          <w:szCs w:val="22"/>
        </w:rPr>
        <w:t xml:space="preserve">degli </w:t>
      </w:r>
      <w:r w:rsidR="00AD3056">
        <w:rPr>
          <w:szCs w:val="22"/>
        </w:rPr>
        <w:t>a</w:t>
      </w:r>
      <w:r w:rsidR="0053668C">
        <w:t xml:space="preserve">ltri componenti </w:t>
      </w:r>
      <w:r w:rsidR="0053668C" w:rsidRPr="00AF509D">
        <w:t xml:space="preserve">di </w:t>
      </w:r>
      <w:r w:rsidR="0053668C">
        <w:t xml:space="preserve">questo medicinale (elencati al paragrafo 6) </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AB41D0" w:rsidRPr="000551CC">
        <w:rPr>
          <w:szCs w:val="22"/>
        </w:rPr>
        <w:t xml:space="preserve">se </w:t>
      </w:r>
      <w:r w:rsidRPr="000551CC">
        <w:rPr>
          <w:szCs w:val="22"/>
        </w:rPr>
        <w:t>soffre di glaucoma ad angolo chiuso (un disturbo dell’occhio)</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AB41D0" w:rsidRPr="000551CC">
        <w:rPr>
          <w:szCs w:val="22"/>
        </w:rPr>
        <w:t xml:space="preserve">se </w:t>
      </w:r>
      <w:r w:rsidRPr="000551CC">
        <w:rPr>
          <w:szCs w:val="22"/>
        </w:rPr>
        <w:t xml:space="preserve">è affetto da tumore della ghiandola surrenale </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AB41D0" w:rsidRPr="000551CC">
        <w:rPr>
          <w:szCs w:val="22"/>
        </w:rPr>
        <w:t xml:space="preserve">se </w:t>
      </w:r>
      <w:r w:rsidRPr="000551CC">
        <w:rPr>
          <w:szCs w:val="22"/>
        </w:rPr>
        <w:t>sta assumendo antidepressivi (</w:t>
      </w:r>
      <w:r w:rsidR="00350A6E" w:rsidRPr="000551CC">
        <w:rPr>
          <w:szCs w:val="22"/>
        </w:rPr>
        <w:t xml:space="preserve">associazioni di </w:t>
      </w:r>
      <w:r w:rsidRPr="000551CC">
        <w:rPr>
          <w:szCs w:val="22"/>
        </w:rPr>
        <w:t>inibitori selettivi delle MAO-A e inibitori delle MAO-B, o inibitori non-selettivi delle MAO)</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AB41D0" w:rsidRPr="000551CC">
        <w:rPr>
          <w:szCs w:val="22"/>
        </w:rPr>
        <w:t xml:space="preserve">se </w:t>
      </w:r>
      <w:r w:rsidRPr="000551CC">
        <w:rPr>
          <w:szCs w:val="22"/>
        </w:rPr>
        <w:t xml:space="preserve">ha sofferto della rara reazione ad alcuni farmaci antipsicotici nota come Sindrome Neurolettica Maligna (SNM) </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AB41D0" w:rsidRPr="000551CC">
        <w:rPr>
          <w:szCs w:val="22"/>
        </w:rPr>
        <w:t xml:space="preserve">se </w:t>
      </w:r>
      <w:r w:rsidRPr="000551CC">
        <w:rPr>
          <w:szCs w:val="22"/>
        </w:rPr>
        <w:t>ha sofferto di una rara forma di patologia muscolare chiamata rabdomiolisi di origine non-traumatica</w:t>
      </w:r>
    </w:p>
    <w:p w:rsidR="007C47D9" w:rsidRPr="000551CC" w:rsidRDefault="007C47D9" w:rsidP="007C47D9">
      <w:pPr>
        <w:spacing w:line="240" w:lineRule="auto"/>
        <w:ind w:left="567" w:hanging="567"/>
        <w:rPr>
          <w:szCs w:val="22"/>
        </w:rPr>
      </w:pPr>
      <w:r w:rsidRPr="000551CC">
        <w:rPr>
          <w:szCs w:val="22"/>
        </w:rPr>
        <w:t>-</w:t>
      </w:r>
      <w:r w:rsidRPr="000551CC">
        <w:rPr>
          <w:szCs w:val="22"/>
        </w:rPr>
        <w:tab/>
      </w:r>
      <w:r w:rsidR="00AB41D0" w:rsidRPr="000551CC">
        <w:rPr>
          <w:szCs w:val="22"/>
        </w:rPr>
        <w:t xml:space="preserve">se </w:t>
      </w:r>
      <w:r w:rsidRPr="000551CC">
        <w:rPr>
          <w:szCs w:val="22"/>
        </w:rPr>
        <w:t xml:space="preserve">è affetto da una </w:t>
      </w:r>
      <w:r w:rsidR="00733EA5" w:rsidRPr="000551CC">
        <w:rPr>
          <w:szCs w:val="22"/>
        </w:rPr>
        <w:t xml:space="preserve">grave </w:t>
      </w:r>
      <w:r w:rsidRPr="000551CC">
        <w:rPr>
          <w:szCs w:val="22"/>
        </w:rPr>
        <w:t xml:space="preserve">malattia </w:t>
      </w:r>
      <w:r w:rsidR="00733EA5" w:rsidRPr="000551CC">
        <w:rPr>
          <w:szCs w:val="22"/>
        </w:rPr>
        <w:t>del fegato</w:t>
      </w:r>
      <w:r w:rsidRPr="000551CC">
        <w:rPr>
          <w:szCs w:val="22"/>
        </w:rPr>
        <w:t>.</w:t>
      </w:r>
    </w:p>
    <w:p w:rsidR="007C47D9" w:rsidRPr="000551CC" w:rsidRDefault="007C47D9" w:rsidP="007C47D9">
      <w:pPr>
        <w:spacing w:line="240" w:lineRule="auto"/>
        <w:rPr>
          <w:szCs w:val="22"/>
        </w:rPr>
      </w:pPr>
    </w:p>
    <w:p w:rsidR="007C47D9" w:rsidRDefault="0053668C" w:rsidP="007C47D9">
      <w:pPr>
        <w:spacing w:line="240" w:lineRule="auto"/>
        <w:rPr>
          <w:b/>
        </w:rPr>
      </w:pPr>
      <w:r>
        <w:rPr>
          <w:b/>
        </w:rPr>
        <w:t>Avvertenze e precauzioni</w:t>
      </w:r>
    </w:p>
    <w:p w:rsidR="007D4E9A" w:rsidRPr="000551CC" w:rsidRDefault="007D4E9A" w:rsidP="007D4E9A">
      <w:pPr>
        <w:spacing w:line="240" w:lineRule="auto"/>
        <w:rPr>
          <w:b/>
          <w:szCs w:val="22"/>
        </w:rPr>
      </w:pPr>
    </w:p>
    <w:p w:rsidR="007D4E9A" w:rsidRPr="000551CC" w:rsidRDefault="007D4E9A" w:rsidP="007D4E9A">
      <w:pPr>
        <w:spacing w:line="240" w:lineRule="auto"/>
        <w:rPr>
          <w:szCs w:val="22"/>
          <w:u w:val="single"/>
        </w:rPr>
      </w:pPr>
      <w:r w:rsidRPr="000551CC">
        <w:rPr>
          <w:szCs w:val="22"/>
          <w:u w:val="single"/>
        </w:rPr>
        <w:t>Si rivolga al medico</w:t>
      </w:r>
      <w:r w:rsidR="0053668C">
        <w:rPr>
          <w:szCs w:val="22"/>
          <w:u w:val="single"/>
        </w:rPr>
        <w:t xml:space="preserve"> o al farmacista</w:t>
      </w:r>
      <w:r w:rsidR="00AB41D0" w:rsidRPr="000551CC">
        <w:rPr>
          <w:szCs w:val="22"/>
          <w:u w:val="single"/>
        </w:rPr>
        <w:t xml:space="preserve"> </w:t>
      </w:r>
      <w:r w:rsidR="0053668C">
        <w:rPr>
          <w:szCs w:val="22"/>
          <w:u w:val="single"/>
        </w:rPr>
        <w:t xml:space="preserve">prima di prendere Stalevo </w:t>
      </w:r>
      <w:r w:rsidR="00AB41D0" w:rsidRPr="000551CC">
        <w:rPr>
          <w:szCs w:val="22"/>
          <w:u w:val="single"/>
        </w:rPr>
        <w:t>se soffre o ha sofferto in passato</w:t>
      </w:r>
      <w:r w:rsidRPr="000551CC">
        <w:rPr>
          <w:szCs w:val="22"/>
          <w:u w:val="single"/>
        </w:rPr>
        <w:t>:</w:t>
      </w:r>
    </w:p>
    <w:p w:rsidR="007D4E9A" w:rsidRPr="000551CC" w:rsidRDefault="007D4E9A" w:rsidP="007D4E9A">
      <w:pPr>
        <w:spacing w:line="240" w:lineRule="auto"/>
        <w:ind w:left="567" w:hanging="567"/>
        <w:rPr>
          <w:szCs w:val="22"/>
        </w:rPr>
      </w:pPr>
      <w:r w:rsidRPr="000551CC">
        <w:rPr>
          <w:szCs w:val="22"/>
        </w:rPr>
        <w:t>-</w:t>
      </w:r>
      <w:r w:rsidRPr="000551CC">
        <w:rPr>
          <w:szCs w:val="22"/>
        </w:rPr>
        <w:tab/>
        <w:t>di un attacco di cuore, di altre malattie cardiache tra cui aritmie, o dei vasi</w:t>
      </w:r>
      <w:r w:rsidR="00733EA5" w:rsidRPr="000551CC">
        <w:rPr>
          <w:szCs w:val="22"/>
        </w:rPr>
        <w:t xml:space="preserve"> sanguigni</w:t>
      </w:r>
    </w:p>
    <w:p w:rsidR="007D4E9A" w:rsidRPr="000551CC" w:rsidRDefault="007D4E9A" w:rsidP="007D4E9A">
      <w:pPr>
        <w:spacing w:line="240" w:lineRule="auto"/>
        <w:ind w:left="567" w:hanging="567"/>
        <w:rPr>
          <w:szCs w:val="22"/>
        </w:rPr>
      </w:pPr>
      <w:r w:rsidRPr="000551CC">
        <w:rPr>
          <w:szCs w:val="22"/>
        </w:rPr>
        <w:t>-</w:t>
      </w:r>
      <w:r w:rsidRPr="000551CC">
        <w:rPr>
          <w:szCs w:val="22"/>
        </w:rPr>
        <w:tab/>
        <w:t>di asma o di altre malattie dei polmoni</w:t>
      </w:r>
    </w:p>
    <w:p w:rsidR="007D4E9A" w:rsidRPr="000551CC" w:rsidRDefault="007D4E9A" w:rsidP="007D4E9A">
      <w:pPr>
        <w:spacing w:line="240" w:lineRule="auto"/>
        <w:ind w:left="567" w:hanging="567"/>
        <w:rPr>
          <w:szCs w:val="22"/>
        </w:rPr>
      </w:pPr>
      <w:r w:rsidRPr="000551CC">
        <w:rPr>
          <w:szCs w:val="22"/>
        </w:rPr>
        <w:t>-</w:t>
      </w:r>
      <w:r w:rsidRPr="000551CC">
        <w:rPr>
          <w:szCs w:val="22"/>
        </w:rPr>
        <w:tab/>
      </w:r>
      <w:r w:rsidR="00AB41D0" w:rsidRPr="000551CC">
        <w:rPr>
          <w:szCs w:val="22"/>
        </w:rPr>
        <w:t>di</w:t>
      </w:r>
      <w:r w:rsidR="00526073" w:rsidRPr="000551CC">
        <w:rPr>
          <w:szCs w:val="22"/>
        </w:rPr>
        <w:t xml:space="preserve"> disturb</w:t>
      </w:r>
      <w:r w:rsidR="00AB41D0" w:rsidRPr="000551CC">
        <w:rPr>
          <w:szCs w:val="22"/>
        </w:rPr>
        <w:t>i</w:t>
      </w:r>
      <w:r w:rsidR="00526073" w:rsidRPr="000551CC">
        <w:rPr>
          <w:szCs w:val="22"/>
        </w:rPr>
        <w:t xml:space="preserve"> al fegato, poiché</w:t>
      </w:r>
      <w:r w:rsidRPr="000551CC">
        <w:rPr>
          <w:szCs w:val="22"/>
        </w:rPr>
        <w:t xml:space="preserve"> può e</w:t>
      </w:r>
      <w:r w:rsidR="003735B3" w:rsidRPr="000551CC">
        <w:rPr>
          <w:szCs w:val="22"/>
        </w:rPr>
        <w:t>ssere necessario regolare la</w:t>
      </w:r>
      <w:r w:rsidRPr="000551CC">
        <w:rPr>
          <w:szCs w:val="22"/>
        </w:rPr>
        <w:t xml:space="preserve"> dose</w:t>
      </w:r>
    </w:p>
    <w:p w:rsidR="007D4E9A" w:rsidRPr="000551CC" w:rsidRDefault="007D4E9A" w:rsidP="007D4E9A">
      <w:pPr>
        <w:spacing w:line="240" w:lineRule="auto"/>
        <w:ind w:left="567" w:hanging="567"/>
        <w:rPr>
          <w:szCs w:val="22"/>
        </w:rPr>
      </w:pPr>
      <w:r w:rsidRPr="000551CC">
        <w:rPr>
          <w:szCs w:val="22"/>
        </w:rPr>
        <w:t>-</w:t>
      </w:r>
      <w:r w:rsidRPr="000551CC">
        <w:rPr>
          <w:szCs w:val="22"/>
        </w:rPr>
        <w:tab/>
      </w:r>
      <w:r w:rsidR="00AB41D0" w:rsidRPr="000551CC">
        <w:rPr>
          <w:szCs w:val="22"/>
        </w:rPr>
        <w:t xml:space="preserve">di </w:t>
      </w:r>
      <w:r w:rsidRPr="000551CC">
        <w:rPr>
          <w:szCs w:val="22"/>
        </w:rPr>
        <w:t>disturbi renali o ormonali</w:t>
      </w:r>
    </w:p>
    <w:p w:rsidR="007D4E9A" w:rsidRPr="000551CC" w:rsidRDefault="007D4E9A" w:rsidP="007D4E9A">
      <w:pPr>
        <w:spacing w:line="240" w:lineRule="auto"/>
        <w:ind w:left="567" w:hanging="567"/>
        <w:rPr>
          <w:szCs w:val="22"/>
        </w:rPr>
      </w:pPr>
      <w:r w:rsidRPr="000551CC">
        <w:rPr>
          <w:szCs w:val="22"/>
        </w:rPr>
        <w:t>-</w:t>
      </w:r>
      <w:r w:rsidRPr="000551CC">
        <w:rPr>
          <w:szCs w:val="22"/>
        </w:rPr>
        <w:tab/>
        <w:t>di ulcera gastrica o di convulsioni</w:t>
      </w:r>
    </w:p>
    <w:p w:rsidR="007742A5" w:rsidRPr="000551CC" w:rsidRDefault="007742A5" w:rsidP="007742A5">
      <w:pPr>
        <w:spacing w:line="240" w:lineRule="auto"/>
        <w:ind w:left="567" w:hanging="567"/>
        <w:rPr>
          <w:szCs w:val="22"/>
        </w:rPr>
      </w:pPr>
      <w:r w:rsidRPr="000551CC">
        <w:rPr>
          <w:szCs w:val="22"/>
        </w:rPr>
        <w:t>-</w:t>
      </w:r>
      <w:r w:rsidRPr="000551CC">
        <w:rPr>
          <w:szCs w:val="22"/>
        </w:rPr>
        <w:tab/>
        <w:t>se ha diarrea prolungata consulti il medico in quanto può essere un segno di infiammazione del colon</w:t>
      </w:r>
    </w:p>
    <w:p w:rsidR="007D4E9A" w:rsidRPr="000551CC" w:rsidRDefault="007D4E9A" w:rsidP="007D4E9A">
      <w:pPr>
        <w:spacing w:line="240" w:lineRule="auto"/>
        <w:ind w:left="567" w:hanging="567"/>
        <w:rPr>
          <w:szCs w:val="22"/>
        </w:rPr>
      </w:pPr>
      <w:r w:rsidRPr="000551CC">
        <w:rPr>
          <w:szCs w:val="22"/>
        </w:rPr>
        <w:t>-</w:t>
      </w:r>
      <w:r w:rsidRPr="000551CC">
        <w:rPr>
          <w:szCs w:val="22"/>
        </w:rPr>
        <w:tab/>
        <w:t>di grav</w:t>
      </w:r>
      <w:r w:rsidR="00AB41D0" w:rsidRPr="000551CC">
        <w:rPr>
          <w:szCs w:val="22"/>
        </w:rPr>
        <w:t>i</w:t>
      </w:r>
      <w:r w:rsidRPr="000551CC">
        <w:rPr>
          <w:szCs w:val="22"/>
        </w:rPr>
        <w:t xml:space="preserve"> disturb</w:t>
      </w:r>
      <w:r w:rsidR="00AB41D0" w:rsidRPr="000551CC">
        <w:rPr>
          <w:szCs w:val="22"/>
        </w:rPr>
        <w:t>i</w:t>
      </w:r>
      <w:r w:rsidRPr="000551CC">
        <w:rPr>
          <w:szCs w:val="22"/>
        </w:rPr>
        <w:t xml:space="preserve"> psichic</w:t>
      </w:r>
      <w:r w:rsidR="00AB41D0" w:rsidRPr="000551CC">
        <w:rPr>
          <w:szCs w:val="22"/>
        </w:rPr>
        <w:t>i</w:t>
      </w:r>
      <w:r w:rsidRPr="000551CC">
        <w:rPr>
          <w:szCs w:val="22"/>
        </w:rPr>
        <w:t xml:space="preserve"> qual</w:t>
      </w:r>
      <w:r w:rsidR="00AB41D0" w:rsidRPr="000551CC">
        <w:rPr>
          <w:szCs w:val="22"/>
        </w:rPr>
        <w:t>i</w:t>
      </w:r>
      <w:r w:rsidRPr="000551CC">
        <w:rPr>
          <w:szCs w:val="22"/>
        </w:rPr>
        <w:t xml:space="preserve"> psicosi</w:t>
      </w:r>
    </w:p>
    <w:p w:rsidR="007D4E9A" w:rsidRPr="000551CC" w:rsidRDefault="007D4E9A" w:rsidP="007D4E9A">
      <w:pPr>
        <w:spacing w:line="240" w:lineRule="auto"/>
        <w:ind w:left="567" w:hanging="567"/>
        <w:rPr>
          <w:szCs w:val="22"/>
        </w:rPr>
      </w:pPr>
      <w:r w:rsidRPr="000551CC">
        <w:rPr>
          <w:szCs w:val="22"/>
        </w:rPr>
        <w:t>-</w:t>
      </w:r>
      <w:r w:rsidRPr="000551CC">
        <w:rPr>
          <w:szCs w:val="22"/>
        </w:rPr>
        <w:tab/>
        <w:t xml:space="preserve">di glaucoma cronico ad angolo aperto, </w:t>
      </w:r>
      <w:r w:rsidR="00AF509D" w:rsidRPr="000551CC">
        <w:rPr>
          <w:szCs w:val="22"/>
        </w:rPr>
        <w:t>poiché</w:t>
      </w:r>
      <w:r w:rsidRPr="000551CC">
        <w:rPr>
          <w:szCs w:val="22"/>
        </w:rPr>
        <w:t xml:space="preserve"> può essere necessario regolare la dose e controllare la pressione nei suoi occhi.</w:t>
      </w:r>
    </w:p>
    <w:p w:rsidR="007D4E9A" w:rsidRPr="000551CC" w:rsidRDefault="007D4E9A" w:rsidP="007D4E9A">
      <w:pPr>
        <w:spacing w:line="240" w:lineRule="auto"/>
        <w:ind w:left="567" w:hanging="567"/>
        <w:rPr>
          <w:szCs w:val="22"/>
        </w:rPr>
      </w:pPr>
    </w:p>
    <w:p w:rsidR="007D4E9A" w:rsidRPr="000551CC" w:rsidRDefault="007D4E9A" w:rsidP="007D4E9A">
      <w:pPr>
        <w:spacing w:line="240" w:lineRule="auto"/>
        <w:ind w:left="567" w:hanging="567"/>
        <w:rPr>
          <w:szCs w:val="22"/>
        </w:rPr>
      </w:pPr>
      <w:r w:rsidRPr="000551CC">
        <w:rPr>
          <w:szCs w:val="22"/>
          <w:u w:val="single"/>
        </w:rPr>
        <w:t>Si rivolga al medico se sta assumendo</w:t>
      </w:r>
      <w:r w:rsidRPr="000551CC">
        <w:rPr>
          <w:szCs w:val="22"/>
        </w:rPr>
        <w:t>:</w:t>
      </w:r>
    </w:p>
    <w:p w:rsidR="007D4E9A" w:rsidRPr="000551CC" w:rsidRDefault="007D4E9A" w:rsidP="007D4E9A">
      <w:pPr>
        <w:spacing w:line="240" w:lineRule="auto"/>
        <w:ind w:left="567" w:hanging="567"/>
        <w:rPr>
          <w:szCs w:val="22"/>
        </w:rPr>
      </w:pPr>
      <w:r w:rsidRPr="000551CC">
        <w:rPr>
          <w:szCs w:val="22"/>
        </w:rPr>
        <w:t>-</w:t>
      </w:r>
      <w:r w:rsidRPr="000551CC">
        <w:rPr>
          <w:szCs w:val="22"/>
        </w:rPr>
        <w:tab/>
        <w:t>farmaci antipsicotici (farmaci utilizzati per curare le psicosi)</w:t>
      </w:r>
    </w:p>
    <w:p w:rsidR="007D4E9A" w:rsidRPr="000551CC" w:rsidRDefault="007D4E9A" w:rsidP="007D4E9A">
      <w:pPr>
        <w:spacing w:line="240" w:lineRule="auto"/>
        <w:ind w:left="567" w:hanging="567"/>
        <w:rPr>
          <w:szCs w:val="22"/>
        </w:rPr>
      </w:pPr>
      <w:r w:rsidRPr="000551CC">
        <w:rPr>
          <w:szCs w:val="22"/>
        </w:rPr>
        <w:t>-</w:t>
      </w:r>
      <w:r w:rsidRPr="000551CC">
        <w:rPr>
          <w:szCs w:val="22"/>
        </w:rPr>
        <w:tab/>
        <w:t>un medicinale che potrebbe causare un abbassamento di pressione quando si alza da seduto o da sdraiato. Lei deve essere consapevole che Stalevo può peggiorare tali reazioni.</w:t>
      </w:r>
    </w:p>
    <w:p w:rsidR="007D4E9A" w:rsidRPr="000551CC" w:rsidRDefault="007D4E9A" w:rsidP="007D4E9A">
      <w:pPr>
        <w:spacing w:line="240" w:lineRule="auto"/>
        <w:ind w:left="567" w:hanging="567"/>
        <w:rPr>
          <w:szCs w:val="22"/>
        </w:rPr>
      </w:pPr>
    </w:p>
    <w:p w:rsidR="007D4E9A" w:rsidRPr="000551CC" w:rsidRDefault="007D4E9A" w:rsidP="007D4E9A">
      <w:pPr>
        <w:spacing w:line="240" w:lineRule="auto"/>
        <w:ind w:left="567" w:hanging="567"/>
        <w:rPr>
          <w:szCs w:val="22"/>
          <w:u w:val="single"/>
        </w:rPr>
      </w:pPr>
      <w:r w:rsidRPr="000551CC">
        <w:rPr>
          <w:szCs w:val="22"/>
          <w:u w:val="single"/>
        </w:rPr>
        <w:t>Si rivolga al medico se durante il trattamento con Stalevo:</w:t>
      </w:r>
    </w:p>
    <w:p w:rsidR="00350A6E" w:rsidRPr="000551CC" w:rsidRDefault="00350A6E" w:rsidP="007D4E9A">
      <w:pPr>
        <w:spacing w:line="240" w:lineRule="auto"/>
        <w:ind w:left="567" w:hanging="567"/>
        <w:rPr>
          <w:szCs w:val="22"/>
          <w:u w:val="single"/>
        </w:rPr>
      </w:pPr>
      <w:r w:rsidRPr="000551CC">
        <w:rPr>
          <w:szCs w:val="22"/>
        </w:rPr>
        <w:t>-</w:t>
      </w:r>
      <w:r w:rsidRPr="000551CC">
        <w:rPr>
          <w:szCs w:val="22"/>
        </w:rPr>
        <w:tab/>
        <w:t xml:space="preserve">nota l'insorgenza di rigidità muscolare o forti contrazioni, o se presenta tremori, agitazione, confusione, febbre, aumento della frequenza cardiaca o forti sbalzi di pressione. In tali casi </w:t>
      </w:r>
      <w:r w:rsidRPr="000551CC">
        <w:rPr>
          <w:b/>
          <w:bCs/>
          <w:szCs w:val="22"/>
        </w:rPr>
        <w:t>è necessario rivolgersi immediatamente al medico</w:t>
      </w:r>
    </w:p>
    <w:p w:rsidR="007D4E9A" w:rsidRPr="000551CC" w:rsidRDefault="007D4E9A" w:rsidP="007D4E9A">
      <w:pPr>
        <w:spacing w:line="240" w:lineRule="auto"/>
        <w:ind w:left="567" w:hanging="567"/>
        <w:rPr>
          <w:szCs w:val="22"/>
          <w:u w:val="single"/>
        </w:rPr>
      </w:pPr>
      <w:r w:rsidRPr="000551CC">
        <w:rPr>
          <w:szCs w:val="22"/>
        </w:rPr>
        <w:t>-</w:t>
      </w:r>
      <w:r w:rsidRPr="000551CC">
        <w:rPr>
          <w:szCs w:val="22"/>
        </w:rPr>
        <w:tab/>
        <w:t>si sent</w:t>
      </w:r>
      <w:r w:rsidR="003735B3" w:rsidRPr="000551CC">
        <w:rPr>
          <w:szCs w:val="22"/>
        </w:rPr>
        <w:t xml:space="preserve">e depresso, manifesta intenzioni </w:t>
      </w:r>
      <w:r w:rsidRPr="000551CC">
        <w:rPr>
          <w:szCs w:val="22"/>
        </w:rPr>
        <w:t>di suicidio, o se nota qualche alterazione del suo comportamento</w:t>
      </w:r>
    </w:p>
    <w:p w:rsidR="007D4E9A" w:rsidRPr="000551CC" w:rsidRDefault="003735B3" w:rsidP="007D4E9A">
      <w:pPr>
        <w:ind w:left="567" w:hanging="567"/>
        <w:rPr>
          <w:szCs w:val="22"/>
        </w:rPr>
      </w:pPr>
      <w:r w:rsidRPr="000551CC">
        <w:rPr>
          <w:szCs w:val="22"/>
        </w:rPr>
        <w:t>-</w:t>
      </w:r>
      <w:r w:rsidRPr="000551CC">
        <w:rPr>
          <w:szCs w:val="22"/>
        </w:rPr>
        <w:tab/>
        <w:t>ha</w:t>
      </w:r>
      <w:r w:rsidR="007D4E9A" w:rsidRPr="000551CC">
        <w:rPr>
          <w:szCs w:val="22"/>
        </w:rPr>
        <w:t xml:space="preserve"> degli improvvisi attacchi di sonno, o se avverte particolare sonnolenza. Se ciò si dovesse verificare, n</w:t>
      </w:r>
      <w:r w:rsidR="005B1AC7" w:rsidRPr="000551CC">
        <w:rPr>
          <w:szCs w:val="22"/>
        </w:rPr>
        <w:t xml:space="preserve">on deve guidare né usare altri </w:t>
      </w:r>
      <w:r w:rsidR="007D4E9A" w:rsidRPr="000551CC">
        <w:rPr>
          <w:szCs w:val="22"/>
        </w:rPr>
        <w:t>macchinari (vedere anche il paragrafo “Guida di veicoli ed utilizzo di macchinari”</w:t>
      </w:r>
      <w:r w:rsidR="004B6BFD" w:rsidRPr="000551CC">
        <w:rPr>
          <w:szCs w:val="22"/>
        </w:rPr>
        <w:t>)</w:t>
      </w:r>
    </w:p>
    <w:p w:rsidR="007D4E9A" w:rsidRPr="000551CC" w:rsidRDefault="007D4E9A" w:rsidP="007D4E9A">
      <w:pPr>
        <w:spacing w:line="240" w:lineRule="auto"/>
        <w:ind w:left="567" w:hanging="567"/>
        <w:rPr>
          <w:szCs w:val="22"/>
        </w:rPr>
      </w:pPr>
      <w:r w:rsidRPr="000551CC">
        <w:rPr>
          <w:szCs w:val="22"/>
        </w:rPr>
        <w:t>-</w:t>
      </w:r>
      <w:r w:rsidRPr="000551CC">
        <w:rPr>
          <w:szCs w:val="22"/>
        </w:rPr>
        <w:tab/>
        <w:t>nota l'insorgenza di movimenti incontrollati o se questi peggiorano</w:t>
      </w:r>
      <w:r w:rsidR="00AB41D0" w:rsidRPr="000551CC">
        <w:rPr>
          <w:szCs w:val="22"/>
        </w:rPr>
        <w:t xml:space="preserve"> dopo aver preso Stalevo</w:t>
      </w:r>
      <w:r w:rsidRPr="000551CC">
        <w:rPr>
          <w:szCs w:val="22"/>
        </w:rPr>
        <w:t xml:space="preserve">. In tale caso occorre rivolgersi al medico </w:t>
      </w:r>
      <w:r w:rsidR="00AF509D" w:rsidRPr="000551CC">
        <w:rPr>
          <w:szCs w:val="22"/>
        </w:rPr>
        <w:t>poiché</w:t>
      </w:r>
      <w:r w:rsidRPr="000551CC">
        <w:rPr>
          <w:szCs w:val="22"/>
        </w:rPr>
        <w:t xml:space="preserve"> può essere necessario cambiare il dosaggio dei suoi medicinali antiparkinsoniani</w:t>
      </w:r>
    </w:p>
    <w:p w:rsidR="007D4E9A" w:rsidRPr="000551CC" w:rsidRDefault="007D4E9A" w:rsidP="007D4E9A">
      <w:pPr>
        <w:spacing w:line="240" w:lineRule="auto"/>
        <w:ind w:left="567" w:hanging="567"/>
        <w:rPr>
          <w:szCs w:val="22"/>
        </w:rPr>
      </w:pPr>
      <w:r w:rsidRPr="000551CC">
        <w:rPr>
          <w:szCs w:val="22"/>
        </w:rPr>
        <w:t>-</w:t>
      </w:r>
      <w:r w:rsidRPr="000551CC">
        <w:rPr>
          <w:szCs w:val="22"/>
        </w:rPr>
        <w:tab/>
        <w:t>presenta diarrea</w:t>
      </w:r>
      <w:r w:rsidR="00303671" w:rsidRPr="000551CC">
        <w:rPr>
          <w:szCs w:val="22"/>
        </w:rPr>
        <w:t>:</w:t>
      </w:r>
      <w:r w:rsidRPr="000551CC">
        <w:rPr>
          <w:szCs w:val="22"/>
        </w:rPr>
        <w:t xml:space="preserve"> si raccomanda un controllo del peso corporeo per evitare una possibile perdita eccessiva di peso</w:t>
      </w:r>
    </w:p>
    <w:p w:rsidR="007D4E9A" w:rsidRPr="000551CC" w:rsidRDefault="007D4E9A" w:rsidP="007D4E9A">
      <w:pPr>
        <w:numPr>
          <w:ilvl w:val="0"/>
          <w:numId w:val="6"/>
        </w:numPr>
        <w:tabs>
          <w:tab w:val="left" w:pos="567"/>
        </w:tabs>
        <w:spacing w:line="240" w:lineRule="auto"/>
        <w:rPr>
          <w:szCs w:val="22"/>
        </w:rPr>
      </w:pPr>
      <w:r w:rsidRPr="000551CC">
        <w:rPr>
          <w:szCs w:val="22"/>
        </w:rPr>
        <w:t>manifesta anoressia progressiva, astenia (debolezza, stanchezza) e diminuzione di peso in un ar</w:t>
      </w:r>
      <w:r w:rsidR="004B6BFD" w:rsidRPr="000551CC">
        <w:rPr>
          <w:szCs w:val="22"/>
        </w:rPr>
        <w:t>co di tempo relativamente breve. In tal caso</w:t>
      </w:r>
      <w:r w:rsidRPr="000551CC">
        <w:rPr>
          <w:szCs w:val="22"/>
        </w:rPr>
        <w:t xml:space="preserve"> si deve prendere in considerazione l’eventualità di effettuare un controllo medico generale, incluso il control</w:t>
      </w:r>
      <w:r w:rsidR="003735B3" w:rsidRPr="000551CC">
        <w:rPr>
          <w:szCs w:val="22"/>
        </w:rPr>
        <w:t>lo della funzionalità del fegato</w:t>
      </w:r>
      <w:r w:rsidRPr="000551CC">
        <w:rPr>
          <w:szCs w:val="22"/>
        </w:rPr>
        <w:t xml:space="preserve">  </w:t>
      </w:r>
    </w:p>
    <w:p w:rsidR="007D4E9A" w:rsidRDefault="00D25622" w:rsidP="007D4E9A">
      <w:pPr>
        <w:spacing w:line="240" w:lineRule="auto"/>
        <w:ind w:left="567" w:hanging="567"/>
        <w:rPr>
          <w:szCs w:val="22"/>
        </w:rPr>
      </w:pPr>
      <w:r w:rsidRPr="000551CC">
        <w:rPr>
          <w:szCs w:val="22"/>
        </w:rPr>
        <w:t>-</w:t>
      </w:r>
      <w:r w:rsidRPr="000551CC">
        <w:rPr>
          <w:szCs w:val="22"/>
        </w:rPr>
        <w:tab/>
      </w:r>
      <w:r w:rsidR="007D4E9A" w:rsidRPr="000551CC">
        <w:rPr>
          <w:szCs w:val="22"/>
        </w:rPr>
        <w:t xml:space="preserve">sente </w:t>
      </w:r>
      <w:r w:rsidR="00AB41D0" w:rsidRPr="000551CC">
        <w:rPr>
          <w:szCs w:val="22"/>
        </w:rPr>
        <w:t xml:space="preserve">la necessità </w:t>
      </w:r>
      <w:r w:rsidR="007D4E9A" w:rsidRPr="000551CC">
        <w:rPr>
          <w:szCs w:val="22"/>
        </w:rPr>
        <w:t>di inter</w:t>
      </w:r>
      <w:r w:rsidR="003735B3" w:rsidRPr="000551CC">
        <w:rPr>
          <w:szCs w:val="22"/>
        </w:rPr>
        <w:t>rompere l’assunzione di Stalevo;</w:t>
      </w:r>
      <w:r w:rsidR="007D4E9A" w:rsidRPr="000551CC">
        <w:rPr>
          <w:szCs w:val="22"/>
        </w:rPr>
        <w:t xml:space="preserve"> vedere il paragrafo 'Se interrompe il trattamento con Stalevo'. </w:t>
      </w:r>
    </w:p>
    <w:p w:rsidR="00C64FFF" w:rsidRDefault="00C64FFF" w:rsidP="007D4E9A">
      <w:pPr>
        <w:spacing w:line="240" w:lineRule="auto"/>
        <w:ind w:left="567" w:hanging="567"/>
        <w:rPr>
          <w:szCs w:val="22"/>
        </w:rPr>
      </w:pPr>
    </w:p>
    <w:p w:rsidR="002D2799" w:rsidRPr="00C62DB3" w:rsidRDefault="002D2799" w:rsidP="002D2799">
      <w:pPr>
        <w:rPr>
          <w:szCs w:val="22"/>
        </w:rPr>
      </w:pPr>
      <w:r w:rsidRPr="00C62DB3">
        <w:rPr>
          <w:szCs w:val="22"/>
        </w:rPr>
        <w:t>Informi il medico se lei</w:t>
      </w:r>
      <w:r>
        <w:rPr>
          <w:szCs w:val="22"/>
        </w:rPr>
        <w:t xml:space="preserve"> o un familiare/persona che si prende cura di lei nota lo sviluppo di sintomi simili alla dipendenza che determinano un desiderio di dosi elevate di Stalevo e di altri medicinali utilizzati per il trattamento della malattia di Parkinson.</w:t>
      </w:r>
    </w:p>
    <w:p w:rsidR="00C64FFF" w:rsidRPr="00E65429" w:rsidRDefault="00C64FFF" w:rsidP="002F18E1">
      <w:pPr>
        <w:pStyle w:val="p6"/>
        <w:widowControl w:val="0"/>
        <w:tabs>
          <w:tab w:val="clear" w:pos="740"/>
        </w:tabs>
        <w:ind w:left="0"/>
        <w:jc w:val="left"/>
        <w:rPr>
          <w:color w:val="000000"/>
          <w:sz w:val="22"/>
          <w:szCs w:val="22"/>
          <w:lang w:val="it-IT"/>
        </w:rPr>
      </w:pPr>
    </w:p>
    <w:p w:rsidR="002F18E1" w:rsidRDefault="002F18E1" w:rsidP="002F18E1">
      <w:pPr>
        <w:pStyle w:val="p6"/>
        <w:widowControl w:val="0"/>
        <w:tabs>
          <w:tab w:val="clear" w:pos="740"/>
        </w:tabs>
        <w:ind w:left="0"/>
        <w:jc w:val="left"/>
        <w:rPr>
          <w:color w:val="000000"/>
          <w:sz w:val="22"/>
          <w:szCs w:val="22"/>
          <w:lang w:val="it-IT"/>
        </w:rPr>
      </w:pPr>
      <w:r>
        <w:rPr>
          <w:color w:val="000000"/>
          <w:sz w:val="22"/>
          <w:szCs w:val="22"/>
          <w:lang w:val="it-IT"/>
        </w:rPr>
        <w:t>Informi il me</w:t>
      </w:r>
      <w:r w:rsidR="00E028B3">
        <w:rPr>
          <w:color w:val="000000"/>
          <w:sz w:val="22"/>
          <w:szCs w:val="22"/>
          <w:lang w:val="it-IT"/>
        </w:rPr>
        <w:t>dico se lei nota, o i suoi fami</w:t>
      </w:r>
      <w:r>
        <w:rPr>
          <w:color w:val="000000"/>
          <w:sz w:val="22"/>
          <w:szCs w:val="22"/>
          <w:lang w:val="it-IT"/>
        </w:rPr>
        <w:t xml:space="preserve">liari/chi si prende cura di lei notano che sviluppa impulsi o forti desideri a comportarsi in modi insoliti o non può resistere all’impulso, alla spinta o alla tentazione di eseguire attività che possono essere dannose per lei o gli altri. Questi comportamenti sono chiamati disturbo del controllo degli impulsi e possono comprendere assuefazione al gioco d’azzardo, spese e alimentazione eccessive, impulso sessuale elevato in modo anomalo, apprensione per un aumento di pensieri o desideri sessuali. </w:t>
      </w:r>
      <w:r w:rsidRPr="00D73508">
        <w:rPr>
          <w:color w:val="000000"/>
          <w:sz w:val="22"/>
          <w:szCs w:val="22"/>
          <w:u w:val="single"/>
          <w:lang w:val="it-IT"/>
        </w:rPr>
        <w:t>Il medico potrebbe rivedere il trattamento.</w:t>
      </w:r>
    </w:p>
    <w:p w:rsidR="0053668C" w:rsidRPr="000551CC" w:rsidRDefault="0053668C" w:rsidP="0075395A">
      <w:pPr>
        <w:rPr>
          <w:szCs w:val="22"/>
        </w:rPr>
      </w:pPr>
    </w:p>
    <w:p w:rsidR="00DF1643" w:rsidRPr="000551CC" w:rsidRDefault="00DF1643" w:rsidP="00DF1643">
      <w:pPr>
        <w:tabs>
          <w:tab w:val="clear" w:pos="567"/>
          <w:tab w:val="left" w:pos="0"/>
        </w:tabs>
        <w:spacing w:line="240" w:lineRule="auto"/>
        <w:rPr>
          <w:szCs w:val="22"/>
        </w:rPr>
      </w:pPr>
      <w:r w:rsidRPr="000551CC">
        <w:rPr>
          <w:szCs w:val="22"/>
        </w:rPr>
        <w:t>Durante un trattamento prolungato con Stalevo, il medico potrà richiedere regolarmente delle indagini di laboratorio.</w:t>
      </w:r>
    </w:p>
    <w:p w:rsidR="00DF1643" w:rsidRPr="000551CC" w:rsidRDefault="00DF1643" w:rsidP="00DF1643">
      <w:pPr>
        <w:tabs>
          <w:tab w:val="clear" w:pos="567"/>
          <w:tab w:val="left" w:pos="0"/>
        </w:tabs>
        <w:spacing w:line="240" w:lineRule="auto"/>
        <w:rPr>
          <w:szCs w:val="22"/>
        </w:rPr>
      </w:pPr>
    </w:p>
    <w:p w:rsidR="0075395A" w:rsidRPr="000551CC" w:rsidRDefault="00DF1643" w:rsidP="00DF1643">
      <w:pPr>
        <w:rPr>
          <w:szCs w:val="22"/>
        </w:rPr>
      </w:pPr>
      <w:r w:rsidRPr="000551CC">
        <w:rPr>
          <w:szCs w:val="22"/>
        </w:rPr>
        <w:t>Se deve sottoporsi ad un intervento chirurgico, informi il medico che sta prendendo Stalevo.</w:t>
      </w:r>
    </w:p>
    <w:p w:rsidR="00AB6E19" w:rsidRPr="000551CC" w:rsidRDefault="00AB6E19" w:rsidP="00DF1643">
      <w:pPr>
        <w:rPr>
          <w:szCs w:val="22"/>
        </w:rPr>
      </w:pPr>
    </w:p>
    <w:p w:rsidR="0075395A" w:rsidRPr="000551CC" w:rsidRDefault="00526073" w:rsidP="0075395A">
      <w:pPr>
        <w:rPr>
          <w:szCs w:val="22"/>
        </w:rPr>
      </w:pPr>
      <w:r w:rsidRPr="000551CC">
        <w:rPr>
          <w:szCs w:val="22"/>
        </w:rPr>
        <w:t>L’</w:t>
      </w:r>
      <w:r w:rsidR="0075395A" w:rsidRPr="000551CC">
        <w:rPr>
          <w:szCs w:val="22"/>
        </w:rPr>
        <w:t>uso di Stalevo non è</w:t>
      </w:r>
      <w:r w:rsidRPr="000551CC">
        <w:rPr>
          <w:szCs w:val="22"/>
        </w:rPr>
        <w:t xml:space="preserve"> raccomandato per la terapia</w:t>
      </w:r>
      <w:r w:rsidR="0075395A" w:rsidRPr="000551CC">
        <w:rPr>
          <w:szCs w:val="22"/>
        </w:rPr>
        <w:t xml:space="preserve"> dei sintomi extrapiramidali (ad esempio movimenti involontari, tremori, rigidità muscolare e contrazioni muscolari) provocati da altri medicinali. </w:t>
      </w:r>
    </w:p>
    <w:p w:rsidR="00350A6E" w:rsidRPr="000551CC" w:rsidRDefault="00350A6E" w:rsidP="0075395A">
      <w:pPr>
        <w:rPr>
          <w:szCs w:val="22"/>
        </w:rPr>
      </w:pPr>
    </w:p>
    <w:p w:rsidR="0075395A" w:rsidRDefault="00350A6E" w:rsidP="0075395A">
      <w:pPr>
        <w:rPr>
          <w:b/>
          <w:szCs w:val="22"/>
        </w:rPr>
      </w:pPr>
      <w:r w:rsidRPr="00B96E02">
        <w:rPr>
          <w:b/>
          <w:szCs w:val="22"/>
        </w:rPr>
        <w:t>Bambini</w:t>
      </w:r>
      <w:r w:rsidR="0053668C" w:rsidRPr="00B96E02">
        <w:rPr>
          <w:b/>
          <w:szCs w:val="22"/>
        </w:rPr>
        <w:t xml:space="preserve"> e adolescenti</w:t>
      </w:r>
    </w:p>
    <w:p w:rsidR="00AF71FF" w:rsidRPr="00B96E02" w:rsidRDefault="00AF71FF" w:rsidP="0075395A">
      <w:pPr>
        <w:rPr>
          <w:b/>
          <w:szCs w:val="22"/>
        </w:rPr>
      </w:pPr>
    </w:p>
    <w:p w:rsidR="0075395A" w:rsidRPr="000551CC" w:rsidRDefault="00526073" w:rsidP="0075395A">
      <w:pPr>
        <w:rPr>
          <w:szCs w:val="22"/>
        </w:rPr>
      </w:pPr>
      <w:r w:rsidRPr="000551CC">
        <w:rPr>
          <w:szCs w:val="22"/>
        </w:rPr>
        <w:t>L’</w:t>
      </w:r>
      <w:r w:rsidR="0075395A" w:rsidRPr="000551CC">
        <w:rPr>
          <w:szCs w:val="22"/>
        </w:rPr>
        <w:t>esperienza in pazienti di età inferiore a 18 anni trattati con Stalevo è limitata</w:t>
      </w:r>
      <w:r w:rsidRPr="000551CC">
        <w:rPr>
          <w:szCs w:val="22"/>
        </w:rPr>
        <w:t>. Pertanto non è raccomandato l’</w:t>
      </w:r>
      <w:r w:rsidR="0075395A" w:rsidRPr="000551CC">
        <w:rPr>
          <w:szCs w:val="22"/>
        </w:rPr>
        <w:t>uso di Stalevo nei bambini</w:t>
      </w:r>
      <w:r w:rsidR="0012537F">
        <w:rPr>
          <w:szCs w:val="22"/>
        </w:rPr>
        <w:t xml:space="preserve"> o negli adolescenti</w:t>
      </w:r>
      <w:r w:rsidR="0075395A" w:rsidRPr="000551CC">
        <w:rPr>
          <w:szCs w:val="22"/>
        </w:rPr>
        <w:t>.</w:t>
      </w:r>
    </w:p>
    <w:p w:rsidR="007C47D9" w:rsidRPr="000551CC" w:rsidRDefault="007C47D9" w:rsidP="007C47D9">
      <w:pPr>
        <w:spacing w:line="240" w:lineRule="auto"/>
        <w:rPr>
          <w:szCs w:val="22"/>
        </w:rPr>
      </w:pPr>
    </w:p>
    <w:p w:rsidR="007C47D9" w:rsidRPr="000551CC" w:rsidRDefault="0053668C" w:rsidP="007C47D9">
      <w:pPr>
        <w:spacing w:line="240" w:lineRule="auto"/>
        <w:rPr>
          <w:b/>
          <w:szCs w:val="22"/>
        </w:rPr>
      </w:pPr>
      <w:r>
        <w:rPr>
          <w:b/>
          <w:szCs w:val="22"/>
        </w:rPr>
        <w:t>A</w:t>
      </w:r>
      <w:r w:rsidR="007C47D9" w:rsidRPr="000551CC">
        <w:rPr>
          <w:b/>
          <w:szCs w:val="22"/>
        </w:rPr>
        <w:t>ltri medicinali</w:t>
      </w:r>
      <w:r>
        <w:rPr>
          <w:b/>
          <w:szCs w:val="22"/>
        </w:rPr>
        <w:t xml:space="preserve"> e Stalevo</w:t>
      </w:r>
    </w:p>
    <w:p w:rsidR="007C47D9" w:rsidRPr="000551CC" w:rsidRDefault="007C47D9" w:rsidP="007C47D9">
      <w:pPr>
        <w:spacing w:line="240" w:lineRule="auto"/>
        <w:rPr>
          <w:b/>
          <w:szCs w:val="22"/>
        </w:rPr>
      </w:pPr>
    </w:p>
    <w:p w:rsidR="007C47D9" w:rsidRDefault="00AB41D0" w:rsidP="007C47D9">
      <w:pPr>
        <w:spacing w:line="240" w:lineRule="auto"/>
        <w:rPr>
          <w:szCs w:val="22"/>
        </w:rPr>
      </w:pPr>
      <w:r w:rsidRPr="000551CC">
        <w:rPr>
          <w:szCs w:val="22"/>
        </w:rPr>
        <w:t>Informi i</w:t>
      </w:r>
      <w:r w:rsidR="007C47D9" w:rsidRPr="000551CC">
        <w:rPr>
          <w:szCs w:val="22"/>
        </w:rPr>
        <w:t xml:space="preserve">l medico o </w:t>
      </w:r>
      <w:r w:rsidRPr="000551CC">
        <w:rPr>
          <w:szCs w:val="22"/>
        </w:rPr>
        <w:t>i</w:t>
      </w:r>
      <w:r w:rsidR="007C47D9" w:rsidRPr="000551CC">
        <w:rPr>
          <w:szCs w:val="22"/>
        </w:rPr>
        <w:t>l farmacista se sta assumendo</w:t>
      </w:r>
      <w:r w:rsidR="0053668C">
        <w:rPr>
          <w:szCs w:val="22"/>
        </w:rPr>
        <w:t>,</w:t>
      </w:r>
      <w:r w:rsidR="007C47D9" w:rsidRPr="000551CC">
        <w:rPr>
          <w:szCs w:val="22"/>
        </w:rPr>
        <w:t xml:space="preserve"> ha </w:t>
      </w:r>
      <w:r w:rsidRPr="000551CC">
        <w:rPr>
          <w:szCs w:val="22"/>
        </w:rPr>
        <w:t xml:space="preserve">recentemente </w:t>
      </w:r>
      <w:r w:rsidR="007C47D9" w:rsidRPr="000551CC">
        <w:rPr>
          <w:szCs w:val="22"/>
        </w:rPr>
        <w:t xml:space="preserve">assunto </w:t>
      </w:r>
      <w:r w:rsidR="0053668C">
        <w:rPr>
          <w:szCs w:val="22"/>
        </w:rPr>
        <w:t xml:space="preserve">o potrebbe assumere </w:t>
      </w:r>
      <w:r w:rsidRPr="000551CC">
        <w:rPr>
          <w:szCs w:val="22"/>
        </w:rPr>
        <w:t xml:space="preserve">qualsiasi </w:t>
      </w:r>
      <w:r w:rsidR="007C47D9" w:rsidRPr="000551CC">
        <w:rPr>
          <w:szCs w:val="22"/>
        </w:rPr>
        <w:t>altr</w:t>
      </w:r>
      <w:r w:rsidRPr="000551CC">
        <w:rPr>
          <w:szCs w:val="22"/>
        </w:rPr>
        <w:t>o</w:t>
      </w:r>
      <w:r w:rsidR="007C47D9" w:rsidRPr="000551CC">
        <w:rPr>
          <w:szCs w:val="22"/>
        </w:rPr>
        <w:t xml:space="preserve"> medicinal</w:t>
      </w:r>
      <w:r w:rsidRPr="000551CC">
        <w:rPr>
          <w:szCs w:val="22"/>
        </w:rPr>
        <w:t>e</w:t>
      </w:r>
      <w:r w:rsidR="0053668C">
        <w:rPr>
          <w:szCs w:val="22"/>
        </w:rPr>
        <w:t>.</w:t>
      </w:r>
      <w:r w:rsidR="0053668C" w:rsidRPr="000551CC">
        <w:rPr>
          <w:szCs w:val="22"/>
        </w:rPr>
        <w:t xml:space="preserve"> </w:t>
      </w:r>
    </w:p>
    <w:p w:rsidR="00AF71FF" w:rsidRPr="000551CC" w:rsidRDefault="00AF71FF" w:rsidP="007C47D9">
      <w:pPr>
        <w:spacing w:line="240" w:lineRule="auto"/>
        <w:rPr>
          <w:noProof/>
          <w:szCs w:val="22"/>
        </w:rPr>
      </w:pPr>
    </w:p>
    <w:p w:rsidR="00350A6E" w:rsidRPr="000551CC" w:rsidRDefault="00350A6E" w:rsidP="00350A6E">
      <w:pPr>
        <w:spacing w:line="240" w:lineRule="auto"/>
        <w:rPr>
          <w:szCs w:val="22"/>
        </w:rPr>
      </w:pPr>
      <w:r w:rsidRPr="000551CC">
        <w:rPr>
          <w:szCs w:val="22"/>
        </w:rPr>
        <w:t xml:space="preserve">Non prenda Stalevo se sta assumendo </w:t>
      </w:r>
      <w:r w:rsidR="00303671" w:rsidRPr="000551CC">
        <w:rPr>
          <w:szCs w:val="22"/>
        </w:rPr>
        <w:t xml:space="preserve">certi </w:t>
      </w:r>
      <w:r w:rsidRPr="000551CC">
        <w:rPr>
          <w:szCs w:val="22"/>
        </w:rPr>
        <w:t>antidepressivi (associazioni di inibitori selettivi delle MAO-A e inibitori delle MAO-B, o inibitori non-selettivi delle MAO).</w:t>
      </w:r>
    </w:p>
    <w:p w:rsidR="00350A6E" w:rsidRPr="000551CC" w:rsidRDefault="00350A6E" w:rsidP="00350A6E">
      <w:pPr>
        <w:spacing w:line="240" w:lineRule="auto"/>
        <w:rPr>
          <w:szCs w:val="22"/>
        </w:rPr>
      </w:pPr>
    </w:p>
    <w:p w:rsidR="00350A6E" w:rsidRPr="000551CC" w:rsidRDefault="007C47D9" w:rsidP="007C47D9">
      <w:pPr>
        <w:spacing w:line="240" w:lineRule="auto"/>
        <w:rPr>
          <w:szCs w:val="22"/>
        </w:rPr>
      </w:pPr>
      <w:r w:rsidRPr="000551CC">
        <w:rPr>
          <w:szCs w:val="22"/>
        </w:rPr>
        <w:t xml:space="preserve">Stalevo può potenziare gli effetti e gli effetti </w:t>
      </w:r>
      <w:r w:rsidR="00F31BB9" w:rsidRPr="000551CC">
        <w:rPr>
          <w:szCs w:val="22"/>
        </w:rPr>
        <w:t>indesiderati</w:t>
      </w:r>
      <w:r w:rsidRPr="000551CC">
        <w:rPr>
          <w:szCs w:val="22"/>
        </w:rPr>
        <w:t xml:space="preserve"> di alcuni medicinali. Questi comprendono</w:t>
      </w:r>
      <w:r w:rsidR="00350A6E" w:rsidRPr="000551CC">
        <w:rPr>
          <w:szCs w:val="22"/>
        </w:rPr>
        <w:t>:</w:t>
      </w:r>
    </w:p>
    <w:p w:rsidR="00350A6E" w:rsidRPr="000551CC" w:rsidRDefault="00350A6E" w:rsidP="00350A6E">
      <w:pPr>
        <w:spacing w:line="240" w:lineRule="auto"/>
        <w:ind w:left="550" w:hanging="550"/>
        <w:rPr>
          <w:szCs w:val="22"/>
        </w:rPr>
      </w:pPr>
      <w:r w:rsidRPr="000551CC">
        <w:rPr>
          <w:szCs w:val="22"/>
        </w:rPr>
        <w:t>-</w:t>
      </w:r>
      <w:r w:rsidRPr="000551CC">
        <w:rPr>
          <w:szCs w:val="22"/>
        </w:rPr>
        <w:tab/>
      </w:r>
      <w:r w:rsidR="00DB00C4" w:rsidRPr="000551CC">
        <w:rPr>
          <w:szCs w:val="22"/>
        </w:rPr>
        <w:t xml:space="preserve">i medicinali usati per trattare la depressione quali </w:t>
      </w:r>
      <w:r w:rsidR="007C47D9" w:rsidRPr="000551CC">
        <w:rPr>
          <w:szCs w:val="22"/>
        </w:rPr>
        <w:t>moclobemide</w:t>
      </w:r>
      <w:r w:rsidR="007620EF" w:rsidRPr="000551CC">
        <w:rPr>
          <w:szCs w:val="22"/>
        </w:rPr>
        <w:t>,</w:t>
      </w:r>
      <w:r w:rsidR="007C47D9" w:rsidRPr="000551CC">
        <w:rPr>
          <w:szCs w:val="22"/>
        </w:rPr>
        <w:t xml:space="preserve"> amitriptilina</w:t>
      </w:r>
      <w:r w:rsidRPr="000551CC">
        <w:rPr>
          <w:szCs w:val="22"/>
        </w:rPr>
        <w:t xml:space="preserve">, </w:t>
      </w:r>
      <w:r w:rsidR="007C47D9" w:rsidRPr="000551CC">
        <w:rPr>
          <w:szCs w:val="22"/>
        </w:rPr>
        <w:t>desipramina, maprotilina</w:t>
      </w:r>
      <w:r w:rsidRPr="000551CC">
        <w:rPr>
          <w:szCs w:val="22"/>
        </w:rPr>
        <w:t>,</w:t>
      </w:r>
      <w:r w:rsidR="007C47D9" w:rsidRPr="000551CC">
        <w:rPr>
          <w:szCs w:val="22"/>
        </w:rPr>
        <w:t xml:space="preserve"> venlafaxina</w:t>
      </w:r>
      <w:r w:rsidRPr="000551CC">
        <w:rPr>
          <w:szCs w:val="22"/>
        </w:rPr>
        <w:t xml:space="preserve"> e</w:t>
      </w:r>
      <w:r w:rsidR="007C47D9" w:rsidRPr="000551CC">
        <w:rPr>
          <w:szCs w:val="22"/>
        </w:rPr>
        <w:t xml:space="preserve"> paroxetina</w:t>
      </w:r>
    </w:p>
    <w:p w:rsidR="00350A6E" w:rsidRPr="000551CC" w:rsidRDefault="00350A6E" w:rsidP="00350A6E">
      <w:pPr>
        <w:spacing w:line="240" w:lineRule="auto"/>
        <w:ind w:left="550" w:hanging="550"/>
        <w:rPr>
          <w:szCs w:val="22"/>
        </w:rPr>
      </w:pPr>
      <w:r w:rsidRPr="000551CC">
        <w:rPr>
          <w:szCs w:val="22"/>
        </w:rPr>
        <w:t>-</w:t>
      </w:r>
      <w:r w:rsidRPr="000551CC">
        <w:rPr>
          <w:szCs w:val="22"/>
        </w:rPr>
        <w:tab/>
      </w:r>
      <w:r w:rsidR="007C47D9" w:rsidRPr="000551CC">
        <w:rPr>
          <w:szCs w:val="22"/>
        </w:rPr>
        <w:t>rimiterolo</w:t>
      </w:r>
      <w:r w:rsidRPr="000551CC">
        <w:rPr>
          <w:szCs w:val="22"/>
        </w:rPr>
        <w:t xml:space="preserve"> e</w:t>
      </w:r>
      <w:r w:rsidR="007C47D9" w:rsidRPr="000551CC">
        <w:rPr>
          <w:szCs w:val="22"/>
        </w:rPr>
        <w:t xml:space="preserve"> isoprenalina, </w:t>
      </w:r>
      <w:r w:rsidRPr="000551CC">
        <w:rPr>
          <w:szCs w:val="22"/>
        </w:rPr>
        <w:t>usati per curare alcune malattie respiratorie</w:t>
      </w:r>
    </w:p>
    <w:p w:rsidR="00350A6E" w:rsidRPr="000551CC" w:rsidRDefault="00350A6E" w:rsidP="00350A6E">
      <w:pPr>
        <w:spacing w:line="240" w:lineRule="auto"/>
        <w:ind w:left="550" w:hanging="550"/>
        <w:rPr>
          <w:szCs w:val="22"/>
        </w:rPr>
      </w:pPr>
      <w:r w:rsidRPr="000551CC">
        <w:rPr>
          <w:szCs w:val="22"/>
        </w:rPr>
        <w:t>-</w:t>
      </w:r>
      <w:r w:rsidRPr="000551CC">
        <w:rPr>
          <w:szCs w:val="22"/>
        </w:rPr>
        <w:tab/>
      </w:r>
      <w:r w:rsidR="007C47D9" w:rsidRPr="000551CC">
        <w:rPr>
          <w:szCs w:val="22"/>
        </w:rPr>
        <w:t>adrenalina</w:t>
      </w:r>
      <w:r w:rsidRPr="000551CC">
        <w:rPr>
          <w:szCs w:val="22"/>
        </w:rPr>
        <w:t>, usata in caso di gravi reazioni allergiche</w:t>
      </w:r>
    </w:p>
    <w:p w:rsidR="00350A6E" w:rsidRPr="000551CC" w:rsidRDefault="00350A6E" w:rsidP="00350A6E">
      <w:pPr>
        <w:spacing w:line="240" w:lineRule="auto"/>
        <w:ind w:left="550" w:hanging="550"/>
        <w:rPr>
          <w:szCs w:val="22"/>
        </w:rPr>
      </w:pPr>
      <w:r w:rsidRPr="000551CC">
        <w:rPr>
          <w:szCs w:val="22"/>
        </w:rPr>
        <w:t>-</w:t>
      </w:r>
      <w:r w:rsidRPr="000551CC">
        <w:rPr>
          <w:szCs w:val="22"/>
        </w:rPr>
        <w:tab/>
      </w:r>
      <w:r w:rsidR="007C47D9" w:rsidRPr="000551CC">
        <w:rPr>
          <w:szCs w:val="22"/>
        </w:rPr>
        <w:t>noradrenalina, dopamina</w:t>
      </w:r>
      <w:r w:rsidRPr="000551CC">
        <w:rPr>
          <w:szCs w:val="22"/>
        </w:rPr>
        <w:t xml:space="preserve"> e</w:t>
      </w:r>
      <w:r w:rsidR="007C47D9" w:rsidRPr="000551CC">
        <w:rPr>
          <w:szCs w:val="22"/>
        </w:rPr>
        <w:t xml:space="preserve"> dobutamina, </w:t>
      </w:r>
      <w:r w:rsidRPr="000551CC">
        <w:rPr>
          <w:szCs w:val="22"/>
        </w:rPr>
        <w:t>usate per curare alcune malattie del cuore e l'ipotensione</w:t>
      </w:r>
    </w:p>
    <w:p w:rsidR="00350A6E" w:rsidRPr="000551CC" w:rsidRDefault="00350A6E" w:rsidP="00350A6E">
      <w:pPr>
        <w:spacing w:line="240" w:lineRule="auto"/>
        <w:ind w:left="550" w:hanging="550"/>
        <w:rPr>
          <w:szCs w:val="22"/>
        </w:rPr>
      </w:pPr>
      <w:r w:rsidRPr="000551CC">
        <w:rPr>
          <w:szCs w:val="22"/>
        </w:rPr>
        <w:t>-</w:t>
      </w:r>
      <w:r w:rsidRPr="000551CC">
        <w:rPr>
          <w:szCs w:val="22"/>
        </w:rPr>
        <w:tab/>
      </w:r>
      <w:r w:rsidR="007C47D9" w:rsidRPr="000551CC">
        <w:rPr>
          <w:szCs w:val="22"/>
        </w:rPr>
        <w:t>alfa-metildopa</w:t>
      </w:r>
      <w:r w:rsidRPr="000551CC">
        <w:rPr>
          <w:szCs w:val="22"/>
        </w:rPr>
        <w:t>, usata per curare l'ipertensione</w:t>
      </w:r>
    </w:p>
    <w:p w:rsidR="007C47D9" w:rsidRPr="000551CC" w:rsidRDefault="00350A6E" w:rsidP="007C47D9">
      <w:pPr>
        <w:spacing w:line="240" w:lineRule="auto"/>
        <w:rPr>
          <w:noProof/>
          <w:szCs w:val="22"/>
        </w:rPr>
      </w:pPr>
      <w:r w:rsidRPr="000551CC">
        <w:rPr>
          <w:szCs w:val="22"/>
        </w:rPr>
        <w:t>-</w:t>
      </w:r>
      <w:r w:rsidRPr="000551CC">
        <w:rPr>
          <w:szCs w:val="22"/>
        </w:rPr>
        <w:tab/>
      </w:r>
      <w:r w:rsidR="007C47D9" w:rsidRPr="000551CC">
        <w:rPr>
          <w:szCs w:val="22"/>
        </w:rPr>
        <w:t>apomorfina</w:t>
      </w:r>
      <w:r w:rsidRPr="000551CC">
        <w:rPr>
          <w:szCs w:val="22"/>
        </w:rPr>
        <w:t>, usata per trattare il morbo di Parkinson</w:t>
      </w:r>
      <w:r w:rsidR="007C47D9" w:rsidRPr="000551CC">
        <w:rPr>
          <w:szCs w:val="22"/>
        </w:rPr>
        <w:t xml:space="preserve">. </w:t>
      </w:r>
    </w:p>
    <w:p w:rsidR="007C47D9" w:rsidRPr="000551CC" w:rsidRDefault="007C47D9" w:rsidP="007C47D9">
      <w:pPr>
        <w:spacing w:line="240" w:lineRule="auto"/>
        <w:rPr>
          <w:noProof/>
          <w:szCs w:val="22"/>
        </w:rPr>
      </w:pPr>
    </w:p>
    <w:p w:rsidR="007C47D9" w:rsidRPr="000551CC" w:rsidRDefault="007C47D9" w:rsidP="007C47D9">
      <w:pPr>
        <w:spacing w:line="240" w:lineRule="auto"/>
        <w:rPr>
          <w:szCs w:val="22"/>
        </w:rPr>
      </w:pPr>
      <w:r w:rsidRPr="000551CC">
        <w:rPr>
          <w:szCs w:val="22"/>
        </w:rPr>
        <w:t>Gli effetti di Stalevo possono essere diminuiti da alcuni medicinali. Questi comprendono</w:t>
      </w:r>
      <w:r w:rsidR="00D0392B" w:rsidRPr="000551CC">
        <w:rPr>
          <w:szCs w:val="22"/>
        </w:rPr>
        <w:t>:</w:t>
      </w:r>
    </w:p>
    <w:p w:rsidR="007C47D9" w:rsidRPr="000551CC" w:rsidRDefault="007C47D9" w:rsidP="007C47D9">
      <w:pPr>
        <w:spacing w:line="240" w:lineRule="auto"/>
        <w:ind w:left="567" w:hanging="567"/>
        <w:rPr>
          <w:szCs w:val="22"/>
        </w:rPr>
      </w:pPr>
      <w:r w:rsidRPr="000551CC">
        <w:rPr>
          <w:szCs w:val="22"/>
        </w:rPr>
        <w:t>-</w:t>
      </w:r>
      <w:r w:rsidRPr="000551CC">
        <w:rPr>
          <w:szCs w:val="22"/>
        </w:rPr>
        <w:tab/>
        <w:t>gli antagonisti dopaminergici usati per curare alcuni disturbi psichici</w:t>
      </w:r>
      <w:r w:rsidR="00303671" w:rsidRPr="000551CC">
        <w:rPr>
          <w:szCs w:val="22"/>
        </w:rPr>
        <w:t>, la nausea ed il vomito</w:t>
      </w:r>
    </w:p>
    <w:p w:rsidR="001334DE" w:rsidRPr="000551CC" w:rsidRDefault="007C47D9" w:rsidP="007C47D9">
      <w:pPr>
        <w:spacing w:line="240" w:lineRule="auto"/>
        <w:ind w:left="567" w:hanging="567"/>
        <w:rPr>
          <w:szCs w:val="22"/>
        </w:rPr>
      </w:pPr>
      <w:r w:rsidRPr="000551CC">
        <w:rPr>
          <w:szCs w:val="22"/>
        </w:rPr>
        <w:t>-</w:t>
      </w:r>
      <w:r w:rsidRPr="000551CC">
        <w:rPr>
          <w:szCs w:val="22"/>
        </w:rPr>
        <w:tab/>
        <w:t>la fenitoina</w:t>
      </w:r>
      <w:r w:rsidR="00AB41D0" w:rsidRPr="000551CC">
        <w:rPr>
          <w:szCs w:val="22"/>
        </w:rPr>
        <w:t>,</w:t>
      </w:r>
      <w:r w:rsidRPr="000551CC">
        <w:rPr>
          <w:szCs w:val="22"/>
        </w:rPr>
        <w:t xml:space="preserve"> usata per prevenire le convulsioni </w:t>
      </w:r>
    </w:p>
    <w:p w:rsidR="007C47D9" w:rsidRPr="000551CC" w:rsidRDefault="001334DE" w:rsidP="007C47D9">
      <w:pPr>
        <w:spacing w:line="240" w:lineRule="auto"/>
        <w:ind w:left="567" w:hanging="567"/>
        <w:rPr>
          <w:szCs w:val="22"/>
        </w:rPr>
      </w:pPr>
      <w:r w:rsidRPr="000551CC">
        <w:rPr>
          <w:szCs w:val="22"/>
        </w:rPr>
        <w:t>-</w:t>
      </w:r>
      <w:r w:rsidRPr="000551CC">
        <w:rPr>
          <w:szCs w:val="22"/>
        </w:rPr>
        <w:tab/>
      </w:r>
      <w:r w:rsidR="007C47D9" w:rsidRPr="000551CC">
        <w:rPr>
          <w:szCs w:val="22"/>
        </w:rPr>
        <w:t>la papaverina</w:t>
      </w:r>
      <w:r w:rsidR="00AB41D0" w:rsidRPr="000551CC">
        <w:rPr>
          <w:szCs w:val="22"/>
        </w:rPr>
        <w:t>,</w:t>
      </w:r>
      <w:r w:rsidR="007C47D9" w:rsidRPr="000551CC">
        <w:rPr>
          <w:szCs w:val="22"/>
        </w:rPr>
        <w:t xml:space="preserve"> </w:t>
      </w:r>
      <w:r w:rsidRPr="000551CC">
        <w:rPr>
          <w:szCs w:val="22"/>
        </w:rPr>
        <w:t xml:space="preserve">usata </w:t>
      </w:r>
      <w:r w:rsidR="007C47D9" w:rsidRPr="000551CC">
        <w:rPr>
          <w:szCs w:val="22"/>
        </w:rPr>
        <w:t>per rilassare i muscoli</w:t>
      </w:r>
      <w:r w:rsidR="00A655E2" w:rsidRPr="000551CC">
        <w:rPr>
          <w:szCs w:val="22"/>
        </w:rPr>
        <w:t>.</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Stalevo può rendere più difficile l'assorbimento del ferro. Pertanto si sconsiglia di assumere Stalevo contemporaneamente ad integratori a base di ferro. Stalevo e i medicinali contenenti ferro devono essere assunti a distanza di almeno 2</w:t>
      </w:r>
      <w:r w:rsidRPr="000551CC">
        <w:rPr>
          <w:szCs w:val="22"/>
        </w:rPr>
        <w:noBreakHyphen/>
        <w:t>3 ore.</w:t>
      </w: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Stalevo con cibi e bevande</w:t>
      </w:r>
    </w:p>
    <w:p w:rsidR="007C47D9" w:rsidRPr="000551CC" w:rsidRDefault="007C47D9" w:rsidP="007C47D9">
      <w:pPr>
        <w:spacing w:line="240" w:lineRule="auto"/>
        <w:rPr>
          <w:szCs w:val="22"/>
        </w:rPr>
      </w:pPr>
    </w:p>
    <w:p w:rsidR="007C47D9" w:rsidRPr="000551CC" w:rsidRDefault="007C47D9" w:rsidP="00AB41D0">
      <w:pPr>
        <w:tabs>
          <w:tab w:val="clear" w:pos="567"/>
        </w:tabs>
        <w:spacing w:line="240" w:lineRule="auto"/>
        <w:rPr>
          <w:szCs w:val="22"/>
        </w:rPr>
      </w:pPr>
      <w:r w:rsidRPr="000551CC">
        <w:rPr>
          <w:szCs w:val="22"/>
        </w:rPr>
        <w:t>Stalevo può essere preso con o senza cibo.</w:t>
      </w:r>
      <w:r w:rsidR="001334DE" w:rsidRPr="000551CC">
        <w:rPr>
          <w:szCs w:val="22"/>
        </w:rPr>
        <w:t xml:space="preserve"> </w:t>
      </w:r>
      <w:r w:rsidRPr="000551CC">
        <w:rPr>
          <w:szCs w:val="22"/>
        </w:rPr>
        <w:t>Per alcuni pazienti Stalevo può non essere ben assorbito se viene assunto con, o subito dopo, cibi ricchi in proteine (come carn</w:t>
      </w:r>
      <w:r w:rsidR="002E6BB8" w:rsidRPr="000551CC">
        <w:rPr>
          <w:szCs w:val="22"/>
        </w:rPr>
        <w:t>e</w:t>
      </w:r>
      <w:r w:rsidRPr="000551CC">
        <w:rPr>
          <w:szCs w:val="22"/>
        </w:rPr>
        <w:t>, pesce, latticini, semi e noci). Consultare il medico se pensa che questo sia il suo caso.</w:t>
      </w: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Gravidanza</w:t>
      </w:r>
      <w:r w:rsidR="0053668C">
        <w:rPr>
          <w:b/>
          <w:szCs w:val="22"/>
        </w:rPr>
        <w:t>,</w:t>
      </w:r>
      <w:r w:rsidRPr="000551CC">
        <w:rPr>
          <w:b/>
          <w:szCs w:val="22"/>
        </w:rPr>
        <w:t xml:space="preserve"> allattamento</w:t>
      </w:r>
      <w:r w:rsidR="0053668C">
        <w:rPr>
          <w:b/>
          <w:szCs w:val="22"/>
        </w:rPr>
        <w:t xml:space="preserve"> e fertilità</w:t>
      </w:r>
    </w:p>
    <w:p w:rsidR="007C47D9" w:rsidRDefault="007C47D9" w:rsidP="007C47D9">
      <w:pPr>
        <w:spacing w:line="240" w:lineRule="auto"/>
        <w:rPr>
          <w:szCs w:val="22"/>
        </w:rPr>
      </w:pPr>
    </w:p>
    <w:p w:rsidR="0053668C" w:rsidRDefault="0053668C" w:rsidP="0053668C">
      <w:pPr>
        <w:widowControl w:val="0"/>
        <w:rPr>
          <w:szCs w:val="22"/>
        </w:rPr>
      </w:pPr>
      <w:r w:rsidRPr="00DC54F6">
        <w:rPr>
          <w:noProof/>
          <w:szCs w:val="22"/>
        </w:rPr>
        <w:t>Se è in corso una gravidanza, se sospetta o sta pianificando una gravidanza, o se sta allattando con latte materno</w:t>
      </w:r>
      <w:r>
        <w:rPr>
          <w:color w:val="000000"/>
          <w:szCs w:val="22"/>
        </w:rPr>
        <w:t xml:space="preserve"> chieda consiglio al medico o al farmacista prima di prendere questo medicinale.</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Le donne non devono allattare durante il trattamento con Stalevo.</w:t>
      </w: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Guida di veicoli e utilizzo di macchinari</w:t>
      </w:r>
    </w:p>
    <w:p w:rsidR="007C47D9" w:rsidRPr="000551CC" w:rsidRDefault="007C47D9" w:rsidP="007C47D9">
      <w:pPr>
        <w:spacing w:line="240" w:lineRule="auto"/>
        <w:rPr>
          <w:b/>
          <w:szCs w:val="22"/>
        </w:rPr>
      </w:pPr>
    </w:p>
    <w:p w:rsidR="007C47D9" w:rsidRPr="000551CC" w:rsidRDefault="007C47D9" w:rsidP="007C47D9">
      <w:pPr>
        <w:spacing w:line="240" w:lineRule="auto"/>
        <w:rPr>
          <w:szCs w:val="22"/>
        </w:rPr>
      </w:pPr>
      <w:r w:rsidRPr="000551CC">
        <w:rPr>
          <w:szCs w:val="22"/>
        </w:rPr>
        <w:t xml:space="preserve">Stalevo può abbassare la pressione sanguigna e questo può provocare una sensazione di testa leggera e capogiri. Faccia particolare attenzione durante la guida e l'utilizzo di macchinari. </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Se lei presenta sonnolenza o improvvisi attacchi di sonno aspetti di riprendersi completamente prima di riassumere la guida o di fare qualsiasi altra cosa che richieda vigilanza. In caso contrario potrebbe esporre se stesso e gli altri a seri rischi e perfino alla morte.</w:t>
      </w:r>
    </w:p>
    <w:p w:rsidR="001334DE" w:rsidRPr="000551CC" w:rsidRDefault="001334DE" w:rsidP="007C47D9">
      <w:pPr>
        <w:spacing w:line="240" w:lineRule="auto"/>
        <w:rPr>
          <w:szCs w:val="22"/>
        </w:rPr>
      </w:pPr>
    </w:p>
    <w:p w:rsidR="007C47D9" w:rsidRPr="000551CC" w:rsidRDefault="007C47D9" w:rsidP="007C47D9">
      <w:pPr>
        <w:spacing w:line="240" w:lineRule="auto"/>
        <w:rPr>
          <w:b/>
          <w:bCs/>
          <w:szCs w:val="22"/>
        </w:rPr>
      </w:pPr>
      <w:r w:rsidRPr="000551CC">
        <w:rPr>
          <w:b/>
          <w:bCs/>
          <w:szCs w:val="22"/>
        </w:rPr>
        <w:t>Stalevo</w:t>
      </w:r>
      <w:r w:rsidR="00867AB3">
        <w:rPr>
          <w:b/>
          <w:bCs/>
          <w:szCs w:val="22"/>
        </w:rPr>
        <w:t xml:space="preserve"> contiene saccarosio</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S</w:t>
      </w:r>
      <w:r w:rsidR="00DB00C4" w:rsidRPr="000551CC">
        <w:rPr>
          <w:szCs w:val="22"/>
        </w:rPr>
        <w:t xml:space="preserve">talevo contiene saccarosio (1,9 mg/compressa). </w:t>
      </w:r>
      <w:r w:rsidR="00CB3C54" w:rsidRPr="006715B0">
        <w:rPr>
          <w:szCs w:val="22"/>
        </w:rPr>
        <w:t>Se il medico le ha diagnosticato una intolleranza ad alcuni zuccheri, lo contatti prima di prendere questo medicinale.</w:t>
      </w:r>
    </w:p>
    <w:p w:rsidR="007C47D9" w:rsidRPr="000551CC" w:rsidRDefault="007C47D9" w:rsidP="007C47D9">
      <w:pPr>
        <w:spacing w:line="240" w:lineRule="auto"/>
        <w:rPr>
          <w:b/>
          <w:szCs w:val="22"/>
        </w:rPr>
      </w:pP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3.</w:t>
      </w:r>
      <w:r w:rsidRPr="000551CC">
        <w:rPr>
          <w:b/>
          <w:szCs w:val="22"/>
        </w:rPr>
        <w:tab/>
      </w:r>
      <w:r w:rsidR="00867AB3">
        <w:rPr>
          <w:b/>
          <w:szCs w:val="22"/>
        </w:rPr>
        <w:t>Come prendere Stalevo</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 xml:space="preserve">Prenda </w:t>
      </w:r>
      <w:r w:rsidR="00867AB3">
        <w:rPr>
          <w:szCs w:val="22"/>
        </w:rPr>
        <w:t xml:space="preserve">questo medicinale </w:t>
      </w:r>
      <w:r w:rsidRPr="000551CC">
        <w:rPr>
          <w:szCs w:val="22"/>
        </w:rPr>
        <w:t xml:space="preserve">seguendo </w:t>
      </w:r>
      <w:r w:rsidR="00867AB3">
        <w:rPr>
          <w:szCs w:val="22"/>
        </w:rPr>
        <w:t xml:space="preserve">sempre </w:t>
      </w:r>
      <w:r w:rsidRPr="000551CC">
        <w:rPr>
          <w:szCs w:val="22"/>
        </w:rPr>
        <w:t>esattamente le istruzioni del medico</w:t>
      </w:r>
      <w:r w:rsidR="00867AB3">
        <w:rPr>
          <w:szCs w:val="22"/>
        </w:rPr>
        <w:t xml:space="preserve"> o del farmacista</w:t>
      </w:r>
      <w:r w:rsidRPr="000551CC">
        <w:rPr>
          <w:szCs w:val="22"/>
        </w:rPr>
        <w:t xml:space="preserve">. Se </w:t>
      </w:r>
      <w:r w:rsidR="00E50B3B" w:rsidRPr="000551CC">
        <w:rPr>
          <w:szCs w:val="22"/>
        </w:rPr>
        <w:t xml:space="preserve">ha dubbi consulti </w:t>
      </w:r>
      <w:r w:rsidRPr="000551CC">
        <w:rPr>
          <w:szCs w:val="22"/>
        </w:rPr>
        <w:t>il medico o il farmacista.</w:t>
      </w:r>
    </w:p>
    <w:p w:rsidR="007C47D9" w:rsidRPr="000551CC" w:rsidRDefault="007C47D9" w:rsidP="007C47D9">
      <w:pPr>
        <w:spacing w:line="240" w:lineRule="auto"/>
        <w:rPr>
          <w:szCs w:val="22"/>
        </w:rPr>
      </w:pPr>
    </w:p>
    <w:p w:rsidR="001334DE" w:rsidRPr="000551CC" w:rsidRDefault="0012537F" w:rsidP="007C47D9">
      <w:pPr>
        <w:spacing w:line="240" w:lineRule="auto"/>
        <w:rPr>
          <w:szCs w:val="22"/>
          <w:u w:val="single"/>
        </w:rPr>
      </w:pPr>
      <w:r>
        <w:rPr>
          <w:szCs w:val="22"/>
          <w:u w:val="single"/>
        </w:rPr>
        <w:t>A</w:t>
      </w:r>
      <w:r w:rsidR="001334DE" w:rsidRPr="000551CC">
        <w:rPr>
          <w:szCs w:val="22"/>
          <w:u w:val="single"/>
        </w:rPr>
        <w:t>dulti ed anziani</w:t>
      </w:r>
    </w:p>
    <w:p w:rsidR="001334DE" w:rsidRPr="000551CC" w:rsidRDefault="001334DE" w:rsidP="007C47D9">
      <w:pPr>
        <w:spacing w:line="240" w:lineRule="auto"/>
        <w:rPr>
          <w:szCs w:val="22"/>
        </w:rPr>
      </w:pPr>
      <w:r w:rsidRPr="000551CC">
        <w:rPr>
          <w:szCs w:val="22"/>
        </w:rPr>
        <w:t>-</w:t>
      </w:r>
      <w:r w:rsidRPr="000551CC">
        <w:rPr>
          <w:szCs w:val="22"/>
        </w:rPr>
        <w:tab/>
      </w:r>
      <w:r w:rsidR="007C47D9" w:rsidRPr="000551CC">
        <w:rPr>
          <w:szCs w:val="22"/>
        </w:rPr>
        <w:t xml:space="preserve">Il medico le dirà esattamente quante compresse di Stalevo prendere ogni giorno. </w:t>
      </w:r>
    </w:p>
    <w:p w:rsidR="001334DE" w:rsidRPr="000551CC" w:rsidRDefault="001334DE" w:rsidP="007C47D9">
      <w:pPr>
        <w:spacing w:line="240" w:lineRule="auto"/>
        <w:rPr>
          <w:szCs w:val="22"/>
        </w:rPr>
      </w:pPr>
      <w:r w:rsidRPr="000551CC">
        <w:rPr>
          <w:szCs w:val="22"/>
        </w:rPr>
        <w:t>-</w:t>
      </w:r>
      <w:r w:rsidRPr="000551CC">
        <w:rPr>
          <w:szCs w:val="22"/>
        </w:rPr>
        <w:tab/>
        <w:t>La compressa non è fatta per essere divisa in parti più piccole</w:t>
      </w:r>
      <w:r w:rsidR="00E50B3B" w:rsidRPr="000551CC">
        <w:rPr>
          <w:szCs w:val="22"/>
        </w:rPr>
        <w:t>.</w:t>
      </w:r>
    </w:p>
    <w:p w:rsidR="001334DE" w:rsidRPr="000551CC" w:rsidRDefault="001334DE" w:rsidP="007C47D9">
      <w:pPr>
        <w:spacing w:line="240" w:lineRule="auto"/>
        <w:rPr>
          <w:szCs w:val="22"/>
        </w:rPr>
      </w:pPr>
      <w:r w:rsidRPr="000551CC">
        <w:rPr>
          <w:szCs w:val="22"/>
        </w:rPr>
        <w:t>-</w:t>
      </w:r>
      <w:r w:rsidRPr="000551CC">
        <w:rPr>
          <w:szCs w:val="22"/>
        </w:rPr>
        <w:tab/>
        <w:t xml:space="preserve">Prenda soltanto una compressa </w:t>
      </w:r>
      <w:r w:rsidR="00303671" w:rsidRPr="000551CC">
        <w:rPr>
          <w:szCs w:val="22"/>
        </w:rPr>
        <w:t>alla volta</w:t>
      </w:r>
      <w:r w:rsidR="00E50B3B" w:rsidRPr="000551CC">
        <w:rPr>
          <w:szCs w:val="22"/>
        </w:rPr>
        <w:t>.</w:t>
      </w:r>
    </w:p>
    <w:p w:rsidR="001334DE" w:rsidRPr="000551CC" w:rsidRDefault="001334DE" w:rsidP="001334DE">
      <w:pPr>
        <w:spacing w:line="240" w:lineRule="auto"/>
        <w:ind w:left="550" w:hanging="550"/>
        <w:rPr>
          <w:szCs w:val="22"/>
        </w:rPr>
      </w:pPr>
      <w:r w:rsidRPr="000551CC">
        <w:rPr>
          <w:szCs w:val="22"/>
        </w:rPr>
        <w:t>-</w:t>
      </w:r>
      <w:r w:rsidRPr="000551CC">
        <w:rPr>
          <w:szCs w:val="22"/>
        </w:rPr>
        <w:tab/>
      </w:r>
      <w:r w:rsidR="007C47D9" w:rsidRPr="000551CC">
        <w:rPr>
          <w:szCs w:val="22"/>
        </w:rPr>
        <w:t>Sulla base della sua risposta alla terapia, il medico potrà consigliare una dose maggiore o minore.</w:t>
      </w:r>
    </w:p>
    <w:p w:rsidR="007C47D9" w:rsidRPr="000551CC" w:rsidRDefault="001334DE" w:rsidP="001334DE">
      <w:pPr>
        <w:spacing w:line="240" w:lineRule="auto"/>
        <w:ind w:left="550" w:hanging="550"/>
        <w:rPr>
          <w:szCs w:val="22"/>
        </w:rPr>
      </w:pPr>
      <w:r w:rsidRPr="000551CC">
        <w:rPr>
          <w:szCs w:val="22"/>
        </w:rPr>
        <w:t>-</w:t>
      </w:r>
      <w:r w:rsidRPr="000551CC">
        <w:rPr>
          <w:szCs w:val="22"/>
        </w:rPr>
        <w:tab/>
        <w:t>Se assume Stalevo compresse 50 mg/12,5 mg/200 mg,</w:t>
      </w:r>
      <w:r w:rsidR="00D92131" w:rsidRPr="000551CC">
        <w:rPr>
          <w:szCs w:val="22"/>
        </w:rPr>
        <w:t xml:space="preserve"> 75 mg/18,75 mg/200 mg,</w:t>
      </w:r>
      <w:r w:rsidRPr="000551CC">
        <w:rPr>
          <w:szCs w:val="22"/>
        </w:rPr>
        <w:t xml:space="preserve"> 100 mg/25 mg/200 mg</w:t>
      </w:r>
      <w:r w:rsidR="00D92131" w:rsidRPr="000551CC">
        <w:rPr>
          <w:szCs w:val="22"/>
        </w:rPr>
        <w:t>, 125 mg/31,25 mg/200 mg</w:t>
      </w:r>
      <w:r w:rsidRPr="000551CC">
        <w:rPr>
          <w:szCs w:val="22"/>
        </w:rPr>
        <w:t xml:space="preserve"> o 150 mg/37,5 mg/200 mg,</w:t>
      </w:r>
      <w:r w:rsidR="007C47D9" w:rsidRPr="000551CC">
        <w:rPr>
          <w:szCs w:val="22"/>
        </w:rPr>
        <w:t xml:space="preserve"> </w:t>
      </w:r>
      <w:r w:rsidRPr="000551CC">
        <w:rPr>
          <w:szCs w:val="22"/>
        </w:rPr>
        <w:t>n</w:t>
      </w:r>
      <w:r w:rsidR="007C47D9" w:rsidRPr="000551CC">
        <w:rPr>
          <w:szCs w:val="22"/>
        </w:rPr>
        <w:t>on prenda più di 10 compresse</w:t>
      </w:r>
      <w:r w:rsidR="00121084" w:rsidRPr="000551CC">
        <w:rPr>
          <w:szCs w:val="22"/>
        </w:rPr>
        <w:t xml:space="preserve"> </w:t>
      </w:r>
      <w:r w:rsidR="007C47D9" w:rsidRPr="000551CC">
        <w:rPr>
          <w:szCs w:val="22"/>
        </w:rPr>
        <w:t xml:space="preserve">al giorno. </w:t>
      </w:r>
    </w:p>
    <w:p w:rsidR="007C47D9" w:rsidRPr="000551CC" w:rsidRDefault="007C47D9" w:rsidP="007C47D9">
      <w:pPr>
        <w:spacing w:line="240" w:lineRule="auto"/>
        <w:rPr>
          <w:szCs w:val="22"/>
        </w:rPr>
      </w:pPr>
    </w:p>
    <w:p w:rsidR="007C47D9" w:rsidRDefault="007C47D9" w:rsidP="007C47D9">
      <w:pPr>
        <w:spacing w:line="240" w:lineRule="auto"/>
        <w:rPr>
          <w:szCs w:val="22"/>
        </w:rPr>
      </w:pPr>
      <w:r w:rsidRPr="000551CC">
        <w:rPr>
          <w:szCs w:val="22"/>
        </w:rPr>
        <w:t xml:space="preserve">Se ha l'impressione che l'effetto di Stalevo sia troppo forte o troppo debole o se </w:t>
      </w:r>
      <w:r w:rsidR="00303671" w:rsidRPr="000551CC">
        <w:rPr>
          <w:szCs w:val="22"/>
        </w:rPr>
        <w:t>manifesta</w:t>
      </w:r>
      <w:r w:rsidR="001334DE" w:rsidRPr="000551CC">
        <w:rPr>
          <w:szCs w:val="22"/>
        </w:rPr>
        <w:t xml:space="preserve"> </w:t>
      </w:r>
      <w:r w:rsidRPr="000551CC">
        <w:rPr>
          <w:szCs w:val="22"/>
        </w:rPr>
        <w:t>possibili effetti indesiderati, si rivolga al medico o al farmacista.</w:t>
      </w:r>
    </w:p>
    <w:p w:rsidR="00947272" w:rsidRPr="000551CC" w:rsidRDefault="00947272" w:rsidP="007C47D9">
      <w:pPr>
        <w:spacing w:line="240" w:lineRule="auto"/>
        <w:rPr>
          <w:szCs w:val="22"/>
        </w:rPr>
      </w:pPr>
    </w:p>
    <w:tbl>
      <w:tblPr>
        <w:tblW w:w="0" w:type="auto"/>
        <w:tblLook w:val="04A0" w:firstRow="1" w:lastRow="0" w:firstColumn="1" w:lastColumn="0" w:noHBand="0" w:noVBand="1"/>
      </w:tblPr>
      <w:tblGrid>
        <w:gridCol w:w="5211"/>
        <w:gridCol w:w="4076"/>
        <w:tblGridChange w:id="7">
          <w:tblGrid>
            <w:gridCol w:w="5211"/>
            <w:gridCol w:w="4076"/>
          </w:tblGrid>
        </w:tblGridChange>
      </w:tblGrid>
      <w:tr w:rsidR="00947272" w:rsidRPr="004914C0" w:rsidTr="00947272">
        <w:tc>
          <w:tcPr>
            <w:tcW w:w="5211" w:type="dxa"/>
            <w:shd w:val="clear" w:color="auto" w:fill="auto"/>
          </w:tcPr>
          <w:p w:rsidR="00947272" w:rsidRPr="004914C0" w:rsidRDefault="00947272" w:rsidP="00947272">
            <w:pPr>
              <w:numPr>
                <w:ilvl w:val="12"/>
                <w:numId w:val="0"/>
              </w:numPr>
              <w:spacing w:line="240" w:lineRule="auto"/>
              <w:ind w:right="-2"/>
              <w:jc w:val="both"/>
              <w:rPr>
                <w:szCs w:val="22"/>
              </w:rPr>
            </w:pPr>
            <w:r>
              <w:rPr>
                <w:szCs w:val="22"/>
              </w:rPr>
              <w:t>Apertura del</w:t>
            </w:r>
            <w:r w:rsidRPr="00701F1C">
              <w:rPr>
                <w:szCs w:val="22"/>
              </w:rPr>
              <w:t xml:space="preserve"> flacone per la prima volta: aprire la chiusura e quindi premere con il pollice </w:t>
            </w:r>
            <w:r>
              <w:rPr>
                <w:szCs w:val="22"/>
              </w:rPr>
              <w:t>sul sigillo</w:t>
            </w:r>
            <w:r w:rsidRPr="00701F1C">
              <w:rPr>
                <w:szCs w:val="22"/>
              </w:rPr>
              <w:t xml:space="preserve"> finché non si rompe. </w:t>
            </w:r>
            <w:r>
              <w:rPr>
                <w:szCs w:val="22"/>
              </w:rPr>
              <w:t>Vedere figura</w:t>
            </w:r>
            <w:r w:rsidRPr="00701F1C">
              <w:rPr>
                <w:szCs w:val="22"/>
              </w:rPr>
              <w:t xml:space="preserve"> 1.</w:t>
            </w:r>
          </w:p>
        </w:tc>
        <w:tc>
          <w:tcPr>
            <w:tcW w:w="4076" w:type="dxa"/>
            <w:shd w:val="clear" w:color="auto" w:fill="auto"/>
          </w:tcPr>
          <w:p w:rsidR="00947272" w:rsidRPr="004914C0" w:rsidRDefault="00947272" w:rsidP="00947272">
            <w:pPr>
              <w:pStyle w:val="Caption"/>
              <w:keepNext/>
              <w:jc w:val="center"/>
              <w:rPr>
                <w:sz w:val="22"/>
              </w:rPr>
            </w:pPr>
            <w:r>
              <w:rPr>
                <w:sz w:val="22"/>
              </w:rPr>
              <w:t>Figura</w:t>
            </w:r>
            <w:r w:rsidRPr="004914C0">
              <w:rPr>
                <w:sz w:val="22"/>
              </w:rPr>
              <w:t xml:space="preserve"> </w:t>
            </w:r>
            <w:r w:rsidRPr="004914C0">
              <w:rPr>
                <w:sz w:val="22"/>
              </w:rPr>
              <w:fldChar w:fldCharType="begin"/>
            </w:r>
            <w:r w:rsidRPr="004914C0">
              <w:rPr>
                <w:sz w:val="22"/>
              </w:rPr>
              <w:instrText xml:space="preserve"> SEQ Picture \* ARABIC </w:instrText>
            </w:r>
            <w:r w:rsidRPr="004914C0">
              <w:rPr>
                <w:sz w:val="22"/>
              </w:rPr>
              <w:fldChar w:fldCharType="separate"/>
            </w:r>
            <w:r w:rsidRPr="004914C0">
              <w:rPr>
                <w:noProof/>
                <w:sz w:val="22"/>
              </w:rPr>
              <w:t>1</w:t>
            </w:r>
            <w:r w:rsidRPr="004914C0">
              <w:rPr>
                <w:sz w:val="22"/>
              </w:rPr>
              <w:fldChar w:fldCharType="end"/>
            </w:r>
          </w:p>
          <w:p w:rsidR="00947272" w:rsidRPr="004914C0" w:rsidRDefault="00BF16E1" w:rsidP="00947272">
            <w:pPr>
              <w:numPr>
                <w:ilvl w:val="12"/>
                <w:numId w:val="0"/>
              </w:numPr>
              <w:spacing w:line="240" w:lineRule="auto"/>
              <w:ind w:right="-2"/>
              <w:jc w:val="center"/>
              <w:rPr>
                <w:szCs w:val="22"/>
              </w:rPr>
            </w:pPr>
            <w:r w:rsidRPr="00BF16E1">
              <w:rPr>
                <w:noProof/>
                <w:snapToGrid/>
                <w:szCs w:val="22"/>
              </w:rPr>
              <w:pict>
                <v:shape id="_x0000_i1029" type="#_x0000_t75" alt="Stalevo_Sormi#1" style="width:68.25pt;height:53.25pt">
                  <v:imagedata r:id="rId12" o:title="Stalevo_Sormi#1"/>
                </v:shape>
              </w:pict>
            </w:r>
          </w:p>
        </w:tc>
      </w:tr>
    </w:tbl>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Se prende più Stalevo di quanto deve</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 xml:space="preserve">Avvisi immediatamente il medico o il farmacista se per errore ha preso </w:t>
      </w:r>
      <w:r w:rsidR="00AA0528" w:rsidRPr="000551CC">
        <w:rPr>
          <w:szCs w:val="22"/>
        </w:rPr>
        <w:t>più compresse di Stalevo</w:t>
      </w:r>
      <w:r w:rsidRPr="000551CC">
        <w:rPr>
          <w:szCs w:val="22"/>
        </w:rPr>
        <w:t xml:space="preserve"> di quell</w:t>
      </w:r>
      <w:r w:rsidR="00AA0528" w:rsidRPr="000551CC">
        <w:rPr>
          <w:szCs w:val="22"/>
        </w:rPr>
        <w:t>e</w:t>
      </w:r>
      <w:r w:rsidRPr="000551CC">
        <w:rPr>
          <w:szCs w:val="22"/>
        </w:rPr>
        <w:t xml:space="preserve"> che </w:t>
      </w:r>
      <w:r w:rsidR="001334DE" w:rsidRPr="000551CC">
        <w:rPr>
          <w:szCs w:val="22"/>
        </w:rPr>
        <w:t>doveva</w:t>
      </w:r>
      <w:r w:rsidRPr="000551CC">
        <w:rPr>
          <w:szCs w:val="22"/>
        </w:rPr>
        <w:t xml:space="preserve"> prendere.</w:t>
      </w:r>
      <w:r w:rsidR="002118FF" w:rsidRPr="000551CC">
        <w:rPr>
          <w:szCs w:val="22"/>
        </w:rPr>
        <w:t xml:space="preserve"> In caso di sovradosaggio </w:t>
      </w:r>
      <w:r w:rsidR="00784455" w:rsidRPr="000551CC">
        <w:rPr>
          <w:szCs w:val="22"/>
        </w:rPr>
        <w:t xml:space="preserve">potrebbe sentirsi confuso </w:t>
      </w:r>
      <w:r w:rsidR="002118FF" w:rsidRPr="000551CC">
        <w:rPr>
          <w:szCs w:val="22"/>
        </w:rPr>
        <w:t>o agitato, il battito cardiaco potrebbe accelerare o rallentare, oppure il colore della pelle, della lingua, degli occhi o dell’urina potrebbe cambiare.</w:t>
      </w:r>
    </w:p>
    <w:p w:rsidR="007C47D9" w:rsidRPr="000551CC"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Se dimentica di prendere Stalevo</w:t>
      </w:r>
    </w:p>
    <w:p w:rsidR="007C47D9" w:rsidRPr="000551CC" w:rsidRDefault="007C47D9" w:rsidP="007C47D9">
      <w:pPr>
        <w:spacing w:line="240" w:lineRule="auto"/>
        <w:rPr>
          <w:szCs w:val="22"/>
        </w:rPr>
      </w:pPr>
    </w:p>
    <w:p w:rsidR="001334DE" w:rsidRPr="000551CC" w:rsidRDefault="001334DE" w:rsidP="007C47D9">
      <w:pPr>
        <w:spacing w:line="240" w:lineRule="auto"/>
        <w:rPr>
          <w:szCs w:val="22"/>
        </w:rPr>
      </w:pPr>
      <w:r w:rsidRPr="000551CC">
        <w:rPr>
          <w:szCs w:val="22"/>
        </w:rPr>
        <w:t>Non prenda una dose doppia per compensare la dimenticanza d</w:t>
      </w:r>
      <w:r w:rsidR="00AA0528" w:rsidRPr="000551CC">
        <w:rPr>
          <w:szCs w:val="22"/>
        </w:rPr>
        <w:t>i una</w:t>
      </w:r>
      <w:r w:rsidRPr="000551CC">
        <w:rPr>
          <w:szCs w:val="22"/>
        </w:rPr>
        <w:t xml:space="preserve"> compressa.</w:t>
      </w:r>
    </w:p>
    <w:p w:rsidR="001334DE" w:rsidRPr="000551CC" w:rsidRDefault="001334DE" w:rsidP="007C47D9">
      <w:pPr>
        <w:spacing w:line="240" w:lineRule="auto"/>
        <w:rPr>
          <w:szCs w:val="22"/>
        </w:rPr>
      </w:pPr>
    </w:p>
    <w:p w:rsidR="00DB00C4" w:rsidRPr="000551CC" w:rsidRDefault="007C47D9" w:rsidP="007C47D9">
      <w:pPr>
        <w:spacing w:line="240" w:lineRule="auto"/>
        <w:rPr>
          <w:szCs w:val="22"/>
          <w:u w:val="single"/>
        </w:rPr>
      </w:pPr>
      <w:r w:rsidRPr="000551CC">
        <w:rPr>
          <w:szCs w:val="22"/>
          <w:u w:val="single"/>
        </w:rPr>
        <w:t xml:space="preserve">Se manca più di </w:t>
      </w:r>
      <w:r w:rsidR="008B7CF3" w:rsidRPr="000551CC">
        <w:rPr>
          <w:szCs w:val="22"/>
          <w:u w:val="single"/>
        </w:rPr>
        <w:t>un'</w:t>
      </w:r>
      <w:r w:rsidR="001334DE" w:rsidRPr="000551CC">
        <w:rPr>
          <w:szCs w:val="22"/>
          <w:u w:val="single"/>
        </w:rPr>
        <w:t xml:space="preserve">ora </w:t>
      </w:r>
      <w:r w:rsidRPr="000551CC">
        <w:rPr>
          <w:szCs w:val="22"/>
          <w:u w:val="single"/>
        </w:rPr>
        <w:t xml:space="preserve">alla dose successiva: </w:t>
      </w:r>
    </w:p>
    <w:p w:rsidR="007C47D9" w:rsidRPr="000551CC" w:rsidRDefault="00DB00C4" w:rsidP="007C47D9">
      <w:pPr>
        <w:spacing w:line="240" w:lineRule="auto"/>
        <w:rPr>
          <w:szCs w:val="22"/>
        </w:rPr>
      </w:pPr>
      <w:r w:rsidRPr="000551CC">
        <w:rPr>
          <w:szCs w:val="22"/>
        </w:rPr>
        <w:t>P</w:t>
      </w:r>
      <w:r w:rsidR="007C47D9" w:rsidRPr="000551CC">
        <w:rPr>
          <w:szCs w:val="22"/>
        </w:rPr>
        <w:t xml:space="preserve">renda una compressa </w:t>
      </w:r>
      <w:r w:rsidR="00EE2870" w:rsidRPr="000551CC">
        <w:rPr>
          <w:szCs w:val="22"/>
        </w:rPr>
        <w:t xml:space="preserve">appena se ne ricorda </w:t>
      </w:r>
      <w:r w:rsidR="007C47D9" w:rsidRPr="000551CC">
        <w:rPr>
          <w:szCs w:val="22"/>
        </w:rPr>
        <w:t>e quella successiva all’ora prevista.</w:t>
      </w:r>
    </w:p>
    <w:p w:rsidR="007C47D9" w:rsidRPr="000551CC" w:rsidRDefault="007C47D9" w:rsidP="007C47D9">
      <w:pPr>
        <w:spacing w:line="240" w:lineRule="auto"/>
        <w:rPr>
          <w:szCs w:val="22"/>
        </w:rPr>
      </w:pPr>
    </w:p>
    <w:p w:rsidR="00DB00C4" w:rsidRPr="000551CC" w:rsidRDefault="007C47D9" w:rsidP="007C47D9">
      <w:pPr>
        <w:spacing w:line="240" w:lineRule="auto"/>
        <w:rPr>
          <w:szCs w:val="22"/>
          <w:u w:val="single"/>
        </w:rPr>
      </w:pPr>
      <w:r w:rsidRPr="000551CC">
        <w:rPr>
          <w:szCs w:val="22"/>
          <w:u w:val="single"/>
        </w:rPr>
        <w:t xml:space="preserve">Se manca meno di </w:t>
      </w:r>
      <w:r w:rsidR="008B7CF3" w:rsidRPr="000551CC">
        <w:rPr>
          <w:szCs w:val="22"/>
          <w:u w:val="single"/>
        </w:rPr>
        <w:t>un'</w:t>
      </w:r>
      <w:r w:rsidR="00EE2870" w:rsidRPr="000551CC">
        <w:rPr>
          <w:szCs w:val="22"/>
          <w:u w:val="single"/>
        </w:rPr>
        <w:t xml:space="preserve">ora </w:t>
      </w:r>
      <w:r w:rsidRPr="000551CC">
        <w:rPr>
          <w:szCs w:val="22"/>
          <w:u w:val="single"/>
        </w:rPr>
        <w:t xml:space="preserve">alla dose successiva: </w:t>
      </w:r>
    </w:p>
    <w:p w:rsidR="007C47D9" w:rsidRPr="000551CC" w:rsidRDefault="00DB00C4" w:rsidP="007C47D9">
      <w:pPr>
        <w:spacing w:line="240" w:lineRule="auto"/>
        <w:rPr>
          <w:szCs w:val="22"/>
        </w:rPr>
      </w:pPr>
      <w:r w:rsidRPr="000551CC">
        <w:rPr>
          <w:szCs w:val="22"/>
        </w:rPr>
        <w:t>P</w:t>
      </w:r>
      <w:r w:rsidR="007C47D9" w:rsidRPr="000551CC">
        <w:rPr>
          <w:szCs w:val="22"/>
        </w:rPr>
        <w:t xml:space="preserve">renda una compressa </w:t>
      </w:r>
      <w:r w:rsidR="00EE2870" w:rsidRPr="000551CC">
        <w:rPr>
          <w:szCs w:val="22"/>
        </w:rPr>
        <w:t>appena se ne ricorda</w:t>
      </w:r>
      <w:r w:rsidR="007C47D9" w:rsidRPr="000551CC">
        <w:rPr>
          <w:szCs w:val="22"/>
        </w:rPr>
        <w:t xml:space="preserve">, attenda un’ora, poi prenda un’altra compressa. Quindi </w:t>
      </w:r>
      <w:r w:rsidR="00EE2870" w:rsidRPr="000551CC">
        <w:rPr>
          <w:szCs w:val="22"/>
        </w:rPr>
        <w:t>prosegua normalmente</w:t>
      </w:r>
      <w:r w:rsidR="007C47D9" w:rsidRPr="000551CC">
        <w:rPr>
          <w:szCs w:val="22"/>
        </w:rPr>
        <w:t xml:space="preserve">. </w:t>
      </w:r>
    </w:p>
    <w:p w:rsidR="007C47D9" w:rsidRPr="000551CC" w:rsidRDefault="007C47D9" w:rsidP="007C47D9">
      <w:pPr>
        <w:pStyle w:val="p13"/>
        <w:tabs>
          <w:tab w:val="clear" w:pos="240"/>
          <w:tab w:val="left" w:pos="567"/>
        </w:tabs>
        <w:suppressAutoHyphens/>
        <w:ind w:left="0"/>
        <w:jc w:val="left"/>
        <w:rPr>
          <w:szCs w:val="22"/>
        </w:rPr>
      </w:pPr>
    </w:p>
    <w:p w:rsidR="007C47D9" w:rsidRPr="000551CC" w:rsidRDefault="007C47D9" w:rsidP="007C47D9">
      <w:pPr>
        <w:pStyle w:val="p13"/>
        <w:tabs>
          <w:tab w:val="clear" w:pos="240"/>
          <w:tab w:val="left" w:pos="567"/>
        </w:tabs>
        <w:suppressAutoHyphens/>
        <w:ind w:left="0"/>
        <w:jc w:val="left"/>
        <w:rPr>
          <w:szCs w:val="22"/>
        </w:rPr>
      </w:pPr>
      <w:r w:rsidRPr="000551CC">
        <w:rPr>
          <w:szCs w:val="22"/>
        </w:rPr>
        <w:t xml:space="preserve">Lasci trascorrere sempre almeno un’ora fra dosi successive di Stalevo, per evitare possibili effetti </w:t>
      </w:r>
      <w:r w:rsidR="00526073" w:rsidRPr="000551CC">
        <w:rPr>
          <w:szCs w:val="22"/>
        </w:rPr>
        <w:t>indesiderati</w:t>
      </w:r>
      <w:r w:rsidRPr="000551CC">
        <w:rPr>
          <w:szCs w:val="22"/>
        </w:rPr>
        <w:t xml:space="preserve">. </w:t>
      </w:r>
    </w:p>
    <w:p w:rsidR="007C47D9" w:rsidRPr="000551CC" w:rsidRDefault="007C47D9" w:rsidP="007C47D9">
      <w:pPr>
        <w:pStyle w:val="p13"/>
        <w:tabs>
          <w:tab w:val="clear" w:pos="240"/>
          <w:tab w:val="left" w:pos="567"/>
        </w:tabs>
        <w:suppressAutoHyphens/>
        <w:ind w:left="0"/>
        <w:jc w:val="left"/>
        <w:rPr>
          <w:szCs w:val="22"/>
        </w:rPr>
      </w:pPr>
    </w:p>
    <w:p w:rsidR="007C47D9" w:rsidRPr="000551CC" w:rsidRDefault="007C47D9" w:rsidP="007C47D9">
      <w:pPr>
        <w:spacing w:line="240" w:lineRule="auto"/>
        <w:rPr>
          <w:b/>
          <w:szCs w:val="22"/>
        </w:rPr>
      </w:pPr>
      <w:r w:rsidRPr="000551CC">
        <w:rPr>
          <w:b/>
          <w:szCs w:val="22"/>
        </w:rPr>
        <w:t>Se interrompe il trattamento con Stalevo</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 xml:space="preserve">Non interrompa il trattamento con Stalevo a meno che non sia il  medico a deciderlo. In tale caso il medico potrebbe ravvisare la necessità di un aggiustamento della dose degli altri </w:t>
      </w:r>
      <w:r w:rsidR="00FC3297" w:rsidRPr="000551CC">
        <w:rPr>
          <w:szCs w:val="22"/>
        </w:rPr>
        <w:t>medicinali</w:t>
      </w:r>
      <w:r w:rsidR="00FC3297" w:rsidRPr="000551CC" w:rsidDel="00FC3297">
        <w:rPr>
          <w:szCs w:val="22"/>
        </w:rPr>
        <w:t xml:space="preserve"> </w:t>
      </w:r>
      <w:r w:rsidRPr="000551CC">
        <w:rPr>
          <w:szCs w:val="22"/>
        </w:rPr>
        <w:t xml:space="preserve"> antiparkinsoniani che lei sta assumendo, specialmente la levodopa, per controllare in maniera adeguata i suoi sintomi. </w:t>
      </w:r>
      <w:r w:rsidR="0032675D" w:rsidRPr="000551CC">
        <w:rPr>
          <w:szCs w:val="22"/>
        </w:rPr>
        <w:t>Una brusca interruzione del trattamento con Stalevo e degli altri medicinali antiparkinsoniani può provocare effetti indesiderati.</w:t>
      </w:r>
    </w:p>
    <w:p w:rsidR="007C47D9" w:rsidRPr="000551CC" w:rsidRDefault="007C47D9" w:rsidP="007C47D9">
      <w:pPr>
        <w:spacing w:line="240" w:lineRule="auto"/>
        <w:rPr>
          <w:szCs w:val="22"/>
        </w:rPr>
      </w:pPr>
    </w:p>
    <w:p w:rsidR="007C47D9" w:rsidRPr="000551CC" w:rsidRDefault="007C47D9" w:rsidP="007C47D9">
      <w:pPr>
        <w:spacing w:line="240" w:lineRule="auto"/>
        <w:rPr>
          <w:szCs w:val="22"/>
        </w:rPr>
      </w:pPr>
      <w:r w:rsidRPr="000551CC">
        <w:rPr>
          <w:szCs w:val="22"/>
        </w:rPr>
        <w:t xml:space="preserve">Se ha </w:t>
      </w:r>
      <w:r w:rsidR="00E50B3B" w:rsidRPr="000551CC">
        <w:rPr>
          <w:szCs w:val="22"/>
        </w:rPr>
        <w:t xml:space="preserve">qualsiasi </w:t>
      </w:r>
      <w:r w:rsidRPr="000551CC">
        <w:rPr>
          <w:szCs w:val="22"/>
        </w:rPr>
        <w:t>dubbi</w:t>
      </w:r>
      <w:r w:rsidR="00E50B3B" w:rsidRPr="000551CC">
        <w:rPr>
          <w:szCs w:val="22"/>
        </w:rPr>
        <w:t>o</w:t>
      </w:r>
      <w:r w:rsidRPr="000551CC">
        <w:rPr>
          <w:szCs w:val="22"/>
        </w:rPr>
        <w:t xml:space="preserve"> sull’uso di</w:t>
      </w:r>
      <w:r w:rsidR="00E50B3B" w:rsidRPr="000551CC">
        <w:rPr>
          <w:szCs w:val="22"/>
        </w:rPr>
        <w:t xml:space="preserve"> </w:t>
      </w:r>
      <w:r w:rsidR="00867AB3">
        <w:rPr>
          <w:szCs w:val="22"/>
        </w:rPr>
        <w:t>questo medicinale</w:t>
      </w:r>
      <w:r w:rsidRPr="000551CC">
        <w:rPr>
          <w:szCs w:val="22"/>
        </w:rPr>
        <w:t>, si rivolga al medico o al farmacista.</w:t>
      </w:r>
    </w:p>
    <w:p w:rsidR="007C47D9" w:rsidRDefault="007C47D9" w:rsidP="007C47D9">
      <w:pPr>
        <w:spacing w:line="240" w:lineRule="auto"/>
        <w:rPr>
          <w:szCs w:val="22"/>
        </w:rPr>
      </w:pPr>
    </w:p>
    <w:p w:rsidR="007C47D9" w:rsidRPr="000551CC" w:rsidRDefault="007C47D9" w:rsidP="007C47D9">
      <w:pPr>
        <w:spacing w:line="240" w:lineRule="auto"/>
        <w:rPr>
          <w:szCs w:val="22"/>
        </w:rPr>
      </w:pPr>
    </w:p>
    <w:p w:rsidR="007C47D9" w:rsidRPr="000551CC" w:rsidRDefault="007C47D9" w:rsidP="007C47D9">
      <w:pPr>
        <w:spacing w:line="240" w:lineRule="auto"/>
        <w:ind w:left="567" w:hanging="567"/>
        <w:rPr>
          <w:b/>
          <w:szCs w:val="22"/>
        </w:rPr>
      </w:pPr>
      <w:r w:rsidRPr="000551CC">
        <w:rPr>
          <w:b/>
          <w:szCs w:val="22"/>
        </w:rPr>
        <w:t>4.</w:t>
      </w:r>
      <w:r w:rsidRPr="000551CC">
        <w:rPr>
          <w:b/>
          <w:szCs w:val="22"/>
        </w:rPr>
        <w:tab/>
      </w:r>
      <w:r w:rsidR="00867AB3">
        <w:rPr>
          <w:b/>
          <w:szCs w:val="22"/>
        </w:rPr>
        <w:t>Possibili effetti indesiderati</w:t>
      </w:r>
    </w:p>
    <w:p w:rsidR="007C47D9" w:rsidRPr="000551CC" w:rsidRDefault="007C47D9" w:rsidP="007C47D9">
      <w:pPr>
        <w:spacing w:line="240" w:lineRule="auto"/>
        <w:rPr>
          <w:szCs w:val="22"/>
        </w:rPr>
      </w:pPr>
    </w:p>
    <w:p w:rsidR="007C47D9" w:rsidRPr="000551CC" w:rsidRDefault="007C47D9" w:rsidP="00987C1E">
      <w:pPr>
        <w:spacing w:line="240" w:lineRule="auto"/>
        <w:rPr>
          <w:szCs w:val="22"/>
        </w:rPr>
      </w:pPr>
      <w:r w:rsidRPr="000551CC">
        <w:rPr>
          <w:szCs w:val="22"/>
        </w:rPr>
        <w:t xml:space="preserve">Come tutti i medicinali, </w:t>
      </w:r>
      <w:r w:rsidR="00867AB3">
        <w:rPr>
          <w:szCs w:val="22"/>
        </w:rPr>
        <w:t xml:space="preserve">questo medicinale </w:t>
      </w:r>
      <w:r w:rsidRPr="000551CC">
        <w:rPr>
          <w:szCs w:val="22"/>
        </w:rPr>
        <w:t xml:space="preserve">può causare effetti indesiderati, sebbene non tutte le persone li manifestino. Molti degli effetti </w:t>
      </w:r>
      <w:r w:rsidR="00526073" w:rsidRPr="000551CC">
        <w:rPr>
          <w:szCs w:val="22"/>
        </w:rPr>
        <w:t>indesiderati</w:t>
      </w:r>
      <w:r w:rsidRPr="000551CC">
        <w:rPr>
          <w:szCs w:val="22"/>
        </w:rPr>
        <w:t xml:space="preserve"> possono essere ridotti semplicemente regolando la dose. </w:t>
      </w:r>
    </w:p>
    <w:p w:rsidR="002118FF" w:rsidRPr="000551CC" w:rsidRDefault="002118FF" w:rsidP="00987C1E">
      <w:pPr>
        <w:spacing w:line="240" w:lineRule="auto"/>
        <w:rPr>
          <w:szCs w:val="22"/>
        </w:rPr>
      </w:pPr>
    </w:p>
    <w:p w:rsidR="002118FF" w:rsidRPr="000551CC" w:rsidRDefault="002118FF" w:rsidP="002118FF">
      <w:pPr>
        <w:pStyle w:val="CM2"/>
        <w:rPr>
          <w:b/>
          <w:sz w:val="22"/>
          <w:szCs w:val="22"/>
        </w:rPr>
      </w:pPr>
      <w:r w:rsidRPr="000551CC">
        <w:rPr>
          <w:sz w:val="22"/>
          <w:szCs w:val="22"/>
        </w:rPr>
        <w:t xml:space="preserve">Se durante il trattamento con Stalevo </w:t>
      </w:r>
      <w:r w:rsidRPr="000551CC">
        <w:rPr>
          <w:snapToGrid w:val="0"/>
          <w:sz w:val="22"/>
          <w:szCs w:val="22"/>
        </w:rPr>
        <w:t>manifesta i</w:t>
      </w:r>
      <w:r w:rsidRPr="000551CC">
        <w:rPr>
          <w:sz w:val="22"/>
          <w:szCs w:val="22"/>
        </w:rPr>
        <w:t xml:space="preserve"> seguenti sintomi, </w:t>
      </w:r>
      <w:r w:rsidRPr="000551CC">
        <w:rPr>
          <w:b/>
          <w:sz w:val="22"/>
          <w:szCs w:val="22"/>
        </w:rPr>
        <w:t xml:space="preserve">si rivolga immediatamente al medico: </w:t>
      </w:r>
    </w:p>
    <w:p w:rsidR="002118FF" w:rsidRPr="000551CC" w:rsidRDefault="006B5D26" w:rsidP="002118FF">
      <w:pPr>
        <w:pStyle w:val="CM2"/>
        <w:numPr>
          <w:ilvl w:val="0"/>
          <w:numId w:val="25"/>
        </w:numPr>
        <w:tabs>
          <w:tab w:val="clear" w:pos="360"/>
        </w:tabs>
        <w:ind w:left="550" w:hanging="550"/>
        <w:rPr>
          <w:sz w:val="22"/>
          <w:szCs w:val="22"/>
        </w:rPr>
      </w:pPr>
      <w:r>
        <w:rPr>
          <w:sz w:val="22"/>
          <w:szCs w:val="22"/>
        </w:rPr>
        <w:t>R</w:t>
      </w:r>
      <w:r w:rsidR="002118FF" w:rsidRPr="000551CC">
        <w:rPr>
          <w:sz w:val="22"/>
          <w:szCs w:val="22"/>
        </w:rPr>
        <w:t xml:space="preserve">igidità muscolare o forti contrazioni, tremori, agitazione, confusione, febbre, aumento della frequenza cardiaca o forti sbalzi di pressione. Questi possono rappresentare sintomi di sindrome neurolettica maligna (SNM, una rara e grave reazione ai medicinali usati per trattare disturbi del sistema nervoso centrale) o rabdomiolisi  (una rara e grave patologia muscolare). </w:t>
      </w:r>
    </w:p>
    <w:p w:rsidR="002118FF" w:rsidRPr="000551CC" w:rsidRDefault="006B5D26" w:rsidP="00987C1E">
      <w:pPr>
        <w:numPr>
          <w:ilvl w:val="0"/>
          <w:numId w:val="25"/>
        </w:numPr>
        <w:tabs>
          <w:tab w:val="clear" w:pos="360"/>
        </w:tabs>
        <w:spacing w:line="240" w:lineRule="auto"/>
        <w:ind w:left="550" w:hanging="550"/>
        <w:rPr>
          <w:szCs w:val="22"/>
        </w:rPr>
      </w:pPr>
      <w:r>
        <w:rPr>
          <w:szCs w:val="22"/>
        </w:rPr>
        <w:t>U</w:t>
      </w:r>
      <w:r w:rsidR="002118FF" w:rsidRPr="000551CC">
        <w:rPr>
          <w:szCs w:val="22"/>
        </w:rPr>
        <w:t>na reazione allergica, i cui segni possono includere orticaria, prurito, rash, gonfiore a carico del viso, delle labbra, della lingua o della gola. Quest'ultimo può causare difficoltà nella respirazione o nella deglutizione.</w:t>
      </w:r>
    </w:p>
    <w:p w:rsidR="00845F35" w:rsidRPr="000551CC" w:rsidRDefault="00845F35" w:rsidP="00845F35">
      <w:pPr>
        <w:spacing w:line="240" w:lineRule="auto"/>
        <w:rPr>
          <w:szCs w:val="22"/>
        </w:rPr>
      </w:pPr>
    </w:p>
    <w:p w:rsidR="00845F35" w:rsidRPr="000551CC" w:rsidRDefault="00845F35" w:rsidP="00845F35">
      <w:pPr>
        <w:spacing w:line="240" w:lineRule="auto"/>
        <w:rPr>
          <w:szCs w:val="22"/>
        </w:rPr>
      </w:pPr>
      <w:r w:rsidRPr="00696966">
        <w:rPr>
          <w:szCs w:val="22"/>
          <w:u w:val="single"/>
        </w:rPr>
        <w:t xml:space="preserve">Molto </w:t>
      </w:r>
      <w:r w:rsidR="003735B3" w:rsidRPr="00696966">
        <w:rPr>
          <w:szCs w:val="22"/>
          <w:u w:val="single"/>
        </w:rPr>
        <w:t>comuni</w:t>
      </w:r>
      <w:r w:rsidR="00867AB3" w:rsidRPr="00696966">
        <w:rPr>
          <w:szCs w:val="22"/>
          <w:u w:val="single"/>
        </w:rPr>
        <w:t xml:space="preserve"> </w:t>
      </w:r>
      <w:r w:rsidR="00867AB3" w:rsidRPr="00B96E02">
        <w:rPr>
          <w:szCs w:val="22"/>
          <w:u w:val="single"/>
          <w:lang w:eastAsia="x-none"/>
        </w:rPr>
        <w:t>(può interessare più di 1 persona su 10)</w:t>
      </w:r>
      <w:r w:rsidRPr="000551CC">
        <w:rPr>
          <w:szCs w:val="22"/>
        </w:rPr>
        <w:t xml:space="preserve"> </w:t>
      </w:r>
    </w:p>
    <w:p w:rsidR="00845F35" w:rsidRPr="000551CC" w:rsidRDefault="00845F35" w:rsidP="00845F35">
      <w:pPr>
        <w:rPr>
          <w:szCs w:val="22"/>
        </w:rPr>
      </w:pPr>
      <w:r w:rsidRPr="000551CC">
        <w:rPr>
          <w:szCs w:val="22"/>
        </w:rPr>
        <w:t>-</w:t>
      </w:r>
      <w:r w:rsidRPr="000551CC">
        <w:rPr>
          <w:szCs w:val="22"/>
        </w:rPr>
        <w:tab/>
        <w:t xml:space="preserve">movimenti involontari (discinesia) </w:t>
      </w:r>
    </w:p>
    <w:p w:rsidR="00845F35" w:rsidRPr="000551CC" w:rsidRDefault="00845F35" w:rsidP="00845F35">
      <w:pPr>
        <w:spacing w:line="240" w:lineRule="auto"/>
        <w:rPr>
          <w:szCs w:val="22"/>
        </w:rPr>
      </w:pPr>
      <w:r w:rsidRPr="000551CC">
        <w:rPr>
          <w:szCs w:val="22"/>
        </w:rPr>
        <w:t>-</w:t>
      </w:r>
      <w:r w:rsidRPr="000551CC">
        <w:rPr>
          <w:szCs w:val="22"/>
        </w:rPr>
        <w:tab/>
        <w:t>sensazione di malessere (nausea)</w:t>
      </w:r>
    </w:p>
    <w:p w:rsidR="00845F35" w:rsidRPr="000551CC" w:rsidRDefault="00845F35" w:rsidP="00845F35">
      <w:pPr>
        <w:spacing w:line="240" w:lineRule="auto"/>
        <w:ind w:left="564" w:hanging="564"/>
        <w:rPr>
          <w:szCs w:val="22"/>
        </w:rPr>
      </w:pPr>
      <w:r w:rsidRPr="000551CC">
        <w:rPr>
          <w:szCs w:val="22"/>
        </w:rPr>
        <w:t>-</w:t>
      </w:r>
      <w:r w:rsidRPr="000551CC">
        <w:rPr>
          <w:szCs w:val="22"/>
        </w:rPr>
        <w:tab/>
        <w:t>colorazione innocua delle urine marrone-rossastr</w:t>
      </w:r>
      <w:r w:rsidR="002E7402" w:rsidRPr="000551CC">
        <w:rPr>
          <w:szCs w:val="22"/>
        </w:rPr>
        <w:t>a</w:t>
      </w:r>
    </w:p>
    <w:p w:rsidR="00272851" w:rsidRPr="000551CC" w:rsidRDefault="00272851" w:rsidP="00272851">
      <w:pPr>
        <w:spacing w:line="240" w:lineRule="auto"/>
        <w:ind w:left="564" w:hanging="564"/>
        <w:rPr>
          <w:szCs w:val="22"/>
        </w:rPr>
      </w:pPr>
      <w:r w:rsidRPr="000551CC">
        <w:rPr>
          <w:szCs w:val="22"/>
        </w:rPr>
        <w:t>-</w:t>
      </w:r>
      <w:r w:rsidRPr="000551CC">
        <w:rPr>
          <w:szCs w:val="22"/>
        </w:rPr>
        <w:tab/>
        <w:t>dolori muscolari</w:t>
      </w:r>
    </w:p>
    <w:p w:rsidR="00272851" w:rsidRPr="000551CC" w:rsidRDefault="00272851" w:rsidP="00272851">
      <w:pPr>
        <w:spacing w:line="240" w:lineRule="auto"/>
        <w:ind w:left="564" w:hanging="564"/>
        <w:rPr>
          <w:szCs w:val="22"/>
        </w:rPr>
      </w:pPr>
      <w:r w:rsidRPr="000551CC">
        <w:rPr>
          <w:szCs w:val="22"/>
        </w:rPr>
        <w:t>-</w:t>
      </w:r>
      <w:r w:rsidRPr="000551CC">
        <w:rPr>
          <w:szCs w:val="22"/>
        </w:rPr>
        <w:tab/>
        <w:t>diarrea</w:t>
      </w:r>
    </w:p>
    <w:p w:rsidR="00845F35" w:rsidRPr="000551CC" w:rsidRDefault="00845F35" w:rsidP="00845F35">
      <w:pPr>
        <w:spacing w:line="240" w:lineRule="auto"/>
        <w:rPr>
          <w:szCs w:val="22"/>
        </w:rPr>
      </w:pPr>
    </w:p>
    <w:p w:rsidR="00845F35" w:rsidRPr="000551CC" w:rsidRDefault="003735B3" w:rsidP="00845F35">
      <w:pPr>
        <w:spacing w:line="240" w:lineRule="auto"/>
        <w:rPr>
          <w:szCs w:val="22"/>
        </w:rPr>
      </w:pPr>
      <w:r w:rsidRPr="00696966">
        <w:rPr>
          <w:szCs w:val="22"/>
          <w:u w:val="single"/>
        </w:rPr>
        <w:t>Comuni</w:t>
      </w:r>
      <w:r w:rsidR="00867AB3" w:rsidRPr="00696966">
        <w:rPr>
          <w:szCs w:val="22"/>
          <w:u w:val="single"/>
        </w:rPr>
        <w:t xml:space="preserve"> </w:t>
      </w:r>
      <w:r w:rsidR="00867AB3" w:rsidRPr="00B96E02">
        <w:rPr>
          <w:szCs w:val="22"/>
          <w:u w:val="single"/>
          <w:lang w:eastAsia="x-none"/>
        </w:rPr>
        <w:t>(può interessare fino a 1 persona su 10)</w:t>
      </w:r>
    </w:p>
    <w:p w:rsidR="00845F35" w:rsidRPr="000551CC" w:rsidRDefault="00845F35" w:rsidP="00845F35">
      <w:pPr>
        <w:spacing w:line="240" w:lineRule="auto"/>
        <w:ind w:left="567" w:hanging="567"/>
        <w:rPr>
          <w:szCs w:val="22"/>
        </w:rPr>
      </w:pPr>
      <w:r w:rsidRPr="000551CC">
        <w:rPr>
          <w:szCs w:val="22"/>
        </w:rPr>
        <w:t>-</w:t>
      </w:r>
      <w:r w:rsidRPr="000551CC">
        <w:rPr>
          <w:szCs w:val="22"/>
        </w:rPr>
        <w:tab/>
      </w:r>
      <w:r w:rsidR="006B5D26">
        <w:rPr>
          <w:szCs w:val="22"/>
        </w:rPr>
        <w:t>s</w:t>
      </w:r>
      <w:r w:rsidRPr="000551CC">
        <w:rPr>
          <w:szCs w:val="22"/>
        </w:rPr>
        <w:t>enso di leggerezza nella testa o svenimento a causa dell’abbassamento della pressione sanguigna</w:t>
      </w:r>
      <w:r w:rsidR="00272851" w:rsidRPr="000551CC">
        <w:rPr>
          <w:szCs w:val="22"/>
        </w:rPr>
        <w:t>, aumento della pressione sanguigna</w:t>
      </w:r>
    </w:p>
    <w:p w:rsidR="00845F35" w:rsidRPr="000551CC" w:rsidRDefault="00845F35" w:rsidP="00845F35">
      <w:pPr>
        <w:spacing w:line="240" w:lineRule="auto"/>
        <w:ind w:left="567" w:hanging="567"/>
        <w:rPr>
          <w:szCs w:val="22"/>
        </w:rPr>
      </w:pPr>
      <w:r w:rsidRPr="000551CC">
        <w:rPr>
          <w:szCs w:val="22"/>
        </w:rPr>
        <w:t>-</w:t>
      </w:r>
      <w:r w:rsidRPr="000551CC">
        <w:rPr>
          <w:szCs w:val="22"/>
        </w:rPr>
        <w:tab/>
      </w:r>
      <w:r w:rsidR="00272851" w:rsidRPr="000551CC">
        <w:rPr>
          <w:szCs w:val="22"/>
        </w:rPr>
        <w:t xml:space="preserve">peggioramento dei sintomi Parkinsoniani, </w:t>
      </w:r>
      <w:r w:rsidRPr="000551CC">
        <w:rPr>
          <w:szCs w:val="22"/>
        </w:rPr>
        <w:t>capogiri, sonnolenza</w:t>
      </w:r>
    </w:p>
    <w:p w:rsidR="00845F35" w:rsidRPr="000551CC" w:rsidRDefault="00845F35" w:rsidP="00845F35">
      <w:pPr>
        <w:spacing w:line="240" w:lineRule="auto"/>
        <w:ind w:left="567" w:hanging="567"/>
        <w:rPr>
          <w:szCs w:val="22"/>
        </w:rPr>
      </w:pPr>
      <w:r w:rsidRPr="000551CC">
        <w:rPr>
          <w:szCs w:val="22"/>
        </w:rPr>
        <w:t>-</w:t>
      </w:r>
      <w:r w:rsidRPr="000551CC">
        <w:rPr>
          <w:szCs w:val="22"/>
        </w:rPr>
        <w:tab/>
        <w:t xml:space="preserve">vomito, dolore </w:t>
      </w:r>
      <w:r w:rsidR="00272851" w:rsidRPr="000551CC">
        <w:rPr>
          <w:szCs w:val="22"/>
        </w:rPr>
        <w:t xml:space="preserve">e fastidio </w:t>
      </w:r>
      <w:r w:rsidRPr="000551CC">
        <w:rPr>
          <w:szCs w:val="22"/>
        </w:rPr>
        <w:t xml:space="preserve">addominale, </w:t>
      </w:r>
      <w:r w:rsidR="00E7020D" w:rsidRPr="000551CC">
        <w:rPr>
          <w:szCs w:val="22"/>
        </w:rPr>
        <w:t xml:space="preserve">bruciore di stomaco, </w:t>
      </w:r>
      <w:r w:rsidRPr="000551CC">
        <w:rPr>
          <w:szCs w:val="22"/>
        </w:rPr>
        <w:t xml:space="preserve">secchezza della bocca, stitichezza, </w:t>
      </w:r>
    </w:p>
    <w:p w:rsidR="00845F35" w:rsidRPr="000551CC" w:rsidRDefault="00845F35" w:rsidP="00845F35">
      <w:pPr>
        <w:spacing w:line="240" w:lineRule="auto"/>
        <w:ind w:left="567" w:hanging="567"/>
        <w:rPr>
          <w:szCs w:val="22"/>
        </w:rPr>
      </w:pPr>
      <w:r w:rsidRPr="000551CC">
        <w:rPr>
          <w:szCs w:val="22"/>
        </w:rPr>
        <w:t>-</w:t>
      </w:r>
      <w:r w:rsidRPr="000551CC">
        <w:rPr>
          <w:szCs w:val="22"/>
        </w:rPr>
        <w:tab/>
        <w:t>insonnia, allucinazioni, confusione,</w:t>
      </w:r>
      <w:r w:rsidR="00272851" w:rsidRPr="000551CC">
        <w:rPr>
          <w:szCs w:val="22"/>
        </w:rPr>
        <w:t xml:space="preserve"> sogni anomali (compresi</w:t>
      </w:r>
      <w:r w:rsidRPr="000551CC">
        <w:rPr>
          <w:szCs w:val="22"/>
        </w:rPr>
        <w:t xml:space="preserve"> incubi</w:t>
      </w:r>
      <w:r w:rsidR="00272851" w:rsidRPr="000551CC">
        <w:rPr>
          <w:szCs w:val="22"/>
        </w:rPr>
        <w:t>)</w:t>
      </w:r>
      <w:r w:rsidRPr="000551CC">
        <w:rPr>
          <w:szCs w:val="22"/>
        </w:rPr>
        <w:t>,</w:t>
      </w:r>
      <w:r w:rsidR="005B3047" w:rsidRPr="000551CC">
        <w:rPr>
          <w:szCs w:val="22"/>
        </w:rPr>
        <w:t xml:space="preserve"> stanchezza</w:t>
      </w:r>
    </w:p>
    <w:p w:rsidR="00845F35" w:rsidRPr="000551CC" w:rsidRDefault="00845F35" w:rsidP="00845F35">
      <w:pPr>
        <w:spacing w:line="240" w:lineRule="auto"/>
        <w:ind w:left="567" w:hanging="567"/>
        <w:rPr>
          <w:szCs w:val="22"/>
        </w:rPr>
      </w:pPr>
      <w:r w:rsidRPr="000551CC">
        <w:rPr>
          <w:szCs w:val="22"/>
        </w:rPr>
        <w:t>-</w:t>
      </w:r>
      <w:r w:rsidRPr="000551CC">
        <w:rPr>
          <w:szCs w:val="22"/>
        </w:rPr>
        <w:tab/>
        <w:t xml:space="preserve">disturbi mentali fra cui </w:t>
      </w:r>
      <w:r w:rsidR="00272851" w:rsidRPr="000551CC">
        <w:rPr>
          <w:szCs w:val="22"/>
        </w:rPr>
        <w:t>problemi di memoria, ansia e</w:t>
      </w:r>
      <w:r w:rsidRPr="000551CC">
        <w:rPr>
          <w:szCs w:val="22"/>
        </w:rPr>
        <w:t xml:space="preserve"> depressione (anche con propositi suicidi) </w:t>
      </w:r>
    </w:p>
    <w:p w:rsidR="005B3047" w:rsidRPr="000551CC" w:rsidRDefault="005B3047" w:rsidP="005B3047">
      <w:pPr>
        <w:spacing w:line="240" w:lineRule="auto"/>
        <w:ind w:left="567" w:hanging="567"/>
        <w:rPr>
          <w:szCs w:val="22"/>
        </w:rPr>
      </w:pPr>
      <w:r w:rsidRPr="000551CC">
        <w:rPr>
          <w:szCs w:val="22"/>
        </w:rPr>
        <w:t>-</w:t>
      </w:r>
      <w:r w:rsidRPr="000551CC">
        <w:rPr>
          <w:szCs w:val="22"/>
        </w:rPr>
        <w:tab/>
        <w:t>cardiopatie o problemi alle arterie (per es. dolore toracico)</w:t>
      </w:r>
      <w:r w:rsidR="0040644F" w:rsidRPr="000551CC">
        <w:rPr>
          <w:szCs w:val="22"/>
        </w:rPr>
        <w:t>, irregolarità nel ritmo o nella frequenza cardiaca</w:t>
      </w:r>
    </w:p>
    <w:p w:rsidR="00845F35" w:rsidRPr="000551CC" w:rsidRDefault="00845F35" w:rsidP="00845F35">
      <w:pPr>
        <w:spacing w:line="240" w:lineRule="auto"/>
        <w:ind w:left="567" w:hanging="567"/>
        <w:rPr>
          <w:szCs w:val="22"/>
        </w:rPr>
      </w:pPr>
      <w:r w:rsidRPr="000551CC">
        <w:rPr>
          <w:szCs w:val="22"/>
        </w:rPr>
        <w:t>-</w:t>
      </w:r>
      <w:r w:rsidRPr="000551CC">
        <w:rPr>
          <w:szCs w:val="22"/>
        </w:rPr>
        <w:tab/>
        <w:t>maggiore frequenza di cadute</w:t>
      </w:r>
    </w:p>
    <w:p w:rsidR="00845F35" w:rsidRPr="000551CC" w:rsidRDefault="00845F35" w:rsidP="00845F35">
      <w:pPr>
        <w:spacing w:line="240" w:lineRule="auto"/>
        <w:ind w:left="567" w:hanging="567"/>
        <w:rPr>
          <w:szCs w:val="22"/>
        </w:rPr>
      </w:pPr>
      <w:r w:rsidRPr="000551CC">
        <w:rPr>
          <w:szCs w:val="22"/>
        </w:rPr>
        <w:t>-</w:t>
      </w:r>
      <w:r w:rsidRPr="000551CC">
        <w:rPr>
          <w:szCs w:val="22"/>
        </w:rPr>
        <w:tab/>
        <w:t>respiro corto</w:t>
      </w:r>
    </w:p>
    <w:p w:rsidR="00845F35" w:rsidRPr="000551CC" w:rsidRDefault="00845F35" w:rsidP="00845F35">
      <w:pPr>
        <w:spacing w:line="240" w:lineRule="auto"/>
        <w:ind w:left="567" w:hanging="567"/>
        <w:rPr>
          <w:szCs w:val="22"/>
        </w:rPr>
      </w:pPr>
      <w:r w:rsidRPr="000551CC">
        <w:rPr>
          <w:szCs w:val="22"/>
        </w:rPr>
        <w:t>-</w:t>
      </w:r>
      <w:r w:rsidRPr="000551CC">
        <w:rPr>
          <w:szCs w:val="22"/>
        </w:rPr>
        <w:tab/>
        <w:t>aumento della sudorazione, eruzione cutanea</w:t>
      </w:r>
    </w:p>
    <w:p w:rsidR="00845F35" w:rsidRPr="000551CC" w:rsidRDefault="00845F35" w:rsidP="00845F35">
      <w:pPr>
        <w:spacing w:line="240" w:lineRule="auto"/>
        <w:ind w:left="567" w:hanging="567"/>
        <w:rPr>
          <w:szCs w:val="22"/>
        </w:rPr>
      </w:pPr>
      <w:r w:rsidRPr="000551CC">
        <w:rPr>
          <w:szCs w:val="22"/>
        </w:rPr>
        <w:t>-</w:t>
      </w:r>
      <w:r w:rsidRPr="000551CC">
        <w:rPr>
          <w:szCs w:val="22"/>
        </w:rPr>
        <w:tab/>
        <w:t>crampi muscolari</w:t>
      </w:r>
      <w:r w:rsidR="00272851" w:rsidRPr="000551CC">
        <w:rPr>
          <w:szCs w:val="22"/>
        </w:rPr>
        <w:t>, gonfiore alle gambe</w:t>
      </w:r>
    </w:p>
    <w:p w:rsidR="00845F35" w:rsidRPr="000551CC" w:rsidRDefault="00845F35" w:rsidP="00845F35">
      <w:pPr>
        <w:spacing w:line="240" w:lineRule="auto"/>
        <w:ind w:left="567" w:hanging="567"/>
        <w:rPr>
          <w:szCs w:val="22"/>
        </w:rPr>
      </w:pPr>
      <w:r w:rsidRPr="000551CC">
        <w:rPr>
          <w:szCs w:val="22"/>
        </w:rPr>
        <w:t>-</w:t>
      </w:r>
      <w:r w:rsidRPr="000551CC">
        <w:rPr>
          <w:szCs w:val="22"/>
        </w:rPr>
        <w:tab/>
      </w:r>
      <w:r w:rsidR="00272851" w:rsidRPr="000551CC">
        <w:rPr>
          <w:szCs w:val="22"/>
        </w:rPr>
        <w:t>offuscamento della</w:t>
      </w:r>
      <w:r w:rsidRPr="000551CC">
        <w:rPr>
          <w:szCs w:val="22"/>
        </w:rPr>
        <w:t xml:space="preserve"> vista</w:t>
      </w:r>
    </w:p>
    <w:p w:rsidR="00272851" w:rsidRPr="000551CC" w:rsidRDefault="00272851" w:rsidP="00272851">
      <w:pPr>
        <w:spacing w:line="240" w:lineRule="auto"/>
        <w:ind w:left="567" w:hanging="567"/>
        <w:rPr>
          <w:szCs w:val="22"/>
        </w:rPr>
      </w:pPr>
      <w:r w:rsidRPr="000551CC">
        <w:rPr>
          <w:szCs w:val="22"/>
        </w:rPr>
        <w:t>-</w:t>
      </w:r>
      <w:r w:rsidRPr="000551CC">
        <w:rPr>
          <w:szCs w:val="22"/>
        </w:rPr>
        <w:tab/>
        <w:t>anemia</w:t>
      </w:r>
    </w:p>
    <w:p w:rsidR="00272851" w:rsidRPr="000551CC" w:rsidRDefault="00272851" w:rsidP="00272851">
      <w:pPr>
        <w:spacing w:line="240" w:lineRule="auto"/>
        <w:ind w:left="567" w:hanging="567"/>
        <w:rPr>
          <w:szCs w:val="22"/>
        </w:rPr>
      </w:pPr>
      <w:r w:rsidRPr="000551CC">
        <w:rPr>
          <w:szCs w:val="22"/>
        </w:rPr>
        <w:t>-</w:t>
      </w:r>
      <w:r w:rsidRPr="000551CC">
        <w:rPr>
          <w:szCs w:val="22"/>
        </w:rPr>
        <w:tab/>
        <w:t>diminuzione dell'appetito</w:t>
      </w:r>
      <w:r w:rsidR="00E7020D" w:rsidRPr="000551CC">
        <w:rPr>
          <w:szCs w:val="22"/>
        </w:rPr>
        <w:t xml:space="preserve">, </w:t>
      </w:r>
      <w:r w:rsidR="00F2565C" w:rsidRPr="000551CC">
        <w:rPr>
          <w:szCs w:val="22"/>
        </w:rPr>
        <w:t>diminuzione di peso</w:t>
      </w:r>
    </w:p>
    <w:p w:rsidR="00272851" w:rsidRPr="000551CC" w:rsidRDefault="00272851" w:rsidP="00272851">
      <w:pPr>
        <w:spacing w:line="240" w:lineRule="auto"/>
        <w:ind w:left="567" w:hanging="567"/>
        <w:rPr>
          <w:szCs w:val="22"/>
        </w:rPr>
      </w:pPr>
      <w:r w:rsidRPr="000551CC">
        <w:rPr>
          <w:szCs w:val="22"/>
        </w:rPr>
        <w:t xml:space="preserve">- </w:t>
      </w:r>
      <w:r w:rsidRPr="000551CC">
        <w:rPr>
          <w:szCs w:val="22"/>
        </w:rPr>
        <w:tab/>
        <w:t>cefalea, dolori articolari</w:t>
      </w:r>
    </w:p>
    <w:p w:rsidR="00272851" w:rsidRPr="000551CC" w:rsidRDefault="00272851" w:rsidP="00272851">
      <w:pPr>
        <w:spacing w:line="240" w:lineRule="auto"/>
        <w:ind w:left="567" w:hanging="567"/>
        <w:rPr>
          <w:szCs w:val="22"/>
        </w:rPr>
      </w:pPr>
      <w:r w:rsidRPr="000551CC">
        <w:rPr>
          <w:szCs w:val="22"/>
        </w:rPr>
        <w:t>-</w:t>
      </w:r>
      <w:r w:rsidRPr="000551CC">
        <w:rPr>
          <w:szCs w:val="22"/>
        </w:rPr>
        <w:tab/>
        <w:t>infezione delle vie urinarie</w:t>
      </w:r>
    </w:p>
    <w:p w:rsidR="00845F35" w:rsidRPr="000551CC" w:rsidRDefault="00845F35" w:rsidP="007933A6">
      <w:pPr>
        <w:spacing w:line="240" w:lineRule="auto"/>
        <w:rPr>
          <w:szCs w:val="22"/>
        </w:rPr>
      </w:pPr>
    </w:p>
    <w:p w:rsidR="00E06C6A" w:rsidRPr="000551CC" w:rsidRDefault="00E06C6A" w:rsidP="00E06C6A">
      <w:pPr>
        <w:spacing w:line="240" w:lineRule="auto"/>
        <w:ind w:left="567" w:hanging="567"/>
        <w:rPr>
          <w:szCs w:val="22"/>
        </w:rPr>
      </w:pPr>
      <w:r w:rsidRPr="00696966">
        <w:rPr>
          <w:szCs w:val="22"/>
          <w:u w:val="single"/>
        </w:rPr>
        <w:t xml:space="preserve">Non </w:t>
      </w:r>
      <w:r w:rsidR="003735B3" w:rsidRPr="00696966">
        <w:rPr>
          <w:szCs w:val="22"/>
          <w:u w:val="single"/>
        </w:rPr>
        <w:t>comuni</w:t>
      </w:r>
      <w:r w:rsidR="00867AB3" w:rsidRPr="00696966">
        <w:rPr>
          <w:szCs w:val="22"/>
          <w:u w:val="single"/>
        </w:rPr>
        <w:t xml:space="preserve"> </w:t>
      </w:r>
      <w:r w:rsidR="00867AB3" w:rsidRPr="00B96E02">
        <w:rPr>
          <w:szCs w:val="22"/>
          <w:u w:val="single"/>
          <w:lang w:eastAsia="x-none"/>
        </w:rPr>
        <w:t>(può interessare fino a 1 persona su 100)</w:t>
      </w:r>
    </w:p>
    <w:p w:rsidR="00E06C6A" w:rsidRPr="000551CC" w:rsidRDefault="00E06C6A" w:rsidP="00E06C6A">
      <w:pPr>
        <w:spacing w:line="240" w:lineRule="auto"/>
        <w:ind w:left="567" w:hanging="567"/>
        <w:rPr>
          <w:szCs w:val="22"/>
        </w:rPr>
      </w:pPr>
      <w:r w:rsidRPr="000551CC">
        <w:rPr>
          <w:szCs w:val="22"/>
        </w:rPr>
        <w:t>-</w:t>
      </w:r>
      <w:r w:rsidRPr="000551CC">
        <w:rPr>
          <w:szCs w:val="22"/>
        </w:rPr>
        <w:tab/>
      </w:r>
      <w:r w:rsidR="005B3047" w:rsidRPr="000551CC">
        <w:rPr>
          <w:szCs w:val="22"/>
        </w:rPr>
        <w:t>attacco cardiaco</w:t>
      </w:r>
    </w:p>
    <w:p w:rsidR="00E06C6A" w:rsidRPr="000551CC" w:rsidRDefault="00E06C6A" w:rsidP="00E06C6A">
      <w:pPr>
        <w:spacing w:line="240" w:lineRule="auto"/>
        <w:ind w:left="567" w:hanging="567"/>
        <w:rPr>
          <w:szCs w:val="22"/>
        </w:rPr>
      </w:pPr>
      <w:r w:rsidRPr="000551CC">
        <w:rPr>
          <w:szCs w:val="22"/>
        </w:rPr>
        <w:t>-</w:t>
      </w:r>
      <w:r w:rsidRPr="000551CC">
        <w:rPr>
          <w:szCs w:val="22"/>
        </w:rPr>
        <w:tab/>
        <w:t>sanguinamenti intestinali</w:t>
      </w:r>
    </w:p>
    <w:p w:rsidR="00272851" w:rsidRPr="000551CC" w:rsidRDefault="00E06C6A" w:rsidP="00272851">
      <w:pPr>
        <w:spacing w:line="240" w:lineRule="auto"/>
        <w:ind w:left="567" w:hanging="567"/>
        <w:rPr>
          <w:szCs w:val="22"/>
        </w:rPr>
      </w:pPr>
      <w:r w:rsidRPr="000551CC">
        <w:rPr>
          <w:szCs w:val="22"/>
        </w:rPr>
        <w:t>-</w:t>
      </w:r>
      <w:r w:rsidRPr="000551CC">
        <w:rPr>
          <w:szCs w:val="22"/>
        </w:rPr>
        <w:tab/>
        <w:t xml:space="preserve">alterazioni a carico delle cellule ematiche che possono provocare </w:t>
      </w:r>
      <w:r w:rsidR="00272851" w:rsidRPr="000551CC">
        <w:rPr>
          <w:szCs w:val="22"/>
        </w:rPr>
        <w:t>sanguinamento, anomalie dei test di funzionalità epatica</w:t>
      </w:r>
    </w:p>
    <w:p w:rsidR="00E06C6A" w:rsidRPr="000551CC" w:rsidRDefault="00E06C6A" w:rsidP="007C47D9">
      <w:pPr>
        <w:spacing w:line="240" w:lineRule="auto"/>
        <w:rPr>
          <w:szCs w:val="22"/>
        </w:rPr>
      </w:pPr>
      <w:r w:rsidRPr="000551CC">
        <w:rPr>
          <w:szCs w:val="22"/>
        </w:rPr>
        <w:t>-</w:t>
      </w:r>
      <w:r w:rsidRPr="000551CC">
        <w:rPr>
          <w:szCs w:val="22"/>
        </w:rPr>
        <w:tab/>
        <w:t>convulsioni</w:t>
      </w:r>
    </w:p>
    <w:p w:rsidR="00272851" w:rsidRPr="000551CC" w:rsidRDefault="00272851" w:rsidP="00272851">
      <w:pPr>
        <w:spacing w:line="240" w:lineRule="auto"/>
        <w:ind w:left="567" w:hanging="567"/>
        <w:rPr>
          <w:szCs w:val="22"/>
        </w:rPr>
      </w:pPr>
      <w:r w:rsidRPr="000551CC">
        <w:rPr>
          <w:szCs w:val="22"/>
        </w:rPr>
        <w:t>-</w:t>
      </w:r>
      <w:r w:rsidRPr="000551CC">
        <w:rPr>
          <w:szCs w:val="22"/>
        </w:rPr>
        <w:tab/>
        <w:t>agitazione</w:t>
      </w:r>
    </w:p>
    <w:p w:rsidR="00272851" w:rsidRPr="000551CC" w:rsidRDefault="00272851" w:rsidP="00272851">
      <w:pPr>
        <w:spacing w:line="240" w:lineRule="auto"/>
        <w:ind w:left="567" w:hanging="567"/>
        <w:rPr>
          <w:szCs w:val="22"/>
        </w:rPr>
      </w:pPr>
      <w:r w:rsidRPr="000551CC">
        <w:rPr>
          <w:szCs w:val="22"/>
        </w:rPr>
        <w:t>-</w:t>
      </w:r>
      <w:r w:rsidRPr="000551CC">
        <w:rPr>
          <w:szCs w:val="22"/>
        </w:rPr>
        <w:tab/>
        <w:t>sintomi psicotici</w:t>
      </w:r>
    </w:p>
    <w:p w:rsidR="00272851" w:rsidRPr="000551CC" w:rsidRDefault="00272851" w:rsidP="00272851">
      <w:pPr>
        <w:spacing w:line="240" w:lineRule="auto"/>
        <w:ind w:left="567" w:hanging="567"/>
        <w:rPr>
          <w:szCs w:val="22"/>
        </w:rPr>
      </w:pPr>
      <w:r w:rsidRPr="000551CC">
        <w:rPr>
          <w:szCs w:val="22"/>
        </w:rPr>
        <w:t>-</w:t>
      </w:r>
      <w:r w:rsidRPr="000551CC">
        <w:rPr>
          <w:szCs w:val="22"/>
        </w:rPr>
        <w:tab/>
        <w:t>colite (infiammazione del colon)</w:t>
      </w:r>
    </w:p>
    <w:p w:rsidR="00272851" w:rsidRPr="000551CC" w:rsidRDefault="00272851" w:rsidP="00272851">
      <w:pPr>
        <w:spacing w:line="240" w:lineRule="auto"/>
        <w:ind w:left="567" w:hanging="567"/>
        <w:rPr>
          <w:szCs w:val="22"/>
        </w:rPr>
      </w:pPr>
      <w:r w:rsidRPr="000551CC">
        <w:rPr>
          <w:szCs w:val="22"/>
        </w:rPr>
        <w:t>-</w:t>
      </w:r>
      <w:r w:rsidRPr="000551CC">
        <w:rPr>
          <w:szCs w:val="22"/>
        </w:rPr>
        <w:tab/>
        <w:t xml:space="preserve">alterazione del colore </w:t>
      </w:r>
      <w:r w:rsidR="00C22020">
        <w:rPr>
          <w:szCs w:val="22"/>
        </w:rPr>
        <w:t xml:space="preserve">diversa da quella urinaria </w:t>
      </w:r>
      <w:r w:rsidR="00EF6443">
        <w:rPr>
          <w:szCs w:val="22"/>
        </w:rPr>
        <w:t>(ad es.</w:t>
      </w:r>
      <w:r w:rsidR="00CC0554">
        <w:rPr>
          <w:szCs w:val="22"/>
        </w:rPr>
        <w:t xml:space="preserve"> </w:t>
      </w:r>
      <w:r w:rsidRPr="000551CC">
        <w:rPr>
          <w:szCs w:val="22"/>
        </w:rPr>
        <w:t>di pelle, unghie, capelli, sudore</w:t>
      </w:r>
      <w:r w:rsidR="00EF6443">
        <w:rPr>
          <w:szCs w:val="22"/>
        </w:rPr>
        <w:t>)</w:t>
      </w:r>
    </w:p>
    <w:p w:rsidR="00E7020D" w:rsidRPr="000551CC" w:rsidRDefault="00272851" w:rsidP="00272851">
      <w:pPr>
        <w:spacing w:line="240" w:lineRule="auto"/>
        <w:ind w:left="567" w:hanging="567"/>
        <w:rPr>
          <w:szCs w:val="22"/>
        </w:rPr>
      </w:pPr>
      <w:r w:rsidRPr="000551CC">
        <w:rPr>
          <w:szCs w:val="22"/>
        </w:rPr>
        <w:t xml:space="preserve">- </w:t>
      </w:r>
      <w:r w:rsidRPr="000551CC">
        <w:rPr>
          <w:szCs w:val="22"/>
        </w:rPr>
        <w:tab/>
        <w:t>difficoltà a deglutire</w:t>
      </w:r>
    </w:p>
    <w:p w:rsidR="00272851" w:rsidRPr="000551CC" w:rsidRDefault="00E7020D" w:rsidP="007933A6">
      <w:pPr>
        <w:spacing w:line="240" w:lineRule="auto"/>
        <w:ind w:left="567" w:hanging="567"/>
        <w:rPr>
          <w:szCs w:val="22"/>
        </w:rPr>
      </w:pPr>
      <w:r w:rsidRPr="000551CC">
        <w:rPr>
          <w:szCs w:val="22"/>
        </w:rPr>
        <w:t>-</w:t>
      </w:r>
      <w:r w:rsidRPr="000551CC">
        <w:rPr>
          <w:szCs w:val="22"/>
        </w:rPr>
        <w:tab/>
      </w:r>
      <w:r w:rsidR="00272851" w:rsidRPr="000551CC">
        <w:rPr>
          <w:szCs w:val="22"/>
        </w:rPr>
        <w:t>difficoltà ad urinare</w:t>
      </w:r>
    </w:p>
    <w:p w:rsidR="00EE2870" w:rsidRPr="000551CC" w:rsidRDefault="00EE2870" w:rsidP="007C47D9">
      <w:pPr>
        <w:spacing w:line="240" w:lineRule="auto"/>
        <w:rPr>
          <w:szCs w:val="22"/>
        </w:rPr>
      </w:pPr>
    </w:p>
    <w:p w:rsidR="00426001" w:rsidRPr="00CB7AFF" w:rsidRDefault="00426001" w:rsidP="00426001">
      <w:pPr>
        <w:pStyle w:val="Text"/>
        <w:spacing w:before="0"/>
        <w:jc w:val="left"/>
        <w:rPr>
          <w:sz w:val="22"/>
          <w:szCs w:val="22"/>
          <w:u w:val="single"/>
          <w:lang w:val="it-IT"/>
        </w:rPr>
      </w:pPr>
      <w:r w:rsidRPr="00CB7AFF">
        <w:rPr>
          <w:sz w:val="22"/>
          <w:szCs w:val="22"/>
          <w:u w:val="single"/>
          <w:lang w:val="it-IT"/>
        </w:rPr>
        <w:t>Non nota (la frequenza non pu</w:t>
      </w:r>
      <w:r>
        <w:rPr>
          <w:sz w:val="22"/>
          <w:szCs w:val="22"/>
          <w:u w:val="single"/>
          <w:lang w:val="it-IT"/>
        </w:rPr>
        <w:t>ò essere definita sulla base dei dati disponibili)</w:t>
      </w:r>
    </w:p>
    <w:p w:rsidR="00426001" w:rsidRPr="00CB7AFF" w:rsidRDefault="00426001" w:rsidP="00426001">
      <w:pPr>
        <w:pStyle w:val="Text"/>
        <w:spacing w:before="0"/>
        <w:rPr>
          <w:sz w:val="22"/>
          <w:szCs w:val="22"/>
          <w:lang w:val="it-IT"/>
        </w:rPr>
      </w:pPr>
      <w:r w:rsidRPr="00CB7AFF">
        <w:rPr>
          <w:sz w:val="22"/>
          <w:szCs w:val="22"/>
          <w:lang w:val="it-IT"/>
        </w:rPr>
        <w:t xml:space="preserve">Desiderio di dosi elevate di Stalevo </w:t>
      </w:r>
      <w:r>
        <w:rPr>
          <w:sz w:val="22"/>
          <w:szCs w:val="22"/>
          <w:lang w:val="it-IT"/>
        </w:rPr>
        <w:t xml:space="preserve">in eccesso rispetto a quanto richiesto per controllare i sintomi motori, noto come sindrome da disregolazione dopaminergica. Alcuni pazienti manifestano gravi movimenti anormali involontari (discinesie), alterazioni </w:t>
      </w:r>
      <w:r w:rsidR="00032A7A">
        <w:rPr>
          <w:sz w:val="22"/>
          <w:szCs w:val="22"/>
          <w:lang w:val="it-IT"/>
        </w:rPr>
        <w:t>dell’umore o altri effetti inde</w:t>
      </w:r>
      <w:r>
        <w:rPr>
          <w:sz w:val="22"/>
          <w:szCs w:val="22"/>
          <w:lang w:val="it-IT"/>
        </w:rPr>
        <w:t>siderati dopo l’assunzione di dosi elevate di Stalevo.</w:t>
      </w:r>
    </w:p>
    <w:p w:rsidR="00C64FFF" w:rsidRPr="00E65429" w:rsidRDefault="00C64FFF" w:rsidP="007C47D9">
      <w:pPr>
        <w:spacing w:line="240" w:lineRule="auto"/>
        <w:rPr>
          <w:szCs w:val="22"/>
          <w:u w:val="single"/>
        </w:rPr>
      </w:pPr>
    </w:p>
    <w:p w:rsidR="007C47D9" w:rsidRPr="000551CC" w:rsidRDefault="00EE2870" w:rsidP="007C47D9">
      <w:pPr>
        <w:spacing w:line="240" w:lineRule="auto"/>
        <w:rPr>
          <w:szCs w:val="22"/>
        </w:rPr>
      </w:pPr>
      <w:r w:rsidRPr="000551CC">
        <w:rPr>
          <w:szCs w:val="22"/>
          <w:u w:val="single"/>
        </w:rPr>
        <w:t>Sono stati segnalati anche i seguenti effetti indesiderati:</w:t>
      </w:r>
    </w:p>
    <w:p w:rsidR="00EE2870" w:rsidRPr="000551CC" w:rsidRDefault="00EE2870" w:rsidP="007C47D9">
      <w:pPr>
        <w:rPr>
          <w:szCs w:val="22"/>
        </w:rPr>
      </w:pPr>
      <w:r w:rsidRPr="000551CC">
        <w:rPr>
          <w:szCs w:val="22"/>
        </w:rPr>
        <w:t>-</w:t>
      </w:r>
      <w:r w:rsidRPr="000551CC">
        <w:rPr>
          <w:szCs w:val="22"/>
        </w:rPr>
        <w:tab/>
      </w:r>
      <w:r w:rsidR="007C47D9" w:rsidRPr="000551CC">
        <w:rPr>
          <w:szCs w:val="22"/>
        </w:rPr>
        <w:t xml:space="preserve">epatite </w:t>
      </w:r>
      <w:r w:rsidRPr="000551CC">
        <w:rPr>
          <w:szCs w:val="22"/>
        </w:rPr>
        <w:t>(infiammazione del fegato),</w:t>
      </w:r>
    </w:p>
    <w:p w:rsidR="007C47D9" w:rsidRPr="000551CC" w:rsidRDefault="00EE2870" w:rsidP="007C47D9">
      <w:pPr>
        <w:rPr>
          <w:szCs w:val="22"/>
        </w:rPr>
      </w:pPr>
      <w:r w:rsidRPr="000551CC">
        <w:rPr>
          <w:szCs w:val="22"/>
        </w:rPr>
        <w:t>-</w:t>
      </w:r>
      <w:r w:rsidRPr="000551CC">
        <w:rPr>
          <w:szCs w:val="22"/>
        </w:rPr>
        <w:tab/>
      </w:r>
      <w:r w:rsidR="00272851" w:rsidRPr="000551CC">
        <w:rPr>
          <w:szCs w:val="22"/>
        </w:rPr>
        <w:t>prurito</w:t>
      </w:r>
    </w:p>
    <w:p w:rsidR="007C47D9" w:rsidRDefault="007C47D9" w:rsidP="007C47D9">
      <w:pPr>
        <w:rPr>
          <w:szCs w:val="22"/>
        </w:rPr>
      </w:pPr>
    </w:p>
    <w:p w:rsidR="00A15662" w:rsidRPr="00F64358" w:rsidRDefault="00A15662" w:rsidP="00A15662">
      <w:pPr>
        <w:widowControl w:val="0"/>
        <w:ind w:right="96"/>
        <w:rPr>
          <w:color w:val="000000"/>
          <w:u w:val="single"/>
        </w:rPr>
      </w:pPr>
      <w:r w:rsidRPr="00F64358">
        <w:rPr>
          <w:color w:val="000000"/>
          <w:u w:val="single"/>
        </w:rPr>
        <w:t>Potrebbe sviluppare i seguenti effetti indesiderati:</w:t>
      </w:r>
    </w:p>
    <w:p w:rsidR="00A15662" w:rsidRPr="00377537" w:rsidRDefault="00BE059D" w:rsidP="00B96E02">
      <w:pPr>
        <w:widowControl w:val="0"/>
        <w:tabs>
          <w:tab w:val="clear" w:pos="567"/>
        </w:tabs>
        <w:spacing w:line="240" w:lineRule="auto"/>
        <w:ind w:left="567" w:right="96" w:hanging="567"/>
        <w:rPr>
          <w:color w:val="000000"/>
        </w:rPr>
      </w:pPr>
      <w:r>
        <w:rPr>
          <w:color w:val="000000"/>
          <w:szCs w:val="22"/>
        </w:rPr>
        <w:t xml:space="preserve">-  </w:t>
      </w:r>
      <w:r>
        <w:rPr>
          <w:color w:val="000000"/>
          <w:szCs w:val="22"/>
        </w:rPr>
        <w:tab/>
      </w:r>
      <w:r w:rsidR="00A15662">
        <w:rPr>
          <w:color w:val="000000"/>
          <w:szCs w:val="22"/>
        </w:rPr>
        <w:t>I</w:t>
      </w:r>
      <w:r w:rsidR="00A15662" w:rsidRPr="00377537">
        <w:rPr>
          <w:color w:val="000000"/>
          <w:szCs w:val="22"/>
        </w:rPr>
        <w:t>ncapacità di resistere all’impulso di eseguire un’azione che potreb</w:t>
      </w:r>
      <w:r w:rsidR="00A15662">
        <w:rPr>
          <w:color w:val="000000"/>
          <w:szCs w:val="22"/>
        </w:rPr>
        <w:t xml:space="preserve">be essere dannosa, che può </w:t>
      </w:r>
      <w:r w:rsidR="00A15662" w:rsidRPr="00377537">
        <w:rPr>
          <w:color w:val="000000"/>
          <w:szCs w:val="22"/>
        </w:rPr>
        <w:t>comprendere:</w:t>
      </w:r>
    </w:p>
    <w:p w:rsidR="00A15662" w:rsidRPr="00511AE1" w:rsidRDefault="00A15662" w:rsidP="00421406">
      <w:pPr>
        <w:widowControl w:val="0"/>
        <w:tabs>
          <w:tab w:val="clear" w:pos="567"/>
          <w:tab w:val="num" w:pos="851"/>
        </w:tabs>
        <w:spacing w:line="240" w:lineRule="auto"/>
        <w:ind w:left="851" w:right="96" w:hanging="301"/>
        <w:rPr>
          <w:color w:val="000000"/>
        </w:rPr>
      </w:pPr>
      <w:r>
        <w:rPr>
          <w:color w:val="000000"/>
          <w:szCs w:val="22"/>
        </w:rPr>
        <w:t>-</w:t>
      </w:r>
      <w:r w:rsidR="00421406">
        <w:rPr>
          <w:color w:val="000000"/>
          <w:szCs w:val="22"/>
        </w:rPr>
        <w:tab/>
      </w:r>
      <w:r w:rsidRPr="00511AE1">
        <w:rPr>
          <w:color w:val="000000"/>
          <w:szCs w:val="22"/>
        </w:rPr>
        <w:t>forte impulso a giocare eccessivamente d’azzardo, nonostante gra</w:t>
      </w:r>
      <w:r w:rsidR="002F18E1">
        <w:rPr>
          <w:color w:val="000000"/>
          <w:szCs w:val="22"/>
        </w:rPr>
        <w:t>vi conseguenze personali o fami</w:t>
      </w:r>
      <w:r w:rsidRPr="00511AE1">
        <w:rPr>
          <w:color w:val="000000"/>
          <w:szCs w:val="22"/>
        </w:rPr>
        <w:t>liari</w:t>
      </w:r>
      <w:r>
        <w:rPr>
          <w:color w:val="000000"/>
          <w:szCs w:val="22"/>
        </w:rPr>
        <w:t>;</w:t>
      </w:r>
    </w:p>
    <w:p w:rsidR="00A15662" w:rsidRPr="00511AE1" w:rsidRDefault="00A15662" w:rsidP="00421406">
      <w:pPr>
        <w:widowControl w:val="0"/>
        <w:tabs>
          <w:tab w:val="clear" w:pos="567"/>
          <w:tab w:val="num" w:pos="851"/>
        </w:tabs>
        <w:spacing w:line="240" w:lineRule="auto"/>
        <w:ind w:left="851" w:right="96" w:hanging="301"/>
        <w:rPr>
          <w:color w:val="000000"/>
        </w:rPr>
      </w:pPr>
      <w:r>
        <w:rPr>
          <w:color w:val="000000"/>
          <w:szCs w:val="22"/>
        </w:rPr>
        <w:t>-</w:t>
      </w:r>
      <w:r w:rsidR="00421406">
        <w:rPr>
          <w:color w:val="000000"/>
          <w:szCs w:val="22"/>
        </w:rPr>
        <w:tab/>
      </w:r>
      <w:r w:rsidRPr="00511AE1">
        <w:rPr>
          <w:color w:val="000000"/>
          <w:szCs w:val="22"/>
        </w:rPr>
        <w:t>interessi e comportamenti sessuali alterati o aumentati</w:t>
      </w:r>
      <w:r>
        <w:rPr>
          <w:color w:val="000000"/>
          <w:szCs w:val="22"/>
        </w:rPr>
        <w:t>,</w:t>
      </w:r>
      <w:r w:rsidRPr="00511AE1">
        <w:rPr>
          <w:color w:val="000000"/>
          <w:szCs w:val="22"/>
        </w:rPr>
        <w:t xml:space="preserve"> di notevole preoccu</w:t>
      </w:r>
      <w:r>
        <w:rPr>
          <w:color w:val="000000"/>
          <w:szCs w:val="22"/>
        </w:rPr>
        <w:t>pazione per lei o per gli altri</w:t>
      </w:r>
      <w:r w:rsidRPr="00511AE1">
        <w:rPr>
          <w:color w:val="000000"/>
          <w:szCs w:val="22"/>
        </w:rPr>
        <w:t>, per esempio un</w:t>
      </w:r>
      <w:r>
        <w:rPr>
          <w:color w:val="000000"/>
          <w:szCs w:val="22"/>
        </w:rPr>
        <w:t xml:space="preserve"> </w:t>
      </w:r>
      <w:r w:rsidRPr="00511AE1">
        <w:rPr>
          <w:color w:val="000000"/>
          <w:szCs w:val="22"/>
        </w:rPr>
        <w:t>aumentato impulso</w:t>
      </w:r>
      <w:r>
        <w:rPr>
          <w:color w:val="000000"/>
          <w:szCs w:val="22"/>
        </w:rPr>
        <w:t xml:space="preserve"> sessuale;</w:t>
      </w:r>
    </w:p>
    <w:p w:rsidR="00A15662" w:rsidRPr="00511AE1" w:rsidRDefault="00A15662" w:rsidP="00421406">
      <w:pPr>
        <w:widowControl w:val="0"/>
        <w:tabs>
          <w:tab w:val="clear" w:pos="567"/>
          <w:tab w:val="num" w:pos="851"/>
        </w:tabs>
        <w:spacing w:line="240" w:lineRule="auto"/>
        <w:ind w:left="851" w:right="96" w:hanging="301"/>
        <w:rPr>
          <w:color w:val="000000"/>
        </w:rPr>
      </w:pPr>
      <w:r>
        <w:rPr>
          <w:color w:val="000000"/>
          <w:szCs w:val="22"/>
        </w:rPr>
        <w:t>-</w:t>
      </w:r>
      <w:r w:rsidR="00421406">
        <w:rPr>
          <w:color w:val="000000"/>
          <w:szCs w:val="22"/>
        </w:rPr>
        <w:tab/>
      </w:r>
      <w:r>
        <w:rPr>
          <w:color w:val="000000"/>
          <w:szCs w:val="22"/>
        </w:rPr>
        <w:t>a</w:t>
      </w:r>
      <w:r w:rsidRPr="00511AE1">
        <w:rPr>
          <w:color w:val="000000"/>
          <w:szCs w:val="22"/>
        </w:rPr>
        <w:t>cquisti o spese eccessivi incontrollabili</w:t>
      </w:r>
      <w:r>
        <w:rPr>
          <w:color w:val="000000"/>
          <w:szCs w:val="22"/>
        </w:rPr>
        <w:t>;</w:t>
      </w:r>
    </w:p>
    <w:p w:rsidR="00A15662" w:rsidRPr="00511AE1" w:rsidRDefault="00A15662" w:rsidP="00421406">
      <w:pPr>
        <w:widowControl w:val="0"/>
        <w:tabs>
          <w:tab w:val="clear" w:pos="567"/>
          <w:tab w:val="num" w:pos="851"/>
        </w:tabs>
        <w:spacing w:line="240" w:lineRule="auto"/>
        <w:ind w:left="851" w:right="96" w:hanging="301"/>
        <w:rPr>
          <w:color w:val="000000"/>
          <w:szCs w:val="22"/>
        </w:rPr>
      </w:pPr>
      <w:r>
        <w:rPr>
          <w:i/>
          <w:color w:val="000000"/>
          <w:szCs w:val="22"/>
        </w:rPr>
        <w:t>-</w:t>
      </w:r>
      <w:r w:rsidR="00421406">
        <w:rPr>
          <w:i/>
          <w:color w:val="000000"/>
          <w:szCs w:val="22"/>
        </w:rPr>
        <w:tab/>
      </w:r>
      <w:r w:rsidRPr="00511AE1">
        <w:rPr>
          <w:i/>
          <w:color w:val="000000"/>
          <w:szCs w:val="22"/>
        </w:rPr>
        <w:t>binge eating</w:t>
      </w:r>
      <w:r w:rsidRPr="00511AE1">
        <w:rPr>
          <w:color w:val="000000"/>
          <w:szCs w:val="22"/>
        </w:rPr>
        <w:t xml:space="preserve"> (ma</w:t>
      </w:r>
      <w:r>
        <w:rPr>
          <w:color w:val="000000"/>
          <w:szCs w:val="22"/>
        </w:rPr>
        <w:t>n</w:t>
      </w:r>
      <w:r w:rsidRPr="00511AE1">
        <w:rPr>
          <w:color w:val="000000"/>
          <w:szCs w:val="22"/>
        </w:rPr>
        <w:t>giare grandi quantità di cibo in poco tempo) o mangiare in modo compulsivo (mangiare più cibo del solito e più di quanto sia necessario a soddisfare la fame).</w:t>
      </w:r>
    </w:p>
    <w:p w:rsidR="00867AB3" w:rsidRDefault="00867AB3" w:rsidP="00867AB3">
      <w:pPr>
        <w:widowControl w:val="0"/>
        <w:ind w:right="96"/>
        <w:rPr>
          <w:color w:val="000000"/>
        </w:rPr>
      </w:pPr>
    </w:p>
    <w:p w:rsidR="00867AB3" w:rsidRDefault="00867AB3" w:rsidP="00867AB3">
      <w:pPr>
        <w:widowControl w:val="0"/>
        <w:ind w:right="96"/>
        <w:rPr>
          <w:color w:val="000000"/>
        </w:rPr>
      </w:pPr>
      <w:r w:rsidRPr="00D73508">
        <w:rPr>
          <w:color w:val="000000"/>
        </w:rPr>
        <w:t>Informi il medico se manifesta uno qualsiasi di questi comportamenti; discuterà un modo per affrontare o ridurre questi sintomi.</w:t>
      </w:r>
    </w:p>
    <w:p w:rsidR="00947272" w:rsidRPr="00D73508" w:rsidRDefault="00947272" w:rsidP="00867AB3">
      <w:pPr>
        <w:widowControl w:val="0"/>
        <w:ind w:right="96"/>
        <w:rPr>
          <w:color w:val="000000"/>
        </w:rPr>
      </w:pPr>
    </w:p>
    <w:p w:rsidR="00947272" w:rsidRPr="000538BB" w:rsidRDefault="00947272" w:rsidP="00947272">
      <w:pPr>
        <w:tabs>
          <w:tab w:val="left" w:pos="6300"/>
        </w:tabs>
        <w:ind w:right="-2"/>
        <w:rPr>
          <w:b/>
          <w:noProof/>
          <w:szCs w:val="22"/>
        </w:rPr>
      </w:pPr>
      <w:r w:rsidRPr="000538BB">
        <w:rPr>
          <w:b/>
          <w:noProof/>
          <w:szCs w:val="22"/>
        </w:rPr>
        <w:t>Segnalazione degli effetti indesiderati</w:t>
      </w:r>
    </w:p>
    <w:p w:rsidR="00947272" w:rsidRPr="000538BB" w:rsidRDefault="00947272" w:rsidP="00947272">
      <w:pPr>
        <w:suppressAutoHyphens/>
      </w:pPr>
      <w:r w:rsidRPr="000538BB">
        <w:t>Se manifesta un qualsiasi effetto indesiderato, compresi quelli non elencat</w:t>
      </w:r>
      <w:r>
        <w:t>i in questo foglio, si rivolga al medico</w:t>
      </w:r>
      <w:r w:rsidR="00A30D39">
        <w:t xml:space="preserve"> o</w:t>
      </w:r>
      <w:r>
        <w:t xml:space="preserve"> al farmacista</w:t>
      </w:r>
      <w:r w:rsidRPr="000538BB">
        <w:t>.</w:t>
      </w:r>
      <w:r w:rsidRPr="000538BB">
        <w:rPr>
          <w:noProof/>
          <w:szCs w:val="22"/>
        </w:rPr>
        <w:t xml:space="preserve"> </w:t>
      </w:r>
      <w:r w:rsidR="0012537F">
        <w:rPr>
          <w:noProof/>
          <w:szCs w:val="22"/>
        </w:rPr>
        <w:t>P</w:t>
      </w:r>
      <w:r w:rsidRPr="000538BB">
        <w:rPr>
          <w:noProof/>
          <w:szCs w:val="22"/>
        </w:rPr>
        <w:t xml:space="preserve">uò inoltre segnalare gli effetti indesiderati direttamente tramite </w:t>
      </w:r>
      <w:r w:rsidR="006B5D26" w:rsidRPr="00BA49EF">
        <w:rPr>
          <w:noProof/>
          <w:szCs w:val="22"/>
          <w:highlight w:val="lightGray"/>
        </w:rPr>
        <w:t>il sistema nazionale di segnalazione riportato nell’</w:t>
      </w:r>
      <w:hyperlink r:id="rId21" w:history="1">
        <w:r w:rsidR="006B5D26" w:rsidRPr="0009576A">
          <w:rPr>
            <w:rStyle w:val="Hyperlink"/>
            <w:noProof/>
            <w:szCs w:val="22"/>
            <w:highlight w:val="lightGray"/>
          </w:rPr>
          <w:t>Allegato V</w:t>
        </w:r>
      </w:hyperlink>
      <w:r w:rsidRPr="00701F1C">
        <w:rPr>
          <w:noProof/>
          <w:szCs w:val="22"/>
        </w:rPr>
        <w:t>.</w:t>
      </w:r>
      <w:r w:rsidRPr="000538BB">
        <w:rPr>
          <w:noProof/>
          <w:szCs w:val="22"/>
        </w:rPr>
        <w:t xml:space="preserve"> </w:t>
      </w:r>
    </w:p>
    <w:p w:rsidR="00947272" w:rsidRPr="000538BB" w:rsidRDefault="00947272" w:rsidP="00947272">
      <w:pPr>
        <w:suppressAutoHyphens/>
        <w:rPr>
          <w:noProof/>
          <w:szCs w:val="22"/>
        </w:rPr>
      </w:pPr>
      <w:r w:rsidRPr="000538BB">
        <w:rPr>
          <w:noProof/>
          <w:szCs w:val="22"/>
        </w:rPr>
        <w:t>Segnalando gli effetti indesiderati può contribuire a fornire maggiori informazioni sulla sicurezza di questo medicinale.</w:t>
      </w:r>
    </w:p>
    <w:p w:rsidR="00845F35" w:rsidRPr="000551CC" w:rsidRDefault="00845F35" w:rsidP="007C47D9">
      <w:pPr>
        <w:spacing w:line="240" w:lineRule="auto"/>
        <w:rPr>
          <w:szCs w:val="22"/>
        </w:rPr>
      </w:pPr>
    </w:p>
    <w:p w:rsidR="007C47D9" w:rsidRPr="000551CC" w:rsidRDefault="007C47D9" w:rsidP="007C47D9">
      <w:pPr>
        <w:spacing w:line="240" w:lineRule="auto"/>
        <w:rPr>
          <w:szCs w:val="22"/>
        </w:rPr>
      </w:pPr>
    </w:p>
    <w:p w:rsidR="007C47D9" w:rsidRPr="000551CC" w:rsidRDefault="007C47D9" w:rsidP="007C47D9">
      <w:pPr>
        <w:spacing w:line="240" w:lineRule="auto"/>
        <w:ind w:left="567" w:hanging="567"/>
        <w:rPr>
          <w:b/>
          <w:szCs w:val="22"/>
        </w:rPr>
      </w:pPr>
      <w:r w:rsidRPr="000551CC">
        <w:rPr>
          <w:b/>
          <w:szCs w:val="22"/>
        </w:rPr>
        <w:t>5.</w:t>
      </w:r>
      <w:r w:rsidRPr="000551CC">
        <w:rPr>
          <w:b/>
          <w:szCs w:val="22"/>
        </w:rPr>
        <w:tab/>
      </w:r>
      <w:r w:rsidR="00867AB3">
        <w:rPr>
          <w:b/>
          <w:szCs w:val="22"/>
        </w:rPr>
        <w:t>Come conservare Stalevo</w:t>
      </w:r>
    </w:p>
    <w:p w:rsidR="007C47D9" w:rsidRPr="000551CC" w:rsidRDefault="007C47D9" w:rsidP="007C47D9">
      <w:pPr>
        <w:spacing w:line="240" w:lineRule="auto"/>
        <w:rPr>
          <w:szCs w:val="22"/>
        </w:rPr>
      </w:pPr>
    </w:p>
    <w:p w:rsidR="007C47D9" w:rsidRPr="000551CC" w:rsidRDefault="00BD64ED" w:rsidP="007C47D9">
      <w:pPr>
        <w:spacing w:line="240" w:lineRule="auto"/>
        <w:rPr>
          <w:szCs w:val="22"/>
        </w:rPr>
      </w:pPr>
      <w:r>
        <w:rPr>
          <w:szCs w:val="22"/>
        </w:rPr>
        <w:t>Conservi</w:t>
      </w:r>
      <w:r w:rsidR="007C47D9" w:rsidRPr="000551CC">
        <w:rPr>
          <w:szCs w:val="22"/>
        </w:rPr>
        <w:t xml:space="preserve"> </w:t>
      </w:r>
      <w:r w:rsidR="00867AB3">
        <w:rPr>
          <w:szCs w:val="22"/>
        </w:rPr>
        <w:t xml:space="preserve">questo medicinale </w:t>
      </w:r>
      <w:r w:rsidR="007C47D9" w:rsidRPr="000551CC">
        <w:rPr>
          <w:szCs w:val="22"/>
        </w:rPr>
        <w:t xml:space="preserve">fuori dalla </w:t>
      </w:r>
      <w:r w:rsidR="00867AB3">
        <w:rPr>
          <w:szCs w:val="22"/>
        </w:rPr>
        <w:t xml:space="preserve">vista e dalla </w:t>
      </w:r>
      <w:r w:rsidR="007C47D9" w:rsidRPr="000551CC">
        <w:rPr>
          <w:szCs w:val="22"/>
        </w:rPr>
        <w:t>portata dei bambini.</w:t>
      </w:r>
    </w:p>
    <w:p w:rsidR="007C47D9" w:rsidRPr="000551CC" w:rsidRDefault="007C47D9" w:rsidP="007C47D9">
      <w:pPr>
        <w:spacing w:line="240" w:lineRule="auto"/>
        <w:rPr>
          <w:szCs w:val="22"/>
        </w:rPr>
      </w:pPr>
    </w:p>
    <w:p w:rsidR="007C47D9" w:rsidRPr="000551CC" w:rsidRDefault="007C47D9" w:rsidP="007C47D9">
      <w:pPr>
        <w:pStyle w:val="p18"/>
        <w:tabs>
          <w:tab w:val="left" w:pos="567"/>
        </w:tabs>
        <w:ind w:left="0"/>
        <w:jc w:val="left"/>
        <w:rPr>
          <w:szCs w:val="22"/>
        </w:rPr>
      </w:pPr>
      <w:r w:rsidRPr="000551CC">
        <w:rPr>
          <w:szCs w:val="22"/>
        </w:rPr>
        <w:t xml:space="preserve">Non usi </w:t>
      </w:r>
      <w:r w:rsidR="00867AB3">
        <w:rPr>
          <w:szCs w:val="22"/>
        </w:rPr>
        <w:t xml:space="preserve">questo medicinale </w:t>
      </w:r>
      <w:r w:rsidRPr="000551CC">
        <w:rPr>
          <w:szCs w:val="22"/>
        </w:rPr>
        <w:t>dopo la data di scadenza che è riportata sulla bottiglia e sul</w:t>
      </w:r>
      <w:r w:rsidR="00867AB3">
        <w:rPr>
          <w:szCs w:val="22"/>
        </w:rPr>
        <w:t>la scatola</w:t>
      </w:r>
      <w:r w:rsidRPr="000551CC">
        <w:rPr>
          <w:szCs w:val="22"/>
        </w:rPr>
        <w:t xml:space="preserve"> dopo "Scad.". La data di scadenza si riferisce all’ultimo giorno </w:t>
      </w:r>
      <w:r w:rsidR="00867AB3">
        <w:rPr>
          <w:szCs w:val="22"/>
        </w:rPr>
        <w:t>di quel</w:t>
      </w:r>
      <w:r w:rsidRPr="000551CC">
        <w:rPr>
          <w:szCs w:val="22"/>
        </w:rPr>
        <w:t xml:space="preserve"> mese.</w:t>
      </w:r>
    </w:p>
    <w:p w:rsidR="007C47D9" w:rsidRPr="000551CC" w:rsidRDefault="007C47D9" w:rsidP="007C47D9">
      <w:pPr>
        <w:pStyle w:val="p18"/>
        <w:tabs>
          <w:tab w:val="left" w:pos="567"/>
        </w:tabs>
        <w:ind w:left="0"/>
        <w:jc w:val="left"/>
        <w:rPr>
          <w:szCs w:val="22"/>
        </w:rPr>
      </w:pPr>
    </w:p>
    <w:p w:rsidR="007C47D9" w:rsidRPr="000551CC" w:rsidRDefault="007C47D9" w:rsidP="007C47D9">
      <w:pPr>
        <w:pStyle w:val="p18"/>
        <w:tabs>
          <w:tab w:val="left" w:pos="567"/>
        </w:tabs>
        <w:ind w:left="0"/>
        <w:jc w:val="left"/>
        <w:rPr>
          <w:szCs w:val="22"/>
        </w:rPr>
      </w:pPr>
      <w:r w:rsidRPr="000551CC">
        <w:rPr>
          <w:szCs w:val="22"/>
        </w:rPr>
        <w:t xml:space="preserve">Questo medicinale non richiede alcuna condizione </w:t>
      </w:r>
      <w:r w:rsidR="00F558AB" w:rsidRPr="000551CC">
        <w:rPr>
          <w:szCs w:val="22"/>
        </w:rPr>
        <w:t xml:space="preserve">particolare di </w:t>
      </w:r>
      <w:r w:rsidRPr="000551CC">
        <w:rPr>
          <w:szCs w:val="22"/>
        </w:rPr>
        <w:t>conservazione.</w:t>
      </w:r>
    </w:p>
    <w:p w:rsidR="007C47D9" w:rsidRPr="000551CC" w:rsidRDefault="007C47D9" w:rsidP="007C47D9">
      <w:pPr>
        <w:pStyle w:val="p18"/>
        <w:tabs>
          <w:tab w:val="left" w:pos="567"/>
        </w:tabs>
        <w:ind w:left="0"/>
        <w:jc w:val="left"/>
        <w:rPr>
          <w:szCs w:val="22"/>
        </w:rPr>
      </w:pPr>
    </w:p>
    <w:p w:rsidR="007C47D9" w:rsidRPr="000551CC" w:rsidRDefault="00867AB3" w:rsidP="007C47D9">
      <w:pPr>
        <w:pStyle w:val="p18"/>
        <w:tabs>
          <w:tab w:val="left" w:pos="567"/>
        </w:tabs>
        <w:ind w:left="0"/>
        <w:jc w:val="left"/>
        <w:rPr>
          <w:szCs w:val="22"/>
        </w:rPr>
      </w:pPr>
      <w:r>
        <w:rPr>
          <w:color w:val="000000"/>
          <w:szCs w:val="22"/>
        </w:rPr>
        <w:t>Non getti alcun medicinale nell’acqua di scarico</w:t>
      </w:r>
      <w:r w:rsidRPr="00AF509D">
        <w:t xml:space="preserve"> </w:t>
      </w:r>
      <w:r>
        <w:t>e nei rifiuti domestici.</w:t>
      </w:r>
      <w:r w:rsidR="007C47D9" w:rsidRPr="000551CC">
        <w:rPr>
          <w:szCs w:val="22"/>
        </w:rPr>
        <w:t xml:space="preserve"> Chieda al farmacista come eliminare i medicinali che non utilizza più. Questo aiuterà a proteggere l’ambiente.</w:t>
      </w:r>
    </w:p>
    <w:p w:rsidR="007C47D9" w:rsidRPr="000551CC" w:rsidRDefault="007C47D9" w:rsidP="007C47D9">
      <w:pPr>
        <w:pStyle w:val="p18"/>
        <w:tabs>
          <w:tab w:val="left" w:pos="567"/>
        </w:tabs>
        <w:ind w:left="0"/>
        <w:jc w:val="left"/>
        <w:rPr>
          <w:szCs w:val="22"/>
        </w:rPr>
      </w:pPr>
    </w:p>
    <w:p w:rsidR="007C47D9" w:rsidRPr="000551CC" w:rsidRDefault="007C47D9" w:rsidP="007C47D9">
      <w:pPr>
        <w:pStyle w:val="p18"/>
        <w:tabs>
          <w:tab w:val="left" w:pos="567"/>
        </w:tabs>
        <w:ind w:left="0"/>
        <w:jc w:val="left"/>
        <w:rPr>
          <w:szCs w:val="22"/>
        </w:rPr>
      </w:pPr>
    </w:p>
    <w:p w:rsidR="007C47D9" w:rsidRPr="000551CC" w:rsidRDefault="007C47D9" w:rsidP="007C47D9">
      <w:pPr>
        <w:pStyle w:val="p18"/>
        <w:tabs>
          <w:tab w:val="left" w:pos="567"/>
        </w:tabs>
        <w:ind w:left="0"/>
        <w:jc w:val="left"/>
        <w:rPr>
          <w:szCs w:val="22"/>
        </w:rPr>
      </w:pPr>
      <w:r w:rsidRPr="000551CC">
        <w:rPr>
          <w:b/>
          <w:szCs w:val="22"/>
        </w:rPr>
        <w:t>6.</w:t>
      </w:r>
      <w:r w:rsidRPr="000551CC">
        <w:rPr>
          <w:b/>
          <w:szCs w:val="22"/>
        </w:rPr>
        <w:tab/>
      </w:r>
      <w:r w:rsidR="00867AB3" w:rsidRPr="00A41F0A">
        <w:rPr>
          <w:b/>
        </w:rPr>
        <w:t>Contenuto della confezione e altre informazioni</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tabs>
          <w:tab w:val="left" w:pos="567"/>
        </w:tabs>
        <w:ind w:left="0"/>
        <w:jc w:val="left"/>
        <w:rPr>
          <w:b/>
          <w:szCs w:val="22"/>
        </w:rPr>
      </w:pPr>
      <w:r w:rsidRPr="000551CC">
        <w:rPr>
          <w:b/>
          <w:szCs w:val="22"/>
        </w:rPr>
        <w:t>Cosa contiene Stalevo</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numPr>
          <w:ilvl w:val="0"/>
          <w:numId w:val="5"/>
        </w:numPr>
        <w:tabs>
          <w:tab w:val="clear" w:pos="930"/>
          <w:tab w:val="num" w:pos="513"/>
          <w:tab w:val="left" w:pos="567"/>
        </w:tabs>
        <w:ind w:hanging="930"/>
        <w:jc w:val="left"/>
        <w:rPr>
          <w:szCs w:val="22"/>
        </w:rPr>
      </w:pPr>
      <w:r w:rsidRPr="000551CC">
        <w:rPr>
          <w:szCs w:val="22"/>
        </w:rPr>
        <w:t>I principi attivi di Stalevo sono levodopa, carbidopa ed entacapone.</w:t>
      </w:r>
    </w:p>
    <w:p w:rsidR="007C47D9" w:rsidRPr="000551CC" w:rsidRDefault="007C47D9" w:rsidP="007C47D9">
      <w:pPr>
        <w:pStyle w:val="p18"/>
        <w:numPr>
          <w:ilvl w:val="0"/>
          <w:numId w:val="5"/>
        </w:numPr>
        <w:tabs>
          <w:tab w:val="clear" w:pos="930"/>
          <w:tab w:val="num" w:pos="513"/>
          <w:tab w:val="left" w:pos="567"/>
        </w:tabs>
        <w:ind w:left="513" w:hanging="513"/>
        <w:jc w:val="left"/>
        <w:rPr>
          <w:szCs w:val="22"/>
        </w:rPr>
      </w:pPr>
      <w:r w:rsidRPr="000551CC">
        <w:rPr>
          <w:szCs w:val="22"/>
        </w:rPr>
        <w:t>Ogni compressa di Stalevo</w:t>
      </w:r>
      <w:r w:rsidR="00AB6E19" w:rsidRPr="000551CC">
        <w:rPr>
          <w:szCs w:val="22"/>
        </w:rPr>
        <w:t xml:space="preserve"> </w:t>
      </w:r>
      <w:r w:rsidRPr="000551CC">
        <w:rPr>
          <w:szCs w:val="22"/>
        </w:rPr>
        <w:t>150</w:t>
      </w:r>
      <w:r w:rsidR="00845F35" w:rsidRPr="000551CC">
        <w:rPr>
          <w:szCs w:val="22"/>
        </w:rPr>
        <w:t> mg</w:t>
      </w:r>
      <w:r w:rsidRPr="000551CC">
        <w:rPr>
          <w:szCs w:val="22"/>
        </w:rPr>
        <w:t>/37,5</w:t>
      </w:r>
      <w:r w:rsidR="00845F35" w:rsidRPr="000551CC">
        <w:rPr>
          <w:szCs w:val="22"/>
        </w:rPr>
        <w:t> mg</w:t>
      </w:r>
      <w:r w:rsidRPr="000551CC">
        <w:rPr>
          <w:szCs w:val="22"/>
        </w:rPr>
        <w:t>/200</w:t>
      </w:r>
      <w:r w:rsidR="00845F35" w:rsidRPr="000551CC">
        <w:rPr>
          <w:szCs w:val="22"/>
        </w:rPr>
        <w:t> </w:t>
      </w:r>
      <w:r w:rsidRPr="000551CC">
        <w:rPr>
          <w:szCs w:val="22"/>
        </w:rPr>
        <w:t>mg contiene 1</w:t>
      </w:r>
      <w:r w:rsidR="00933FA2" w:rsidRPr="000551CC">
        <w:rPr>
          <w:szCs w:val="22"/>
        </w:rPr>
        <w:t>5</w:t>
      </w:r>
      <w:r w:rsidRPr="000551CC">
        <w:rPr>
          <w:szCs w:val="22"/>
        </w:rPr>
        <w:t>0</w:t>
      </w:r>
      <w:r w:rsidR="00845F35" w:rsidRPr="000551CC">
        <w:rPr>
          <w:szCs w:val="22"/>
        </w:rPr>
        <w:t> </w:t>
      </w:r>
      <w:r w:rsidRPr="000551CC">
        <w:rPr>
          <w:szCs w:val="22"/>
        </w:rPr>
        <w:t>mg di levodopa, 37,5</w:t>
      </w:r>
      <w:r w:rsidR="00845F35" w:rsidRPr="000551CC">
        <w:rPr>
          <w:szCs w:val="22"/>
        </w:rPr>
        <w:t> </w:t>
      </w:r>
      <w:r w:rsidRPr="000551CC">
        <w:rPr>
          <w:szCs w:val="22"/>
        </w:rPr>
        <w:t>mg di carbidopa e 200</w:t>
      </w:r>
      <w:r w:rsidR="00845F35" w:rsidRPr="000551CC">
        <w:rPr>
          <w:szCs w:val="22"/>
        </w:rPr>
        <w:t> </w:t>
      </w:r>
      <w:r w:rsidRPr="000551CC">
        <w:rPr>
          <w:szCs w:val="22"/>
        </w:rPr>
        <w:t>mg di entacapone</w:t>
      </w:r>
      <w:r w:rsidR="00D005C9" w:rsidRPr="000551CC">
        <w:rPr>
          <w:szCs w:val="22"/>
        </w:rPr>
        <w:t>.</w:t>
      </w:r>
    </w:p>
    <w:p w:rsidR="00845F35" w:rsidRPr="000551CC" w:rsidRDefault="007C47D9" w:rsidP="007C47D9">
      <w:pPr>
        <w:pStyle w:val="p18"/>
        <w:numPr>
          <w:ilvl w:val="0"/>
          <w:numId w:val="5"/>
        </w:numPr>
        <w:tabs>
          <w:tab w:val="clear" w:pos="930"/>
          <w:tab w:val="num" w:pos="513"/>
          <w:tab w:val="left" w:pos="567"/>
        </w:tabs>
        <w:ind w:left="513" w:hanging="513"/>
        <w:jc w:val="left"/>
        <w:rPr>
          <w:szCs w:val="22"/>
        </w:rPr>
      </w:pPr>
      <w:r w:rsidRPr="000551CC">
        <w:rPr>
          <w:szCs w:val="22"/>
        </w:rPr>
        <w:t xml:space="preserve">Gli eccipienti </w:t>
      </w:r>
      <w:r w:rsidR="00AB6E19" w:rsidRPr="000551CC">
        <w:rPr>
          <w:szCs w:val="22"/>
        </w:rPr>
        <w:t xml:space="preserve">del nucleo </w:t>
      </w:r>
      <w:r w:rsidR="00845F35" w:rsidRPr="000551CC">
        <w:rPr>
          <w:szCs w:val="22"/>
        </w:rPr>
        <w:t xml:space="preserve">della compressa </w:t>
      </w:r>
      <w:r w:rsidRPr="000551CC">
        <w:rPr>
          <w:szCs w:val="22"/>
        </w:rPr>
        <w:t>sono croscarmellosio sodico, magnesio stearato, amido di mais, mannitolo (E421)</w:t>
      </w:r>
      <w:r w:rsidR="00845F35" w:rsidRPr="000551CC">
        <w:rPr>
          <w:szCs w:val="22"/>
        </w:rPr>
        <w:t xml:space="preserve"> e</w:t>
      </w:r>
      <w:r w:rsidRPr="000551CC">
        <w:rPr>
          <w:szCs w:val="22"/>
        </w:rPr>
        <w:t xml:space="preserve"> povidone (E1201)</w:t>
      </w:r>
      <w:r w:rsidR="006B5D26">
        <w:rPr>
          <w:szCs w:val="22"/>
        </w:rPr>
        <w:t>.</w:t>
      </w:r>
    </w:p>
    <w:p w:rsidR="007C47D9" w:rsidRPr="000551CC" w:rsidRDefault="00845F35" w:rsidP="007C47D9">
      <w:pPr>
        <w:pStyle w:val="p18"/>
        <w:numPr>
          <w:ilvl w:val="0"/>
          <w:numId w:val="5"/>
        </w:numPr>
        <w:tabs>
          <w:tab w:val="clear" w:pos="930"/>
          <w:tab w:val="num" w:pos="513"/>
          <w:tab w:val="left" w:pos="567"/>
        </w:tabs>
        <w:ind w:left="513" w:hanging="513"/>
        <w:jc w:val="left"/>
        <w:rPr>
          <w:szCs w:val="22"/>
        </w:rPr>
      </w:pPr>
      <w:r w:rsidRPr="000551CC">
        <w:rPr>
          <w:szCs w:val="22"/>
        </w:rPr>
        <w:t>Gli eccipienti del rivestimento della compressa sono</w:t>
      </w:r>
      <w:r w:rsidR="007C47D9" w:rsidRPr="000551CC">
        <w:rPr>
          <w:szCs w:val="22"/>
        </w:rPr>
        <w:t xml:space="preserve"> glicerolo</w:t>
      </w:r>
      <w:r w:rsidR="00F8732C" w:rsidRPr="000551CC">
        <w:rPr>
          <w:szCs w:val="22"/>
        </w:rPr>
        <w:t xml:space="preserve"> </w:t>
      </w:r>
      <w:r w:rsidRPr="000551CC">
        <w:rPr>
          <w:szCs w:val="22"/>
        </w:rPr>
        <w:t>(85 per cento)</w:t>
      </w:r>
      <w:r w:rsidR="007C47D9" w:rsidRPr="000551CC">
        <w:rPr>
          <w:szCs w:val="22"/>
        </w:rPr>
        <w:t xml:space="preserve"> (E422), ipromellos</w:t>
      </w:r>
      <w:r w:rsidR="00F558AB" w:rsidRPr="000551CC">
        <w:rPr>
          <w:szCs w:val="22"/>
        </w:rPr>
        <w:t>a</w:t>
      </w:r>
      <w:r w:rsidR="007C47D9" w:rsidRPr="000551CC">
        <w:rPr>
          <w:szCs w:val="22"/>
        </w:rPr>
        <w:t xml:space="preserve">, </w:t>
      </w:r>
      <w:r w:rsidR="000E0240" w:rsidRPr="000551CC">
        <w:rPr>
          <w:szCs w:val="22"/>
        </w:rPr>
        <w:t xml:space="preserve">magnesio stearato, </w:t>
      </w:r>
      <w:r w:rsidR="007C47D9" w:rsidRPr="000551CC">
        <w:rPr>
          <w:szCs w:val="22"/>
        </w:rPr>
        <w:t xml:space="preserve">polisorbato 80, ossido di ferro rosso (E172), saccarosio, titanio </w:t>
      </w:r>
      <w:r w:rsidR="00F558AB" w:rsidRPr="000551CC">
        <w:rPr>
          <w:szCs w:val="22"/>
        </w:rPr>
        <w:t>d</w:t>
      </w:r>
      <w:r w:rsidR="007C47D9" w:rsidRPr="000551CC">
        <w:rPr>
          <w:szCs w:val="22"/>
        </w:rPr>
        <w:t>iossido (E171) e ossido di ferro giallo (E172).</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tabs>
          <w:tab w:val="left" w:pos="567"/>
        </w:tabs>
        <w:ind w:left="0"/>
        <w:jc w:val="left"/>
        <w:rPr>
          <w:b/>
          <w:szCs w:val="22"/>
        </w:rPr>
      </w:pPr>
      <w:r w:rsidRPr="000551CC">
        <w:rPr>
          <w:b/>
          <w:szCs w:val="22"/>
        </w:rPr>
        <w:t>Descrizione dell’aspetto di Stalevo e contenuto della confezione</w:t>
      </w:r>
    </w:p>
    <w:p w:rsidR="007C47D9" w:rsidRPr="000551CC" w:rsidRDefault="007C47D9" w:rsidP="007C47D9">
      <w:pPr>
        <w:pStyle w:val="p18"/>
        <w:tabs>
          <w:tab w:val="left" w:pos="567"/>
        </w:tabs>
        <w:ind w:left="0"/>
        <w:jc w:val="left"/>
        <w:rPr>
          <w:b/>
          <w:szCs w:val="22"/>
        </w:rPr>
      </w:pPr>
    </w:p>
    <w:p w:rsidR="007C47D9" w:rsidRPr="000551CC" w:rsidRDefault="007C47D9" w:rsidP="00933FA2">
      <w:pPr>
        <w:pStyle w:val="p18"/>
        <w:tabs>
          <w:tab w:val="left" w:pos="567"/>
        </w:tabs>
        <w:ind w:left="0"/>
        <w:jc w:val="left"/>
        <w:rPr>
          <w:szCs w:val="22"/>
        </w:rPr>
      </w:pPr>
      <w:r w:rsidRPr="000551CC">
        <w:rPr>
          <w:szCs w:val="22"/>
        </w:rPr>
        <w:t xml:space="preserve">Stalevo </w:t>
      </w:r>
      <w:r w:rsidR="000E0240" w:rsidRPr="000551CC">
        <w:rPr>
          <w:szCs w:val="22"/>
        </w:rPr>
        <w:t>1</w:t>
      </w:r>
      <w:r w:rsidRPr="000551CC">
        <w:rPr>
          <w:szCs w:val="22"/>
        </w:rPr>
        <w:t>50</w:t>
      </w:r>
      <w:r w:rsidR="000E0240" w:rsidRPr="000551CC">
        <w:rPr>
          <w:szCs w:val="22"/>
        </w:rPr>
        <w:t> mg</w:t>
      </w:r>
      <w:r w:rsidRPr="000551CC">
        <w:rPr>
          <w:szCs w:val="22"/>
        </w:rPr>
        <w:t>/37,5</w:t>
      </w:r>
      <w:r w:rsidR="000E0240" w:rsidRPr="000551CC">
        <w:rPr>
          <w:szCs w:val="22"/>
        </w:rPr>
        <w:t> mg</w:t>
      </w:r>
      <w:r w:rsidRPr="000551CC">
        <w:rPr>
          <w:szCs w:val="22"/>
        </w:rPr>
        <w:t>/200</w:t>
      </w:r>
      <w:r w:rsidR="000E0240" w:rsidRPr="000551CC">
        <w:rPr>
          <w:szCs w:val="22"/>
        </w:rPr>
        <w:t> mg</w:t>
      </w:r>
      <w:r w:rsidR="00D005C9" w:rsidRPr="000551CC">
        <w:rPr>
          <w:szCs w:val="22"/>
        </w:rPr>
        <w:t>:</w:t>
      </w:r>
      <w:r w:rsidR="00C7532F" w:rsidRPr="000551CC">
        <w:rPr>
          <w:szCs w:val="22"/>
        </w:rPr>
        <w:t xml:space="preserve"> </w:t>
      </w:r>
      <w:r w:rsidR="00933FA2" w:rsidRPr="000551CC">
        <w:rPr>
          <w:szCs w:val="22"/>
        </w:rPr>
        <w:t>compresse rivestite con film non divisibili</w:t>
      </w:r>
      <w:r w:rsidR="00D005C9" w:rsidRPr="000551CC">
        <w:rPr>
          <w:szCs w:val="22"/>
        </w:rPr>
        <w:t>,</w:t>
      </w:r>
      <w:r w:rsidRPr="000551CC">
        <w:rPr>
          <w:szCs w:val="22"/>
        </w:rPr>
        <w:t xml:space="preserve"> di form</w:t>
      </w:r>
      <w:r w:rsidR="00933FA2" w:rsidRPr="000551CC">
        <w:rPr>
          <w:szCs w:val="22"/>
        </w:rPr>
        <w:t>a</w:t>
      </w:r>
      <w:r w:rsidRPr="000551CC">
        <w:rPr>
          <w:szCs w:val="22"/>
        </w:rPr>
        <w:t xml:space="preserve"> ellittica allungata</w:t>
      </w:r>
      <w:r w:rsidR="00933FA2" w:rsidRPr="000551CC">
        <w:rPr>
          <w:szCs w:val="22"/>
        </w:rPr>
        <w:t>,</w:t>
      </w:r>
      <w:r w:rsidR="000E0240" w:rsidRPr="000551CC">
        <w:rPr>
          <w:szCs w:val="22"/>
        </w:rPr>
        <w:t xml:space="preserve"> di colore bruno o grigio-rossa</w:t>
      </w:r>
      <w:r w:rsidR="00933FA2" w:rsidRPr="000551CC">
        <w:rPr>
          <w:szCs w:val="22"/>
        </w:rPr>
        <w:t>stro, recanti</w:t>
      </w:r>
      <w:r w:rsidRPr="000551CC">
        <w:rPr>
          <w:szCs w:val="22"/>
        </w:rPr>
        <w:t xml:space="preserve"> il marchio ‘LC</w:t>
      </w:r>
      <w:r w:rsidR="00933FA2" w:rsidRPr="000551CC">
        <w:rPr>
          <w:szCs w:val="22"/>
        </w:rPr>
        <w:t>E</w:t>
      </w:r>
      <w:r w:rsidRPr="000551CC">
        <w:rPr>
          <w:szCs w:val="22"/>
        </w:rPr>
        <w:t xml:space="preserve"> 150’ inciso su un lato</w:t>
      </w:r>
      <w:r w:rsidR="00D005C9" w:rsidRPr="000551CC">
        <w:rPr>
          <w:szCs w:val="22"/>
        </w:rPr>
        <w:t>.</w:t>
      </w:r>
    </w:p>
    <w:p w:rsidR="007C47D9" w:rsidRPr="000551CC" w:rsidRDefault="007C47D9" w:rsidP="007C47D9">
      <w:pPr>
        <w:pStyle w:val="p18"/>
        <w:tabs>
          <w:tab w:val="left" w:pos="567"/>
        </w:tabs>
        <w:ind w:left="0"/>
        <w:jc w:val="left"/>
        <w:rPr>
          <w:b/>
          <w:szCs w:val="22"/>
        </w:rPr>
      </w:pPr>
    </w:p>
    <w:p w:rsidR="007C47D9" w:rsidRPr="000551CC" w:rsidRDefault="004F5FE6" w:rsidP="007C47D9">
      <w:pPr>
        <w:pStyle w:val="p18"/>
        <w:tabs>
          <w:tab w:val="left" w:pos="567"/>
        </w:tabs>
        <w:ind w:left="0"/>
        <w:jc w:val="left"/>
        <w:rPr>
          <w:szCs w:val="22"/>
        </w:rPr>
      </w:pPr>
      <w:r w:rsidRPr="000551CC">
        <w:rPr>
          <w:szCs w:val="22"/>
        </w:rPr>
        <w:t xml:space="preserve">Le compresse di </w:t>
      </w:r>
      <w:r w:rsidR="007C47D9" w:rsidRPr="000551CC">
        <w:rPr>
          <w:szCs w:val="22"/>
        </w:rPr>
        <w:t xml:space="preserve">Stalevo </w:t>
      </w:r>
      <w:r w:rsidR="000A76B0" w:rsidRPr="000551CC">
        <w:rPr>
          <w:szCs w:val="22"/>
        </w:rPr>
        <w:t xml:space="preserve">150 mg/37,5 mg/200 mg </w:t>
      </w:r>
      <w:r w:rsidR="007C47D9" w:rsidRPr="000551CC">
        <w:rPr>
          <w:szCs w:val="22"/>
        </w:rPr>
        <w:t xml:space="preserve">sono disponibili </w:t>
      </w:r>
      <w:r w:rsidRPr="000551CC">
        <w:rPr>
          <w:szCs w:val="22"/>
        </w:rPr>
        <w:t xml:space="preserve">in </w:t>
      </w:r>
      <w:r w:rsidR="007C47D9" w:rsidRPr="000551CC">
        <w:rPr>
          <w:szCs w:val="22"/>
        </w:rPr>
        <w:t>sei confezioni (contenenti 10, 30, 100, 130, 175 o 250 compresse)</w:t>
      </w:r>
      <w:r w:rsidR="000E0240" w:rsidRPr="000551CC">
        <w:rPr>
          <w:szCs w:val="22"/>
        </w:rPr>
        <w:t xml:space="preserve">. </w:t>
      </w:r>
      <w:r w:rsidR="003735B3" w:rsidRPr="000551CC">
        <w:rPr>
          <w:szCs w:val="22"/>
        </w:rPr>
        <w:t>E’ possibile che n</w:t>
      </w:r>
      <w:r w:rsidR="007C47D9" w:rsidRPr="000551CC">
        <w:rPr>
          <w:szCs w:val="22"/>
        </w:rPr>
        <w:t xml:space="preserve">on tutte le confezioni </w:t>
      </w:r>
      <w:r w:rsidR="003735B3" w:rsidRPr="000551CC">
        <w:rPr>
          <w:szCs w:val="22"/>
        </w:rPr>
        <w:t>siano</w:t>
      </w:r>
      <w:r w:rsidR="00F558AB" w:rsidRPr="000551CC">
        <w:rPr>
          <w:szCs w:val="22"/>
        </w:rPr>
        <w:t xml:space="preserve"> </w:t>
      </w:r>
      <w:r w:rsidR="000E0240" w:rsidRPr="000551CC">
        <w:rPr>
          <w:szCs w:val="22"/>
        </w:rPr>
        <w:t>commercializzate</w:t>
      </w:r>
      <w:r w:rsidR="007C47D9" w:rsidRPr="000551CC">
        <w:rPr>
          <w:szCs w:val="22"/>
        </w:rPr>
        <w:t>.</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tabs>
          <w:tab w:val="left" w:pos="567"/>
        </w:tabs>
        <w:ind w:left="0"/>
        <w:jc w:val="left"/>
        <w:rPr>
          <w:b/>
          <w:szCs w:val="22"/>
        </w:rPr>
      </w:pPr>
      <w:r w:rsidRPr="000551CC">
        <w:rPr>
          <w:b/>
          <w:szCs w:val="22"/>
        </w:rPr>
        <w:t xml:space="preserve">Titolare dell’autorizzazione all’immissione in commercio </w:t>
      </w:r>
    </w:p>
    <w:p w:rsidR="007C47D9" w:rsidRPr="000551CC" w:rsidRDefault="007C47D9" w:rsidP="007C47D9">
      <w:pPr>
        <w:pStyle w:val="p18"/>
        <w:tabs>
          <w:tab w:val="left" w:pos="567"/>
        </w:tabs>
        <w:ind w:left="0"/>
        <w:jc w:val="left"/>
        <w:rPr>
          <w:b/>
          <w:szCs w:val="22"/>
        </w:rPr>
      </w:pPr>
    </w:p>
    <w:p w:rsidR="007C47D9" w:rsidRPr="000551CC" w:rsidRDefault="007C47D9" w:rsidP="007C47D9">
      <w:pPr>
        <w:pStyle w:val="p18"/>
        <w:tabs>
          <w:tab w:val="left" w:pos="567"/>
        </w:tabs>
        <w:ind w:left="0"/>
        <w:jc w:val="left"/>
        <w:rPr>
          <w:szCs w:val="22"/>
        </w:rPr>
      </w:pPr>
      <w:r w:rsidRPr="000551CC">
        <w:rPr>
          <w:szCs w:val="22"/>
        </w:rPr>
        <w:t>Orion Corporation</w:t>
      </w:r>
    </w:p>
    <w:p w:rsidR="007C47D9" w:rsidRPr="000551CC" w:rsidRDefault="007C47D9" w:rsidP="007C47D9">
      <w:pPr>
        <w:pStyle w:val="p18"/>
        <w:tabs>
          <w:tab w:val="left" w:pos="567"/>
        </w:tabs>
        <w:ind w:left="0"/>
        <w:jc w:val="left"/>
        <w:rPr>
          <w:szCs w:val="22"/>
        </w:rPr>
      </w:pPr>
      <w:r w:rsidRPr="000551CC">
        <w:rPr>
          <w:szCs w:val="22"/>
        </w:rPr>
        <w:t>Orionintie 1</w:t>
      </w:r>
    </w:p>
    <w:p w:rsidR="007C47D9" w:rsidRPr="000551CC" w:rsidRDefault="007C47D9" w:rsidP="007C47D9">
      <w:pPr>
        <w:pStyle w:val="p18"/>
        <w:tabs>
          <w:tab w:val="left" w:pos="567"/>
        </w:tabs>
        <w:ind w:left="0"/>
        <w:jc w:val="left"/>
        <w:rPr>
          <w:szCs w:val="22"/>
        </w:rPr>
      </w:pPr>
      <w:r w:rsidRPr="000551CC">
        <w:rPr>
          <w:szCs w:val="22"/>
        </w:rPr>
        <w:t>FI-02</w:t>
      </w:r>
      <w:r w:rsidRPr="000551CC">
        <w:rPr>
          <w:noProof/>
          <w:szCs w:val="22"/>
        </w:rPr>
        <w:t>200</w:t>
      </w:r>
      <w:r w:rsidRPr="000551CC">
        <w:rPr>
          <w:szCs w:val="22"/>
        </w:rPr>
        <w:t xml:space="preserve"> Espoo</w:t>
      </w:r>
    </w:p>
    <w:p w:rsidR="007C47D9" w:rsidRDefault="007C47D9" w:rsidP="007C47D9">
      <w:pPr>
        <w:pStyle w:val="p18"/>
        <w:tabs>
          <w:tab w:val="left" w:pos="567"/>
        </w:tabs>
        <w:ind w:left="0"/>
        <w:jc w:val="left"/>
        <w:rPr>
          <w:szCs w:val="22"/>
        </w:rPr>
      </w:pPr>
      <w:r w:rsidRPr="000551CC">
        <w:rPr>
          <w:szCs w:val="22"/>
        </w:rPr>
        <w:t>F</w:t>
      </w:r>
      <w:r w:rsidR="000E0240" w:rsidRPr="000551CC">
        <w:rPr>
          <w:szCs w:val="22"/>
        </w:rPr>
        <w:t>inlandia</w:t>
      </w:r>
    </w:p>
    <w:p w:rsidR="0011296F" w:rsidRPr="000551CC" w:rsidRDefault="0011296F" w:rsidP="007C47D9">
      <w:pPr>
        <w:pStyle w:val="p18"/>
        <w:tabs>
          <w:tab w:val="left" w:pos="567"/>
        </w:tabs>
        <w:ind w:left="0"/>
        <w:jc w:val="left"/>
        <w:rPr>
          <w:szCs w:val="22"/>
        </w:rPr>
      </w:pPr>
    </w:p>
    <w:p w:rsidR="0011296F" w:rsidRPr="00671A9A" w:rsidRDefault="0011296F" w:rsidP="0011296F">
      <w:pPr>
        <w:pStyle w:val="p18"/>
        <w:tabs>
          <w:tab w:val="left" w:pos="567"/>
        </w:tabs>
        <w:ind w:left="0"/>
        <w:jc w:val="left"/>
        <w:rPr>
          <w:b/>
          <w:bCs/>
          <w:szCs w:val="22"/>
        </w:rPr>
      </w:pPr>
      <w:r w:rsidRPr="00671A9A">
        <w:rPr>
          <w:b/>
          <w:bCs/>
          <w:szCs w:val="22"/>
        </w:rPr>
        <w:t>Produttore</w:t>
      </w:r>
    </w:p>
    <w:p w:rsidR="0011296F" w:rsidRPr="0011296F" w:rsidRDefault="0011296F" w:rsidP="0011296F">
      <w:pPr>
        <w:spacing w:line="240" w:lineRule="auto"/>
        <w:rPr>
          <w:szCs w:val="22"/>
        </w:rPr>
      </w:pPr>
      <w:r w:rsidRPr="0011296F">
        <w:rPr>
          <w:szCs w:val="22"/>
        </w:rPr>
        <w:t>Orion Corporation Orion Pharma</w:t>
      </w:r>
    </w:p>
    <w:p w:rsidR="0011296F" w:rsidRPr="0011296F" w:rsidRDefault="0011296F" w:rsidP="0011296F">
      <w:pPr>
        <w:spacing w:line="240" w:lineRule="auto"/>
        <w:rPr>
          <w:szCs w:val="22"/>
        </w:rPr>
      </w:pPr>
      <w:r w:rsidRPr="0011296F">
        <w:rPr>
          <w:szCs w:val="22"/>
        </w:rPr>
        <w:t>Joensuunkatu 7</w:t>
      </w:r>
    </w:p>
    <w:p w:rsidR="0011296F" w:rsidRPr="0011296F" w:rsidRDefault="0011296F" w:rsidP="0011296F">
      <w:pPr>
        <w:spacing w:line="240" w:lineRule="auto"/>
        <w:rPr>
          <w:szCs w:val="22"/>
        </w:rPr>
      </w:pPr>
      <w:r w:rsidRPr="0011296F">
        <w:rPr>
          <w:szCs w:val="22"/>
        </w:rPr>
        <w:t>FI-24100 Salo</w:t>
      </w:r>
    </w:p>
    <w:p w:rsidR="0011296F" w:rsidRPr="0011296F" w:rsidRDefault="0011296F" w:rsidP="0011296F">
      <w:pPr>
        <w:spacing w:line="240" w:lineRule="auto"/>
        <w:rPr>
          <w:szCs w:val="22"/>
        </w:rPr>
      </w:pPr>
      <w:r w:rsidRPr="0011296F">
        <w:rPr>
          <w:szCs w:val="22"/>
        </w:rPr>
        <w:t>Finland</w:t>
      </w:r>
      <w:r>
        <w:rPr>
          <w:szCs w:val="22"/>
        </w:rPr>
        <w:t>ia</w:t>
      </w:r>
    </w:p>
    <w:p w:rsidR="0011296F" w:rsidRPr="0011296F" w:rsidRDefault="0011296F" w:rsidP="0011296F">
      <w:pPr>
        <w:spacing w:line="240" w:lineRule="auto"/>
        <w:rPr>
          <w:szCs w:val="22"/>
        </w:rPr>
      </w:pPr>
    </w:p>
    <w:p w:rsidR="0011296F" w:rsidRPr="0011296F" w:rsidRDefault="0011296F" w:rsidP="0011296F">
      <w:pPr>
        <w:spacing w:line="240" w:lineRule="auto"/>
        <w:rPr>
          <w:szCs w:val="22"/>
        </w:rPr>
      </w:pPr>
      <w:r w:rsidRPr="0011296F">
        <w:rPr>
          <w:szCs w:val="22"/>
        </w:rPr>
        <w:t>Orion Corporation Orion Pharma</w:t>
      </w:r>
    </w:p>
    <w:p w:rsidR="0011296F" w:rsidRPr="0011296F" w:rsidRDefault="0011296F" w:rsidP="0011296F">
      <w:pPr>
        <w:spacing w:line="240" w:lineRule="auto"/>
        <w:rPr>
          <w:szCs w:val="22"/>
        </w:rPr>
      </w:pPr>
      <w:r w:rsidRPr="0011296F">
        <w:rPr>
          <w:szCs w:val="22"/>
        </w:rPr>
        <w:t>Orionintie 1</w:t>
      </w:r>
    </w:p>
    <w:p w:rsidR="0011296F" w:rsidRDefault="0011296F" w:rsidP="0011296F">
      <w:pPr>
        <w:spacing w:line="240" w:lineRule="auto"/>
        <w:rPr>
          <w:szCs w:val="22"/>
        </w:rPr>
      </w:pPr>
      <w:r w:rsidRPr="0011296F">
        <w:rPr>
          <w:szCs w:val="22"/>
        </w:rPr>
        <w:t>FI-02200 Espoo</w:t>
      </w:r>
    </w:p>
    <w:p w:rsidR="0011296F" w:rsidRDefault="0011296F" w:rsidP="0011296F">
      <w:pPr>
        <w:spacing w:line="240" w:lineRule="auto"/>
        <w:rPr>
          <w:szCs w:val="22"/>
        </w:rPr>
      </w:pPr>
      <w:r>
        <w:rPr>
          <w:szCs w:val="22"/>
        </w:rPr>
        <w:t>Finlandia</w:t>
      </w:r>
    </w:p>
    <w:p w:rsidR="007C47D9" w:rsidRPr="000551CC" w:rsidRDefault="007C47D9" w:rsidP="007C47D9">
      <w:pPr>
        <w:spacing w:line="240" w:lineRule="auto"/>
        <w:rPr>
          <w:szCs w:val="22"/>
        </w:rPr>
      </w:pPr>
    </w:p>
    <w:p w:rsidR="007C47D9" w:rsidRDefault="007C47D9" w:rsidP="007C47D9">
      <w:pPr>
        <w:spacing w:line="240" w:lineRule="auto"/>
        <w:rPr>
          <w:szCs w:val="22"/>
        </w:rPr>
      </w:pPr>
      <w:r w:rsidRPr="000551CC">
        <w:rPr>
          <w:szCs w:val="22"/>
        </w:rPr>
        <w:t xml:space="preserve">Per ulteriori informazioni su </w:t>
      </w:r>
      <w:r w:rsidR="00F558AB" w:rsidRPr="000551CC">
        <w:rPr>
          <w:szCs w:val="22"/>
        </w:rPr>
        <w:t>questo medicinale</w:t>
      </w:r>
      <w:r w:rsidRPr="000551CC">
        <w:rPr>
          <w:szCs w:val="22"/>
        </w:rPr>
        <w:t>, contatt</w:t>
      </w:r>
      <w:r w:rsidR="00F558AB" w:rsidRPr="000551CC">
        <w:rPr>
          <w:szCs w:val="22"/>
        </w:rPr>
        <w:t>i</w:t>
      </w:r>
      <w:r w:rsidRPr="000551CC">
        <w:rPr>
          <w:szCs w:val="22"/>
        </w:rPr>
        <w:t xml:space="preserve"> il rappresentante locale del titolare dell’autorizzazione all’immissione in commercio:</w:t>
      </w:r>
    </w:p>
    <w:p w:rsidR="00B95A5B" w:rsidRPr="000551CC" w:rsidRDefault="00B95A5B" w:rsidP="007C47D9">
      <w:pPr>
        <w:spacing w:line="240" w:lineRule="auto"/>
        <w:rPr>
          <w:szCs w:val="22"/>
        </w:rPr>
      </w:pPr>
    </w:p>
    <w:tbl>
      <w:tblPr>
        <w:tblW w:w="9423" w:type="dxa"/>
        <w:tblLayout w:type="fixed"/>
        <w:tblLook w:val="04A0" w:firstRow="1" w:lastRow="0" w:firstColumn="1" w:lastColumn="0" w:noHBand="0" w:noVBand="1"/>
      </w:tblPr>
      <w:tblGrid>
        <w:gridCol w:w="4695"/>
        <w:gridCol w:w="4728"/>
      </w:tblGrid>
      <w:tr w:rsidR="00B95A5B" w:rsidRPr="00B97656" w:rsidTr="00023A48">
        <w:trPr>
          <w:cantSplit/>
        </w:trPr>
        <w:tc>
          <w:tcPr>
            <w:tcW w:w="4641" w:type="dxa"/>
          </w:tcPr>
          <w:p w:rsidR="00B95A5B" w:rsidRPr="00F94F35" w:rsidRDefault="004F245F" w:rsidP="00023A48">
            <w:pPr>
              <w:rPr>
                <w:rStyle w:val="Strong"/>
                <w:b w:val="0"/>
                <w:bCs w:val="0"/>
                <w:szCs w:val="22"/>
              </w:rPr>
            </w:pPr>
            <w:r w:rsidRPr="00062853">
              <w:rPr>
                <w:b/>
                <w:noProof/>
                <w:szCs w:val="22"/>
                <w:lang w:val="fr-FR"/>
              </w:rPr>
              <w:t>België/Belgique/Belgien</w:t>
            </w:r>
            <w:r w:rsidR="00B95A5B" w:rsidRPr="007961A8">
              <w:rPr>
                <w:szCs w:val="22"/>
                <w:lang w:val="fr-FR"/>
              </w:rPr>
              <w:br/>
            </w:r>
            <w:r w:rsidR="00B95A5B" w:rsidRPr="00C2606D">
              <w:rPr>
                <w:rStyle w:val="Strong"/>
                <w:b w:val="0"/>
              </w:rPr>
              <w:t>Orion Pharma BVBA/SPRL</w:t>
            </w:r>
          </w:p>
          <w:p w:rsidR="00B95A5B" w:rsidRPr="00F56B40" w:rsidRDefault="00B95A5B" w:rsidP="00023A48">
            <w:pPr>
              <w:pStyle w:val="Text"/>
              <w:tabs>
                <w:tab w:val="left" w:pos="567"/>
              </w:tabs>
              <w:spacing w:before="0"/>
              <w:rPr>
                <w:sz w:val="22"/>
                <w:szCs w:val="22"/>
                <w:lang w:val="fr-FR"/>
              </w:rPr>
            </w:pPr>
            <w:r w:rsidRPr="00F56B40">
              <w:rPr>
                <w:sz w:val="22"/>
                <w:szCs w:val="22"/>
              </w:rPr>
              <w:t>Tél/Tel: +32 (0)15 64 10 20</w:t>
            </w:r>
          </w:p>
          <w:p w:rsidR="00B95A5B" w:rsidRPr="007961A8" w:rsidRDefault="00B95A5B" w:rsidP="00023A48">
            <w:pPr>
              <w:ind w:right="-45"/>
              <w:rPr>
                <w:b/>
                <w:szCs w:val="22"/>
                <w:lang w:eastAsia="cs-CZ"/>
              </w:rPr>
            </w:pPr>
          </w:p>
        </w:tc>
        <w:tc>
          <w:tcPr>
            <w:tcW w:w="4674" w:type="dxa"/>
            <w:hideMark/>
          </w:tcPr>
          <w:p w:rsidR="00B95A5B" w:rsidRPr="007961A8" w:rsidRDefault="00B95A5B" w:rsidP="00023A48">
            <w:pPr>
              <w:rPr>
                <w:szCs w:val="22"/>
                <w:lang w:val="fi-FI" w:eastAsia="cs-CZ"/>
              </w:rPr>
            </w:pPr>
            <w:r w:rsidRPr="007961A8">
              <w:rPr>
                <w:b/>
                <w:szCs w:val="22"/>
                <w:lang w:val="fi-FI"/>
              </w:rPr>
              <w:t>Lietuva</w:t>
            </w:r>
          </w:p>
          <w:p w:rsidR="00B95A5B" w:rsidRPr="007961A8" w:rsidRDefault="00B95A5B" w:rsidP="00023A48">
            <w:pPr>
              <w:rPr>
                <w:szCs w:val="22"/>
                <w:lang w:val="fi-FI"/>
              </w:rPr>
            </w:pPr>
            <w:r w:rsidRPr="007961A8">
              <w:rPr>
                <w:szCs w:val="22"/>
                <w:lang w:val="fi-FI"/>
              </w:rPr>
              <w:t>UAB Orion Pharma</w:t>
            </w:r>
          </w:p>
          <w:p w:rsidR="00B95A5B" w:rsidRPr="00B97656" w:rsidRDefault="00B95A5B" w:rsidP="00023A48">
            <w:pPr>
              <w:suppressAutoHyphens/>
              <w:rPr>
                <w:szCs w:val="22"/>
                <w:lang w:val="fi-FI" w:eastAsia="cs-CZ"/>
              </w:rPr>
            </w:pPr>
            <w:r w:rsidRPr="007961A8">
              <w:rPr>
                <w:szCs w:val="22"/>
                <w:lang w:val="fi-FI"/>
              </w:rPr>
              <w:t>Tel. +370 5 276 9499</w:t>
            </w:r>
          </w:p>
        </w:tc>
      </w:tr>
      <w:tr w:rsidR="00B95A5B" w:rsidRPr="007961A8" w:rsidTr="00023A48">
        <w:trPr>
          <w:cantSplit/>
        </w:trPr>
        <w:tc>
          <w:tcPr>
            <w:tcW w:w="4641" w:type="dxa"/>
            <w:hideMark/>
          </w:tcPr>
          <w:p w:rsidR="00B95A5B" w:rsidRPr="007961A8" w:rsidRDefault="00B95A5B" w:rsidP="00023A48">
            <w:pPr>
              <w:rPr>
                <w:b/>
                <w:color w:val="000000"/>
                <w:szCs w:val="22"/>
                <w:lang w:val="fr-FR"/>
              </w:rPr>
            </w:pPr>
            <w:r w:rsidRPr="007961A8">
              <w:rPr>
                <w:b/>
                <w:color w:val="000000"/>
                <w:szCs w:val="22"/>
              </w:rPr>
              <w:t>България</w:t>
            </w:r>
          </w:p>
          <w:p w:rsidR="006316A2" w:rsidRPr="003861EE" w:rsidRDefault="006316A2" w:rsidP="006316A2">
            <w:pPr>
              <w:rPr>
                <w:szCs w:val="22"/>
              </w:rPr>
            </w:pPr>
            <w:r w:rsidRPr="003861EE">
              <w:rPr>
                <w:szCs w:val="22"/>
              </w:rPr>
              <w:t>Orion Pharma Poland Sp z.o.o.</w:t>
            </w:r>
          </w:p>
          <w:p w:rsidR="00B95A5B" w:rsidRDefault="006316A2" w:rsidP="00023A48">
            <w:pPr>
              <w:rPr>
                <w:szCs w:val="22"/>
              </w:rPr>
            </w:pPr>
            <w:r>
              <w:rPr>
                <w:szCs w:val="22"/>
              </w:rPr>
              <w:t>Tel.: + 48 22 </w:t>
            </w:r>
            <w:r w:rsidRPr="003861EE">
              <w:rPr>
                <w:szCs w:val="22"/>
              </w:rPr>
              <w:t>8333177</w:t>
            </w:r>
          </w:p>
          <w:p w:rsidR="00B95A5B" w:rsidRPr="001037BA" w:rsidRDefault="00B95A5B" w:rsidP="00023A48">
            <w:pPr>
              <w:rPr>
                <w:b/>
                <w:szCs w:val="22"/>
                <w:lang w:val="fi-FI"/>
              </w:rPr>
            </w:pPr>
          </w:p>
        </w:tc>
        <w:tc>
          <w:tcPr>
            <w:tcW w:w="4674" w:type="dxa"/>
          </w:tcPr>
          <w:p w:rsidR="00B95A5B" w:rsidRPr="00C64FFF" w:rsidRDefault="00B95A5B" w:rsidP="00023A48">
            <w:pPr>
              <w:rPr>
                <w:rStyle w:val="Strong"/>
                <w:b w:val="0"/>
                <w:bCs w:val="0"/>
                <w:szCs w:val="22"/>
                <w:lang w:val="fi-FI"/>
              </w:rPr>
            </w:pPr>
            <w:r w:rsidRPr="007961A8">
              <w:rPr>
                <w:b/>
                <w:szCs w:val="22"/>
                <w:lang w:val="de-DE"/>
              </w:rPr>
              <w:t>Luxembourg/Luxemburg</w:t>
            </w:r>
            <w:r w:rsidRPr="007961A8">
              <w:rPr>
                <w:szCs w:val="22"/>
                <w:lang w:val="de-DE"/>
              </w:rPr>
              <w:br/>
            </w:r>
            <w:r w:rsidRPr="00C64FFF">
              <w:rPr>
                <w:rStyle w:val="Strong"/>
                <w:b w:val="0"/>
                <w:lang w:val="fi-FI"/>
              </w:rPr>
              <w:t>Orion Pharma BVBA/SPRL</w:t>
            </w:r>
          </w:p>
          <w:p w:rsidR="00B95A5B" w:rsidRPr="00F56B40" w:rsidRDefault="00B95A5B" w:rsidP="00023A48">
            <w:pPr>
              <w:pStyle w:val="Text"/>
              <w:tabs>
                <w:tab w:val="left" w:pos="567"/>
              </w:tabs>
              <w:spacing w:before="0"/>
              <w:rPr>
                <w:sz w:val="22"/>
                <w:szCs w:val="22"/>
                <w:lang w:val="fr-FR"/>
              </w:rPr>
            </w:pPr>
            <w:r w:rsidRPr="00F56B40">
              <w:rPr>
                <w:sz w:val="22"/>
                <w:szCs w:val="22"/>
              </w:rPr>
              <w:t>Tél/Tel: +32 (0)15 64 10 20</w:t>
            </w:r>
          </w:p>
          <w:p w:rsidR="00B95A5B" w:rsidRPr="007961A8" w:rsidRDefault="00B95A5B" w:rsidP="00023A48">
            <w:pPr>
              <w:rPr>
                <w:b/>
                <w:szCs w:val="22"/>
                <w:lang w:val="sv-SE"/>
              </w:rPr>
            </w:pPr>
          </w:p>
        </w:tc>
      </w:tr>
      <w:tr w:rsidR="00B95A5B" w:rsidRPr="007961A8" w:rsidTr="00023A48">
        <w:trPr>
          <w:cantSplit/>
        </w:trPr>
        <w:tc>
          <w:tcPr>
            <w:tcW w:w="4641" w:type="dxa"/>
            <w:hideMark/>
          </w:tcPr>
          <w:p w:rsidR="00B95A5B" w:rsidRPr="007961A8" w:rsidRDefault="00B95A5B" w:rsidP="00023A48">
            <w:pPr>
              <w:suppressAutoHyphens/>
              <w:rPr>
                <w:szCs w:val="22"/>
                <w:lang w:val="sv-SE" w:eastAsia="cs-CZ"/>
              </w:rPr>
            </w:pPr>
            <w:r w:rsidRPr="007961A8">
              <w:rPr>
                <w:b/>
                <w:szCs w:val="22"/>
                <w:lang w:val="sv-SE"/>
              </w:rPr>
              <w:t>Česká republika</w:t>
            </w:r>
          </w:p>
          <w:p w:rsidR="00B95A5B" w:rsidRDefault="00B95A5B" w:rsidP="00023A48">
            <w:pPr>
              <w:suppressAutoHyphens/>
              <w:rPr>
                <w:lang w:val="fi-FI"/>
              </w:rPr>
            </w:pPr>
            <w:r w:rsidRPr="00AE2ED3">
              <w:rPr>
                <w:lang w:val="fi-FI"/>
              </w:rPr>
              <w:t>Orion Pharma s.r.o.</w:t>
            </w:r>
          </w:p>
          <w:p w:rsidR="00B95A5B" w:rsidRPr="007961A8" w:rsidRDefault="00B95A5B" w:rsidP="00023A48">
            <w:pPr>
              <w:rPr>
                <w:b/>
                <w:szCs w:val="22"/>
                <w:lang w:eastAsia="cs-CZ"/>
              </w:rPr>
            </w:pPr>
            <w:r w:rsidRPr="00C2606D">
              <w:t xml:space="preserve">Tel: </w:t>
            </w:r>
            <w:r>
              <w:t xml:space="preserve"> </w:t>
            </w:r>
            <w:r w:rsidRPr="003C02BF">
              <w:rPr>
                <w:lang w:val="sv-SE"/>
              </w:rPr>
              <w:t>+420 234 703 305</w:t>
            </w:r>
          </w:p>
        </w:tc>
        <w:tc>
          <w:tcPr>
            <w:tcW w:w="4674" w:type="dxa"/>
            <w:hideMark/>
          </w:tcPr>
          <w:p w:rsidR="00B95A5B" w:rsidRPr="007961A8" w:rsidRDefault="00B95A5B" w:rsidP="00023A48">
            <w:pPr>
              <w:rPr>
                <w:b/>
                <w:szCs w:val="22"/>
                <w:lang w:val="sv-SE" w:eastAsia="cs-CZ"/>
              </w:rPr>
            </w:pPr>
            <w:r w:rsidRPr="007961A8">
              <w:rPr>
                <w:b/>
                <w:szCs w:val="22"/>
                <w:lang w:val="sv-SE"/>
              </w:rPr>
              <w:t>Magyarország</w:t>
            </w:r>
          </w:p>
          <w:p w:rsidR="00B95A5B" w:rsidRPr="00C64FFF" w:rsidRDefault="00B95A5B" w:rsidP="00023A48">
            <w:pPr>
              <w:spacing w:line="260" w:lineRule="atLeast"/>
              <w:rPr>
                <w:b/>
                <w:szCs w:val="22"/>
                <w:lang w:val="en-US"/>
              </w:rPr>
            </w:pPr>
            <w:r w:rsidRPr="00C64FFF">
              <w:rPr>
                <w:rStyle w:val="Strong"/>
                <w:b w:val="0"/>
                <w:szCs w:val="22"/>
                <w:lang w:val="en-US"/>
              </w:rPr>
              <w:t>Orion Pharma Kft.</w:t>
            </w:r>
          </w:p>
          <w:p w:rsidR="00B95A5B" w:rsidRDefault="00B95A5B" w:rsidP="00023A48">
            <w:pPr>
              <w:rPr>
                <w:szCs w:val="22"/>
                <w:lang w:val="sv-SE"/>
              </w:rPr>
            </w:pPr>
            <w:r w:rsidRPr="00C64FFF">
              <w:rPr>
                <w:szCs w:val="22"/>
                <w:lang w:val="en-US"/>
              </w:rPr>
              <w:t>Tel.: +</w:t>
            </w:r>
            <w:r w:rsidRPr="00C64FFF">
              <w:rPr>
                <w:lang w:val="en-US"/>
              </w:rPr>
              <w:t>36 1 239 9095</w:t>
            </w:r>
          </w:p>
          <w:p w:rsidR="00B95A5B" w:rsidRPr="007961A8" w:rsidRDefault="00B95A5B" w:rsidP="00023A48">
            <w:pPr>
              <w:rPr>
                <w:szCs w:val="22"/>
                <w:lang w:val="fr-FR" w:eastAsia="cs-CZ"/>
              </w:rPr>
            </w:pPr>
          </w:p>
        </w:tc>
      </w:tr>
      <w:tr w:rsidR="00B95A5B" w:rsidRPr="007961A8" w:rsidTr="00023A48">
        <w:trPr>
          <w:cantSplit/>
        </w:trPr>
        <w:tc>
          <w:tcPr>
            <w:tcW w:w="4641" w:type="dxa"/>
            <w:hideMark/>
          </w:tcPr>
          <w:p w:rsidR="00B95A5B" w:rsidRPr="00C64FFF" w:rsidRDefault="00B95A5B" w:rsidP="00023A48">
            <w:pPr>
              <w:spacing w:line="240" w:lineRule="auto"/>
              <w:ind w:right="-45"/>
              <w:rPr>
                <w:szCs w:val="22"/>
                <w:lang w:val="en-US" w:eastAsia="cs-CZ"/>
              </w:rPr>
            </w:pPr>
            <w:r w:rsidRPr="00C64FFF">
              <w:rPr>
                <w:b/>
                <w:szCs w:val="22"/>
                <w:lang w:val="en-US"/>
              </w:rPr>
              <w:t>Danmark</w:t>
            </w:r>
            <w:r w:rsidRPr="00C64FFF">
              <w:rPr>
                <w:szCs w:val="22"/>
                <w:lang w:val="en-US"/>
              </w:rPr>
              <w:br/>
              <w:t>Orion Pharma A/S</w:t>
            </w:r>
            <w:r w:rsidRPr="00C64FFF">
              <w:rPr>
                <w:szCs w:val="22"/>
                <w:lang w:val="en-US"/>
              </w:rPr>
              <w:br/>
              <w:t>Tlf: +45 8614 0000</w:t>
            </w:r>
          </w:p>
        </w:tc>
        <w:tc>
          <w:tcPr>
            <w:tcW w:w="4674" w:type="dxa"/>
            <w:hideMark/>
          </w:tcPr>
          <w:p w:rsidR="00B95A5B" w:rsidRPr="007961A8" w:rsidRDefault="00B95A5B" w:rsidP="00023A48">
            <w:pPr>
              <w:suppressAutoHyphens/>
              <w:rPr>
                <w:b/>
                <w:szCs w:val="22"/>
                <w:lang w:val="fr-FR" w:eastAsia="cs-CZ"/>
              </w:rPr>
            </w:pPr>
            <w:r w:rsidRPr="007961A8">
              <w:rPr>
                <w:b/>
                <w:szCs w:val="22"/>
                <w:lang w:val="fr-FR"/>
              </w:rPr>
              <w:t>Malta</w:t>
            </w:r>
          </w:p>
          <w:p w:rsidR="006316A2" w:rsidRPr="002E7B63" w:rsidRDefault="006316A2" w:rsidP="006316A2">
            <w:pPr>
              <w:spacing w:line="240" w:lineRule="auto"/>
              <w:rPr>
                <w:szCs w:val="22"/>
              </w:rPr>
            </w:pPr>
            <w:r w:rsidRPr="002E7B63">
              <w:rPr>
                <w:szCs w:val="22"/>
              </w:rPr>
              <w:t>Salomone Pharma</w:t>
            </w:r>
          </w:p>
          <w:p w:rsidR="00B95A5B" w:rsidRPr="007961A8" w:rsidRDefault="006316A2" w:rsidP="00023A48">
            <w:pPr>
              <w:spacing w:after="180"/>
              <w:ind w:right="-45"/>
              <w:rPr>
                <w:szCs w:val="22"/>
                <w:lang w:eastAsia="cs-CZ"/>
              </w:rPr>
            </w:pPr>
            <w:r>
              <w:rPr>
                <w:szCs w:val="22"/>
              </w:rPr>
              <w:t>Tel: +356 </w:t>
            </w:r>
            <w:r w:rsidRPr="002E7B63">
              <w:rPr>
                <w:szCs w:val="22"/>
              </w:rPr>
              <w:t>21220174</w:t>
            </w:r>
          </w:p>
        </w:tc>
      </w:tr>
      <w:tr w:rsidR="00B95A5B" w:rsidRPr="007961A8" w:rsidTr="00023A48">
        <w:trPr>
          <w:cantSplit/>
        </w:trPr>
        <w:tc>
          <w:tcPr>
            <w:tcW w:w="4641" w:type="dxa"/>
            <w:hideMark/>
          </w:tcPr>
          <w:p w:rsidR="00B95A5B" w:rsidRPr="007961A8" w:rsidRDefault="00B95A5B" w:rsidP="00023A48">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B95A5B" w:rsidRPr="007961A8" w:rsidRDefault="00B95A5B" w:rsidP="00023A48">
            <w:pPr>
              <w:spacing w:line="240" w:lineRule="auto"/>
              <w:ind w:right="-45"/>
              <w:rPr>
                <w:szCs w:val="22"/>
                <w:lang w:val="de-DE" w:eastAsia="cs-CZ"/>
              </w:rPr>
            </w:pPr>
            <w:r w:rsidRPr="007961A8">
              <w:rPr>
                <w:szCs w:val="22"/>
                <w:lang w:val="de-DE"/>
              </w:rPr>
              <w:t>Tel: +49 40 899 6890</w:t>
            </w:r>
          </w:p>
        </w:tc>
        <w:tc>
          <w:tcPr>
            <w:tcW w:w="4674" w:type="dxa"/>
            <w:hideMark/>
          </w:tcPr>
          <w:p w:rsidR="00B95A5B" w:rsidRPr="00F94F35" w:rsidRDefault="00B95A5B" w:rsidP="00023A48">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B95A5B" w:rsidRPr="007961A8" w:rsidRDefault="00B95A5B" w:rsidP="00023A48">
            <w:pPr>
              <w:pStyle w:val="Text"/>
              <w:tabs>
                <w:tab w:val="left" w:pos="567"/>
              </w:tabs>
              <w:spacing w:before="0" w:after="180"/>
              <w:rPr>
                <w:sz w:val="22"/>
                <w:szCs w:val="22"/>
                <w:lang w:val="en-GB" w:eastAsia="cs-CZ"/>
              </w:rPr>
            </w:pPr>
            <w:r w:rsidRPr="00F56B40">
              <w:rPr>
                <w:sz w:val="22"/>
                <w:szCs w:val="22"/>
              </w:rPr>
              <w:t>Tél/Tel: +32 (0)15 64 10 20</w:t>
            </w:r>
          </w:p>
        </w:tc>
      </w:tr>
      <w:tr w:rsidR="00B95A5B" w:rsidRPr="007961A8" w:rsidTr="00023A48">
        <w:trPr>
          <w:cantSplit/>
        </w:trPr>
        <w:tc>
          <w:tcPr>
            <w:tcW w:w="4641" w:type="dxa"/>
            <w:hideMark/>
          </w:tcPr>
          <w:p w:rsidR="00B95A5B" w:rsidRPr="007961A8" w:rsidRDefault="00B95A5B" w:rsidP="00023A48">
            <w:pPr>
              <w:suppressAutoHyphens/>
              <w:rPr>
                <w:b/>
                <w:bCs/>
                <w:szCs w:val="22"/>
                <w:lang w:val="fi-FI" w:eastAsia="cs-CZ"/>
              </w:rPr>
            </w:pPr>
            <w:r w:rsidRPr="007961A8">
              <w:rPr>
                <w:b/>
                <w:bCs/>
                <w:szCs w:val="22"/>
                <w:lang w:val="fi-FI"/>
              </w:rPr>
              <w:t>Eesti</w:t>
            </w:r>
          </w:p>
          <w:p w:rsidR="00B95A5B" w:rsidRPr="007961A8" w:rsidRDefault="00B95A5B" w:rsidP="00023A48">
            <w:pPr>
              <w:rPr>
                <w:szCs w:val="22"/>
                <w:lang w:val="fi-FI"/>
              </w:rPr>
            </w:pPr>
            <w:r w:rsidRPr="007961A8">
              <w:rPr>
                <w:szCs w:val="22"/>
                <w:lang w:val="fi-FI"/>
              </w:rPr>
              <w:t>Orion Pharma Eesti OÜ</w:t>
            </w:r>
          </w:p>
          <w:p w:rsidR="00B95A5B" w:rsidRPr="007961A8" w:rsidRDefault="00B95A5B" w:rsidP="00023A48">
            <w:pPr>
              <w:rPr>
                <w:szCs w:val="22"/>
                <w:lang w:val="fi-FI" w:eastAsia="cs-CZ"/>
              </w:rPr>
            </w:pPr>
            <w:r w:rsidRPr="007961A8">
              <w:rPr>
                <w:szCs w:val="22"/>
                <w:lang w:val="fi-FI"/>
              </w:rPr>
              <w:t>Tel: +372 66 44 55</w:t>
            </w:r>
            <w:r>
              <w:rPr>
                <w:szCs w:val="22"/>
                <w:lang w:val="fi-FI"/>
              </w:rPr>
              <w:t>0</w:t>
            </w:r>
          </w:p>
        </w:tc>
        <w:tc>
          <w:tcPr>
            <w:tcW w:w="4674" w:type="dxa"/>
            <w:hideMark/>
          </w:tcPr>
          <w:p w:rsidR="00B95A5B" w:rsidRPr="00C64FFF" w:rsidRDefault="00B95A5B" w:rsidP="00023A48">
            <w:pPr>
              <w:ind w:right="-45"/>
              <w:rPr>
                <w:szCs w:val="22"/>
                <w:lang w:val="en-US" w:eastAsia="cs-CZ"/>
              </w:rPr>
            </w:pPr>
            <w:r w:rsidRPr="00C64FFF">
              <w:rPr>
                <w:b/>
                <w:szCs w:val="22"/>
                <w:lang w:val="en-US"/>
              </w:rPr>
              <w:t>Norge</w:t>
            </w:r>
          </w:p>
          <w:p w:rsidR="00B95A5B" w:rsidRPr="00C64FFF" w:rsidRDefault="00B95A5B" w:rsidP="00023A48">
            <w:pPr>
              <w:suppressAutoHyphens/>
              <w:spacing w:line="240" w:lineRule="auto"/>
              <w:rPr>
                <w:szCs w:val="22"/>
                <w:lang w:val="en-US"/>
              </w:rPr>
            </w:pPr>
            <w:r w:rsidRPr="00C64FFF">
              <w:rPr>
                <w:szCs w:val="22"/>
                <w:lang w:val="en-US"/>
              </w:rPr>
              <w:t>Orion Pharma AS</w:t>
            </w:r>
          </w:p>
          <w:p w:rsidR="00B95A5B" w:rsidRPr="007961A8" w:rsidRDefault="00B95A5B" w:rsidP="00023A48">
            <w:pPr>
              <w:spacing w:after="180"/>
              <w:ind w:right="-45"/>
              <w:rPr>
                <w:szCs w:val="22"/>
                <w:lang w:val="de-DE" w:eastAsia="cs-CZ"/>
              </w:rPr>
            </w:pPr>
            <w:r w:rsidRPr="00C64FFF">
              <w:rPr>
                <w:szCs w:val="22"/>
                <w:lang w:val="en-US"/>
              </w:rPr>
              <w:t>Tlf: +47 40 00 42 10</w:t>
            </w:r>
          </w:p>
        </w:tc>
      </w:tr>
      <w:tr w:rsidR="00B95A5B" w:rsidRPr="008E2834" w:rsidTr="00023A48">
        <w:trPr>
          <w:cantSplit/>
        </w:trPr>
        <w:tc>
          <w:tcPr>
            <w:tcW w:w="4641" w:type="dxa"/>
          </w:tcPr>
          <w:p w:rsidR="00B95A5B" w:rsidRPr="00F56B40" w:rsidRDefault="00B95A5B" w:rsidP="00023A48">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B95A5B" w:rsidRPr="007961A8" w:rsidRDefault="00B95A5B" w:rsidP="00023A48">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B95A5B" w:rsidRPr="007961A8" w:rsidRDefault="00B95A5B" w:rsidP="00023A48">
            <w:pPr>
              <w:ind w:right="-45"/>
              <w:rPr>
                <w:b/>
                <w:szCs w:val="22"/>
                <w:lang w:eastAsia="cs-CZ"/>
              </w:rPr>
            </w:pPr>
          </w:p>
        </w:tc>
        <w:tc>
          <w:tcPr>
            <w:tcW w:w="4674" w:type="dxa"/>
            <w:hideMark/>
          </w:tcPr>
          <w:p w:rsidR="00B95A5B" w:rsidRPr="007961A8" w:rsidRDefault="00B95A5B" w:rsidP="00023A48">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B95A5B" w:rsidRPr="008E2834" w:rsidRDefault="00B95A5B" w:rsidP="00023A48">
            <w:pPr>
              <w:pStyle w:val="Text"/>
              <w:tabs>
                <w:tab w:val="left" w:pos="567"/>
              </w:tabs>
              <w:spacing w:before="0" w:after="180"/>
              <w:rPr>
                <w:sz w:val="22"/>
                <w:szCs w:val="22"/>
                <w:lang w:val="en-GB" w:eastAsia="cs-CZ"/>
              </w:rPr>
            </w:pPr>
            <w:r w:rsidRPr="008E2834">
              <w:rPr>
                <w:sz w:val="22"/>
                <w:szCs w:val="22"/>
                <w:lang w:val="de-DE"/>
              </w:rPr>
              <w:t>Tel: +49 40 899 6890</w:t>
            </w:r>
          </w:p>
        </w:tc>
      </w:tr>
      <w:tr w:rsidR="00B95A5B" w:rsidRPr="007961A8" w:rsidTr="00023A48">
        <w:trPr>
          <w:cantSplit/>
        </w:trPr>
        <w:tc>
          <w:tcPr>
            <w:tcW w:w="4641" w:type="dxa"/>
          </w:tcPr>
          <w:p w:rsidR="00B95A5B" w:rsidRPr="00C64FFF" w:rsidRDefault="00B95A5B" w:rsidP="00023A48">
            <w:pPr>
              <w:pStyle w:val="Text"/>
              <w:tabs>
                <w:tab w:val="left" w:pos="567"/>
              </w:tabs>
              <w:spacing w:before="0"/>
              <w:rPr>
                <w:szCs w:val="22"/>
                <w:lang w:val="it-IT"/>
              </w:rPr>
            </w:pPr>
            <w:r w:rsidRPr="007961A8">
              <w:rPr>
                <w:b/>
                <w:sz w:val="22"/>
                <w:szCs w:val="22"/>
                <w:lang w:val="it-IT"/>
              </w:rPr>
              <w:t>España</w:t>
            </w:r>
            <w:r w:rsidRPr="007961A8">
              <w:rPr>
                <w:sz w:val="22"/>
                <w:szCs w:val="22"/>
                <w:lang w:val="it-IT"/>
              </w:rPr>
              <w:br/>
            </w:r>
            <w:r w:rsidRPr="00C64FFF">
              <w:rPr>
                <w:sz w:val="22"/>
                <w:szCs w:val="22"/>
                <w:lang w:val="it-IT"/>
              </w:rPr>
              <w:t>Orion Pharma S.L.</w:t>
            </w:r>
          </w:p>
          <w:p w:rsidR="00B95A5B" w:rsidRPr="007961A8" w:rsidRDefault="00B95A5B" w:rsidP="00023A48">
            <w:pPr>
              <w:pStyle w:val="Text"/>
              <w:tabs>
                <w:tab w:val="left" w:pos="567"/>
              </w:tabs>
              <w:spacing w:before="0"/>
              <w:rPr>
                <w:sz w:val="22"/>
                <w:szCs w:val="22"/>
                <w:lang w:val="en-GB"/>
              </w:rPr>
            </w:pPr>
            <w:r w:rsidRPr="00F56B40">
              <w:rPr>
                <w:sz w:val="22"/>
                <w:szCs w:val="22"/>
              </w:rPr>
              <w:t>Tel: + 34 91  599 86 01</w:t>
            </w:r>
          </w:p>
          <w:p w:rsidR="00B95A5B" w:rsidRPr="007961A8" w:rsidRDefault="00B95A5B" w:rsidP="00023A48">
            <w:pPr>
              <w:ind w:right="-45"/>
              <w:rPr>
                <w:b/>
                <w:szCs w:val="22"/>
                <w:lang w:eastAsia="cs-CZ"/>
              </w:rPr>
            </w:pPr>
          </w:p>
        </w:tc>
        <w:tc>
          <w:tcPr>
            <w:tcW w:w="4674" w:type="dxa"/>
            <w:hideMark/>
          </w:tcPr>
          <w:p w:rsidR="00B95A5B" w:rsidRPr="007961A8" w:rsidRDefault="00B95A5B" w:rsidP="00023A48">
            <w:pPr>
              <w:rPr>
                <w:b/>
                <w:szCs w:val="22"/>
                <w:lang w:eastAsia="cs-CZ"/>
              </w:rPr>
            </w:pPr>
            <w:r w:rsidRPr="007961A8">
              <w:rPr>
                <w:b/>
                <w:szCs w:val="22"/>
              </w:rPr>
              <w:t>Polska</w:t>
            </w:r>
          </w:p>
          <w:p w:rsidR="00B95A5B" w:rsidRPr="007961A8" w:rsidRDefault="00B95A5B" w:rsidP="00023A48">
            <w:pPr>
              <w:rPr>
                <w:szCs w:val="22"/>
              </w:rPr>
            </w:pPr>
            <w:r w:rsidRPr="007961A8">
              <w:rPr>
                <w:szCs w:val="22"/>
                <w:lang w:val="sv-SE"/>
              </w:rPr>
              <w:t>Orion Pharma Poland Sp z.o.o.</w:t>
            </w:r>
          </w:p>
          <w:p w:rsidR="00B95A5B" w:rsidRPr="007961A8" w:rsidRDefault="00B95A5B" w:rsidP="00023A48">
            <w:pPr>
              <w:spacing w:after="180"/>
              <w:rPr>
                <w:szCs w:val="22"/>
                <w:lang w:eastAsia="cs-CZ"/>
              </w:rPr>
            </w:pPr>
            <w:r w:rsidRPr="007961A8">
              <w:rPr>
                <w:szCs w:val="22"/>
              </w:rPr>
              <w:t>Tel.: + 48 22 8333177</w:t>
            </w:r>
          </w:p>
        </w:tc>
      </w:tr>
      <w:tr w:rsidR="00B95A5B" w:rsidRPr="007961A8" w:rsidTr="00023A48">
        <w:trPr>
          <w:cantSplit/>
        </w:trPr>
        <w:tc>
          <w:tcPr>
            <w:tcW w:w="4641" w:type="dxa"/>
          </w:tcPr>
          <w:p w:rsidR="00B95A5B" w:rsidRPr="00F56B40" w:rsidRDefault="00B95A5B" w:rsidP="00023A48">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B95A5B" w:rsidRPr="007961A8" w:rsidRDefault="00B95A5B" w:rsidP="00023A48">
            <w:pPr>
              <w:pStyle w:val="Text"/>
              <w:tabs>
                <w:tab w:val="left" w:pos="567"/>
              </w:tabs>
              <w:spacing w:before="0"/>
              <w:rPr>
                <w:sz w:val="22"/>
                <w:szCs w:val="22"/>
                <w:lang w:val="fr-FR"/>
              </w:rPr>
            </w:pPr>
            <w:r w:rsidRPr="00F56B40">
              <w:rPr>
                <w:rFonts w:eastAsia="Calibri"/>
                <w:sz w:val="22"/>
                <w:szCs w:val="22"/>
                <w:lang w:eastAsia="en-GB"/>
              </w:rPr>
              <w:t>Tel: + 33 (0) 1 47 04 80 46</w:t>
            </w:r>
          </w:p>
          <w:p w:rsidR="00B95A5B" w:rsidRPr="007961A8" w:rsidRDefault="00B95A5B" w:rsidP="00023A48">
            <w:pPr>
              <w:ind w:right="-45"/>
              <w:rPr>
                <w:b/>
                <w:szCs w:val="22"/>
                <w:lang w:val="fr-FR" w:eastAsia="cs-CZ"/>
              </w:rPr>
            </w:pPr>
          </w:p>
        </w:tc>
        <w:tc>
          <w:tcPr>
            <w:tcW w:w="4674" w:type="dxa"/>
            <w:hideMark/>
          </w:tcPr>
          <w:p w:rsidR="00B95A5B" w:rsidRPr="00F56B40" w:rsidRDefault="00B95A5B" w:rsidP="00023A48">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C64FFF">
              <w:rPr>
                <w:sz w:val="22"/>
                <w:szCs w:val="22"/>
                <w:lang w:val="it-IT"/>
              </w:rPr>
              <w:t>Orionfin Unipessoal Lda</w:t>
            </w:r>
          </w:p>
          <w:p w:rsidR="00B95A5B" w:rsidRPr="007961A8" w:rsidRDefault="00B95A5B" w:rsidP="00023A48">
            <w:pPr>
              <w:spacing w:after="180"/>
              <w:ind w:right="-45"/>
              <w:rPr>
                <w:szCs w:val="22"/>
                <w:lang w:val="fr-FR" w:eastAsia="cs-CZ"/>
              </w:rPr>
            </w:pPr>
            <w:r w:rsidRPr="00F56B40">
              <w:rPr>
                <w:szCs w:val="22"/>
              </w:rPr>
              <w:t>Tel: + 351 21 154 68 20</w:t>
            </w:r>
          </w:p>
        </w:tc>
      </w:tr>
      <w:tr w:rsidR="00B95A5B" w:rsidRPr="007961A8" w:rsidTr="00023A48">
        <w:trPr>
          <w:cantSplit/>
        </w:trPr>
        <w:tc>
          <w:tcPr>
            <w:tcW w:w="4641" w:type="dxa"/>
            <w:hideMark/>
          </w:tcPr>
          <w:p w:rsidR="00B95A5B" w:rsidRPr="002D6D28" w:rsidRDefault="00B95A5B" w:rsidP="00023A48">
            <w:pPr>
              <w:spacing w:line="240" w:lineRule="auto"/>
              <w:ind w:right="-45"/>
              <w:rPr>
                <w:b/>
                <w:szCs w:val="22"/>
                <w:lang w:val="fi-FI" w:eastAsia="cs-CZ"/>
              </w:rPr>
            </w:pPr>
            <w:r w:rsidRPr="002D6D28">
              <w:rPr>
                <w:b/>
                <w:szCs w:val="22"/>
                <w:lang w:val="fi-FI" w:eastAsia="cs-CZ"/>
              </w:rPr>
              <w:t>Hrvatska</w:t>
            </w:r>
          </w:p>
          <w:p w:rsidR="00B95A5B" w:rsidRDefault="00B95A5B" w:rsidP="00023A48">
            <w:pPr>
              <w:rPr>
                <w:rStyle w:val="Strong"/>
                <w:b w:val="0"/>
                <w:szCs w:val="22"/>
                <w:lang w:val="fi-FI"/>
              </w:rPr>
            </w:pPr>
            <w:r w:rsidRPr="00E15FA7">
              <w:rPr>
                <w:rStyle w:val="Strong"/>
                <w:b w:val="0"/>
                <w:szCs w:val="22"/>
                <w:lang w:val="fi-FI"/>
              </w:rPr>
              <w:t>Orion Pharma d.o.o.</w:t>
            </w:r>
          </w:p>
          <w:p w:rsidR="00B95A5B" w:rsidRPr="007961A8" w:rsidRDefault="00B95A5B" w:rsidP="00023A48">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B95A5B" w:rsidRPr="007961A8" w:rsidRDefault="00B95A5B" w:rsidP="00023A48">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B95A5B" w:rsidRPr="003A46F8" w:rsidRDefault="00B95A5B" w:rsidP="00023A48">
            <w:pPr>
              <w:autoSpaceDE w:val="0"/>
              <w:autoSpaceDN w:val="0"/>
              <w:adjustRightInd w:val="0"/>
              <w:spacing w:line="240" w:lineRule="auto"/>
              <w:rPr>
                <w:color w:val="000000"/>
                <w:szCs w:val="22"/>
                <w:lang w:val="fr-FR"/>
              </w:rPr>
            </w:pPr>
            <w:r w:rsidRPr="003A46F8">
              <w:rPr>
                <w:szCs w:val="22"/>
              </w:rPr>
              <w:t>Orion Corporation</w:t>
            </w:r>
          </w:p>
          <w:p w:rsidR="00B95A5B" w:rsidRDefault="00B95A5B" w:rsidP="00023A48">
            <w:pPr>
              <w:rPr>
                <w:color w:val="000000"/>
                <w:szCs w:val="22"/>
                <w:lang w:val="fr-FR"/>
              </w:rPr>
            </w:pPr>
            <w:r w:rsidRPr="00D715EB">
              <w:rPr>
                <w:color w:val="000000"/>
                <w:szCs w:val="22"/>
                <w:lang w:val="fr-FR"/>
              </w:rPr>
              <w:t>Tel: +358 10 4261</w:t>
            </w:r>
          </w:p>
          <w:p w:rsidR="00B95A5B" w:rsidRPr="007961A8" w:rsidRDefault="00B95A5B" w:rsidP="00023A48">
            <w:pPr>
              <w:rPr>
                <w:szCs w:val="22"/>
                <w:lang w:eastAsia="cs-CZ"/>
              </w:rPr>
            </w:pPr>
          </w:p>
        </w:tc>
      </w:tr>
      <w:tr w:rsidR="00B95A5B" w:rsidRPr="007961A8" w:rsidTr="00023A48">
        <w:trPr>
          <w:cantSplit/>
        </w:trPr>
        <w:tc>
          <w:tcPr>
            <w:tcW w:w="4641" w:type="dxa"/>
            <w:hideMark/>
          </w:tcPr>
          <w:p w:rsidR="00B95A5B" w:rsidRPr="00C64FFF" w:rsidRDefault="00B95A5B" w:rsidP="00023A48">
            <w:pPr>
              <w:spacing w:line="240" w:lineRule="auto"/>
              <w:rPr>
                <w:szCs w:val="22"/>
                <w:lang w:val="en-US" w:eastAsia="cs-CZ"/>
              </w:rPr>
            </w:pPr>
            <w:r w:rsidRPr="00C64FFF">
              <w:rPr>
                <w:b/>
                <w:szCs w:val="22"/>
                <w:lang w:val="en-US"/>
              </w:rPr>
              <w:t>Ireland</w:t>
            </w:r>
            <w:r w:rsidRPr="00C64FFF">
              <w:rPr>
                <w:szCs w:val="22"/>
                <w:lang w:val="en-US"/>
              </w:rPr>
              <w:br/>
              <w:t>Orion Pharma (Ireland) Ltd.</w:t>
            </w:r>
          </w:p>
          <w:p w:rsidR="00B95A5B" w:rsidRPr="00C64FFF" w:rsidRDefault="00B95A5B" w:rsidP="00023A48">
            <w:pPr>
              <w:spacing w:line="240" w:lineRule="auto"/>
              <w:rPr>
                <w:szCs w:val="22"/>
                <w:lang w:val="en-US"/>
              </w:rPr>
            </w:pPr>
            <w:r w:rsidRPr="00C64FFF">
              <w:rPr>
                <w:szCs w:val="22"/>
                <w:lang w:val="en-US"/>
              </w:rPr>
              <w:t>c/o Allphar Services Ltd.</w:t>
            </w:r>
          </w:p>
          <w:p w:rsidR="00B95A5B" w:rsidRDefault="00B95A5B" w:rsidP="00023A48">
            <w:pPr>
              <w:suppressAutoHyphens/>
              <w:spacing w:line="240" w:lineRule="auto"/>
              <w:rPr>
                <w:szCs w:val="22"/>
              </w:rPr>
            </w:pPr>
            <w:r w:rsidRPr="007961A8">
              <w:rPr>
                <w:szCs w:val="22"/>
              </w:rPr>
              <w:t xml:space="preserve">Tel: </w:t>
            </w:r>
            <w:r>
              <w:rPr>
                <w:szCs w:val="22"/>
              </w:rPr>
              <w:t>+353 1 428 7777</w:t>
            </w:r>
          </w:p>
          <w:p w:rsidR="00B95A5B" w:rsidRPr="007961A8" w:rsidRDefault="00B95A5B" w:rsidP="00023A48">
            <w:pPr>
              <w:suppressAutoHyphens/>
              <w:spacing w:line="240" w:lineRule="auto"/>
              <w:rPr>
                <w:szCs w:val="22"/>
                <w:lang w:eastAsia="cs-CZ"/>
              </w:rPr>
            </w:pPr>
          </w:p>
        </w:tc>
        <w:tc>
          <w:tcPr>
            <w:tcW w:w="4674" w:type="dxa"/>
            <w:hideMark/>
          </w:tcPr>
          <w:p w:rsidR="00B95A5B" w:rsidRPr="007961A8" w:rsidRDefault="00B95A5B" w:rsidP="00023A48">
            <w:pPr>
              <w:rPr>
                <w:szCs w:val="22"/>
                <w:lang w:eastAsia="cs-CZ"/>
              </w:rPr>
            </w:pPr>
            <w:r w:rsidRPr="007961A8">
              <w:rPr>
                <w:b/>
                <w:szCs w:val="22"/>
              </w:rPr>
              <w:t>Slovenija</w:t>
            </w:r>
          </w:p>
          <w:p w:rsidR="00B95A5B" w:rsidRDefault="00B95A5B" w:rsidP="00023A48">
            <w:pPr>
              <w:rPr>
                <w:rStyle w:val="Strong"/>
                <w:b w:val="0"/>
                <w:szCs w:val="22"/>
                <w:lang w:val="fi-FI"/>
              </w:rPr>
            </w:pPr>
            <w:r w:rsidRPr="00E15FA7">
              <w:rPr>
                <w:rStyle w:val="Strong"/>
                <w:b w:val="0"/>
                <w:szCs w:val="22"/>
                <w:lang w:val="fi-FI"/>
              </w:rPr>
              <w:t>Orion Pharma d.o.o.</w:t>
            </w:r>
          </w:p>
          <w:p w:rsidR="00B95A5B" w:rsidRPr="007961A8" w:rsidRDefault="00B95A5B" w:rsidP="00023A48">
            <w:pPr>
              <w:spacing w:after="180"/>
              <w:rPr>
                <w:b/>
                <w:szCs w:val="22"/>
                <w:lang w:eastAsia="cs-CZ"/>
              </w:rPr>
            </w:pPr>
            <w:r w:rsidRPr="00E15FA7">
              <w:rPr>
                <w:szCs w:val="22"/>
                <w:lang w:val="fi-FI"/>
              </w:rPr>
              <w:t>Tel:</w:t>
            </w:r>
            <w:r w:rsidRPr="00E15FA7">
              <w:rPr>
                <w:lang w:val="fi-FI"/>
              </w:rPr>
              <w:t xml:space="preserve"> +386 (0) 1 600 8015</w:t>
            </w:r>
          </w:p>
        </w:tc>
      </w:tr>
      <w:tr w:rsidR="00B95A5B" w:rsidRPr="007961A8" w:rsidTr="00023A48">
        <w:trPr>
          <w:cantSplit/>
        </w:trPr>
        <w:tc>
          <w:tcPr>
            <w:tcW w:w="4641" w:type="dxa"/>
            <w:hideMark/>
          </w:tcPr>
          <w:p w:rsidR="00B95A5B" w:rsidRPr="007961A8" w:rsidRDefault="00B95A5B" w:rsidP="00023A48">
            <w:pPr>
              <w:ind w:right="-45"/>
              <w:rPr>
                <w:b/>
                <w:szCs w:val="22"/>
                <w:lang w:eastAsia="cs-CZ"/>
              </w:rPr>
            </w:pPr>
            <w:r>
              <w:rPr>
                <w:b/>
                <w:szCs w:val="22"/>
              </w:rPr>
              <w:t>Ísland</w:t>
            </w:r>
          </w:p>
          <w:p w:rsidR="00B95A5B" w:rsidRPr="00F0006F" w:rsidRDefault="00B95A5B" w:rsidP="00023A48">
            <w:pPr>
              <w:spacing w:line="240" w:lineRule="auto"/>
              <w:rPr>
                <w:szCs w:val="22"/>
              </w:rPr>
            </w:pPr>
            <w:r w:rsidRPr="00F0006F">
              <w:rPr>
                <w:szCs w:val="22"/>
              </w:rPr>
              <w:t>Vistor hf.</w:t>
            </w:r>
          </w:p>
          <w:p w:rsidR="00B95A5B" w:rsidRPr="007961A8" w:rsidRDefault="00B95A5B" w:rsidP="00023A48">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B95A5B" w:rsidRPr="007961A8" w:rsidRDefault="00B95A5B" w:rsidP="00023A48">
            <w:pPr>
              <w:suppressAutoHyphens/>
              <w:rPr>
                <w:b/>
                <w:szCs w:val="22"/>
                <w:lang w:val="sv-SE" w:eastAsia="cs-CZ"/>
              </w:rPr>
            </w:pPr>
            <w:r w:rsidRPr="007961A8">
              <w:rPr>
                <w:b/>
                <w:szCs w:val="22"/>
                <w:lang w:val="sv-SE"/>
              </w:rPr>
              <w:t>Slovenská republika</w:t>
            </w:r>
          </w:p>
          <w:p w:rsidR="00B95A5B" w:rsidRDefault="00B95A5B" w:rsidP="00023A48">
            <w:pPr>
              <w:rPr>
                <w:rStyle w:val="Strong"/>
                <w:b w:val="0"/>
                <w:szCs w:val="22"/>
                <w:lang w:val="sv-SE"/>
              </w:rPr>
            </w:pPr>
            <w:r w:rsidRPr="00AE2ED3">
              <w:rPr>
                <w:rStyle w:val="Strong"/>
                <w:b w:val="0"/>
                <w:szCs w:val="22"/>
                <w:lang w:val="sv-SE"/>
              </w:rPr>
              <w:t>Orion Pharma s.r.o</w:t>
            </w:r>
          </w:p>
          <w:p w:rsidR="00B95A5B" w:rsidRPr="007961A8" w:rsidRDefault="00B95A5B" w:rsidP="00023A48">
            <w:pPr>
              <w:spacing w:after="180" w:line="240" w:lineRule="auto"/>
              <w:ind w:right="-45"/>
              <w:rPr>
                <w:szCs w:val="22"/>
                <w:lang w:eastAsia="cs-CZ"/>
              </w:rPr>
            </w:pPr>
            <w:r w:rsidRPr="00AE2ED3">
              <w:rPr>
                <w:lang w:val="sv-SE"/>
              </w:rPr>
              <w:t xml:space="preserve">Tel: </w:t>
            </w:r>
            <w:r>
              <w:t xml:space="preserve"> </w:t>
            </w:r>
            <w:r w:rsidRPr="003C02BF">
              <w:rPr>
                <w:lang w:val="sv-SE"/>
              </w:rPr>
              <w:t>+420 234 703 305</w:t>
            </w:r>
          </w:p>
        </w:tc>
      </w:tr>
      <w:tr w:rsidR="00B95A5B" w:rsidRPr="007961A8" w:rsidTr="00023A48">
        <w:trPr>
          <w:cantSplit/>
        </w:trPr>
        <w:tc>
          <w:tcPr>
            <w:tcW w:w="4641" w:type="dxa"/>
            <w:hideMark/>
          </w:tcPr>
          <w:p w:rsidR="00B95A5B" w:rsidRPr="00F56B40" w:rsidRDefault="00B95A5B" w:rsidP="00023A48">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B95A5B" w:rsidRPr="007961A8" w:rsidRDefault="00B95A5B" w:rsidP="00023A48">
            <w:pPr>
              <w:suppressAutoHyphens/>
              <w:spacing w:after="180"/>
              <w:rPr>
                <w:szCs w:val="22"/>
                <w:lang w:val="el-GR" w:eastAsia="cs-CZ"/>
              </w:rPr>
            </w:pPr>
            <w:r w:rsidRPr="00F56B40">
              <w:rPr>
                <w:szCs w:val="22"/>
              </w:rPr>
              <w:t>Tel: + 39 02 67876111</w:t>
            </w:r>
          </w:p>
        </w:tc>
        <w:tc>
          <w:tcPr>
            <w:tcW w:w="4674" w:type="dxa"/>
          </w:tcPr>
          <w:p w:rsidR="00B95A5B" w:rsidRPr="007961A8" w:rsidRDefault="00B95A5B" w:rsidP="00023A48">
            <w:pPr>
              <w:spacing w:line="240" w:lineRule="auto"/>
              <w:ind w:right="-45"/>
              <w:rPr>
                <w:szCs w:val="22"/>
                <w:lang w:eastAsia="cs-CZ"/>
              </w:rPr>
            </w:pPr>
            <w:r w:rsidRPr="007961A8">
              <w:rPr>
                <w:b/>
                <w:szCs w:val="22"/>
              </w:rPr>
              <w:t>Suomi/Finland</w:t>
            </w:r>
            <w:r w:rsidRPr="007961A8">
              <w:rPr>
                <w:b/>
                <w:szCs w:val="22"/>
              </w:rPr>
              <w:br/>
            </w:r>
            <w:r w:rsidRPr="007961A8">
              <w:rPr>
                <w:szCs w:val="22"/>
              </w:rPr>
              <w:t>Orion Corporation</w:t>
            </w:r>
          </w:p>
          <w:p w:rsidR="00B95A5B" w:rsidRPr="007961A8" w:rsidRDefault="00B95A5B" w:rsidP="00023A48">
            <w:pPr>
              <w:spacing w:line="240" w:lineRule="auto"/>
              <w:ind w:right="-45"/>
              <w:rPr>
                <w:szCs w:val="22"/>
                <w:lang w:val="de-DE" w:eastAsia="cs-CZ"/>
              </w:rPr>
            </w:pPr>
            <w:r w:rsidRPr="007961A8">
              <w:rPr>
                <w:szCs w:val="22"/>
              </w:rPr>
              <w:t>Puh./Tel: +358 10 4261</w:t>
            </w:r>
          </w:p>
        </w:tc>
      </w:tr>
      <w:tr w:rsidR="00B95A5B" w:rsidRPr="00B009BB" w:rsidTr="00023A48">
        <w:trPr>
          <w:cantSplit/>
        </w:trPr>
        <w:tc>
          <w:tcPr>
            <w:tcW w:w="4641" w:type="dxa"/>
          </w:tcPr>
          <w:p w:rsidR="00B95A5B" w:rsidRPr="007961A8" w:rsidRDefault="00B95A5B" w:rsidP="00023A48">
            <w:pPr>
              <w:rPr>
                <w:b/>
                <w:szCs w:val="22"/>
                <w:lang w:val="el-GR" w:eastAsia="cs-CZ"/>
              </w:rPr>
            </w:pPr>
            <w:r w:rsidRPr="007961A8">
              <w:rPr>
                <w:b/>
                <w:szCs w:val="22"/>
                <w:lang w:val="el-GR"/>
              </w:rPr>
              <w:t>Κύπρος</w:t>
            </w:r>
          </w:p>
          <w:p w:rsidR="00B95A5B" w:rsidRPr="00E856CB" w:rsidRDefault="00B95A5B" w:rsidP="00023A48">
            <w:pPr>
              <w:tabs>
                <w:tab w:val="left" w:pos="-720"/>
                <w:tab w:val="left" w:pos="4536"/>
              </w:tabs>
              <w:suppressAutoHyphens/>
              <w:rPr>
                <w:szCs w:val="22"/>
                <w:lang w:val="de-DE"/>
              </w:rPr>
            </w:pPr>
            <w:r w:rsidRPr="00E856CB">
              <w:rPr>
                <w:szCs w:val="22"/>
                <w:lang w:val="de-DE"/>
              </w:rPr>
              <w:t>Lifepharma (ZAM) Ltd</w:t>
            </w:r>
          </w:p>
          <w:p w:rsidR="00B95A5B" w:rsidRPr="00E856CB" w:rsidRDefault="00B95A5B" w:rsidP="00023A48">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B95A5B" w:rsidRPr="007961A8" w:rsidRDefault="00B95A5B" w:rsidP="00023A48">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B95A5B" w:rsidRDefault="00B95A5B" w:rsidP="00023A48">
            <w:pPr>
              <w:spacing w:line="240" w:lineRule="auto"/>
              <w:ind w:right="-45"/>
              <w:rPr>
                <w:szCs w:val="22"/>
                <w:lang w:val="de-DE"/>
              </w:rPr>
            </w:pPr>
            <w:r w:rsidRPr="007961A8">
              <w:rPr>
                <w:szCs w:val="22"/>
                <w:lang w:val="de-DE"/>
              </w:rPr>
              <w:t>Tel: +46 8 623 6440</w:t>
            </w:r>
          </w:p>
          <w:p w:rsidR="00B95A5B" w:rsidRPr="00B009BB" w:rsidRDefault="00B95A5B" w:rsidP="00023A48">
            <w:pPr>
              <w:spacing w:line="240" w:lineRule="auto"/>
              <w:ind w:right="-45"/>
              <w:rPr>
                <w:szCs w:val="22"/>
                <w:lang w:val="de-DE" w:eastAsia="cs-CZ"/>
              </w:rPr>
            </w:pPr>
          </w:p>
        </w:tc>
      </w:tr>
      <w:tr w:rsidR="00B95A5B" w:rsidRPr="007961A8" w:rsidTr="00023A48">
        <w:trPr>
          <w:cantSplit/>
        </w:trPr>
        <w:tc>
          <w:tcPr>
            <w:tcW w:w="4641" w:type="dxa"/>
          </w:tcPr>
          <w:p w:rsidR="00B95A5B" w:rsidRPr="00E856CB" w:rsidRDefault="00B95A5B" w:rsidP="00023A48">
            <w:pPr>
              <w:rPr>
                <w:b/>
                <w:szCs w:val="22"/>
                <w:lang w:val="fi-FI" w:eastAsia="cs-CZ"/>
              </w:rPr>
            </w:pPr>
            <w:r w:rsidRPr="00E856CB">
              <w:rPr>
                <w:b/>
                <w:szCs w:val="22"/>
                <w:lang w:val="fi-FI"/>
              </w:rPr>
              <w:t>Latvija</w:t>
            </w:r>
          </w:p>
          <w:p w:rsidR="00B95A5B" w:rsidRPr="00D5401E" w:rsidRDefault="00B95A5B" w:rsidP="00023A48">
            <w:pPr>
              <w:rPr>
                <w:szCs w:val="22"/>
                <w:lang w:val="en-US"/>
              </w:rPr>
            </w:pPr>
            <w:r w:rsidRPr="00D5401E">
              <w:rPr>
                <w:szCs w:val="22"/>
                <w:lang w:val="en-US"/>
              </w:rPr>
              <w:t>Orion Corporation</w:t>
            </w:r>
          </w:p>
          <w:p w:rsidR="00B95A5B" w:rsidRPr="00D5401E" w:rsidRDefault="00B95A5B" w:rsidP="00023A48">
            <w:pPr>
              <w:rPr>
                <w:szCs w:val="22"/>
                <w:lang w:val="en-US"/>
              </w:rPr>
            </w:pPr>
            <w:r w:rsidRPr="00D5401E">
              <w:rPr>
                <w:szCs w:val="22"/>
                <w:lang w:val="en-US"/>
              </w:rPr>
              <w:t>Orion Pharma pārstāvniecība</w:t>
            </w:r>
          </w:p>
          <w:p w:rsidR="00B95A5B" w:rsidRPr="00E65429" w:rsidRDefault="00B95A5B" w:rsidP="00023A48">
            <w:pPr>
              <w:rPr>
                <w:szCs w:val="22"/>
                <w:lang w:val="en-US"/>
              </w:rPr>
            </w:pPr>
            <w:r w:rsidRPr="00D5401E">
              <w:rPr>
                <w:szCs w:val="22"/>
                <w:lang w:val="en-US"/>
              </w:rPr>
              <w:t>Tel: +371 20028332</w:t>
            </w:r>
          </w:p>
          <w:p w:rsidR="00B95A5B" w:rsidRPr="00E65429" w:rsidRDefault="00B95A5B" w:rsidP="00023A48">
            <w:pPr>
              <w:suppressAutoHyphens/>
              <w:rPr>
                <w:szCs w:val="22"/>
                <w:lang w:val="en-US" w:eastAsia="cs-CZ"/>
              </w:rPr>
            </w:pPr>
          </w:p>
        </w:tc>
        <w:tc>
          <w:tcPr>
            <w:tcW w:w="4674" w:type="dxa"/>
          </w:tcPr>
          <w:p w:rsidR="00B95A5B" w:rsidRPr="00C64FFF" w:rsidRDefault="00B95A5B" w:rsidP="00023A48">
            <w:pPr>
              <w:ind w:right="-45"/>
              <w:rPr>
                <w:szCs w:val="22"/>
                <w:lang w:val="en-US" w:eastAsia="cs-CZ"/>
              </w:rPr>
            </w:pPr>
            <w:r w:rsidRPr="00C64FFF">
              <w:rPr>
                <w:b/>
                <w:szCs w:val="22"/>
                <w:lang w:val="en-US"/>
              </w:rPr>
              <w:t>United Kingdom</w:t>
            </w:r>
          </w:p>
          <w:p w:rsidR="00B95A5B" w:rsidRPr="00C64FFF" w:rsidRDefault="00B95A5B" w:rsidP="00023A48">
            <w:pPr>
              <w:suppressAutoHyphens/>
              <w:spacing w:line="240" w:lineRule="auto"/>
              <w:rPr>
                <w:szCs w:val="22"/>
                <w:lang w:val="en-US"/>
              </w:rPr>
            </w:pPr>
            <w:r w:rsidRPr="00C64FFF">
              <w:rPr>
                <w:szCs w:val="22"/>
                <w:lang w:val="en-US"/>
              </w:rPr>
              <w:t>Orion Pharma (UK) Ltd.</w:t>
            </w:r>
          </w:p>
          <w:p w:rsidR="00B95A5B" w:rsidRPr="007961A8" w:rsidRDefault="00B95A5B" w:rsidP="00023A48">
            <w:pPr>
              <w:suppressAutoHyphens/>
              <w:rPr>
                <w:szCs w:val="22"/>
                <w:lang w:val="fi-FI" w:eastAsia="cs-CZ"/>
              </w:rPr>
            </w:pPr>
            <w:r w:rsidRPr="007961A8">
              <w:rPr>
                <w:szCs w:val="22"/>
              </w:rPr>
              <w:t>Tel: +44 1635 520 300</w:t>
            </w:r>
          </w:p>
        </w:tc>
      </w:tr>
    </w:tbl>
    <w:p w:rsidR="007C47D9" w:rsidRDefault="007C47D9" w:rsidP="007C47D9">
      <w:pPr>
        <w:spacing w:line="240" w:lineRule="auto"/>
        <w:rPr>
          <w:szCs w:val="22"/>
        </w:rPr>
      </w:pPr>
    </w:p>
    <w:p w:rsidR="007C47D9" w:rsidRPr="000551CC" w:rsidRDefault="007C47D9" w:rsidP="007C47D9">
      <w:pPr>
        <w:spacing w:line="240" w:lineRule="auto"/>
        <w:rPr>
          <w:b/>
          <w:szCs w:val="22"/>
        </w:rPr>
      </w:pPr>
      <w:r w:rsidRPr="000551CC">
        <w:rPr>
          <w:b/>
          <w:szCs w:val="22"/>
        </w:rPr>
        <w:t xml:space="preserve">Questo foglio illustrativo è stato </w:t>
      </w:r>
      <w:r w:rsidR="00867AB3">
        <w:rPr>
          <w:b/>
          <w:szCs w:val="22"/>
        </w:rPr>
        <w:t>aggiornato</w:t>
      </w:r>
      <w:r w:rsidR="00867AB3" w:rsidRPr="000551CC">
        <w:rPr>
          <w:b/>
          <w:szCs w:val="22"/>
        </w:rPr>
        <w:t xml:space="preserve"> </w:t>
      </w:r>
      <w:r w:rsidRPr="000551CC">
        <w:rPr>
          <w:b/>
          <w:szCs w:val="22"/>
        </w:rPr>
        <w:t xml:space="preserve">il: </w:t>
      </w:r>
    </w:p>
    <w:p w:rsidR="00546DF9" w:rsidRDefault="00546DF9" w:rsidP="007C47D9">
      <w:pPr>
        <w:spacing w:line="240" w:lineRule="auto"/>
        <w:rPr>
          <w:b/>
          <w:szCs w:val="22"/>
        </w:rPr>
      </w:pPr>
    </w:p>
    <w:p w:rsidR="006B5D26" w:rsidRDefault="006B5D26" w:rsidP="007C47D9">
      <w:pPr>
        <w:spacing w:line="240" w:lineRule="auto"/>
        <w:rPr>
          <w:b/>
          <w:szCs w:val="22"/>
        </w:rPr>
      </w:pPr>
    </w:p>
    <w:p w:rsidR="00867AB3" w:rsidRDefault="00867AB3" w:rsidP="00867AB3">
      <w:pPr>
        <w:spacing w:line="240" w:lineRule="auto"/>
        <w:rPr>
          <w:b/>
        </w:rPr>
      </w:pPr>
      <w:r>
        <w:rPr>
          <w:b/>
        </w:rPr>
        <w:t>Altre fonti d</w:t>
      </w:r>
      <w:r w:rsidR="00CE5FBE">
        <w:rPr>
          <w:b/>
        </w:rPr>
        <w:t>’</w:t>
      </w:r>
      <w:r>
        <w:rPr>
          <w:b/>
        </w:rPr>
        <w:t xml:space="preserve"> informazioni</w:t>
      </w:r>
    </w:p>
    <w:p w:rsidR="00867AB3" w:rsidRPr="000551CC" w:rsidRDefault="00867AB3" w:rsidP="007C47D9">
      <w:pPr>
        <w:spacing w:line="240" w:lineRule="auto"/>
        <w:rPr>
          <w:b/>
          <w:szCs w:val="22"/>
        </w:rPr>
      </w:pPr>
    </w:p>
    <w:p w:rsidR="00546DF9" w:rsidRPr="000551CC" w:rsidRDefault="00546DF9" w:rsidP="00546DF9">
      <w:pPr>
        <w:spacing w:line="240" w:lineRule="auto"/>
        <w:rPr>
          <w:szCs w:val="22"/>
        </w:rPr>
      </w:pPr>
      <w:r w:rsidRPr="000551CC">
        <w:rPr>
          <w:noProof/>
          <w:szCs w:val="22"/>
        </w:rPr>
        <w:t>Informazioni più dettagliate su questo medicinale sono disponibili sul sito web dell</w:t>
      </w:r>
      <w:r w:rsidR="0012537F">
        <w:rPr>
          <w:noProof/>
          <w:szCs w:val="22"/>
        </w:rPr>
        <w:t>’</w:t>
      </w:r>
      <w:r w:rsidRPr="000551CC">
        <w:rPr>
          <w:noProof/>
          <w:szCs w:val="22"/>
        </w:rPr>
        <w:t>Agenzia</w:t>
      </w:r>
      <w:r w:rsidR="00867AB3">
        <w:rPr>
          <w:noProof/>
          <w:szCs w:val="22"/>
        </w:rPr>
        <w:t>e</w:t>
      </w:r>
      <w:r w:rsidR="00867AB3" w:rsidRPr="000551CC">
        <w:rPr>
          <w:noProof/>
          <w:szCs w:val="22"/>
        </w:rPr>
        <w:t xml:space="preserve">uropea </w:t>
      </w:r>
      <w:r w:rsidRPr="000551CC">
        <w:rPr>
          <w:noProof/>
          <w:szCs w:val="22"/>
        </w:rPr>
        <w:t xml:space="preserve">dei </w:t>
      </w:r>
      <w:r w:rsidR="00867AB3">
        <w:rPr>
          <w:noProof/>
          <w:szCs w:val="22"/>
        </w:rPr>
        <w:t>m</w:t>
      </w:r>
      <w:r w:rsidR="00867AB3" w:rsidRPr="000551CC">
        <w:rPr>
          <w:noProof/>
          <w:szCs w:val="22"/>
        </w:rPr>
        <w:t>edicinali</w:t>
      </w:r>
      <w:r w:rsidR="0077394F">
        <w:rPr>
          <w:noProof/>
          <w:szCs w:val="22"/>
        </w:rPr>
        <w:t>,</w:t>
      </w:r>
      <w:r w:rsidR="004370EE">
        <w:rPr>
          <w:noProof/>
          <w:szCs w:val="22"/>
        </w:rPr>
        <w:t xml:space="preserve"> </w:t>
      </w:r>
      <w:hyperlink r:id="rId22" w:history="1">
        <w:r w:rsidR="004370EE" w:rsidRPr="00CB3C54">
          <w:rPr>
            <w:rStyle w:val="Hyperlink"/>
            <w:szCs w:val="22"/>
          </w:rPr>
          <w:t>http://www.ema.europa.eu</w:t>
        </w:r>
      </w:hyperlink>
      <w:r w:rsidR="0011296F">
        <w:rPr>
          <w:szCs w:val="22"/>
        </w:rPr>
        <w:t>.</w:t>
      </w:r>
    </w:p>
    <w:p w:rsidR="00E8410E" w:rsidRDefault="00E8410E" w:rsidP="00E8410E">
      <w:pPr>
        <w:jc w:val="center"/>
        <w:rPr>
          <w:b/>
          <w:noProof/>
          <w:szCs w:val="22"/>
        </w:rPr>
      </w:pPr>
      <w:r w:rsidRPr="000551CC">
        <w:rPr>
          <w:szCs w:val="22"/>
        </w:rPr>
        <w:br w:type="page"/>
      </w:r>
      <w:r w:rsidR="00101E00" w:rsidRPr="00DC54F6">
        <w:rPr>
          <w:b/>
          <w:noProof/>
          <w:szCs w:val="22"/>
        </w:rPr>
        <w:t>Foglio illustrativo: informazioni per l’utilizzatore</w:t>
      </w:r>
    </w:p>
    <w:p w:rsidR="00BE059D" w:rsidRPr="000551CC" w:rsidRDefault="00BE059D" w:rsidP="00E8410E">
      <w:pPr>
        <w:jc w:val="center"/>
        <w:rPr>
          <w:b/>
          <w:szCs w:val="22"/>
        </w:rPr>
      </w:pPr>
    </w:p>
    <w:p w:rsidR="00E8410E" w:rsidRPr="000551CC" w:rsidRDefault="00246946" w:rsidP="00E8410E">
      <w:pPr>
        <w:numPr>
          <w:ilvl w:val="12"/>
          <w:numId w:val="0"/>
        </w:numPr>
        <w:ind w:right="-2"/>
        <w:jc w:val="center"/>
        <w:rPr>
          <w:b/>
          <w:szCs w:val="22"/>
        </w:rPr>
      </w:pPr>
      <w:r w:rsidRPr="000551CC">
        <w:rPr>
          <w:b/>
          <w:szCs w:val="22"/>
        </w:rPr>
        <w:t>Stalevo 175 mg/43,7</w:t>
      </w:r>
      <w:r w:rsidR="00E8410E" w:rsidRPr="000551CC">
        <w:rPr>
          <w:b/>
          <w:szCs w:val="22"/>
        </w:rPr>
        <w:t>5 mg/200 mg compresse rivestite con film</w:t>
      </w:r>
    </w:p>
    <w:p w:rsidR="00E8410E" w:rsidRPr="000551CC" w:rsidRDefault="0011296F" w:rsidP="00E8410E">
      <w:pPr>
        <w:jc w:val="center"/>
        <w:rPr>
          <w:b/>
          <w:caps/>
          <w:szCs w:val="22"/>
        </w:rPr>
      </w:pPr>
      <w:r>
        <w:rPr>
          <w:szCs w:val="22"/>
        </w:rPr>
        <w:t>l</w:t>
      </w:r>
      <w:r w:rsidR="00E8410E" w:rsidRPr="000551CC">
        <w:rPr>
          <w:szCs w:val="22"/>
        </w:rPr>
        <w:t>evodopa/carbidopa/entacapone</w:t>
      </w:r>
    </w:p>
    <w:p w:rsidR="00E8410E" w:rsidRPr="000551CC" w:rsidRDefault="00E8410E" w:rsidP="00E8410E">
      <w:pPr>
        <w:spacing w:line="240" w:lineRule="auto"/>
        <w:rPr>
          <w:b/>
          <w:szCs w:val="22"/>
        </w:rPr>
      </w:pPr>
    </w:p>
    <w:p w:rsidR="00101E00" w:rsidRPr="00037170" w:rsidRDefault="00E8410E" w:rsidP="00101E00">
      <w:pPr>
        <w:rPr>
          <w:b/>
          <w:szCs w:val="22"/>
        </w:rPr>
      </w:pPr>
      <w:r w:rsidRPr="000551CC">
        <w:rPr>
          <w:b/>
          <w:szCs w:val="22"/>
        </w:rPr>
        <w:t>Legga attentamente questo foglio prima di prendere questo medicinale</w:t>
      </w:r>
      <w:r w:rsidR="00101E00">
        <w:rPr>
          <w:b/>
          <w:szCs w:val="22"/>
        </w:rPr>
        <w:t xml:space="preserve"> </w:t>
      </w:r>
      <w:r w:rsidR="00101E00" w:rsidRPr="00DC54F6">
        <w:rPr>
          <w:b/>
          <w:noProof/>
          <w:szCs w:val="22"/>
        </w:rPr>
        <w:t>perché contiene importanti informazioni per lei</w:t>
      </w:r>
      <w:r w:rsidR="00101E00" w:rsidRPr="00037170">
        <w:rPr>
          <w:b/>
          <w:szCs w:val="22"/>
        </w:rPr>
        <w:t>.</w:t>
      </w:r>
    </w:p>
    <w:p w:rsidR="00E8410E" w:rsidRPr="000551CC" w:rsidRDefault="00E8410E" w:rsidP="00E8410E">
      <w:pPr>
        <w:spacing w:line="240" w:lineRule="auto"/>
        <w:rPr>
          <w:szCs w:val="22"/>
        </w:rPr>
      </w:pPr>
      <w:r w:rsidRPr="000551CC">
        <w:rPr>
          <w:szCs w:val="22"/>
        </w:rPr>
        <w:t>-</w:t>
      </w:r>
      <w:r w:rsidRPr="000551CC">
        <w:rPr>
          <w:szCs w:val="22"/>
        </w:rPr>
        <w:tab/>
        <w:t>Conservi questo foglio. Potrebbe aver bisogno di leggerlo di nuovo.</w:t>
      </w:r>
    </w:p>
    <w:p w:rsidR="00E8410E" w:rsidRPr="000551CC" w:rsidRDefault="00E8410E" w:rsidP="00E8410E">
      <w:pPr>
        <w:spacing w:line="240" w:lineRule="auto"/>
        <w:rPr>
          <w:szCs w:val="22"/>
        </w:rPr>
      </w:pPr>
      <w:r w:rsidRPr="000551CC">
        <w:rPr>
          <w:szCs w:val="22"/>
        </w:rPr>
        <w:t>-</w:t>
      </w:r>
      <w:r w:rsidRPr="000551CC">
        <w:rPr>
          <w:szCs w:val="22"/>
        </w:rPr>
        <w:tab/>
        <w:t>Se ha qualsiasi dubbio, si rivolga al medico o al farmacista.</w:t>
      </w:r>
    </w:p>
    <w:p w:rsidR="00E8410E" w:rsidRPr="000551CC" w:rsidRDefault="00E8410E" w:rsidP="00E8410E">
      <w:pPr>
        <w:spacing w:line="240" w:lineRule="auto"/>
        <w:ind w:left="567" w:hanging="567"/>
        <w:rPr>
          <w:noProof/>
          <w:szCs w:val="22"/>
        </w:rPr>
      </w:pPr>
      <w:r w:rsidRPr="000551CC">
        <w:rPr>
          <w:szCs w:val="22"/>
        </w:rPr>
        <w:t>-</w:t>
      </w:r>
      <w:r w:rsidRPr="000551CC">
        <w:rPr>
          <w:szCs w:val="22"/>
        </w:rPr>
        <w:tab/>
        <w:t xml:space="preserve">Questo medicinale è stato prescritto </w:t>
      </w:r>
      <w:r w:rsidR="00101E00">
        <w:rPr>
          <w:szCs w:val="22"/>
        </w:rPr>
        <w:t xml:space="preserve">soltanto </w:t>
      </w:r>
      <w:r w:rsidRPr="000551CC">
        <w:rPr>
          <w:szCs w:val="22"/>
        </w:rPr>
        <w:t xml:space="preserve">per lei. </w:t>
      </w:r>
      <w:r w:rsidRPr="000551CC">
        <w:rPr>
          <w:noProof/>
          <w:szCs w:val="22"/>
        </w:rPr>
        <w:t xml:space="preserve">Non lo dia ad altre persone, anche se i sintomi </w:t>
      </w:r>
      <w:r w:rsidR="00AD3056">
        <w:rPr>
          <w:noProof/>
          <w:szCs w:val="22"/>
        </w:rPr>
        <w:t xml:space="preserve">della malattia </w:t>
      </w:r>
      <w:r w:rsidRPr="000551CC">
        <w:rPr>
          <w:noProof/>
          <w:szCs w:val="22"/>
        </w:rPr>
        <w:t>sono uguali ai suoi, perché potrebbe essere pericoloso.</w:t>
      </w:r>
    </w:p>
    <w:p w:rsidR="00101E00" w:rsidRPr="0071694F" w:rsidRDefault="00E8410E" w:rsidP="00947272">
      <w:pPr>
        <w:spacing w:line="240" w:lineRule="auto"/>
        <w:ind w:left="567" w:hanging="567"/>
        <w:rPr>
          <w:noProof/>
        </w:rPr>
      </w:pPr>
      <w:r w:rsidRPr="000551CC">
        <w:rPr>
          <w:noProof/>
          <w:szCs w:val="22"/>
        </w:rPr>
        <w:t>-</w:t>
      </w:r>
      <w:r w:rsidRPr="000551CC">
        <w:rPr>
          <w:noProof/>
          <w:szCs w:val="22"/>
        </w:rPr>
        <w:tab/>
      </w:r>
      <w:r w:rsidR="00101E00" w:rsidRPr="0071694F">
        <w:rPr>
          <w:noProof/>
        </w:rPr>
        <w:t>Se si manifesta un qualsiasi effetto indesiderato, compresi quelli non elencati in questo foglio, si rivolga al medico o al farmacista.</w:t>
      </w:r>
      <w:r w:rsidR="00947272">
        <w:rPr>
          <w:noProof/>
        </w:rPr>
        <w:t xml:space="preserve"> Vedere paragrafo 4.</w:t>
      </w:r>
    </w:p>
    <w:p w:rsidR="00E8410E" w:rsidRPr="000551CC" w:rsidRDefault="00E8410E" w:rsidP="00E8410E">
      <w:pPr>
        <w:pStyle w:val="p4"/>
        <w:tabs>
          <w:tab w:val="clear" w:pos="220"/>
          <w:tab w:val="left" w:pos="567"/>
        </w:tabs>
        <w:ind w:left="0"/>
        <w:jc w:val="left"/>
        <w:rPr>
          <w:szCs w:val="22"/>
        </w:rPr>
      </w:pPr>
    </w:p>
    <w:p w:rsidR="00E8410E" w:rsidRPr="000551CC" w:rsidRDefault="00E8410E" w:rsidP="00E8410E">
      <w:pPr>
        <w:spacing w:line="240" w:lineRule="auto"/>
        <w:rPr>
          <w:b/>
          <w:szCs w:val="22"/>
        </w:rPr>
      </w:pPr>
      <w:r w:rsidRPr="000551CC">
        <w:rPr>
          <w:b/>
          <w:szCs w:val="22"/>
        </w:rPr>
        <w:t>Contenuto di questo foglio:</w:t>
      </w:r>
    </w:p>
    <w:p w:rsidR="00E8410E" w:rsidRPr="000551CC" w:rsidRDefault="00E8410E" w:rsidP="00BE059D">
      <w:pPr>
        <w:tabs>
          <w:tab w:val="clear" w:pos="567"/>
          <w:tab w:val="left" w:pos="426"/>
        </w:tabs>
        <w:spacing w:line="240" w:lineRule="auto"/>
        <w:ind w:left="426" w:hanging="426"/>
        <w:rPr>
          <w:szCs w:val="22"/>
        </w:rPr>
      </w:pPr>
      <w:r w:rsidRPr="000551CC">
        <w:rPr>
          <w:szCs w:val="22"/>
        </w:rPr>
        <w:t>1.</w:t>
      </w:r>
      <w:r w:rsidRPr="000551CC">
        <w:rPr>
          <w:szCs w:val="22"/>
        </w:rPr>
        <w:tab/>
        <w:t>Che cos'è Stalevo e a cosa serve</w:t>
      </w:r>
    </w:p>
    <w:p w:rsidR="00E8410E" w:rsidRPr="000551CC" w:rsidRDefault="00E8410E" w:rsidP="00BE059D">
      <w:pPr>
        <w:tabs>
          <w:tab w:val="clear" w:pos="567"/>
          <w:tab w:val="left" w:pos="426"/>
        </w:tabs>
        <w:spacing w:line="240" w:lineRule="auto"/>
        <w:ind w:left="426" w:hanging="426"/>
        <w:rPr>
          <w:szCs w:val="22"/>
        </w:rPr>
      </w:pPr>
      <w:r w:rsidRPr="000551CC">
        <w:rPr>
          <w:szCs w:val="22"/>
        </w:rPr>
        <w:t>2.</w:t>
      </w:r>
      <w:r w:rsidRPr="000551CC">
        <w:rPr>
          <w:szCs w:val="22"/>
        </w:rPr>
        <w:tab/>
      </w:r>
      <w:r w:rsidR="00101E00">
        <w:rPr>
          <w:szCs w:val="22"/>
        </w:rPr>
        <w:t>Cosa deve sapere p</w:t>
      </w:r>
      <w:r w:rsidRPr="000551CC">
        <w:rPr>
          <w:szCs w:val="22"/>
        </w:rPr>
        <w:t>rima di prendere Stalevo</w:t>
      </w:r>
    </w:p>
    <w:p w:rsidR="00E8410E" w:rsidRPr="000551CC" w:rsidRDefault="00E8410E" w:rsidP="00BE059D">
      <w:pPr>
        <w:tabs>
          <w:tab w:val="clear" w:pos="567"/>
          <w:tab w:val="left" w:pos="426"/>
        </w:tabs>
        <w:spacing w:line="240" w:lineRule="auto"/>
        <w:ind w:left="426" w:hanging="426"/>
        <w:rPr>
          <w:szCs w:val="22"/>
        </w:rPr>
      </w:pPr>
      <w:r w:rsidRPr="000551CC">
        <w:rPr>
          <w:szCs w:val="22"/>
        </w:rPr>
        <w:t>3.</w:t>
      </w:r>
      <w:r w:rsidRPr="000551CC">
        <w:rPr>
          <w:szCs w:val="22"/>
        </w:rPr>
        <w:tab/>
        <w:t>Come prendere Stalevo</w:t>
      </w:r>
    </w:p>
    <w:p w:rsidR="00E8410E" w:rsidRPr="000551CC" w:rsidRDefault="00E8410E" w:rsidP="00BE059D">
      <w:pPr>
        <w:tabs>
          <w:tab w:val="clear" w:pos="567"/>
          <w:tab w:val="left" w:pos="426"/>
        </w:tabs>
        <w:spacing w:line="240" w:lineRule="auto"/>
        <w:ind w:left="426" w:hanging="426"/>
        <w:rPr>
          <w:szCs w:val="22"/>
        </w:rPr>
      </w:pPr>
      <w:r w:rsidRPr="000551CC">
        <w:rPr>
          <w:szCs w:val="22"/>
        </w:rPr>
        <w:t>4.</w:t>
      </w:r>
      <w:r w:rsidRPr="000551CC">
        <w:rPr>
          <w:szCs w:val="22"/>
        </w:rPr>
        <w:tab/>
        <w:t>Possibili effetti indesiderati</w:t>
      </w:r>
    </w:p>
    <w:p w:rsidR="00E8410E" w:rsidRPr="000551CC" w:rsidRDefault="00E8410E" w:rsidP="00BE059D">
      <w:pPr>
        <w:tabs>
          <w:tab w:val="clear" w:pos="567"/>
          <w:tab w:val="left" w:pos="426"/>
        </w:tabs>
        <w:spacing w:line="240" w:lineRule="auto"/>
        <w:ind w:left="426" w:hanging="426"/>
        <w:rPr>
          <w:szCs w:val="22"/>
        </w:rPr>
      </w:pPr>
      <w:r w:rsidRPr="000551CC">
        <w:rPr>
          <w:szCs w:val="22"/>
        </w:rPr>
        <w:t>5.</w:t>
      </w:r>
      <w:r w:rsidRPr="000551CC">
        <w:rPr>
          <w:szCs w:val="22"/>
        </w:rPr>
        <w:tab/>
        <w:t>Come conservare Stalevo</w:t>
      </w:r>
    </w:p>
    <w:p w:rsidR="00E8410E" w:rsidRPr="000551CC" w:rsidRDefault="00E8410E" w:rsidP="00BE059D">
      <w:pPr>
        <w:tabs>
          <w:tab w:val="clear" w:pos="567"/>
          <w:tab w:val="left" w:pos="426"/>
        </w:tabs>
        <w:spacing w:line="240" w:lineRule="auto"/>
        <w:rPr>
          <w:szCs w:val="22"/>
        </w:rPr>
      </w:pPr>
      <w:r w:rsidRPr="000551CC">
        <w:rPr>
          <w:szCs w:val="22"/>
        </w:rPr>
        <w:t>6.</w:t>
      </w:r>
      <w:r w:rsidRPr="000551CC">
        <w:rPr>
          <w:szCs w:val="22"/>
        </w:rPr>
        <w:tab/>
      </w:r>
      <w:r w:rsidR="00101E00">
        <w:t>Contenuto della confezione e a</w:t>
      </w:r>
      <w:r w:rsidRPr="000551CC">
        <w:rPr>
          <w:szCs w:val="22"/>
        </w:rPr>
        <w:t>ltre informazioni</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p>
    <w:p w:rsidR="00E8410E" w:rsidRPr="000551CC" w:rsidRDefault="00E8410E" w:rsidP="00E8410E">
      <w:pPr>
        <w:spacing w:line="240" w:lineRule="auto"/>
        <w:ind w:left="567" w:hanging="567"/>
        <w:rPr>
          <w:b/>
          <w:szCs w:val="22"/>
        </w:rPr>
      </w:pPr>
      <w:r w:rsidRPr="000551CC">
        <w:rPr>
          <w:b/>
          <w:szCs w:val="22"/>
        </w:rPr>
        <w:t>1.</w:t>
      </w:r>
      <w:r w:rsidRPr="000551CC">
        <w:rPr>
          <w:b/>
          <w:szCs w:val="22"/>
        </w:rPr>
        <w:tab/>
      </w:r>
      <w:r w:rsidR="00101E00" w:rsidRPr="00101E00">
        <w:rPr>
          <w:b/>
          <w:szCs w:val="22"/>
        </w:rPr>
        <w:t>Che cos'è Stalevo e a cosa serve</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r w:rsidRPr="000551CC">
        <w:rPr>
          <w:szCs w:val="22"/>
        </w:rPr>
        <w:t>Stalevo contiene tre principi attivi (levodopa, carbidopa ed entacapone) in una compressa rivestita con film. Stalevo viene usato per curare il morbo di Parkinson.</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r w:rsidRPr="000551CC">
        <w:rPr>
          <w:szCs w:val="22"/>
        </w:rPr>
        <w:t>Il morbo di Parkinson è provocato da bassi livelli di una sostanza denominata dopamina nel cervello. Levodopa fa aumentare il livello di dopamina e di conseguenza riduce i sintomi del morbo di Parkinson. La carbidopa e l’entacapone migliorano l’efficacia degli effetti antiparkinsoniani della levodopa.</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p>
    <w:p w:rsidR="00E8410E" w:rsidRPr="000551CC" w:rsidRDefault="00E8410E" w:rsidP="00E8410E">
      <w:pPr>
        <w:spacing w:line="240" w:lineRule="auto"/>
        <w:ind w:left="567" w:hanging="567"/>
        <w:rPr>
          <w:b/>
          <w:szCs w:val="22"/>
        </w:rPr>
      </w:pPr>
      <w:r w:rsidRPr="000551CC">
        <w:rPr>
          <w:b/>
          <w:szCs w:val="22"/>
        </w:rPr>
        <w:t>2.</w:t>
      </w:r>
      <w:r w:rsidRPr="000551CC">
        <w:rPr>
          <w:b/>
          <w:szCs w:val="22"/>
        </w:rPr>
        <w:tab/>
      </w:r>
      <w:r w:rsidR="00101E00" w:rsidRPr="00101E00">
        <w:rPr>
          <w:b/>
          <w:szCs w:val="22"/>
        </w:rPr>
        <w:t>Cosa deve sapere prima di prendere Stalevo</w:t>
      </w:r>
    </w:p>
    <w:p w:rsidR="00E8410E" w:rsidRPr="000551CC" w:rsidRDefault="00E8410E" w:rsidP="00E8410E">
      <w:pPr>
        <w:spacing w:line="240" w:lineRule="auto"/>
        <w:rPr>
          <w:szCs w:val="22"/>
        </w:rPr>
      </w:pPr>
    </w:p>
    <w:p w:rsidR="00E8410E" w:rsidRPr="000551CC" w:rsidRDefault="00E8410E" w:rsidP="00E8410E">
      <w:pPr>
        <w:spacing w:line="240" w:lineRule="auto"/>
        <w:rPr>
          <w:b/>
          <w:szCs w:val="22"/>
        </w:rPr>
      </w:pPr>
      <w:r w:rsidRPr="000551CC">
        <w:rPr>
          <w:b/>
          <w:szCs w:val="22"/>
        </w:rPr>
        <w:t>Non prenda Stalevo</w:t>
      </w:r>
    </w:p>
    <w:p w:rsidR="00E8410E" w:rsidRPr="000551CC" w:rsidRDefault="00E8410E" w:rsidP="00E8410E">
      <w:pPr>
        <w:spacing w:line="240" w:lineRule="auto"/>
        <w:rPr>
          <w:b/>
          <w:szCs w:val="22"/>
        </w:rPr>
      </w:pPr>
    </w:p>
    <w:p w:rsidR="00BE059D" w:rsidRDefault="00E8410E" w:rsidP="00E8410E">
      <w:pPr>
        <w:spacing w:line="240" w:lineRule="auto"/>
        <w:ind w:left="567" w:hanging="567"/>
      </w:pPr>
      <w:r w:rsidRPr="000551CC">
        <w:rPr>
          <w:szCs w:val="22"/>
        </w:rPr>
        <w:t>-</w:t>
      </w:r>
      <w:r w:rsidRPr="000551CC">
        <w:rPr>
          <w:szCs w:val="22"/>
        </w:rPr>
        <w:tab/>
        <w:t xml:space="preserve">se è allergico a levodopa, carbidopa o entacapone o ad uno qualsiasi degli </w:t>
      </w:r>
      <w:r w:rsidR="00101E00">
        <w:t xml:space="preserve">altri componenti </w:t>
      </w:r>
      <w:r w:rsidR="00101E00" w:rsidRPr="00AF509D">
        <w:t xml:space="preserve">di </w:t>
      </w:r>
      <w:r w:rsidR="00101E00">
        <w:t xml:space="preserve">questo medicinale (elencati al paragrafo 6) </w:t>
      </w:r>
    </w:p>
    <w:p w:rsidR="00E8410E" w:rsidRPr="000551CC" w:rsidRDefault="00E8410E" w:rsidP="00E8410E">
      <w:pPr>
        <w:spacing w:line="240" w:lineRule="auto"/>
        <w:ind w:left="567" w:hanging="567"/>
        <w:rPr>
          <w:szCs w:val="22"/>
        </w:rPr>
      </w:pPr>
      <w:r w:rsidRPr="000551CC">
        <w:rPr>
          <w:szCs w:val="22"/>
        </w:rPr>
        <w:t>-</w:t>
      </w:r>
      <w:r w:rsidRPr="000551CC">
        <w:rPr>
          <w:szCs w:val="22"/>
        </w:rPr>
        <w:tab/>
        <w:t>se soffre di glaucoma ad angolo chiuso (un disturbo dell’occhio)</w:t>
      </w:r>
    </w:p>
    <w:p w:rsidR="00E8410E" w:rsidRPr="000551CC" w:rsidRDefault="00E8410E" w:rsidP="00E8410E">
      <w:pPr>
        <w:spacing w:line="240" w:lineRule="auto"/>
        <w:ind w:left="567" w:hanging="567"/>
        <w:rPr>
          <w:szCs w:val="22"/>
        </w:rPr>
      </w:pPr>
      <w:r w:rsidRPr="000551CC">
        <w:rPr>
          <w:szCs w:val="22"/>
        </w:rPr>
        <w:t>-</w:t>
      </w:r>
      <w:r w:rsidRPr="000551CC">
        <w:rPr>
          <w:szCs w:val="22"/>
        </w:rPr>
        <w:tab/>
        <w:t xml:space="preserve">se è affetto da tumore della ghiandola surrenale </w:t>
      </w:r>
    </w:p>
    <w:p w:rsidR="00E8410E" w:rsidRPr="000551CC" w:rsidRDefault="00E8410E" w:rsidP="00E8410E">
      <w:pPr>
        <w:spacing w:line="240" w:lineRule="auto"/>
        <w:ind w:left="567" w:hanging="567"/>
        <w:rPr>
          <w:szCs w:val="22"/>
        </w:rPr>
      </w:pPr>
      <w:r w:rsidRPr="000551CC">
        <w:rPr>
          <w:szCs w:val="22"/>
        </w:rPr>
        <w:t>-</w:t>
      </w:r>
      <w:r w:rsidRPr="000551CC">
        <w:rPr>
          <w:szCs w:val="22"/>
        </w:rPr>
        <w:tab/>
        <w:t>se sta assumendo antidepressivi (associazioni di inibitori selettivi delle MAO-A e inibitori delle MAO-B, o inibitori non-selettivi delle MAO)</w:t>
      </w:r>
    </w:p>
    <w:p w:rsidR="00E8410E" w:rsidRPr="000551CC" w:rsidRDefault="00E8410E" w:rsidP="00E8410E">
      <w:pPr>
        <w:spacing w:line="240" w:lineRule="auto"/>
        <w:ind w:left="567" w:hanging="567"/>
        <w:rPr>
          <w:szCs w:val="22"/>
        </w:rPr>
      </w:pPr>
      <w:r w:rsidRPr="000551CC">
        <w:rPr>
          <w:szCs w:val="22"/>
        </w:rPr>
        <w:t>-</w:t>
      </w:r>
      <w:r w:rsidRPr="000551CC">
        <w:rPr>
          <w:szCs w:val="22"/>
        </w:rPr>
        <w:tab/>
        <w:t xml:space="preserve">se ha sofferto della rara reazione ad alcuni farmaci antipsicotici nota come Sindrome Neurolettica Maligna (SNM) </w:t>
      </w:r>
    </w:p>
    <w:p w:rsidR="00E8410E" w:rsidRPr="000551CC" w:rsidRDefault="00E8410E" w:rsidP="00E8410E">
      <w:pPr>
        <w:spacing w:line="240" w:lineRule="auto"/>
        <w:ind w:left="567" w:hanging="567"/>
        <w:rPr>
          <w:szCs w:val="22"/>
        </w:rPr>
      </w:pPr>
      <w:r w:rsidRPr="000551CC">
        <w:rPr>
          <w:szCs w:val="22"/>
        </w:rPr>
        <w:t>-</w:t>
      </w:r>
      <w:r w:rsidRPr="000551CC">
        <w:rPr>
          <w:szCs w:val="22"/>
        </w:rPr>
        <w:tab/>
        <w:t>se ha sofferto di una rara forma di patologia muscolare chiamata rabdomiolisi di origine non-traumatica</w:t>
      </w:r>
    </w:p>
    <w:p w:rsidR="00E8410E" w:rsidRPr="000551CC" w:rsidRDefault="00E8410E" w:rsidP="00E8410E">
      <w:pPr>
        <w:spacing w:line="240" w:lineRule="auto"/>
        <w:ind w:left="567" w:hanging="567"/>
        <w:rPr>
          <w:szCs w:val="22"/>
        </w:rPr>
      </w:pPr>
      <w:r w:rsidRPr="000551CC">
        <w:rPr>
          <w:szCs w:val="22"/>
        </w:rPr>
        <w:t>-</w:t>
      </w:r>
      <w:r w:rsidRPr="000551CC">
        <w:rPr>
          <w:szCs w:val="22"/>
        </w:rPr>
        <w:tab/>
        <w:t>se è affetto da una grave malattia del fegato.</w:t>
      </w:r>
    </w:p>
    <w:p w:rsidR="00E8410E" w:rsidRPr="000551CC" w:rsidRDefault="00E8410E" w:rsidP="00E8410E">
      <w:pPr>
        <w:spacing w:line="240" w:lineRule="auto"/>
        <w:rPr>
          <w:szCs w:val="22"/>
        </w:rPr>
      </w:pPr>
    </w:p>
    <w:p w:rsidR="00E8410E" w:rsidRPr="000551CC" w:rsidRDefault="00101E00" w:rsidP="00E8410E">
      <w:pPr>
        <w:spacing w:line="240" w:lineRule="auto"/>
        <w:rPr>
          <w:b/>
          <w:szCs w:val="22"/>
        </w:rPr>
      </w:pPr>
      <w:r>
        <w:rPr>
          <w:b/>
        </w:rPr>
        <w:t>Avvertenze e precauzioni</w:t>
      </w:r>
    </w:p>
    <w:p w:rsidR="00E8410E" w:rsidRPr="000551CC" w:rsidRDefault="00E8410E" w:rsidP="00E8410E">
      <w:pPr>
        <w:spacing w:line="240" w:lineRule="auto"/>
        <w:rPr>
          <w:b/>
          <w:szCs w:val="22"/>
        </w:rPr>
      </w:pPr>
    </w:p>
    <w:p w:rsidR="00E8410E" w:rsidRPr="000551CC" w:rsidRDefault="00E8410E" w:rsidP="00E8410E">
      <w:pPr>
        <w:spacing w:line="240" w:lineRule="auto"/>
        <w:rPr>
          <w:szCs w:val="22"/>
          <w:u w:val="single"/>
        </w:rPr>
      </w:pPr>
      <w:r w:rsidRPr="000551CC">
        <w:rPr>
          <w:szCs w:val="22"/>
          <w:u w:val="single"/>
        </w:rPr>
        <w:t xml:space="preserve">Si rivolga al medico </w:t>
      </w:r>
      <w:r w:rsidR="00101E00">
        <w:rPr>
          <w:szCs w:val="22"/>
          <w:u w:val="single"/>
        </w:rPr>
        <w:t xml:space="preserve">o al farmacista prima di prendere Stalevo </w:t>
      </w:r>
      <w:r w:rsidRPr="000551CC">
        <w:rPr>
          <w:szCs w:val="22"/>
          <w:u w:val="single"/>
        </w:rPr>
        <w:t>se soffre o ha sofferto in passato:</w:t>
      </w:r>
    </w:p>
    <w:p w:rsidR="00E8410E" w:rsidRPr="000551CC" w:rsidRDefault="00E8410E" w:rsidP="00E8410E">
      <w:pPr>
        <w:spacing w:line="240" w:lineRule="auto"/>
        <w:ind w:left="567" w:hanging="567"/>
        <w:rPr>
          <w:szCs w:val="22"/>
        </w:rPr>
      </w:pPr>
      <w:r w:rsidRPr="000551CC">
        <w:rPr>
          <w:szCs w:val="22"/>
        </w:rPr>
        <w:t>-</w:t>
      </w:r>
      <w:r w:rsidRPr="000551CC">
        <w:rPr>
          <w:szCs w:val="22"/>
        </w:rPr>
        <w:tab/>
        <w:t>di un attacco di cuore, di altre malattie cardiache tra cui aritmie, o dei vasi sanguigni</w:t>
      </w:r>
    </w:p>
    <w:p w:rsidR="00E8410E" w:rsidRPr="000551CC" w:rsidRDefault="00E8410E" w:rsidP="00E8410E">
      <w:pPr>
        <w:spacing w:line="240" w:lineRule="auto"/>
        <w:ind w:left="567" w:hanging="567"/>
        <w:rPr>
          <w:szCs w:val="22"/>
        </w:rPr>
      </w:pPr>
      <w:r w:rsidRPr="000551CC">
        <w:rPr>
          <w:szCs w:val="22"/>
        </w:rPr>
        <w:t>-</w:t>
      </w:r>
      <w:r w:rsidRPr="000551CC">
        <w:rPr>
          <w:szCs w:val="22"/>
        </w:rPr>
        <w:tab/>
        <w:t>di asma o di altre malattie dei polmoni</w:t>
      </w:r>
    </w:p>
    <w:p w:rsidR="00E8410E" w:rsidRPr="000551CC" w:rsidRDefault="00E8410E" w:rsidP="00E8410E">
      <w:pPr>
        <w:spacing w:line="240" w:lineRule="auto"/>
        <w:ind w:left="567" w:hanging="567"/>
        <w:rPr>
          <w:szCs w:val="22"/>
        </w:rPr>
      </w:pPr>
      <w:r w:rsidRPr="000551CC">
        <w:rPr>
          <w:szCs w:val="22"/>
        </w:rPr>
        <w:t>-</w:t>
      </w:r>
      <w:r w:rsidRPr="000551CC">
        <w:rPr>
          <w:szCs w:val="22"/>
        </w:rPr>
        <w:tab/>
        <w:t>di disturbi al fegato, poiché può essere necessario regolare la dose</w:t>
      </w:r>
    </w:p>
    <w:p w:rsidR="00E8410E" w:rsidRPr="000551CC" w:rsidRDefault="00E8410E" w:rsidP="00E8410E">
      <w:pPr>
        <w:spacing w:line="240" w:lineRule="auto"/>
        <w:ind w:left="567" w:hanging="567"/>
        <w:rPr>
          <w:szCs w:val="22"/>
        </w:rPr>
      </w:pPr>
      <w:r w:rsidRPr="000551CC">
        <w:rPr>
          <w:szCs w:val="22"/>
        </w:rPr>
        <w:t>-</w:t>
      </w:r>
      <w:r w:rsidRPr="000551CC">
        <w:rPr>
          <w:szCs w:val="22"/>
        </w:rPr>
        <w:tab/>
        <w:t>di disturbi renali o ormonali</w:t>
      </w:r>
    </w:p>
    <w:p w:rsidR="00E8410E" w:rsidRPr="000551CC" w:rsidRDefault="00E8410E" w:rsidP="00E8410E">
      <w:pPr>
        <w:spacing w:line="240" w:lineRule="auto"/>
        <w:ind w:left="567" w:hanging="567"/>
        <w:rPr>
          <w:szCs w:val="22"/>
        </w:rPr>
      </w:pPr>
      <w:r w:rsidRPr="000551CC">
        <w:rPr>
          <w:szCs w:val="22"/>
        </w:rPr>
        <w:t>-</w:t>
      </w:r>
      <w:r w:rsidRPr="000551CC">
        <w:rPr>
          <w:szCs w:val="22"/>
        </w:rPr>
        <w:tab/>
        <w:t>di ulcera gastrica o di convulsioni</w:t>
      </w:r>
    </w:p>
    <w:p w:rsidR="00E8410E" w:rsidRPr="000551CC" w:rsidRDefault="00E8410E" w:rsidP="00E8410E">
      <w:pPr>
        <w:spacing w:line="240" w:lineRule="auto"/>
        <w:ind w:left="567" w:hanging="567"/>
        <w:rPr>
          <w:szCs w:val="22"/>
        </w:rPr>
      </w:pPr>
      <w:r w:rsidRPr="000551CC">
        <w:rPr>
          <w:szCs w:val="22"/>
        </w:rPr>
        <w:t>-</w:t>
      </w:r>
      <w:r w:rsidRPr="000551CC">
        <w:rPr>
          <w:szCs w:val="22"/>
        </w:rPr>
        <w:tab/>
        <w:t>se ha diarrea prolungata consulti il medico in quanto può essere un segno di infiammazione del colon</w:t>
      </w:r>
    </w:p>
    <w:p w:rsidR="00E8410E" w:rsidRPr="000551CC" w:rsidRDefault="00E8410E" w:rsidP="00E8410E">
      <w:pPr>
        <w:spacing w:line="240" w:lineRule="auto"/>
        <w:ind w:left="567" w:hanging="567"/>
        <w:rPr>
          <w:szCs w:val="22"/>
        </w:rPr>
      </w:pPr>
      <w:r w:rsidRPr="000551CC">
        <w:rPr>
          <w:szCs w:val="22"/>
        </w:rPr>
        <w:t>-</w:t>
      </w:r>
      <w:r w:rsidRPr="000551CC">
        <w:rPr>
          <w:szCs w:val="22"/>
        </w:rPr>
        <w:tab/>
        <w:t>di gravi disturbi psichici di qualsiasi tipo quali psicosi</w:t>
      </w:r>
    </w:p>
    <w:p w:rsidR="00E8410E" w:rsidRPr="000551CC" w:rsidRDefault="00E8410E" w:rsidP="00E8410E">
      <w:pPr>
        <w:spacing w:line="240" w:lineRule="auto"/>
        <w:ind w:left="567" w:hanging="567"/>
        <w:rPr>
          <w:szCs w:val="22"/>
        </w:rPr>
      </w:pPr>
      <w:r w:rsidRPr="000551CC">
        <w:rPr>
          <w:szCs w:val="22"/>
        </w:rPr>
        <w:t>-</w:t>
      </w:r>
      <w:r w:rsidRPr="000551CC">
        <w:rPr>
          <w:szCs w:val="22"/>
        </w:rPr>
        <w:tab/>
        <w:t>di glaucoma cronico ad angolo aperto, poiché può essere necessario regolare la dose e controllare la pressione nei suoi occhi.</w:t>
      </w:r>
    </w:p>
    <w:p w:rsidR="00E8410E" w:rsidRPr="000551CC" w:rsidRDefault="00E8410E" w:rsidP="00E8410E">
      <w:pPr>
        <w:spacing w:line="240" w:lineRule="auto"/>
        <w:ind w:left="567" w:hanging="567"/>
        <w:rPr>
          <w:szCs w:val="22"/>
        </w:rPr>
      </w:pPr>
    </w:p>
    <w:p w:rsidR="00E8410E" w:rsidRPr="000551CC" w:rsidRDefault="00E8410E" w:rsidP="00E8410E">
      <w:pPr>
        <w:spacing w:line="240" w:lineRule="auto"/>
        <w:ind w:left="567" w:hanging="567"/>
        <w:rPr>
          <w:szCs w:val="22"/>
        </w:rPr>
      </w:pPr>
      <w:r w:rsidRPr="000551CC">
        <w:rPr>
          <w:szCs w:val="22"/>
          <w:u w:val="single"/>
        </w:rPr>
        <w:t>Si rivolga al medico se sta assumendo</w:t>
      </w:r>
      <w:r w:rsidRPr="000551CC">
        <w:rPr>
          <w:szCs w:val="22"/>
        </w:rPr>
        <w:t>:</w:t>
      </w:r>
    </w:p>
    <w:p w:rsidR="00E8410E" w:rsidRPr="000551CC" w:rsidRDefault="00E8410E" w:rsidP="00E8410E">
      <w:pPr>
        <w:spacing w:line="240" w:lineRule="auto"/>
        <w:ind w:left="567" w:hanging="567"/>
        <w:rPr>
          <w:szCs w:val="22"/>
        </w:rPr>
      </w:pPr>
      <w:r w:rsidRPr="000551CC">
        <w:rPr>
          <w:szCs w:val="22"/>
        </w:rPr>
        <w:t>-</w:t>
      </w:r>
      <w:r w:rsidRPr="000551CC">
        <w:rPr>
          <w:szCs w:val="22"/>
        </w:rPr>
        <w:tab/>
        <w:t>farmaci antipsicotici (farmaci utilizzati per curare le psicosi)</w:t>
      </w:r>
    </w:p>
    <w:p w:rsidR="00E8410E" w:rsidRPr="000551CC" w:rsidRDefault="00E8410E" w:rsidP="00E8410E">
      <w:pPr>
        <w:spacing w:line="240" w:lineRule="auto"/>
        <w:ind w:left="567" w:hanging="567"/>
        <w:rPr>
          <w:szCs w:val="22"/>
        </w:rPr>
      </w:pPr>
      <w:r w:rsidRPr="000551CC">
        <w:rPr>
          <w:szCs w:val="22"/>
        </w:rPr>
        <w:t>-</w:t>
      </w:r>
      <w:r w:rsidRPr="000551CC">
        <w:rPr>
          <w:szCs w:val="22"/>
        </w:rPr>
        <w:tab/>
        <w:t>un medicinale che potrebbe causare un abbassamento di pressione quando si alza da seduto o da sdraiato. Lei deve essere consapevole che Stalevo può peggiorare tali reazioni.</w:t>
      </w:r>
    </w:p>
    <w:p w:rsidR="00E8410E" w:rsidRPr="000551CC" w:rsidRDefault="00E8410E" w:rsidP="00E8410E">
      <w:pPr>
        <w:spacing w:line="240" w:lineRule="auto"/>
        <w:ind w:left="567" w:hanging="567"/>
        <w:rPr>
          <w:szCs w:val="22"/>
        </w:rPr>
      </w:pPr>
    </w:p>
    <w:p w:rsidR="00E8410E" w:rsidRPr="000551CC" w:rsidRDefault="00E8410E" w:rsidP="00E8410E">
      <w:pPr>
        <w:spacing w:line="240" w:lineRule="auto"/>
        <w:ind w:left="567" w:hanging="567"/>
        <w:rPr>
          <w:szCs w:val="22"/>
          <w:u w:val="single"/>
        </w:rPr>
      </w:pPr>
      <w:r w:rsidRPr="000551CC">
        <w:rPr>
          <w:szCs w:val="22"/>
          <w:u w:val="single"/>
        </w:rPr>
        <w:t>Si rivolga al medico se durante il trattamento con Stalevo:</w:t>
      </w:r>
    </w:p>
    <w:p w:rsidR="00E8410E" w:rsidRPr="000551CC" w:rsidRDefault="00E8410E" w:rsidP="00E8410E">
      <w:pPr>
        <w:spacing w:line="240" w:lineRule="auto"/>
        <w:ind w:left="567" w:hanging="567"/>
        <w:rPr>
          <w:szCs w:val="22"/>
        </w:rPr>
      </w:pPr>
      <w:r w:rsidRPr="000551CC">
        <w:rPr>
          <w:szCs w:val="22"/>
        </w:rPr>
        <w:t>-</w:t>
      </w:r>
      <w:r w:rsidRPr="000551CC">
        <w:rPr>
          <w:szCs w:val="22"/>
        </w:rPr>
        <w:tab/>
        <w:t xml:space="preserve">nota l'insorgenza di rigidità muscolare o forti contrazioni, o se presenta tremori, agitazione, confusione, febbre, aumento della frequenza cardiaca o forti sbalzi di pressione. In tali casi </w:t>
      </w:r>
      <w:r w:rsidRPr="000551CC">
        <w:rPr>
          <w:b/>
          <w:bCs/>
          <w:szCs w:val="22"/>
        </w:rPr>
        <w:t>è necessario rivolgersi immediatamente al medico</w:t>
      </w:r>
      <w:r w:rsidRPr="000551CC">
        <w:rPr>
          <w:szCs w:val="22"/>
        </w:rPr>
        <w:t xml:space="preserve"> </w:t>
      </w:r>
    </w:p>
    <w:p w:rsidR="00E8410E" w:rsidRPr="000551CC" w:rsidRDefault="00E8410E" w:rsidP="00E8410E">
      <w:pPr>
        <w:spacing w:line="240" w:lineRule="auto"/>
        <w:ind w:left="567" w:hanging="567"/>
        <w:rPr>
          <w:szCs w:val="22"/>
          <w:u w:val="single"/>
        </w:rPr>
      </w:pPr>
      <w:r w:rsidRPr="000551CC">
        <w:rPr>
          <w:szCs w:val="22"/>
        </w:rPr>
        <w:t>-</w:t>
      </w:r>
      <w:r w:rsidRPr="000551CC">
        <w:rPr>
          <w:szCs w:val="22"/>
        </w:rPr>
        <w:tab/>
        <w:t>si sente depresso, manifesta intenzioni di suicidio, o se nota qualche alterazione del suo comportamento</w:t>
      </w:r>
    </w:p>
    <w:p w:rsidR="00E8410E" w:rsidRPr="000551CC" w:rsidRDefault="00E8410E" w:rsidP="00E8410E">
      <w:pPr>
        <w:ind w:left="567" w:hanging="567"/>
        <w:rPr>
          <w:szCs w:val="22"/>
        </w:rPr>
      </w:pPr>
      <w:r w:rsidRPr="000551CC">
        <w:rPr>
          <w:szCs w:val="22"/>
        </w:rPr>
        <w:t>-</w:t>
      </w:r>
      <w:r w:rsidRPr="000551CC">
        <w:rPr>
          <w:szCs w:val="22"/>
        </w:rPr>
        <w:tab/>
        <w:t>ha degli improvvisi attacchi di sonno, o se avverte particolare sonnolenza. Se ciò si dovesse verificare, non deve guidare né usare altri macchinari (vedere anche il paragrafo “Guida di veicoli ed utilizzo di macchinari”)</w:t>
      </w:r>
    </w:p>
    <w:p w:rsidR="00E8410E" w:rsidRPr="000551CC" w:rsidRDefault="00E8410E" w:rsidP="00E8410E">
      <w:pPr>
        <w:spacing w:line="240" w:lineRule="auto"/>
        <w:ind w:left="567" w:hanging="567"/>
        <w:rPr>
          <w:szCs w:val="22"/>
        </w:rPr>
      </w:pPr>
      <w:r w:rsidRPr="000551CC">
        <w:rPr>
          <w:szCs w:val="22"/>
        </w:rPr>
        <w:t>-</w:t>
      </w:r>
      <w:r w:rsidRPr="000551CC">
        <w:rPr>
          <w:szCs w:val="22"/>
        </w:rPr>
        <w:tab/>
        <w:t>nota l'insorgenza di movimenti incontrollati o se questi peggiorano dopo aver preso Stalevo. In tale caso occorre rivolgersi al medico poiché può essere necessario cambiare il dosaggio dei suoi medicinali antiparkinsoniani</w:t>
      </w:r>
    </w:p>
    <w:p w:rsidR="00E8410E" w:rsidRPr="000551CC" w:rsidRDefault="00E8410E" w:rsidP="00E8410E">
      <w:pPr>
        <w:spacing w:line="240" w:lineRule="auto"/>
        <w:ind w:left="567" w:hanging="567"/>
        <w:rPr>
          <w:szCs w:val="22"/>
        </w:rPr>
      </w:pPr>
      <w:r w:rsidRPr="000551CC">
        <w:rPr>
          <w:szCs w:val="22"/>
        </w:rPr>
        <w:t>-</w:t>
      </w:r>
      <w:r w:rsidRPr="000551CC">
        <w:rPr>
          <w:szCs w:val="22"/>
        </w:rPr>
        <w:tab/>
        <w:t>presenta diarrea: si raccomanda un controllo del peso corporeo per evitare una possibile perdita eccessiva di peso</w:t>
      </w:r>
    </w:p>
    <w:p w:rsidR="00E8410E" w:rsidRPr="000551CC" w:rsidRDefault="00E8410E" w:rsidP="00E8410E">
      <w:pPr>
        <w:numPr>
          <w:ilvl w:val="0"/>
          <w:numId w:val="6"/>
        </w:numPr>
        <w:tabs>
          <w:tab w:val="left" w:pos="567"/>
        </w:tabs>
        <w:spacing w:line="240" w:lineRule="auto"/>
        <w:rPr>
          <w:szCs w:val="22"/>
        </w:rPr>
      </w:pPr>
      <w:r w:rsidRPr="000551CC">
        <w:rPr>
          <w:szCs w:val="22"/>
        </w:rPr>
        <w:t xml:space="preserve">manifesta anoressia progressiva, astenia (debolezza, stanchezza) e diminuzione di peso in un arco di tempo relativamente breve. In tal caso si deve prendere in considerazione l’eventualità di effettuare un controllo medico generale, incluso il controllo della funzionalità del fegato  </w:t>
      </w:r>
    </w:p>
    <w:p w:rsidR="00E8410E" w:rsidRDefault="00BE059D" w:rsidP="00E8410E">
      <w:pPr>
        <w:spacing w:line="240" w:lineRule="auto"/>
        <w:ind w:left="567" w:hanging="567"/>
        <w:rPr>
          <w:szCs w:val="22"/>
        </w:rPr>
      </w:pPr>
      <w:r>
        <w:rPr>
          <w:szCs w:val="22"/>
        </w:rPr>
        <w:t>-</w:t>
      </w:r>
      <w:r>
        <w:rPr>
          <w:szCs w:val="22"/>
        </w:rPr>
        <w:tab/>
      </w:r>
      <w:r w:rsidR="00E8410E" w:rsidRPr="000551CC">
        <w:rPr>
          <w:szCs w:val="22"/>
        </w:rPr>
        <w:t xml:space="preserve">sente la necessità di interrompere l’assunzione di Stalevo; vedere il paragrafo 'Se interrompe il trattamento con Stalevo'. </w:t>
      </w:r>
    </w:p>
    <w:p w:rsidR="002F18E1" w:rsidRPr="000551CC" w:rsidRDefault="002F18E1" w:rsidP="00E8410E">
      <w:pPr>
        <w:spacing w:line="240" w:lineRule="auto"/>
        <w:ind w:left="567" w:hanging="567"/>
        <w:rPr>
          <w:szCs w:val="22"/>
        </w:rPr>
      </w:pPr>
    </w:p>
    <w:p w:rsidR="002D2799" w:rsidRPr="00C62DB3" w:rsidRDefault="002D2799" w:rsidP="002D2799">
      <w:pPr>
        <w:rPr>
          <w:szCs w:val="22"/>
        </w:rPr>
      </w:pPr>
      <w:r w:rsidRPr="00C62DB3">
        <w:rPr>
          <w:szCs w:val="22"/>
        </w:rPr>
        <w:t>Informi il medico se lei</w:t>
      </w:r>
      <w:r>
        <w:rPr>
          <w:szCs w:val="22"/>
        </w:rPr>
        <w:t xml:space="preserve"> o un familiare/persona che si prende cura di lei nota lo sviluppo di sintomi simili alla dipendenza che determinano un desiderio di dosi elevate di Stalevo e di altri medicinali utilizzati per il trattamento della malattia di Parkinson.</w:t>
      </w:r>
    </w:p>
    <w:p w:rsidR="00C64FFF" w:rsidRPr="00E65429" w:rsidRDefault="00C64FFF" w:rsidP="002F18E1">
      <w:pPr>
        <w:pStyle w:val="p6"/>
        <w:widowControl w:val="0"/>
        <w:tabs>
          <w:tab w:val="clear" w:pos="740"/>
        </w:tabs>
        <w:ind w:left="0"/>
        <w:jc w:val="left"/>
        <w:rPr>
          <w:color w:val="000000"/>
          <w:sz w:val="22"/>
          <w:szCs w:val="22"/>
          <w:lang w:val="it-IT"/>
        </w:rPr>
      </w:pPr>
    </w:p>
    <w:p w:rsidR="002F18E1" w:rsidRDefault="002F18E1" w:rsidP="002F18E1">
      <w:pPr>
        <w:pStyle w:val="p6"/>
        <w:widowControl w:val="0"/>
        <w:tabs>
          <w:tab w:val="clear" w:pos="740"/>
        </w:tabs>
        <w:ind w:left="0"/>
        <w:jc w:val="left"/>
        <w:rPr>
          <w:color w:val="000000"/>
          <w:sz w:val="22"/>
          <w:szCs w:val="22"/>
          <w:lang w:val="it-IT"/>
        </w:rPr>
      </w:pPr>
      <w:r>
        <w:rPr>
          <w:color w:val="000000"/>
          <w:sz w:val="22"/>
          <w:szCs w:val="22"/>
          <w:lang w:val="it-IT"/>
        </w:rPr>
        <w:t>Informi il me</w:t>
      </w:r>
      <w:r w:rsidR="00E028B3">
        <w:rPr>
          <w:color w:val="000000"/>
          <w:sz w:val="22"/>
          <w:szCs w:val="22"/>
          <w:lang w:val="it-IT"/>
        </w:rPr>
        <w:t>dico se lei nota, o i suoi fami</w:t>
      </w:r>
      <w:r>
        <w:rPr>
          <w:color w:val="000000"/>
          <w:sz w:val="22"/>
          <w:szCs w:val="22"/>
          <w:lang w:val="it-IT"/>
        </w:rPr>
        <w:t xml:space="preserve">liari/chi si prende cura di lei notano che sviluppa impulsi o forti desideri a comportarsi in modi insoliti o non può resistere all’impulso, alla spinta o alla tentazione di eseguire attività che possono essere dannose per lei o gli altri. Questi comportamenti sono chiamati disturbo del controllo degli impulsi e possono comprendere assuefazione al gioco d’azzardo, spese e alimentazione eccessive, impulso sessuale elevato in modo anomalo, apprensione per un aumento di pensieri o desideri sessuali. </w:t>
      </w:r>
      <w:r w:rsidRPr="00D73508">
        <w:rPr>
          <w:color w:val="000000"/>
          <w:sz w:val="22"/>
          <w:szCs w:val="22"/>
          <w:u w:val="single"/>
          <w:lang w:val="it-IT"/>
        </w:rPr>
        <w:t>Il medico potrebbe rivedere il trattamento.</w:t>
      </w:r>
    </w:p>
    <w:p w:rsidR="00355899" w:rsidRPr="000551CC" w:rsidRDefault="00355899" w:rsidP="00E8410E">
      <w:pPr>
        <w:rPr>
          <w:szCs w:val="22"/>
        </w:rPr>
      </w:pPr>
    </w:p>
    <w:p w:rsidR="00E8410E" w:rsidRPr="000551CC" w:rsidRDefault="00E8410E" w:rsidP="00E8410E">
      <w:pPr>
        <w:tabs>
          <w:tab w:val="clear" w:pos="567"/>
          <w:tab w:val="left" w:pos="0"/>
        </w:tabs>
        <w:spacing w:line="240" w:lineRule="auto"/>
        <w:rPr>
          <w:szCs w:val="22"/>
        </w:rPr>
      </w:pPr>
      <w:r w:rsidRPr="000551CC">
        <w:rPr>
          <w:szCs w:val="22"/>
        </w:rPr>
        <w:t>Durante un trattamento prolungato con Stalevo, il medico potrà richiedere regolarmente delle indagini di laboratorio.</w:t>
      </w:r>
    </w:p>
    <w:p w:rsidR="00E8410E" w:rsidRPr="000551CC" w:rsidRDefault="00E8410E" w:rsidP="00E8410E">
      <w:pPr>
        <w:tabs>
          <w:tab w:val="clear" w:pos="567"/>
          <w:tab w:val="left" w:pos="0"/>
        </w:tabs>
        <w:spacing w:line="240" w:lineRule="auto"/>
        <w:rPr>
          <w:szCs w:val="22"/>
        </w:rPr>
      </w:pPr>
    </w:p>
    <w:p w:rsidR="00E8410E" w:rsidRPr="000551CC" w:rsidRDefault="00E8410E" w:rsidP="00E8410E">
      <w:pPr>
        <w:rPr>
          <w:szCs w:val="22"/>
        </w:rPr>
      </w:pPr>
      <w:r w:rsidRPr="000551CC">
        <w:rPr>
          <w:szCs w:val="22"/>
        </w:rPr>
        <w:t>Se deve sottoporsi ad un intervento chirurgico, informi il medico che sta prendendo Stalevo.</w:t>
      </w:r>
    </w:p>
    <w:p w:rsidR="00E8410E" w:rsidRPr="000551CC" w:rsidRDefault="00E8410E" w:rsidP="00E8410E">
      <w:pPr>
        <w:rPr>
          <w:szCs w:val="22"/>
        </w:rPr>
      </w:pPr>
    </w:p>
    <w:p w:rsidR="00E8410E" w:rsidRPr="000551CC" w:rsidRDefault="00E8410E" w:rsidP="00E8410E">
      <w:pPr>
        <w:rPr>
          <w:szCs w:val="22"/>
        </w:rPr>
      </w:pPr>
      <w:r w:rsidRPr="000551CC">
        <w:rPr>
          <w:szCs w:val="22"/>
        </w:rPr>
        <w:t xml:space="preserve">L’uso di Stalevo non è raccomandato per la terapia dei sintomi extrapiramidali (ad esempio movimenti involontari, tremori, rigidità muscolare e contrazioni muscolari) provocati da altri medicinali. </w:t>
      </w:r>
    </w:p>
    <w:p w:rsidR="002F18E1" w:rsidRPr="000551CC" w:rsidRDefault="002F18E1" w:rsidP="00E8410E">
      <w:pPr>
        <w:rPr>
          <w:szCs w:val="22"/>
        </w:rPr>
      </w:pPr>
    </w:p>
    <w:p w:rsidR="00E8410E" w:rsidRDefault="00E8410E" w:rsidP="00E8410E">
      <w:pPr>
        <w:spacing w:line="240" w:lineRule="auto"/>
        <w:rPr>
          <w:b/>
          <w:szCs w:val="22"/>
        </w:rPr>
      </w:pPr>
      <w:r w:rsidRPr="00B96E02">
        <w:rPr>
          <w:b/>
          <w:szCs w:val="22"/>
        </w:rPr>
        <w:t>Bambini</w:t>
      </w:r>
      <w:r w:rsidR="00355899" w:rsidRPr="00B96E02">
        <w:rPr>
          <w:b/>
          <w:szCs w:val="22"/>
        </w:rPr>
        <w:t xml:space="preserve"> e adolescenti</w:t>
      </w:r>
    </w:p>
    <w:p w:rsidR="003C6FE0" w:rsidRPr="00B96E02" w:rsidRDefault="003C6FE0" w:rsidP="00E8410E">
      <w:pPr>
        <w:spacing w:line="240" w:lineRule="auto"/>
        <w:rPr>
          <w:b/>
          <w:szCs w:val="22"/>
        </w:rPr>
      </w:pPr>
    </w:p>
    <w:p w:rsidR="00E8410E" w:rsidRPr="000551CC" w:rsidRDefault="00E8410E" w:rsidP="00E8410E">
      <w:pPr>
        <w:spacing w:line="240" w:lineRule="auto"/>
        <w:rPr>
          <w:szCs w:val="22"/>
        </w:rPr>
      </w:pPr>
      <w:r w:rsidRPr="000551CC">
        <w:rPr>
          <w:szCs w:val="22"/>
        </w:rPr>
        <w:t>L’esperienza in pazienti di età inferiore a 18 anni trattati con Stalevo è limitata. Pertanto non è raccomandato l’uso di Stalevo nei bambini</w:t>
      </w:r>
      <w:r w:rsidR="00E9683E">
        <w:rPr>
          <w:szCs w:val="22"/>
        </w:rPr>
        <w:t xml:space="preserve"> o negli adolescenti.</w:t>
      </w:r>
    </w:p>
    <w:p w:rsidR="00E8410E" w:rsidRPr="000551CC" w:rsidRDefault="00E8410E" w:rsidP="00E8410E">
      <w:pPr>
        <w:spacing w:line="240" w:lineRule="auto"/>
        <w:rPr>
          <w:szCs w:val="22"/>
        </w:rPr>
      </w:pPr>
    </w:p>
    <w:p w:rsidR="00E8410E" w:rsidRPr="000551CC" w:rsidRDefault="00355899" w:rsidP="00E8410E">
      <w:pPr>
        <w:spacing w:line="240" w:lineRule="auto"/>
        <w:rPr>
          <w:b/>
          <w:szCs w:val="22"/>
        </w:rPr>
      </w:pPr>
      <w:r>
        <w:rPr>
          <w:b/>
          <w:szCs w:val="22"/>
        </w:rPr>
        <w:t>A</w:t>
      </w:r>
      <w:r w:rsidR="00E8410E" w:rsidRPr="000551CC">
        <w:rPr>
          <w:b/>
          <w:szCs w:val="22"/>
        </w:rPr>
        <w:t>ltri medicinali</w:t>
      </w:r>
      <w:r>
        <w:rPr>
          <w:b/>
          <w:szCs w:val="22"/>
        </w:rPr>
        <w:t xml:space="preserve"> e Stalevo</w:t>
      </w:r>
    </w:p>
    <w:p w:rsidR="00E8410E" w:rsidRPr="000551CC" w:rsidRDefault="00E8410E" w:rsidP="00E8410E">
      <w:pPr>
        <w:spacing w:line="240" w:lineRule="auto"/>
        <w:rPr>
          <w:b/>
          <w:szCs w:val="22"/>
        </w:rPr>
      </w:pPr>
    </w:p>
    <w:p w:rsidR="00E8410E" w:rsidRDefault="00E8410E" w:rsidP="00E8410E">
      <w:pPr>
        <w:spacing w:line="240" w:lineRule="auto"/>
        <w:rPr>
          <w:szCs w:val="22"/>
        </w:rPr>
      </w:pPr>
      <w:r w:rsidRPr="000551CC">
        <w:rPr>
          <w:szCs w:val="22"/>
        </w:rPr>
        <w:t>Informi il medico o il farmacista se sta assumendo</w:t>
      </w:r>
      <w:r w:rsidR="00355899">
        <w:rPr>
          <w:szCs w:val="22"/>
        </w:rPr>
        <w:t>,</w:t>
      </w:r>
      <w:r w:rsidRPr="000551CC">
        <w:rPr>
          <w:szCs w:val="22"/>
        </w:rPr>
        <w:t xml:space="preserve"> ha recentemente assunto </w:t>
      </w:r>
      <w:r w:rsidR="00355899">
        <w:rPr>
          <w:szCs w:val="22"/>
        </w:rPr>
        <w:t xml:space="preserve">o potrebbe assumere </w:t>
      </w:r>
      <w:r w:rsidRPr="000551CC">
        <w:rPr>
          <w:szCs w:val="22"/>
        </w:rPr>
        <w:t>qualsiasi altro medicinale</w:t>
      </w:r>
      <w:r w:rsidR="00355899">
        <w:rPr>
          <w:szCs w:val="22"/>
        </w:rPr>
        <w:t>.</w:t>
      </w:r>
      <w:r w:rsidR="00355899" w:rsidRPr="000551CC">
        <w:rPr>
          <w:szCs w:val="22"/>
        </w:rPr>
        <w:t xml:space="preserve"> </w:t>
      </w:r>
    </w:p>
    <w:p w:rsidR="003C6FE0" w:rsidRPr="000551CC" w:rsidRDefault="003C6FE0" w:rsidP="00E8410E">
      <w:pPr>
        <w:spacing w:line="240" w:lineRule="auto"/>
        <w:rPr>
          <w:noProof/>
          <w:szCs w:val="22"/>
        </w:rPr>
      </w:pPr>
    </w:p>
    <w:p w:rsidR="00E8410E" w:rsidRPr="000551CC" w:rsidRDefault="00E8410E" w:rsidP="00E8410E">
      <w:pPr>
        <w:spacing w:line="240" w:lineRule="auto"/>
        <w:rPr>
          <w:szCs w:val="22"/>
        </w:rPr>
      </w:pPr>
      <w:r w:rsidRPr="000551CC">
        <w:rPr>
          <w:szCs w:val="22"/>
        </w:rPr>
        <w:t>Non prenda Stalevo se sta assumendo certi antidepressivi (associazioni di inibitori selettivi delle MAO-A e inibitori delle MAO-B, o inibitori non-selettivi delle MAO).</w:t>
      </w:r>
    </w:p>
    <w:p w:rsidR="00E8410E" w:rsidRPr="000551CC" w:rsidRDefault="00E8410E" w:rsidP="00E8410E">
      <w:pPr>
        <w:spacing w:line="240" w:lineRule="auto"/>
        <w:rPr>
          <w:noProof/>
          <w:szCs w:val="22"/>
        </w:rPr>
      </w:pPr>
    </w:p>
    <w:p w:rsidR="00E8410E" w:rsidRPr="000551CC" w:rsidRDefault="00E8410E" w:rsidP="00E8410E">
      <w:pPr>
        <w:spacing w:line="240" w:lineRule="auto"/>
        <w:rPr>
          <w:szCs w:val="22"/>
        </w:rPr>
      </w:pPr>
      <w:r w:rsidRPr="000551CC">
        <w:rPr>
          <w:szCs w:val="22"/>
        </w:rPr>
        <w:t>Stalevo può potenziare gli effetti e gli effetti indesiderati di alcuni  medicinali. Questi comprendono:</w:t>
      </w:r>
    </w:p>
    <w:p w:rsidR="00E8410E" w:rsidRPr="000551CC" w:rsidRDefault="00E8410E" w:rsidP="00E8410E">
      <w:pPr>
        <w:spacing w:line="240" w:lineRule="auto"/>
        <w:ind w:left="550" w:hanging="550"/>
        <w:rPr>
          <w:szCs w:val="22"/>
        </w:rPr>
      </w:pPr>
      <w:r w:rsidRPr="000551CC">
        <w:rPr>
          <w:szCs w:val="22"/>
        </w:rPr>
        <w:t>-</w:t>
      </w:r>
      <w:r w:rsidRPr="000551CC">
        <w:rPr>
          <w:szCs w:val="22"/>
        </w:rPr>
        <w:tab/>
        <w:t>i medicinali usati per trattare la depressione quali moclobemide, amitriptilina, desipramina, maprotilina, venlafaxina e paroxetina</w:t>
      </w:r>
    </w:p>
    <w:p w:rsidR="00E8410E" w:rsidRPr="000551CC" w:rsidRDefault="00E8410E" w:rsidP="00E8410E">
      <w:pPr>
        <w:spacing w:line="240" w:lineRule="auto"/>
        <w:ind w:left="550" w:hanging="550"/>
        <w:rPr>
          <w:szCs w:val="22"/>
        </w:rPr>
      </w:pPr>
      <w:r w:rsidRPr="000551CC">
        <w:rPr>
          <w:szCs w:val="22"/>
        </w:rPr>
        <w:t>-</w:t>
      </w:r>
      <w:r w:rsidRPr="000551CC">
        <w:rPr>
          <w:szCs w:val="22"/>
        </w:rPr>
        <w:tab/>
        <w:t>rimiterolo e isoprenalina, usati per curare alcune malattie respiratorie</w:t>
      </w:r>
    </w:p>
    <w:p w:rsidR="00E8410E" w:rsidRPr="000551CC" w:rsidRDefault="00E8410E" w:rsidP="00E8410E">
      <w:pPr>
        <w:spacing w:line="240" w:lineRule="auto"/>
        <w:ind w:left="550" w:hanging="550"/>
        <w:rPr>
          <w:szCs w:val="22"/>
        </w:rPr>
      </w:pPr>
      <w:r w:rsidRPr="000551CC">
        <w:rPr>
          <w:szCs w:val="22"/>
        </w:rPr>
        <w:t>-</w:t>
      </w:r>
      <w:r w:rsidRPr="000551CC">
        <w:rPr>
          <w:szCs w:val="22"/>
        </w:rPr>
        <w:tab/>
        <w:t>adrenalina, usata in caso di gravi reazioni allergiche</w:t>
      </w:r>
    </w:p>
    <w:p w:rsidR="00E8410E" w:rsidRPr="000551CC" w:rsidRDefault="00E8410E" w:rsidP="00E8410E">
      <w:pPr>
        <w:spacing w:line="240" w:lineRule="auto"/>
        <w:ind w:left="550" w:hanging="550"/>
        <w:rPr>
          <w:szCs w:val="22"/>
        </w:rPr>
      </w:pPr>
      <w:r w:rsidRPr="000551CC">
        <w:rPr>
          <w:szCs w:val="22"/>
        </w:rPr>
        <w:t>-</w:t>
      </w:r>
      <w:r w:rsidRPr="000551CC">
        <w:rPr>
          <w:szCs w:val="22"/>
        </w:rPr>
        <w:tab/>
        <w:t>noradrenalina, dopamina e dobutamina, usate per curare alcune malattie del cuore e l'ipotensione</w:t>
      </w:r>
    </w:p>
    <w:p w:rsidR="00E8410E" w:rsidRPr="000551CC" w:rsidRDefault="00E8410E" w:rsidP="00E8410E">
      <w:pPr>
        <w:spacing w:line="240" w:lineRule="auto"/>
        <w:ind w:left="550" w:hanging="550"/>
        <w:rPr>
          <w:szCs w:val="22"/>
        </w:rPr>
      </w:pPr>
      <w:r w:rsidRPr="000551CC">
        <w:rPr>
          <w:szCs w:val="22"/>
        </w:rPr>
        <w:t>-</w:t>
      </w:r>
      <w:r w:rsidRPr="000551CC">
        <w:rPr>
          <w:szCs w:val="22"/>
        </w:rPr>
        <w:tab/>
        <w:t>alfa-metildopa, usata per curare l'ipertensione</w:t>
      </w:r>
    </w:p>
    <w:p w:rsidR="00E8410E" w:rsidRPr="000551CC" w:rsidRDefault="00E8410E" w:rsidP="00E8410E">
      <w:pPr>
        <w:spacing w:line="240" w:lineRule="auto"/>
        <w:ind w:left="550" w:hanging="550"/>
        <w:rPr>
          <w:szCs w:val="22"/>
        </w:rPr>
      </w:pPr>
      <w:r w:rsidRPr="000551CC">
        <w:rPr>
          <w:szCs w:val="22"/>
        </w:rPr>
        <w:t>-</w:t>
      </w:r>
      <w:r w:rsidRPr="000551CC">
        <w:rPr>
          <w:szCs w:val="22"/>
        </w:rPr>
        <w:tab/>
        <w:t xml:space="preserve">apomorfina, usata per trattare il morbo di Parkinson. </w:t>
      </w:r>
    </w:p>
    <w:p w:rsidR="00E8410E" w:rsidRPr="000551CC" w:rsidRDefault="00E8410E" w:rsidP="00E8410E">
      <w:pPr>
        <w:spacing w:line="240" w:lineRule="auto"/>
        <w:rPr>
          <w:noProof/>
          <w:szCs w:val="22"/>
        </w:rPr>
      </w:pPr>
    </w:p>
    <w:p w:rsidR="00E8410E" w:rsidRPr="000551CC" w:rsidRDefault="00E8410E" w:rsidP="00E8410E">
      <w:pPr>
        <w:spacing w:line="240" w:lineRule="auto"/>
        <w:rPr>
          <w:szCs w:val="22"/>
        </w:rPr>
      </w:pPr>
      <w:r w:rsidRPr="000551CC">
        <w:rPr>
          <w:szCs w:val="22"/>
        </w:rPr>
        <w:t>Gli effetti di Stalevo possono essere diminuiti da alcuni medicinali. Questi comprendono:</w:t>
      </w:r>
    </w:p>
    <w:p w:rsidR="00E8410E" w:rsidRPr="000551CC" w:rsidRDefault="00E8410E" w:rsidP="00E8410E">
      <w:pPr>
        <w:spacing w:line="240" w:lineRule="auto"/>
        <w:ind w:left="567" w:hanging="567"/>
        <w:rPr>
          <w:szCs w:val="22"/>
        </w:rPr>
      </w:pPr>
      <w:r w:rsidRPr="000551CC">
        <w:rPr>
          <w:szCs w:val="22"/>
        </w:rPr>
        <w:t>-</w:t>
      </w:r>
      <w:r w:rsidRPr="000551CC">
        <w:rPr>
          <w:szCs w:val="22"/>
        </w:rPr>
        <w:tab/>
        <w:t>gli antagonisti dopaminergici usati per curare alcuni disturbi psichici, la nausea ed il vomito</w:t>
      </w:r>
    </w:p>
    <w:p w:rsidR="00E8410E" w:rsidRPr="000551CC" w:rsidRDefault="00E8410E" w:rsidP="00E8410E">
      <w:pPr>
        <w:spacing w:line="240" w:lineRule="auto"/>
        <w:ind w:left="567" w:hanging="567"/>
        <w:rPr>
          <w:szCs w:val="22"/>
        </w:rPr>
      </w:pPr>
      <w:r w:rsidRPr="000551CC">
        <w:rPr>
          <w:szCs w:val="22"/>
        </w:rPr>
        <w:t>-</w:t>
      </w:r>
      <w:r w:rsidRPr="000551CC">
        <w:rPr>
          <w:szCs w:val="22"/>
        </w:rPr>
        <w:tab/>
        <w:t>la fenitoina, usata per prevenire le convulsioni</w:t>
      </w:r>
    </w:p>
    <w:p w:rsidR="00E8410E" w:rsidRPr="000551CC" w:rsidRDefault="00E8410E" w:rsidP="00E8410E">
      <w:pPr>
        <w:spacing w:line="240" w:lineRule="auto"/>
        <w:ind w:left="567" w:hanging="567"/>
        <w:rPr>
          <w:szCs w:val="22"/>
        </w:rPr>
      </w:pPr>
      <w:r w:rsidRPr="000551CC">
        <w:rPr>
          <w:szCs w:val="22"/>
        </w:rPr>
        <w:t>-</w:t>
      </w:r>
      <w:r w:rsidRPr="000551CC">
        <w:rPr>
          <w:szCs w:val="22"/>
        </w:rPr>
        <w:tab/>
        <w:t>la papaverina, usata per rilassare i muscoli.</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r w:rsidRPr="000551CC">
        <w:rPr>
          <w:szCs w:val="22"/>
        </w:rPr>
        <w:t>Stalevo può rendere più difficile l'assorbimento del ferro. Pertanto si sconsiglia di assumere Stalevo contemporaneamente ad integratori a base di ferro. Stalevo e i medicinali contenenti ferro devono essere assunti a distanza di almeno 2</w:t>
      </w:r>
      <w:r w:rsidRPr="000551CC">
        <w:rPr>
          <w:szCs w:val="22"/>
        </w:rPr>
        <w:noBreakHyphen/>
        <w:t>3 ore.</w:t>
      </w:r>
    </w:p>
    <w:p w:rsidR="00E8410E" w:rsidRPr="000551CC" w:rsidRDefault="00E8410E" w:rsidP="00E8410E">
      <w:pPr>
        <w:spacing w:line="240" w:lineRule="auto"/>
        <w:rPr>
          <w:szCs w:val="22"/>
        </w:rPr>
      </w:pPr>
    </w:p>
    <w:p w:rsidR="00E8410E" w:rsidRPr="000551CC" w:rsidRDefault="00E8410E" w:rsidP="00E8410E">
      <w:pPr>
        <w:spacing w:line="240" w:lineRule="auto"/>
        <w:rPr>
          <w:b/>
          <w:szCs w:val="22"/>
        </w:rPr>
      </w:pPr>
      <w:r w:rsidRPr="000551CC">
        <w:rPr>
          <w:b/>
          <w:szCs w:val="22"/>
        </w:rPr>
        <w:t>Stalevo con cibi e bevande</w:t>
      </w:r>
    </w:p>
    <w:p w:rsidR="00E8410E" w:rsidRPr="000551CC" w:rsidRDefault="00E8410E" w:rsidP="00E8410E">
      <w:pPr>
        <w:spacing w:line="240" w:lineRule="auto"/>
        <w:rPr>
          <w:szCs w:val="22"/>
        </w:rPr>
      </w:pPr>
    </w:p>
    <w:p w:rsidR="00E8410E" w:rsidRPr="000551CC" w:rsidRDefault="00E8410E" w:rsidP="00E8410E">
      <w:pPr>
        <w:tabs>
          <w:tab w:val="clear" w:pos="567"/>
        </w:tabs>
        <w:spacing w:line="240" w:lineRule="auto"/>
        <w:rPr>
          <w:szCs w:val="22"/>
        </w:rPr>
      </w:pPr>
      <w:r w:rsidRPr="000551CC">
        <w:rPr>
          <w:szCs w:val="22"/>
        </w:rPr>
        <w:t>Stalevo può essere preso con o senza cibo. Per alcuni pazienti Stalevo può non essere ben assorbito se viene assunto con, o subito dopo, cibi ricchi in proteine (come carne, pesce, latticini, semi e noci). Consultare il medico se pensa che questo sia il suo caso.</w:t>
      </w:r>
    </w:p>
    <w:p w:rsidR="00E8410E" w:rsidRPr="000551CC" w:rsidRDefault="00E8410E" w:rsidP="00E8410E">
      <w:pPr>
        <w:spacing w:line="240" w:lineRule="auto"/>
        <w:rPr>
          <w:szCs w:val="22"/>
        </w:rPr>
      </w:pPr>
    </w:p>
    <w:p w:rsidR="00E8410E" w:rsidRPr="000551CC" w:rsidRDefault="00E8410E" w:rsidP="00E8410E">
      <w:pPr>
        <w:spacing w:line="240" w:lineRule="auto"/>
        <w:rPr>
          <w:b/>
          <w:szCs w:val="22"/>
        </w:rPr>
      </w:pPr>
      <w:r w:rsidRPr="000551CC">
        <w:rPr>
          <w:b/>
          <w:szCs w:val="22"/>
        </w:rPr>
        <w:t>Gravidanza</w:t>
      </w:r>
      <w:r w:rsidR="00355899">
        <w:rPr>
          <w:b/>
          <w:szCs w:val="22"/>
        </w:rPr>
        <w:t>,</w:t>
      </w:r>
      <w:r w:rsidRPr="000551CC">
        <w:rPr>
          <w:b/>
          <w:szCs w:val="22"/>
        </w:rPr>
        <w:t xml:space="preserve"> allattamento</w:t>
      </w:r>
      <w:r w:rsidR="00355899">
        <w:rPr>
          <w:b/>
          <w:szCs w:val="22"/>
        </w:rPr>
        <w:t xml:space="preserve"> e fertilità</w:t>
      </w:r>
    </w:p>
    <w:p w:rsidR="00E8410E" w:rsidRPr="000551CC" w:rsidRDefault="00E8410E" w:rsidP="00E8410E">
      <w:pPr>
        <w:spacing w:line="240" w:lineRule="auto"/>
        <w:rPr>
          <w:szCs w:val="22"/>
        </w:rPr>
      </w:pPr>
    </w:p>
    <w:p w:rsidR="00355899" w:rsidRDefault="00355899" w:rsidP="00355899">
      <w:pPr>
        <w:widowControl w:val="0"/>
        <w:rPr>
          <w:szCs w:val="22"/>
        </w:rPr>
      </w:pPr>
      <w:r w:rsidRPr="00DC54F6">
        <w:rPr>
          <w:noProof/>
          <w:szCs w:val="22"/>
        </w:rPr>
        <w:t>Se è in corso una gravidanza, se sospetta o sta pianificando una gravidanza, o se sta allattando con latte materno</w:t>
      </w:r>
      <w:r>
        <w:rPr>
          <w:color w:val="000000"/>
          <w:szCs w:val="22"/>
        </w:rPr>
        <w:t xml:space="preserve"> chieda consiglio al medico o al farmacista prima di prendere questo medicinale.</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r w:rsidRPr="000551CC">
        <w:rPr>
          <w:szCs w:val="22"/>
        </w:rPr>
        <w:t>Le donne non devono allattare durante il trattamento con Stalevo.</w:t>
      </w:r>
    </w:p>
    <w:p w:rsidR="00E8410E" w:rsidRPr="000551CC" w:rsidRDefault="00E8410E" w:rsidP="00E8410E">
      <w:pPr>
        <w:spacing w:line="240" w:lineRule="auto"/>
        <w:rPr>
          <w:szCs w:val="22"/>
        </w:rPr>
      </w:pPr>
    </w:p>
    <w:p w:rsidR="00E8410E" w:rsidRPr="000551CC" w:rsidRDefault="00E8410E" w:rsidP="00E8410E">
      <w:pPr>
        <w:spacing w:line="240" w:lineRule="auto"/>
        <w:rPr>
          <w:b/>
          <w:szCs w:val="22"/>
        </w:rPr>
      </w:pPr>
      <w:r w:rsidRPr="000551CC">
        <w:rPr>
          <w:b/>
          <w:szCs w:val="22"/>
        </w:rPr>
        <w:t>Guida di veicoli e utilizzo di macchinari</w:t>
      </w:r>
    </w:p>
    <w:p w:rsidR="00E8410E" w:rsidRPr="000551CC" w:rsidRDefault="00E8410E" w:rsidP="00E8410E">
      <w:pPr>
        <w:spacing w:line="240" w:lineRule="auto"/>
        <w:rPr>
          <w:b/>
          <w:szCs w:val="22"/>
        </w:rPr>
      </w:pPr>
    </w:p>
    <w:p w:rsidR="00E8410E" w:rsidRPr="000551CC" w:rsidRDefault="00E8410E" w:rsidP="00E8410E">
      <w:pPr>
        <w:spacing w:line="240" w:lineRule="auto"/>
        <w:rPr>
          <w:szCs w:val="22"/>
        </w:rPr>
      </w:pPr>
      <w:r w:rsidRPr="000551CC">
        <w:rPr>
          <w:szCs w:val="22"/>
        </w:rPr>
        <w:t xml:space="preserve">Stalevo può abbassare la pressione sanguigna e questo può provocare una sensazione di testa leggera e capogiri. Faccia particolare attenzione durante la guida e l'utilizzo di macchinari. </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r w:rsidRPr="000551CC">
        <w:rPr>
          <w:szCs w:val="22"/>
        </w:rPr>
        <w:t>Se lei presenta sonnolenza o improvvisi attacchi di sonno aspetti di riprendersi completamente prima di riassumere la guida o di fare qualsiasi altra cosa che richieda vigilanza.</w:t>
      </w:r>
      <w:r w:rsidR="003C6FE0">
        <w:rPr>
          <w:szCs w:val="22"/>
        </w:rPr>
        <w:t xml:space="preserve"> </w:t>
      </w:r>
      <w:r w:rsidRPr="000551CC">
        <w:rPr>
          <w:szCs w:val="22"/>
        </w:rPr>
        <w:t>In caso contrario potrebbe esporre se stesso e gli altri a seri rischi e perfino alla morte.</w:t>
      </w:r>
    </w:p>
    <w:p w:rsidR="00E8410E" w:rsidRPr="000551CC" w:rsidRDefault="00E8410E" w:rsidP="00E8410E">
      <w:pPr>
        <w:spacing w:line="240" w:lineRule="auto"/>
        <w:rPr>
          <w:szCs w:val="22"/>
        </w:rPr>
      </w:pPr>
    </w:p>
    <w:p w:rsidR="00E8410E" w:rsidRPr="000551CC" w:rsidRDefault="00E8410E" w:rsidP="00E8410E">
      <w:pPr>
        <w:spacing w:line="240" w:lineRule="auto"/>
        <w:rPr>
          <w:b/>
          <w:bCs/>
          <w:szCs w:val="22"/>
        </w:rPr>
      </w:pPr>
      <w:r w:rsidRPr="000551CC">
        <w:rPr>
          <w:b/>
          <w:bCs/>
          <w:szCs w:val="22"/>
        </w:rPr>
        <w:t>Stalevo</w:t>
      </w:r>
      <w:r w:rsidR="00355899">
        <w:rPr>
          <w:b/>
          <w:bCs/>
          <w:szCs w:val="22"/>
        </w:rPr>
        <w:t xml:space="preserve"> contiene saccarosio</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r w:rsidRPr="000551CC">
        <w:rPr>
          <w:szCs w:val="22"/>
        </w:rPr>
        <w:t>Stalevo contiene saccarosio (</w:t>
      </w:r>
      <w:r w:rsidR="00541C5B" w:rsidRPr="000551CC">
        <w:rPr>
          <w:szCs w:val="22"/>
        </w:rPr>
        <w:t>1,89</w:t>
      </w:r>
      <w:r w:rsidRPr="000551CC">
        <w:rPr>
          <w:szCs w:val="22"/>
        </w:rPr>
        <w:t xml:space="preserve"> mg/compressa). </w:t>
      </w:r>
      <w:r w:rsidR="00CB3C54" w:rsidRPr="006715B0">
        <w:rPr>
          <w:szCs w:val="22"/>
        </w:rPr>
        <w:t>Se il medico le ha diagnosticato una intolleranza ad alcuni zuccheri, lo contatti prima di prendere questo medicinale.</w:t>
      </w:r>
    </w:p>
    <w:p w:rsidR="00E8410E" w:rsidRPr="000551CC" w:rsidRDefault="00E8410E" w:rsidP="00E8410E">
      <w:pPr>
        <w:spacing w:line="240" w:lineRule="auto"/>
        <w:rPr>
          <w:b/>
          <w:szCs w:val="22"/>
        </w:rPr>
      </w:pPr>
    </w:p>
    <w:p w:rsidR="00E8410E" w:rsidRPr="000551CC" w:rsidRDefault="00E8410E" w:rsidP="00E8410E">
      <w:pPr>
        <w:spacing w:line="240" w:lineRule="auto"/>
        <w:rPr>
          <w:szCs w:val="22"/>
        </w:rPr>
      </w:pPr>
    </w:p>
    <w:p w:rsidR="00E8410E" w:rsidRPr="000551CC" w:rsidRDefault="00E8410E" w:rsidP="00E8410E">
      <w:pPr>
        <w:spacing w:line="240" w:lineRule="auto"/>
        <w:rPr>
          <w:b/>
          <w:szCs w:val="22"/>
        </w:rPr>
      </w:pPr>
      <w:r w:rsidRPr="000551CC">
        <w:rPr>
          <w:b/>
          <w:szCs w:val="22"/>
        </w:rPr>
        <w:t>3.</w:t>
      </w:r>
      <w:r w:rsidRPr="000551CC">
        <w:rPr>
          <w:b/>
          <w:szCs w:val="22"/>
        </w:rPr>
        <w:tab/>
      </w:r>
      <w:r w:rsidR="00355899">
        <w:rPr>
          <w:b/>
          <w:szCs w:val="22"/>
        </w:rPr>
        <w:t>Come prendere Stalevo</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r w:rsidRPr="000551CC">
        <w:rPr>
          <w:szCs w:val="22"/>
        </w:rPr>
        <w:t xml:space="preserve">Prenda </w:t>
      </w:r>
      <w:r w:rsidR="00355899">
        <w:rPr>
          <w:szCs w:val="22"/>
        </w:rPr>
        <w:t xml:space="preserve">questo medicinale </w:t>
      </w:r>
      <w:r w:rsidRPr="000551CC">
        <w:rPr>
          <w:szCs w:val="22"/>
        </w:rPr>
        <w:t xml:space="preserve">seguendo </w:t>
      </w:r>
      <w:r w:rsidR="00355899">
        <w:rPr>
          <w:szCs w:val="22"/>
        </w:rPr>
        <w:t xml:space="preserve">sempre </w:t>
      </w:r>
      <w:r w:rsidRPr="000551CC">
        <w:rPr>
          <w:szCs w:val="22"/>
        </w:rPr>
        <w:t>esattamente le istruzioni del medico</w:t>
      </w:r>
      <w:r w:rsidR="00AD3056">
        <w:rPr>
          <w:szCs w:val="22"/>
        </w:rPr>
        <w:t xml:space="preserve"> o del farmacista</w:t>
      </w:r>
      <w:r w:rsidRPr="000551CC">
        <w:rPr>
          <w:szCs w:val="22"/>
        </w:rPr>
        <w:t>. Se ha dubbi consulti il medico o il farmacista.</w:t>
      </w:r>
    </w:p>
    <w:p w:rsidR="00E8410E" w:rsidRPr="000551CC" w:rsidRDefault="00E8410E" w:rsidP="00E8410E">
      <w:pPr>
        <w:spacing w:line="240" w:lineRule="auto"/>
        <w:rPr>
          <w:szCs w:val="22"/>
        </w:rPr>
      </w:pPr>
    </w:p>
    <w:p w:rsidR="00E8410E" w:rsidRPr="000551CC" w:rsidRDefault="00E9683E" w:rsidP="00E8410E">
      <w:pPr>
        <w:spacing w:line="240" w:lineRule="auto"/>
        <w:rPr>
          <w:szCs w:val="22"/>
          <w:u w:val="single"/>
        </w:rPr>
      </w:pPr>
      <w:r>
        <w:rPr>
          <w:szCs w:val="22"/>
          <w:u w:val="single"/>
        </w:rPr>
        <w:t>A</w:t>
      </w:r>
      <w:r w:rsidR="00E8410E" w:rsidRPr="000551CC">
        <w:rPr>
          <w:szCs w:val="22"/>
          <w:u w:val="single"/>
        </w:rPr>
        <w:t>dulti ed anziani:</w:t>
      </w:r>
    </w:p>
    <w:p w:rsidR="00E8410E" w:rsidRPr="000551CC" w:rsidRDefault="00E8410E" w:rsidP="00E8410E">
      <w:pPr>
        <w:spacing w:line="240" w:lineRule="auto"/>
        <w:rPr>
          <w:szCs w:val="22"/>
        </w:rPr>
      </w:pPr>
      <w:r w:rsidRPr="000551CC">
        <w:rPr>
          <w:szCs w:val="22"/>
        </w:rPr>
        <w:t>-</w:t>
      </w:r>
      <w:r w:rsidRPr="000551CC">
        <w:rPr>
          <w:szCs w:val="22"/>
        </w:rPr>
        <w:tab/>
        <w:t>Il medico le dirà esattamente quante compresse di Stalevo prendere ogni giorno.</w:t>
      </w:r>
    </w:p>
    <w:p w:rsidR="00E8410E" w:rsidRPr="000551CC" w:rsidRDefault="00E8410E" w:rsidP="00E8410E">
      <w:pPr>
        <w:spacing w:line="240" w:lineRule="auto"/>
        <w:rPr>
          <w:szCs w:val="22"/>
        </w:rPr>
      </w:pPr>
      <w:r w:rsidRPr="000551CC">
        <w:rPr>
          <w:szCs w:val="22"/>
        </w:rPr>
        <w:t>-</w:t>
      </w:r>
      <w:r w:rsidRPr="000551CC">
        <w:rPr>
          <w:szCs w:val="22"/>
        </w:rPr>
        <w:tab/>
        <w:t>La compressa non è fatta per essere divisa in parti più piccole.</w:t>
      </w:r>
    </w:p>
    <w:p w:rsidR="00E8410E" w:rsidRPr="000551CC" w:rsidRDefault="00E8410E" w:rsidP="00E8410E">
      <w:pPr>
        <w:spacing w:line="240" w:lineRule="auto"/>
        <w:rPr>
          <w:szCs w:val="22"/>
        </w:rPr>
      </w:pPr>
      <w:r w:rsidRPr="000551CC">
        <w:rPr>
          <w:szCs w:val="22"/>
        </w:rPr>
        <w:t>-</w:t>
      </w:r>
      <w:r w:rsidRPr="000551CC">
        <w:rPr>
          <w:szCs w:val="22"/>
        </w:rPr>
        <w:tab/>
        <w:t>Prenda soltanto una compressa alla volta.</w:t>
      </w:r>
    </w:p>
    <w:p w:rsidR="00E8410E" w:rsidRPr="000551CC" w:rsidRDefault="00E8410E" w:rsidP="00E8410E">
      <w:pPr>
        <w:spacing w:line="240" w:lineRule="auto"/>
        <w:ind w:left="550" w:hanging="550"/>
        <w:rPr>
          <w:szCs w:val="22"/>
        </w:rPr>
      </w:pPr>
      <w:r w:rsidRPr="000551CC">
        <w:rPr>
          <w:szCs w:val="22"/>
        </w:rPr>
        <w:t>-</w:t>
      </w:r>
      <w:r w:rsidRPr="000551CC">
        <w:rPr>
          <w:szCs w:val="22"/>
        </w:rPr>
        <w:tab/>
        <w:t xml:space="preserve">Sulla base della sua risposta alla terapia, il medico potrà consigliare una dose maggiore o minore. </w:t>
      </w:r>
    </w:p>
    <w:p w:rsidR="00E8410E" w:rsidRPr="000551CC" w:rsidRDefault="00E8410E" w:rsidP="00E8410E">
      <w:pPr>
        <w:spacing w:line="240" w:lineRule="auto"/>
        <w:ind w:left="550" w:hanging="550"/>
        <w:rPr>
          <w:szCs w:val="22"/>
        </w:rPr>
      </w:pPr>
      <w:r w:rsidRPr="000551CC">
        <w:rPr>
          <w:szCs w:val="22"/>
        </w:rPr>
        <w:t>-</w:t>
      </w:r>
      <w:r w:rsidRPr="000551CC">
        <w:rPr>
          <w:szCs w:val="22"/>
        </w:rPr>
        <w:tab/>
        <w:t xml:space="preserve">Se assume Stalevo compresse </w:t>
      </w:r>
      <w:r w:rsidR="002118FF" w:rsidRPr="000551CC">
        <w:rPr>
          <w:szCs w:val="22"/>
        </w:rPr>
        <w:t>175</w:t>
      </w:r>
      <w:r w:rsidRPr="000551CC">
        <w:rPr>
          <w:szCs w:val="22"/>
        </w:rPr>
        <w:t> mg/</w:t>
      </w:r>
      <w:r w:rsidR="002118FF" w:rsidRPr="000551CC">
        <w:rPr>
          <w:szCs w:val="22"/>
        </w:rPr>
        <w:t>43,75</w:t>
      </w:r>
      <w:r w:rsidRPr="000551CC">
        <w:rPr>
          <w:szCs w:val="22"/>
        </w:rPr>
        <w:t xml:space="preserve"> mg/200 mg, non prenda più di </w:t>
      </w:r>
      <w:r w:rsidR="00361948" w:rsidRPr="000551CC">
        <w:rPr>
          <w:szCs w:val="22"/>
        </w:rPr>
        <w:t xml:space="preserve">8 </w:t>
      </w:r>
      <w:r w:rsidRPr="000551CC">
        <w:rPr>
          <w:szCs w:val="22"/>
        </w:rPr>
        <w:t xml:space="preserve">compresse al giorno. </w:t>
      </w:r>
    </w:p>
    <w:p w:rsidR="00E8410E" w:rsidRPr="000551CC" w:rsidRDefault="00E8410E" w:rsidP="00E8410E">
      <w:pPr>
        <w:spacing w:line="240" w:lineRule="auto"/>
        <w:ind w:left="550" w:hanging="550"/>
        <w:rPr>
          <w:szCs w:val="22"/>
        </w:rPr>
      </w:pPr>
    </w:p>
    <w:p w:rsidR="00E8410E" w:rsidRDefault="00E8410E" w:rsidP="00E8410E">
      <w:pPr>
        <w:spacing w:line="240" w:lineRule="auto"/>
        <w:rPr>
          <w:szCs w:val="22"/>
        </w:rPr>
      </w:pPr>
      <w:r w:rsidRPr="000551CC">
        <w:rPr>
          <w:szCs w:val="22"/>
        </w:rPr>
        <w:t>Se ha l'impressione che l'effetto di Stalevo sia troppo forte o troppo debole o se manifesta possibili effet</w:t>
      </w:r>
      <w:r w:rsidR="00C75D7D" w:rsidRPr="000551CC">
        <w:rPr>
          <w:szCs w:val="22"/>
        </w:rPr>
        <w:t xml:space="preserve">ti indesiderati, si rivolga al </w:t>
      </w:r>
      <w:r w:rsidRPr="000551CC">
        <w:rPr>
          <w:szCs w:val="22"/>
        </w:rPr>
        <w:t>medico o al farmacista.</w:t>
      </w:r>
    </w:p>
    <w:p w:rsidR="00947272" w:rsidRPr="000551CC" w:rsidRDefault="00947272" w:rsidP="00E8410E">
      <w:pPr>
        <w:spacing w:line="240" w:lineRule="auto"/>
        <w:rPr>
          <w:szCs w:val="22"/>
        </w:rPr>
      </w:pPr>
    </w:p>
    <w:tbl>
      <w:tblPr>
        <w:tblW w:w="0" w:type="auto"/>
        <w:tblLook w:val="04A0" w:firstRow="1" w:lastRow="0" w:firstColumn="1" w:lastColumn="0" w:noHBand="0" w:noVBand="1"/>
      </w:tblPr>
      <w:tblGrid>
        <w:gridCol w:w="5211"/>
        <w:gridCol w:w="4076"/>
        <w:tblGridChange w:id="8">
          <w:tblGrid>
            <w:gridCol w:w="5211"/>
            <w:gridCol w:w="4076"/>
          </w:tblGrid>
        </w:tblGridChange>
      </w:tblGrid>
      <w:tr w:rsidR="00947272" w:rsidRPr="004914C0" w:rsidTr="00947272">
        <w:tc>
          <w:tcPr>
            <w:tcW w:w="5211" w:type="dxa"/>
            <w:shd w:val="clear" w:color="auto" w:fill="auto"/>
          </w:tcPr>
          <w:p w:rsidR="00947272" w:rsidRPr="004914C0" w:rsidRDefault="00947272" w:rsidP="00947272">
            <w:pPr>
              <w:numPr>
                <w:ilvl w:val="12"/>
                <w:numId w:val="0"/>
              </w:numPr>
              <w:spacing w:line="240" w:lineRule="auto"/>
              <w:ind w:right="-2"/>
              <w:jc w:val="both"/>
              <w:rPr>
                <w:szCs w:val="22"/>
              </w:rPr>
            </w:pPr>
            <w:r>
              <w:rPr>
                <w:szCs w:val="22"/>
              </w:rPr>
              <w:t>Apertura del</w:t>
            </w:r>
            <w:r w:rsidRPr="00701F1C">
              <w:rPr>
                <w:szCs w:val="22"/>
              </w:rPr>
              <w:t xml:space="preserve"> flacone per la prima volta: aprire la chiusura e quindi premere con il pollice </w:t>
            </w:r>
            <w:r>
              <w:rPr>
                <w:szCs w:val="22"/>
              </w:rPr>
              <w:t>sul sigillo</w:t>
            </w:r>
            <w:r w:rsidRPr="00701F1C">
              <w:rPr>
                <w:szCs w:val="22"/>
              </w:rPr>
              <w:t xml:space="preserve"> finché non si rompe. </w:t>
            </w:r>
            <w:r>
              <w:rPr>
                <w:szCs w:val="22"/>
              </w:rPr>
              <w:t>Vedere</w:t>
            </w:r>
            <w:r w:rsidRPr="00701F1C">
              <w:rPr>
                <w:szCs w:val="22"/>
              </w:rPr>
              <w:t xml:space="preserve"> </w:t>
            </w:r>
            <w:r>
              <w:rPr>
                <w:szCs w:val="22"/>
              </w:rPr>
              <w:t>figura</w:t>
            </w:r>
            <w:r w:rsidRPr="00701F1C">
              <w:rPr>
                <w:szCs w:val="22"/>
              </w:rPr>
              <w:t xml:space="preserve"> 1.</w:t>
            </w:r>
          </w:p>
        </w:tc>
        <w:tc>
          <w:tcPr>
            <w:tcW w:w="4076" w:type="dxa"/>
            <w:shd w:val="clear" w:color="auto" w:fill="auto"/>
          </w:tcPr>
          <w:p w:rsidR="00947272" w:rsidRPr="004914C0" w:rsidRDefault="00947272" w:rsidP="00947272">
            <w:pPr>
              <w:pStyle w:val="Caption"/>
              <w:keepNext/>
              <w:jc w:val="center"/>
              <w:rPr>
                <w:sz w:val="22"/>
              </w:rPr>
            </w:pPr>
            <w:r>
              <w:rPr>
                <w:sz w:val="22"/>
              </w:rPr>
              <w:t>Figura</w:t>
            </w:r>
            <w:r w:rsidRPr="004914C0">
              <w:rPr>
                <w:sz w:val="22"/>
              </w:rPr>
              <w:t xml:space="preserve"> </w:t>
            </w:r>
            <w:r w:rsidR="003D7C21">
              <w:rPr>
                <w:sz w:val="22"/>
              </w:rPr>
              <w:t>1</w:t>
            </w:r>
          </w:p>
          <w:p w:rsidR="00947272" w:rsidRPr="004914C0" w:rsidRDefault="00BF16E1" w:rsidP="00947272">
            <w:pPr>
              <w:numPr>
                <w:ilvl w:val="12"/>
                <w:numId w:val="0"/>
              </w:numPr>
              <w:spacing w:line="240" w:lineRule="auto"/>
              <w:ind w:right="-2"/>
              <w:jc w:val="center"/>
              <w:rPr>
                <w:szCs w:val="22"/>
              </w:rPr>
            </w:pPr>
            <w:r w:rsidRPr="00BF16E1">
              <w:rPr>
                <w:noProof/>
                <w:snapToGrid/>
                <w:szCs w:val="22"/>
              </w:rPr>
              <w:pict>
                <v:shape id="_x0000_i1030" type="#_x0000_t75" alt="Stalevo_Sormi#1" style="width:68.25pt;height:53.25pt">
                  <v:imagedata r:id="rId12" o:title="Stalevo_Sormi#1"/>
                </v:shape>
              </w:pict>
            </w:r>
          </w:p>
        </w:tc>
      </w:tr>
    </w:tbl>
    <w:p w:rsidR="00E8410E" w:rsidRPr="000551CC" w:rsidRDefault="00E8410E" w:rsidP="00E8410E">
      <w:pPr>
        <w:spacing w:line="240" w:lineRule="auto"/>
        <w:rPr>
          <w:szCs w:val="22"/>
        </w:rPr>
      </w:pPr>
    </w:p>
    <w:p w:rsidR="00E8410E" w:rsidRPr="000551CC" w:rsidRDefault="00E8410E" w:rsidP="00E8410E">
      <w:pPr>
        <w:spacing w:line="240" w:lineRule="auto"/>
        <w:rPr>
          <w:b/>
          <w:szCs w:val="22"/>
        </w:rPr>
      </w:pPr>
      <w:r w:rsidRPr="000551CC">
        <w:rPr>
          <w:b/>
          <w:szCs w:val="22"/>
        </w:rPr>
        <w:t>Se prende più Stalevo di quanto deve</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r w:rsidRPr="000551CC">
        <w:rPr>
          <w:szCs w:val="22"/>
        </w:rPr>
        <w:t>Avvisi immediatamente il medico o il farmacista se per errore ha preso più compresse di Stalevo di quelle che doveva prendere.</w:t>
      </w:r>
      <w:r w:rsidR="002118FF" w:rsidRPr="000551CC">
        <w:rPr>
          <w:szCs w:val="22"/>
        </w:rPr>
        <w:t xml:space="preserve"> In caso di sovradosaggio </w:t>
      </w:r>
      <w:r w:rsidR="00784455" w:rsidRPr="000551CC">
        <w:rPr>
          <w:szCs w:val="22"/>
        </w:rPr>
        <w:t xml:space="preserve">potrebbe sentirsi confuso </w:t>
      </w:r>
      <w:r w:rsidR="002118FF" w:rsidRPr="000551CC">
        <w:rPr>
          <w:szCs w:val="22"/>
        </w:rPr>
        <w:t>o agitato, il battito cardiaco potrebbe accelerare o rallentare, oppure il colore della pelle, della lingua, degli occhi o dell’urina potrebbe cambiare.</w:t>
      </w:r>
    </w:p>
    <w:p w:rsidR="00E8410E" w:rsidRPr="000551CC" w:rsidRDefault="00E8410E" w:rsidP="00E8410E">
      <w:pPr>
        <w:spacing w:line="240" w:lineRule="auto"/>
        <w:rPr>
          <w:szCs w:val="22"/>
        </w:rPr>
      </w:pPr>
    </w:p>
    <w:p w:rsidR="00E8410E" w:rsidRPr="000551CC" w:rsidRDefault="00E8410E" w:rsidP="00E8410E">
      <w:pPr>
        <w:spacing w:line="240" w:lineRule="auto"/>
        <w:rPr>
          <w:b/>
          <w:szCs w:val="22"/>
        </w:rPr>
      </w:pPr>
      <w:r w:rsidRPr="000551CC">
        <w:rPr>
          <w:b/>
          <w:szCs w:val="22"/>
        </w:rPr>
        <w:t>Se dimentica di prendere Stalevo</w:t>
      </w:r>
    </w:p>
    <w:p w:rsidR="00E8410E" w:rsidRPr="000551CC" w:rsidRDefault="00E8410E" w:rsidP="00E8410E">
      <w:pPr>
        <w:spacing w:line="240" w:lineRule="auto"/>
        <w:rPr>
          <w:b/>
          <w:szCs w:val="22"/>
        </w:rPr>
      </w:pPr>
    </w:p>
    <w:p w:rsidR="00E8410E" w:rsidRPr="000551CC" w:rsidRDefault="00E8410E" w:rsidP="00E8410E">
      <w:pPr>
        <w:spacing w:line="240" w:lineRule="auto"/>
        <w:rPr>
          <w:szCs w:val="22"/>
        </w:rPr>
      </w:pPr>
      <w:r w:rsidRPr="000551CC">
        <w:rPr>
          <w:szCs w:val="22"/>
        </w:rPr>
        <w:t>Non prenda una dose doppia per compensare la dimenticanza di una compressa.</w:t>
      </w:r>
    </w:p>
    <w:p w:rsidR="00E8410E" w:rsidRPr="000551CC" w:rsidRDefault="00E8410E" w:rsidP="00E8410E">
      <w:pPr>
        <w:spacing w:line="240" w:lineRule="auto"/>
        <w:rPr>
          <w:szCs w:val="22"/>
        </w:rPr>
      </w:pPr>
    </w:p>
    <w:p w:rsidR="00E8410E" w:rsidRPr="000551CC" w:rsidRDefault="00E8410E" w:rsidP="00E8410E">
      <w:pPr>
        <w:spacing w:line="240" w:lineRule="auto"/>
        <w:rPr>
          <w:szCs w:val="22"/>
          <w:u w:val="single"/>
        </w:rPr>
      </w:pPr>
      <w:r w:rsidRPr="000551CC">
        <w:rPr>
          <w:szCs w:val="22"/>
          <w:u w:val="single"/>
        </w:rPr>
        <w:t xml:space="preserve">Se manca più di un'ora alla dose successiva: </w:t>
      </w:r>
    </w:p>
    <w:p w:rsidR="00E8410E" w:rsidRPr="000551CC" w:rsidRDefault="00E8410E" w:rsidP="00E8410E">
      <w:pPr>
        <w:spacing w:line="240" w:lineRule="auto"/>
        <w:rPr>
          <w:szCs w:val="22"/>
        </w:rPr>
      </w:pPr>
      <w:r w:rsidRPr="000551CC">
        <w:rPr>
          <w:szCs w:val="22"/>
        </w:rPr>
        <w:t>Prenda una compressa appena se ne ricorda e quella successiva all’ora prevista.</w:t>
      </w:r>
    </w:p>
    <w:p w:rsidR="00E8410E" w:rsidRPr="000551CC" w:rsidRDefault="00E8410E" w:rsidP="00E8410E">
      <w:pPr>
        <w:spacing w:line="240" w:lineRule="auto"/>
        <w:rPr>
          <w:szCs w:val="22"/>
        </w:rPr>
      </w:pPr>
    </w:p>
    <w:p w:rsidR="00E8410E" w:rsidRPr="000551CC" w:rsidRDefault="00E8410E" w:rsidP="00E8410E">
      <w:pPr>
        <w:spacing w:line="240" w:lineRule="auto"/>
        <w:rPr>
          <w:szCs w:val="22"/>
          <w:u w:val="single"/>
        </w:rPr>
      </w:pPr>
      <w:r w:rsidRPr="000551CC">
        <w:rPr>
          <w:szCs w:val="22"/>
          <w:u w:val="single"/>
        </w:rPr>
        <w:t xml:space="preserve">Se manca meno di un'ora alla dose successiva: </w:t>
      </w:r>
    </w:p>
    <w:p w:rsidR="00E8410E" w:rsidRPr="000551CC" w:rsidRDefault="00E8410E" w:rsidP="00E8410E">
      <w:pPr>
        <w:spacing w:line="240" w:lineRule="auto"/>
        <w:rPr>
          <w:szCs w:val="22"/>
        </w:rPr>
      </w:pPr>
      <w:r w:rsidRPr="000551CC">
        <w:rPr>
          <w:szCs w:val="22"/>
        </w:rPr>
        <w:t xml:space="preserve">Prenda una compressa appena se ne ricorda, attenda un’ora, poi prenda un’altra compressa. Quindi prosegua normalmente. </w:t>
      </w:r>
    </w:p>
    <w:p w:rsidR="00E8410E" w:rsidRPr="000551CC" w:rsidRDefault="00E8410E" w:rsidP="00E8410E">
      <w:pPr>
        <w:pStyle w:val="p13"/>
        <w:tabs>
          <w:tab w:val="clear" w:pos="240"/>
          <w:tab w:val="left" w:pos="567"/>
        </w:tabs>
        <w:suppressAutoHyphens/>
        <w:ind w:left="0"/>
        <w:jc w:val="left"/>
        <w:rPr>
          <w:szCs w:val="22"/>
        </w:rPr>
      </w:pPr>
    </w:p>
    <w:p w:rsidR="00E8410E" w:rsidRPr="000551CC" w:rsidRDefault="00E8410E" w:rsidP="00E8410E">
      <w:pPr>
        <w:pStyle w:val="p13"/>
        <w:tabs>
          <w:tab w:val="clear" w:pos="240"/>
          <w:tab w:val="left" w:pos="567"/>
        </w:tabs>
        <w:suppressAutoHyphens/>
        <w:ind w:left="0"/>
        <w:jc w:val="left"/>
        <w:rPr>
          <w:szCs w:val="22"/>
        </w:rPr>
      </w:pPr>
      <w:r w:rsidRPr="000551CC">
        <w:rPr>
          <w:szCs w:val="22"/>
        </w:rPr>
        <w:t xml:space="preserve">Lasci trascorrere sempre almeno un’ora fra dosi successive di Stalevo, per evitare possibili effetti indesiderati. </w:t>
      </w:r>
    </w:p>
    <w:p w:rsidR="00E8410E" w:rsidRPr="000551CC" w:rsidRDefault="00E8410E" w:rsidP="00E8410E">
      <w:pPr>
        <w:pStyle w:val="p13"/>
        <w:tabs>
          <w:tab w:val="clear" w:pos="240"/>
          <w:tab w:val="left" w:pos="567"/>
        </w:tabs>
        <w:suppressAutoHyphens/>
        <w:ind w:left="0"/>
        <w:jc w:val="left"/>
        <w:rPr>
          <w:szCs w:val="22"/>
        </w:rPr>
      </w:pPr>
    </w:p>
    <w:p w:rsidR="00E8410E" w:rsidRPr="000551CC" w:rsidRDefault="00E8410E" w:rsidP="00E8410E">
      <w:pPr>
        <w:spacing w:line="240" w:lineRule="auto"/>
        <w:rPr>
          <w:b/>
          <w:szCs w:val="22"/>
        </w:rPr>
      </w:pPr>
      <w:r w:rsidRPr="000551CC">
        <w:rPr>
          <w:b/>
          <w:szCs w:val="22"/>
        </w:rPr>
        <w:t>Se interrompe il trattamento con Stalevo</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r w:rsidRPr="000551CC">
        <w:rPr>
          <w:szCs w:val="22"/>
        </w:rPr>
        <w:t>Non interrompa il trattamento con Stalevo a meno che non sia il  medic</w:t>
      </w:r>
      <w:r w:rsidR="00C75D7D" w:rsidRPr="000551CC">
        <w:rPr>
          <w:szCs w:val="22"/>
        </w:rPr>
        <w:t xml:space="preserve">o a deciderlo. In tale caso il </w:t>
      </w:r>
      <w:r w:rsidRPr="000551CC">
        <w:rPr>
          <w:szCs w:val="22"/>
        </w:rPr>
        <w:t>medico potrebbe ravvisare la necessità di un aggiustamento della dose degli altri medicinali antiparkinsoniani che lei sta assumendo, specialmente la levodopa, per controllare in maniera adeguata i suoi sintomi. Una brusca interruzione del trattamento con Stalevo e degli altri medicinali antiparkinsoniani può provocare effetti indesiderati.</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r w:rsidRPr="000551CC">
        <w:rPr>
          <w:szCs w:val="22"/>
        </w:rPr>
        <w:t xml:space="preserve">Se ha qualsiasi dubbio sull’uso di </w:t>
      </w:r>
      <w:r w:rsidR="00355899">
        <w:rPr>
          <w:szCs w:val="22"/>
        </w:rPr>
        <w:t>questo medicinale</w:t>
      </w:r>
      <w:r w:rsidRPr="000551CC">
        <w:rPr>
          <w:szCs w:val="22"/>
        </w:rPr>
        <w:t>, si rivolga al medico o al farmacista.</w:t>
      </w:r>
    </w:p>
    <w:p w:rsidR="002F18E1" w:rsidRDefault="002F18E1" w:rsidP="00E8410E">
      <w:pPr>
        <w:spacing w:line="240" w:lineRule="auto"/>
        <w:rPr>
          <w:szCs w:val="22"/>
        </w:rPr>
      </w:pPr>
    </w:p>
    <w:p w:rsidR="002F18E1" w:rsidRPr="000551CC" w:rsidRDefault="002F18E1" w:rsidP="00E8410E">
      <w:pPr>
        <w:spacing w:line="240" w:lineRule="auto"/>
        <w:rPr>
          <w:szCs w:val="22"/>
        </w:rPr>
      </w:pPr>
    </w:p>
    <w:p w:rsidR="00E8410E" w:rsidRPr="000551CC" w:rsidRDefault="00E8410E" w:rsidP="00E8410E">
      <w:pPr>
        <w:spacing w:line="240" w:lineRule="auto"/>
        <w:ind w:left="567" w:hanging="567"/>
        <w:rPr>
          <w:b/>
          <w:szCs w:val="22"/>
        </w:rPr>
      </w:pPr>
      <w:r w:rsidRPr="000551CC">
        <w:rPr>
          <w:b/>
          <w:szCs w:val="22"/>
        </w:rPr>
        <w:t>4.</w:t>
      </w:r>
      <w:r w:rsidRPr="000551CC">
        <w:rPr>
          <w:b/>
          <w:szCs w:val="22"/>
        </w:rPr>
        <w:tab/>
      </w:r>
      <w:r w:rsidR="00355899">
        <w:rPr>
          <w:b/>
          <w:szCs w:val="22"/>
        </w:rPr>
        <w:t>Possibili effetti indesiderati</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r w:rsidRPr="000551CC">
        <w:rPr>
          <w:szCs w:val="22"/>
        </w:rPr>
        <w:t xml:space="preserve">Come tutti i medicinali, </w:t>
      </w:r>
      <w:r w:rsidR="00355899">
        <w:rPr>
          <w:szCs w:val="22"/>
        </w:rPr>
        <w:t xml:space="preserve">questo medicinale </w:t>
      </w:r>
      <w:r w:rsidRPr="000551CC">
        <w:rPr>
          <w:szCs w:val="22"/>
        </w:rPr>
        <w:t xml:space="preserve">può causare effetti indesiderati, sebbene non tutte le persone li manifestino. Molti degli effetti indesiderati possono essere ridotti semplicemente regolando la dose. </w:t>
      </w:r>
    </w:p>
    <w:p w:rsidR="002118FF" w:rsidRPr="000551CC" w:rsidRDefault="002118FF" w:rsidP="00E8410E">
      <w:pPr>
        <w:spacing w:line="240" w:lineRule="auto"/>
        <w:rPr>
          <w:szCs w:val="22"/>
        </w:rPr>
      </w:pPr>
    </w:p>
    <w:p w:rsidR="002118FF" w:rsidRPr="000551CC" w:rsidRDefault="002118FF" w:rsidP="002118FF">
      <w:pPr>
        <w:pStyle w:val="CM2"/>
        <w:rPr>
          <w:b/>
          <w:sz w:val="22"/>
          <w:szCs w:val="22"/>
        </w:rPr>
      </w:pPr>
      <w:r w:rsidRPr="000551CC">
        <w:rPr>
          <w:sz w:val="22"/>
          <w:szCs w:val="22"/>
        </w:rPr>
        <w:t xml:space="preserve">Se durante il trattamento con Stalevo </w:t>
      </w:r>
      <w:r w:rsidRPr="000551CC">
        <w:rPr>
          <w:snapToGrid w:val="0"/>
          <w:sz w:val="22"/>
          <w:szCs w:val="22"/>
        </w:rPr>
        <w:t xml:space="preserve">manifesta i </w:t>
      </w:r>
      <w:r w:rsidRPr="000551CC">
        <w:rPr>
          <w:sz w:val="22"/>
          <w:szCs w:val="22"/>
        </w:rPr>
        <w:t xml:space="preserve">seguenti sintomi, </w:t>
      </w:r>
      <w:r w:rsidRPr="000551CC">
        <w:rPr>
          <w:b/>
          <w:sz w:val="22"/>
          <w:szCs w:val="22"/>
        </w:rPr>
        <w:t xml:space="preserve">si rivolga immediatamente al medico: </w:t>
      </w:r>
    </w:p>
    <w:p w:rsidR="002118FF" w:rsidRPr="000551CC" w:rsidRDefault="003C6FE0" w:rsidP="002118FF">
      <w:pPr>
        <w:pStyle w:val="CM2"/>
        <w:numPr>
          <w:ilvl w:val="0"/>
          <w:numId w:val="24"/>
        </w:numPr>
        <w:tabs>
          <w:tab w:val="clear" w:pos="360"/>
        </w:tabs>
        <w:ind w:left="550" w:hanging="550"/>
        <w:rPr>
          <w:sz w:val="22"/>
          <w:szCs w:val="22"/>
        </w:rPr>
      </w:pPr>
      <w:r>
        <w:rPr>
          <w:sz w:val="22"/>
          <w:szCs w:val="22"/>
        </w:rPr>
        <w:t>R</w:t>
      </w:r>
      <w:r w:rsidR="002118FF" w:rsidRPr="000551CC">
        <w:rPr>
          <w:sz w:val="22"/>
          <w:szCs w:val="22"/>
        </w:rPr>
        <w:t xml:space="preserve">igidità muscolare o forti contrazioni, tremori, agitazione, confusione, febbre, aumento della frequenza cardiaca o forti sbalzi di pressione. Questi possono rappresentare sintomi di sindrome neurolettica maligna (SNM, una rara e grave reazione ai medicinali usati per trattare disturbi del sistema nervoso centrale) o rabdomiolisi (una rara e grave patologia muscolare). </w:t>
      </w:r>
    </w:p>
    <w:p w:rsidR="002118FF" w:rsidRPr="000551CC" w:rsidRDefault="003C6FE0" w:rsidP="002118FF">
      <w:pPr>
        <w:numPr>
          <w:ilvl w:val="0"/>
          <w:numId w:val="24"/>
        </w:numPr>
        <w:tabs>
          <w:tab w:val="clear" w:pos="360"/>
        </w:tabs>
        <w:ind w:left="550" w:hanging="550"/>
        <w:rPr>
          <w:szCs w:val="22"/>
        </w:rPr>
      </w:pPr>
      <w:r>
        <w:rPr>
          <w:szCs w:val="22"/>
        </w:rPr>
        <w:t>U</w:t>
      </w:r>
      <w:r w:rsidR="002118FF" w:rsidRPr="000551CC">
        <w:rPr>
          <w:szCs w:val="22"/>
        </w:rPr>
        <w:t>na reazione allergica, i cui segni possono includere orticaria, prurito, rash, gonfiore a carico del viso, delle labbra, della lingua o della gola. Quest'ultimo può causare difficoltà nella respirazione o nella deglutizione.</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r w:rsidRPr="00696966">
        <w:rPr>
          <w:szCs w:val="22"/>
          <w:u w:val="single"/>
        </w:rPr>
        <w:t>Molto comuni</w:t>
      </w:r>
      <w:r w:rsidR="00355899" w:rsidRPr="00696966">
        <w:rPr>
          <w:szCs w:val="22"/>
          <w:u w:val="single"/>
        </w:rPr>
        <w:t xml:space="preserve"> </w:t>
      </w:r>
      <w:r w:rsidR="00355899" w:rsidRPr="00B96E02">
        <w:rPr>
          <w:szCs w:val="22"/>
          <w:u w:val="single"/>
          <w:lang w:eastAsia="x-none"/>
        </w:rPr>
        <w:t>(può interessare più di 1 persona su 10)</w:t>
      </w:r>
      <w:r w:rsidRPr="000551CC">
        <w:rPr>
          <w:szCs w:val="22"/>
        </w:rPr>
        <w:t xml:space="preserve"> </w:t>
      </w:r>
    </w:p>
    <w:p w:rsidR="00E8410E" w:rsidRPr="000551CC" w:rsidRDefault="00E8410E" w:rsidP="00E8410E">
      <w:pPr>
        <w:rPr>
          <w:szCs w:val="22"/>
        </w:rPr>
      </w:pPr>
      <w:r w:rsidRPr="000551CC">
        <w:rPr>
          <w:szCs w:val="22"/>
        </w:rPr>
        <w:t>-</w:t>
      </w:r>
      <w:r w:rsidRPr="000551CC">
        <w:rPr>
          <w:szCs w:val="22"/>
        </w:rPr>
        <w:tab/>
        <w:t xml:space="preserve">movimenti involontari (discinesia) </w:t>
      </w:r>
    </w:p>
    <w:p w:rsidR="00E8410E" w:rsidRPr="000551CC" w:rsidRDefault="00E8410E" w:rsidP="00E8410E">
      <w:pPr>
        <w:spacing w:line="240" w:lineRule="auto"/>
        <w:rPr>
          <w:szCs w:val="22"/>
        </w:rPr>
      </w:pPr>
      <w:r w:rsidRPr="000551CC">
        <w:rPr>
          <w:szCs w:val="22"/>
        </w:rPr>
        <w:t>-</w:t>
      </w:r>
      <w:r w:rsidRPr="000551CC">
        <w:rPr>
          <w:szCs w:val="22"/>
        </w:rPr>
        <w:tab/>
        <w:t>sensazione di malessere (nausea)</w:t>
      </w:r>
    </w:p>
    <w:p w:rsidR="00E8410E" w:rsidRPr="000551CC" w:rsidRDefault="00E8410E" w:rsidP="00E8410E">
      <w:pPr>
        <w:spacing w:line="240" w:lineRule="auto"/>
        <w:ind w:left="564" w:hanging="564"/>
        <w:rPr>
          <w:szCs w:val="22"/>
        </w:rPr>
      </w:pPr>
      <w:r w:rsidRPr="000551CC">
        <w:rPr>
          <w:szCs w:val="22"/>
        </w:rPr>
        <w:t>-</w:t>
      </w:r>
      <w:r w:rsidRPr="000551CC">
        <w:rPr>
          <w:szCs w:val="22"/>
        </w:rPr>
        <w:tab/>
        <w:t>colorazione innocua delle urine marrone-rossastra</w:t>
      </w:r>
    </w:p>
    <w:p w:rsidR="00E8410E" w:rsidRPr="000551CC" w:rsidRDefault="00E8410E" w:rsidP="00E8410E">
      <w:pPr>
        <w:spacing w:line="240" w:lineRule="auto"/>
        <w:ind w:left="564" w:hanging="564"/>
        <w:rPr>
          <w:szCs w:val="22"/>
        </w:rPr>
      </w:pPr>
      <w:r w:rsidRPr="000551CC">
        <w:rPr>
          <w:szCs w:val="22"/>
        </w:rPr>
        <w:t>-</w:t>
      </w:r>
      <w:r w:rsidRPr="000551CC">
        <w:rPr>
          <w:szCs w:val="22"/>
        </w:rPr>
        <w:tab/>
        <w:t>dolori muscolari</w:t>
      </w:r>
    </w:p>
    <w:p w:rsidR="00E8410E" w:rsidRPr="000551CC" w:rsidRDefault="00E8410E" w:rsidP="00E8410E">
      <w:pPr>
        <w:spacing w:line="240" w:lineRule="auto"/>
        <w:ind w:left="564" w:hanging="564"/>
        <w:rPr>
          <w:szCs w:val="22"/>
        </w:rPr>
      </w:pPr>
      <w:r w:rsidRPr="000551CC">
        <w:rPr>
          <w:szCs w:val="22"/>
        </w:rPr>
        <w:t>-</w:t>
      </w:r>
      <w:r w:rsidRPr="000551CC">
        <w:rPr>
          <w:szCs w:val="22"/>
        </w:rPr>
        <w:tab/>
        <w:t>diarrea</w:t>
      </w:r>
    </w:p>
    <w:p w:rsidR="00E8410E" w:rsidRPr="000551CC" w:rsidRDefault="00E8410E" w:rsidP="00E8410E">
      <w:pPr>
        <w:spacing w:line="240" w:lineRule="auto"/>
        <w:rPr>
          <w:szCs w:val="22"/>
        </w:rPr>
      </w:pPr>
    </w:p>
    <w:p w:rsidR="00E8410E" w:rsidRPr="00B96E02" w:rsidRDefault="00E8410E" w:rsidP="00E8410E">
      <w:pPr>
        <w:spacing w:line="240" w:lineRule="auto"/>
        <w:rPr>
          <w:szCs w:val="22"/>
          <w:u w:val="single"/>
        </w:rPr>
      </w:pPr>
      <w:r w:rsidRPr="00696966">
        <w:rPr>
          <w:szCs w:val="22"/>
          <w:u w:val="single"/>
        </w:rPr>
        <w:t>Comuni</w:t>
      </w:r>
      <w:r w:rsidR="00355899" w:rsidRPr="00696966">
        <w:rPr>
          <w:szCs w:val="22"/>
          <w:u w:val="single"/>
        </w:rPr>
        <w:t xml:space="preserve"> </w:t>
      </w:r>
      <w:r w:rsidR="00355899" w:rsidRPr="00B96E02">
        <w:rPr>
          <w:szCs w:val="22"/>
          <w:u w:val="single"/>
          <w:lang w:eastAsia="x-none"/>
        </w:rPr>
        <w:t>(può interessare fino a 1 persona su 10)</w:t>
      </w:r>
    </w:p>
    <w:p w:rsidR="00E8410E" w:rsidRPr="000551CC" w:rsidRDefault="00E8410E" w:rsidP="00E8410E">
      <w:pPr>
        <w:spacing w:line="240" w:lineRule="auto"/>
        <w:ind w:left="567" w:hanging="567"/>
        <w:rPr>
          <w:szCs w:val="22"/>
        </w:rPr>
      </w:pPr>
      <w:r w:rsidRPr="000551CC">
        <w:rPr>
          <w:szCs w:val="22"/>
        </w:rPr>
        <w:t>-</w:t>
      </w:r>
      <w:r w:rsidRPr="000551CC">
        <w:rPr>
          <w:szCs w:val="22"/>
        </w:rPr>
        <w:tab/>
      </w:r>
      <w:r w:rsidR="003C6FE0">
        <w:rPr>
          <w:szCs w:val="22"/>
        </w:rPr>
        <w:t>s</w:t>
      </w:r>
      <w:r w:rsidRPr="000551CC">
        <w:rPr>
          <w:szCs w:val="22"/>
        </w:rPr>
        <w:t>enso di leggerezza nella testa o svenimento a causa dell’abbassamento della pressione sanguigna, aumento della pressione sanguigna</w:t>
      </w:r>
    </w:p>
    <w:p w:rsidR="00E8410E" w:rsidRPr="000551CC" w:rsidRDefault="00E8410E" w:rsidP="00E8410E">
      <w:pPr>
        <w:spacing w:line="240" w:lineRule="auto"/>
        <w:ind w:left="567" w:hanging="567"/>
        <w:rPr>
          <w:szCs w:val="22"/>
        </w:rPr>
      </w:pPr>
      <w:r w:rsidRPr="000551CC">
        <w:rPr>
          <w:szCs w:val="22"/>
        </w:rPr>
        <w:t>-</w:t>
      </w:r>
      <w:r w:rsidRPr="000551CC">
        <w:rPr>
          <w:szCs w:val="22"/>
        </w:rPr>
        <w:tab/>
        <w:t>peggioramento dei sintomi Parkinsoniani, capogiri, sonnolenza</w:t>
      </w:r>
    </w:p>
    <w:p w:rsidR="00E8410E" w:rsidRPr="000551CC" w:rsidRDefault="00E8410E" w:rsidP="00E8410E">
      <w:pPr>
        <w:spacing w:line="240" w:lineRule="auto"/>
        <w:ind w:left="567" w:hanging="567"/>
        <w:rPr>
          <w:szCs w:val="22"/>
        </w:rPr>
      </w:pPr>
      <w:r w:rsidRPr="000551CC">
        <w:rPr>
          <w:szCs w:val="22"/>
        </w:rPr>
        <w:t>-</w:t>
      </w:r>
      <w:r w:rsidRPr="000551CC">
        <w:rPr>
          <w:szCs w:val="22"/>
        </w:rPr>
        <w:tab/>
        <w:t xml:space="preserve">vomito, dolore e fastidio addominale, bruciore di stomaco, secchezza della bocca, stitichezza, </w:t>
      </w:r>
    </w:p>
    <w:p w:rsidR="00E8410E" w:rsidRPr="000551CC" w:rsidRDefault="00E8410E" w:rsidP="00E8410E">
      <w:pPr>
        <w:spacing w:line="240" w:lineRule="auto"/>
        <w:ind w:left="567" w:hanging="567"/>
        <w:rPr>
          <w:szCs w:val="22"/>
        </w:rPr>
      </w:pPr>
      <w:r w:rsidRPr="000551CC">
        <w:rPr>
          <w:szCs w:val="22"/>
        </w:rPr>
        <w:t>-</w:t>
      </w:r>
      <w:r w:rsidRPr="000551CC">
        <w:rPr>
          <w:szCs w:val="22"/>
        </w:rPr>
        <w:tab/>
        <w:t>insonnia, allucinazioni, confusione, sogni anomali (compresi incubi), stanchezza</w:t>
      </w:r>
    </w:p>
    <w:p w:rsidR="00E8410E" w:rsidRPr="000551CC" w:rsidRDefault="00E8410E" w:rsidP="00E8410E">
      <w:pPr>
        <w:spacing w:line="240" w:lineRule="auto"/>
        <w:ind w:left="567" w:hanging="567"/>
        <w:rPr>
          <w:szCs w:val="22"/>
        </w:rPr>
      </w:pPr>
      <w:r w:rsidRPr="000551CC">
        <w:rPr>
          <w:szCs w:val="22"/>
        </w:rPr>
        <w:t>-</w:t>
      </w:r>
      <w:r w:rsidRPr="000551CC">
        <w:rPr>
          <w:szCs w:val="22"/>
        </w:rPr>
        <w:tab/>
        <w:t xml:space="preserve">disturbi mentali fra cui problemi di memoria, ansia e depressione (anche con propositi suicidi) </w:t>
      </w:r>
    </w:p>
    <w:p w:rsidR="00E8410E" w:rsidRPr="000551CC" w:rsidRDefault="00E8410E" w:rsidP="00E8410E">
      <w:pPr>
        <w:spacing w:line="240" w:lineRule="auto"/>
        <w:ind w:left="567" w:hanging="567"/>
        <w:rPr>
          <w:szCs w:val="22"/>
        </w:rPr>
      </w:pPr>
      <w:r w:rsidRPr="000551CC">
        <w:rPr>
          <w:szCs w:val="22"/>
        </w:rPr>
        <w:t>-</w:t>
      </w:r>
      <w:r w:rsidRPr="000551CC">
        <w:rPr>
          <w:szCs w:val="22"/>
        </w:rPr>
        <w:tab/>
        <w:t>cardiopatie o problemi alle arterie (per es. dolore toracico), irregolarità nel ritmo o nella frequenza cardiaca</w:t>
      </w:r>
    </w:p>
    <w:p w:rsidR="00E8410E" w:rsidRPr="000551CC" w:rsidRDefault="00E8410E" w:rsidP="00E8410E">
      <w:pPr>
        <w:spacing w:line="240" w:lineRule="auto"/>
        <w:ind w:left="567" w:hanging="567"/>
        <w:rPr>
          <w:szCs w:val="22"/>
        </w:rPr>
      </w:pPr>
      <w:r w:rsidRPr="000551CC">
        <w:rPr>
          <w:szCs w:val="22"/>
        </w:rPr>
        <w:t>-</w:t>
      </w:r>
      <w:r w:rsidRPr="000551CC">
        <w:rPr>
          <w:szCs w:val="22"/>
        </w:rPr>
        <w:tab/>
        <w:t>maggiore frequenza di cadute</w:t>
      </w:r>
    </w:p>
    <w:p w:rsidR="00E8410E" w:rsidRPr="000551CC" w:rsidRDefault="00E8410E" w:rsidP="00E8410E">
      <w:pPr>
        <w:spacing w:line="240" w:lineRule="auto"/>
        <w:ind w:left="567" w:hanging="567"/>
        <w:rPr>
          <w:szCs w:val="22"/>
        </w:rPr>
      </w:pPr>
      <w:r w:rsidRPr="000551CC">
        <w:rPr>
          <w:szCs w:val="22"/>
        </w:rPr>
        <w:t>-</w:t>
      </w:r>
      <w:r w:rsidRPr="000551CC">
        <w:rPr>
          <w:szCs w:val="22"/>
        </w:rPr>
        <w:tab/>
        <w:t>respiro corto</w:t>
      </w:r>
    </w:p>
    <w:p w:rsidR="00E8410E" w:rsidRPr="000551CC" w:rsidRDefault="00E8410E" w:rsidP="00E8410E">
      <w:pPr>
        <w:spacing w:line="240" w:lineRule="auto"/>
        <w:ind w:left="567" w:hanging="567"/>
        <w:rPr>
          <w:szCs w:val="22"/>
        </w:rPr>
      </w:pPr>
      <w:r w:rsidRPr="000551CC">
        <w:rPr>
          <w:szCs w:val="22"/>
        </w:rPr>
        <w:t>-</w:t>
      </w:r>
      <w:r w:rsidRPr="000551CC">
        <w:rPr>
          <w:szCs w:val="22"/>
        </w:rPr>
        <w:tab/>
        <w:t>aumento della sudorazione, eruzione cutanea</w:t>
      </w:r>
    </w:p>
    <w:p w:rsidR="00E8410E" w:rsidRPr="000551CC" w:rsidRDefault="00E8410E" w:rsidP="00E8410E">
      <w:pPr>
        <w:spacing w:line="240" w:lineRule="auto"/>
        <w:ind w:left="567" w:hanging="567"/>
        <w:rPr>
          <w:szCs w:val="22"/>
        </w:rPr>
      </w:pPr>
      <w:r w:rsidRPr="000551CC">
        <w:rPr>
          <w:szCs w:val="22"/>
        </w:rPr>
        <w:t>-</w:t>
      </w:r>
      <w:r w:rsidRPr="000551CC">
        <w:rPr>
          <w:szCs w:val="22"/>
        </w:rPr>
        <w:tab/>
        <w:t>crampi muscolari, gonfiore alle gambe</w:t>
      </w:r>
    </w:p>
    <w:p w:rsidR="00E8410E" w:rsidRPr="000551CC" w:rsidRDefault="00E8410E" w:rsidP="00E8410E">
      <w:pPr>
        <w:spacing w:line="240" w:lineRule="auto"/>
        <w:ind w:left="567" w:hanging="567"/>
        <w:rPr>
          <w:szCs w:val="22"/>
        </w:rPr>
      </w:pPr>
      <w:r w:rsidRPr="000551CC">
        <w:rPr>
          <w:szCs w:val="22"/>
        </w:rPr>
        <w:t>-</w:t>
      </w:r>
      <w:r w:rsidRPr="000551CC">
        <w:rPr>
          <w:szCs w:val="22"/>
        </w:rPr>
        <w:tab/>
        <w:t>offuscamento della vista</w:t>
      </w:r>
    </w:p>
    <w:p w:rsidR="00E8410E" w:rsidRPr="000551CC" w:rsidRDefault="00E8410E" w:rsidP="00E8410E">
      <w:pPr>
        <w:spacing w:line="240" w:lineRule="auto"/>
        <w:ind w:left="567" w:hanging="567"/>
        <w:rPr>
          <w:szCs w:val="22"/>
        </w:rPr>
      </w:pPr>
      <w:r w:rsidRPr="000551CC">
        <w:rPr>
          <w:szCs w:val="22"/>
        </w:rPr>
        <w:t>-</w:t>
      </w:r>
      <w:r w:rsidRPr="000551CC">
        <w:rPr>
          <w:szCs w:val="22"/>
        </w:rPr>
        <w:tab/>
        <w:t>anemia</w:t>
      </w:r>
    </w:p>
    <w:p w:rsidR="00E8410E" w:rsidRPr="000551CC" w:rsidRDefault="00E8410E" w:rsidP="00E8410E">
      <w:pPr>
        <w:spacing w:line="240" w:lineRule="auto"/>
        <w:ind w:left="567" w:hanging="567"/>
        <w:rPr>
          <w:szCs w:val="22"/>
        </w:rPr>
      </w:pPr>
      <w:r w:rsidRPr="000551CC">
        <w:rPr>
          <w:szCs w:val="22"/>
        </w:rPr>
        <w:t>-</w:t>
      </w:r>
      <w:r w:rsidRPr="000551CC">
        <w:rPr>
          <w:szCs w:val="22"/>
        </w:rPr>
        <w:tab/>
        <w:t>diminuzione dell'appetito, diminuzione di peso</w:t>
      </w:r>
    </w:p>
    <w:p w:rsidR="00E8410E" w:rsidRPr="000551CC" w:rsidRDefault="00E8410E" w:rsidP="00E8410E">
      <w:pPr>
        <w:spacing w:line="240" w:lineRule="auto"/>
        <w:ind w:left="567" w:hanging="567"/>
        <w:rPr>
          <w:szCs w:val="22"/>
        </w:rPr>
      </w:pPr>
      <w:r w:rsidRPr="000551CC">
        <w:rPr>
          <w:szCs w:val="22"/>
        </w:rPr>
        <w:t xml:space="preserve">- </w:t>
      </w:r>
      <w:r w:rsidRPr="000551CC">
        <w:rPr>
          <w:szCs w:val="22"/>
        </w:rPr>
        <w:tab/>
        <w:t>cefalea, dolori articolari</w:t>
      </w:r>
    </w:p>
    <w:p w:rsidR="00E8410E" w:rsidRPr="000551CC" w:rsidRDefault="00E8410E" w:rsidP="00E8410E">
      <w:pPr>
        <w:spacing w:line="240" w:lineRule="auto"/>
        <w:ind w:left="567" w:hanging="567"/>
        <w:rPr>
          <w:szCs w:val="22"/>
        </w:rPr>
      </w:pPr>
      <w:r w:rsidRPr="000551CC">
        <w:rPr>
          <w:szCs w:val="22"/>
        </w:rPr>
        <w:t>-</w:t>
      </w:r>
      <w:r w:rsidRPr="000551CC">
        <w:rPr>
          <w:szCs w:val="22"/>
        </w:rPr>
        <w:tab/>
        <w:t>infezione delle vie urinarie</w:t>
      </w:r>
      <w:r w:rsidRPr="000551CC">
        <w:rPr>
          <w:szCs w:val="22"/>
        </w:rPr>
        <w:tab/>
      </w:r>
    </w:p>
    <w:p w:rsidR="00E8410E" w:rsidRPr="000551CC" w:rsidRDefault="00E8410E" w:rsidP="00E8410E">
      <w:pPr>
        <w:spacing w:line="240" w:lineRule="auto"/>
        <w:rPr>
          <w:szCs w:val="22"/>
        </w:rPr>
      </w:pPr>
    </w:p>
    <w:p w:rsidR="00E8410E" w:rsidRPr="000551CC" w:rsidRDefault="00E8410E" w:rsidP="00E8410E">
      <w:pPr>
        <w:spacing w:line="240" w:lineRule="auto"/>
        <w:ind w:left="567" w:hanging="567"/>
        <w:rPr>
          <w:szCs w:val="22"/>
        </w:rPr>
      </w:pPr>
      <w:r w:rsidRPr="00696966">
        <w:rPr>
          <w:szCs w:val="22"/>
          <w:u w:val="single"/>
        </w:rPr>
        <w:t>Non comuni</w:t>
      </w:r>
      <w:r w:rsidR="00355899" w:rsidRPr="00696966">
        <w:rPr>
          <w:szCs w:val="22"/>
          <w:u w:val="single"/>
        </w:rPr>
        <w:t xml:space="preserve"> </w:t>
      </w:r>
      <w:r w:rsidR="00355899" w:rsidRPr="00B96E02">
        <w:rPr>
          <w:szCs w:val="22"/>
          <w:u w:val="single"/>
          <w:lang w:eastAsia="x-none"/>
        </w:rPr>
        <w:t>(può interessare fino a 1 persona su 100)</w:t>
      </w:r>
    </w:p>
    <w:p w:rsidR="00E8410E" w:rsidRPr="000551CC" w:rsidRDefault="00E8410E" w:rsidP="00E8410E">
      <w:pPr>
        <w:spacing w:line="240" w:lineRule="auto"/>
        <w:ind w:left="567" w:hanging="567"/>
        <w:rPr>
          <w:szCs w:val="22"/>
        </w:rPr>
      </w:pPr>
      <w:r w:rsidRPr="000551CC">
        <w:rPr>
          <w:szCs w:val="22"/>
        </w:rPr>
        <w:t>-</w:t>
      </w:r>
      <w:r w:rsidRPr="000551CC">
        <w:rPr>
          <w:szCs w:val="22"/>
        </w:rPr>
        <w:tab/>
        <w:t>attacco cardiaco</w:t>
      </w:r>
    </w:p>
    <w:p w:rsidR="00E8410E" w:rsidRPr="000551CC" w:rsidRDefault="00E8410E" w:rsidP="00E8410E">
      <w:pPr>
        <w:spacing w:line="240" w:lineRule="auto"/>
        <w:ind w:left="567" w:hanging="567"/>
        <w:rPr>
          <w:szCs w:val="22"/>
        </w:rPr>
      </w:pPr>
      <w:r w:rsidRPr="000551CC">
        <w:rPr>
          <w:szCs w:val="22"/>
        </w:rPr>
        <w:t>-</w:t>
      </w:r>
      <w:r w:rsidRPr="000551CC">
        <w:rPr>
          <w:szCs w:val="22"/>
        </w:rPr>
        <w:tab/>
        <w:t>sanguinamenti intestinali</w:t>
      </w:r>
    </w:p>
    <w:p w:rsidR="00E8410E" w:rsidRPr="000551CC" w:rsidRDefault="00E8410E" w:rsidP="00E8410E">
      <w:pPr>
        <w:spacing w:line="240" w:lineRule="auto"/>
        <w:ind w:left="567" w:hanging="567"/>
        <w:rPr>
          <w:szCs w:val="22"/>
        </w:rPr>
      </w:pPr>
      <w:r w:rsidRPr="000551CC">
        <w:rPr>
          <w:szCs w:val="22"/>
        </w:rPr>
        <w:t>-</w:t>
      </w:r>
      <w:r w:rsidRPr="000551CC">
        <w:rPr>
          <w:szCs w:val="22"/>
        </w:rPr>
        <w:tab/>
        <w:t>alterazioni a carico delle cellule ematiche che possono provocare sanguinamento, anomalie dei test di funzionalità epatica</w:t>
      </w:r>
    </w:p>
    <w:p w:rsidR="00E8410E" w:rsidRPr="000551CC" w:rsidRDefault="00E8410E" w:rsidP="00E8410E">
      <w:pPr>
        <w:spacing w:line="240" w:lineRule="auto"/>
        <w:ind w:left="567" w:hanging="567"/>
        <w:rPr>
          <w:szCs w:val="22"/>
        </w:rPr>
      </w:pPr>
      <w:r w:rsidRPr="000551CC">
        <w:rPr>
          <w:szCs w:val="22"/>
        </w:rPr>
        <w:t>-</w:t>
      </w:r>
      <w:r w:rsidRPr="000551CC">
        <w:rPr>
          <w:szCs w:val="22"/>
        </w:rPr>
        <w:tab/>
        <w:t>convulsioni</w:t>
      </w:r>
    </w:p>
    <w:p w:rsidR="00E8410E" w:rsidRPr="000551CC" w:rsidRDefault="00E8410E" w:rsidP="00E8410E">
      <w:pPr>
        <w:spacing w:line="240" w:lineRule="auto"/>
        <w:ind w:left="567" w:hanging="567"/>
        <w:rPr>
          <w:szCs w:val="22"/>
        </w:rPr>
      </w:pPr>
      <w:r w:rsidRPr="000551CC">
        <w:rPr>
          <w:szCs w:val="22"/>
        </w:rPr>
        <w:t>-</w:t>
      </w:r>
      <w:r w:rsidRPr="000551CC">
        <w:rPr>
          <w:szCs w:val="22"/>
        </w:rPr>
        <w:tab/>
        <w:t>agitazione</w:t>
      </w:r>
    </w:p>
    <w:p w:rsidR="00E8410E" w:rsidRPr="000551CC" w:rsidRDefault="00E8410E" w:rsidP="00E8410E">
      <w:pPr>
        <w:spacing w:line="240" w:lineRule="auto"/>
        <w:ind w:left="567" w:hanging="567"/>
        <w:rPr>
          <w:szCs w:val="22"/>
        </w:rPr>
      </w:pPr>
      <w:r w:rsidRPr="000551CC">
        <w:rPr>
          <w:szCs w:val="22"/>
        </w:rPr>
        <w:t>-</w:t>
      </w:r>
      <w:r w:rsidRPr="000551CC">
        <w:rPr>
          <w:szCs w:val="22"/>
        </w:rPr>
        <w:tab/>
        <w:t>sintomi psicotici</w:t>
      </w:r>
    </w:p>
    <w:p w:rsidR="00E8410E" w:rsidRPr="000551CC" w:rsidRDefault="00E8410E" w:rsidP="00E8410E">
      <w:pPr>
        <w:spacing w:line="240" w:lineRule="auto"/>
        <w:ind w:left="567" w:hanging="567"/>
        <w:rPr>
          <w:szCs w:val="22"/>
        </w:rPr>
      </w:pPr>
      <w:r w:rsidRPr="000551CC">
        <w:rPr>
          <w:szCs w:val="22"/>
        </w:rPr>
        <w:t>-</w:t>
      </w:r>
      <w:r w:rsidRPr="000551CC">
        <w:rPr>
          <w:szCs w:val="22"/>
        </w:rPr>
        <w:tab/>
        <w:t>colite (infiammazione del colon)</w:t>
      </w:r>
    </w:p>
    <w:p w:rsidR="00E8410E" w:rsidRPr="000551CC" w:rsidRDefault="00E8410E" w:rsidP="00E8410E">
      <w:pPr>
        <w:spacing w:line="240" w:lineRule="auto"/>
        <w:ind w:left="567" w:hanging="567"/>
        <w:rPr>
          <w:szCs w:val="22"/>
        </w:rPr>
      </w:pPr>
      <w:r w:rsidRPr="000551CC">
        <w:rPr>
          <w:szCs w:val="22"/>
        </w:rPr>
        <w:t>-</w:t>
      </w:r>
      <w:r w:rsidRPr="000551CC">
        <w:rPr>
          <w:szCs w:val="22"/>
        </w:rPr>
        <w:tab/>
        <w:t xml:space="preserve">alterazione del colore </w:t>
      </w:r>
      <w:r w:rsidR="00C22020">
        <w:rPr>
          <w:szCs w:val="22"/>
        </w:rPr>
        <w:t xml:space="preserve">diversa da quella urinaria </w:t>
      </w:r>
      <w:r w:rsidR="00EF6443">
        <w:rPr>
          <w:szCs w:val="22"/>
        </w:rPr>
        <w:t>(ad es.</w:t>
      </w:r>
      <w:r w:rsidR="00CC0554">
        <w:rPr>
          <w:szCs w:val="22"/>
        </w:rPr>
        <w:t xml:space="preserve"> </w:t>
      </w:r>
      <w:r w:rsidRPr="000551CC">
        <w:rPr>
          <w:szCs w:val="22"/>
        </w:rPr>
        <w:t>di pelle, unghie, capelli, sudore</w:t>
      </w:r>
      <w:r w:rsidR="00EF6443">
        <w:rPr>
          <w:szCs w:val="22"/>
        </w:rPr>
        <w:t>)</w:t>
      </w:r>
    </w:p>
    <w:p w:rsidR="00E8410E" w:rsidRPr="000551CC" w:rsidRDefault="00E8410E" w:rsidP="00E8410E">
      <w:pPr>
        <w:spacing w:line="240" w:lineRule="auto"/>
        <w:ind w:left="567" w:hanging="567"/>
        <w:rPr>
          <w:szCs w:val="22"/>
        </w:rPr>
      </w:pPr>
      <w:r w:rsidRPr="000551CC">
        <w:rPr>
          <w:szCs w:val="22"/>
        </w:rPr>
        <w:t>-</w:t>
      </w:r>
      <w:r w:rsidRPr="000551CC">
        <w:rPr>
          <w:szCs w:val="22"/>
        </w:rPr>
        <w:tab/>
        <w:t>difficoltà a deglutire</w:t>
      </w:r>
    </w:p>
    <w:p w:rsidR="00E8410E" w:rsidRPr="000551CC" w:rsidRDefault="00E8410E" w:rsidP="00E8410E">
      <w:pPr>
        <w:spacing w:line="240" w:lineRule="auto"/>
        <w:ind w:left="567" w:hanging="567"/>
        <w:rPr>
          <w:szCs w:val="22"/>
        </w:rPr>
      </w:pPr>
      <w:r w:rsidRPr="000551CC">
        <w:rPr>
          <w:szCs w:val="22"/>
        </w:rPr>
        <w:t>-</w:t>
      </w:r>
      <w:r w:rsidRPr="000551CC">
        <w:rPr>
          <w:szCs w:val="22"/>
        </w:rPr>
        <w:tab/>
        <w:t>difficoltà ad urinare</w:t>
      </w:r>
    </w:p>
    <w:p w:rsidR="00426001" w:rsidRPr="00CB7AFF" w:rsidRDefault="00426001" w:rsidP="00426001">
      <w:pPr>
        <w:pStyle w:val="Text"/>
        <w:spacing w:before="0"/>
        <w:jc w:val="left"/>
        <w:rPr>
          <w:sz w:val="22"/>
          <w:szCs w:val="22"/>
          <w:u w:val="single"/>
          <w:lang w:val="it-IT"/>
        </w:rPr>
      </w:pPr>
      <w:bookmarkStart w:id="9" w:name="_Hlk7011185"/>
      <w:r w:rsidRPr="00CB7AFF">
        <w:rPr>
          <w:sz w:val="22"/>
          <w:szCs w:val="22"/>
          <w:u w:val="single"/>
          <w:lang w:val="it-IT"/>
        </w:rPr>
        <w:t>Non nota (la frequenza non pu</w:t>
      </w:r>
      <w:r>
        <w:rPr>
          <w:sz w:val="22"/>
          <w:szCs w:val="22"/>
          <w:u w:val="single"/>
          <w:lang w:val="it-IT"/>
        </w:rPr>
        <w:t>ò essere definita sulla base dei dati disponibili)</w:t>
      </w:r>
    </w:p>
    <w:p w:rsidR="00426001" w:rsidRPr="00CB7AFF" w:rsidRDefault="00426001" w:rsidP="00426001">
      <w:pPr>
        <w:pStyle w:val="Text"/>
        <w:spacing w:before="0"/>
        <w:rPr>
          <w:sz w:val="22"/>
          <w:szCs w:val="22"/>
          <w:lang w:val="it-IT"/>
        </w:rPr>
      </w:pPr>
      <w:r w:rsidRPr="00CB7AFF">
        <w:rPr>
          <w:sz w:val="22"/>
          <w:szCs w:val="22"/>
          <w:lang w:val="it-IT"/>
        </w:rPr>
        <w:t xml:space="preserve">Desiderio di dosi elevate di Stalevo </w:t>
      </w:r>
      <w:r>
        <w:rPr>
          <w:sz w:val="22"/>
          <w:szCs w:val="22"/>
          <w:lang w:val="it-IT"/>
        </w:rPr>
        <w:t xml:space="preserve">in eccesso rispetto a quanto richiesto per controllare i sintomi motori, noto come sindrome da disregolazione dopaminergica. Alcuni pazienti manifestano gravi movimenti anormali involontari (discinesie), alterazioni dell’umore o altri </w:t>
      </w:r>
      <w:r w:rsidR="00032A7A">
        <w:rPr>
          <w:sz w:val="22"/>
          <w:szCs w:val="22"/>
          <w:lang w:val="it-IT"/>
        </w:rPr>
        <w:t>effetti inde</w:t>
      </w:r>
      <w:r>
        <w:rPr>
          <w:sz w:val="22"/>
          <w:szCs w:val="22"/>
          <w:lang w:val="it-IT"/>
        </w:rPr>
        <w:t>siderati dopo l’assunzione di dosi elevate di Stalevo.</w:t>
      </w:r>
    </w:p>
    <w:bookmarkEnd w:id="9"/>
    <w:p w:rsidR="00C64FFF" w:rsidRPr="00426001" w:rsidRDefault="00C64FFF" w:rsidP="00E8410E">
      <w:pPr>
        <w:spacing w:line="240" w:lineRule="auto"/>
        <w:ind w:left="567" w:hanging="567"/>
        <w:rPr>
          <w:szCs w:val="22"/>
          <w:u w:val="single"/>
        </w:rPr>
      </w:pPr>
    </w:p>
    <w:p w:rsidR="00E8410E" w:rsidRPr="000551CC" w:rsidRDefault="00E8410E" w:rsidP="00E8410E">
      <w:pPr>
        <w:spacing w:line="240" w:lineRule="auto"/>
        <w:ind w:left="567" w:hanging="567"/>
        <w:rPr>
          <w:szCs w:val="22"/>
        </w:rPr>
      </w:pPr>
      <w:r w:rsidRPr="000551CC">
        <w:rPr>
          <w:szCs w:val="22"/>
          <w:u w:val="single"/>
        </w:rPr>
        <w:t>Sono stati segnalati anche i seguenti effetti indesiderati</w:t>
      </w:r>
      <w:r w:rsidRPr="000551CC">
        <w:rPr>
          <w:szCs w:val="22"/>
        </w:rPr>
        <w:t>:</w:t>
      </w:r>
    </w:p>
    <w:p w:rsidR="00E8410E" w:rsidRPr="000551CC" w:rsidRDefault="00E8410E" w:rsidP="00E8410E">
      <w:pPr>
        <w:spacing w:line="240" w:lineRule="auto"/>
        <w:ind w:left="567" w:hanging="567"/>
        <w:rPr>
          <w:szCs w:val="22"/>
        </w:rPr>
      </w:pPr>
      <w:r w:rsidRPr="000551CC">
        <w:rPr>
          <w:szCs w:val="22"/>
        </w:rPr>
        <w:t>-</w:t>
      </w:r>
      <w:r w:rsidRPr="000551CC">
        <w:rPr>
          <w:szCs w:val="22"/>
        </w:rPr>
        <w:tab/>
        <w:t>epatite (infiammazione del fegato)</w:t>
      </w:r>
    </w:p>
    <w:p w:rsidR="00E8410E" w:rsidRDefault="00E8410E" w:rsidP="00E8410E">
      <w:pPr>
        <w:spacing w:line="240" w:lineRule="auto"/>
        <w:ind w:left="567" w:hanging="567"/>
        <w:rPr>
          <w:szCs w:val="22"/>
        </w:rPr>
      </w:pPr>
      <w:r w:rsidRPr="000551CC">
        <w:rPr>
          <w:szCs w:val="22"/>
        </w:rPr>
        <w:t>-</w:t>
      </w:r>
      <w:r w:rsidRPr="000551CC">
        <w:rPr>
          <w:szCs w:val="22"/>
        </w:rPr>
        <w:tab/>
        <w:t>prurito</w:t>
      </w:r>
    </w:p>
    <w:p w:rsidR="00A15662" w:rsidRPr="000551CC" w:rsidRDefault="00A15662" w:rsidP="00E8410E">
      <w:pPr>
        <w:spacing w:line="240" w:lineRule="auto"/>
        <w:ind w:left="567" w:hanging="567"/>
        <w:rPr>
          <w:szCs w:val="22"/>
        </w:rPr>
      </w:pPr>
    </w:p>
    <w:p w:rsidR="00A15662" w:rsidRPr="00F64358" w:rsidRDefault="00A15662" w:rsidP="00A15662">
      <w:pPr>
        <w:widowControl w:val="0"/>
        <w:ind w:right="96"/>
        <w:rPr>
          <w:color w:val="000000"/>
          <w:u w:val="single"/>
        </w:rPr>
      </w:pPr>
      <w:r w:rsidRPr="00F64358">
        <w:rPr>
          <w:color w:val="000000"/>
          <w:u w:val="single"/>
        </w:rPr>
        <w:t>Potrebbe sviluppare i seguenti effetti indesiderati:</w:t>
      </w:r>
    </w:p>
    <w:p w:rsidR="00A15662" w:rsidRPr="00377537" w:rsidRDefault="00A15662" w:rsidP="00B96E02">
      <w:pPr>
        <w:widowControl w:val="0"/>
        <w:tabs>
          <w:tab w:val="clear" w:pos="567"/>
        </w:tabs>
        <w:spacing w:line="240" w:lineRule="auto"/>
        <w:ind w:left="567" w:right="96" w:hanging="567"/>
        <w:rPr>
          <w:color w:val="000000"/>
        </w:rPr>
      </w:pPr>
      <w:r>
        <w:rPr>
          <w:color w:val="000000"/>
          <w:szCs w:val="22"/>
        </w:rPr>
        <w:t>-</w:t>
      </w:r>
      <w:r w:rsidR="00421406">
        <w:rPr>
          <w:color w:val="000000"/>
          <w:szCs w:val="22"/>
        </w:rPr>
        <w:tab/>
      </w:r>
      <w:r>
        <w:rPr>
          <w:color w:val="000000"/>
          <w:szCs w:val="22"/>
        </w:rPr>
        <w:t>I</w:t>
      </w:r>
      <w:r w:rsidRPr="00377537">
        <w:rPr>
          <w:color w:val="000000"/>
          <w:szCs w:val="22"/>
        </w:rPr>
        <w:t>ncapacità di resistere all’impulso di eseguire un’azione che potreb</w:t>
      </w:r>
      <w:r>
        <w:rPr>
          <w:color w:val="000000"/>
          <w:szCs w:val="22"/>
        </w:rPr>
        <w:t xml:space="preserve">be essere dannosa, che può </w:t>
      </w:r>
      <w:r w:rsidRPr="00377537">
        <w:rPr>
          <w:color w:val="000000"/>
          <w:szCs w:val="22"/>
        </w:rPr>
        <w:t>comprendere:</w:t>
      </w:r>
    </w:p>
    <w:p w:rsidR="00A15662" w:rsidRPr="00511AE1" w:rsidRDefault="00A15662" w:rsidP="00421406">
      <w:pPr>
        <w:widowControl w:val="0"/>
        <w:tabs>
          <w:tab w:val="clear" w:pos="567"/>
          <w:tab w:val="num" w:pos="851"/>
        </w:tabs>
        <w:spacing w:line="240" w:lineRule="auto"/>
        <w:ind w:left="851" w:right="96" w:hanging="301"/>
        <w:rPr>
          <w:color w:val="000000"/>
        </w:rPr>
      </w:pPr>
      <w:r>
        <w:rPr>
          <w:color w:val="000000"/>
          <w:szCs w:val="22"/>
        </w:rPr>
        <w:t>-</w:t>
      </w:r>
      <w:r w:rsidR="00421406">
        <w:rPr>
          <w:color w:val="000000"/>
          <w:szCs w:val="22"/>
        </w:rPr>
        <w:tab/>
      </w:r>
      <w:r w:rsidRPr="00511AE1">
        <w:rPr>
          <w:color w:val="000000"/>
          <w:szCs w:val="22"/>
        </w:rPr>
        <w:t>forte impulso a giocare eccessivamente d’azzardo, nonostante gra</w:t>
      </w:r>
      <w:r w:rsidR="002F18E1">
        <w:rPr>
          <w:color w:val="000000"/>
          <w:szCs w:val="22"/>
        </w:rPr>
        <w:t>vi conseguenze personali o fami</w:t>
      </w:r>
      <w:r w:rsidRPr="00511AE1">
        <w:rPr>
          <w:color w:val="000000"/>
          <w:szCs w:val="22"/>
        </w:rPr>
        <w:t>liari</w:t>
      </w:r>
      <w:r>
        <w:rPr>
          <w:color w:val="000000"/>
          <w:szCs w:val="22"/>
        </w:rPr>
        <w:t>;</w:t>
      </w:r>
    </w:p>
    <w:p w:rsidR="00A15662" w:rsidRPr="00511AE1" w:rsidRDefault="00A15662" w:rsidP="00421406">
      <w:pPr>
        <w:widowControl w:val="0"/>
        <w:tabs>
          <w:tab w:val="clear" w:pos="567"/>
          <w:tab w:val="num" w:pos="851"/>
        </w:tabs>
        <w:spacing w:line="240" w:lineRule="auto"/>
        <w:ind w:left="851" w:right="96" w:hanging="301"/>
        <w:rPr>
          <w:color w:val="000000"/>
        </w:rPr>
      </w:pPr>
      <w:r>
        <w:rPr>
          <w:color w:val="000000"/>
          <w:szCs w:val="22"/>
        </w:rPr>
        <w:t>-</w:t>
      </w:r>
      <w:r w:rsidR="00421406">
        <w:rPr>
          <w:color w:val="000000"/>
          <w:szCs w:val="22"/>
        </w:rPr>
        <w:tab/>
      </w:r>
      <w:r w:rsidRPr="00511AE1">
        <w:rPr>
          <w:color w:val="000000"/>
          <w:szCs w:val="22"/>
        </w:rPr>
        <w:t>interessi e comportamenti sessuali alterati o aumentati</w:t>
      </w:r>
      <w:r>
        <w:rPr>
          <w:color w:val="000000"/>
          <w:szCs w:val="22"/>
        </w:rPr>
        <w:t>,</w:t>
      </w:r>
      <w:r w:rsidRPr="00511AE1">
        <w:rPr>
          <w:color w:val="000000"/>
          <w:szCs w:val="22"/>
        </w:rPr>
        <w:t xml:space="preserve"> di notevole preoccu</w:t>
      </w:r>
      <w:r>
        <w:rPr>
          <w:color w:val="000000"/>
          <w:szCs w:val="22"/>
        </w:rPr>
        <w:t>pazione per lei o per gli altri</w:t>
      </w:r>
      <w:r w:rsidRPr="00511AE1">
        <w:rPr>
          <w:color w:val="000000"/>
          <w:szCs w:val="22"/>
        </w:rPr>
        <w:t>, per esempio un</w:t>
      </w:r>
      <w:r>
        <w:rPr>
          <w:color w:val="000000"/>
          <w:szCs w:val="22"/>
        </w:rPr>
        <w:t xml:space="preserve"> </w:t>
      </w:r>
      <w:r w:rsidRPr="00511AE1">
        <w:rPr>
          <w:color w:val="000000"/>
          <w:szCs w:val="22"/>
        </w:rPr>
        <w:t>aumentato impulso</w:t>
      </w:r>
      <w:r>
        <w:rPr>
          <w:color w:val="000000"/>
          <w:szCs w:val="22"/>
        </w:rPr>
        <w:t xml:space="preserve"> sessuale;</w:t>
      </w:r>
    </w:p>
    <w:p w:rsidR="00A15662" w:rsidRPr="00511AE1" w:rsidRDefault="00A15662" w:rsidP="00421406">
      <w:pPr>
        <w:widowControl w:val="0"/>
        <w:tabs>
          <w:tab w:val="clear" w:pos="567"/>
          <w:tab w:val="num" w:pos="851"/>
        </w:tabs>
        <w:spacing w:line="240" w:lineRule="auto"/>
        <w:ind w:left="851" w:right="96" w:hanging="301"/>
        <w:rPr>
          <w:color w:val="000000"/>
        </w:rPr>
      </w:pPr>
      <w:r>
        <w:rPr>
          <w:color w:val="000000"/>
          <w:szCs w:val="22"/>
        </w:rPr>
        <w:t>-</w:t>
      </w:r>
      <w:r w:rsidR="00421406">
        <w:rPr>
          <w:color w:val="000000"/>
          <w:szCs w:val="22"/>
        </w:rPr>
        <w:tab/>
      </w:r>
      <w:r>
        <w:rPr>
          <w:color w:val="000000"/>
          <w:szCs w:val="22"/>
        </w:rPr>
        <w:t>a</w:t>
      </w:r>
      <w:r w:rsidRPr="00511AE1">
        <w:rPr>
          <w:color w:val="000000"/>
          <w:szCs w:val="22"/>
        </w:rPr>
        <w:t>cquisti o spese eccessivi incontrollabili</w:t>
      </w:r>
      <w:r>
        <w:rPr>
          <w:color w:val="000000"/>
          <w:szCs w:val="22"/>
        </w:rPr>
        <w:t>;</w:t>
      </w:r>
    </w:p>
    <w:p w:rsidR="00A15662" w:rsidRPr="00511AE1" w:rsidRDefault="00A15662" w:rsidP="00421406">
      <w:pPr>
        <w:widowControl w:val="0"/>
        <w:tabs>
          <w:tab w:val="clear" w:pos="567"/>
          <w:tab w:val="num" w:pos="851"/>
        </w:tabs>
        <w:spacing w:line="240" w:lineRule="auto"/>
        <w:ind w:left="851" w:right="96" w:hanging="301"/>
        <w:rPr>
          <w:color w:val="000000"/>
          <w:szCs w:val="22"/>
        </w:rPr>
      </w:pPr>
      <w:r>
        <w:rPr>
          <w:i/>
          <w:color w:val="000000"/>
          <w:szCs w:val="22"/>
        </w:rPr>
        <w:t>-</w:t>
      </w:r>
      <w:r w:rsidR="00421406">
        <w:rPr>
          <w:i/>
          <w:color w:val="000000"/>
          <w:szCs w:val="22"/>
        </w:rPr>
        <w:tab/>
      </w:r>
      <w:r w:rsidRPr="00511AE1">
        <w:rPr>
          <w:i/>
          <w:color w:val="000000"/>
          <w:szCs w:val="22"/>
        </w:rPr>
        <w:t>binge eating</w:t>
      </w:r>
      <w:r w:rsidRPr="00511AE1">
        <w:rPr>
          <w:color w:val="000000"/>
          <w:szCs w:val="22"/>
        </w:rPr>
        <w:t xml:space="preserve"> (ma</w:t>
      </w:r>
      <w:r>
        <w:rPr>
          <w:color w:val="000000"/>
          <w:szCs w:val="22"/>
        </w:rPr>
        <w:t>n</w:t>
      </w:r>
      <w:r w:rsidRPr="00511AE1">
        <w:rPr>
          <w:color w:val="000000"/>
          <w:szCs w:val="22"/>
        </w:rPr>
        <w:t>giare grandi quantità di cibo in poco tempo) o mangiare in modo compulsivo (mangiare più cibo del solito e più di quanto sia necessario a soddisfare la fame).</w:t>
      </w:r>
    </w:p>
    <w:p w:rsidR="00355899" w:rsidRDefault="00355899" w:rsidP="00355899">
      <w:pPr>
        <w:widowControl w:val="0"/>
        <w:ind w:right="96"/>
        <w:rPr>
          <w:color w:val="000000"/>
        </w:rPr>
      </w:pPr>
    </w:p>
    <w:p w:rsidR="00355899" w:rsidRDefault="00355899" w:rsidP="00355899">
      <w:pPr>
        <w:widowControl w:val="0"/>
        <w:ind w:right="96"/>
        <w:rPr>
          <w:color w:val="000000"/>
        </w:rPr>
      </w:pPr>
      <w:r w:rsidRPr="00D73508">
        <w:rPr>
          <w:color w:val="000000"/>
        </w:rPr>
        <w:t>Informi il medico se manifesta uno qualsiasi di questi comportamenti; discuterà un modo per affrontare o ridurre questi sintomi.</w:t>
      </w:r>
    </w:p>
    <w:p w:rsidR="00947272" w:rsidRPr="00D73508" w:rsidRDefault="00947272" w:rsidP="00355899">
      <w:pPr>
        <w:widowControl w:val="0"/>
        <w:ind w:right="96"/>
        <w:rPr>
          <w:color w:val="000000"/>
        </w:rPr>
      </w:pPr>
    </w:p>
    <w:p w:rsidR="00947272" w:rsidRPr="000538BB" w:rsidRDefault="00947272" w:rsidP="00947272">
      <w:pPr>
        <w:tabs>
          <w:tab w:val="left" w:pos="6300"/>
        </w:tabs>
        <w:ind w:right="-2"/>
        <w:rPr>
          <w:b/>
          <w:noProof/>
          <w:szCs w:val="22"/>
        </w:rPr>
      </w:pPr>
      <w:r w:rsidRPr="000538BB">
        <w:rPr>
          <w:b/>
          <w:noProof/>
          <w:szCs w:val="22"/>
        </w:rPr>
        <w:t>Segnalazione degli effetti indesiderati</w:t>
      </w:r>
    </w:p>
    <w:p w:rsidR="00947272" w:rsidRPr="000538BB" w:rsidRDefault="00947272" w:rsidP="00947272">
      <w:pPr>
        <w:suppressAutoHyphens/>
      </w:pPr>
      <w:r w:rsidRPr="000538BB">
        <w:t>Se manifesta un qualsiasi effetto indesiderato, compresi quelli non elencat</w:t>
      </w:r>
      <w:r>
        <w:t>i in questo foglio, si rivolga al medico</w:t>
      </w:r>
      <w:r w:rsidR="00A30D39">
        <w:t xml:space="preserve"> o</w:t>
      </w:r>
      <w:r>
        <w:t xml:space="preserve"> al farmacista</w:t>
      </w:r>
      <w:r w:rsidRPr="000538BB">
        <w:t>.</w:t>
      </w:r>
      <w:r w:rsidRPr="000538BB">
        <w:rPr>
          <w:noProof/>
          <w:szCs w:val="22"/>
        </w:rPr>
        <w:t xml:space="preserve"> </w:t>
      </w:r>
      <w:r w:rsidR="00E9683E">
        <w:rPr>
          <w:noProof/>
          <w:szCs w:val="22"/>
        </w:rPr>
        <w:t>P</w:t>
      </w:r>
      <w:r w:rsidRPr="000538BB">
        <w:rPr>
          <w:noProof/>
          <w:szCs w:val="22"/>
        </w:rPr>
        <w:t xml:space="preserve">uò inoltre segnalare gli effetti indesiderati direttamente tramite </w:t>
      </w:r>
      <w:r w:rsidR="003C6FE0" w:rsidRPr="00BA49EF">
        <w:rPr>
          <w:noProof/>
          <w:szCs w:val="22"/>
          <w:highlight w:val="lightGray"/>
        </w:rPr>
        <w:t>il sistema nazionale di segnalazione riportato nell’</w:t>
      </w:r>
      <w:hyperlink r:id="rId23" w:history="1">
        <w:r w:rsidR="003C6FE0" w:rsidRPr="0009576A">
          <w:rPr>
            <w:rStyle w:val="Hyperlink"/>
            <w:noProof/>
            <w:szCs w:val="22"/>
            <w:highlight w:val="lightGray"/>
          </w:rPr>
          <w:t>Allegato V</w:t>
        </w:r>
      </w:hyperlink>
      <w:r w:rsidRPr="00701F1C">
        <w:rPr>
          <w:noProof/>
          <w:szCs w:val="22"/>
        </w:rPr>
        <w:t>.</w:t>
      </w:r>
      <w:r w:rsidRPr="000538BB">
        <w:rPr>
          <w:noProof/>
          <w:szCs w:val="22"/>
        </w:rPr>
        <w:t xml:space="preserve"> </w:t>
      </w:r>
    </w:p>
    <w:p w:rsidR="00947272" w:rsidRPr="000538BB" w:rsidRDefault="00947272" w:rsidP="00947272">
      <w:pPr>
        <w:suppressAutoHyphens/>
        <w:rPr>
          <w:noProof/>
          <w:szCs w:val="22"/>
        </w:rPr>
      </w:pPr>
      <w:r w:rsidRPr="000538BB">
        <w:rPr>
          <w:noProof/>
          <w:szCs w:val="22"/>
        </w:rPr>
        <w:t>Segnalando gli effetti indesiderati può contribuire a fornire maggiori informazioni sulla sicurezza di questo medicinale.</w:t>
      </w:r>
    </w:p>
    <w:p w:rsidR="00E8410E" w:rsidRPr="000551CC" w:rsidRDefault="00E8410E" w:rsidP="00E8410E">
      <w:pPr>
        <w:spacing w:line="240" w:lineRule="auto"/>
        <w:rPr>
          <w:szCs w:val="22"/>
        </w:rPr>
      </w:pPr>
    </w:p>
    <w:p w:rsidR="00E8410E" w:rsidRPr="000551CC" w:rsidRDefault="00E8410E" w:rsidP="00E8410E">
      <w:pPr>
        <w:spacing w:line="240" w:lineRule="auto"/>
        <w:rPr>
          <w:szCs w:val="22"/>
        </w:rPr>
      </w:pPr>
    </w:p>
    <w:p w:rsidR="00E8410E" w:rsidRPr="000551CC" w:rsidRDefault="00E8410E" w:rsidP="00E8410E">
      <w:pPr>
        <w:spacing w:line="240" w:lineRule="auto"/>
        <w:ind w:left="567" w:hanging="567"/>
        <w:rPr>
          <w:b/>
          <w:szCs w:val="22"/>
        </w:rPr>
      </w:pPr>
      <w:r w:rsidRPr="000551CC">
        <w:rPr>
          <w:b/>
          <w:szCs w:val="22"/>
        </w:rPr>
        <w:t>5.</w:t>
      </w:r>
      <w:r w:rsidRPr="000551CC">
        <w:rPr>
          <w:b/>
          <w:szCs w:val="22"/>
        </w:rPr>
        <w:tab/>
      </w:r>
      <w:r w:rsidR="00355899">
        <w:rPr>
          <w:b/>
          <w:szCs w:val="22"/>
        </w:rPr>
        <w:t>Come conservare Stalevo</w:t>
      </w:r>
    </w:p>
    <w:p w:rsidR="00E8410E" w:rsidRPr="000551CC" w:rsidRDefault="00E8410E" w:rsidP="00E8410E">
      <w:pPr>
        <w:spacing w:line="240" w:lineRule="auto"/>
        <w:rPr>
          <w:szCs w:val="22"/>
        </w:rPr>
      </w:pPr>
    </w:p>
    <w:p w:rsidR="00E8410E" w:rsidRPr="000551CC" w:rsidRDefault="00BD64ED" w:rsidP="00E8410E">
      <w:pPr>
        <w:spacing w:line="240" w:lineRule="auto"/>
        <w:rPr>
          <w:szCs w:val="22"/>
        </w:rPr>
      </w:pPr>
      <w:r>
        <w:rPr>
          <w:szCs w:val="22"/>
        </w:rPr>
        <w:t>Conservi</w:t>
      </w:r>
      <w:r w:rsidR="00E8410E" w:rsidRPr="000551CC">
        <w:rPr>
          <w:szCs w:val="22"/>
        </w:rPr>
        <w:t xml:space="preserve"> </w:t>
      </w:r>
      <w:r w:rsidR="00355899">
        <w:rPr>
          <w:szCs w:val="22"/>
        </w:rPr>
        <w:t xml:space="preserve">questo medicinale </w:t>
      </w:r>
      <w:r w:rsidR="00E8410E" w:rsidRPr="000551CC">
        <w:rPr>
          <w:szCs w:val="22"/>
        </w:rPr>
        <w:t xml:space="preserve">fuori dalla </w:t>
      </w:r>
      <w:r w:rsidR="00355899">
        <w:rPr>
          <w:szCs w:val="22"/>
        </w:rPr>
        <w:t xml:space="preserve">vista e dalla </w:t>
      </w:r>
      <w:r w:rsidR="00E8410E" w:rsidRPr="000551CC">
        <w:rPr>
          <w:szCs w:val="22"/>
        </w:rPr>
        <w:t>portata dei bambini.</w:t>
      </w:r>
    </w:p>
    <w:p w:rsidR="00E8410E" w:rsidRPr="000551CC" w:rsidRDefault="00E8410E" w:rsidP="00E8410E">
      <w:pPr>
        <w:spacing w:line="240" w:lineRule="auto"/>
        <w:rPr>
          <w:szCs w:val="22"/>
        </w:rPr>
      </w:pPr>
    </w:p>
    <w:p w:rsidR="00E8410E" w:rsidRPr="000551CC" w:rsidRDefault="00E8410E" w:rsidP="00E8410E">
      <w:pPr>
        <w:pStyle w:val="p18"/>
        <w:tabs>
          <w:tab w:val="left" w:pos="567"/>
        </w:tabs>
        <w:ind w:left="0"/>
        <w:jc w:val="left"/>
        <w:rPr>
          <w:szCs w:val="22"/>
        </w:rPr>
      </w:pPr>
      <w:r w:rsidRPr="000551CC">
        <w:rPr>
          <w:szCs w:val="22"/>
        </w:rPr>
        <w:t xml:space="preserve">Non usi </w:t>
      </w:r>
      <w:r w:rsidR="00355899">
        <w:rPr>
          <w:szCs w:val="22"/>
        </w:rPr>
        <w:t xml:space="preserve">questo medicinale </w:t>
      </w:r>
      <w:r w:rsidRPr="000551CC">
        <w:rPr>
          <w:szCs w:val="22"/>
        </w:rPr>
        <w:t>dopo la data di scadenza che è riportata sulla bottiglia e sul</w:t>
      </w:r>
      <w:r w:rsidR="00355899">
        <w:rPr>
          <w:szCs w:val="22"/>
        </w:rPr>
        <w:t>la scatola</w:t>
      </w:r>
      <w:r w:rsidRPr="000551CC">
        <w:rPr>
          <w:szCs w:val="22"/>
        </w:rPr>
        <w:t xml:space="preserve"> dopo "Scad.". La data di scadenza si riferisce all’ultimo giorno </w:t>
      </w:r>
      <w:r w:rsidR="00355899">
        <w:rPr>
          <w:szCs w:val="22"/>
        </w:rPr>
        <w:t xml:space="preserve">di quel </w:t>
      </w:r>
      <w:r w:rsidRPr="000551CC">
        <w:rPr>
          <w:szCs w:val="22"/>
        </w:rPr>
        <w:t>mese.</w:t>
      </w:r>
    </w:p>
    <w:p w:rsidR="00E8410E" w:rsidRPr="000551CC" w:rsidRDefault="00E8410E" w:rsidP="00E8410E">
      <w:pPr>
        <w:pStyle w:val="p18"/>
        <w:tabs>
          <w:tab w:val="left" w:pos="567"/>
        </w:tabs>
        <w:ind w:left="0"/>
        <w:jc w:val="left"/>
        <w:rPr>
          <w:szCs w:val="22"/>
        </w:rPr>
      </w:pPr>
    </w:p>
    <w:p w:rsidR="00E8410E" w:rsidRPr="000551CC" w:rsidRDefault="00E8410E" w:rsidP="00E8410E">
      <w:pPr>
        <w:pStyle w:val="p18"/>
        <w:tabs>
          <w:tab w:val="left" w:pos="567"/>
        </w:tabs>
        <w:ind w:left="0"/>
        <w:jc w:val="left"/>
        <w:rPr>
          <w:szCs w:val="22"/>
        </w:rPr>
      </w:pPr>
      <w:r w:rsidRPr="000551CC">
        <w:rPr>
          <w:szCs w:val="22"/>
        </w:rPr>
        <w:t>Questo medicinale non richiede alcuna condizione particolare di conservazione.</w:t>
      </w:r>
    </w:p>
    <w:p w:rsidR="00E8410E" w:rsidRPr="000551CC" w:rsidRDefault="00E8410E" w:rsidP="00E8410E">
      <w:pPr>
        <w:pStyle w:val="p18"/>
        <w:tabs>
          <w:tab w:val="left" w:pos="567"/>
        </w:tabs>
        <w:ind w:left="0"/>
        <w:jc w:val="left"/>
        <w:rPr>
          <w:szCs w:val="22"/>
        </w:rPr>
      </w:pPr>
    </w:p>
    <w:p w:rsidR="00E8410E" w:rsidRPr="000551CC" w:rsidRDefault="00355899" w:rsidP="00E8410E">
      <w:pPr>
        <w:pStyle w:val="p18"/>
        <w:tabs>
          <w:tab w:val="left" w:pos="567"/>
        </w:tabs>
        <w:ind w:left="0"/>
        <w:jc w:val="left"/>
        <w:rPr>
          <w:szCs w:val="22"/>
        </w:rPr>
      </w:pPr>
      <w:r>
        <w:rPr>
          <w:color w:val="000000"/>
          <w:szCs w:val="22"/>
        </w:rPr>
        <w:t>Non getti alcun medicinale nell’acqua di scarico</w:t>
      </w:r>
      <w:r w:rsidRPr="00AF509D">
        <w:t xml:space="preserve"> </w:t>
      </w:r>
      <w:r>
        <w:t>e nei rifiuti domestici.</w:t>
      </w:r>
      <w:r w:rsidR="00E8410E" w:rsidRPr="000551CC">
        <w:rPr>
          <w:szCs w:val="22"/>
        </w:rPr>
        <w:t xml:space="preserve"> Chieda al farmacista come eliminare i medicinali che non utilizza più. Questo aiuterà a proteggere l’ambiente.</w:t>
      </w:r>
    </w:p>
    <w:p w:rsidR="00E8410E" w:rsidRPr="000551CC" w:rsidRDefault="00E8410E" w:rsidP="00E8410E">
      <w:pPr>
        <w:pStyle w:val="p18"/>
        <w:tabs>
          <w:tab w:val="left" w:pos="567"/>
        </w:tabs>
        <w:ind w:left="0"/>
        <w:jc w:val="left"/>
        <w:rPr>
          <w:szCs w:val="22"/>
        </w:rPr>
      </w:pPr>
    </w:p>
    <w:p w:rsidR="00E8410E" w:rsidRPr="000551CC" w:rsidRDefault="00E8410E" w:rsidP="00E8410E">
      <w:pPr>
        <w:pStyle w:val="p18"/>
        <w:tabs>
          <w:tab w:val="left" w:pos="567"/>
        </w:tabs>
        <w:ind w:left="0"/>
        <w:jc w:val="left"/>
        <w:rPr>
          <w:szCs w:val="22"/>
        </w:rPr>
      </w:pPr>
    </w:p>
    <w:p w:rsidR="00E8410E" w:rsidRPr="000551CC" w:rsidRDefault="00E8410E" w:rsidP="00E8410E">
      <w:pPr>
        <w:pStyle w:val="p18"/>
        <w:tabs>
          <w:tab w:val="left" w:pos="567"/>
        </w:tabs>
        <w:ind w:left="0"/>
        <w:jc w:val="left"/>
        <w:rPr>
          <w:b/>
          <w:szCs w:val="22"/>
        </w:rPr>
      </w:pPr>
      <w:r w:rsidRPr="000551CC">
        <w:rPr>
          <w:b/>
          <w:szCs w:val="22"/>
        </w:rPr>
        <w:t>6.</w:t>
      </w:r>
      <w:r w:rsidRPr="000551CC">
        <w:rPr>
          <w:b/>
          <w:szCs w:val="22"/>
        </w:rPr>
        <w:tab/>
      </w:r>
      <w:r w:rsidR="00355899" w:rsidRPr="00F80E86">
        <w:rPr>
          <w:b/>
        </w:rPr>
        <w:t>Contenuto della confezione e altre informazioni</w:t>
      </w:r>
    </w:p>
    <w:p w:rsidR="00E8410E" w:rsidRPr="000551CC" w:rsidRDefault="00E8410E" w:rsidP="00E8410E">
      <w:pPr>
        <w:pStyle w:val="p18"/>
        <w:tabs>
          <w:tab w:val="left" w:pos="567"/>
        </w:tabs>
        <w:ind w:left="0"/>
        <w:jc w:val="left"/>
        <w:rPr>
          <w:b/>
          <w:szCs w:val="22"/>
        </w:rPr>
      </w:pPr>
    </w:p>
    <w:p w:rsidR="00E8410E" w:rsidRPr="000551CC" w:rsidRDefault="00E8410E" w:rsidP="00E8410E">
      <w:pPr>
        <w:pStyle w:val="p18"/>
        <w:tabs>
          <w:tab w:val="left" w:pos="567"/>
        </w:tabs>
        <w:ind w:left="0"/>
        <w:jc w:val="left"/>
        <w:rPr>
          <w:b/>
          <w:szCs w:val="22"/>
        </w:rPr>
      </w:pPr>
      <w:r w:rsidRPr="000551CC">
        <w:rPr>
          <w:b/>
          <w:szCs w:val="22"/>
        </w:rPr>
        <w:t>Cosa contiene Stalevo</w:t>
      </w:r>
    </w:p>
    <w:p w:rsidR="00E8410E" w:rsidRPr="000551CC" w:rsidRDefault="00E8410E" w:rsidP="00E8410E">
      <w:pPr>
        <w:pStyle w:val="p18"/>
        <w:tabs>
          <w:tab w:val="left" w:pos="567"/>
        </w:tabs>
        <w:ind w:left="0"/>
        <w:jc w:val="left"/>
        <w:rPr>
          <w:b/>
          <w:szCs w:val="22"/>
        </w:rPr>
      </w:pPr>
    </w:p>
    <w:p w:rsidR="00E8410E" w:rsidRPr="000551CC" w:rsidRDefault="00E8410E" w:rsidP="00E8410E">
      <w:pPr>
        <w:pStyle w:val="p18"/>
        <w:numPr>
          <w:ilvl w:val="0"/>
          <w:numId w:val="5"/>
        </w:numPr>
        <w:tabs>
          <w:tab w:val="clear" w:pos="930"/>
          <w:tab w:val="num" w:pos="513"/>
          <w:tab w:val="left" w:pos="567"/>
        </w:tabs>
        <w:ind w:hanging="930"/>
        <w:jc w:val="left"/>
        <w:rPr>
          <w:szCs w:val="22"/>
        </w:rPr>
      </w:pPr>
      <w:r w:rsidRPr="000551CC">
        <w:rPr>
          <w:szCs w:val="22"/>
        </w:rPr>
        <w:t>I principi attivi di Stalevo sono levodopa, carbidopa ed entacapone.</w:t>
      </w:r>
    </w:p>
    <w:p w:rsidR="00E8410E" w:rsidRPr="000551CC" w:rsidRDefault="00E8410E" w:rsidP="00E8410E">
      <w:pPr>
        <w:pStyle w:val="p18"/>
        <w:numPr>
          <w:ilvl w:val="0"/>
          <w:numId w:val="5"/>
        </w:numPr>
        <w:tabs>
          <w:tab w:val="clear" w:pos="930"/>
          <w:tab w:val="num" w:pos="513"/>
          <w:tab w:val="left" w:pos="567"/>
        </w:tabs>
        <w:ind w:left="513" w:hanging="513"/>
        <w:jc w:val="left"/>
        <w:rPr>
          <w:szCs w:val="22"/>
        </w:rPr>
      </w:pPr>
      <w:r w:rsidRPr="000551CC">
        <w:rPr>
          <w:szCs w:val="22"/>
        </w:rPr>
        <w:t>Ogni compressa di Stalevo</w:t>
      </w:r>
      <w:r w:rsidR="00C75D7D" w:rsidRPr="000551CC">
        <w:rPr>
          <w:szCs w:val="22"/>
        </w:rPr>
        <w:t xml:space="preserve"> 175 mg/43,7</w:t>
      </w:r>
      <w:r w:rsidRPr="000551CC">
        <w:rPr>
          <w:szCs w:val="22"/>
        </w:rPr>
        <w:t xml:space="preserve">5 mg/200 mg contiene </w:t>
      </w:r>
      <w:r w:rsidR="00C75D7D" w:rsidRPr="000551CC">
        <w:rPr>
          <w:szCs w:val="22"/>
        </w:rPr>
        <w:t>17</w:t>
      </w:r>
      <w:r w:rsidRPr="000551CC">
        <w:rPr>
          <w:szCs w:val="22"/>
        </w:rPr>
        <w:t xml:space="preserve">5 mg di levodopa, </w:t>
      </w:r>
      <w:r w:rsidR="00C75D7D" w:rsidRPr="000551CC">
        <w:rPr>
          <w:szCs w:val="22"/>
        </w:rPr>
        <w:t>43,7</w:t>
      </w:r>
      <w:r w:rsidRPr="000551CC">
        <w:rPr>
          <w:szCs w:val="22"/>
        </w:rPr>
        <w:t>5 mg di carbidopa e 200 mg di entacapone</w:t>
      </w:r>
      <w:r w:rsidR="005E72DD" w:rsidRPr="000551CC">
        <w:rPr>
          <w:szCs w:val="22"/>
        </w:rPr>
        <w:t>.</w:t>
      </w:r>
    </w:p>
    <w:p w:rsidR="00E8410E" w:rsidRPr="000551CC" w:rsidRDefault="00E8410E" w:rsidP="00E8410E">
      <w:pPr>
        <w:pStyle w:val="p18"/>
        <w:numPr>
          <w:ilvl w:val="0"/>
          <w:numId w:val="5"/>
        </w:numPr>
        <w:tabs>
          <w:tab w:val="clear" w:pos="930"/>
          <w:tab w:val="num" w:pos="513"/>
          <w:tab w:val="left" w:pos="567"/>
        </w:tabs>
        <w:ind w:left="513" w:hanging="513"/>
        <w:jc w:val="left"/>
        <w:rPr>
          <w:szCs w:val="22"/>
        </w:rPr>
      </w:pPr>
      <w:r w:rsidRPr="000551CC">
        <w:rPr>
          <w:szCs w:val="22"/>
        </w:rPr>
        <w:t>Gli eccipienti del nucleo della compressa sono croscarmellosio sodico, magnesio stearato, amido di mais, mannitolo (E421) e povidone (E1201)</w:t>
      </w:r>
      <w:r w:rsidR="003C6FE0">
        <w:rPr>
          <w:szCs w:val="22"/>
        </w:rPr>
        <w:t>.</w:t>
      </w:r>
      <w:r w:rsidRPr="000551CC">
        <w:rPr>
          <w:szCs w:val="22"/>
        </w:rPr>
        <w:t xml:space="preserve"> </w:t>
      </w:r>
    </w:p>
    <w:p w:rsidR="00E8410E" w:rsidRPr="000551CC" w:rsidRDefault="00E8410E" w:rsidP="00E8410E">
      <w:pPr>
        <w:pStyle w:val="p18"/>
        <w:numPr>
          <w:ilvl w:val="0"/>
          <w:numId w:val="5"/>
        </w:numPr>
        <w:tabs>
          <w:tab w:val="clear" w:pos="930"/>
          <w:tab w:val="num" w:pos="513"/>
          <w:tab w:val="left" w:pos="567"/>
        </w:tabs>
        <w:ind w:left="513" w:hanging="513"/>
        <w:jc w:val="left"/>
        <w:rPr>
          <w:szCs w:val="22"/>
        </w:rPr>
      </w:pPr>
      <w:r w:rsidRPr="000551CC">
        <w:rPr>
          <w:szCs w:val="22"/>
        </w:rPr>
        <w:t>Gli eccipienti del rivestimento della compressa sono glicerolo (85 per cento) (E422), ipromellosa, magnesio stearato, polisorbato 80, ossido di ferro rosso (E172), saccarosio e, titanio diossido (E171).</w:t>
      </w:r>
    </w:p>
    <w:p w:rsidR="00E8410E" w:rsidRPr="000551CC" w:rsidRDefault="00E8410E" w:rsidP="00E8410E">
      <w:pPr>
        <w:pStyle w:val="p18"/>
        <w:tabs>
          <w:tab w:val="left" w:pos="567"/>
        </w:tabs>
        <w:ind w:left="0"/>
        <w:jc w:val="left"/>
        <w:rPr>
          <w:b/>
          <w:szCs w:val="22"/>
        </w:rPr>
      </w:pPr>
    </w:p>
    <w:p w:rsidR="00E8410E" w:rsidRPr="000551CC" w:rsidRDefault="00E8410E" w:rsidP="00E8410E">
      <w:pPr>
        <w:pStyle w:val="p18"/>
        <w:tabs>
          <w:tab w:val="left" w:pos="567"/>
        </w:tabs>
        <w:ind w:left="0"/>
        <w:jc w:val="left"/>
        <w:rPr>
          <w:b/>
          <w:szCs w:val="22"/>
        </w:rPr>
      </w:pPr>
      <w:r w:rsidRPr="000551CC">
        <w:rPr>
          <w:b/>
          <w:szCs w:val="22"/>
        </w:rPr>
        <w:t>Descrizione dell’aspetto di Stalevo e contenuto della confezione</w:t>
      </w:r>
    </w:p>
    <w:p w:rsidR="00E8410E" w:rsidRPr="000551CC" w:rsidRDefault="00E8410E" w:rsidP="00E8410E">
      <w:pPr>
        <w:pStyle w:val="p18"/>
        <w:tabs>
          <w:tab w:val="left" w:pos="567"/>
        </w:tabs>
        <w:ind w:left="0"/>
        <w:jc w:val="left"/>
        <w:rPr>
          <w:b/>
          <w:szCs w:val="22"/>
        </w:rPr>
      </w:pPr>
    </w:p>
    <w:p w:rsidR="00E8410E" w:rsidRPr="000551CC" w:rsidRDefault="00E8410E" w:rsidP="00E8410E">
      <w:pPr>
        <w:pStyle w:val="p18"/>
        <w:tabs>
          <w:tab w:val="left" w:pos="567"/>
        </w:tabs>
        <w:ind w:left="0"/>
        <w:jc w:val="left"/>
        <w:rPr>
          <w:szCs w:val="22"/>
        </w:rPr>
      </w:pPr>
      <w:r w:rsidRPr="000551CC">
        <w:rPr>
          <w:szCs w:val="22"/>
        </w:rPr>
        <w:t xml:space="preserve">Stalevo </w:t>
      </w:r>
      <w:r w:rsidR="00C75D7D" w:rsidRPr="000551CC">
        <w:rPr>
          <w:szCs w:val="22"/>
        </w:rPr>
        <w:t>175 mg/43,7</w:t>
      </w:r>
      <w:r w:rsidRPr="000551CC">
        <w:rPr>
          <w:szCs w:val="22"/>
        </w:rPr>
        <w:t xml:space="preserve">5 mg/200 mg: compresse  di forma ovale, di colore bruno chiaro-rossastro </w:t>
      </w:r>
      <w:r w:rsidR="005E72DD" w:rsidRPr="000551CC">
        <w:rPr>
          <w:szCs w:val="22"/>
        </w:rPr>
        <w:t xml:space="preserve"> </w:t>
      </w:r>
      <w:r w:rsidRPr="000551CC">
        <w:rPr>
          <w:szCs w:val="22"/>
        </w:rPr>
        <w:t>recanti il marchio ‘</w:t>
      </w:r>
      <w:r w:rsidR="00361948" w:rsidRPr="000551CC">
        <w:rPr>
          <w:szCs w:val="22"/>
        </w:rPr>
        <w:t xml:space="preserve">LCE175’ </w:t>
      </w:r>
      <w:r w:rsidRPr="000551CC">
        <w:rPr>
          <w:szCs w:val="22"/>
        </w:rPr>
        <w:t>inciso su un lato.</w:t>
      </w:r>
    </w:p>
    <w:p w:rsidR="00E8410E" w:rsidRPr="000551CC" w:rsidRDefault="00E8410E" w:rsidP="00E8410E">
      <w:pPr>
        <w:pStyle w:val="p18"/>
        <w:tabs>
          <w:tab w:val="left" w:pos="567"/>
        </w:tabs>
        <w:ind w:left="0"/>
        <w:jc w:val="left"/>
        <w:rPr>
          <w:b/>
          <w:szCs w:val="22"/>
        </w:rPr>
      </w:pPr>
    </w:p>
    <w:p w:rsidR="00E8410E" w:rsidRPr="000551CC" w:rsidRDefault="00E8410E" w:rsidP="00E8410E">
      <w:pPr>
        <w:pStyle w:val="p18"/>
        <w:tabs>
          <w:tab w:val="left" w:pos="567"/>
        </w:tabs>
        <w:ind w:left="0"/>
        <w:jc w:val="left"/>
        <w:rPr>
          <w:szCs w:val="22"/>
        </w:rPr>
      </w:pPr>
      <w:r w:rsidRPr="000551CC">
        <w:rPr>
          <w:szCs w:val="22"/>
        </w:rPr>
        <w:t xml:space="preserve">Le compresse di Stalevo </w:t>
      </w:r>
      <w:r w:rsidR="00C75D7D" w:rsidRPr="000551CC">
        <w:rPr>
          <w:szCs w:val="22"/>
        </w:rPr>
        <w:t>175 mg/43,7</w:t>
      </w:r>
      <w:r w:rsidRPr="000551CC">
        <w:rPr>
          <w:szCs w:val="22"/>
        </w:rPr>
        <w:t>5 mg/200 mg</w:t>
      </w:r>
      <w:r w:rsidRPr="000551CC" w:rsidDel="00380FD6">
        <w:rPr>
          <w:szCs w:val="22"/>
        </w:rPr>
        <w:t xml:space="preserve"> </w:t>
      </w:r>
      <w:r w:rsidRPr="000551CC">
        <w:rPr>
          <w:szCs w:val="22"/>
        </w:rPr>
        <w:t>sono disponibili in cinque confezioni (contenenti 10, 30, 100, 130 o 175 compresse). E’ possibile che non tutte le confezioni siano commercializzate.</w:t>
      </w:r>
    </w:p>
    <w:p w:rsidR="00E8410E" w:rsidRPr="000551CC" w:rsidRDefault="00E8410E" w:rsidP="00E8410E">
      <w:pPr>
        <w:pStyle w:val="p18"/>
        <w:tabs>
          <w:tab w:val="left" w:pos="567"/>
        </w:tabs>
        <w:ind w:left="0"/>
        <w:jc w:val="left"/>
        <w:rPr>
          <w:b/>
          <w:szCs w:val="22"/>
        </w:rPr>
      </w:pPr>
    </w:p>
    <w:p w:rsidR="00E8410E" w:rsidRPr="000551CC" w:rsidRDefault="00E8410E" w:rsidP="00E8410E">
      <w:pPr>
        <w:pStyle w:val="p18"/>
        <w:tabs>
          <w:tab w:val="left" w:pos="567"/>
        </w:tabs>
        <w:ind w:left="0"/>
        <w:jc w:val="left"/>
        <w:rPr>
          <w:b/>
          <w:szCs w:val="22"/>
        </w:rPr>
      </w:pPr>
      <w:r w:rsidRPr="000551CC">
        <w:rPr>
          <w:b/>
          <w:szCs w:val="22"/>
        </w:rPr>
        <w:t xml:space="preserve">Titolare dell’autorizzazione all’immissione in commercio </w:t>
      </w:r>
    </w:p>
    <w:p w:rsidR="00E8410E" w:rsidRPr="000551CC" w:rsidRDefault="00E8410E" w:rsidP="00E8410E">
      <w:pPr>
        <w:pStyle w:val="p18"/>
        <w:tabs>
          <w:tab w:val="left" w:pos="567"/>
        </w:tabs>
        <w:ind w:left="0"/>
        <w:jc w:val="left"/>
        <w:rPr>
          <w:b/>
          <w:szCs w:val="22"/>
        </w:rPr>
      </w:pPr>
    </w:p>
    <w:p w:rsidR="00E8410E" w:rsidRPr="000551CC" w:rsidRDefault="00E8410E" w:rsidP="00E8410E">
      <w:pPr>
        <w:pStyle w:val="p18"/>
        <w:tabs>
          <w:tab w:val="left" w:pos="567"/>
        </w:tabs>
        <w:ind w:left="0"/>
        <w:jc w:val="left"/>
        <w:rPr>
          <w:szCs w:val="22"/>
        </w:rPr>
      </w:pPr>
      <w:r w:rsidRPr="000551CC">
        <w:rPr>
          <w:szCs w:val="22"/>
        </w:rPr>
        <w:t>Orion Corporation</w:t>
      </w:r>
    </w:p>
    <w:p w:rsidR="00E8410E" w:rsidRPr="000551CC" w:rsidRDefault="00E8410E" w:rsidP="00E8410E">
      <w:pPr>
        <w:pStyle w:val="p18"/>
        <w:tabs>
          <w:tab w:val="left" w:pos="567"/>
        </w:tabs>
        <w:ind w:left="0"/>
        <w:jc w:val="left"/>
        <w:rPr>
          <w:szCs w:val="22"/>
        </w:rPr>
      </w:pPr>
      <w:r w:rsidRPr="000551CC">
        <w:rPr>
          <w:szCs w:val="22"/>
        </w:rPr>
        <w:t>Orionintie 1</w:t>
      </w:r>
    </w:p>
    <w:p w:rsidR="00E8410E" w:rsidRPr="000551CC" w:rsidRDefault="00E8410E" w:rsidP="00E8410E">
      <w:pPr>
        <w:pStyle w:val="p18"/>
        <w:tabs>
          <w:tab w:val="left" w:pos="567"/>
        </w:tabs>
        <w:ind w:left="0"/>
        <w:jc w:val="left"/>
        <w:rPr>
          <w:szCs w:val="22"/>
        </w:rPr>
      </w:pPr>
      <w:r w:rsidRPr="000551CC">
        <w:rPr>
          <w:szCs w:val="22"/>
        </w:rPr>
        <w:t>FI-02200 Espoo</w:t>
      </w:r>
    </w:p>
    <w:p w:rsidR="00E8410E" w:rsidRDefault="00E8410E" w:rsidP="00E8410E">
      <w:pPr>
        <w:pStyle w:val="p18"/>
        <w:tabs>
          <w:tab w:val="left" w:pos="567"/>
        </w:tabs>
        <w:ind w:left="0"/>
        <w:jc w:val="left"/>
        <w:rPr>
          <w:szCs w:val="22"/>
        </w:rPr>
      </w:pPr>
      <w:r w:rsidRPr="000551CC">
        <w:rPr>
          <w:szCs w:val="22"/>
        </w:rPr>
        <w:t>Finlandia</w:t>
      </w:r>
    </w:p>
    <w:p w:rsidR="0011296F" w:rsidRPr="000551CC" w:rsidRDefault="0011296F" w:rsidP="00E8410E">
      <w:pPr>
        <w:pStyle w:val="p18"/>
        <w:tabs>
          <w:tab w:val="left" w:pos="567"/>
        </w:tabs>
        <w:ind w:left="0"/>
        <w:jc w:val="left"/>
        <w:rPr>
          <w:szCs w:val="22"/>
        </w:rPr>
      </w:pPr>
    </w:p>
    <w:p w:rsidR="0011296F" w:rsidRPr="00671A9A" w:rsidRDefault="0011296F" w:rsidP="0011296F">
      <w:pPr>
        <w:pStyle w:val="p18"/>
        <w:tabs>
          <w:tab w:val="left" w:pos="567"/>
        </w:tabs>
        <w:ind w:left="0"/>
        <w:jc w:val="left"/>
        <w:rPr>
          <w:b/>
          <w:bCs/>
          <w:szCs w:val="22"/>
        </w:rPr>
      </w:pPr>
      <w:r w:rsidRPr="00671A9A">
        <w:rPr>
          <w:b/>
          <w:bCs/>
          <w:szCs w:val="22"/>
        </w:rPr>
        <w:t>Produttore</w:t>
      </w:r>
    </w:p>
    <w:p w:rsidR="0011296F" w:rsidRPr="0011296F" w:rsidRDefault="0011296F" w:rsidP="0011296F">
      <w:pPr>
        <w:spacing w:line="240" w:lineRule="auto"/>
        <w:rPr>
          <w:szCs w:val="22"/>
        </w:rPr>
      </w:pPr>
      <w:r w:rsidRPr="0011296F">
        <w:rPr>
          <w:szCs w:val="22"/>
        </w:rPr>
        <w:t>Orion Corporation Orion Pharma</w:t>
      </w:r>
    </w:p>
    <w:p w:rsidR="0011296F" w:rsidRPr="0011296F" w:rsidRDefault="0011296F" w:rsidP="0011296F">
      <w:pPr>
        <w:spacing w:line="240" w:lineRule="auto"/>
        <w:rPr>
          <w:szCs w:val="22"/>
        </w:rPr>
      </w:pPr>
      <w:r w:rsidRPr="0011296F">
        <w:rPr>
          <w:szCs w:val="22"/>
        </w:rPr>
        <w:t>Joensuunkatu 7</w:t>
      </w:r>
    </w:p>
    <w:p w:rsidR="0011296F" w:rsidRPr="0011296F" w:rsidRDefault="0011296F" w:rsidP="0011296F">
      <w:pPr>
        <w:spacing w:line="240" w:lineRule="auto"/>
        <w:rPr>
          <w:szCs w:val="22"/>
        </w:rPr>
      </w:pPr>
      <w:r w:rsidRPr="0011296F">
        <w:rPr>
          <w:szCs w:val="22"/>
        </w:rPr>
        <w:t>FI-24100 Salo</w:t>
      </w:r>
    </w:p>
    <w:p w:rsidR="0011296F" w:rsidRPr="0011296F" w:rsidRDefault="0011296F" w:rsidP="0011296F">
      <w:pPr>
        <w:spacing w:line="240" w:lineRule="auto"/>
        <w:rPr>
          <w:szCs w:val="22"/>
        </w:rPr>
      </w:pPr>
      <w:r w:rsidRPr="0011296F">
        <w:rPr>
          <w:szCs w:val="22"/>
        </w:rPr>
        <w:t>Finland</w:t>
      </w:r>
      <w:r>
        <w:rPr>
          <w:szCs w:val="22"/>
        </w:rPr>
        <w:t>ia</w:t>
      </w:r>
    </w:p>
    <w:p w:rsidR="0011296F" w:rsidRPr="0011296F" w:rsidRDefault="0011296F" w:rsidP="0011296F">
      <w:pPr>
        <w:spacing w:line="240" w:lineRule="auto"/>
        <w:rPr>
          <w:szCs w:val="22"/>
        </w:rPr>
      </w:pPr>
    </w:p>
    <w:p w:rsidR="0011296F" w:rsidRPr="0011296F" w:rsidRDefault="0011296F" w:rsidP="0011296F">
      <w:pPr>
        <w:spacing w:line="240" w:lineRule="auto"/>
        <w:rPr>
          <w:szCs w:val="22"/>
        </w:rPr>
      </w:pPr>
      <w:r w:rsidRPr="0011296F">
        <w:rPr>
          <w:szCs w:val="22"/>
        </w:rPr>
        <w:t>Orion Corporation Orion Pharma</w:t>
      </w:r>
    </w:p>
    <w:p w:rsidR="0011296F" w:rsidRPr="0011296F" w:rsidRDefault="0011296F" w:rsidP="0011296F">
      <w:pPr>
        <w:spacing w:line="240" w:lineRule="auto"/>
        <w:rPr>
          <w:szCs w:val="22"/>
        </w:rPr>
      </w:pPr>
      <w:r w:rsidRPr="0011296F">
        <w:rPr>
          <w:szCs w:val="22"/>
        </w:rPr>
        <w:t>Orionintie 1</w:t>
      </w:r>
    </w:p>
    <w:p w:rsidR="0011296F" w:rsidRDefault="0011296F" w:rsidP="0011296F">
      <w:pPr>
        <w:spacing w:line="240" w:lineRule="auto"/>
        <w:rPr>
          <w:szCs w:val="22"/>
        </w:rPr>
      </w:pPr>
      <w:r w:rsidRPr="0011296F">
        <w:rPr>
          <w:szCs w:val="22"/>
        </w:rPr>
        <w:t>FI-02200 Espoo</w:t>
      </w:r>
    </w:p>
    <w:p w:rsidR="0011296F" w:rsidRDefault="0011296F" w:rsidP="0011296F">
      <w:pPr>
        <w:spacing w:line="240" w:lineRule="auto"/>
        <w:rPr>
          <w:szCs w:val="22"/>
        </w:rPr>
      </w:pPr>
      <w:r>
        <w:rPr>
          <w:szCs w:val="22"/>
        </w:rPr>
        <w:t>Finlandia</w:t>
      </w:r>
    </w:p>
    <w:p w:rsidR="00E8410E" w:rsidRPr="000551CC" w:rsidRDefault="00E8410E" w:rsidP="00E8410E">
      <w:pPr>
        <w:pStyle w:val="p18"/>
        <w:tabs>
          <w:tab w:val="left" w:pos="567"/>
        </w:tabs>
        <w:ind w:left="0"/>
        <w:jc w:val="left"/>
        <w:rPr>
          <w:szCs w:val="22"/>
        </w:rPr>
      </w:pPr>
    </w:p>
    <w:p w:rsidR="00E8410E" w:rsidRDefault="00E8410E" w:rsidP="00E8410E">
      <w:pPr>
        <w:spacing w:line="240" w:lineRule="auto"/>
        <w:rPr>
          <w:szCs w:val="22"/>
        </w:rPr>
      </w:pPr>
      <w:r w:rsidRPr="000551CC">
        <w:rPr>
          <w:szCs w:val="22"/>
        </w:rPr>
        <w:t>Per ulteriori informazioni su questo medicinale, contatti il rappresentante locale del titolare dell’autorizzazione all’immissione in commercio:</w:t>
      </w:r>
    </w:p>
    <w:p w:rsidR="008C4515" w:rsidRPr="000551CC" w:rsidRDefault="008C4515" w:rsidP="00E8410E">
      <w:pPr>
        <w:spacing w:line="240" w:lineRule="auto"/>
        <w:rPr>
          <w:szCs w:val="22"/>
        </w:rPr>
      </w:pPr>
    </w:p>
    <w:tbl>
      <w:tblPr>
        <w:tblW w:w="9423" w:type="dxa"/>
        <w:tblLayout w:type="fixed"/>
        <w:tblLook w:val="04A0" w:firstRow="1" w:lastRow="0" w:firstColumn="1" w:lastColumn="0" w:noHBand="0" w:noVBand="1"/>
      </w:tblPr>
      <w:tblGrid>
        <w:gridCol w:w="4695"/>
        <w:gridCol w:w="4728"/>
      </w:tblGrid>
      <w:tr w:rsidR="008C4515" w:rsidRPr="00B97656" w:rsidTr="00023A48">
        <w:trPr>
          <w:cantSplit/>
        </w:trPr>
        <w:tc>
          <w:tcPr>
            <w:tcW w:w="4641" w:type="dxa"/>
          </w:tcPr>
          <w:p w:rsidR="008C4515" w:rsidRPr="00F94F35" w:rsidRDefault="004F245F" w:rsidP="00023A48">
            <w:pPr>
              <w:rPr>
                <w:rStyle w:val="Strong"/>
                <w:b w:val="0"/>
                <w:bCs w:val="0"/>
                <w:szCs w:val="22"/>
              </w:rPr>
            </w:pPr>
            <w:r w:rsidRPr="00062853">
              <w:rPr>
                <w:b/>
                <w:noProof/>
                <w:szCs w:val="22"/>
                <w:lang w:val="fr-FR"/>
              </w:rPr>
              <w:t>België/Belgique/Belgien</w:t>
            </w:r>
            <w:r w:rsidR="008C4515" w:rsidRPr="007961A8">
              <w:rPr>
                <w:szCs w:val="22"/>
                <w:lang w:val="fr-FR"/>
              </w:rPr>
              <w:br/>
            </w:r>
            <w:r w:rsidR="008C4515" w:rsidRPr="00C2606D">
              <w:rPr>
                <w:rStyle w:val="Strong"/>
                <w:b w:val="0"/>
              </w:rPr>
              <w:t>Orion Pharma BVBA/SPRL</w:t>
            </w:r>
          </w:p>
          <w:p w:rsidR="008C4515" w:rsidRPr="00F56B40" w:rsidRDefault="008C4515" w:rsidP="00023A48">
            <w:pPr>
              <w:pStyle w:val="Text"/>
              <w:tabs>
                <w:tab w:val="left" w:pos="567"/>
              </w:tabs>
              <w:spacing w:before="0"/>
              <w:rPr>
                <w:sz w:val="22"/>
                <w:szCs w:val="22"/>
                <w:lang w:val="fr-FR"/>
              </w:rPr>
            </w:pPr>
            <w:r w:rsidRPr="00F56B40">
              <w:rPr>
                <w:sz w:val="22"/>
                <w:szCs w:val="22"/>
              </w:rPr>
              <w:t>Tél/Tel: +32 (0)15 64 10 20</w:t>
            </w:r>
          </w:p>
          <w:p w:rsidR="008C4515" w:rsidRPr="007961A8" w:rsidRDefault="008C4515" w:rsidP="00023A48">
            <w:pPr>
              <w:ind w:right="-45"/>
              <w:rPr>
                <w:b/>
                <w:szCs w:val="22"/>
                <w:lang w:eastAsia="cs-CZ"/>
              </w:rPr>
            </w:pPr>
          </w:p>
        </w:tc>
        <w:tc>
          <w:tcPr>
            <w:tcW w:w="4674" w:type="dxa"/>
            <w:hideMark/>
          </w:tcPr>
          <w:p w:rsidR="008C4515" w:rsidRPr="007961A8" w:rsidRDefault="008C4515" w:rsidP="00023A48">
            <w:pPr>
              <w:rPr>
                <w:szCs w:val="22"/>
                <w:lang w:val="fi-FI" w:eastAsia="cs-CZ"/>
              </w:rPr>
            </w:pPr>
            <w:r w:rsidRPr="007961A8">
              <w:rPr>
                <w:b/>
                <w:szCs w:val="22"/>
                <w:lang w:val="fi-FI"/>
              </w:rPr>
              <w:t>Lietuva</w:t>
            </w:r>
          </w:p>
          <w:p w:rsidR="008C4515" w:rsidRPr="007961A8" w:rsidRDefault="008C4515" w:rsidP="00023A48">
            <w:pPr>
              <w:rPr>
                <w:szCs w:val="22"/>
                <w:lang w:val="fi-FI"/>
              </w:rPr>
            </w:pPr>
            <w:r w:rsidRPr="007961A8">
              <w:rPr>
                <w:szCs w:val="22"/>
                <w:lang w:val="fi-FI"/>
              </w:rPr>
              <w:t>UAB Orion Pharma</w:t>
            </w:r>
          </w:p>
          <w:p w:rsidR="008C4515" w:rsidRPr="00B97656" w:rsidRDefault="008C4515" w:rsidP="00023A48">
            <w:pPr>
              <w:suppressAutoHyphens/>
              <w:rPr>
                <w:szCs w:val="22"/>
                <w:lang w:val="fi-FI" w:eastAsia="cs-CZ"/>
              </w:rPr>
            </w:pPr>
            <w:r w:rsidRPr="007961A8">
              <w:rPr>
                <w:szCs w:val="22"/>
                <w:lang w:val="fi-FI"/>
              </w:rPr>
              <w:t>Tel. +370 5 276 9499</w:t>
            </w:r>
          </w:p>
        </w:tc>
      </w:tr>
      <w:tr w:rsidR="008C4515" w:rsidRPr="007961A8" w:rsidTr="00023A48">
        <w:trPr>
          <w:cantSplit/>
        </w:trPr>
        <w:tc>
          <w:tcPr>
            <w:tcW w:w="4641" w:type="dxa"/>
            <w:hideMark/>
          </w:tcPr>
          <w:p w:rsidR="008C4515" w:rsidRPr="007961A8" w:rsidRDefault="008C4515" w:rsidP="00023A48">
            <w:pPr>
              <w:rPr>
                <w:b/>
                <w:color w:val="000000"/>
                <w:szCs w:val="22"/>
                <w:lang w:val="fr-FR"/>
              </w:rPr>
            </w:pPr>
            <w:r w:rsidRPr="007961A8">
              <w:rPr>
                <w:b/>
                <w:color w:val="000000"/>
                <w:szCs w:val="22"/>
              </w:rPr>
              <w:t>България</w:t>
            </w:r>
          </w:p>
          <w:p w:rsidR="00561F58" w:rsidRPr="003861EE" w:rsidRDefault="00561F58" w:rsidP="00561F58">
            <w:pPr>
              <w:rPr>
                <w:szCs w:val="22"/>
              </w:rPr>
            </w:pPr>
            <w:r w:rsidRPr="003861EE">
              <w:rPr>
                <w:szCs w:val="22"/>
              </w:rPr>
              <w:t>Orion Pharma Poland Sp z.o.o.</w:t>
            </w:r>
          </w:p>
          <w:p w:rsidR="008C4515" w:rsidRDefault="00561F58" w:rsidP="00023A48">
            <w:pPr>
              <w:rPr>
                <w:szCs w:val="22"/>
              </w:rPr>
            </w:pPr>
            <w:r>
              <w:rPr>
                <w:szCs w:val="22"/>
              </w:rPr>
              <w:t>Tel.: + 48 22 </w:t>
            </w:r>
            <w:r w:rsidRPr="003861EE">
              <w:rPr>
                <w:szCs w:val="22"/>
              </w:rPr>
              <w:t>8333177</w:t>
            </w:r>
          </w:p>
          <w:p w:rsidR="008C4515" w:rsidRPr="001037BA" w:rsidRDefault="008C4515" w:rsidP="00023A48">
            <w:pPr>
              <w:rPr>
                <w:b/>
                <w:szCs w:val="22"/>
                <w:lang w:val="fi-FI"/>
              </w:rPr>
            </w:pPr>
          </w:p>
        </w:tc>
        <w:tc>
          <w:tcPr>
            <w:tcW w:w="4674" w:type="dxa"/>
          </w:tcPr>
          <w:p w:rsidR="008C4515" w:rsidRPr="00C64FFF" w:rsidRDefault="008C4515" w:rsidP="00023A48">
            <w:pPr>
              <w:rPr>
                <w:rStyle w:val="Strong"/>
                <w:b w:val="0"/>
                <w:bCs w:val="0"/>
                <w:szCs w:val="22"/>
                <w:lang w:val="fi-FI"/>
              </w:rPr>
            </w:pPr>
            <w:r w:rsidRPr="007961A8">
              <w:rPr>
                <w:b/>
                <w:szCs w:val="22"/>
                <w:lang w:val="de-DE"/>
              </w:rPr>
              <w:t>Luxembourg/Luxemburg</w:t>
            </w:r>
            <w:r w:rsidRPr="007961A8">
              <w:rPr>
                <w:szCs w:val="22"/>
                <w:lang w:val="de-DE"/>
              </w:rPr>
              <w:br/>
            </w:r>
            <w:r w:rsidRPr="00C64FFF">
              <w:rPr>
                <w:rStyle w:val="Strong"/>
                <w:b w:val="0"/>
                <w:lang w:val="fi-FI"/>
              </w:rPr>
              <w:t>Orion Pharma BVBA/SPRL</w:t>
            </w:r>
          </w:p>
          <w:p w:rsidR="008C4515" w:rsidRPr="00F56B40" w:rsidRDefault="008C4515" w:rsidP="00023A48">
            <w:pPr>
              <w:pStyle w:val="Text"/>
              <w:tabs>
                <w:tab w:val="left" w:pos="567"/>
              </w:tabs>
              <w:spacing w:before="0"/>
              <w:rPr>
                <w:sz w:val="22"/>
                <w:szCs w:val="22"/>
                <w:lang w:val="fr-FR"/>
              </w:rPr>
            </w:pPr>
            <w:r w:rsidRPr="00F56B40">
              <w:rPr>
                <w:sz w:val="22"/>
                <w:szCs w:val="22"/>
              </w:rPr>
              <w:t>Tél/Tel: +32 (0)15 64 10 20</w:t>
            </w:r>
          </w:p>
          <w:p w:rsidR="008C4515" w:rsidRPr="007961A8" w:rsidRDefault="008C4515" w:rsidP="00023A48">
            <w:pPr>
              <w:rPr>
                <w:b/>
                <w:szCs w:val="22"/>
                <w:lang w:val="sv-SE"/>
              </w:rPr>
            </w:pPr>
          </w:p>
        </w:tc>
      </w:tr>
      <w:tr w:rsidR="008C4515" w:rsidRPr="007961A8" w:rsidTr="00023A48">
        <w:trPr>
          <w:cantSplit/>
        </w:trPr>
        <w:tc>
          <w:tcPr>
            <w:tcW w:w="4641" w:type="dxa"/>
            <w:hideMark/>
          </w:tcPr>
          <w:p w:rsidR="008C4515" w:rsidRPr="007961A8" w:rsidRDefault="008C4515" w:rsidP="00023A48">
            <w:pPr>
              <w:suppressAutoHyphens/>
              <w:rPr>
                <w:szCs w:val="22"/>
                <w:lang w:val="sv-SE" w:eastAsia="cs-CZ"/>
              </w:rPr>
            </w:pPr>
            <w:r w:rsidRPr="007961A8">
              <w:rPr>
                <w:b/>
                <w:szCs w:val="22"/>
                <w:lang w:val="sv-SE"/>
              </w:rPr>
              <w:t>Česká republika</w:t>
            </w:r>
          </w:p>
          <w:p w:rsidR="008C4515" w:rsidRDefault="008C4515" w:rsidP="00023A48">
            <w:pPr>
              <w:suppressAutoHyphens/>
              <w:rPr>
                <w:lang w:val="fi-FI"/>
              </w:rPr>
            </w:pPr>
            <w:r w:rsidRPr="00AE2ED3">
              <w:rPr>
                <w:lang w:val="fi-FI"/>
              </w:rPr>
              <w:t>Orion Pharma s.r.o.</w:t>
            </w:r>
          </w:p>
          <w:p w:rsidR="008C4515" w:rsidRPr="007961A8" w:rsidRDefault="008C4515" w:rsidP="00023A48">
            <w:pPr>
              <w:rPr>
                <w:b/>
                <w:szCs w:val="22"/>
                <w:lang w:eastAsia="cs-CZ"/>
              </w:rPr>
            </w:pPr>
            <w:r w:rsidRPr="00C2606D">
              <w:t xml:space="preserve">Tel: </w:t>
            </w:r>
            <w:r>
              <w:t xml:space="preserve"> </w:t>
            </w:r>
            <w:r w:rsidRPr="003C02BF">
              <w:rPr>
                <w:lang w:val="sv-SE"/>
              </w:rPr>
              <w:t>+420 234 703 305</w:t>
            </w:r>
          </w:p>
        </w:tc>
        <w:tc>
          <w:tcPr>
            <w:tcW w:w="4674" w:type="dxa"/>
            <w:hideMark/>
          </w:tcPr>
          <w:p w:rsidR="008C4515" w:rsidRPr="007961A8" w:rsidRDefault="008C4515" w:rsidP="00023A48">
            <w:pPr>
              <w:rPr>
                <w:b/>
                <w:szCs w:val="22"/>
                <w:lang w:val="sv-SE" w:eastAsia="cs-CZ"/>
              </w:rPr>
            </w:pPr>
            <w:r w:rsidRPr="007961A8">
              <w:rPr>
                <w:b/>
                <w:szCs w:val="22"/>
                <w:lang w:val="sv-SE"/>
              </w:rPr>
              <w:t>Magyarország</w:t>
            </w:r>
          </w:p>
          <w:p w:rsidR="008C4515" w:rsidRPr="00C64FFF" w:rsidRDefault="008C4515" w:rsidP="00023A48">
            <w:pPr>
              <w:spacing w:line="260" w:lineRule="atLeast"/>
              <w:rPr>
                <w:b/>
                <w:szCs w:val="22"/>
                <w:lang w:val="en-US"/>
              </w:rPr>
            </w:pPr>
            <w:r w:rsidRPr="00C64FFF">
              <w:rPr>
                <w:rStyle w:val="Strong"/>
                <w:b w:val="0"/>
                <w:szCs w:val="22"/>
                <w:lang w:val="en-US"/>
              </w:rPr>
              <w:t>Orion Pharma Kft.</w:t>
            </w:r>
          </w:p>
          <w:p w:rsidR="008C4515" w:rsidRDefault="008C4515" w:rsidP="00023A48">
            <w:pPr>
              <w:rPr>
                <w:szCs w:val="22"/>
                <w:lang w:val="sv-SE"/>
              </w:rPr>
            </w:pPr>
            <w:r w:rsidRPr="00C64FFF">
              <w:rPr>
                <w:szCs w:val="22"/>
                <w:lang w:val="en-US"/>
              </w:rPr>
              <w:t>Tel.: +</w:t>
            </w:r>
            <w:r w:rsidRPr="00C64FFF">
              <w:rPr>
                <w:lang w:val="en-US"/>
              </w:rPr>
              <w:t>36 1 239 9095</w:t>
            </w:r>
          </w:p>
          <w:p w:rsidR="008C4515" w:rsidRPr="007961A8" w:rsidRDefault="008C4515" w:rsidP="00023A48">
            <w:pPr>
              <w:rPr>
                <w:szCs w:val="22"/>
                <w:lang w:val="fr-FR" w:eastAsia="cs-CZ"/>
              </w:rPr>
            </w:pPr>
          </w:p>
        </w:tc>
      </w:tr>
      <w:tr w:rsidR="008C4515" w:rsidRPr="007961A8" w:rsidTr="00023A48">
        <w:trPr>
          <w:cantSplit/>
        </w:trPr>
        <w:tc>
          <w:tcPr>
            <w:tcW w:w="4641" w:type="dxa"/>
            <w:hideMark/>
          </w:tcPr>
          <w:p w:rsidR="008C4515" w:rsidRPr="00C64FFF" w:rsidRDefault="008C4515" w:rsidP="00023A48">
            <w:pPr>
              <w:spacing w:line="240" w:lineRule="auto"/>
              <w:ind w:right="-45"/>
              <w:rPr>
                <w:szCs w:val="22"/>
                <w:lang w:val="en-US" w:eastAsia="cs-CZ"/>
              </w:rPr>
            </w:pPr>
            <w:r w:rsidRPr="00C64FFF">
              <w:rPr>
                <w:b/>
                <w:szCs w:val="22"/>
                <w:lang w:val="en-US"/>
              </w:rPr>
              <w:t>Danmark</w:t>
            </w:r>
            <w:r w:rsidRPr="00C64FFF">
              <w:rPr>
                <w:szCs w:val="22"/>
                <w:lang w:val="en-US"/>
              </w:rPr>
              <w:br/>
              <w:t>Orion Pharma A/S</w:t>
            </w:r>
            <w:r w:rsidRPr="00C64FFF">
              <w:rPr>
                <w:szCs w:val="22"/>
                <w:lang w:val="en-US"/>
              </w:rPr>
              <w:br/>
              <w:t>Tlf: +45 8614 0000</w:t>
            </w:r>
          </w:p>
        </w:tc>
        <w:tc>
          <w:tcPr>
            <w:tcW w:w="4674" w:type="dxa"/>
            <w:hideMark/>
          </w:tcPr>
          <w:p w:rsidR="008C4515" w:rsidRPr="007961A8" w:rsidRDefault="008C4515" w:rsidP="00023A48">
            <w:pPr>
              <w:suppressAutoHyphens/>
              <w:rPr>
                <w:b/>
                <w:szCs w:val="22"/>
                <w:lang w:val="fr-FR" w:eastAsia="cs-CZ"/>
              </w:rPr>
            </w:pPr>
            <w:r w:rsidRPr="007961A8">
              <w:rPr>
                <w:b/>
                <w:szCs w:val="22"/>
                <w:lang w:val="fr-FR"/>
              </w:rPr>
              <w:t>Malta</w:t>
            </w:r>
          </w:p>
          <w:p w:rsidR="00561F58" w:rsidRPr="002E7B63" w:rsidRDefault="00561F58" w:rsidP="00561F58">
            <w:pPr>
              <w:spacing w:line="240" w:lineRule="auto"/>
              <w:rPr>
                <w:szCs w:val="22"/>
              </w:rPr>
            </w:pPr>
            <w:r w:rsidRPr="002E7B63">
              <w:rPr>
                <w:szCs w:val="22"/>
              </w:rPr>
              <w:t>Salomone Pharma</w:t>
            </w:r>
          </w:p>
          <w:p w:rsidR="008C4515" w:rsidRPr="007961A8" w:rsidRDefault="00561F58" w:rsidP="00023A48">
            <w:pPr>
              <w:spacing w:after="180"/>
              <w:ind w:right="-45"/>
              <w:rPr>
                <w:szCs w:val="22"/>
                <w:lang w:eastAsia="cs-CZ"/>
              </w:rPr>
            </w:pPr>
            <w:r>
              <w:rPr>
                <w:szCs w:val="22"/>
              </w:rPr>
              <w:t>Tel: +356 </w:t>
            </w:r>
            <w:r w:rsidRPr="002E7B63">
              <w:rPr>
                <w:szCs w:val="22"/>
              </w:rPr>
              <w:t>21220174</w:t>
            </w:r>
          </w:p>
        </w:tc>
      </w:tr>
      <w:tr w:rsidR="008C4515" w:rsidRPr="007961A8" w:rsidTr="00023A48">
        <w:trPr>
          <w:cantSplit/>
        </w:trPr>
        <w:tc>
          <w:tcPr>
            <w:tcW w:w="4641" w:type="dxa"/>
            <w:hideMark/>
          </w:tcPr>
          <w:p w:rsidR="008C4515" w:rsidRPr="007961A8" w:rsidRDefault="008C4515" w:rsidP="00023A48">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8C4515" w:rsidRPr="007961A8" w:rsidRDefault="008C4515" w:rsidP="00023A48">
            <w:pPr>
              <w:spacing w:line="240" w:lineRule="auto"/>
              <w:ind w:right="-45"/>
              <w:rPr>
                <w:szCs w:val="22"/>
                <w:lang w:val="de-DE" w:eastAsia="cs-CZ"/>
              </w:rPr>
            </w:pPr>
            <w:r w:rsidRPr="007961A8">
              <w:rPr>
                <w:szCs w:val="22"/>
                <w:lang w:val="de-DE"/>
              </w:rPr>
              <w:t>Tel: +49 40 899 6890</w:t>
            </w:r>
          </w:p>
        </w:tc>
        <w:tc>
          <w:tcPr>
            <w:tcW w:w="4674" w:type="dxa"/>
            <w:hideMark/>
          </w:tcPr>
          <w:p w:rsidR="008C4515" w:rsidRPr="00F94F35" w:rsidRDefault="008C4515" w:rsidP="00023A48">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8C4515" w:rsidRPr="007961A8" w:rsidRDefault="008C4515" w:rsidP="00023A48">
            <w:pPr>
              <w:pStyle w:val="Text"/>
              <w:tabs>
                <w:tab w:val="left" w:pos="567"/>
              </w:tabs>
              <w:spacing w:before="0" w:after="180"/>
              <w:rPr>
                <w:sz w:val="22"/>
                <w:szCs w:val="22"/>
                <w:lang w:val="en-GB" w:eastAsia="cs-CZ"/>
              </w:rPr>
            </w:pPr>
            <w:r w:rsidRPr="00F56B40">
              <w:rPr>
                <w:sz w:val="22"/>
                <w:szCs w:val="22"/>
              </w:rPr>
              <w:t>Tél/Tel: +32 (0)15 64 10 20</w:t>
            </w:r>
          </w:p>
        </w:tc>
      </w:tr>
      <w:tr w:rsidR="008C4515" w:rsidRPr="007961A8" w:rsidTr="00023A48">
        <w:trPr>
          <w:cantSplit/>
        </w:trPr>
        <w:tc>
          <w:tcPr>
            <w:tcW w:w="4641" w:type="dxa"/>
            <w:hideMark/>
          </w:tcPr>
          <w:p w:rsidR="008C4515" w:rsidRPr="007961A8" w:rsidRDefault="008C4515" w:rsidP="00023A48">
            <w:pPr>
              <w:suppressAutoHyphens/>
              <w:rPr>
                <w:b/>
                <w:bCs/>
                <w:szCs w:val="22"/>
                <w:lang w:val="fi-FI" w:eastAsia="cs-CZ"/>
              </w:rPr>
            </w:pPr>
            <w:r w:rsidRPr="007961A8">
              <w:rPr>
                <w:b/>
                <w:bCs/>
                <w:szCs w:val="22"/>
                <w:lang w:val="fi-FI"/>
              </w:rPr>
              <w:t>Eesti</w:t>
            </w:r>
          </w:p>
          <w:p w:rsidR="008C4515" w:rsidRPr="007961A8" w:rsidRDefault="008C4515" w:rsidP="00023A48">
            <w:pPr>
              <w:rPr>
                <w:szCs w:val="22"/>
                <w:lang w:val="fi-FI"/>
              </w:rPr>
            </w:pPr>
            <w:r w:rsidRPr="007961A8">
              <w:rPr>
                <w:szCs w:val="22"/>
                <w:lang w:val="fi-FI"/>
              </w:rPr>
              <w:t>Orion Pharma Eesti OÜ</w:t>
            </w:r>
          </w:p>
          <w:p w:rsidR="008C4515" w:rsidRPr="007961A8" w:rsidRDefault="008C4515" w:rsidP="00023A48">
            <w:pPr>
              <w:rPr>
                <w:szCs w:val="22"/>
                <w:lang w:val="fi-FI" w:eastAsia="cs-CZ"/>
              </w:rPr>
            </w:pPr>
            <w:r w:rsidRPr="007961A8">
              <w:rPr>
                <w:szCs w:val="22"/>
                <w:lang w:val="fi-FI"/>
              </w:rPr>
              <w:t>Tel: +372 66 44 55</w:t>
            </w:r>
            <w:r>
              <w:rPr>
                <w:szCs w:val="22"/>
                <w:lang w:val="fi-FI"/>
              </w:rPr>
              <w:t>0</w:t>
            </w:r>
          </w:p>
        </w:tc>
        <w:tc>
          <w:tcPr>
            <w:tcW w:w="4674" w:type="dxa"/>
            <w:hideMark/>
          </w:tcPr>
          <w:p w:rsidR="008C4515" w:rsidRPr="00C64FFF" w:rsidRDefault="008C4515" w:rsidP="00023A48">
            <w:pPr>
              <w:ind w:right="-45"/>
              <w:rPr>
                <w:szCs w:val="22"/>
                <w:lang w:val="en-US" w:eastAsia="cs-CZ"/>
              </w:rPr>
            </w:pPr>
            <w:r w:rsidRPr="00C64FFF">
              <w:rPr>
                <w:b/>
                <w:szCs w:val="22"/>
                <w:lang w:val="en-US"/>
              </w:rPr>
              <w:t>Norge</w:t>
            </w:r>
          </w:p>
          <w:p w:rsidR="008C4515" w:rsidRPr="00C64FFF" w:rsidRDefault="008C4515" w:rsidP="00023A48">
            <w:pPr>
              <w:suppressAutoHyphens/>
              <w:spacing w:line="240" w:lineRule="auto"/>
              <w:rPr>
                <w:szCs w:val="22"/>
                <w:lang w:val="en-US"/>
              </w:rPr>
            </w:pPr>
            <w:r w:rsidRPr="00C64FFF">
              <w:rPr>
                <w:szCs w:val="22"/>
                <w:lang w:val="en-US"/>
              </w:rPr>
              <w:t>Orion Pharma AS</w:t>
            </w:r>
          </w:p>
          <w:p w:rsidR="008C4515" w:rsidRPr="007961A8" w:rsidRDefault="008C4515" w:rsidP="00023A48">
            <w:pPr>
              <w:spacing w:after="180"/>
              <w:ind w:right="-45"/>
              <w:rPr>
                <w:szCs w:val="22"/>
                <w:lang w:val="de-DE" w:eastAsia="cs-CZ"/>
              </w:rPr>
            </w:pPr>
            <w:r w:rsidRPr="00C64FFF">
              <w:rPr>
                <w:szCs w:val="22"/>
                <w:lang w:val="en-US"/>
              </w:rPr>
              <w:t>Tlf: +47 40 00 42 10</w:t>
            </w:r>
          </w:p>
        </w:tc>
      </w:tr>
      <w:tr w:rsidR="008C4515" w:rsidRPr="008E2834" w:rsidTr="00023A48">
        <w:trPr>
          <w:cantSplit/>
        </w:trPr>
        <w:tc>
          <w:tcPr>
            <w:tcW w:w="4641" w:type="dxa"/>
          </w:tcPr>
          <w:p w:rsidR="008C4515" w:rsidRPr="00F56B40" w:rsidRDefault="008C4515" w:rsidP="00023A48">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8C4515" w:rsidRPr="007961A8" w:rsidRDefault="008C4515" w:rsidP="00023A48">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8C4515" w:rsidRPr="007961A8" w:rsidRDefault="008C4515" w:rsidP="00023A48">
            <w:pPr>
              <w:ind w:right="-45"/>
              <w:rPr>
                <w:b/>
                <w:szCs w:val="22"/>
                <w:lang w:eastAsia="cs-CZ"/>
              </w:rPr>
            </w:pPr>
          </w:p>
        </w:tc>
        <w:tc>
          <w:tcPr>
            <w:tcW w:w="4674" w:type="dxa"/>
            <w:hideMark/>
          </w:tcPr>
          <w:p w:rsidR="008C4515" w:rsidRPr="007961A8" w:rsidRDefault="008C4515" w:rsidP="00023A48">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8C4515" w:rsidRPr="008E2834" w:rsidRDefault="008C4515" w:rsidP="00023A48">
            <w:pPr>
              <w:pStyle w:val="Text"/>
              <w:tabs>
                <w:tab w:val="left" w:pos="567"/>
              </w:tabs>
              <w:spacing w:before="0" w:after="180"/>
              <w:rPr>
                <w:sz w:val="22"/>
                <w:szCs w:val="22"/>
                <w:lang w:val="en-GB" w:eastAsia="cs-CZ"/>
              </w:rPr>
            </w:pPr>
            <w:r w:rsidRPr="008E2834">
              <w:rPr>
                <w:sz w:val="22"/>
                <w:szCs w:val="22"/>
                <w:lang w:val="de-DE"/>
              </w:rPr>
              <w:t>Tel: +49 40 899 6890</w:t>
            </w:r>
          </w:p>
        </w:tc>
      </w:tr>
      <w:tr w:rsidR="008C4515" w:rsidRPr="007961A8" w:rsidTr="00023A48">
        <w:trPr>
          <w:cantSplit/>
        </w:trPr>
        <w:tc>
          <w:tcPr>
            <w:tcW w:w="4641" w:type="dxa"/>
          </w:tcPr>
          <w:p w:rsidR="008C4515" w:rsidRPr="00C64FFF" w:rsidRDefault="008C4515" w:rsidP="00023A48">
            <w:pPr>
              <w:pStyle w:val="Text"/>
              <w:tabs>
                <w:tab w:val="left" w:pos="567"/>
              </w:tabs>
              <w:spacing w:before="0"/>
              <w:rPr>
                <w:szCs w:val="22"/>
                <w:lang w:val="it-IT"/>
              </w:rPr>
            </w:pPr>
            <w:r w:rsidRPr="007961A8">
              <w:rPr>
                <w:b/>
                <w:sz w:val="22"/>
                <w:szCs w:val="22"/>
                <w:lang w:val="it-IT"/>
              </w:rPr>
              <w:t>España</w:t>
            </w:r>
            <w:r w:rsidRPr="007961A8">
              <w:rPr>
                <w:sz w:val="22"/>
                <w:szCs w:val="22"/>
                <w:lang w:val="it-IT"/>
              </w:rPr>
              <w:br/>
            </w:r>
            <w:r w:rsidRPr="00C64FFF">
              <w:rPr>
                <w:sz w:val="22"/>
                <w:szCs w:val="22"/>
                <w:lang w:val="it-IT"/>
              </w:rPr>
              <w:t>Orion Pharma S.L.</w:t>
            </w:r>
          </w:p>
          <w:p w:rsidR="008C4515" w:rsidRPr="007961A8" w:rsidRDefault="008C4515" w:rsidP="00023A48">
            <w:pPr>
              <w:pStyle w:val="Text"/>
              <w:tabs>
                <w:tab w:val="left" w:pos="567"/>
              </w:tabs>
              <w:spacing w:before="0"/>
              <w:rPr>
                <w:sz w:val="22"/>
                <w:szCs w:val="22"/>
                <w:lang w:val="en-GB"/>
              </w:rPr>
            </w:pPr>
            <w:r w:rsidRPr="00F56B40">
              <w:rPr>
                <w:sz w:val="22"/>
                <w:szCs w:val="22"/>
              </w:rPr>
              <w:t>Tel: + 34 91  599 86 01</w:t>
            </w:r>
          </w:p>
          <w:p w:rsidR="008C4515" w:rsidRPr="007961A8" w:rsidRDefault="008C4515" w:rsidP="00023A48">
            <w:pPr>
              <w:ind w:right="-45"/>
              <w:rPr>
                <w:b/>
                <w:szCs w:val="22"/>
                <w:lang w:eastAsia="cs-CZ"/>
              </w:rPr>
            </w:pPr>
          </w:p>
        </w:tc>
        <w:tc>
          <w:tcPr>
            <w:tcW w:w="4674" w:type="dxa"/>
            <w:hideMark/>
          </w:tcPr>
          <w:p w:rsidR="008C4515" w:rsidRPr="007961A8" w:rsidRDefault="008C4515" w:rsidP="00023A48">
            <w:pPr>
              <w:rPr>
                <w:b/>
                <w:szCs w:val="22"/>
                <w:lang w:eastAsia="cs-CZ"/>
              </w:rPr>
            </w:pPr>
            <w:r w:rsidRPr="007961A8">
              <w:rPr>
                <w:b/>
                <w:szCs w:val="22"/>
              </w:rPr>
              <w:t>Polska</w:t>
            </w:r>
          </w:p>
          <w:p w:rsidR="008C4515" w:rsidRPr="007961A8" w:rsidRDefault="008C4515" w:rsidP="00023A48">
            <w:pPr>
              <w:rPr>
                <w:szCs w:val="22"/>
              </w:rPr>
            </w:pPr>
            <w:r w:rsidRPr="007961A8">
              <w:rPr>
                <w:szCs w:val="22"/>
                <w:lang w:val="sv-SE"/>
              </w:rPr>
              <w:t>Orion Pharma Poland Sp z.o.o.</w:t>
            </w:r>
          </w:p>
          <w:p w:rsidR="008C4515" w:rsidRPr="007961A8" w:rsidRDefault="008C4515" w:rsidP="00023A48">
            <w:pPr>
              <w:spacing w:after="180"/>
              <w:rPr>
                <w:szCs w:val="22"/>
                <w:lang w:eastAsia="cs-CZ"/>
              </w:rPr>
            </w:pPr>
            <w:r w:rsidRPr="007961A8">
              <w:rPr>
                <w:szCs w:val="22"/>
              </w:rPr>
              <w:t>Tel.: + 48 22 8333177</w:t>
            </w:r>
          </w:p>
        </w:tc>
      </w:tr>
      <w:tr w:rsidR="008C4515" w:rsidRPr="007961A8" w:rsidTr="00023A48">
        <w:trPr>
          <w:cantSplit/>
        </w:trPr>
        <w:tc>
          <w:tcPr>
            <w:tcW w:w="4641" w:type="dxa"/>
          </w:tcPr>
          <w:p w:rsidR="008C4515" w:rsidRPr="00F56B40" w:rsidRDefault="008C4515" w:rsidP="00023A48">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8C4515" w:rsidRPr="007961A8" w:rsidRDefault="008C4515" w:rsidP="00023A48">
            <w:pPr>
              <w:pStyle w:val="Text"/>
              <w:tabs>
                <w:tab w:val="left" w:pos="567"/>
              </w:tabs>
              <w:spacing w:before="0"/>
              <w:rPr>
                <w:sz w:val="22"/>
                <w:szCs w:val="22"/>
                <w:lang w:val="fr-FR"/>
              </w:rPr>
            </w:pPr>
            <w:r w:rsidRPr="00F56B40">
              <w:rPr>
                <w:rFonts w:eastAsia="Calibri"/>
                <w:sz w:val="22"/>
                <w:szCs w:val="22"/>
                <w:lang w:eastAsia="en-GB"/>
              </w:rPr>
              <w:t>Tel: + 33 (0) 1 47 04 80 46</w:t>
            </w:r>
          </w:p>
          <w:p w:rsidR="008C4515" w:rsidRPr="007961A8" w:rsidRDefault="008C4515" w:rsidP="00023A48">
            <w:pPr>
              <w:ind w:right="-45"/>
              <w:rPr>
                <w:b/>
                <w:szCs w:val="22"/>
                <w:lang w:val="fr-FR" w:eastAsia="cs-CZ"/>
              </w:rPr>
            </w:pPr>
          </w:p>
        </w:tc>
        <w:tc>
          <w:tcPr>
            <w:tcW w:w="4674" w:type="dxa"/>
            <w:hideMark/>
          </w:tcPr>
          <w:p w:rsidR="008C4515" w:rsidRPr="00F56B40" w:rsidRDefault="008C4515" w:rsidP="00023A48">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C64FFF">
              <w:rPr>
                <w:sz w:val="22"/>
                <w:szCs w:val="22"/>
                <w:lang w:val="it-IT"/>
              </w:rPr>
              <w:t>Orionfin Unipessoal Lda</w:t>
            </w:r>
          </w:p>
          <w:p w:rsidR="008C4515" w:rsidRPr="007961A8" w:rsidRDefault="008C4515" w:rsidP="00023A48">
            <w:pPr>
              <w:spacing w:after="180"/>
              <w:ind w:right="-45"/>
              <w:rPr>
                <w:szCs w:val="22"/>
                <w:lang w:val="fr-FR" w:eastAsia="cs-CZ"/>
              </w:rPr>
            </w:pPr>
            <w:r w:rsidRPr="00F56B40">
              <w:rPr>
                <w:szCs w:val="22"/>
              </w:rPr>
              <w:t>Tel: + 351 21 154 68 20</w:t>
            </w:r>
          </w:p>
        </w:tc>
      </w:tr>
      <w:tr w:rsidR="008C4515" w:rsidRPr="007961A8" w:rsidTr="00023A48">
        <w:trPr>
          <w:cantSplit/>
        </w:trPr>
        <w:tc>
          <w:tcPr>
            <w:tcW w:w="4641" w:type="dxa"/>
            <w:hideMark/>
          </w:tcPr>
          <w:p w:rsidR="008C4515" w:rsidRPr="002D6D28" w:rsidRDefault="008C4515" w:rsidP="00023A48">
            <w:pPr>
              <w:spacing w:line="240" w:lineRule="auto"/>
              <w:ind w:right="-45"/>
              <w:rPr>
                <w:b/>
                <w:szCs w:val="22"/>
                <w:lang w:val="fi-FI" w:eastAsia="cs-CZ"/>
              </w:rPr>
            </w:pPr>
            <w:r w:rsidRPr="002D6D28">
              <w:rPr>
                <w:b/>
                <w:szCs w:val="22"/>
                <w:lang w:val="fi-FI" w:eastAsia="cs-CZ"/>
              </w:rPr>
              <w:t>Hrvatska</w:t>
            </w:r>
          </w:p>
          <w:p w:rsidR="008C4515" w:rsidRDefault="008C4515" w:rsidP="00023A48">
            <w:pPr>
              <w:rPr>
                <w:rStyle w:val="Strong"/>
                <w:b w:val="0"/>
                <w:szCs w:val="22"/>
                <w:lang w:val="fi-FI"/>
              </w:rPr>
            </w:pPr>
            <w:r w:rsidRPr="00E15FA7">
              <w:rPr>
                <w:rStyle w:val="Strong"/>
                <w:b w:val="0"/>
                <w:szCs w:val="22"/>
                <w:lang w:val="fi-FI"/>
              </w:rPr>
              <w:t>Orion Pharma d.o.o.</w:t>
            </w:r>
          </w:p>
          <w:p w:rsidR="008C4515" w:rsidRPr="007961A8" w:rsidRDefault="008C4515" w:rsidP="00023A48">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8C4515" w:rsidRPr="007961A8" w:rsidRDefault="008C4515" w:rsidP="00023A48">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8C4515" w:rsidRPr="003A46F8" w:rsidRDefault="008C4515" w:rsidP="00023A48">
            <w:pPr>
              <w:autoSpaceDE w:val="0"/>
              <w:autoSpaceDN w:val="0"/>
              <w:adjustRightInd w:val="0"/>
              <w:spacing w:line="240" w:lineRule="auto"/>
              <w:rPr>
                <w:color w:val="000000"/>
                <w:szCs w:val="22"/>
                <w:lang w:val="fr-FR"/>
              </w:rPr>
            </w:pPr>
            <w:r w:rsidRPr="003A46F8">
              <w:rPr>
                <w:szCs w:val="22"/>
              </w:rPr>
              <w:t>Orion Corporation</w:t>
            </w:r>
          </w:p>
          <w:p w:rsidR="008C4515" w:rsidRDefault="008C4515" w:rsidP="00023A48">
            <w:pPr>
              <w:rPr>
                <w:color w:val="000000"/>
                <w:szCs w:val="22"/>
                <w:lang w:val="fr-FR"/>
              </w:rPr>
            </w:pPr>
            <w:r w:rsidRPr="00D715EB">
              <w:rPr>
                <w:color w:val="000000"/>
                <w:szCs w:val="22"/>
                <w:lang w:val="fr-FR"/>
              </w:rPr>
              <w:t>Tel: +358 10 4261</w:t>
            </w:r>
          </w:p>
          <w:p w:rsidR="008C4515" w:rsidRPr="007961A8" w:rsidRDefault="008C4515" w:rsidP="00023A48">
            <w:pPr>
              <w:rPr>
                <w:szCs w:val="22"/>
                <w:lang w:eastAsia="cs-CZ"/>
              </w:rPr>
            </w:pPr>
          </w:p>
        </w:tc>
      </w:tr>
      <w:tr w:rsidR="008C4515" w:rsidRPr="007961A8" w:rsidTr="00023A48">
        <w:trPr>
          <w:cantSplit/>
        </w:trPr>
        <w:tc>
          <w:tcPr>
            <w:tcW w:w="4641" w:type="dxa"/>
            <w:hideMark/>
          </w:tcPr>
          <w:p w:rsidR="008C4515" w:rsidRPr="00C64FFF" w:rsidRDefault="008C4515" w:rsidP="00023A48">
            <w:pPr>
              <w:spacing w:line="240" w:lineRule="auto"/>
              <w:rPr>
                <w:szCs w:val="22"/>
                <w:lang w:val="en-US" w:eastAsia="cs-CZ"/>
              </w:rPr>
            </w:pPr>
            <w:r w:rsidRPr="00C64FFF">
              <w:rPr>
                <w:b/>
                <w:szCs w:val="22"/>
                <w:lang w:val="en-US"/>
              </w:rPr>
              <w:t>Ireland</w:t>
            </w:r>
            <w:r w:rsidRPr="00C64FFF">
              <w:rPr>
                <w:szCs w:val="22"/>
                <w:lang w:val="en-US"/>
              </w:rPr>
              <w:br/>
              <w:t>Orion Pharma (Ireland) Ltd.</w:t>
            </w:r>
          </w:p>
          <w:p w:rsidR="008C4515" w:rsidRPr="00C64FFF" w:rsidRDefault="008C4515" w:rsidP="00023A48">
            <w:pPr>
              <w:spacing w:line="240" w:lineRule="auto"/>
              <w:rPr>
                <w:szCs w:val="22"/>
                <w:lang w:val="en-US"/>
              </w:rPr>
            </w:pPr>
            <w:r w:rsidRPr="00C64FFF">
              <w:rPr>
                <w:szCs w:val="22"/>
                <w:lang w:val="en-US"/>
              </w:rPr>
              <w:t>c/o Allphar Services Ltd.</w:t>
            </w:r>
          </w:p>
          <w:p w:rsidR="008C4515" w:rsidRDefault="008C4515" w:rsidP="00023A48">
            <w:pPr>
              <w:suppressAutoHyphens/>
              <w:spacing w:line="240" w:lineRule="auto"/>
              <w:rPr>
                <w:szCs w:val="22"/>
              </w:rPr>
            </w:pPr>
            <w:r w:rsidRPr="007961A8">
              <w:rPr>
                <w:szCs w:val="22"/>
              </w:rPr>
              <w:t xml:space="preserve">Tel: </w:t>
            </w:r>
            <w:r>
              <w:rPr>
                <w:szCs w:val="22"/>
              </w:rPr>
              <w:t>+353 1 428 7777</w:t>
            </w:r>
          </w:p>
          <w:p w:rsidR="008C4515" w:rsidRPr="007961A8" w:rsidRDefault="008C4515" w:rsidP="00023A48">
            <w:pPr>
              <w:suppressAutoHyphens/>
              <w:spacing w:line="240" w:lineRule="auto"/>
              <w:rPr>
                <w:szCs w:val="22"/>
                <w:lang w:eastAsia="cs-CZ"/>
              </w:rPr>
            </w:pPr>
          </w:p>
        </w:tc>
        <w:tc>
          <w:tcPr>
            <w:tcW w:w="4674" w:type="dxa"/>
            <w:hideMark/>
          </w:tcPr>
          <w:p w:rsidR="008C4515" w:rsidRPr="007961A8" w:rsidRDefault="008C4515" w:rsidP="00023A48">
            <w:pPr>
              <w:rPr>
                <w:szCs w:val="22"/>
                <w:lang w:eastAsia="cs-CZ"/>
              </w:rPr>
            </w:pPr>
            <w:r w:rsidRPr="007961A8">
              <w:rPr>
                <w:b/>
                <w:szCs w:val="22"/>
              </w:rPr>
              <w:t>Slovenija</w:t>
            </w:r>
          </w:p>
          <w:p w:rsidR="008C4515" w:rsidRDefault="008C4515" w:rsidP="00023A48">
            <w:pPr>
              <w:rPr>
                <w:rStyle w:val="Strong"/>
                <w:b w:val="0"/>
                <w:szCs w:val="22"/>
                <w:lang w:val="fi-FI"/>
              </w:rPr>
            </w:pPr>
            <w:r w:rsidRPr="00E15FA7">
              <w:rPr>
                <w:rStyle w:val="Strong"/>
                <w:b w:val="0"/>
                <w:szCs w:val="22"/>
                <w:lang w:val="fi-FI"/>
              </w:rPr>
              <w:t>Orion Pharma d.o.o.</w:t>
            </w:r>
          </w:p>
          <w:p w:rsidR="008C4515" w:rsidRPr="007961A8" w:rsidRDefault="008C4515" w:rsidP="00023A48">
            <w:pPr>
              <w:spacing w:after="180"/>
              <w:rPr>
                <w:b/>
                <w:szCs w:val="22"/>
                <w:lang w:eastAsia="cs-CZ"/>
              </w:rPr>
            </w:pPr>
            <w:r w:rsidRPr="00E15FA7">
              <w:rPr>
                <w:szCs w:val="22"/>
                <w:lang w:val="fi-FI"/>
              </w:rPr>
              <w:t>Tel:</w:t>
            </w:r>
            <w:r w:rsidRPr="00E15FA7">
              <w:rPr>
                <w:lang w:val="fi-FI"/>
              </w:rPr>
              <w:t xml:space="preserve"> +386 (0) 1 600 8015</w:t>
            </w:r>
          </w:p>
        </w:tc>
      </w:tr>
      <w:tr w:rsidR="008C4515" w:rsidRPr="007961A8" w:rsidTr="00023A48">
        <w:trPr>
          <w:cantSplit/>
        </w:trPr>
        <w:tc>
          <w:tcPr>
            <w:tcW w:w="4641" w:type="dxa"/>
            <w:hideMark/>
          </w:tcPr>
          <w:p w:rsidR="008C4515" w:rsidRPr="007961A8" w:rsidRDefault="008C4515" w:rsidP="00023A48">
            <w:pPr>
              <w:ind w:right="-45"/>
              <w:rPr>
                <w:b/>
                <w:szCs w:val="22"/>
                <w:lang w:eastAsia="cs-CZ"/>
              </w:rPr>
            </w:pPr>
            <w:r>
              <w:rPr>
                <w:b/>
                <w:szCs w:val="22"/>
              </w:rPr>
              <w:t>Ísland</w:t>
            </w:r>
          </w:p>
          <w:p w:rsidR="008C4515" w:rsidRPr="00F0006F" w:rsidRDefault="008C4515" w:rsidP="00023A48">
            <w:pPr>
              <w:spacing w:line="240" w:lineRule="auto"/>
              <w:rPr>
                <w:szCs w:val="22"/>
              </w:rPr>
            </w:pPr>
            <w:r w:rsidRPr="00F0006F">
              <w:rPr>
                <w:szCs w:val="22"/>
              </w:rPr>
              <w:t>Vistor hf.</w:t>
            </w:r>
          </w:p>
          <w:p w:rsidR="008C4515" w:rsidRPr="007961A8" w:rsidRDefault="008C4515" w:rsidP="00023A48">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8C4515" w:rsidRPr="007961A8" w:rsidRDefault="008C4515" w:rsidP="00023A48">
            <w:pPr>
              <w:suppressAutoHyphens/>
              <w:rPr>
                <w:b/>
                <w:szCs w:val="22"/>
                <w:lang w:val="sv-SE" w:eastAsia="cs-CZ"/>
              </w:rPr>
            </w:pPr>
            <w:r w:rsidRPr="007961A8">
              <w:rPr>
                <w:b/>
                <w:szCs w:val="22"/>
                <w:lang w:val="sv-SE"/>
              </w:rPr>
              <w:t>Slovenská republika</w:t>
            </w:r>
          </w:p>
          <w:p w:rsidR="008C4515" w:rsidRDefault="008C4515" w:rsidP="00023A48">
            <w:pPr>
              <w:rPr>
                <w:rStyle w:val="Strong"/>
                <w:b w:val="0"/>
                <w:szCs w:val="22"/>
                <w:lang w:val="sv-SE"/>
              </w:rPr>
            </w:pPr>
            <w:r w:rsidRPr="00AE2ED3">
              <w:rPr>
                <w:rStyle w:val="Strong"/>
                <w:b w:val="0"/>
                <w:szCs w:val="22"/>
                <w:lang w:val="sv-SE"/>
              </w:rPr>
              <w:t>Orion Pharma s.r.o</w:t>
            </w:r>
          </w:p>
          <w:p w:rsidR="008C4515" w:rsidRPr="007961A8" w:rsidRDefault="008C4515" w:rsidP="00023A48">
            <w:pPr>
              <w:spacing w:after="180" w:line="240" w:lineRule="auto"/>
              <w:ind w:right="-45"/>
              <w:rPr>
                <w:szCs w:val="22"/>
                <w:lang w:eastAsia="cs-CZ"/>
              </w:rPr>
            </w:pPr>
            <w:r w:rsidRPr="00AE2ED3">
              <w:rPr>
                <w:lang w:val="sv-SE"/>
              </w:rPr>
              <w:t xml:space="preserve">Tel: </w:t>
            </w:r>
            <w:r>
              <w:t xml:space="preserve"> </w:t>
            </w:r>
            <w:r w:rsidRPr="003C02BF">
              <w:rPr>
                <w:lang w:val="sv-SE"/>
              </w:rPr>
              <w:t>+420 234 703 305</w:t>
            </w:r>
          </w:p>
        </w:tc>
      </w:tr>
      <w:tr w:rsidR="008C4515" w:rsidRPr="007961A8" w:rsidTr="00023A48">
        <w:trPr>
          <w:cantSplit/>
        </w:trPr>
        <w:tc>
          <w:tcPr>
            <w:tcW w:w="4641" w:type="dxa"/>
            <w:hideMark/>
          </w:tcPr>
          <w:p w:rsidR="008C4515" w:rsidRPr="00F56B40" w:rsidRDefault="008C4515" w:rsidP="00023A48">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8C4515" w:rsidRPr="007961A8" w:rsidRDefault="008C4515" w:rsidP="00023A48">
            <w:pPr>
              <w:suppressAutoHyphens/>
              <w:spacing w:after="180"/>
              <w:rPr>
                <w:szCs w:val="22"/>
                <w:lang w:val="el-GR" w:eastAsia="cs-CZ"/>
              </w:rPr>
            </w:pPr>
            <w:r w:rsidRPr="00F56B40">
              <w:rPr>
                <w:szCs w:val="22"/>
              </w:rPr>
              <w:t>Tel: + 39 02 67876111</w:t>
            </w:r>
          </w:p>
        </w:tc>
        <w:tc>
          <w:tcPr>
            <w:tcW w:w="4674" w:type="dxa"/>
          </w:tcPr>
          <w:p w:rsidR="008C4515" w:rsidRPr="007961A8" w:rsidRDefault="008C4515" w:rsidP="00023A48">
            <w:pPr>
              <w:spacing w:line="240" w:lineRule="auto"/>
              <w:ind w:right="-45"/>
              <w:rPr>
                <w:szCs w:val="22"/>
                <w:lang w:eastAsia="cs-CZ"/>
              </w:rPr>
            </w:pPr>
            <w:r w:rsidRPr="007961A8">
              <w:rPr>
                <w:b/>
                <w:szCs w:val="22"/>
              </w:rPr>
              <w:t>Suomi/Finland</w:t>
            </w:r>
            <w:r w:rsidRPr="007961A8">
              <w:rPr>
                <w:b/>
                <w:szCs w:val="22"/>
              </w:rPr>
              <w:br/>
            </w:r>
            <w:r w:rsidRPr="007961A8">
              <w:rPr>
                <w:szCs w:val="22"/>
              </w:rPr>
              <w:t>Orion Corporation</w:t>
            </w:r>
          </w:p>
          <w:p w:rsidR="008C4515" w:rsidRPr="007961A8" w:rsidRDefault="008C4515" w:rsidP="00023A48">
            <w:pPr>
              <w:spacing w:line="240" w:lineRule="auto"/>
              <w:ind w:right="-45"/>
              <w:rPr>
                <w:szCs w:val="22"/>
                <w:lang w:val="de-DE" w:eastAsia="cs-CZ"/>
              </w:rPr>
            </w:pPr>
            <w:r w:rsidRPr="007961A8">
              <w:rPr>
                <w:szCs w:val="22"/>
              </w:rPr>
              <w:t>Puh./Tel: +358 10 4261</w:t>
            </w:r>
          </w:p>
        </w:tc>
      </w:tr>
      <w:tr w:rsidR="008C4515" w:rsidRPr="00B009BB" w:rsidTr="00023A48">
        <w:trPr>
          <w:cantSplit/>
        </w:trPr>
        <w:tc>
          <w:tcPr>
            <w:tcW w:w="4641" w:type="dxa"/>
          </w:tcPr>
          <w:p w:rsidR="008C4515" w:rsidRPr="007961A8" w:rsidRDefault="008C4515" w:rsidP="00023A48">
            <w:pPr>
              <w:rPr>
                <w:b/>
                <w:szCs w:val="22"/>
                <w:lang w:val="el-GR" w:eastAsia="cs-CZ"/>
              </w:rPr>
            </w:pPr>
            <w:r w:rsidRPr="007961A8">
              <w:rPr>
                <w:b/>
                <w:szCs w:val="22"/>
                <w:lang w:val="el-GR"/>
              </w:rPr>
              <w:t>Κύπρος</w:t>
            </w:r>
          </w:p>
          <w:p w:rsidR="008C4515" w:rsidRPr="00E856CB" w:rsidRDefault="008C4515" w:rsidP="00023A48">
            <w:pPr>
              <w:tabs>
                <w:tab w:val="left" w:pos="-720"/>
                <w:tab w:val="left" w:pos="4536"/>
              </w:tabs>
              <w:suppressAutoHyphens/>
              <w:rPr>
                <w:szCs w:val="22"/>
                <w:lang w:val="de-DE"/>
              </w:rPr>
            </w:pPr>
            <w:r w:rsidRPr="00E856CB">
              <w:rPr>
                <w:szCs w:val="22"/>
                <w:lang w:val="de-DE"/>
              </w:rPr>
              <w:t>Lifepharma (ZAM) Ltd</w:t>
            </w:r>
          </w:p>
          <w:p w:rsidR="008C4515" w:rsidRPr="00E856CB" w:rsidRDefault="008C4515" w:rsidP="00023A48">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8C4515" w:rsidRPr="007961A8" w:rsidRDefault="008C4515" w:rsidP="00023A48">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8C4515" w:rsidRDefault="008C4515" w:rsidP="00023A48">
            <w:pPr>
              <w:spacing w:line="240" w:lineRule="auto"/>
              <w:ind w:right="-45"/>
              <w:rPr>
                <w:szCs w:val="22"/>
                <w:lang w:val="de-DE"/>
              </w:rPr>
            </w:pPr>
            <w:r w:rsidRPr="007961A8">
              <w:rPr>
                <w:szCs w:val="22"/>
                <w:lang w:val="de-DE"/>
              </w:rPr>
              <w:t>Tel: +46 8 623 6440</w:t>
            </w:r>
          </w:p>
          <w:p w:rsidR="008C4515" w:rsidRPr="00B009BB" w:rsidRDefault="008C4515" w:rsidP="00023A48">
            <w:pPr>
              <w:spacing w:line="240" w:lineRule="auto"/>
              <w:ind w:right="-45"/>
              <w:rPr>
                <w:szCs w:val="22"/>
                <w:lang w:val="de-DE" w:eastAsia="cs-CZ"/>
              </w:rPr>
            </w:pPr>
          </w:p>
        </w:tc>
      </w:tr>
      <w:tr w:rsidR="008C4515" w:rsidRPr="007961A8" w:rsidTr="00023A48">
        <w:trPr>
          <w:cantSplit/>
        </w:trPr>
        <w:tc>
          <w:tcPr>
            <w:tcW w:w="4641" w:type="dxa"/>
          </w:tcPr>
          <w:p w:rsidR="008C4515" w:rsidRPr="00E856CB" w:rsidRDefault="008C4515" w:rsidP="00023A48">
            <w:pPr>
              <w:rPr>
                <w:b/>
                <w:szCs w:val="22"/>
                <w:lang w:val="fi-FI" w:eastAsia="cs-CZ"/>
              </w:rPr>
            </w:pPr>
            <w:r w:rsidRPr="00E856CB">
              <w:rPr>
                <w:b/>
                <w:szCs w:val="22"/>
                <w:lang w:val="fi-FI"/>
              </w:rPr>
              <w:t>Latvija</w:t>
            </w:r>
          </w:p>
          <w:p w:rsidR="008C4515" w:rsidRPr="00D5401E" w:rsidRDefault="008C4515" w:rsidP="00023A48">
            <w:pPr>
              <w:rPr>
                <w:szCs w:val="22"/>
                <w:lang w:val="en-US"/>
              </w:rPr>
            </w:pPr>
            <w:r w:rsidRPr="00D5401E">
              <w:rPr>
                <w:szCs w:val="22"/>
                <w:lang w:val="en-US"/>
              </w:rPr>
              <w:t>Orion Corporation</w:t>
            </w:r>
          </w:p>
          <w:p w:rsidR="008C4515" w:rsidRPr="00D5401E" w:rsidRDefault="008C4515" w:rsidP="00023A48">
            <w:pPr>
              <w:rPr>
                <w:szCs w:val="22"/>
                <w:lang w:val="en-US"/>
              </w:rPr>
            </w:pPr>
            <w:r w:rsidRPr="00D5401E">
              <w:rPr>
                <w:szCs w:val="22"/>
                <w:lang w:val="en-US"/>
              </w:rPr>
              <w:t>Orion Pharma pārstāvniecība</w:t>
            </w:r>
          </w:p>
          <w:p w:rsidR="008C4515" w:rsidRPr="00E65429" w:rsidRDefault="008C4515" w:rsidP="00023A48">
            <w:pPr>
              <w:rPr>
                <w:szCs w:val="22"/>
                <w:lang w:val="en-US"/>
              </w:rPr>
            </w:pPr>
            <w:r w:rsidRPr="00D5401E">
              <w:rPr>
                <w:szCs w:val="22"/>
                <w:lang w:val="en-US"/>
              </w:rPr>
              <w:t>Tel: +371 20028332</w:t>
            </w:r>
          </w:p>
          <w:p w:rsidR="008C4515" w:rsidRPr="00E65429" w:rsidRDefault="008C4515" w:rsidP="00023A48">
            <w:pPr>
              <w:suppressAutoHyphens/>
              <w:rPr>
                <w:szCs w:val="22"/>
                <w:lang w:val="en-US" w:eastAsia="cs-CZ"/>
              </w:rPr>
            </w:pPr>
          </w:p>
        </w:tc>
        <w:tc>
          <w:tcPr>
            <w:tcW w:w="4674" w:type="dxa"/>
          </w:tcPr>
          <w:p w:rsidR="008C4515" w:rsidRPr="00C64FFF" w:rsidRDefault="008C4515" w:rsidP="00023A48">
            <w:pPr>
              <w:ind w:right="-45"/>
              <w:rPr>
                <w:szCs w:val="22"/>
                <w:lang w:val="en-US" w:eastAsia="cs-CZ"/>
              </w:rPr>
            </w:pPr>
            <w:r w:rsidRPr="00C64FFF">
              <w:rPr>
                <w:b/>
                <w:szCs w:val="22"/>
                <w:lang w:val="en-US"/>
              </w:rPr>
              <w:t>United Kingdom</w:t>
            </w:r>
          </w:p>
          <w:p w:rsidR="008C4515" w:rsidRPr="00C64FFF" w:rsidRDefault="008C4515" w:rsidP="00023A48">
            <w:pPr>
              <w:suppressAutoHyphens/>
              <w:spacing w:line="240" w:lineRule="auto"/>
              <w:rPr>
                <w:szCs w:val="22"/>
                <w:lang w:val="en-US"/>
              </w:rPr>
            </w:pPr>
            <w:r w:rsidRPr="00C64FFF">
              <w:rPr>
                <w:szCs w:val="22"/>
                <w:lang w:val="en-US"/>
              </w:rPr>
              <w:t>Orion Pharma (UK) Ltd.</w:t>
            </w:r>
          </w:p>
          <w:p w:rsidR="008C4515" w:rsidRPr="007961A8" w:rsidRDefault="008C4515" w:rsidP="00023A48">
            <w:pPr>
              <w:suppressAutoHyphens/>
              <w:rPr>
                <w:szCs w:val="22"/>
                <w:lang w:val="fi-FI" w:eastAsia="cs-CZ"/>
              </w:rPr>
            </w:pPr>
            <w:r w:rsidRPr="007961A8">
              <w:rPr>
                <w:szCs w:val="22"/>
              </w:rPr>
              <w:t>Tel: +44 1635 520 300</w:t>
            </w:r>
          </w:p>
        </w:tc>
      </w:tr>
    </w:tbl>
    <w:p w:rsidR="00E8410E" w:rsidRDefault="00E8410E" w:rsidP="00E8410E">
      <w:pPr>
        <w:spacing w:line="240" w:lineRule="auto"/>
        <w:rPr>
          <w:szCs w:val="22"/>
        </w:rPr>
      </w:pPr>
    </w:p>
    <w:p w:rsidR="00E8410E" w:rsidRPr="000551CC" w:rsidRDefault="00E8410E" w:rsidP="00E8410E">
      <w:pPr>
        <w:spacing w:line="240" w:lineRule="auto"/>
        <w:rPr>
          <w:b/>
          <w:szCs w:val="22"/>
        </w:rPr>
      </w:pPr>
      <w:r w:rsidRPr="000551CC">
        <w:rPr>
          <w:b/>
          <w:szCs w:val="22"/>
        </w:rPr>
        <w:t xml:space="preserve">Questo foglio illustrativo è stato </w:t>
      </w:r>
      <w:r w:rsidR="00355899">
        <w:rPr>
          <w:b/>
          <w:szCs w:val="22"/>
        </w:rPr>
        <w:t xml:space="preserve">aggiornato </w:t>
      </w:r>
      <w:r w:rsidRPr="000551CC">
        <w:rPr>
          <w:b/>
          <w:szCs w:val="22"/>
        </w:rPr>
        <w:t xml:space="preserve">il: </w:t>
      </w:r>
    </w:p>
    <w:p w:rsidR="00E8410E" w:rsidRDefault="00E8410E" w:rsidP="00E8410E">
      <w:pPr>
        <w:spacing w:line="240" w:lineRule="auto"/>
        <w:rPr>
          <w:b/>
          <w:szCs w:val="22"/>
        </w:rPr>
      </w:pPr>
    </w:p>
    <w:p w:rsidR="003C6FE0" w:rsidRDefault="003C6FE0" w:rsidP="00E8410E">
      <w:pPr>
        <w:spacing w:line="240" w:lineRule="auto"/>
        <w:rPr>
          <w:b/>
          <w:szCs w:val="22"/>
        </w:rPr>
      </w:pPr>
    </w:p>
    <w:p w:rsidR="00355899" w:rsidRDefault="00355899" w:rsidP="00355899">
      <w:pPr>
        <w:spacing w:line="240" w:lineRule="auto"/>
        <w:rPr>
          <w:b/>
        </w:rPr>
      </w:pPr>
      <w:r>
        <w:rPr>
          <w:b/>
        </w:rPr>
        <w:t>Altre fonti d</w:t>
      </w:r>
      <w:r w:rsidR="00CE5FBE">
        <w:rPr>
          <w:b/>
        </w:rPr>
        <w:t>’</w:t>
      </w:r>
      <w:r>
        <w:rPr>
          <w:b/>
        </w:rPr>
        <w:t xml:space="preserve"> informazioni</w:t>
      </w:r>
    </w:p>
    <w:p w:rsidR="00355899" w:rsidRPr="000551CC" w:rsidRDefault="00355899" w:rsidP="00E8410E">
      <w:pPr>
        <w:spacing w:line="240" w:lineRule="auto"/>
        <w:rPr>
          <w:b/>
          <w:szCs w:val="22"/>
        </w:rPr>
      </w:pPr>
    </w:p>
    <w:p w:rsidR="00E8410E" w:rsidRPr="000551CC" w:rsidRDefault="00E8410E" w:rsidP="00E8410E">
      <w:pPr>
        <w:spacing w:line="240" w:lineRule="auto"/>
        <w:rPr>
          <w:szCs w:val="22"/>
        </w:rPr>
      </w:pPr>
      <w:r w:rsidRPr="000551CC">
        <w:rPr>
          <w:noProof/>
          <w:szCs w:val="22"/>
        </w:rPr>
        <w:t>Informazioni più dettagliate su questo medicinale sono disponibili sul sito web dell</w:t>
      </w:r>
      <w:r w:rsidR="00BD64ED">
        <w:rPr>
          <w:noProof/>
          <w:szCs w:val="22"/>
        </w:rPr>
        <w:t>’</w:t>
      </w:r>
      <w:r w:rsidRPr="000551CC">
        <w:rPr>
          <w:noProof/>
          <w:szCs w:val="22"/>
        </w:rPr>
        <w:t>Agenzia</w:t>
      </w:r>
      <w:r w:rsidR="00355899">
        <w:rPr>
          <w:noProof/>
          <w:szCs w:val="22"/>
        </w:rPr>
        <w:t>e</w:t>
      </w:r>
      <w:r w:rsidR="00355899" w:rsidRPr="000551CC">
        <w:rPr>
          <w:noProof/>
          <w:szCs w:val="22"/>
        </w:rPr>
        <w:t xml:space="preserve">uropea </w:t>
      </w:r>
      <w:r w:rsidRPr="000551CC">
        <w:rPr>
          <w:noProof/>
          <w:szCs w:val="22"/>
        </w:rPr>
        <w:t xml:space="preserve">dei </w:t>
      </w:r>
      <w:r w:rsidR="00355899">
        <w:rPr>
          <w:noProof/>
          <w:szCs w:val="22"/>
        </w:rPr>
        <w:t>m</w:t>
      </w:r>
      <w:r w:rsidR="00355899" w:rsidRPr="000551CC">
        <w:rPr>
          <w:noProof/>
          <w:szCs w:val="22"/>
        </w:rPr>
        <w:t>edicinali</w:t>
      </w:r>
      <w:r w:rsidR="0077394F">
        <w:rPr>
          <w:noProof/>
          <w:szCs w:val="22"/>
        </w:rPr>
        <w:t>,</w:t>
      </w:r>
      <w:r w:rsidR="004370EE">
        <w:rPr>
          <w:noProof/>
          <w:szCs w:val="22"/>
        </w:rPr>
        <w:t xml:space="preserve"> </w:t>
      </w:r>
      <w:hyperlink r:id="rId24" w:history="1">
        <w:r w:rsidR="004370EE" w:rsidRPr="00CB3C54">
          <w:rPr>
            <w:rStyle w:val="Hyperlink"/>
            <w:szCs w:val="22"/>
          </w:rPr>
          <w:t>http://www.ema.eu</w:t>
        </w:r>
        <w:r w:rsidR="004370EE" w:rsidRPr="00E70DC8">
          <w:rPr>
            <w:rStyle w:val="Hyperlink"/>
            <w:szCs w:val="22"/>
          </w:rPr>
          <w:t>ropa.eu</w:t>
        </w:r>
      </w:hyperlink>
      <w:r w:rsidR="0011296F">
        <w:rPr>
          <w:szCs w:val="22"/>
        </w:rPr>
        <w:t>.</w:t>
      </w:r>
    </w:p>
    <w:p w:rsidR="000A72A3" w:rsidRPr="000551CC" w:rsidRDefault="007C47D9" w:rsidP="000A72A3">
      <w:pPr>
        <w:jc w:val="center"/>
        <w:rPr>
          <w:b/>
          <w:szCs w:val="22"/>
        </w:rPr>
      </w:pPr>
      <w:r w:rsidRPr="000551CC">
        <w:rPr>
          <w:szCs w:val="22"/>
        </w:rPr>
        <w:br w:type="page"/>
      </w:r>
      <w:r w:rsidR="000A72A3" w:rsidRPr="00DC54F6">
        <w:rPr>
          <w:b/>
          <w:noProof/>
          <w:szCs w:val="22"/>
        </w:rPr>
        <w:t>Foglio illustrativo: informazioni per l’utilizzatore</w:t>
      </w:r>
    </w:p>
    <w:p w:rsidR="0012278F" w:rsidRPr="000551CC" w:rsidRDefault="0012278F">
      <w:pPr>
        <w:jc w:val="center"/>
        <w:rPr>
          <w:b/>
          <w:szCs w:val="22"/>
        </w:rPr>
      </w:pPr>
    </w:p>
    <w:p w:rsidR="0012278F" w:rsidRPr="000551CC" w:rsidRDefault="00FB0C0C">
      <w:pPr>
        <w:jc w:val="center"/>
        <w:rPr>
          <w:b/>
          <w:szCs w:val="22"/>
        </w:rPr>
      </w:pPr>
      <w:r w:rsidRPr="000551CC">
        <w:rPr>
          <w:b/>
          <w:szCs w:val="22"/>
        </w:rPr>
        <w:t>Stalevo 200</w:t>
      </w:r>
      <w:r w:rsidR="002F722E" w:rsidRPr="000551CC">
        <w:rPr>
          <w:b/>
          <w:szCs w:val="22"/>
        </w:rPr>
        <w:t> </w:t>
      </w:r>
      <w:r w:rsidR="008264FF" w:rsidRPr="000551CC">
        <w:rPr>
          <w:b/>
          <w:szCs w:val="22"/>
        </w:rPr>
        <w:t>mg</w:t>
      </w:r>
      <w:r w:rsidRPr="000551CC">
        <w:rPr>
          <w:b/>
          <w:szCs w:val="22"/>
        </w:rPr>
        <w:t>/50</w:t>
      </w:r>
      <w:r w:rsidR="002F722E" w:rsidRPr="000551CC">
        <w:rPr>
          <w:b/>
          <w:szCs w:val="22"/>
        </w:rPr>
        <w:t> </w:t>
      </w:r>
      <w:r w:rsidR="008264FF" w:rsidRPr="000551CC">
        <w:rPr>
          <w:b/>
          <w:szCs w:val="22"/>
        </w:rPr>
        <w:t>mg</w:t>
      </w:r>
      <w:r w:rsidRPr="000551CC">
        <w:rPr>
          <w:b/>
          <w:szCs w:val="22"/>
        </w:rPr>
        <w:t>/200</w:t>
      </w:r>
      <w:r w:rsidR="002F722E" w:rsidRPr="000551CC">
        <w:rPr>
          <w:b/>
          <w:szCs w:val="22"/>
        </w:rPr>
        <w:t> </w:t>
      </w:r>
      <w:r w:rsidR="0012278F" w:rsidRPr="000551CC">
        <w:rPr>
          <w:b/>
          <w:szCs w:val="22"/>
        </w:rPr>
        <w:t>mg compresse rivestite con film</w:t>
      </w:r>
    </w:p>
    <w:p w:rsidR="0012278F" w:rsidRPr="000551CC" w:rsidRDefault="0011296F">
      <w:pPr>
        <w:jc w:val="center"/>
        <w:rPr>
          <w:b/>
          <w:caps/>
          <w:szCs w:val="22"/>
        </w:rPr>
      </w:pPr>
      <w:r>
        <w:rPr>
          <w:szCs w:val="22"/>
        </w:rPr>
        <w:t>l</w:t>
      </w:r>
      <w:r w:rsidR="0012278F" w:rsidRPr="000551CC">
        <w:rPr>
          <w:szCs w:val="22"/>
        </w:rPr>
        <w:t>evodopa/carbidopa/entacapone</w:t>
      </w:r>
    </w:p>
    <w:p w:rsidR="0012278F" w:rsidRPr="000551CC" w:rsidRDefault="0012278F">
      <w:pPr>
        <w:spacing w:line="240" w:lineRule="auto"/>
        <w:jc w:val="center"/>
        <w:rPr>
          <w:b/>
          <w:szCs w:val="22"/>
        </w:rPr>
      </w:pPr>
    </w:p>
    <w:p w:rsidR="000A72A3" w:rsidRPr="00037170" w:rsidRDefault="0012278F" w:rsidP="000A72A3">
      <w:pPr>
        <w:rPr>
          <w:b/>
          <w:szCs w:val="22"/>
        </w:rPr>
      </w:pPr>
      <w:r w:rsidRPr="000551CC">
        <w:rPr>
          <w:b/>
          <w:szCs w:val="22"/>
        </w:rPr>
        <w:t xml:space="preserve">Legga attentamente questo foglio prima di </w:t>
      </w:r>
      <w:r w:rsidR="002875C6" w:rsidRPr="000551CC">
        <w:rPr>
          <w:b/>
          <w:szCs w:val="22"/>
        </w:rPr>
        <w:t>prendere questo</w:t>
      </w:r>
      <w:r w:rsidRPr="000551CC">
        <w:rPr>
          <w:b/>
          <w:szCs w:val="22"/>
        </w:rPr>
        <w:t xml:space="preserve"> medicinale</w:t>
      </w:r>
      <w:r w:rsidR="000A72A3">
        <w:rPr>
          <w:b/>
          <w:szCs w:val="22"/>
        </w:rPr>
        <w:t xml:space="preserve"> </w:t>
      </w:r>
      <w:r w:rsidR="000A72A3" w:rsidRPr="00DC54F6">
        <w:rPr>
          <w:b/>
          <w:noProof/>
          <w:szCs w:val="22"/>
        </w:rPr>
        <w:t>perché contiene importanti informazioni per lei</w:t>
      </w:r>
      <w:r w:rsidR="000A72A3" w:rsidRPr="00037170">
        <w:rPr>
          <w:b/>
          <w:szCs w:val="22"/>
        </w:rPr>
        <w:t>.</w:t>
      </w:r>
    </w:p>
    <w:p w:rsidR="0012278F" w:rsidRPr="000551CC" w:rsidRDefault="0012278F">
      <w:pPr>
        <w:spacing w:line="240" w:lineRule="auto"/>
        <w:rPr>
          <w:szCs w:val="22"/>
        </w:rPr>
      </w:pPr>
      <w:r w:rsidRPr="000551CC">
        <w:rPr>
          <w:szCs w:val="22"/>
        </w:rPr>
        <w:t>-</w:t>
      </w:r>
      <w:r w:rsidRPr="000551CC">
        <w:rPr>
          <w:szCs w:val="22"/>
        </w:rPr>
        <w:tab/>
        <w:t>Conservi questo foglio. Potrebbe aver bisogno di leggerlo di nuovo.</w:t>
      </w:r>
    </w:p>
    <w:p w:rsidR="0012278F" w:rsidRPr="000551CC" w:rsidRDefault="0012278F">
      <w:pPr>
        <w:spacing w:line="240" w:lineRule="auto"/>
        <w:rPr>
          <w:szCs w:val="22"/>
        </w:rPr>
      </w:pPr>
      <w:r w:rsidRPr="000551CC">
        <w:rPr>
          <w:szCs w:val="22"/>
        </w:rPr>
        <w:t>-</w:t>
      </w:r>
      <w:r w:rsidRPr="000551CC">
        <w:rPr>
          <w:szCs w:val="22"/>
        </w:rPr>
        <w:tab/>
        <w:t>Se ha qualsiasi dubbio, si rivolga al medico o al farmacista.</w:t>
      </w:r>
    </w:p>
    <w:p w:rsidR="0012278F" w:rsidRPr="000551CC" w:rsidRDefault="0012278F">
      <w:pPr>
        <w:spacing w:line="240" w:lineRule="auto"/>
        <w:ind w:left="567" w:hanging="567"/>
        <w:rPr>
          <w:noProof/>
          <w:szCs w:val="22"/>
        </w:rPr>
      </w:pPr>
      <w:r w:rsidRPr="000551CC">
        <w:rPr>
          <w:szCs w:val="22"/>
        </w:rPr>
        <w:t>-</w:t>
      </w:r>
      <w:r w:rsidRPr="000551CC">
        <w:rPr>
          <w:szCs w:val="22"/>
        </w:rPr>
        <w:tab/>
        <w:t xml:space="preserve">Questo medicinale è stato prescritto </w:t>
      </w:r>
      <w:r w:rsidR="000A72A3">
        <w:rPr>
          <w:szCs w:val="22"/>
        </w:rPr>
        <w:t xml:space="preserve">soltanto </w:t>
      </w:r>
      <w:r w:rsidRPr="000551CC">
        <w:rPr>
          <w:szCs w:val="22"/>
        </w:rPr>
        <w:t xml:space="preserve">per lei. </w:t>
      </w:r>
      <w:r w:rsidR="0064341C" w:rsidRPr="000551CC">
        <w:rPr>
          <w:noProof/>
          <w:szCs w:val="22"/>
        </w:rPr>
        <w:t xml:space="preserve">Non lo dia ad altre persone, anche se i sintomi </w:t>
      </w:r>
      <w:r w:rsidR="000A72A3">
        <w:rPr>
          <w:noProof/>
          <w:szCs w:val="22"/>
        </w:rPr>
        <w:t xml:space="preserve">della malattia </w:t>
      </w:r>
      <w:r w:rsidR="0064341C" w:rsidRPr="000551CC">
        <w:rPr>
          <w:noProof/>
          <w:szCs w:val="22"/>
        </w:rPr>
        <w:t>sono uguali ai suoi, perché potrebbe essere pericoloso.</w:t>
      </w:r>
    </w:p>
    <w:p w:rsidR="0012278F" w:rsidRPr="00947272" w:rsidRDefault="0012278F" w:rsidP="00947272">
      <w:pPr>
        <w:spacing w:line="240" w:lineRule="auto"/>
        <w:ind w:left="567" w:hanging="567"/>
        <w:rPr>
          <w:noProof/>
        </w:rPr>
      </w:pPr>
      <w:r w:rsidRPr="000551CC">
        <w:rPr>
          <w:noProof/>
          <w:szCs w:val="22"/>
        </w:rPr>
        <w:t>-</w:t>
      </w:r>
      <w:r w:rsidRPr="000551CC">
        <w:rPr>
          <w:noProof/>
          <w:szCs w:val="22"/>
        </w:rPr>
        <w:tab/>
      </w:r>
      <w:r w:rsidR="00733EA5" w:rsidRPr="000551CC">
        <w:rPr>
          <w:noProof/>
          <w:szCs w:val="22"/>
        </w:rPr>
        <w:t>.</w:t>
      </w:r>
      <w:r w:rsidR="000A72A3">
        <w:rPr>
          <w:noProof/>
          <w:szCs w:val="22"/>
        </w:rPr>
        <w:t xml:space="preserve"> </w:t>
      </w:r>
      <w:r w:rsidR="000A72A3">
        <w:rPr>
          <w:szCs w:val="22"/>
        </w:rPr>
        <w:t xml:space="preserve">Se </w:t>
      </w:r>
      <w:r w:rsidR="000A72A3">
        <w:rPr>
          <w:color w:val="000000"/>
          <w:szCs w:val="22"/>
        </w:rPr>
        <w:t>si manifesta un qualsiasi effetto indesiderato, compresi quelli non elencati</w:t>
      </w:r>
      <w:r w:rsidR="000A72A3" w:rsidRPr="00A9693B">
        <w:rPr>
          <w:color w:val="000000"/>
          <w:szCs w:val="22"/>
        </w:rPr>
        <w:t xml:space="preserve"> </w:t>
      </w:r>
      <w:r w:rsidR="000A72A3">
        <w:rPr>
          <w:szCs w:val="22"/>
        </w:rPr>
        <w:t>in questo foglio, si rivolga al medico o al farmacista.</w:t>
      </w:r>
      <w:r w:rsidR="00947272">
        <w:rPr>
          <w:szCs w:val="22"/>
        </w:rPr>
        <w:t xml:space="preserve"> </w:t>
      </w:r>
      <w:r w:rsidR="00947272">
        <w:rPr>
          <w:noProof/>
        </w:rPr>
        <w:t>Vedere paragrafo 4.</w:t>
      </w:r>
    </w:p>
    <w:p w:rsidR="0012278F" w:rsidRPr="000551CC" w:rsidRDefault="0012278F">
      <w:pPr>
        <w:pStyle w:val="p4"/>
        <w:tabs>
          <w:tab w:val="clear" w:pos="220"/>
          <w:tab w:val="left" w:pos="567"/>
        </w:tabs>
        <w:ind w:left="0"/>
        <w:jc w:val="left"/>
        <w:rPr>
          <w:szCs w:val="22"/>
        </w:rPr>
      </w:pPr>
    </w:p>
    <w:p w:rsidR="0012278F" w:rsidRPr="000551CC" w:rsidRDefault="0012278F">
      <w:pPr>
        <w:spacing w:line="240" w:lineRule="auto"/>
        <w:rPr>
          <w:b/>
          <w:szCs w:val="22"/>
        </w:rPr>
      </w:pPr>
      <w:r w:rsidRPr="000551CC">
        <w:rPr>
          <w:b/>
          <w:szCs w:val="22"/>
        </w:rPr>
        <w:t>Contenuto di questo foglio:</w:t>
      </w:r>
    </w:p>
    <w:p w:rsidR="0012278F" w:rsidRPr="000551CC" w:rsidRDefault="0012278F" w:rsidP="00EE5597">
      <w:pPr>
        <w:numPr>
          <w:ilvl w:val="0"/>
          <w:numId w:val="19"/>
        </w:numPr>
        <w:spacing w:line="240" w:lineRule="auto"/>
        <w:rPr>
          <w:szCs w:val="22"/>
        </w:rPr>
      </w:pPr>
      <w:r w:rsidRPr="000551CC">
        <w:rPr>
          <w:szCs w:val="22"/>
        </w:rPr>
        <w:t>Che cos'è Stalevo e a cosa serve</w:t>
      </w:r>
    </w:p>
    <w:p w:rsidR="0012278F" w:rsidRPr="000551CC" w:rsidRDefault="000A72A3" w:rsidP="00EE5597">
      <w:pPr>
        <w:numPr>
          <w:ilvl w:val="0"/>
          <w:numId w:val="19"/>
        </w:numPr>
        <w:spacing w:line="240" w:lineRule="auto"/>
        <w:rPr>
          <w:szCs w:val="22"/>
        </w:rPr>
      </w:pPr>
      <w:r>
        <w:rPr>
          <w:szCs w:val="22"/>
        </w:rPr>
        <w:t>Cosa deve sapere p</w:t>
      </w:r>
      <w:r w:rsidR="0012278F" w:rsidRPr="000551CC">
        <w:rPr>
          <w:szCs w:val="22"/>
        </w:rPr>
        <w:t xml:space="preserve">rima di </w:t>
      </w:r>
      <w:r w:rsidR="00865701" w:rsidRPr="000551CC">
        <w:rPr>
          <w:szCs w:val="22"/>
        </w:rPr>
        <w:t xml:space="preserve">prendere </w:t>
      </w:r>
      <w:r w:rsidR="0012278F" w:rsidRPr="000551CC">
        <w:rPr>
          <w:szCs w:val="22"/>
        </w:rPr>
        <w:t>Stalevo</w:t>
      </w:r>
    </w:p>
    <w:p w:rsidR="0012278F" w:rsidRPr="000551CC" w:rsidRDefault="0012278F" w:rsidP="00EE5597">
      <w:pPr>
        <w:numPr>
          <w:ilvl w:val="0"/>
          <w:numId w:val="19"/>
        </w:numPr>
        <w:spacing w:line="240" w:lineRule="auto"/>
        <w:rPr>
          <w:szCs w:val="22"/>
        </w:rPr>
      </w:pPr>
      <w:r w:rsidRPr="000551CC">
        <w:rPr>
          <w:szCs w:val="22"/>
        </w:rPr>
        <w:t xml:space="preserve">Come </w:t>
      </w:r>
      <w:r w:rsidR="00865701" w:rsidRPr="000551CC">
        <w:rPr>
          <w:szCs w:val="22"/>
        </w:rPr>
        <w:t xml:space="preserve">prendere </w:t>
      </w:r>
      <w:r w:rsidRPr="000551CC">
        <w:rPr>
          <w:szCs w:val="22"/>
        </w:rPr>
        <w:t>Stalevo</w:t>
      </w:r>
    </w:p>
    <w:p w:rsidR="0012278F" w:rsidRPr="000551CC" w:rsidRDefault="0012278F" w:rsidP="00EE5597">
      <w:pPr>
        <w:numPr>
          <w:ilvl w:val="0"/>
          <w:numId w:val="19"/>
        </w:numPr>
        <w:spacing w:line="240" w:lineRule="auto"/>
        <w:rPr>
          <w:szCs w:val="22"/>
        </w:rPr>
      </w:pPr>
      <w:r w:rsidRPr="000551CC">
        <w:rPr>
          <w:szCs w:val="22"/>
        </w:rPr>
        <w:t>Possibili effetti indesiderati</w:t>
      </w:r>
    </w:p>
    <w:p w:rsidR="0012278F" w:rsidRPr="000551CC" w:rsidRDefault="0012278F" w:rsidP="00EE5597">
      <w:pPr>
        <w:numPr>
          <w:ilvl w:val="0"/>
          <w:numId w:val="19"/>
        </w:numPr>
        <w:spacing w:line="240" w:lineRule="auto"/>
        <w:rPr>
          <w:szCs w:val="22"/>
        </w:rPr>
      </w:pPr>
      <w:r w:rsidRPr="000551CC">
        <w:rPr>
          <w:szCs w:val="22"/>
        </w:rPr>
        <w:t>Come conservare Stalevo</w:t>
      </w:r>
    </w:p>
    <w:p w:rsidR="0012278F" w:rsidRPr="000551CC" w:rsidRDefault="000A72A3" w:rsidP="00EE5597">
      <w:pPr>
        <w:numPr>
          <w:ilvl w:val="0"/>
          <w:numId w:val="19"/>
        </w:numPr>
        <w:spacing w:line="240" w:lineRule="auto"/>
        <w:rPr>
          <w:szCs w:val="22"/>
        </w:rPr>
      </w:pPr>
      <w:r>
        <w:t>Contenuto della confezione e a</w:t>
      </w:r>
      <w:r w:rsidR="0012278F" w:rsidRPr="000551CC">
        <w:rPr>
          <w:szCs w:val="22"/>
        </w:rPr>
        <w:t>ltre informazioni</w:t>
      </w:r>
    </w:p>
    <w:p w:rsidR="0012278F" w:rsidRPr="000551CC" w:rsidRDefault="0012278F">
      <w:pPr>
        <w:spacing w:line="240" w:lineRule="auto"/>
        <w:rPr>
          <w:szCs w:val="22"/>
        </w:rPr>
      </w:pPr>
    </w:p>
    <w:p w:rsidR="0012278F" w:rsidRPr="000551CC" w:rsidRDefault="0012278F">
      <w:pPr>
        <w:spacing w:line="240" w:lineRule="auto"/>
        <w:rPr>
          <w:szCs w:val="22"/>
        </w:rPr>
      </w:pPr>
    </w:p>
    <w:p w:rsidR="000A72A3" w:rsidRPr="000551CC" w:rsidRDefault="0012278F" w:rsidP="000A72A3">
      <w:pPr>
        <w:spacing w:line="240" w:lineRule="auto"/>
        <w:rPr>
          <w:szCs w:val="22"/>
        </w:rPr>
      </w:pPr>
      <w:r w:rsidRPr="000551CC">
        <w:rPr>
          <w:b/>
          <w:szCs w:val="22"/>
        </w:rPr>
        <w:t>1.</w:t>
      </w:r>
      <w:r w:rsidRPr="000551CC">
        <w:rPr>
          <w:b/>
          <w:szCs w:val="22"/>
        </w:rPr>
        <w:tab/>
      </w:r>
      <w:r w:rsidR="000A72A3" w:rsidRPr="000A72A3">
        <w:rPr>
          <w:b/>
          <w:szCs w:val="22"/>
        </w:rPr>
        <w:t>Che cos'è Stalevo e a cosa serve</w:t>
      </w:r>
    </w:p>
    <w:p w:rsidR="0012278F" w:rsidRPr="000551CC" w:rsidRDefault="0012278F">
      <w:pPr>
        <w:spacing w:line="240" w:lineRule="auto"/>
        <w:rPr>
          <w:szCs w:val="22"/>
        </w:rPr>
      </w:pPr>
    </w:p>
    <w:p w:rsidR="006A2C8C" w:rsidRPr="000551CC" w:rsidRDefault="006A2C8C" w:rsidP="006A2C8C">
      <w:pPr>
        <w:spacing w:line="240" w:lineRule="auto"/>
        <w:rPr>
          <w:szCs w:val="22"/>
        </w:rPr>
      </w:pPr>
      <w:r w:rsidRPr="000551CC">
        <w:rPr>
          <w:szCs w:val="22"/>
        </w:rPr>
        <w:t>Stalevo contiene tre principi attivi (levodopa, carbidopa ed entacapone) in una compressa rivestita con film. Stalevo viene usato per curare il morbo di Parkinson.</w:t>
      </w:r>
    </w:p>
    <w:p w:rsidR="006A2C8C" w:rsidRPr="000551CC" w:rsidRDefault="006A2C8C" w:rsidP="006A2C8C">
      <w:pPr>
        <w:spacing w:line="240" w:lineRule="auto"/>
        <w:rPr>
          <w:b/>
          <w:szCs w:val="22"/>
        </w:rPr>
      </w:pPr>
    </w:p>
    <w:p w:rsidR="0012278F" w:rsidRPr="000551CC" w:rsidRDefault="006A2C8C">
      <w:pPr>
        <w:spacing w:line="240" w:lineRule="auto"/>
        <w:rPr>
          <w:szCs w:val="22"/>
        </w:rPr>
      </w:pPr>
      <w:r w:rsidRPr="000551CC">
        <w:rPr>
          <w:szCs w:val="22"/>
        </w:rPr>
        <w:t>Il morbo di Parkinson è provocato da bassi livelli di una sostanza denominata dopamina nel cervello. Levodopa fa aumentare il livello di dopamina e di conseguenza riduce i sintomi del morbo di Parkinson.</w:t>
      </w:r>
      <w:r w:rsidR="00F53029" w:rsidRPr="000551CC">
        <w:rPr>
          <w:szCs w:val="22"/>
        </w:rPr>
        <w:t xml:space="preserve"> </w:t>
      </w:r>
      <w:r w:rsidR="0012278F" w:rsidRPr="000551CC">
        <w:rPr>
          <w:szCs w:val="22"/>
        </w:rPr>
        <w:t>La carbidopa e l’entacapone migliorano l’efficacia degli effetti antiparkinson</w:t>
      </w:r>
      <w:r w:rsidR="0084289B" w:rsidRPr="000551CC">
        <w:rPr>
          <w:szCs w:val="22"/>
        </w:rPr>
        <w:t>iani</w:t>
      </w:r>
      <w:r w:rsidR="0012278F" w:rsidRPr="000551CC">
        <w:rPr>
          <w:szCs w:val="22"/>
        </w:rPr>
        <w:t xml:space="preserve"> della levodopa.</w:t>
      </w:r>
    </w:p>
    <w:p w:rsidR="0012278F" w:rsidRPr="000551CC" w:rsidRDefault="0012278F">
      <w:pPr>
        <w:spacing w:line="240" w:lineRule="auto"/>
        <w:rPr>
          <w:szCs w:val="22"/>
        </w:rPr>
      </w:pPr>
    </w:p>
    <w:p w:rsidR="0012278F" w:rsidRPr="000551CC" w:rsidRDefault="0012278F">
      <w:pPr>
        <w:spacing w:line="240" w:lineRule="auto"/>
        <w:rPr>
          <w:szCs w:val="22"/>
        </w:rPr>
      </w:pPr>
    </w:p>
    <w:p w:rsidR="000A72A3" w:rsidRPr="000A72A3" w:rsidRDefault="0012278F" w:rsidP="000A72A3">
      <w:pPr>
        <w:spacing w:line="240" w:lineRule="auto"/>
        <w:rPr>
          <w:b/>
          <w:szCs w:val="22"/>
        </w:rPr>
      </w:pPr>
      <w:r w:rsidRPr="000551CC">
        <w:rPr>
          <w:b/>
          <w:szCs w:val="22"/>
        </w:rPr>
        <w:t>2.</w:t>
      </w:r>
      <w:r w:rsidRPr="000551CC">
        <w:rPr>
          <w:b/>
          <w:szCs w:val="22"/>
        </w:rPr>
        <w:tab/>
      </w:r>
      <w:r w:rsidR="000A72A3" w:rsidRPr="000A72A3">
        <w:rPr>
          <w:b/>
          <w:szCs w:val="22"/>
        </w:rPr>
        <w:t>Cosa deve sapere prima di prendere Stalevo</w:t>
      </w:r>
    </w:p>
    <w:p w:rsidR="0012278F" w:rsidRPr="000551CC" w:rsidRDefault="0012278F">
      <w:pPr>
        <w:spacing w:line="240" w:lineRule="auto"/>
        <w:rPr>
          <w:szCs w:val="22"/>
        </w:rPr>
      </w:pPr>
    </w:p>
    <w:p w:rsidR="00A86FD5" w:rsidRPr="000551CC" w:rsidRDefault="0012278F">
      <w:pPr>
        <w:spacing w:line="240" w:lineRule="auto"/>
        <w:rPr>
          <w:b/>
          <w:szCs w:val="22"/>
        </w:rPr>
      </w:pPr>
      <w:r w:rsidRPr="000551CC">
        <w:rPr>
          <w:b/>
          <w:szCs w:val="22"/>
        </w:rPr>
        <w:t xml:space="preserve">Non </w:t>
      </w:r>
      <w:r w:rsidR="0084289B" w:rsidRPr="000551CC">
        <w:rPr>
          <w:b/>
          <w:szCs w:val="22"/>
        </w:rPr>
        <w:t>prenda</w:t>
      </w:r>
      <w:r w:rsidR="00033E15" w:rsidRPr="000551CC">
        <w:rPr>
          <w:b/>
          <w:szCs w:val="22"/>
        </w:rPr>
        <w:t xml:space="preserve"> Stalevo</w:t>
      </w:r>
    </w:p>
    <w:p w:rsidR="00DF1643" w:rsidRPr="000551CC" w:rsidRDefault="00DF1643">
      <w:pPr>
        <w:spacing w:line="240" w:lineRule="auto"/>
        <w:rPr>
          <w:b/>
          <w:szCs w:val="22"/>
        </w:rPr>
      </w:pPr>
    </w:p>
    <w:p w:rsidR="00D835A1" w:rsidRDefault="0012278F">
      <w:pPr>
        <w:spacing w:line="240" w:lineRule="auto"/>
        <w:ind w:left="567" w:hanging="567"/>
      </w:pPr>
      <w:r w:rsidRPr="000551CC">
        <w:rPr>
          <w:szCs w:val="22"/>
        </w:rPr>
        <w:t>-</w:t>
      </w:r>
      <w:r w:rsidRPr="000551CC">
        <w:rPr>
          <w:szCs w:val="22"/>
        </w:rPr>
        <w:tab/>
      </w:r>
      <w:r w:rsidR="007D64AE" w:rsidRPr="000551CC">
        <w:rPr>
          <w:szCs w:val="22"/>
        </w:rPr>
        <w:t xml:space="preserve">se </w:t>
      </w:r>
      <w:r w:rsidR="00064FF2" w:rsidRPr="000551CC">
        <w:rPr>
          <w:szCs w:val="22"/>
        </w:rPr>
        <w:t>è allergico</w:t>
      </w:r>
      <w:r w:rsidRPr="000551CC">
        <w:rPr>
          <w:szCs w:val="22"/>
        </w:rPr>
        <w:t xml:space="preserve"> a levodopa, carbidopa o entacapone o ad uno </w:t>
      </w:r>
      <w:r w:rsidR="007D64AE" w:rsidRPr="000551CC">
        <w:rPr>
          <w:szCs w:val="22"/>
        </w:rPr>
        <w:t xml:space="preserve">qualsiasi </w:t>
      </w:r>
      <w:r w:rsidRPr="000551CC">
        <w:rPr>
          <w:szCs w:val="22"/>
        </w:rPr>
        <w:t xml:space="preserve">degli </w:t>
      </w:r>
      <w:r w:rsidR="000A72A3">
        <w:t xml:space="preserve">altri componenti </w:t>
      </w:r>
      <w:r w:rsidR="000A72A3" w:rsidRPr="00AF509D">
        <w:t xml:space="preserve">di </w:t>
      </w:r>
      <w:r w:rsidR="000A72A3">
        <w:t xml:space="preserve">questo medicinale (elencati al paragrafo 6) </w:t>
      </w:r>
    </w:p>
    <w:p w:rsidR="0012278F" w:rsidRPr="000551CC" w:rsidRDefault="0012278F">
      <w:pPr>
        <w:spacing w:line="240" w:lineRule="auto"/>
        <w:ind w:left="567" w:hanging="567"/>
        <w:rPr>
          <w:szCs w:val="22"/>
        </w:rPr>
      </w:pPr>
      <w:r w:rsidRPr="000551CC">
        <w:rPr>
          <w:szCs w:val="22"/>
        </w:rPr>
        <w:t>-</w:t>
      </w:r>
      <w:r w:rsidRPr="000551CC">
        <w:rPr>
          <w:szCs w:val="22"/>
        </w:rPr>
        <w:tab/>
      </w:r>
      <w:r w:rsidR="007D64AE" w:rsidRPr="000551CC">
        <w:rPr>
          <w:szCs w:val="22"/>
        </w:rPr>
        <w:t xml:space="preserve">se </w:t>
      </w:r>
      <w:r w:rsidRPr="000551CC">
        <w:rPr>
          <w:szCs w:val="22"/>
        </w:rPr>
        <w:t>soffre di glaucoma ad angolo chiuso (un disturbo dell’occhio)</w:t>
      </w:r>
    </w:p>
    <w:p w:rsidR="0012278F" w:rsidRPr="000551CC" w:rsidRDefault="0012278F">
      <w:pPr>
        <w:spacing w:line="240" w:lineRule="auto"/>
        <w:ind w:left="567" w:hanging="567"/>
        <w:rPr>
          <w:szCs w:val="22"/>
        </w:rPr>
      </w:pPr>
      <w:r w:rsidRPr="000551CC">
        <w:rPr>
          <w:szCs w:val="22"/>
        </w:rPr>
        <w:t>-</w:t>
      </w:r>
      <w:r w:rsidRPr="000551CC">
        <w:rPr>
          <w:szCs w:val="22"/>
        </w:rPr>
        <w:tab/>
      </w:r>
      <w:r w:rsidR="007D64AE" w:rsidRPr="000551CC">
        <w:rPr>
          <w:szCs w:val="22"/>
        </w:rPr>
        <w:t xml:space="preserve">se </w:t>
      </w:r>
      <w:r w:rsidRPr="000551CC">
        <w:rPr>
          <w:szCs w:val="22"/>
        </w:rPr>
        <w:t xml:space="preserve">è affetto da tumore della ghiandola surrenale </w:t>
      </w:r>
    </w:p>
    <w:p w:rsidR="0012278F" w:rsidRPr="000551CC" w:rsidRDefault="0012278F">
      <w:pPr>
        <w:spacing w:line="240" w:lineRule="auto"/>
        <w:ind w:left="567" w:hanging="567"/>
        <w:rPr>
          <w:szCs w:val="22"/>
        </w:rPr>
      </w:pPr>
      <w:r w:rsidRPr="000551CC">
        <w:rPr>
          <w:szCs w:val="22"/>
        </w:rPr>
        <w:t>-</w:t>
      </w:r>
      <w:r w:rsidRPr="000551CC">
        <w:rPr>
          <w:szCs w:val="22"/>
        </w:rPr>
        <w:tab/>
      </w:r>
      <w:r w:rsidR="007D64AE" w:rsidRPr="000551CC">
        <w:rPr>
          <w:szCs w:val="22"/>
        </w:rPr>
        <w:t xml:space="preserve">se </w:t>
      </w:r>
      <w:r w:rsidRPr="000551CC">
        <w:rPr>
          <w:szCs w:val="22"/>
        </w:rPr>
        <w:t>sta assumendo antidepressivi (</w:t>
      </w:r>
      <w:r w:rsidR="00064FF2" w:rsidRPr="000551CC">
        <w:rPr>
          <w:szCs w:val="22"/>
        </w:rPr>
        <w:t xml:space="preserve">associazioni di </w:t>
      </w:r>
      <w:r w:rsidRPr="000551CC">
        <w:rPr>
          <w:szCs w:val="22"/>
        </w:rPr>
        <w:t>inibitori selettivi delle MAO-A e inibitori delle MAO-B, o inibitori non-selettivi delle MAO)</w:t>
      </w:r>
    </w:p>
    <w:p w:rsidR="0012278F" w:rsidRPr="000551CC" w:rsidRDefault="0012278F">
      <w:pPr>
        <w:spacing w:line="240" w:lineRule="auto"/>
        <w:ind w:left="567" w:hanging="567"/>
        <w:rPr>
          <w:szCs w:val="22"/>
        </w:rPr>
      </w:pPr>
      <w:r w:rsidRPr="000551CC">
        <w:rPr>
          <w:szCs w:val="22"/>
        </w:rPr>
        <w:t>-</w:t>
      </w:r>
      <w:r w:rsidRPr="000551CC">
        <w:rPr>
          <w:szCs w:val="22"/>
        </w:rPr>
        <w:tab/>
      </w:r>
      <w:r w:rsidR="007D64AE" w:rsidRPr="000551CC">
        <w:rPr>
          <w:szCs w:val="22"/>
        </w:rPr>
        <w:t xml:space="preserve">se </w:t>
      </w:r>
      <w:r w:rsidRPr="000551CC">
        <w:rPr>
          <w:szCs w:val="22"/>
        </w:rPr>
        <w:t>ha sofferto della rara reazione ad alcuni farmaci antipsicotici nota come Sindrome Neurolettica Maligna (SNM)</w:t>
      </w:r>
    </w:p>
    <w:p w:rsidR="0012278F" w:rsidRPr="000551CC" w:rsidRDefault="0012278F">
      <w:pPr>
        <w:spacing w:line="240" w:lineRule="auto"/>
        <w:ind w:left="567" w:hanging="567"/>
        <w:rPr>
          <w:szCs w:val="22"/>
        </w:rPr>
      </w:pPr>
      <w:r w:rsidRPr="000551CC">
        <w:rPr>
          <w:szCs w:val="22"/>
        </w:rPr>
        <w:t>-</w:t>
      </w:r>
      <w:r w:rsidRPr="000551CC">
        <w:rPr>
          <w:szCs w:val="22"/>
        </w:rPr>
        <w:tab/>
      </w:r>
      <w:r w:rsidR="007D64AE" w:rsidRPr="000551CC">
        <w:rPr>
          <w:szCs w:val="22"/>
        </w:rPr>
        <w:t xml:space="preserve">se </w:t>
      </w:r>
      <w:r w:rsidRPr="000551CC">
        <w:rPr>
          <w:szCs w:val="22"/>
        </w:rPr>
        <w:t>ha sofferto di una rara forma di patologia muscolare chiamata rabdomiolisi di origine non-traumatica</w:t>
      </w:r>
    </w:p>
    <w:p w:rsidR="0012278F" w:rsidRPr="000551CC" w:rsidRDefault="0012278F">
      <w:pPr>
        <w:spacing w:line="240" w:lineRule="auto"/>
        <w:ind w:left="567" w:hanging="567"/>
        <w:rPr>
          <w:szCs w:val="22"/>
        </w:rPr>
      </w:pPr>
      <w:r w:rsidRPr="000551CC">
        <w:rPr>
          <w:szCs w:val="22"/>
        </w:rPr>
        <w:t>-</w:t>
      </w:r>
      <w:r w:rsidRPr="000551CC">
        <w:rPr>
          <w:szCs w:val="22"/>
        </w:rPr>
        <w:tab/>
      </w:r>
      <w:r w:rsidR="007D64AE" w:rsidRPr="000551CC">
        <w:rPr>
          <w:szCs w:val="22"/>
        </w:rPr>
        <w:t xml:space="preserve">se </w:t>
      </w:r>
      <w:r w:rsidRPr="000551CC">
        <w:rPr>
          <w:szCs w:val="22"/>
        </w:rPr>
        <w:t xml:space="preserve">è affetto da una </w:t>
      </w:r>
      <w:r w:rsidR="00733EA5" w:rsidRPr="000551CC">
        <w:rPr>
          <w:szCs w:val="22"/>
        </w:rPr>
        <w:t xml:space="preserve">grave </w:t>
      </w:r>
      <w:r w:rsidRPr="000551CC">
        <w:rPr>
          <w:szCs w:val="22"/>
        </w:rPr>
        <w:t xml:space="preserve">malattia </w:t>
      </w:r>
      <w:r w:rsidR="00733EA5" w:rsidRPr="000551CC">
        <w:rPr>
          <w:szCs w:val="22"/>
        </w:rPr>
        <w:t>del fegato</w:t>
      </w:r>
    </w:p>
    <w:p w:rsidR="0012278F" w:rsidRPr="000551CC" w:rsidRDefault="0012278F">
      <w:pPr>
        <w:spacing w:line="240" w:lineRule="auto"/>
        <w:rPr>
          <w:szCs w:val="22"/>
        </w:rPr>
      </w:pPr>
    </w:p>
    <w:p w:rsidR="0012278F" w:rsidRPr="000551CC" w:rsidRDefault="000A72A3">
      <w:pPr>
        <w:spacing w:line="240" w:lineRule="auto"/>
        <w:rPr>
          <w:b/>
          <w:szCs w:val="22"/>
        </w:rPr>
      </w:pPr>
      <w:r>
        <w:rPr>
          <w:b/>
        </w:rPr>
        <w:t>Avvertenze e precauzioni</w:t>
      </w:r>
    </w:p>
    <w:p w:rsidR="00FB0C0C" w:rsidRPr="000551CC" w:rsidRDefault="00FB0C0C">
      <w:pPr>
        <w:spacing w:line="240" w:lineRule="auto"/>
        <w:rPr>
          <w:b/>
          <w:szCs w:val="22"/>
        </w:rPr>
      </w:pPr>
    </w:p>
    <w:p w:rsidR="00FB0C0C" w:rsidRPr="000551CC" w:rsidRDefault="00FB0C0C">
      <w:pPr>
        <w:spacing w:line="240" w:lineRule="auto"/>
        <w:rPr>
          <w:szCs w:val="22"/>
          <w:u w:val="single"/>
        </w:rPr>
      </w:pPr>
      <w:r w:rsidRPr="000551CC">
        <w:rPr>
          <w:szCs w:val="22"/>
          <w:u w:val="single"/>
        </w:rPr>
        <w:t>Si rivolga al medico</w:t>
      </w:r>
      <w:r w:rsidR="007D64AE" w:rsidRPr="000551CC">
        <w:rPr>
          <w:szCs w:val="22"/>
          <w:u w:val="single"/>
        </w:rPr>
        <w:t xml:space="preserve"> </w:t>
      </w:r>
      <w:r w:rsidR="000A72A3">
        <w:rPr>
          <w:szCs w:val="22"/>
          <w:u w:val="single"/>
        </w:rPr>
        <w:t xml:space="preserve">o al farmacista prima di prendere Stalevo </w:t>
      </w:r>
      <w:r w:rsidR="007D64AE" w:rsidRPr="000551CC">
        <w:rPr>
          <w:szCs w:val="22"/>
          <w:u w:val="single"/>
        </w:rPr>
        <w:t>se soffre o ha sofferto in passato</w:t>
      </w:r>
      <w:r w:rsidRPr="000551CC">
        <w:rPr>
          <w:szCs w:val="22"/>
          <w:u w:val="single"/>
        </w:rPr>
        <w:t>:</w:t>
      </w:r>
    </w:p>
    <w:p w:rsidR="0012278F" w:rsidRPr="000551CC" w:rsidRDefault="0012278F">
      <w:pPr>
        <w:spacing w:line="240" w:lineRule="auto"/>
        <w:ind w:left="567" w:hanging="567"/>
        <w:rPr>
          <w:szCs w:val="22"/>
        </w:rPr>
      </w:pPr>
      <w:r w:rsidRPr="000551CC">
        <w:rPr>
          <w:szCs w:val="22"/>
        </w:rPr>
        <w:t>-</w:t>
      </w:r>
      <w:r w:rsidRPr="000551CC">
        <w:rPr>
          <w:szCs w:val="22"/>
        </w:rPr>
        <w:tab/>
        <w:t>di un attacco di cuore, di altre mala</w:t>
      </w:r>
      <w:r w:rsidR="0084289B" w:rsidRPr="000551CC">
        <w:rPr>
          <w:szCs w:val="22"/>
        </w:rPr>
        <w:t>tt</w:t>
      </w:r>
      <w:r w:rsidRPr="000551CC">
        <w:rPr>
          <w:szCs w:val="22"/>
        </w:rPr>
        <w:t>ie cardiache</w:t>
      </w:r>
      <w:r w:rsidR="00A80DAC" w:rsidRPr="000551CC">
        <w:rPr>
          <w:szCs w:val="22"/>
        </w:rPr>
        <w:t xml:space="preserve"> tra cui aritmie</w:t>
      </w:r>
      <w:r w:rsidRPr="000551CC">
        <w:rPr>
          <w:szCs w:val="22"/>
        </w:rPr>
        <w:t xml:space="preserve">, </w:t>
      </w:r>
      <w:r w:rsidR="00FB0C0C" w:rsidRPr="000551CC">
        <w:rPr>
          <w:szCs w:val="22"/>
        </w:rPr>
        <w:t xml:space="preserve">o </w:t>
      </w:r>
      <w:r w:rsidRPr="000551CC">
        <w:rPr>
          <w:szCs w:val="22"/>
        </w:rPr>
        <w:t>dei vasi</w:t>
      </w:r>
      <w:r w:rsidR="00733EA5" w:rsidRPr="000551CC">
        <w:rPr>
          <w:szCs w:val="22"/>
        </w:rPr>
        <w:t xml:space="preserve"> sanguigni</w:t>
      </w:r>
    </w:p>
    <w:p w:rsidR="00FB0C0C" w:rsidRPr="000551CC" w:rsidRDefault="00FB0C0C">
      <w:pPr>
        <w:spacing w:line="240" w:lineRule="auto"/>
        <w:ind w:left="567" w:hanging="567"/>
        <w:rPr>
          <w:szCs w:val="22"/>
        </w:rPr>
      </w:pPr>
      <w:r w:rsidRPr="000551CC">
        <w:rPr>
          <w:szCs w:val="22"/>
        </w:rPr>
        <w:t>-</w:t>
      </w:r>
      <w:r w:rsidRPr="000551CC">
        <w:rPr>
          <w:szCs w:val="22"/>
        </w:rPr>
        <w:tab/>
        <w:t>di asma o di altre malattie dei polmoni</w:t>
      </w:r>
    </w:p>
    <w:p w:rsidR="0012278F" w:rsidRPr="000551CC" w:rsidRDefault="0012278F">
      <w:pPr>
        <w:spacing w:line="240" w:lineRule="auto"/>
        <w:ind w:left="567" w:hanging="567"/>
        <w:rPr>
          <w:szCs w:val="22"/>
        </w:rPr>
      </w:pPr>
      <w:r w:rsidRPr="000551CC">
        <w:rPr>
          <w:szCs w:val="22"/>
        </w:rPr>
        <w:t>-</w:t>
      </w:r>
      <w:r w:rsidRPr="000551CC">
        <w:rPr>
          <w:szCs w:val="22"/>
        </w:rPr>
        <w:tab/>
      </w:r>
      <w:r w:rsidR="007D64AE" w:rsidRPr="000551CC">
        <w:rPr>
          <w:szCs w:val="22"/>
        </w:rPr>
        <w:t>di</w:t>
      </w:r>
      <w:r w:rsidRPr="000551CC">
        <w:rPr>
          <w:szCs w:val="22"/>
        </w:rPr>
        <w:t xml:space="preserve"> </w:t>
      </w:r>
      <w:r w:rsidR="0084289B" w:rsidRPr="000551CC">
        <w:rPr>
          <w:szCs w:val="22"/>
        </w:rPr>
        <w:t>disturb</w:t>
      </w:r>
      <w:r w:rsidR="007D64AE" w:rsidRPr="000551CC">
        <w:rPr>
          <w:szCs w:val="22"/>
        </w:rPr>
        <w:t>i</w:t>
      </w:r>
      <w:r w:rsidR="0084289B" w:rsidRPr="000551CC">
        <w:rPr>
          <w:szCs w:val="22"/>
        </w:rPr>
        <w:t xml:space="preserve"> al</w:t>
      </w:r>
      <w:r w:rsidRPr="000551CC">
        <w:rPr>
          <w:szCs w:val="22"/>
        </w:rPr>
        <w:t xml:space="preserve"> fegato</w:t>
      </w:r>
      <w:r w:rsidR="00FB0C0C" w:rsidRPr="000551CC">
        <w:rPr>
          <w:szCs w:val="22"/>
        </w:rPr>
        <w:t xml:space="preserve">, </w:t>
      </w:r>
      <w:r w:rsidR="00AF509D" w:rsidRPr="000551CC">
        <w:rPr>
          <w:szCs w:val="22"/>
        </w:rPr>
        <w:t>poiché</w:t>
      </w:r>
      <w:r w:rsidRPr="000551CC">
        <w:rPr>
          <w:szCs w:val="22"/>
        </w:rPr>
        <w:t xml:space="preserve"> può essere necessario regolare la dose</w:t>
      </w:r>
    </w:p>
    <w:p w:rsidR="0012278F" w:rsidRPr="000551CC" w:rsidRDefault="0012278F">
      <w:pPr>
        <w:spacing w:line="240" w:lineRule="auto"/>
        <w:ind w:left="567" w:hanging="567"/>
        <w:rPr>
          <w:szCs w:val="22"/>
        </w:rPr>
      </w:pPr>
      <w:r w:rsidRPr="000551CC">
        <w:rPr>
          <w:szCs w:val="22"/>
        </w:rPr>
        <w:t>-</w:t>
      </w:r>
      <w:r w:rsidRPr="000551CC">
        <w:rPr>
          <w:szCs w:val="22"/>
        </w:rPr>
        <w:tab/>
      </w:r>
      <w:r w:rsidR="007D64AE" w:rsidRPr="000551CC">
        <w:rPr>
          <w:szCs w:val="22"/>
        </w:rPr>
        <w:t>di</w:t>
      </w:r>
      <w:r w:rsidRPr="000551CC">
        <w:rPr>
          <w:szCs w:val="22"/>
        </w:rPr>
        <w:t xml:space="preserve"> </w:t>
      </w:r>
      <w:r w:rsidR="00A86057" w:rsidRPr="000551CC">
        <w:rPr>
          <w:szCs w:val="22"/>
        </w:rPr>
        <w:t>disturbi renali o ormonali</w:t>
      </w:r>
    </w:p>
    <w:p w:rsidR="0012278F" w:rsidRPr="000551CC" w:rsidRDefault="0012278F">
      <w:pPr>
        <w:spacing w:line="240" w:lineRule="auto"/>
        <w:ind w:left="567" w:hanging="567"/>
        <w:rPr>
          <w:szCs w:val="22"/>
        </w:rPr>
      </w:pPr>
      <w:r w:rsidRPr="000551CC">
        <w:rPr>
          <w:szCs w:val="22"/>
        </w:rPr>
        <w:t>-</w:t>
      </w:r>
      <w:r w:rsidRPr="000551CC">
        <w:rPr>
          <w:szCs w:val="22"/>
        </w:rPr>
        <w:tab/>
        <w:t>di ulcera gastrica o di convulsioni</w:t>
      </w:r>
    </w:p>
    <w:p w:rsidR="007742A5" w:rsidRPr="000551CC" w:rsidRDefault="007742A5" w:rsidP="007742A5">
      <w:pPr>
        <w:spacing w:line="240" w:lineRule="auto"/>
        <w:ind w:left="567" w:hanging="567"/>
        <w:rPr>
          <w:szCs w:val="22"/>
        </w:rPr>
      </w:pPr>
      <w:r w:rsidRPr="000551CC">
        <w:rPr>
          <w:szCs w:val="22"/>
        </w:rPr>
        <w:t>-</w:t>
      </w:r>
      <w:r w:rsidRPr="000551CC">
        <w:rPr>
          <w:szCs w:val="22"/>
        </w:rPr>
        <w:tab/>
        <w:t>se ha diarrea prolungata consulti il medico in quanto può essere un segno di infiammazione del colon</w:t>
      </w:r>
    </w:p>
    <w:p w:rsidR="0012278F" w:rsidRPr="000551CC" w:rsidRDefault="0012278F">
      <w:pPr>
        <w:spacing w:line="240" w:lineRule="auto"/>
        <w:ind w:left="567" w:hanging="567"/>
        <w:rPr>
          <w:szCs w:val="22"/>
        </w:rPr>
      </w:pPr>
      <w:r w:rsidRPr="000551CC">
        <w:rPr>
          <w:szCs w:val="22"/>
        </w:rPr>
        <w:t>-</w:t>
      </w:r>
      <w:r w:rsidRPr="000551CC">
        <w:rPr>
          <w:szCs w:val="22"/>
        </w:rPr>
        <w:tab/>
        <w:t>di grav</w:t>
      </w:r>
      <w:r w:rsidR="007D64AE" w:rsidRPr="000551CC">
        <w:rPr>
          <w:szCs w:val="22"/>
        </w:rPr>
        <w:t>i</w:t>
      </w:r>
      <w:r w:rsidRPr="000551CC">
        <w:rPr>
          <w:szCs w:val="22"/>
        </w:rPr>
        <w:t xml:space="preserve"> disturb</w:t>
      </w:r>
      <w:r w:rsidR="007D64AE" w:rsidRPr="000551CC">
        <w:rPr>
          <w:szCs w:val="22"/>
        </w:rPr>
        <w:t>i</w:t>
      </w:r>
      <w:r w:rsidRPr="000551CC">
        <w:rPr>
          <w:szCs w:val="22"/>
        </w:rPr>
        <w:t xml:space="preserve"> psichic</w:t>
      </w:r>
      <w:r w:rsidR="007D64AE" w:rsidRPr="000551CC">
        <w:rPr>
          <w:szCs w:val="22"/>
        </w:rPr>
        <w:t>i</w:t>
      </w:r>
      <w:r w:rsidR="00522629" w:rsidRPr="000551CC">
        <w:rPr>
          <w:szCs w:val="22"/>
        </w:rPr>
        <w:t xml:space="preserve"> </w:t>
      </w:r>
      <w:r w:rsidR="007D64AE" w:rsidRPr="000551CC">
        <w:rPr>
          <w:szCs w:val="22"/>
        </w:rPr>
        <w:t xml:space="preserve">di qualsiasi tipo </w:t>
      </w:r>
      <w:r w:rsidR="00522629" w:rsidRPr="000551CC">
        <w:rPr>
          <w:szCs w:val="22"/>
        </w:rPr>
        <w:t>qual</w:t>
      </w:r>
      <w:r w:rsidR="007D64AE" w:rsidRPr="000551CC">
        <w:rPr>
          <w:szCs w:val="22"/>
        </w:rPr>
        <w:t>i</w:t>
      </w:r>
      <w:r w:rsidR="00522629" w:rsidRPr="000551CC">
        <w:rPr>
          <w:szCs w:val="22"/>
        </w:rPr>
        <w:t xml:space="preserve"> psicosi</w:t>
      </w:r>
    </w:p>
    <w:p w:rsidR="0012278F" w:rsidRPr="000551CC" w:rsidRDefault="0012278F">
      <w:pPr>
        <w:spacing w:line="240" w:lineRule="auto"/>
        <w:ind w:left="567" w:hanging="567"/>
        <w:rPr>
          <w:szCs w:val="22"/>
        </w:rPr>
      </w:pPr>
      <w:r w:rsidRPr="000551CC">
        <w:rPr>
          <w:szCs w:val="22"/>
        </w:rPr>
        <w:t>-</w:t>
      </w:r>
      <w:r w:rsidRPr="000551CC">
        <w:rPr>
          <w:szCs w:val="22"/>
        </w:rPr>
        <w:tab/>
        <w:t>di glaucoma cronico ad angolo aperto</w:t>
      </w:r>
      <w:r w:rsidR="00522629" w:rsidRPr="000551CC">
        <w:rPr>
          <w:szCs w:val="22"/>
        </w:rPr>
        <w:t xml:space="preserve">, </w:t>
      </w:r>
      <w:r w:rsidR="00AF509D" w:rsidRPr="000551CC">
        <w:rPr>
          <w:szCs w:val="22"/>
        </w:rPr>
        <w:t>poiché</w:t>
      </w:r>
      <w:r w:rsidRPr="000551CC">
        <w:rPr>
          <w:szCs w:val="22"/>
        </w:rPr>
        <w:t xml:space="preserve"> può essere necessario regolare la</w:t>
      </w:r>
      <w:r w:rsidR="00A86057" w:rsidRPr="000551CC">
        <w:rPr>
          <w:szCs w:val="22"/>
        </w:rPr>
        <w:t xml:space="preserve"> </w:t>
      </w:r>
      <w:r w:rsidRPr="000551CC">
        <w:rPr>
          <w:szCs w:val="22"/>
        </w:rPr>
        <w:t>dose e controllare la pressione nei suoi occhi.</w:t>
      </w:r>
    </w:p>
    <w:p w:rsidR="00522629" w:rsidRPr="000551CC" w:rsidRDefault="00522629">
      <w:pPr>
        <w:spacing w:line="240" w:lineRule="auto"/>
        <w:ind w:left="567" w:hanging="567"/>
        <w:rPr>
          <w:szCs w:val="22"/>
        </w:rPr>
      </w:pPr>
    </w:p>
    <w:p w:rsidR="00522629" w:rsidRPr="000551CC" w:rsidRDefault="00522629">
      <w:pPr>
        <w:spacing w:line="240" w:lineRule="auto"/>
        <w:ind w:left="567" w:hanging="567"/>
        <w:rPr>
          <w:szCs w:val="22"/>
        </w:rPr>
      </w:pPr>
      <w:r w:rsidRPr="000551CC">
        <w:rPr>
          <w:szCs w:val="22"/>
          <w:u w:val="single"/>
        </w:rPr>
        <w:t>Si rivolga al medico</w:t>
      </w:r>
      <w:r w:rsidR="009644F2" w:rsidRPr="000551CC">
        <w:rPr>
          <w:szCs w:val="22"/>
          <w:u w:val="single"/>
        </w:rPr>
        <w:t xml:space="preserve"> se sta assumendo</w:t>
      </w:r>
      <w:r w:rsidRPr="000551CC">
        <w:rPr>
          <w:szCs w:val="22"/>
        </w:rPr>
        <w:t>:</w:t>
      </w:r>
    </w:p>
    <w:p w:rsidR="00522629" w:rsidRPr="000551CC" w:rsidRDefault="0071423C">
      <w:pPr>
        <w:spacing w:line="240" w:lineRule="auto"/>
        <w:ind w:left="567" w:hanging="567"/>
        <w:rPr>
          <w:szCs w:val="22"/>
        </w:rPr>
      </w:pPr>
      <w:r w:rsidRPr="000551CC">
        <w:rPr>
          <w:szCs w:val="22"/>
        </w:rPr>
        <w:t>-</w:t>
      </w:r>
      <w:r w:rsidRPr="000551CC">
        <w:rPr>
          <w:szCs w:val="22"/>
        </w:rPr>
        <w:tab/>
      </w:r>
      <w:r w:rsidR="00522629" w:rsidRPr="000551CC">
        <w:rPr>
          <w:szCs w:val="22"/>
        </w:rPr>
        <w:t>farmaci antipsicotici (farmaci utilizzati per curare le psicosi)</w:t>
      </w:r>
    </w:p>
    <w:p w:rsidR="0012278F" w:rsidRPr="000551CC" w:rsidRDefault="0012278F">
      <w:pPr>
        <w:spacing w:line="240" w:lineRule="auto"/>
        <w:ind w:left="567" w:hanging="567"/>
        <w:rPr>
          <w:szCs w:val="22"/>
        </w:rPr>
      </w:pPr>
      <w:r w:rsidRPr="000551CC">
        <w:rPr>
          <w:szCs w:val="22"/>
        </w:rPr>
        <w:t>-</w:t>
      </w:r>
      <w:r w:rsidRPr="000551CC">
        <w:rPr>
          <w:szCs w:val="22"/>
        </w:rPr>
        <w:tab/>
      </w:r>
      <w:r w:rsidR="00A86FD5" w:rsidRPr="000551CC">
        <w:rPr>
          <w:szCs w:val="22"/>
        </w:rPr>
        <w:t>un medicinale che potrebbe causare un abbassamento di pressione quando si alza da seduto o da sdraiato</w:t>
      </w:r>
      <w:r w:rsidRPr="000551CC">
        <w:rPr>
          <w:szCs w:val="22"/>
        </w:rPr>
        <w:t>. Lei deve essere consapevole che Stalevo può peggiorare tali reazioni.</w:t>
      </w:r>
    </w:p>
    <w:p w:rsidR="00522629" w:rsidRPr="000551CC" w:rsidRDefault="00522629">
      <w:pPr>
        <w:spacing w:line="240" w:lineRule="auto"/>
        <w:ind w:left="567" w:hanging="567"/>
        <w:rPr>
          <w:szCs w:val="22"/>
        </w:rPr>
      </w:pPr>
    </w:p>
    <w:p w:rsidR="00522629" w:rsidRPr="000551CC" w:rsidRDefault="00522629">
      <w:pPr>
        <w:spacing w:line="240" w:lineRule="auto"/>
        <w:ind w:left="567" w:hanging="567"/>
        <w:rPr>
          <w:szCs w:val="22"/>
          <w:u w:val="single"/>
        </w:rPr>
      </w:pPr>
      <w:r w:rsidRPr="000551CC">
        <w:rPr>
          <w:szCs w:val="22"/>
          <w:u w:val="single"/>
        </w:rPr>
        <w:t xml:space="preserve">Si rivolga al medico </w:t>
      </w:r>
      <w:r w:rsidR="009644F2" w:rsidRPr="000551CC">
        <w:rPr>
          <w:szCs w:val="22"/>
          <w:u w:val="single"/>
        </w:rPr>
        <w:t xml:space="preserve">se </w:t>
      </w:r>
      <w:r w:rsidRPr="000551CC">
        <w:rPr>
          <w:szCs w:val="22"/>
          <w:u w:val="single"/>
        </w:rPr>
        <w:t>durante il trattamento con Stalevo:</w:t>
      </w:r>
    </w:p>
    <w:p w:rsidR="00064FF2" w:rsidRPr="000551CC" w:rsidRDefault="00064FF2">
      <w:pPr>
        <w:spacing w:line="240" w:lineRule="auto"/>
        <w:ind w:left="567" w:hanging="567"/>
        <w:rPr>
          <w:szCs w:val="22"/>
          <w:u w:val="single"/>
        </w:rPr>
      </w:pPr>
      <w:r w:rsidRPr="000551CC">
        <w:rPr>
          <w:szCs w:val="22"/>
        </w:rPr>
        <w:t>-</w:t>
      </w:r>
      <w:r w:rsidRPr="000551CC">
        <w:rPr>
          <w:szCs w:val="22"/>
        </w:rPr>
        <w:tab/>
        <w:t xml:space="preserve">nota l'insorgenza di rigidità muscolare o forti contrazioni, o se presenta tremori, agitazione, confusione, febbre, aumento della frequenza cardiaca o forti sbalzi di pressione. In tali casi </w:t>
      </w:r>
      <w:r w:rsidRPr="000551CC">
        <w:rPr>
          <w:b/>
          <w:bCs/>
          <w:szCs w:val="22"/>
        </w:rPr>
        <w:t>è necessario rivolgersi immediatamente al medico</w:t>
      </w:r>
    </w:p>
    <w:p w:rsidR="00522629" w:rsidRPr="000551CC" w:rsidRDefault="00522629">
      <w:pPr>
        <w:spacing w:line="240" w:lineRule="auto"/>
        <w:ind w:left="567" w:hanging="567"/>
        <w:rPr>
          <w:szCs w:val="22"/>
          <w:u w:val="single"/>
        </w:rPr>
      </w:pPr>
      <w:r w:rsidRPr="000551CC">
        <w:rPr>
          <w:szCs w:val="22"/>
        </w:rPr>
        <w:t>-</w:t>
      </w:r>
      <w:r w:rsidRPr="000551CC">
        <w:rPr>
          <w:szCs w:val="22"/>
        </w:rPr>
        <w:tab/>
        <w:t xml:space="preserve">si sente depresso, manifesta </w:t>
      </w:r>
      <w:r w:rsidR="003735B3" w:rsidRPr="000551CC">
        <w:rPr>
          <w:szCs w:val="22"/>
        </w:rPr>
        <w:t xml:space="preserve">intenzioni </w:t>
      </w:r>
      <w:r w:rsidRPr="000551CC">
        <w:rPr>
          <w:szCs w:val="22"/>
        </w:rPr>
        <w:t xml:space="preserve">di suicidio, o se nota qualche alterazione </w:t>
      </w:r>
      <w:r w:rsidR="006C64DB" w:rsidRPr="000551CC">
        <w:rPr>
          <w:szCs w:val="22"/>
        </w:rPr>
        <w:t xml:space="preserve">del </w:t>
      </w:r>
      <w:r w:rsidRPr="000551CC">
        <w:rPr>
          <w:szCs w:val="22"/>
        </w:rPr>
        <w:t>suo comportament</w:t>
      </w:r>
      <w:r w:rsidR="006C64DB" w:rsidRPr="000551CC">
        <w:rPr>
          <w:szCs w:val="22"/>
        </w:rPr>
        <w:t>o</w:t>
      </w:r>
    </w:p>
    <w:p w:rsidR="0012278F" w:rsidRPr="000551CC" w:rsidRDefault="0012278F" w:rsidP="0005152D">
      <w:pPr>
        <w:ind w:left="567" w:hanging="567"/>
        <w:rPr>
          <w:szCs w:val="22"/>
        </w:rPr>
      </w:pPr>
      <w:r w:rsidRPr="000551CC">
        <w:rPr>
          <w:szCs w:val="22"/>
        </w:rPr>
        <w:t>-</w:t>
      </w:r>
      <w:r w:rsidRPr="000551CC">
        <w:rPr>
          <w:szCs w:val="22"/>
        </w:rPr>
        <w:tab/>
      </w:r>
      <w:r w:rsidR="003735B3" w:rsidRPr="000551CC">
        <w:rPr>
          <w:szCs w:val="22"/>
        </w:rPr>
        <w:t>ha</w:t>
      </w:r>
      <w:r w:rsidRPr="000551CC">
        <w:rPr>
          <w:szCs w:val="22"/>
        </w:rPr>
        <w:t xml:space="preserve"> degli improvvisi attacchi di sonno, o se </w:t>
      </w:r>
      <w:r w:rsidR="00A86057" w:rsidRPr="000551CC">
        <w:rPr>
          <w:szCs w:val="22"/>
        </w:rPr>
        <w:t>avverte particolare sonnolenza</w:t>
      </w:r>
      <w:r w:rsidR="00A86FD5" w:rsidRPr="000551CC">
        <w:rPr>
          <w:szCs w:val="22"/>
        </w:rPr>
        <w:t xml:space="preserve">. Se ciò si dovesse verificare, non deve guidare né usare altri macchinari </w:t>
      </w:r>
      <w:r w:rsidRPr="000551CC">
        <w:rPr>
          <w:szCs w:val="22"/>
        </w:rPr>
        <w:t>(vedere anche il paragrafo “Guida di veicoli ed utilizzo di macchinari”</w:t>
      </w:r>
      <w:r w:rsidR="004B6BFD" w:rsidRPr="000551CC">
        <w:rPr>
          <w:szCs w:val="22"/>
        </w:rPr>
        <w:t>)</w:t>
      </w:r>
    </w:p>
    <w:p w:rsidR="0012278F" w:rsidRPr="000551CC" w:rsidRDefault="0012278F">
      <w:pPr>
        <w:spacing w:line="240" w:lineRule="auto"/>
        <w:ind w:left="567" w:hanging="567"/>
        <w:rPr>
          <w:szCs w:val="22"/>
        </w:rPr>
      </w:pPr>
      <w:r w:rsidRPr="000551CC">
        <w:rPr>
          <w:szCs w:val="22"/>
        </w:rPr>
        <w:t>-</w:t>
      </w:r>
      <w:r w:rsidRPr="000551CC">
        <w:rPr>
          <w:szCs w:val="22"/>
        </w:rPr>
        <w:tab/>
      </w:r>
      <w:r w:rsidR="00522629" w:rsidRPr="000551CC">
        <w:rPr>
          <w:szCs w:val="22"/>
        </w:rPr>
        <w:t xml:space="preserve">nota l'insorgenza </w:t>
      </w:r>
      <w:r w:rsidRPr="000551CC">
        <w:rPr>
          <w:szCs w:val="22"/>
        </w:rPr>
        <w:t>di movimenti incontrollati o se questi peggiorano</w:t>
      </w:r>
      <w:r w:rsidR="007D64AE" w:rsidRPr="000551CC">
        <w:rPr>
          <w:szCs w:val="22"/>
        </w:rPr>
        <w:t xml:space="preserve"> dopo aver preso Stalevo</w:t>
      </w:r>
      <w:r w:rsidRPr="000551CC">
        <w:rPr>
          <w:szCs w:val="22"/>
        </w:rPr>
        <w:t>. In tale caso occorre rivolgersi al medico poiché può essere necessario cambiare il dosaggio dei suoi medicinali</w:t>
      </w:r>
      <w:r w:rsidR="00A86057" w:rsidRPr="000551CC">
        <w:rPr>
          <w:szCs w:val="22"/>
        </w:rPr>
        <w:t xml:space="preserve"> antiparkinsoniani</w:t>
      </w:r>
    </w:p>
    <w:p w:rsidR="00522629" w:rsidRPr="000551CC" w:rsidRDefault="00522629">
      <w:pPr>
        <w:spacing w:line="240" w:lineRule="auto"/>
        <w:ind w:left="567" w:hanging="567"/>
        <w:rPr>
          <w:szCs w:val="22"/>
        </w:rPr>
      </w:pPr>
      <w:r w:rsidRPr="000551CC">
        <w:rPr>
          <w:szCs w:val="22"/>
        </w:rPr>
        <w:t>-</w:t>
      </w:r>
      <w:r w:rsidRPr="000551CC">
        <w:rPr>
          <w:szCs w:val="22"/>
        </w:rPr>
        <w:tab/>
        <w:t>presenta diarrea</w:t>
      </w:r>
      <w:r w:rsidR="00064FF2" w:rsidRPr="000551CC">
        <w:rPr>
          <w:szCs w:val="22"/>
        </w:rPr>
        <w:t>:</w:t>
      </w:r>
      <w:r w:rsidRPr="000551CC">
        <w:rPr>
          <w:szCs w:val="22"/>
        </w:rPr>
        <w:t xml:space="preserve"> si raccomanda un controllo del peso corporeo per evitare una possibile perdita </w:t>
      </w:r>
      <w:r w:rsidR="006C64DB" w:rsidRPr="000551CC">
        <w:rPr>
          <w:szCs w:val="22"/>
        </w:rPr>
        <w:t xml:space="preserve">eccessiva </w:t>
      </w:r>
      <w:r w:rsidRPr="000551CC">
        <w:rPr>
          <w:szCs w:val="22"/>
        </w:rPr>
        <w:t>di peso</w:t>
      </w:r>
    </w:p>
    <w:p w:rsidR="007377FF" w:rsidRPr="000551CC" w:rsidRDefault="007377FF" w:rsidP="007377FF">
      <w:pPr>
        <w:numPr>
          <w:ilvl w:val="0"/>
          <w:numId w:val="6"/>
        </w:numPr>
        <w:tabs>
          <w:tab w:val="left" w:pos="567"/>
        </w:tabs>
        <w:spacing w:line="240" w:lineRule="auto"/>
        <w:rPr>
          <w:szCs w:val="22"/>
        </w:rPr>
      </w:pPr>
      <w:r w:rsidRPr="000551CC">
        <w:rPr>
          <w:szCs w:val="22"/>
        </w:rPr>
        <w:t>manifesta anoressia progressiva</w:t>
      </w:r>
      <w:r w:rsidR="00B13E37" w:rsidRPr="000551CC">
        <w:rPr>
          <w:szCs w:val="22"/>
        </w:rPr>
        <w:t>,</w:t>
      </w:r>
      <w:r w:rsidRPr="000551CC">
        <w:rPr>
          <w:szCs w:val="22"/>
        </w:rPr>
        <w:t xml:space="preserve"> astenia (debolezza, stanchezza) e diminuzione di peso in un arco di tempo relativamente breve</w:t>
      </w:r>
      <w:r w:rsidR="004B6BFD" w:rsidRPr="000551CC">
        <w:rPr>
          <w:szCs w:val="22"/>
        </w:rPr>
        <w:t>. In tal caso</w:t>
      </w:r>
      <w:r w:rsidRPr="000551CC">
        <w:rPr>
          <w:szCs w:val="22"/>
        </w:rPr>
        <w:t xml:space="preserve"> si deve prendere in considerazione l’eventualità di effettuare un controllo medico generale, incluso il controllo della funzionalità </w:t>
      </w:r>
      <w:r w:rsidR="003735B3" w:rsidRPr="000551CC">
        <w:rPr>
          <w:szCs w:val="22"/>
        </w:rPr>
        <w:t>del fegato</w:t>
      </w:r>
      <w:r w:rsidRPr="000551CC">
        <w:rPr>
          <w:szCs w:val="22"/>
        </w:rPr>
        <w:t xml:space="preserve">.  </w:t>
      </w:r>
    </w:p>
    <w:p w:rsidR="0012278F" w:rsidRDefault="006A2C8C">
      <w:pPr>
        <w:spacing w:line="240" w:lineRule="auto"/>
        <w:ind w:left="567" w:hanging="567"/>
        <w:rPr>
          <w:szCs w:val="22"/>
        </w:rPr>
      </w:pPr>
      <w:r w:rsidRPr="000551CC">
        <w:rPr>
          <w:szCs w:val="22"/>
        </w:rPr>
        <w:t>-</w:t>
      </w:r>
      <w:r w:rsidRPr="000551CC">
        <w:rPr>
          <w:szCs w:val="22"/>
        </w:rPr>
        <w:tab/>
      </w:r>
      <w:r w:rsidR="0012278F" w:rsidRPr="000551CC">
        <w:rPr>
          <w:szCs w:val="22"/>
        </w:rPr>
        <w:t xml:space="preserve">sente </w:t>
      </w:r>
      <w:r w:rsidR="007D64AE" w:rsidRPr="000551CC">
        <w:rPr>
          <w:szCs w:val="22"/>
        </w:rPr>
        <w:t xml:space="preserve">la necessità </w:t>
      </w:r>
      <w:r w:rsidR="0012278F" w:rsidRPr="000551CC">
        <w:rPr>
          <w:szCs w:val="22"/>
        </w:rPr>
        <w:t>di interrompere l’assunzione di Stalevo</w:t>
      </w:r>
      <w:r w:rsidR="003735B3" w:rsidRPr="000551CC">
        <w:rPr>
          <w:szCs w:val="22"/>
        </w:rPr>
        <w:t>;</w:t>
      </w:r>
      <w:r w:rsidR="007377FF" w:rsidRPr="000551CC">
        <w:rPr>
          <w:szCs w:val="22"/>
        </w:rPr>
        <w:t xml:space="preserve"> vedere il paragrafo 'Se interrompe il trattamento con Stalevo'</w:t>
      </w:r>
      <w:r w:rsidR="0012278F" w:rsidRPr="000551CC">
        <w:rPr>
          <w:szCs w:val="22"/>
        </w:rPr>
        <w:t xml:space="preserve">. </w:t>
      </w:r>
    </w:p>
    <w:p w:rsidR="00C64FFF" w:rsidRDefault="00C64FFF">
      <w:pPr>
        <w:spacing w:line="240" w:lineRule="auto"/>
        <w:ind w:left="567" w:hanging="567"/>
        <w:rPr>
          <w:szCs w:val="22"/>
        </w:rPr>
      </w:pPr>
    </w:p>
    <w:p w:rsidR="002D2799" w:rsidRPr="00C62DB3" w:rsidRDefault="002D2799" w:rsidP="002D2799">
      <w:pPr>
        <w:rPr>
          <w:szCs w:val="22"/>
        </w:rPr>
      </w:pPr>
      <w:r w:rsidRPr="00C62DB3">
        <w:rPr>
          <w:szCs w:val="22"/>
        </w:rPr>
        <w:t>Informi il medico se lei</w:t>
      </w:r>
      <w:r>
        <w:rPr>
          <w:szCs w:val="22"/>
        </w:rPr>
        <w:t xml:space="preserve"> o un familiare/persona che si prende cura di lei nota lo sviluppo di sintomi simili alla dipendenza che determinano un desiderio di dosi elevate di Stalevo e di altri medicinali utilizzati per il trattamento della malattia di Parkinson.</w:t>
      </w:r>
    </w:p>
    <w:p w:rsidR="00C64FFF" w:rsidRPr="00E65429" w:rsidRDefault="00C64FFF" w:rsidP="002F18E1">
      <w:pPr>
        <w:pStyle w:val="p6"/>
        <w:widowControl w:val="0"/>
        <w:tabs>
          <w:tab w:val="clear" w:pos="740"/>
        </w:tabs>
        <w:ind w:left="0"/>
        <w:jc w:val="left"/>
        <w:rPr>
          <w:color w:val="000000"/>
          <w:sz w:val="22"/>
          <w:szCs w:val="22"/>
          <w:lang w:val="it-IT"/>
        </w:rPr>
      </w:pPr>
    </w:p>
    <w:p w:rsidR="002F18E1" w:rsidRDefault="002F18E1" w:rsidP="002F18E1">
      <w:pPr>
        <w:pStyle w:val="p6"/>
        <w:widowControl w:val="0"/>
        <w:tabs>
          <w:tab w:val="clear" w:pos="740"/>
        </w:tabs>
        <w:ind w:left="0"/>
        <w:jc w:val="left"/>
        <w:rPr>
          <w:color w:val="000000"/>
          <w:sz w:val="22"/>
          <w:szCs w:val="22"/>
          <w:lang w:val="it-IT"/>
        </w:rPr>
      </w:pPr>
      <w:r>
        <w:rPr>
          <w:color w:val="000000"/>
          <w:sz w:val="22"/>
          <w:szCs w:val="22"/>
          <w:lang w:val="it-IT"/>
        </w:rPr>
        <w:t>Informi il me</w:t>
      </w:r>
      <w:r w:rsidR="00E028B3">
        <w:rPr>
          <w:color w:val="000000"/>
          <w:sz w:val="22"/>
          <w:szCs w:val="22"/>
          <w:lang w:val="it-IT"/>
        </w:rPr>
        <w:t>dico se lei nota, o i suoi fami</w:t>
      </w:r>
      <w:r>
        <w:rPr>
          <w:color w:val="000000"/>
          <w:sz w:val="22"/>
          <w:szCs w:val="22"/>
          <w:lang w:val="it-IT"/>
        </w:rPr>
        <w:t xml:space="preserve">liari/chi si prende cura di lei notano che sviluppa impulsi o forti desideri a comportarsi in modi insoliti o non può resistere all’impulso, alla spinta o alla tentazione di eseguire attività che possono essere dannose per lei o gli altri. Questi comportamenti sono chiamati disturbo del controllo degli impulsi e possono comprendere assuefazione al gioco d’azzardo, spese e alimentazione eccessive, impulso sessuale elevato in modo anomalo, apprensione per un aumento di pensieri o desideri sessuali. </w:t>
      </w:r>
      <w:r w:rsidRPr="00D73508">
        <w:rPr>
          <w:color w:val="000000"/>
          <w:sz w:val="22"/>
          <w:szCs w:val="22"/>
          <w:u w:val="single"/>
          <w:lang w:val="it-IT"/>
        </w:rPr>
        <w:t>Il medico potrebbe rivedere il trattamento.</w:t>
      </w:r>
    </w:p>
    <w:p w:rsidR="007377FF" w:rsidRPr="000551CC" w:rsidRDefault="007377FF">
      <w:pPr>
        <w:spacing w:line="240" w:lineRule="auto"/>
        <w:ind w:left="567" w:hanging="567"/>
        <w:rPr>
          <w:szCs w:val="22"/>
        </w:rPr>
      </w:pPr>
    </w:p>
    <w:p w:rsidR="007377FF" w:rsidRPr="000551CC" w:rsidRDefault="007377FF" w:rsidP="007377FF">
      <w:pPr>
        <w:tabs>
          <w:tab w:val="clear" w:pos="567"/>
          <w:tab w:val="left" w:pos="0"/>
        </w:tabs>
        <w:spacing w:line="240" w:lineRule="auto"/>
        <w:rPr>
          <w:szCs w:val="22"/>
        </w:rPr>
      </w:pPr>
      <w:r w:rsidRPr="000551CC">
        <w:rPr>
          <w:szCs w:val="22"/>
        </w:rPr>
        <w:t>Durante un trattamento prolungato con Stalevo, il medico potrà richiedere regolarmente delle indagini di laboratorio.</w:t>
      </w:r>
    </w:p>
    <w:p w:rsidR="007377FF" w:rsidRPr="000551CC" w:rsidRDefault="007377FF" w:rsidP="007377FF">
      <w:pPr>
        <w:tabs>
          <w:tab w:val="clear" w:pos="567"/>
          <w:tab w:val="left" w:pos="0"/>
        </w:tabs>
        <w:spacing w:line="240" w:lineRule="auto"/>
        <w:rPr>
          <w:szCs w:val="22"/>
        </w:rPr>
      </w:pPr>
    </w:p>
    <w:p w:rsidR="007377FF" w:rsidRPr="000551CC" w:rsidRDefault="007377FF" w:rsidP="007377FF">
      <w:pPr>
        <w:tabs>
          <w:tab w:val="clear" w:pos="567"/>
          <w:tab w:val="left" w:pos="0"/>
        </w:tabs>
        <w:spacing w:line="240" w:lineRule="auto"/>
        <w:rPr>
          <w:szCs w:val="22"/>
        </w:rPr>
      </w:pPr>
      <w:r w:rsidRPr="000551CC">
        <w:rPr>
          <w:szCs w:val="22"/>
        </w:rPr>
        <w:t>Se deve sottoporsi ad un intervento chirurgico, infor</w:t>
      </w:r>
      <w:r w:rsidR="0071423C" w:rsidRPr="000551CC">
        <w:rPr>
          <w:szCs w:val="22"/>
        </w:rPr>
        <w:t>mi il medico che sta prendendo S</w:t>
      </w:r>
      <w:r w:rsidRPr="000551CC">
        <w:rPr>
          <w:szCs w:val="22"/>
        </w:rPr>
        <w:t>talevo.</w:t>
      </w:r>
    </w:p>
    <w:p w:rsidR="007377FF" w:rsidRPr="000551CC" w:rsidRDefault="007377FF" w:rsidP="007377FF">
      <w:pPr>
        <w:tabs>
          <w:tab w:val="clear" w:pos="567"/>
          <w:tab w:val="left" w:pos="0"/>
        </w:tabs>
        <w:spacing w:line="240" w:lineRule="auto"/>
        <w:rPr>
          <w:szCs w:val="22"/>
        </w:rPr>
      </w:pPr>
    </w:p>
    <w:p w:rsidR="007377FF" w:rsidRPr="000551CC" w:rsidRDefault="007377FF" w:rsidP="007377FF">
      <w:pPr>
        <w:tabs>
          <w:tab w:val="clear" w:pos="567"/>
          <w:tab w:val="left" w:pos="0"/>
        </w:tabs>
        <w:spacing w:line="240" w:lineRule="auto"/>
        <w:rPr>
          <w:szCs w:val="22"/>
        </w:rPr>
      </w:pPr>
      <w:r w:rsidRPr="000551CC">
        <w:rPr>
          <w:szCs w:val="22"/>
        </w:rPr>
        <w:t xml:space="preserve">L'uso di Stalevo non è raccomandato per la terapia dei sintomi extrapiramidali, </w:t>
      </w:r>
      <w:r w:rsidR="006A2C8C" w:rsidRPr="000551CC">
        <w:rPr>
          <w:szCs w:val="22"/>
        </w:rPr>
        <w:t>(ad esempio</w:t>
      </w:r>
      <w:r w:rsidRPr="000551CC">
        <w:rPr>
          <w:szCs w:val="22"/>
        </w:rPr>
        <w:t xml:space="preserve"> movimenti invol</w:t>
      </w:r>
      <w:r w:rsidR="004B6BFD" w:rsidRPr="000551CC">
        <w:rPr>
          <w:szCs w:val="22"/>
        </w:rPr>
        <w:t>on</w:t>
      </w:r>
      <w:r w:rsidRPr="000551CC">
        <w:rPr>
          <w:szCs w:val="22"/>
        </w:rPr>
        <w:t>tari, tremori, rigidità muscolare e contrazioni muscolari</w:t>
      </w:r>
      <w:r w:rsidR="006A2C8C" w:rsidRPr="000551CC">
        <w:rPr>
          <w:szCs w:val="22"/>
        </w:rPr>
        <w:t>) provocati da altri medicinali</w:t>
      </w:r>
      <w:r w:rsidRPr="000551CC">
        <w:rPr>
          <w:szCs w:val="22"/>
        </w:rPr>
        <w:t>.</w:t>
      </w:r>
    </w:p>
    <w:p w:rsidR="007377FF" w:rsidRPr="000551CC" w:rsidRDefault="007377FF" w:rsidP="007377FF">
      <w:pPr>
        <w:tabs>
          <w:tab w:val="clear" w:pos="567"/>
          <w:tab w:val="left" w:pos="0"/>
        </w:tabs>
        <w:spacing w:line="240" w:lineRule="auto"/>
        <w:rPr>
          <w:szCs w:val="22"/>
        </w:rPr>
      </w:pPr>
    </w:p>
    <w:p w:rsidR="00064FF2" w:rsidRDefault="00064FF2" w:rsidP="003426D7">
      <w:pPr>
        <w:spacing w:line="240" w:lineRule="auto"/>
        <w:rPr>
          <w:b/>
          <w:szCs w:val="22"/>
        </w:rPr>
      </w:pPr>
      <w:r w:rsidRPr="00B96E02">
        <w:rPr>
          <w:b/>
          <w:szCs w:val="22"/>
        </w:rPr>
        <w:t>Bambini</w:t>
      </w:r>
      <w:r w:rsidR="00E50E69" w:rsidRPr="00B96E02">
        <w:rPr>
          <w:b/>
          <w:szCs w:val="22"/>
        </w:rPr>
        <w:t xml:space="preserve"> e adolescenti</w:t>
      </w:r>
    </w:p>
    <w:p w:rsidR="00824EA4" w:rsidRPr="00B96E02" w:rsidRDefault="00824EA4" w:rsidP="003426D7">
      <w:pPr>
        <w:spacing w:line="240" w:lineRule="auto"/>
        <w:rPr>
          <w:b/>
          <w:szCs w:val="22"/>
        </w:rPr>
      </w:pPr>
    </w:p>
    <w:p w:rsidR="009B0919" w:rsidRPr="000551CC" w:rsidRDefault="003426D7" w:rsidP="003426D7">
      <w:pPr>
        <w:spacing w:line="240" w:lineRule="auto"/>
        <w:rPr>
          <w:szCs w:val="22"/>
        </w:rPr>
      </w:pPr>
      <w:r w:rsidRPr="000551CC">
        <w:rPr>
          <w:szCs w:val="22"/>
        </w:rPr>
        <w:t>L’esperienza in pazienti di età inferiore a 18 anni trattati con Stalevo è limitata. Pertanto non è raccomandato l’uso di Stalevo nei bambini</w:t>
      </w:r>
      <w:r w:rsidR="00E9683E">
        <w:rPr>
          <w:szCs w:val="22"/>
        </w:rPr>
        <w:t xml:space="preserve"> o negli adolescenti</w:t>
      </w:r>
      <w:r w:rsidRPr="000551CC">
        <w:rPr>
          <w:szCs w:val="22"/>
        </w:rPr>
        <w:t>.</w:t>
      </w:r>
    </w:p>
    <w:p w:rsidR="0012278F" w:rsidRPr="000551CC" w:rsidRDefault="0012278F">
      <w:pPr>
        <w:spacing w:line="240" w:lineRule="auto"/>
        <w:rPr>
          <w:szCs w:val="22"/>
        </w:rPr>
      </w:pPr>
    </w:p>
    <w:p w:rsidR="0012278F" w:rsidRPr="000551CC" w:rsidRDefault="00E50E69">
      <w:pPr>
        <w:spacing w:line="240" w:lineRule="auto"/>
        <w:rPr>
          <w:b/>
          <w:szCs w:val="22"/>
        </w:rPr>
      </w:pPr>
      <w:r>
        <w:rPr>
          <w:b/>
          <w:szCs w:val="22"/>
        </w:rPr>
        <w:t>A</w:t>
      </w:r>
      <w:r w:rsidR="0012278F" w:rsidRPr="000551CC">
        <w:rPr>
          <w:b/>
          <w:szCs w:val="22"/>
        </w:rPr>
        <w:t>ltri medicinali</w:t>
      </w:r>
      <w:r>
        <w:rPr>
          <w:b/>
          <w:szCs w:val="22"/>
        </w:rPr>
        <w:t xml:space="preserve"> e Stalevo</w:t>
      </w:r>
    </w:p>
    <w:p w:rsidR="0012278F" w:rsidRPr="000551CC" w:rsidRDefault="0012278F">
      <w:pPr>
        <w:spacing w:line="240" w:lineRule="auto"/>
        <w:rPr>
          <w:b/>
          <w:szCs w:val="22"/>
        </w:rPr>
      </w:pPr>
    </w:p>
    <w:p w:rsidR="0014294D" w:rsidRDefault="007D64AE">
      <w:pPr>
        <w:spacing w:line="240" w:lineRule="auto"/>
        <w:rPr>
          <w:szCs w:val="22"/>
        </w:rPr>
      </w:pPr>
      <w:r w:rsidRPr="000551CC">
        <w:rPr>
          <w:szCs w:val="22"/>
        </w:rPr>
        <w:t>Informi i</w:t>
      </w:r>
      <w:r w:rsidR="0012278F" w:rsidRPr="000551CC">
        <w:rPr>
          <w:szCs w:val="22"/>
        </w:rPr>
        <w:t xml:space="preserve">l medico o </w:t>
      </w:r>
      <w:r w:rsidRPr="000551CC">
        <w:rPr>
          <w:szCs w:val="22"/>
        </w:rPr>
        <w:t>i</w:t>
      </w:r>
      <w:r w:rsidR="0012278F" w:rsidRPr="000551CC">
        <w:rPr>
          <w:szCs w:val="22"/>
        </w:rPr>
        <w:t>l farmacista se sta assumendo</w:t>
      </w:r>
      <w:r w:rsidR="00E50E69">
        <w:rPr>
          <w:szCs w:val="22"/>
        </w:rPr>
        <w:t>,</w:t>
      </w:r>
      <w:r w:rsidR="0012278F" w:rsidRPr="000551CC">
        <w:rPr>
          <w:szCs w:val="22"/>
        </w:rPr>
        <w:t xml:space="preserve"> ha </w:t>
      </w:r>
      <w:r w:rsidRPr="000551CC">
        <w:rPr>
          <w:szCs w:val="22"/>
        </w:rPr>
        <w:t xml:space="preserve">recentemente </w:t>
      </w:r>
      <w:r w:rsidR="0012278F" w:rsidRPr="000551CC">
        <w:rPr>
          <w:szCs w:val="22"/>
        </w:rPr>
        <w:t xml:space="preserve">assunto </w:t>
      </w:r>
      <w:r w:rsidR="00E50E69">
        <w:rPr>
          <w:szCs w:val="22"/>
        </w:rPr>
        <w:t xml:space="preserve">o potrebbe assumere </w:t>
      </w:r>
      <w:r w:rsidRPr="000551CC">
        <w:rPr>
          <w:szCs w:val="22"/>
        </w:rPr>
        <w:t xml:space="preserve">qualsiasi </w:t>
      </w:r>
      <w:r w:rsidR="0012278F" w:rsidRPr="000551CC">
        <w:rPr>
          <w:szCs w:val="22"/>
        </w:rPr>
        <w:t>altr</w:t>
      </w:r>
      <w:r w:rsidRPr="000551CC">
        <w:rPr>
          <w:szCs w:val="22"/>
        </w:rPr>
        <w:t>o</w:t>
      </w:r>
      <w:r w:rsidR="0012278F" w:rsidRPr="000551CC">
        <w:rPr>
          <w:szCs w:val="22"/>
        </w:rPr>
        <w:t xml:space="preserve"> medicinal</w:t>
      </w:r>
      <w:r w:rsidRPr="000551CC">
        <w:rPr>
          <w:szCs w:val="22"/>
        </w:rPr>
        <w:t>e</w:t>
      </w:r>
      <w:r w:rsidR="00E50E69">
        <w:rPr>
          <w:szCs w:val="22"/>
        </w:rPr>
        <w:t>.</w:t>
      </w:r>
      <w:r w:rsidR="00E50E69" w:rsidRPr="000551CC">
        <w:rPr>
          <w:szCs w:val="22"/>
        </w:rPr>
        <w:t xml:space="preserve"> </w:t>
      </w:r>
    </w:p>
    <w:p w:rsidR="00824EA4" w:rsidRPr="000551CC" w:rsidRDefault="00824EA4">
      <w:pPr>
        <w:spacing w:line="240" w:lineRule="auto"/>
        <w:rPr>
          <w:noProof/>
          <w:szCs w:val="22"/>
        </w:rPr>
      </w:pPr>
    </w:p>
    <w:p w:rsidR="00064FF2" w:rsidRPr="000551CC" w:rsidRDefault="00064FF2" w:rsidP="00064FF2">
      <w:pPr>
        <w:spacing w:line="240" w:lineRule="auto"/>
        <w:rPr>
          <w:szCs w:val="22"/>
        </w:rPr>
      </w:pPr>
      <w:r w:rsidRPr="000551CC">
        <w:rPr>
          <w:szCs w:val="22"/>
        </w:rPr>
        <w:t xml:space="preserve">Non prenda Stalevo se sta assumendo </w:t>
      </w:r>
      <w:r w:rsidR="00AA0528" w:rsidRPr="000551CC">
        <w:rPr>
          <w:szCs w:val="22"/>
        </w:rPr>
        <w:t xml:space="preserve">certi </w:t>
      </w:r>
      <w:r w:rsidRPr="000551CC">
        <w:rPr>
          <w:szCs w:val="22"/>
        </w:rPr>
        <w:t>antidepressivi (associazioni di inibitori selettivi delle MAO-A e inibitori delle MAO-B, o inibitori non-selettivi delle MAO).</w:t>
      </w:r>
    </w:p>
    <w:p w:rsidR="00064FF2" w:rsidRPr="000551CC" w:rsidRDefault="00064FF2" w:rsidP="00064FF2">
      <w:pPr>
        <w:spacing w:line="240" w:lineRule="auto"/>
        <w:rPr>
          <w:szCs w:val="22"/>
        </w:rPr>
      </w:pPr>
    </w:p>
    <w:p w:rsidR="00064FF2" w:rsidRPr="000551CC" w:rsidRDefault="0012278F">
      <w:pPr>
        <w:spacing w:line="240" w:lineRule="auto"/>
        <w:rPr>
          <w:szCs w:val="22"/>
        </w:rPr>
      </w:pPr>
      <w:r w:rsidRPr="000551CC">
        <w:rPr>
          <w:szCs w:val="22"/>
        </w:rPr>
        <w:t>Stalevo può potenziare gli effetti e gli effetti indesiderati di alcuni  medicinali. Questi comprendono</w:t>
      </w:r>
      <w:r w:rsidR="00064FF2" w:rsidRPr="000551CC">
        <w:rPr>
          <w:szCs w:val="22"/>
        </w:rPr>
        <w:t>:</w:t>
      </w:r>
    </w:p>
    <w:p w:rsidR="00064FF2" w:rsidRPr="000551CC" w:rsidRDefault="00064FF2" w:rsidP="007933A6">
      <w:pPr>
        <w:spacing w:line="240" w:lineRule="auto"/>
        <w:ind w:left="567" w:hanging="567"/>
        <w:rPr>
          <w:szCs w:val="22"/>
        </w:rPr>
      </w:pPr>
      <w:r w:rsidRPr="000551CC">
        <w:rPr>
          <w:szCs w:val="22"/>
        </w:rPr>
        <w:t>-</w:t>
      </w:r>
      <w:r w:rsidRPr="000551CC">
        <w:rPr>
          <w:szCs w:val="22"/>
        </w:rPr>
        <w:tab/>
      </w:r>
      <w:r w:rsidR="0014294D" w:rsidRPr="000551CC">
        <w:rPr>
          <w:szCs w:val="22"/>
        </w:rPr>
        <w:t xml:space="preserve">i medicinali usati per trattare la depressione quali </w:t>
      </w:r>
      <w:r w:rsidR="0012278F" w:rsidRPr="000551CC">
        <w:rPr>
          <w:szCs w:val="22"/>
        </w:rPr>
        <w:t>moclobemide</w:t>
      </w:r>
      <w:r w:rsidR="007620EF" w:rsidRPr="000551CC">
        <w:rPr>
          <w:szCs w:val="22"/>
        </w:rPr>
        <w:t>,</w:t>
      </w:r>
      <w:r w:rsidR="0012278F" w:rsidRPr="000551CC">
        <w:rPr>
          <w:szCs w:val="22"/>
        </w:rPr>
        <w:t xml:space="preserve"> amitriptilina</w:t>
      </w:r>
      <w:r w:rsidRPr="000551CC">
        <w:rPr>
          <w:szCs w:val="22"/>
        </w:rPr>
        <w:t xml:space="preserve">, </w:t>
      </w:r>
      <w:r w:rsidR="0012278F" w:rsidRPr="000551CC">
        <w:rPr>
          <w:szCs w:val="22"/>
        </w:rPr>
        <w:t>desipramina, maprotilina</w:t>
      </w:r>
      <w:r w:rsidRPr="000551CC">
        <w:rPr>
          <w:szCs w:val="22"/>
        </w:rPr>
        <w:t>,</w:t>
      </w:r>
      <w:r w:rsidR="0012278F" w:rsidRPr="000551CC">
        <w:rPr>
          <w:szCs w:val="22"/>
        </w:rPr>
        <w:t xml:space="preserve"> venlafaxina</w:t>
      </w:r>
      <w:r w:rsidRPr="000551CC">
        <w:rPr>
          <w:szCs w:val="22"/>
        </w:rPr>
        <w:t xml:space="preserve"> e</w:t>
      </w:r>
      <w:r w:rsidR="0012278F" w:rsidRPr="000551CC">
        <w:rPr>
          <w:szCs w:val="22"/>
        </w:rPr>
        <w:t xml:space="preserve"> paroxetina</w:t>
      </w:r>
    </w:p>
    <w:p w:rsidR="00064FF2" w:rsidRPr="000551CC" w:rsidRDefault="00064FF2">
      <w:pPr>
        <w:spacing w:line="240" w:lineRule="auto"/>
        <w:rPr>
          <w:szCs w:val="22"/>
        </w:rPr>
      </w:pPr>
      <w:r w:rsidRPr="000551CC">
        <w:rPr>
          <w:szCs w:val="22"/>
        </w:rPr>
        <w:t>-</w:t>
      </w:r>
      <w:r w:rsidRPr="000551CC">
        <w:rPr>
          <w:szCs w:val="22"/>
        </w:rPr>
        <w:tab/>
      </w:r>
      <w:r w:rsidR="0012278F" w:rsidRPr="000551CC">
        <w:rPr>
          <w:szCs w:val="22"/>
        </w:rPr>
        <w:t>rimiterolo</w:t>
      </w:r>
      <w:r w:rsidRPr="000551CC">
        <w:rPr>
          <w:szCs w:val="22"/>
        </w:rPr>
        <w:t xml:space="preserve"> e</w:t>
      </w:r>
      <w:r w:rsidR="0012278F" w:rsidRPr="000551CC">
        <w:rPr>
          <w:szCs w:val="22"/>
        </w:rPr>
        <w:t xml:space="preserve"> isoprenalina,</w:t>
      </w:r>
      <w:r w:rsidRPr="000551CC">
        <w:rPr>
          <w:szCs w:val="22"/>
        </w:rPr>
        <w:t xml:space="preserve"> usati per curare alcune malattie respiratorie</w:t>
      </w:r>
    </w:p>
    <w:p w:rsidR="00064FF2" w:rsidRPr="000551CC" w:rsidRDefault="00064FF2">
      <w:pPr>
        <w:spacing w:line="240" w:lineRule="auto"/>
        <w:rPr>
          <w:szCs w:val="22"/>
        </w:rPr>
      </w:pPr>
      <w:r w:rsidRPr="000551CC">
        <w:rPr>
          <w:szCs w:val="22"/>
        </w:rPr>
        <w:t>-</w:t>
      </w:r>
      <w:r w:rsidRPr="000551CC">
        <w:rPr>
          <w:szCs w:val="22"/>
        </w:rPr>
        <w:tab/>
      </w:r>
      <w:r w:rsidR="0012278F" w:rsidRPr="000551CC">
        <w:rPr>
          <w:szCs w:val="22"/>
        </w:rPr>
        <w:t>adrenalina,</w:t>
      </w:r>
      <w:r w:rsidRPr="000551CC">
        <w:rPr>
          <w:szCs w:val="22"/>
        </w:rPr>
        <w:t xml:space="preserve"> usata in caso di gravi reazioni allergiche</w:t>
      </w:r>
    </w:p>
    <w:p w:rsidR="00064FF2" w:rsidRPr="000551CC" w:rsidRDefault="00064FF2" w:rsidP="007933A6">
      <w:pPr>
        <w:spacing w:line="240" w:lineRule="auto"/>
        <w:ind w:left="567" w:hanging="567"/>
        <w:rPr>
          <w:szCs w:val="22"/>
        </w:rPr>
      </w:pPr>
      <w:r w:rsidRPr="000551CC">
        <w:rPr>
          <w:szCs w:val="22"/>
        </w:rPr>
        <w:t>-</w:t>
      </w:r>
      <w:r w:rsidRPr="000551CC">
        <w:rPr>
          <w:szCs w:val="22"/>
        </w:rPr>
        <w:tab/>
      </w:r>
      <w:r w:rsidR="0012278F" w:rsidRPr="000551CC">
        <w:rPr>
          <w:szCs w:val="22"/>
        </w:rPr>
        <w:t>noradrenalina, dopamina</w:t>
      </w:r>
      <w:r w:rsidRPr="000551CC">
        <w:rPr>
          <w:szCs w:val="22"/>
        </w:rPr>
        <w:t xml:space="preserve"> e </w:t>
      </w:r>
      <w:r w:rsidR="0012278F" w:rsidRPr="000551CC">
        <w:rPr>
          <w:szCs w:val="22"/>
        </w:rPr>
        <w:t xml:space="preserve">dobutamina, </w:t>
      </w:r>
      <w:r w:rsidRPr="000551CC">
        <w:rPr>
          <w:szCs w:val="22"/>
        </w:rPr>
        <w:t>usate per curare alcune malattie del cuore e l'ipotensione</w:t>
      </w:r>
    </w:p>
    <w:p w:rsidR="00064FF2" w:rsidRPr="000551CC" w:rsidRDefault="00064FF2" w:rsidP="00AA0528">
      <w:pPr>
        <w:spacing w:line="240" w:lineRule="auto"/>
        <w:ind w:left="660" w:hanging="660"/>
        <w:rPr>
          <w:szCs w:val="22"/>
        </w:rPr>
      </w:pPr>
      <w:r w:rsidRPr="000551CC">
        <w:rPr>
          <w:szCs w:val="22"/>
        </w:rPr>
        <w:t>-</w:t>
      </w:r>
      <w:r w:rsidRPr="000551CC">
        <w:rPr>
          <w:szCs w:val="22"/>
        </w:rPr>
        <w:tab/>
      </w:r>
      <w:r w:rsidR="0012278F" w:rsidRPr="000551CC">
        <w:rPr>
          <w:szCs w:val="22"/>
        </w:rPr>
        <w:t>alfa-metildopa</w:t>
      </w:r>
      <w:r w:rsidRPr="000551CC">
        <w:rPr>
          <w:szCs w:val="22"/>
        </w:rPr>
        <w:t>, usata per curare l'ipertensione</w:t>
      </w:r>
    </w:p>
    <w:p w:rsidR="0012278F" w:rsidRPr="000551CC" w:rsidRDefault="00064FF2">
      <w:pPr>
        <w:spacing w:line="240" w:lineRule="auto"/>
        <w:rPr>
          <w:noProof/>
          <w:szCs w:val="22"/>
        </w:rPr>
      </w:pPr>
      <w:r w:rsidRPr="000551CC">
        <w:rPr>
          <w:szCs w:val="22"/>
        </w:rPr>
        <w:t>-</w:t>
      </w:r>
      <w:r w:rsidRPr="000551CC">
        <w:rPr>
          <w:szCs w:val="22"/>
        </w:rPr>
        <w:tab/>
      </w:r>
      <w:r w:rsidR="0012278F" w:rsidRPr="000551CC">
        <w:rPr>
          <w:szCs w:val="22"/>
        </w:rPr>
        <w:t>apomorfina</w:t>
      </w:r>
      <w:r w:rsidRPr="000551CC">
        <w:rPr>
          <w:szCs w:val="22"/>
        </w:rPr>
        <w:t>, usata per trattare il morbo di Parkinson</w:t>
      </w:r>
      <w:r w:rsidR="0012278F" w:rsidRPr="000551CC">
        <w:rPr>
          <w:szCs w:val="22"/>
        </w:rPr>
        <w:t xml:space="preserve">. </w:t>
      </w:r>
    </w:p>
    <w:p w:rsidR="0012278F" w:rsidRPr="000551CC" w:rsidRDefault="0012278F">
      <w:pPr>
        <w:spacing w:line="240" w:lineRule="auto"/>
        <w:rPr>
          <w:noProof/>
          <w:szCs w:val="22"/>
        </w:rPr>
      </w:pPr>
    </w:p>
    <w:p w:rsidR="0012278F" w:rsidRPr="000551CC" w:rsidRDefault="0012278F">
      <w:pPr>
        <w:spacing w:line="240" w:lineRule="auto"/>
        <w:rPr>
          <w:szCs w:val="22"/>
        </w:rPr>
      </w:pPr>
      <w:r w:rsidRPr="000551CC">
        <w:rPr>
          <w:szCs w:val="22"/>
        </w:rPr>
        <w:t>Gli effetti di Stalevo possono essere diminuiti da alcuni medicinali. Questi comprendono</w:t>
      </w:r>
      <w:r w:rsidR="00D0392B" w:rsidRPr="000551CC">
        <w:rPr>
          <w:szCs w:val="22"/>
        </w:rPr>
        <w:t>:</w:t>
      </w:r>
    </w:p>
    <w:p w:rsidR="0012278F" w:rsidRPr="000551CC" w:rsidRDefault="0012278F">
      <w:pPr>
        <w:spacing w:line="240" w:lineRule="auto"/>
        <w:ind w:left="567" w:hanging="567"/>
        <w:rPr>
          <w:szCs w:val="22"/>
        </w:rPr>
      </w:pPr>
      <w:r w:rsidRPr="000551CC">
        <w:rPr>
          <w:szCs w:val="22"/>
        </w:rPr>
        <w:t>-</w:t>
      </w:r>
      <w:r w:rsidRPr="000551CC">
        <w:rPr>
          <w:szCs w:val="22"/>
        </w:rPr>
        <w:tab/>
        <w:t>gli antagonisti dopamin</w:t>
      </w:r>
      <w:r w:rsidR="00A86057" w:rsidRPr="000551CC">
        <w:rPr>
          <w:szCs w:val="22"/>
        </w:rPr>
        <w:t>erg</w:t>
      </w:r>
      <w:r w:rsidRPr="000551CC">
        <w:rPr>
          <w:szCs w:val="22"/>
        </w:rPr>
        <w:t>ici usati per curare alcuni disturbi psichici</w:t>
      </w:r>
      <w:r w:rsidR="006135CC" w:rsidRPr="000551CC">
        <w:rPr>
          <w:szCs w:val="22"/>
        </w:rPr>
        <w:t>, la nausea ed il vomito</w:t>
      </w:r>
    </w:p>
    <w:p w:rsidR="006135CC" w:rsidRPr="000551CC" w:rsidRDefault="0012278F">
      <w:pPr>
        <w:spacing w:line="240" w:lineRule="auto"/>
        <w:ind w:left="567" w:hanging="567"/>
        <w:rPr>
          <w:szCs w:val="22"/>
        </w:rPr>
      </w:pPr>
      <w:r w:rsidRPr="000551CC">
        <w:rPr>
          <w:szCs w:val="22"/>
        </w:rPr>
        <w:t>-</w:t>
      </w:r>
      <w:r w:rsidRPr="000551CC">
        <w:rPr>
          <w:szCs w:val="22"/>
        </w:rPr>
        <w:tab/>
        <w:t>la fenitoina</w:t>
      </w:r>
      <w:r w:rsidR="00A655E2" w:rsidRPr="000551CC">
        <w:rPr>
          <w:szCs w:val="22"/>
        </w:rPr>
        <w:t>,</w:t>
      </w:r>
      <w:r w:rsidRPr="000551CC">
        <w:rPr>
          <w:szCs w:val="22"/>
        </w:rPr>
        <w:t xml:space="preserve"> usata per prevenire le convulsioni</w:t>
      </w:r>
    </w:p>
    <w:p w:rsidR="0012278F" w:rsidRPr="000551CC" w:rsidRDefault="006135CC">
      <w:pPr>
        <w:spacing w:line="240" w:lineRule="auto"/>
        <w:ind w:left="567" w:hanging="567"/>
        <w:rPr>
          <w:szCs w:val="22"/>
        </w:rPr>
      </w:pPr>
      <w:r w:rsidRPr="000551CC">
        <w:rPr>
          <w:szCs w:val="22"/>
        </w:rPr>
        <w:t>-</w:t>
      </w:r>
      <w:r w:rsidRPr="000551CC">
        <w:rPr>
          <w:szCs w:val="22"/>
        </w:rPr>
        <w:tab/>
      </w:r>
      <w:r w:rsidR="0012278F" w:rsidRPr="000551CC">
        <w:rPr>
          <w:szCs w:val="22"/>
        </w:rPr>
        <w:t>la papaverina</w:t>
      </w:r>
      <w:r w:rsidR="00A655E2" w:rsidRPr="000551CC">
        <w:rPr>
          <w:szCs w:val="22"/>
        </w:rPr>
        <w:t>,</w:t>
      </w:r>
      <w:r w:rsidR="0012278F" w:rsidRPr="000551CC">
        <w:rPr>
          <w:szCs w:val="22"/>
        </w:rPr>
        <w:t xml:space="preserve"> </w:t>
      </w:r>
      <w:r w:rsidRPr="000551CC">
        <w:rPr>
          <w:szCs w:val="22"/>
        </w:rPr>
        <w:t xml:space="preserve">usata </w:t>
      </w:r>
      <w:r w:rsidR="0012278F" w:rsidRPr="000551CC">
        <w:rPr>
          <w:szCs w:val="22"/>
        </w:rPr>
        <w:t>per rilassare i muscoli</w:t>
      </w:r>
      <w:r w:rsidR="00A655E2" w:rsidRPr="000551CC">
        <w:rPr>
          <w:szCs w:val="22"/>
        </w:rPr>
        <w:t>.</w:t>
      </w:r>
    </w:p>
    <w:p w:rsidR="0012278F" w:rsidRPr="000551CC" w:rsidRDefault="0012278F">
      <w:pPr>
        <w:spacing w:line="240" w:lineRule="auto"/>
        <w:rPr>
          <w:szCs w:val="22"/>
        </w:rPr>
      </w:pPr>
    </w:p>
    <w:p w:rsidR="0012278F" w:rsidRPr="000551CC" w:rsidRDefault="0012278F">
      <w:pPr>
        <w:spacing w:line="240" w:lineRule="auto"/>
        <w:rPr>
          <w:szCs w:val="22"/>
        </w:rPr>
      </w:pPr>
      <w:r w:rsidRPr="000551CC">
        <w:rPr>
          <w:szCs w:val="22"/>
        </w:rPr>
        <w:t>Stalevo può rendere più difficile l'assorbimento del ferro. Pertanto si sconsiglia di assumere Stalevo contemporaneamente ad integratori a base di ferro. Stalevo e i medicinali contenenti ferro devono essere assunti a distanza di almeno 2</w:t>
      </w:r>
      <w:r w:rsidRPr="000551CC">
        <w:rPr>
          <w:szCs w:val="22"/>
        </w:rPr>
        <w:noBreakHyphen/>
        <w:t>3 ore.</w:t>
      </w:r>
    </w:p>
    <w:p w:rsidR="0012278F" w:rsidRPr="000551CC" w:rsidRDefault="0012278F">
      <w:pPr>
        <w:spacing w:line="240" w:lineRule="auto"/>
        <w:rPr>
          <w:szCs w:val="22"/>
        </w:rPr>
      </w:pPr>
    </w:p>
    <w:p w:rsidR="0012278F" w:rsidRPr="000551CC" w:rsidRDefault="0000514A">
      <w:pPr>
        <w:spacing w:line="240" w:lineRule="auto"/>
        <w:rPr>
          <w:b/>
          <w:szCs w:val="22"/>
        </w:rPr>
      </w:pPr>
      <w:r w:rsidRPr="000551CC">
        <w:rPr>
          <w:b/>
          <w:szCs w:val="22"/>
        </w:rPr>
        <w:t>Stalevo con</w:t>
      </w:r>
      <w:r w:rsidR="0012278F" w:rsidRPr="000551CC">
        <w:rPr>
          <w:b/>
          <w:szCs w:val="22"/>
        </w:rPr>
        <w:t xml:space="preserve"> cib</w:t>
      </w:r>
      <w:r w:rsidRPr="000551CC">
        <w:rPr>
          <w:b/>
          <w:szCs w:val="22"/>
        </w:rPr>
        <w:t>i</w:t>
      </w:r>
      <w:r w:rsidR="0012278F" w:rsidRPr="000551CC">
        <w:rPr>
          <w:b/>
          <w:szCs w:val="22"/>
        </w:rPr>
        <w:t xml:space="preserve"> e bevande</w:t>
      </w:r>
    </w:p>
    <w:p w:rsidR="0012278F" w:rsidRPr="000551CC" w:rsidRDefault="0012278F">
      <w:pPr>
        <w:spacing w:line="240" w:lineRule="auto"/>
        <w:rPr>
          <w:szCs w:val="22"/>
        </w:rPr>
      </w:pPr>
    </w:p>
    <w:p w:rsidR="0012278F" w:rsidRPr="000551CC" w:rsidRDefault="0012278F" w:rsidP="00A655E2">
      <w:pPr>
        <w:tabs>
          <w:tab w:val="clear" w:pos="567"/>
          <w:tab w:val="left" w:pos="0"/>
        </w:tabs>
        <w:spacing w:line="240" w:lineRule="auto"/>
        <w:rPr>
          <w:szCs w:val="22"/>
        </w:rPr>
      </w:pPr>
      <w:r w:rsidRPr="000551CC">
        <w:rPr>
          <w:szCs w:val="22"/>
        </w:rPr>
        <w:t>Stalevo può essere preso con o senza cibo.</w:t>
      </w:r>
      <w:r w:rsidR="006135CC" w:rsidRPr="000551CC">
        <w:rPr>
          <w:szCs w:val="22"/>
        </w:rPr>
        <w:t xml:space="preserve"> </w:t>
      </w:r>
      <w:r w:rsidRPr="000551CC">
        <w:rPr>
          <w:szCs w:val="22"/>
        </w:rPr>
        <w:t>Per alcuni pazienti Stalevo può non essere ben assorbito se viene assunto con, o subito dopo, cibi ricchi in proteine (come carn</w:t>
      </w:r>
      <w:r w:rsidR="002E6BB8" w:rsidRPr="000551CC">
        <w:rPr>
          <w:szCs w:val="22"/>
        </w:rPr>
        <w:t>e</w:t>
      </w:r>
      <w:r w:rsidRPr="000551CC">
        <w:rPr>
          <w:szCs w:val="22"/>
        </w:rPr>
        <w:t xml:space="preserve">, pesce, latticini, semi e noci). Consultare il medico se pensa che questo </w:t>
      </w:r>
      <w:r w:rsidR="0000514A" w:rsidRPr="000551CC">
        <w:rPr>
          <w:szCs w:val="22"/>
        </w:rPr>
        <w:t>sia</w:t>
      </w:r>
      <w:r w:rsidRPr="000551CC">
        <w:rPr>
          <w:szCs w:val="22"/>
        </w:rPr>
        <w:t xml:space="preserve"> il suo caso.</w:t>
      </w:r>
    </w:p>
    <w:p w:rsidR="00A86FD5" w:rsidRPr="000551CC" w:rsidRDefault="00A86FD5">
      <w:pPr>
        <w:spacing w:line="240" w:lineRule="auto"/>
        <w:ind w:left="567" w:hanging="567"/>
        <w:rPr>
          <w:szCs w:val="22"/>
        </w:rPr>
      </w:pPr>
    </w:p>
    <w:p w:rsidR="0012278F" w:rsidRPr="000551CC" w:rsidRDefault="0012278F">
      <w:pPr>
        <w:spacing w:line="240" w:lineRule="auto"/>
        <w:rPr>
          <w:b/>
          <w:szCs w:val="22"/>
        </w:rPr>
      </w:pPr>
      <w:r w:rsidRPr="000551CC">
        <w:rPr>
          <w:b/>
          <w:szCs w:val="22"/>
        </w:rPr>
        <w:t>Gravidanza</w:t>
      </w:r>
      <w:r w:rsidR="00E50E69">
        <w:rPr>
          <w:b/>
          <w:szCs w:val="22"/>
        </w:rPr>
        <w:t>,</w:t>
      </w:r>
      <w:r w:rsidRPr="000551CC">
        <w:rPr>
          <w:b/>
          <w:szCs w:val="22"/>
        </w:rPr>
        <w:t xml:space="preserve"> allattamento</w:t>
      </w:r>
      <w:r w:rsidR="00E50E69">
        <w:rPr>
          <w:b/>
          <w:szCs w:val="22"/>
        </w:rPr>
        <w:t xml:space="preserve"> e fertilità</w:t>
      </w:r>
    </w:p>
    <w:p w:rsidR="00E50E69" w:rsidRDefault="00E50E69" w:rsidP="00E50E69">
      <w:pPr>
        <w:widowControl w:val="0"/>
        <w:rPr>
          <w:noProof/>
          <w:szCs w:val="22"/>
        </w:rPr>
      </w:pPr>
    </w:p>
    <w:p w:rsidR="00E50E69" w:rsidRDefault="00E50E69" w:rsidP="00E50E69">
      <w:pPr>
        <w:widowControl w:val="0"/>
        <w:rPr>
          <w:szCs w:val="22"/>
        </w:rPr>
      </w:pPr>
      <w:r w:rsidRPr="00DC54F6">
        <w:rPr>
          <w:noProof/>
          <w:szCs w:val="22"/>
        </w:rPr>
        <w:t>Se è in corso una gravidanza, se sospetta o sta pianificando una gravidanza, o se sta allattando con latte materno</w:t>
      </w:r>
      <w:r>
        <w:rPr>
          <w:color w:val="000000"/>
          <w:szCs w:val="22"/>
        </w:rPr>
        <w:t xml:space="preserve"> chieda consiglio al medico o al farmacista prima di prendere questo medicinale.</w:t>
      </w:r>
    </w:p>
    <w:p w:rsidR="0012278F" w:rsidRPr="000551CC" w:rsidRDefault="0012278F">
      <w:pPr>
        <w:spacing w:line="240" w:lineRule="auto"/>
        <w:rPr>
          <w:szCs w:val="22"/>
        </w:rPr>
      </w:pPr>
    </w:p>
    <w:p w:rsidR="0012278F" w:rsidRPr="000551CC" w:rsidRDefault="0012278F">
      <w:pPr>
        <w:spacing w:line="240" w:lineRule="auto"/>
        <w:rPr>
          <w:szCs w:val="22"/>
        </w:rPr>
      </w:pPr>
      <w:r w:rsidRPr="000551CC">
        <w:rPr>
          <w:szCs w:val="22"/>
        </w:rPr>
        <w:t>Le donne non devono allattare durante il trattamento con Stalevo.</w:t>
      </w:r>
    </w:p>
    <w:p w:rsidR="0012278F" w:rsidRPr="000551CC" w:rsidRDefault="0012278F">
      <w:pPr>
        <w:spacing w:line="240" w:lineRule="auto"/>
        <w:rPr>
          <w:szCs w:val="22"/>
        </w:rPr>
      </w:pPr>
    </w:p>
    <w:p w:rsidR="0012278F" w:rsidRPr="000551CC" w:rsidRDefault="0012278F">
      <w:pPr>
        <w:spacing w:line="240" w:lineRule="auto"/>
        <w:rPr>
          <w:b/>
          <w:szCs w:val="22"/>
        </w:rPr>
      </w:pPr>
      <w:r w:rsidRPr="000551CC">
        <w:rPr>
          <w:b/>
          <w:szCs w:val="22"/>
        </w:rPr>
        <w:t>Guida di veicoli e utilizzo di macchinari</w:t>
      </w:r>
    </w:p>
    <w:p w:rsidR="0012278F" w:rsidRPr="000551CC" w:rsidRDefault="0012278F">
      <w:pPr>
        <w:spacing w:line="240" w:lineRule="auto"/>
        <w:rPr>
          <w:b/>
          <w:szCs w:val="22"/>
        </w:rPr>
      </w:pPr>
    </w:p>
    <w:p w:rsidR="0012278F" w:rsidRPr="000551CC" w:rsidRDefault="0012278F">
      <w:pPr>
        <w:spacing w:line="240" w:lineRule="auto"/>
        <w:rPr>
          <w:szCs w:val="22"/>
        </w:rPr>
      </w:pPr>
      <w:r w:rsidRPr="000551CC">
        <w:rPr>
          <w:szCs w:val="22"/>
        </w:rPr>
        <w:t xml:space="preserve">Stalevo può abbassare la pressione sanguigna e questo può provocare una sensazione di testa leggera e capogiri. Faccia particolare attenzione durante la guida e l'utilizzo di macchinari. </w:t>
      </w:r>
    </w:p>
    <w:p w:rsidR="0012278F" w:rsidRPr="000551CC" w:rsidRDefault="0012278F">
      <w:pPr>
        <w:spacing w:line="240" w:lineRule="auto"/>
        <w:rPr>
          <w:szCs w:val="22"/>
        </w:rPr>
      </w:pPr>
    </w:p>
    <w:p w:rsidR="0012278F" w:rsidRPr="000551CC" w:rsidRDefault="0012278F">
      <w:pPr>
        <w:spacing w:line="240" w:lineRule="auto"/>
        <w:rPr>
          <w:szCs w:val="22"/>
        </w:rPr>
      </w:pPr>
      <w:r w:rsidRPr="000551CC">
        <w:rPr>
          <w:szCs w:val="22"/>
        </w:rPr>
        <w:t>Se lei presenta sonnolenza o improvvisi attacchi di sonno aspetti di riprendersi completamente prima di riassumere la guida o di fare qualsiasi altra cosa che richieda vigilanza.</w:t>
      </w:r>
      <w:r w:rsidR="00824EA4">
        <w:rPr>
          <w:szCs w:val="22"/>
        </w:rPr>
        <w:t xml:space="preserve"> </w:t>
      </w:r>
      <w:r w:rsidRPr="000551CC">
        <w:rPr>
          <w:szCs w:val="22"/>
        </w:rPr>
        <w:t>In caso contrario potrebbe esporre se stesso e gli altri a seri rischi e perfino alla morte.</w:t>
      </w:r>
    </w:p>
    <w:p w:rsidR="0012278F" w:rsidRPr="000551CC" w:rsidRDefault="0012278F">
      <w:pPr>
        <w:spacing w:line="240" w:lineRule="auto"/>
        <w:rPr>
          <w:szCs w:val="22"/>
        </w:rPr>
      </w:pPr>
    </w:p>
    <w:p w:rsidR="0012278F" w:rsidRPr="000551CC" w:rsidRDefault="0012278F">
      <w:pPr>
        <w:spacing w:line="240" w:lineRule="auto"/>
        <w:rPr>
          <w:b/>
          <w:bCs/>
          <w:szCs w:val="22"/>
        </w:rPr>
      </w:pPr>
      <w:r w:rsidRPr="000551CC">
        <w:rPr>
          <w:b/>
          <w:bCs/>
          <w:szCs w:val="22"/>
        </w:rPr>
        <w:t>Stalevo</w:t>
      </w:r>
      <w:r w:rsidR="00E50E69">
        <w:rPr>
          <w:b/>
          <w:bCs/>
          <w:szCs w:val="22"/>
        </w:rPr>
        <w:t xml:space="preserve"> contiene saccarosio</w:t>
      </w:r>
    </w:p>
    <w:p w:rsidR="0012278F" w:rsidRPr="000551CC" w:rsidRDefault="0012278F">
      <w:pPr>
        <w:spacing w:line="240" w:lineRule="auto"/>
        <w:rPr>
          <w:szCs w:val="22"/>
        </w:rPr>
      </w:pPr>
    </w:p>
    <w:p w:rsidR="0012278F" w:rsidRPr="000551CC" w:rsidRDefault="003426D7">
      <w:pPr>
        <w:spacing w:line="240" w:lineRule="auto"/>
        <w:rPr>
          <w:szCs w:val="22"/>
        </w:rPr>
      </w:pPr>
      <w:r w:rsidRPr="000551CC">
        <w:rPr>
          <w:szCs w:val="22"/>
        </w:rPr>
        <w:t>Stalevo contiene saccarosio (2,</w:t>
      </w:r>
      <w:r w:rsidR="0014294D" w:rsidRPr="000551CC">
        <w:rPr>
          <w:szCs w:val="22"/>
        </w:rPr>
        <w:t>3 </w:t>
      </w:r>
      <w:r w:rsidRPr="000551CC">
        <w:rPr>
          <w:szCs w:val="22"/>
        </w:rPr>
        <w:t>m</w:t>
      </w:r>
      <w:r w:rsidR="0071423C" w:rsidRPr="000551CC">
        <w:rPr>
          <w:szCs w:val="22"/>
        </w:rPr>
        <w:t>g</w:t>
      </w:r>
      <w:r w:rsidRPr="000551CC">
        <w:rPr>
          <w:szCs w:val="22"/>
        </w:rPr>
        <w:t xml:space="preserve">/compressa). </w:t>
      </w:r>
      <w:r w:rsidR="00CB3C54" w:rsidRPr="006715B0">
        <w:rPr>
          <w:szCs w:val="22"/>
        </w:rPr>
        <w:t>Se il medico le ha diagnosticato una intolleranza ad alcuni zuccheri, lo contatti prima di prendere questo medicinale.</w:t>
      </w:r>
    </w:p>
    <w:p w:rsidR="0012278F" w:rsidRPr="000551CC" w:rsidRDefault="0012278F">
      <w:pPr>
        <w:spacing w:line="240" w:lineRule="auto"/>
        <w:rPr>
          <w:b/>
          <w:szCs w:val="22"/>
        </w:rPr>
      </w:pPr>
    </w:p>
    <w:p w:rsidR="0012278F" w:rsidRPr="000551CC" w:rsidRDefault="0012278F">
      <w:pPr>
        <w:spacing w:line="240" w:lineRule="auto"/>
        <w:rPr>
          <w:szCs w:val="22"/>
        </w:rPr>
      </w:pPr>
    </w:p>
    <w:p w:rsidR="0012278F" w:rsidRPr="000551CC" w:rsidRDefault="0012278F">
      <w:pPr>
        <w:spacing w:line="240" w:lineRule="auto"/>
        <w:rPr>
          <w:b/>
          <w:szCs w:val="22"/>
        </w:rPr>
      </w:pPr>
      <w:r w:rsidRPr="000551CC">
        <w:rPr>
          <w:b/>
          <w:szCs w:val="22"/>
        </w:rPr>
        <w:t>3.</w:t>
      </w:r>
      <w:r w:rsidRPr="000551CC">
        <w:rPr>
          <w:b/>
          <w:szCs w:val="22"/>
        </w:rPr>
        <w:tab/>
      </w:r>
      <w:r w:rsidR="00E50E69">
        <w:rPr>
          <w:b/>
          <w:szCs w:val="22"/>
        </w:rPr>
        <w:t>Come prendere Stalevo</w:t>
      </w:r>
    </w:p>
    <w:p w:rsidR="0012278F" w:rsidRPr="000551CC" w:rsidRDefault="0012278F">
      <w:pPr>
        <w:spacing w:line="240" w:lineRule="auto"/>
        <w:rPr>
          <w:szCs w:val="22"/>
        </w:rPr>
      </w:pPr>
    </w:p>
    <w:p w:rsidR="0012278F" w:rsidRPr="000551CC" w:rsidRDefault="0012278F">
      <w:pPr>
        <w:spacing w:line="240" w:lineRule="auto"/>
        <w:rPr>
          <w:szCs w:val="22"/>
        </w:rPr>
      </w:pPr>
      <w:r w:rsidRPr="000551CC">
        <w:rPr>
          <w:szCs w:val="22"/>
        </w:rPr>
        <w:t xml:space="preserve">Prenda s </w:t>
      </w:r>
      <w:r w:rsidR="00E50E69">
        <w:rPr>
          <w:szCs w:val="22"/>
        </w:rPr>
        <w:t xml:space="preserve">questo medicinale </w:t>
      </w:r>
      <w:r w:rsidRPr="000551CC">
        <w:rPr>
          <w:szCs w:val="22"/>
        </w:rPr>
        <w:t xml:space="preserve">seguendo </w:t>
      </w:r>
      <w:r w:rsidR="00E50E69">
        <w:rPr>
          <w:szCs w:val="22"/>
        </w:rPr>
        <w:t xml:space="preserve">sempre </w:t>
      </w:r>
      <w:r w:rsidRPr="000551CC">
        <w:rPr>
          <w:szCs w:val="22"/>
        </w:rPr>
        <w:t>esattamente le istruzioni del medico</w:t>
      </w:r>
      <w:r w:rsidR="00E50E69">
        <w:rPr>
          <w:szCs w:val="22"/>
        </w:rPr>
        <w:t xml:space="preserve"> o del farmacista</w:t>
      </w:r>
      <w:r w:rsidRPr="000551CC">
        <w:rPr>
          <w:szCs w:val="22"/>
        </w:rPr>
        <w:t xml:space="preserve">. Se </w:t>
      </w:r>
      <w:r w:rsidR="00E50B3B" w:rsidRPr="000551CC">
        <w:rPr>
          <w:szCs w:val="22"/>
        </w:rPr>
        <w:t xml:space="preserve">ha dubbi consulti </w:t>
      </w:r>
      <w:r w:rsidRPr="000551CC">
        <w:rPr>
          <w:szCs w:val="22"/>
        </w:rPr>
        <w:t xml:space="preserve">il medico o </w:t>
      </w:r>
      <w:r w:rsidR="0000514A" w:rsidRPr="000551CC">
        <w:rPr>
          <w:szCs w:val="22"/>
        </w:rPr>
        <w:t xml:space="preserve">il </w:t>
      </w:r>
      <w:r w:rsidRPr="000551CC">
        <w:rPr>
          <w:szCs w:val="22"/>
        </w:rPr>
        <w:t>farmacista.</w:t>
      </w:r>
    </w:p>
    <w:p w:rsidR="001A2F54" w:rsidRPr="000551CC" w:rsidRDefault="001A2F54">
      <w:pPr>
        <w:spacing w:line="240" w:lineRule="auto"/>
        <w:rPr>
          <w:szCs w:val="22"/>
        </w:rPr>
      </w:pPr>
    </w:p>
    <w:p w:rsidR="006135CC" w:rsidRPr="000551CC" w:rsidRDefault="00E9683E">
      <w:pPr>
        <w:spacing w:line="240" w:lineRule="auto"/>
        <w:rPr>
          <w:szCs w:val="22"/>
        </w:rPr>
      </w:pPr>
      <w:r>
        <w:rPr>
          <w:szCs w:val="22"/>
          <w:u w:val="single"/>
        </w:rPr>
        <w:t>A</w:t>
      </w:r>
      <w:r w:rsidR="006135CC" w:rsidRPr="000551CC">
        <w:rPr>
          <w:szCs w:val="22"/>
          <w:u w:val="single"/>
        </w:rPr>
        <w:t>dulti ed anziani</w:t>
      </w:r>
      <w:r w:rsidR="006135CC" w:rsidRPr="000551CC">
        <w:rPr>
          <w:szCs w:val="22"/>
        </w:rPr>
        <w:t>:</w:t>
      </w:r>
    </w:p>
    <w:p w:rsidR="006135CC" w:rsidRPr="000551CC" w:rsidRDefault="006135CC">
      <w:pPr>
        <w:spacing w:line="240" w:lineRule="auto"/>
        <w:rPr>
          <w:szCs w:val="22"/>
        </w:rPr>
      </w:pPr>
      <w:r w:rsidRPr="000551CC">
        <w:rPr>
          <w:szCs w:val="22"/>
        </w:rPr>
        <w:t>-</w:t>
      </w:r>
      <w:r w:rsidRPr="000551CC">
        <w:rPr>
          <w:szCs w:val="22"/>
        </w:rPr>
        <w:tab/>
      </w:r>
      <w:r w:rsidR="0012278F" w:rsidRPr="000551CC">
        <w:rPr>
          <w:szCs w:val="22"/>
        </w:rPr>
        <w:t xml:space="preserve">Il medico le dirà esattamente quante compresse di Stalevo prendere ogni giorno. </w:t>
      </w:r>
    </w:p>
    <w:p w:rsidR="006135CC" w:rsidRPr="000551CC" w:rsidRDefault="006135CC">
      <w:pPr>
        <w:spacing w:line="240" w:lineRule="auto"/>
        <w:rPr>
          <w:szCs w:val="22"/>
        </w:rPr>
      </w:pPr>
      <w:r w:rsidRPr="000551CC">
        <w:rPr>
          <w:szCs w:val="22"/>
        </w:rPr>
        <w:t>-</w:t>
      </w:r>
      <w:r w:rsidRPr="000551CC">
        <w:rPr>
          <w:szCs w:val="22"/>
        </w:rPr>
        <w:tab/>
        <w:t>La compressa non è fatta per essere divisa in parti più piccole</w:t>
      </w:r>
      <w:r w:rsidR="00E50B3B" w:rsidRPr="000551CC">
        <w:rPr>
          <w:szCs w:val="22"/>
        </w:rPr>
        <w:t>.</w:t>
      </w:r>
    </w:p>
    <w:p w:rsidR="006135CC" w:rsidRPr="000551CC" w:rsidRDefault="006135CC">
      <w:pPr>
        <w:spacing w:line="240" w:lineRule="auto"/>
        <w:rPr>
          <w:szCs w:val="22"/>
        </w:rPr>
      </w:pPr>
      <w:r w:rsidRPr="000551CC">
        <w:rPr>
          <w:szCs w:val="22"/>
        </w:rPr>
        <w:t>-</w:t>
      </w:r>
      <w:r w:rsidRPr="000551CC">
        <w:rPr>
          <w:szCs w:val="22"/>
        </w:rPr>
        <w:tab/>
        <w:t>Prenda soltanto una compressa al</w:t>
      </w:r>
      <w:r w:rsidR="00AA0528" w:rsidRPr="000551CC">
        <w:rPr>
          <w:szCs w:val="22"/>
        </w:rPr>
        <w:t>la volta.</w:t>
      </w:r>
    </w:p>
    <w:p w:rsidR="006135CC" w:rsidRPr="000551CC" w:rsidRDefault="006135CC" w:rsidP="006135CC">
      <w:pPr>
        <w:spacing w:line="240" w:lineRule="auto"/>
        <w:ind w:left="550" w:hanging="550"/>
        <w:rPr>
          <w:szCs w:val="22"/>
        </w:rPr>
      </w:pPr>
      <w:r w:rsidRPr="000551CC">
        <w:rPr>
          <w:szCs w:val="22"/>
        </w:rPr>
        <w:t>-</w:t>
      </w:r>
      <w:r w:rsidRPr="000551CC">
        <w:rPr>
          <w:szCs w:val="22"/>
        </w:rPr>
        <w:tab/>
      </w:r>
      <w:r w:rsidR="0012278F" w:rsidRPr="000551CC">
        <w:rPr>
          <w:szCs w:val="22"/>
        </w:rPr>
        <w:t xml:space="preserve">Sulla base della sua risposta alla terapia, il medico potrà consigliare una dose maggiore o minore. </w:t>
      </w:r>
    </w:p>
    <w:p w:rsidR="0012278F" w:rsidRPr="000551CC" w:rsidRDefault="006135CC" w:rsidP="006135CC">
      <w:pPr>
        <w:spacing w:line="240" w:lineRule="auto"/>
        <w:ind w:left="550" w:hanging="550"/>
        <w:rPr>
          <w:szCs w:val="22"/>
        </w:rPr>
      </w:pPr>
      <w:r w:rsidRPr="000551CC">
        <w:rPr>
          <w:szCs w:val="22"/>
        </w:rPr>
        <w:t>-</w:t>
      </w:r>
      <w:r w:rsidRPr="000551CC">
        <w:rPr>
          <w:szCs w:val="22"/>
        </w:rPr>
        <w:tab/>
        <w:t>Se assume Stalevo compresse 200</w:t>
      </w:r>
      <w:r w:rsidR="002F722E" w:rsidRPr="000551CC">
        <w:rPr>
          <w:szCs w:val="22"/>
        </w:rPr>
        <w:t> </w:t>
      </w:r>
      <w:r w:rsidRPr="000551CC">
        <w:rPr>
          <w:szCs w:val="22"/>
        </w:rPr>
        <w:t>mg/50</w:t>
      </w:r>
      <w:r w:rsidR="002F722E" w:rsidRPr="000551CC">
        <w:rPr>
          <w:szCs w:val="22"/>
        </w:rPr>
        <w:t> </w:t>
      </w:r>
      <w:r w:rsidRPr="000551CC">
        <w:rPr>
          <w:szCs w:val="22"/>
        </w:rPr>
        <w:t>mg/200</w:t>
      </w:r>
      <w:r w:rsidR="002F722E" w:rsidRPr="000551CC">
        <w:rPr>
          <w:szCs w:val="22"/>
        </w:rPr>
        <w:t> </w:t>
      </w:r>
      <w:r w:rsidRPr="000551CC">
        <w:rPr>
          <w:szCs w:val="22"/>
        </w:rPr>
        <w:t>mg n</w:t>
      </w:r>
      <w:r w:rsidR="0012278F" w:rsidRPr="000551CC">
        <w:rPr>
          <w:szCs w:val="22"/>
        </w:rPr>
        <w:t xml:space="preserve">on prenda più di </w:t>
      </w:r>
      <w:r w:rsidR="003426D7" w:rsidRPr="000551CC">
        <w:rPr>
          <w:szCs w:val="22"/>
        </w:rPr>
        <w:t>7</w:t>
      </w:r>
      <w:r w:rsidR="0012278F" w:rsidRPr="000551CC">
        <w:rPr>
          <w:szCs w:val="22"/>
        </w:rPr>
        <w:t xml:space="preserve"> compresse </w:t>
      </w:r>
      <w:r w:rsidR="003426D7" w:rsidRPr="000551CC">
        <w:rPr>
          <w:szCs w:val="22"/>
        </w:rPr>
        <w:t xml:space="preserve">di questo dosaggio </w:t>
      </w:r>
      <w:r w:rsidR="0012278F" w:rsidRPr="000551CC">
        <w:rPr>
          <w:szCs w:val="22"/>
        </w:rPr>
        <w:t xml:space="preserve">al giorno. </w:t>
      </w:r>
    </w:p>
    <w:p w:rsidR="0012278F" w:rsidRPr="000551CC" w:rsidRDefault="0012278F">
      <w:pPr>
        <w:spacing w:line="240" w:lineRule="auto"/>
        <w:rPr>
          <w:szCs w:val="22"/>
        </w:rPr>
      </w:pPr>
    </w:p>
    <w:p w:rsidR="0012278F" w:rsidRDefault="0012278F">
      <w:pPr>
        <w:spacing w:line="240" w:lineRule="auto"/>
        <w:rPr>
          <w:szCs w:val="22"/>
        </w:rPr>
      </w:pPr>
      <w:r w:rsidRPr="000551CC">
        <w:rPr>
          <w:szCs w:val="22"/>
        </w:rPr>
        <w:t xml:space="preserve">Se ha l'impressione che l'effetto di Stalevo sia troppo forte o troppo debole o se </w:t>
      </w:r>
      <w:r w:rsidR="00AA0528" w:rsidRPr="000551CC">
        <w:rPr>
          <w:szCs w:val="22"/>
        </w:rPr>
        <w:t>manifesta</w:t>
      </w:r>
      <w:r w:rsidR="006135CC" w:rsidRPr="000551CC">
        <w:rPr>
          <w:szCs w:val="22"/>
        </w:rPr>
        <w:t xml:space="preserve"> </w:t>
      </w:r>
      <w:r w:rsidRPr="000551CC">
        <w:rPr>
          <w:szCs w:val="22"/>
        </w:rPr>
        <w:t>possibili effetti indesiderati, si rivolga al medico o al farmacista.</w:t>
      </w:r>
    </w:p>
    <w:p w:rsidR="00947272" w:rsidRPr="000551CC" w:rsidRDefault="00947272">
      <w:pPr>
        <w:spacing w:line="240" w:lineRule="auto"/>
        <w:rPr>
          <w:szCs w:val="22"/>
        </w:rPr>
      </w:pPr>
    </w:p>
    <w:tbl>
      <w:tblPr>
        <w:tblW w:w="0" w:type="auto"/>
        <w:tblLook w:val="04A0" w:firstRow="1" w:lastRow="0" w:firstColumn="1" w:lastColumn="0" w:noHBand="0" w:noVBand="1"/>
      </w:tblPr>
      <w:tblGrid>
        <w:gridCol w:w="5211"/>
        <w:gridCol w:w="4076"/>
        <w:tblGridChange w:id="10">
          <w:tblGrid>
            <w:gridCol w:w="5211"/>
            <w:gridCol w:w="4076"/>
          </w:tblGrid>
        </w:tblGridChange>
      </w:tblGrid>
      <w:tr w:rsidR="00947272" w:rsidRPr="004914C0" w:rsidTr="00947272">
        <w:tc>
          <w:tcPr>
            <w:tcW w:w="5211" w:type="dxa"/>
            <w:shd w:val="clear" w:color="auto" w:fill="auto"/>
          </w:tcPr>
          <w:p w:rsidR="00947272" w:rsidRPr="004914C0" w:rsidRDefault="00947272" w:rsidP="00947272">
            <w:pPr>
              <w:numPr>
                <w:ilvl w:val="12"/>
                <w:numId w:val="0"/>
              </w:numPr>
              <w:spacing w:line="240" w:lineRule="auto"/>
              <w:ind w:right="-2"/>
              <w:jc w:val="both"/>
              <w:rPr>
                <w:szCs w:val="22"/>
              </w:rPr>
            </w:pPr>
            <w:r>
              <w:rPr>
                <w:szCs w:val="22"/>
              </w:rPr>
              <w:t>Apertura del</w:t>
            </w:r>
            <w:r w:rsidRPr="00701F1C">
              <w:rPr>
                <w:szCs w:val="22"/>
              </w:rPr>
              <w:t xml:space="preserve"> flacone per la prima volta: aprire la chiusura e quindi premere con il pollice </w:t>
            </w:r>
            <w:r>
              <w:rPr>
                <w:szCs w:val="22"/>
              </w:rPr>
              <w:t>sul sigillo</w:t>
            </w:r>
            <w:r w:rsidRPr="00701F1C">
              <w:rPr>
                <w:szCs w:val="22"/>
              </w:rPr>
              <w:t xml:space="preserve"> finché non si rompe. </w:t>
            </w:r>
            <w:r>
              <w:rPr>
                <w:szCs w:val="22"/>
              </w:rPr>
              <w:t>Vedere figura</w:t>
            </w:r>
            <w:r w:rsidRPr="00701F1C">
              <w:rPr>
                <w:szCs w:val="22"/>
              </w:rPr>
              <w:t xml:space="preserve"> 1.</w:t>
            </w:r>
          </w:p>
        </w:tc>
        <w:tc>
          <w:tcPr>
            <w:tcW w:w="4076" w:type="dxa"/>
            <w:shd w:val="clear" w:color="auto" w:fill="auto"/>
          </w:tcPr>
          <w:p w:rsidR="00947272" w:rsidRPr="004914C0" w:rsidRDefault="00947272" w:rsidP="00947272">
            <w:pPr>
              <w:pStyle w:val="Caption"/>
              <w:keepNext/>
              <w:jc w:val="center"/>
              <w:rPr>
                <w:sz w:val="22"/>
              </w:rPr>
            </w:pPr>
            <w:r>
              <w:rPr>
                <w:sz w:val="22"/>
              </w:rPr>
              <w:t>Figura</w:t>
            </w:r>
            <w:r w:rsidRPr="004914C0">
              <w:rPr>
                <w:sz w:val="22"/>
              </w:rPr>
              <w:t xml:space="preserve"> </w:t>
            </w:r>
            <w:r w:rsidR="003D7C21">
              <w:rPr>
                <w:sz w:val="22"/>
              </w:rPr>
              <w:t>1</w:t>
            </w:r>
          </w:p>
          <w:p w:rsidR="00947272" w:rsidRPr="004914C0" w:rsidRDefault="00BF16E1" w:rsidP="00947272">
            <w:pPr>
              <w:numPr>
                <w:ilvl w:val="12"/>
                <w:numId w:val="0"/>
              </w:numPr>
              <w:spacing w:line="240" w:lineRule="auto"/>
              <w:ind w:right="-2"/>
              <w:jc w:val="center"/>
              <w:rPr>
                <w:szCs w:val="22"/>
              </w:rPr>
            </w:pPr>
            <w:r w:rsidRPr="00BF16E1">
              <w:rPr>
                <w:noProof/>
                <w:snapToGrid/>
                <w:szCs w:val="22"/>
              </w:rPr>
              <w:pict>
                <v:shape id="_x0000_i1031" type="#_x0000_t75" alt="Stalevo_Sormi#1" style="width:68.25pt;height:53.25pt">
                  <v:imagedata r:id="rId12" o:title="Stalevo_Sormi#1"/>
                </v:shape>
              </w:pict>
            </w:r>
          </w:p>
        </w:tc>
      </w:tr>
    </w:tbl>
    <w:p w:rsidR="0012278F" w:rsidRPr="000551CC" w:rsidRDefault="0012278F">
      <w:pPr>
        <w:spacing w:line="240" w:lineRule="auto"/>
        <w:rPr>
          <w:szCs w:val="22"/>
        </w:rPr>
      </w:pPr>
    </w:p>
    <w:p w:rsidR="0012278F" w:rsidRPr="000551CC" w:rsidRDefault="0012278F">
      <w:pPr>
        <w:spacing w:line="240" w:lineRule="auto"/>
        <w:rPr>
          <w:b/>
          <w:szCs w:val="22"/>
        </w:rPr>
      </w:pPr>
      <w:r w:rsidRPr="000551CC">
        <w:rPr>
          <w:b/>
          <w:szCs w:val="22"/>
        </w:rPr>
        <w:t>Se prende più Stalevo di quanto deve</w:t>
      </w:r>
    </w:p>
    <w:p w:rsidR="0012278F" w:rsidRPr="000551CC" w:rsidRDefault="0012278F">
      <w:pPr>
        <w:spacing w:line="240" w:lineRule="auto"/>
        <w:rPr>
          <w:szCs w:val="22"/>
        </w:rPr>
      </w:pPr>
    </w:p>
    <w:p w:rsidR="0012278F" w:rsidRPr="000551CC" w:rsidRDefault="0012278F">
      <w:pPr>
        <w:spacing w:line="240" w:lineRule="auto"/>
        <w:rPr>
          <w:szCs w:val="22"/>
        </w:rPr>
      </w:pPr>
      <w:r w:rsidRPr="000551CC">
        <w:rPr>
          <w:szCs w:val="22"/>
        </w:rPr>
        <w:t xml:space="preserve">Avvisi immediatamente il medico o il farmacista se per errore ha preso </w:t>
      </w:r>
      <w:r w:rsidR="00AA0528" w:rsidRPr="000551CC">
        <w:rPr>
          <w:szCs w:val="22"/>
        </w:rPr>
        <w:t>più compresse di Stalevo</w:t>
      </w:r>
      <w:r w:rsidRPr="000551CC">
        <w:rPr>
          <w:szCs w:val="22"/>
        </w:rPr>
        <w:t xml:space="preserve"> di quell</w:t>
      </w:r>
      <w:r w:rsidR="00AA0528" w:rsidRPr="000551CC">
        <w:rPr>
          <w:szCs w:val="22"/>
        </w:rPr>
        <w:t>e</w:t>
      </w:r>
      <w:r w:rsidRPr="000551CC">
        <w:rPr>
          <w:szCs w:val="22"/>
        </w:rPr>
        <w:t xml:space="preserve"> che </w:t>
      </w:r>
      <w:r w:rsidR="006135CC" w:rsidRPr="000551CC">
        <w:rPr>
          <w:szCs w:val="22"/>
        </w:rPr>
        <w:t>doveva</w:t>
      </w:r>
      <w:r w:rsidRPr="000551CC">
        <w:rPr>
          <w:szCs w:val="22"/>
        </w:rPr>
        <w:t xml:space="preserve"> prendere.</w:t>
      </w:r>
      <w:r w:rsidR="005E72DD" w:rsidRPr="000551CC">
        <w:rPr>
          <w:szCs w:val="22"/>
        </w:rPr>
        <w:t xml:space="preserve"> In caso di sovradosaggio </w:t>
      </w:r>
      <w:r w:rsidR="00784455" w:rsidRPr="000551CC">
        <w:rPr>
          <w:szCs w:val="22"/>
        </w:rPr>
        <w:t xml:space="preserve">potrebbe sentirsi confuso </w:t>
      </w:r>
      <w:r w:rsidR="005E72DD" w:rsidRPr="000551CC">
        <w:rPr>
          <w:szCs w:val="22"/>
        </w:rPr>
        <w:t>o agitato, il battito cardiaco potrebbe accelerare o rallentare, oppure il colore della pelle, della lingua, degli occhi o dell’urina potrebbe cambiare.</w:t>
      </w:r>
    </w:p>
    <w:p w:rsidR="0012278F" w:rsidRPr="000551CC" w:rsidRDefault="0012278F">
      <w:pPr>
        <w:spacing w:line="240" w:lineRule="auto"/>
        <w:rPr>
          <w:szCs w:val="22"/>
        </w:rPr>
      </w:pPr>
    </w:p>
    <w:p w:rsidR="0012278F" w:rsidRPr="000551CC" w:rsidRDefault="0012278F">
      <w:pPr>
        <w:spacing w:line="240" w:lineRule="auto"/>
        <w:rPr>
          <w:b/>
          <w:szCs w:val="22"/>
        </w:rPr>
      </w:pPr>
      <w:r w:rsidRPr="000551CC">
        <w:rPr>
          <w:b/>
          <w:szCs w:val="22"/>
        </w:rPr>
        <w:t>Se dimentica di prendere Stalevo</w:t>
      </w:r>
    </w:p>
    <w:p w:rsidR="0012278F" w:rsidRPr="000551CC" w:rsidRDefault="0012278F">
      <w:pPr>
        <w:spacing w:line="240" w:lineRule="auto"/>
        <w:rPr>
          <w:szCs w:val="22"/>
        </w:rPr>
      </w:pPr>
    </w:p>
    <w:p w:rsidR="006135CC" w:rsidRPr="000551CC" w:rsidRDefault="006135CC">
      <w:pPr>
        <w:spacing w:line="240" w:lineRule="auto"/>
        <w:rPr>
          <w:szCs w:val="22"/>
        </w:rPr>
      </w:pPr>
      <w:r w:rsidRPr="000551CC">
        <w:rPr>
          <w:szCs w:val="22"/>
        </w:rPr>
        <w:t>Non prenda una dose doppia per compensare la dimenticanza d</w:t>
      </w:r>
      <w:r w:rsidR="00AA0528" w:rsidRPr="000551CC">
        <w:rPr>
          <w:szCs w:val="22"/>
        </w:rPr>
        <w:t>i una</w:t>
      </w:r>
      <w:r w:rsidRPr="000551CC">
        <w:rPr>
          <w:szCs w:val="22"/>
        </w:rPr>
        <w:t xml:space="preserve"> compressa.</w:t>
      </w:r>
    </w:p>
    <w:p w:rsidR="006135CC" w:rsidRPr="000551CC" w:rsidRDefault="006135CC">
      <w:pPr>
        <w:spacing w:line="240" w:lineRule="auto"/>
        <w:rPr>
          <w:szCs w:val="22"/>
        </w:rPr>
      </w:pPr>
    </w:p>
    <w:p w:rsidR="0014294D" w:rsidRPr="000551CC" w:rsidRDefault="0012278F">
      <w:pPr>
        <w:spacing w:line="240" w:lineRule="auto"/>
        <w:rPr>
          <w:szCs w:val="22"/>
          <w:u w:val="single"/>
        </w:rPr>
      </w:pPr>
      <w:r w:rsidRPr="000551CC">
        <w:rPr>
          <w:szCs w:val="22"/>
          <w:u w:val="single"/>
        </w:rPr>
        <w:t xml:space="preserve">Se manca più di </w:t>
      </w:r>
      <w:r w:rsidR="008B7CF3" w:rsidRPr="000551CC">
        <w:rPr>
          <w:szCs w:val="22"/>
          <w:u w:val="single"/>
        </w:rPr>
        <w:t>un'</w:t>
      </w:r>
      <w:r w:rsidRPr="000551CC">
        <w:rPr>
          <w:szCs w:val="22"/>
          <w:u w:val="single"/>
        </w:rPr>
        <w:t xml:space="preserve">ora alla dose successiva: </w:t>
      </w:r>
    </w:p>
    <w:p w:rsidR="0012278F" w:rsidRPr="000551CC" w:rsidRDefault="0014294D">
      <w:pPr>
        <w:spacing w:line="240" w:lineRule="auto"/>
        <w:rPr>
          <w:szCs w:val="22"/>
        </w:rPr>
      </w:pPr>
      <w:r w:rsidRPr="000551CC">
        <w:rPr>
          <w:szCs w:val="22"/>
        </w:rPr>
        <w:t>P</w:t>
      </w:r>
      <w:r w:rsidR="0012278F" w:rsidRPr="000551CC">
        <w:rPr>
          <w:szCs w:val="22"/>
        </w:rPr>
        <w:t xml:space="preserve">renda una compressa </w:t>
      </w:r>
      <w:r w:rsidR="006135CC" w:rsidRPr="000551CC">
        <w:rPr>
          <w:szCs w:val="22"/>
        </w:rPr>
        <w:t xml:space="preserve">appena se ne ricorda </w:t>
      </w:r>
      <w:r w:rsidR="0012278F" w:rsidRPr="000551CC">
        <w:rPr>
          <w:szCs w:val="22"/>
        </w:rPr>
        <w:t>e quella successiva all’ora prevista.</w:t>
      </w:r>
    </w:p>
    <w:p w:rsidR="0012278F" w:rsidRPr="000551CC" w:rsidRDefault="0012278F">
      <w:pPr>
        <w:spacing w:line="240" w:lineRule="auto"/>
        <w:rPr>
          <w:szCs w:val="22"/>
        </w:rPr>
      </w:pPr>
    </w:p>
    <w:p w:rsidR="0014294D" w:rsidRPr="000551CC" w:rsidRDefault="0012278F">
      <w:pPr>
        <w:spacing w:line="240" w:lineRule="auto"/>
        <w:rPr>
          <w:szCs w:val="22"/>
          <w:u w:val="single"/>
        </w:rPr>
      </w:pPr>
      <w:r w:rsidRPr="000551CC">
        <w:rPr>
          <w:szCs w:val="22"/>
          <w:u w:val="single"/>
        </w:rPr>
        <w:t>Se manca meno di</w:t>
      </w:r>
      <w:r w:rsidR="006135CC" w:rsidRPr="000551CC">
        <w:rPr>
          <w:szCs w:val="22"/>
          <w:u w:val="single"/>
        </w:rPr>
        <w:t xml:space="preserve"> </w:t>
      </w:r>
      <w:r w:rsidR="008B7CF3" w:rsidRPr="000551CC">
        <w:rPr>
          <w:szCs w:val="22"/>
          <w:u w:val="single"/>
        </w:rPr>
        <w:t>un'</w:t>
      </w:r>
      <w:r w:rsidRPr="000551CC">
        <w:rPr>
          <w:szCs w:val="22"/>
          <w:u w:val="single"/>
        </w:rPr>
        <w:t xml:space="preserve">ora alla dose successiva: </w:t>
      </w:r>
    </w:p>
    <w:p w:rsidR="0012278F" w:rsidRPr="000551CC" w:rsidRDefault="0014294D">
      <w:pPr>
        <w:spacing w:line="240" w:lineRule="auto"/>
        <w:rPr>
          <w:szCs w:val="22"/>
        </w:rPr>
      </w:pPr>
      <w:r w:rsidRPr="000551CC">
        <w:rPr>
          <w:szCs w:val="22"/>
        </w:rPr>
        <w:t>P</w:t>
      </w:r>
      <w:r w:rsidR="0012278F" w:rsidRPr="000551CC">
        <w:rPr>
          <w:szCs w:val="22"/>
        </w:rPr>
        <w:t xml:space="preserve">renda una compressa </w:t>
      </w:r>
      <w:r w:rsidR="006135CC" w:rsidRPr="000551CC">
        <w:rPr>
          <w:szCs w:val="22"/>
        </w:rPr>
        <w:t>appena se ne ricorda</w:t>
      </w:r>
      <w:r w:rsidR="0012278F" w:rsidRPr="000551CC">
        <w:rPr>
          <w:szCs w:val="22"/>
        </w:rPr>
        <w:t xml:space="preserve">, attenda un’ora, poi prenda un’altra compressa. Quindi </w:t>
      </w:r>
      <w:r w:rsidR="006135CC" w:rsidRPr="000551CC">
        <w:rPr>
          <w:szCs w:val="22"/>
        </w:rPr>
        <w:t>prosegua normalmente</w:t>
      </w:r>
      <w:r w:rsidR="0012278F" w:rsidRPr="000551CC">
        <w:rPr>
          <w:szCs w:val="22"/>
        </w:rPr>
        <w:t xml:space="preserve">. </w:t>
      </w:r>
    </w:p>
    <w:p w:rsidR="0012278F" w:rsidRPr="000551CC" w:rsidRDefault="0012278F">
      <w:pPr>
        <w:pStyle w:val="p13"/>
        <w:tabs>
          <w:tab w:val="clear" w:pos="240"/>
          <w:tab w:val="left" w:pos="567"/>
        </w:tabs>
        <w:suppressAutoHyphens/>
        <w:ind w:left="0"/>
        <w:jc w:val="left"/>
        <w:rPr>
          <w:szCs w:val="22"/>
        </w:rPr>
      </w:pPr>
    </w:p>
    <w:p w:rsidR="0012278F" w:rsidRPr="000551CC" w:rsidRDefault="0012278F">
      <w:pPr>
        <w:pStyle w:val="p13"/>
        <w:tabs>
          <w:tab w:val="clear" w:pos="240"/>
          <w:tab w:val="left" w:pos="567"/>
        </w:tabs>
        <w:suppressAutoHyphens/>
        <w:ind w:left="0"/>
        <w:jc w:val="left"/>
        <w:rPr>
          <w:szCs w:val="22"/>
        </w:rPr>
      </w:pPr>
      <w:r w:rsidRPr="000551CC">
        <w:rPr>
          <w:szCs w:val="22"/>
        </w:rPr>
        <w:t xml:space="preserve">Lasci trascorrere sempre almeno un’ora fra dosi successive di Stalevo, per evitare possibili effetti </w:t>
      </w:r>
      <w:r w:rsidR="00843BCA" w:rsidRPr="000551CC">
        <w:rPr>
          <w:szCs w:val="22"/>
        </w:rPr>
        <w:t>indesiderati</w:t>
      </w:r>
      <w:r w:rsidRPr="000551CC">
        <w:rPr>
          <w:szCs w:val="22"/>
        </w:rPr>
        <w:t xml:space="preserve">. </w:t>
      </w:r>
    </w:p>
    <w:p w:rsidR="0012278F" w:rsidRPr="000551CC" w:rsidRDefault="0012278F">
      <w:pPr>
        <w:pStyle w:val="p13"/>
        <w:tabs>
          <w:tab w:val="clear" w:pos="240"/>
          <w:tab w:val="left" w:pos="567"/>
        </w:tabs>
        <w:suppressAutoHyphens/>
        <w:ind w:left="0"/>
        <w:jc w:val="left"/>
        <w:rPr>
          <w:szCs w:val="22"/>
        </w:rPr>
      </w:pPr>
    </w:p>
    <w:p w:rsidR="0012278F" w:rsidRPr="000551CC" w:rsidRDefault="0012278F">
      <w:pPr>
        <w:spacing w:line="240" w:lineRule="auto"/>
        <w:rPr>
          <w:b/>
          <w:szCs w:val="22"/>
        </w:rPr>
      </w:pPr>
      <w:r w:rsidRPr="000551CC">
        <w:rPr>
          <w:b/>
          <w:szCs w:val="22"/>
        </w:rPr>
        <w:t>Se interrompe il trattamento con Stalevo</w:t>
      </w:r>
    </w:p>
    <w:p w:rsidR="0012278F" w:rsidRPr="000551CC" w:rsidRDefault="0012278F">
      <w:pPr>
        <w:spacing w:line="240" w:lineRule="auto"/>
        <w:rPr>
          <w:szCs w:val="22"/>
        </w:rPr>
      </w:pPr>
    </w:p>
    <w:p w:rsidR="0012278F" w:rsidRPr="000551CC" w:rsidRDefault="0012278F">
      <w:pPr>
        <w:spacing w:line="240" w:lineRule="auto"/>
        <w:rPr>
          <w:szCs w:val="22"/>
        </w:rPr>
      </w:pPr>
      <w:r w:rsidRPr="000551CC">
        <w:rPr>
          <w:szCs w:val="22"/>
        </w:rPr>
        <w:t xml:space="preserve">Non interrompa il trattamento con Stalevo a meno che non sia il medico a deciderlo. In tale caso il medico potrebbe ravvisare la necessità di un aggiustamento della dose </w:t>
      </w:r>
      <w:r w:rsidR="00AD428A" w:rsidRPr="000551CC">
        <w:rPr>
          <w:szCs w:val="22"/>
        </w:rPr>
        <w:t>degli</w:t>
      </w:r>
      <w:r w:rsidRPr="000551CC">
        <w:rPr>
          <w:szCs w:val="22"/>
        </w:rPr>
        <w:t xml:space="preserve"> altri </w:t>
      </w:r>
      <w:r w:rsidR="00FC3297" w:rsidRPr="000551CC">
        <w:rPr>
          <w:szCs w:val="22"/>
        </w:rPr>
        <w:t>medicinali</w:t>
      </w:r>
      <w:r w:rsidR="00FC3297" w:rsidRPr="000551CC" w:rsidDel="00FC3297">
        <w:rPr>
          <w:szCs w:val="22"/>
        </w:rPr>
        <w:t xml:space="preserve"> </w:t>
      </w:r>
      <w:r w:rsidRPr="000551CC">
        <w:rPr>
          <w:szCs w:val="22"/>
        </w:rPr>
        <w:t xml:space="preserve"> antiparkinsoniani che lei sta assumendo, specialmente la levodopa, per controllare in maniera </w:t>
      </w:r>
      <w:r w:rsidR="0000514A" w:rsidRPr="000551CC">
        <w:rPr>
          <w:szCs w:val="22"/>
        </w:rPr>
        <w:t xml:space="preserve">adeguata </w:t>
      </w:r>
      <w:r w:rsidRPr="000551CC">
        <w:rPr>
          <w:szCs w:val="22"/>
        </w:rPr>
        <w:t xml:space="preserve">i suoi sintomi. </w:t>
      </w:r>
      <w:r w:rsidR="0032675D" w:rsidRPr="000551CC">
        <w:rPr>
          <w:szCs w:val="22"/>
        </w:rPr>
        <w:t>Una brusca interruzione del trattamento con Stalevo e degli altri medicinali antiparkinsoniani può provocare effetti indesiderati.</w:t>
      </w:r>
      <w:r w:rsidRPr="000551CC">
        <w:rPr>
          <w:szCs w:val="22"/>
        </w:rPr>
        <w:t xml:space="preserve"> </w:t>
      </w:r>
    </w:p>
    <w:p w:rsidR="0012278F" w:rsidRPr="000551CC" w:rsidRDefault="0012278F">
      <w:pPr>
        <w:spacing w:line="240" w:lineRule="auto"/>
        <w:rPr>
          <w:szCs w:val="22"/>
        </w:rPr>
      </w:pPr>
    </w:p>
    <w:p w:rsidR="0012278F" w:rsidRPr="000551CC" w:rsidRDefault="0012278F">
      <w:pPr>
        <w:spacing w:line="240" w:lineRule="auto"/>
        <w:rPr>
          <w:szCs w:val="22"/>
        </w:rPr>
      </w:pPr>
      <w:r w:rsidRPr="000551CC">
        <w:rPr>
          <w:szCs w:val="22"/>
        </w:rPr>
        <w:t xml:space="preserve">Se ha </w:t>
      </w:r>
      <w:r w:rsidR="00E50B3B" w:rsidRPr="000551CC">
        <w:rPr>
          <w:szCs w:val="22"/>
        </w:rPr>
        <w:t xml:space="preserve">qualsiasi </w:t>
      </w:r>
      <w:r w:rsidRPr="000551CC">
        <w:rPr>
          <w:szCs w:val="22"/>
        </w:rPr>
        <w:t>dubbi</w:t>
      </w:r>
      <w:r w:rsidR="00E50B3B" w:rsidRPr="000551CC">
        <w:rPr>
          <w:szCs w:val="22"/>
        </w:rPr>
        <w:t>o</w:t>
      </w:r>
      <w:r w:rsidRPr="000551CC">
        <w:rPr>
          <w:szCs w:val="22"/>
        </w:rPr>
        <w:t xml:space="preserve"> sull’uso di</w:t>
      </w:r>
      <w:r w:rsidR="00E50E69">
        <w:rPr>
          <w:szCs w:val="22"/>
        </w:rPr>
        <w:t>questo medicinale</w:t>
      </w:r>
      <w:r w:rsidRPr="000551CC">
        <w:rPr>
          <w:szCs w:val="22"/>
        </w:rPr>
        <w:t>, si rivolga al medico o al farmacista.</w:t>
      </w:r>
    </w:p>
    <w:p w:rsidR="0012278F" w:rsidRPr="000551CC" w:rsidRDefault="0012278F">
      <w:pPr>
        <w:spacing w:line="240" w:lineRule="auto"/>
        <w:rPr>
          <w:szCs w:val="22"/>
        </w:rPr>
      </w:pPr>
    </w:p>
    <w:p w:rsidR="0012278F" w:rsidRPr="000551CC" w:rsidRDefault="0012278F">
      <w:pPr>
        <w:spacing w:line="240" w:lineRule="auto"/>
        <w:rPr>
          <w:szCs w:val="22"/>
        </w:rPr>
      </w:pPr>
    </w:p>
    <w:p w:rsidR="0012278F" w:rsidRPr="000551CC" w:rsidRDefault="0012278F">
      <w:pPr>
        <w:spacing w:line="240" w:lineRule="auto"/>
        <w:ind w:left="567" w:hanging="567"/>
        <w:rPr>
          <w:b/>
          <w:szCs w:val="22"/>
        </w:rPr>
      </w:pPr>
      <w:r w:rsidRPr="000551CC">
        <w:rPr>
          <w:b/>
          <w:szCs w:val="22"/>
        </w:rPr>
        <w:t>4.</w:t>
      </w:r>
      <w:r w:rsidRPr="000551CC">
        <w:rPr>
          <w:b/>
          <w:szCs w:val="22"/>
        </w:rPr>
        <w:tab/>
      </w:r>
      <w:r w:rsidR="00E50E69">
        <w:rPr>
          <w:b/>
          <w:szCs w:val="22"/>
        </w:rPr>
        <w:t>Possibili effetti indesiderati</w:t>
      </w:r>
    </w:p>
    <w:p w:rsidR="0012278F" w:rsidRPr="000551CC" w:rsidRDefault="0012278F">
      <w:pPr>
        <w:spacing w:line="240" w:lineRule="auto"/>
        <w:rPr>
          <w:szCs w:val="22"/>
        </w:rPr>
      </w:pPr>
    </w:p>
    <w:p w:rsidR="0012278F" w:rsidRPr="000551CC" w:rsidRDefault="0012278F">
      <w:pPr>
        <w:spacing w:line="240" w:lineRule="auto"/>
        <w:rPr>
          <w:szCs w:val="22"/>
        </w:rPr>
      </w:pPr>
      <w:r w:rsidRPr="000551CC">
        <w:rPr>
          <w:szCs w:val="22"/>
        </w:rPr>
        <w:t xml:space="preserve">Come tutti i medicinali, </w:t>
      </w:r>
      <w:r w:rsidR="00E50E69">
        <w:rPr>
          <w:szCs w:val="22"/>
        </w:rPr>
        <w:t xml:space="preserve">questo medicinale </w:t>
      </w:r>
      <w:r w:rsidRPr="000551CC">
        <w:rPr>
          <w:szCs w:val="22"/>
        </w:rPr>
        <w:t xml:space="preserve">può causare effetti indesiderati, sebbene non tutte le persone li manifestino. Molti degli effetti </w:t>
      </w:r>
      <w:r w:rsidR="003040FE" w:rsidRPr="000551CC">
        <w:rPr>
          <w:szCs w:val="22"/>
        </w:rPr>
        <w:t xml:space="preserve">indesiderati </w:t>
      </w:r>
      <w:r w:rsidRPr="000551CC">
        <w:rPr>
          <w:szCs w:val="22"/>
        </w:rPr>
        <w:t xml:space="preserve">possono essere ridotti semplicemente regolando la dose. </w:t>
      </w:r>
    </w:p>
    <w:p w:rsidR="005E72DD" w:rsidRPr="000551CC" w:rsidRDefault="005E72DD">
      <w:pPr>
        <w:spacing w:line="240" w:lineRule="auto"/>
        <w:rPr>
          <w:szCs w:val="22"/>
        </w:rPr>
      </w:pPr>
    </w:p>
    <w:p w:rsidR="005E72DD" w:rsidRPr="000551CC" w:rsidRDefault="005E72DD" w:rsidP="005E72DD">
      <w:pPr>
        <w:pStyle w:val="CM2"/>
        <w:rPr>
          <w:b/>
          <w:sz w:val="22"/>
          <w:szCs w:val="22"/>
        </w:rPr>
      </w:pPr>
      <w:r w:rsidRPr="000551CC">
        <w:rPr>
          <w:sz w:val="22"/>
          <w:szCs w:val="22"/>
        </w:rPr>
        <w:t xml:space="preserve">Se durante il trattamento con Stalevo </w:t>
      </w:r>
      <w:r w:rsidRPr="000551CC">
        <w:rPr>
          <w:snapToGrid w:val="0"/>
          <w:sz w:val="22"/>
          <w:szCs w:val="22"/>
        </w:rPr>
        <w:t xml:space="preserve">manifesta i </w:t>
      </w:r>
      <w:r w:rsidRPr="000551CC">
        <w:rPr>
          <w:sz w:val="22"/>
          <w:szCs w:val="22"/>
        </w:rPr>
        <w:t xml:space="preserve">seguenti sintomi, </w:t>
      </w:r>
      <w:r w:rsidRPr="000551CC">
        <w:rPr>
          <w:b/>
          <w:sz w:val="22"/>
          <w:szCs w:val="22"/>
        </w:rPr>
        <w:t xml:space="preserve">si rivolga immediatamente al medico: </w:t>
      </w:r>
    </w:p>
    <w:p w:rsidR="005E72DD" w:rsidRPr="000551CC" w:rsidRDefault="00824EA4" w:rsidP="005E72DD">
      <w:pPr>
        <w:pStyle w:val="CM2"/>
        <w:numPr>
          <w:ilvl w:val="0"/>
          <w:numId w:val="26"/>
        </w:numPr>
        <w:tabs>
          <w:tab w:val="clear" w:pos="360"/>
        </w:tabs>
        <w:ind w:left="550" w:hanging="550"/>
        <w:rPr>
          <w:sz w:val="22"/>
          <w:szCs w:val="22"/>
        </w:rPr>
      </w:pPr>
      <w:r>
        <w:rPr>
          <w:sz w:val="22"/>
          <w:szCs w:val="22"/>
        </w:rPr>
        <w:t>R</w:t>
      </w:r>
      <w:r w:rsidR="005E72DD" w:rsidRPr="000551CC">
        <w:rPr>
          <w:sz w:val="22"/>
          <w:szCs w:val="22"/>
        </w:rPr>
        <w:t xml:space="preserve">igidità muscolare o forti contrazioni, tremori, agitazione, confusione, febbre, aumento della frequenza cardiaca o forti sbalzi di pressione. Questi possono rappresentare sintomi di sindrome neurolettica maligna (SNM, una rara e grave reazione ai medicinali usati per trattare disturbi del sistema nervoso centrale) o rabdomiolisi (una rara e grave patologia muscolare). </w:t>
      </w:r>
    </w:p>
    <w:p w:rsidR="005E72DD" w:rsidRPr="000551CC" w:rsidRDefault="00824EA4" w:rsidP="005B64C8">
      <w:pPr>
        <w:numPr>
          <w:ilvl w:val="0"/>
          <w:numId w:val="26"/>
        </w:numPr>
        <w:tabs>
          <w:tab w:val="clear" w:pos="360"/>
        </w:tabs>
        <w:spacing w:line="240" w:lineRule="auto"/>
        <w:ind w:left="550" w:hanging="550"/>
        <w:rPr>
          <w:szCs w:val="22"/>
        </w:rPr>
      </w:pPr>
      <w:r>
        <w:rPr>
          <w:szCs w:val="22"/>
        </w:rPr>
        <w:t>U</w:t>
      </w:r>
      <w:r w:rsidR="005E72DD" w:rsidRPr="000551CC">
        <w:rPr>
          <w:szCs w:val="22"/>
        </w:rPr>
        <w:t>na reazione allergica, i cui segni possono includere orticaria, prurito, rash, gonfiore a carico del viso, delle labbra, della lingua o della gola. Quest'ultimo può causare difficoltà nella respirazione o nella deglutizione.</w:t>
      </w:r>
    </w:p>
    <w:p w:rsidR="0012278F" w:rsidRPr="000551CC" w:rsidRDefault="0012278F">
      <w:pPr>
        <w:spacing w:line="240" w:lineRule="auto"/>
        <w:rPr>
          <w:szCs w:val="22"/>
        </w:rPr>
      </w:pPr>
    </w:p>
    <w:p w:rsidR="0014294D" w:rsidRPr="000551CC" w:rsidRDefault="0014294D" w:rsidP="0014294D">
      <w:pPr>
        <w:spacing w:line="240" w:lineRule="auto"/>
        <w:rPr>
          <w:szCs w:val="22"/>
        </w:rPr>
      </w:pPr>
      <w:r w:rsidRPr="00696966">
        <w:rPr>
          <w:szCs w:val="22"/>
          <w:u w:val="single"/>
        </w:rPr>
        <w:t xml:space="preserve">Molto </w:t>
      </w:r>
      <w:r w:rsidR="003735B3" w:rsidRPr="00696966">
        <w:rPr>
          <w:szCs w:val="22"/>
          <w:u w:val="single"/>
        </w:rPr>
        <w:t>comuni</w:t>
      </w:r>
      <w:r w:rsidR="00E50E69" w:rsidRPr="00696966">
        <w:rPr>
          <w:szCs w:val="22"/>
          <w:u w:val="single"/>
        </w:rPr>
        <w:t xml:space="preserve"> </w:t>
      </w:r>
      <w:r w:rsidR="00E50E69" w:rsidRPr="00B96E02">
        <w:rPr>
          <w:szCs w:val="22"/>
          <w:u w:val="single"/>
          <w:lang w:eastAsia="x-none"/>
        </w:rPr>
        <w:t>(può interessare più di 1 persona su 10)</w:t>
      </w:r>
      <w:r w:rsidRPr="000551CC">
        <w:rPr>
          <w:szCs w:val="22"/>
        </w:rPr>
        <w:t xml:space="preserve"> </w:t>
      </w:r>
    </w:p>
    <w:p w:rsidR="0014294D" w:rsidRPr="000551CC" w:rsidRDefault="0014294D" w:rsidP="0014294D">
      <w:pPr>
        <w:rPr>
          <w:szCs w:val="22"/>
        </w:rPr>
      </w:pPr>
      <w:r w:rsidRPr="000551CC">
        <w:rPr>
          <w:szCs w:val="22"/>
        </w:rPr>
        <w:t>-</w:t>
      </w:r>
      <w:r w:rsidRPr="000551CC">
        <w:rPr>
          <w:szCs w:val="22"/>
        </w:rPr>
        <w:tab/>
        <w:t xml:space="preserve">movimenti involontari (discinesia) </w:t>
      </w:r>
    </w:p>
    <w:p w:rsidR="0014294D" w:rsidRPr="000551CC" w:rsidRDefault="0014294D" w:rsidP="0014294D">
      <w:pPr>
        <w:spacing w:line="240" w:lineRule="auto"/>
        <w:rPr>
          <w:szCs w:val="22"/>
        </w:rPr>
      </w:pPr>
      <w:r w:rsidRPr="000551CC">
        <w:rPr>
          <w:szCs w:val="22"/>
        </w:rPr>
        <w:t>-</w:t>
      </w:r>
      <w:r w:rsidRPr="000551CC">
        <w:rPr>
          <w:szCs w:val="22"/>
        </w:rPr>
        <w:tab/>
        <w:t>sensazione di malessere (nausea)</w:t>
      </w:r>
    </w:p>
    <w:p w:rsidR="0014294D" w:rsidRPr="000551CC" w:rsidRDefault="0014294D" w:rsidP="0014294D">
      <w:pPr>
        <w:spacing w:line="240" w:lineRule="auto"/>
        <w:ind w:left="564" w:hanging="564"/>
        <w:rPr>
          <w:szCs w:val="22"/>
        </w:rPr>
      </w:pPr>
      <w:r w:rsidRPr="000551CC">
        <w:rPr>
          <w:szCs w:val="22"/>
        </w:rPr>
        <w:t>-</w:t>
      </w:r>
      <w:r w:rsidRPr="000551CC">
        <w:rPr>
          <w:szCs w:val="22"/>
        </w:rPr>
        <w:tab/>
        <w:t>colorazione innocua delle urine marrone-rossastr</w:t>
      </w:r>
      <w:r w:rsidR="00AC3905" w:rsidRPr="000551CC">
        <w:rPr>
          <w:szCs w:val="22"/>
        </w:rPr>
        <w:t>a</w:t>
      </w:r>
    </w:p>
    <w:p w:rsidR="008A35C7" w:rsidRPr="000551CC" w:rsidRDefault="008A35C7" w:rsidP="008A35C7">
      <w:pPr>
        <w:spacing w:line="240" w:lineRule="auto"/>
        <w:ind w:left="564" w:hanging="564"/>
        <w:rPr>
          <w:szCs w:val="22"/>
        </w:rPr>
      </w:pPr>
      <w:r w:rsidRPr="000551CC">
        <w:rPr>
          <w:szCs w:val="22"/>
        </w:rPr>
        <w:t>-</w:t>
      </w:r>
      <w:r w:rsidRPr="000551CC">
        <w:rPr>
          <w:szCs w:val="22"/>
        </w:rPr>
        <w:tab/>
        <w:t>dolori muscolari</w:t>
      </w:r>
    </w:p>
    <w:p w:rsidR="008A35C7" w:rsidRPr="000551CC" w:rsidRDefault="008A35C7" w:rsidP="008A35C7">
      <w:pPr>
        <w:spacing w:line="240" w:lineRule="auto"/>
        <w:ind w:left="564" w:hanging="564"/>
        <w:rPr>
          <w:szCs w:val="22"/>
        </w:rPr>
      </w:pPr>
      <w:r w:rsidRPr="000551CC">
        <w:rPr>
          <w:szCs w:val="22"/>
        </w:rPr>
        <w:t>-</w:t>
      </w:r>
      <w:r w:rsidRPr="000551CC">
        <w:rPr>
          <w:szCs w:val="22"/>
        </w:rPr>
        <w:tab/>
        <w:t>diarrea</w:t>
      </w:r>
    </w:p>
    <w:p w:rsidR="0014294D" w:rsidRPr="000551CC" w:rsidRDefault="0014294D" w:rsidP="0014294D">
      <w:pPr>
        <w:spacing w:line="240" w:lineRule="auto"/>
        <w:rPr>
          <w:szCs w:val="22"/>
        </w:rPr>
      </w:pPr>
    </w:p>
    <w:p w:rsidR="0014294D" w:rsidRPr="00B96E02" w:rsidRDefault="003735B3" w:rsidP="0014294D">
      <w:pPr>
        <w:spacing w:line="240" w:lineRule="auto"/>
        <w:rPr>
          <w:szCs w:val="22"/>
          <w:u w:val="single"/>
        </w:rPr>
      </w:pPr>
      <w:r w:rsidRPr="00696966">
        <w:rPr>
          <w:szCs w:val="22"/>
          <w:u w:val="single"/>
        </w:rPr>
        <w:t>Comuni</w:t>
      </w:r>
      <w:r w:rsidR="00E50E69" w:rsidRPr="00696966">
        <w:rPr>
          <w:szCs w:val="22"/>
          <w:u w:val="single"/>
        </w:rPr>
        <w:t xml:space="preserve"> </w:t>
      </w:r>
      <w:r w:rsidR="00E50E69" w:rsidRPr="00B96E02">
        <w:rPr>
          <w:szCs w:val="22"/>
          <w:u w:val="single"/>
          <w:lang w:eastAsia="x-none"/>
        </w:rPr>
        <w:t>(può interessare fino a 1 persona su 10)</w:t>
      </w:r>
    </w:p>
    <w:p w:rsidR="0014294D" w:rsidRPr="000551CC" w:rsidRDefault="0014294D" w:rsidP="0014294D">
      <w:pPr>
        <w:spacing w:line="240" w:lineRule="auto"/>
        <w:ind w:left="567" w:hanging="567"/>
        <w:rPr>
          <w:szCs w:val="22"/>
        </w:rPr>
      </w:pPr>
      <w:r w:rsidRPr="000551CC">
        <w:rPr>
          <w:szCs w:val="22"/>
        </w:rPr>
        <w:t>-</w:t>
      </w:r>
      <w:r w:rsidRPr="000551CC">
        <w:rPr>
          <w:szCs w:val="22"/>
        </w:rPr>
        <w:tab/>
      </w:r>
      <w:r w:rsidR="00D245B4">
        <w:rPr>
          <w:szCs w:val="22"/>
        </w:rPr>
        <w:t>s</w:t>
      </w:r>
      <w:r w:rsidRPr="000551CC">
        <w:rPr>
          <w:szCs w:val="22"/>
        </w:rPr>
        <w:t>enso di leggerezza nella testa o svenimento a causa dell’abbassamento della pressione sanguigna</w:t>
      </w:r>
      <w:r w:rsidR="008A35C7" w:rsidRPr="000551CC">
        <w:rPr>
          <w:szCs w:val="22"/>
        </w:rPr>
        <w:t>, aumento della pressione sanguigna</w:t>
      </w:r>
    </w:p>
    <w:p w:rsidR="0014294D" w:rsidRPr="000551CC" w:rsidRDefault="0014294D" w:rsidP="0014294D">
      <w:pPr>
        <w:spacing w:line="240" w:lineRule="auto"/>
        <w:ind w:left="567" w:hanging="567"/>
        <w:rPr>
          <w:szCs w:val="22"/>
        </w:rPr>
      </w:pPr>
      <w:r w:rsidRPr="000551CC">
        <w:rPr>
          <w:szCs w:val="22"/>
        </w:rPr>
        <w:t>-</w:t>
      </w:r>
      <w:r w:rsidRPr="000551CC">
        <w:rPr>
          <w:szCs w:val="22"/>
        </w:rPr>
        <w:tab/>
      </w:r>
      <w:r w:rsidR="008A35C7" w:rsidRPr="000551CC">
        <w:rPr>
          <w:szCs w:val="22"/>
        </w:rPr>
        <w:t xml:space="preserve">peggioramento dei sintomi Parkinsoniani, </w:t>
      </w:r>
      <w:r w:rsidRPr="000551CC">
        <w:rPr>
          <w:szCs w:val="22"/>
        </w:rPr>
        <w:t>capogiri, sonnolenza</w:t>
      </w:r>
    </w:p>
    <w:p w:rsidR="008A35C7" w:rsidRPr="000551CC" w:rsidRDefault="0014294D" w:rsidP="0014294D">
      <w:pPr>
        <w:spacing w:line="240" w:lineRule="auto"/>
        <w:ind w:left="567" w:hanging="567"/>
        <w:rPr>
          <w:szCs w:val="22"/>
        </w:rPr>
      </w:pPr>
      <w:r w:rsidRPr="000551CC">
        <w:rPr>
          <w:szCs w:val="22"/>
        </w:rPr>
        <w:t>-</w:t>
      </w:r>
      <w:r w:rsidRPr="000551CC">
        <w:rPr>
          <w:szCs w:val="22"/>
        </w:rPr>
        <w:tab/>
        <w:t xml:space="preserve">vomito, dolore </w:t>
      </w:r>
      <w:r w:rsidR="008A35C7" w:rsidRPr="000551CC">
        <w:rPr>
          <w:szCs w:val="22"/>
        </w:rPr>
        <w:t xml:space="preserve">e fastidio </w:t>
      </w:r>
      <w:r w:rsidRPr="000551CC">
        <w:rPr>
          <w:szCs w:val="22"/>
        </w:rPr>
        <w:t xml:space="preserve">addominale, </w:t>
      </w:r>
      <w:r w:rsidR="008A35C7" w:rsidRPr="000551CC">
        <w:rPr>
          <w:szCs w:val="22"/>
        </w:rPr>
        <w:t xml:space="preserve">bruciore di stomaco. </w:t>
      </w:r>
      <w:r w:rsidRPr="000551CC">
        <w:rPr>
          <w:szCs w:val="22"/>
        </w:rPr>
        <w:t xml:space="preserve">secchezza della bocca, stitichezza, </w:t>
      </w:r>
    </w:p>
    <w:p w:rsidR="0014294D" w:rsidRPr="000551CC" w:rsidRDefault="0014294D" w:rsidP="0014294D">
      <w:pPr>
        <w:spacing w:line="240" w:lineRule="auto"/>
        <w:ind w:left="567" w:hanging="567"/>
        <w:rPr>
          <w:szCs w:val="22"/>
        </w:rPr>
      </w:pPr>
      <w:r w:rsidRPr="000551CC">
        <w:rPr>
          <w:szCs w:val="22"/>
        </w:rPr>
        <w:t>-</w:t>
      </w:r>
      <w:r w:rsidRPr="000551CC">
        <w:rPr>
          <w:szCs w:val="22"/>
        </w:rPr>
        <w:tab/>
        <w:t xml:space="preserve">insonnia, allucinazioni, confusione, </w:t>
      </w:r>
      <w:r w:rsidR="008A35C7" w:rsidRPr="000551CC">
        <w:rPr>
          <w:szCs w:val="22"/>
        </w:rPr>
        <w:t xml:space="preserve">sogni anomali (compresi </w:t>
      </w:r>
      <w:r w:rsidRPr="000551CC">
        <w:rPr>
          <w:szCs w:val="22"/>
        </w:rPr>
        <w:t>incubi</w:t>
      </w:r>
      <w:r w:rsidR="008A35C7" w:rsidRPr="000551CC">
        <w:rPr>
          <w:szCs w:val="22"/>
        </w:rPr>
        <w:t>)</w:t>
      </w:r>
      <w:r w:rsidRPr="000551CC">
        <w:rPr>
          <w:szCs w:val="22"/>
        </w:rPr>
        <w:t xml:space="preserve">, </w:t>
      </w:r>
      <w:r w:rsidR="005B3047" w:rsidRPr="000551CC">
        <w:rPr>
          <w:szCs w:val="22"/>
        </w:rPr>
        <w:t>stanchezza</w:t>
      </w:r>
    </w:p>
    <w:p w:rsidR="0014294D" w:rsidRPr="000551CC" w:rsidRDefault="0014294D" w:rsidP="0014294D">
      <w:pPr>
        <w:spacing w:line="240" w:lineRule="auto"/>
        <w:ind w:left="567" w:hanging="567"/>
        <w:rPr>
          <w:szCs w:val="22"/>
        </w:rPr>
      </w:pPr>
      <w:r w:rsidRPr="000551CC">
        <w:rPr>
          <w:szCs w:val="22"/>
        </w:rPr>
        <w:t>-</w:t>
      </w:r>
      <w:r w:rsidRPr="000551CC">
        <w:rPr>
          <w:szCs w:val="22"/>
        </w:rPr>
        <w:tab/>
        <w:t xml:space="preserve">disturbi mentali fra cui </w:t>
      </w:r>
      <w:r w:rsidR="008A35C7" w:rsidRPr="000551CC">
        <w:rPr>
          <w:szCs w:val="22"/>
        </w:rPr>
        <w:t>problemi di memoria, ansia e</w:t>
      </w:r>
      <w:r w:rsidRPr="000551CC">
        <w:rPr>
          <w:szCs w:val="22"/>
        </w:rPr>
        <w:t xml:space="preserve"> depressione (anche con propositi suicidi) </w:t>
      </w:r>
    </w:p>
    <w:p w:rsidR="005B3047" w:rsidRPr="000551CC" w:rsidRDefault="005B3047" w:rsidP="005B3047">
      <w:pPr>
        <w:spacing w:line="240" w:lineRule="auto"/>
        <w:ind w:left="567" w:hanging="567"/>
        <w:rPr>
          <w:szCs w:val="22"/>
        </w:rPr>
      </w:pPr>
      <w:r w:rsidRPr="000551CC">
        <w:rPr>
          <w:szCs w:val="22"/>
        </w:rPr>
        <w:t>-</w:t>
      </w:r>
      <w:r w:rsidRPr="000551CC">
        <w:rPr>
          <w:szCs w:val="22"/>
        </w:rPr>
        <w:tab/>
        <w:t>cardiopatie o problemi alle arterie (per es. dolore toracico)</w:t>
      </w:r>
      <w:r w:rsidR="0040644F" w:rsidRPr="000551CC">
        <w:rPr>
          <w:szCs w:val="22"/>
        </w:rPr>
        <w:t>, irregolarità nel ritmo o nella frequenza cardiaca</w:t>
      </w:r>
    </w:p>
    <w:p w:rsidR="0014294D" w:rsidRPr="000551CC" w:rsidRDefault="0014294D" w:rsidP="0014294D">
      <w:pPr>
        <w:spacing w:line="240" w:lineRule="auto"/>
        <w:ind w:left="567" w:hanging="567"/>
        <w:rPr>
          <w:szCs w:val="22"/>
        </w:rPr>
      </w:pPr>
      <w:r w:rsidRPr="000551CC">
        <w:rPr>
          <w:szCs w:val="22"/>
        </w:rPr>
        <w:t>-</w:t>
      </w:r>
      <w:r w:rsidRPr="000551CC">
        <w:rPr>
          <w:szCs w:val="22"/>
        </w:rPr>
        <w:tab/>
        <w:t>maggiore frequenza di cadute</w:t>
      </w:r>
    </w:p>
    <w:p w:rsidR="0014294D" w:rsidRPr="000551CC" w:rsidRDefault="0014294D" w:rsidP="0014294D">
      <w:pPr>
        <w:spacing w:line="240" w:lineRule="auto"/>
        <w:ind w:left="567" w:hanging="567"/>
        <w:rPr>
          <w:szCs w:val="22"/>
        </w:rPr>
      </w:pPr>
      <w:r w:rsidRPr="000551CC">
        <w:rPr>
          <w:szCs w:val="22"/>
        </w:rPr>
        <w:t>-</w:t>
      </w:r>
      <w:r w:rsidRPr="000551CC">
        <w:rPr>
          <w:szCs w:val="22"/>
        </w:rPr>
        <w:tab/>
        <w:t>respiro corto</w:t>
      </w:r>
    </w:p>
    <w:p w:rsidR="0014294D" w:rsidRPr="000551CC" w:rsidRDefault="0014294D" w:rsidP="0014294D">
      <w:pPr>
        <w:spacing w:line="240" w:lineRule="auto"/>
        <w:ind w:left="567" w:hanging="567"/>
        <w:rPr>
          <w:szCs w:val="22"/>
        </w:rPr>
      </w:pPr>
      <w:r w:rsidRPr="000551CC">
        <w:rPr>
          <w:szCs w:val="22"/>
        </w:rPr>
        <w:t>-</w:t>
      </w:r>
      <w:r w:rsidRPr="000551CC">
        <w:rPr>
          <w:szCs w:val="22"/>
        </w:rPr>
        <w:tab/>
        <w:t>aumento della sudorazione, eruzione cutanea</w:t>
      </w:r>
    </w:p>
    <w:p w:rsidR="0014294D" w:rsidRPr="000551CC" w:rsidRDefault="0014294D" w:rsidP="0014294D">
      <w:pPr>
        <w:spacing w:line="240" w:lineRule="auto"/>
        <w:ind w:left="567" w:hanging="567"/>
        <w:rPr>
          <w:szCs w:val="22"/>
        </w:rPr>
      </w:pPr>
      <w:r w:rsidRPr="000551CC">
        <w:rPr>
          <w:szCs w:val="22"/>
        </w:rPr>
        <w:t>-</w:t>
      </w:r>
      <w:r w:rsidRPr="000551CC">
        <w:rPr>
          <w:szCs w:val="22"/>
        </w:rPr>
        <w:tab/>
        <w:t>crampi muscolari</w:t>
      </w:r>
      <w:r w:rsidR="008A35C7" w:rsidRPr="000551CC">
        <w:rPr>
          <w:szCs w:val="22"/>
        </w:rPr>
        <w:t>, gonfiore alle gambe</w:t>
      </w:r>
    </w:p>
    <w:p w:rsidR="0014294D" w:rsidRPr="000551CC" w:rsidRDefault="0014294D" w:rsidP="0014294D">
      <w:pPr>
        <w:spacing w:line="240" w:lineRule="auto"/>
        <w:ind w:left="567" w:hanging="567"/>
        <w:rPr>
          <w:szCs w:val="22"/>
        </w:rPr>
      </w:pPr>
      <w:r w:rsidRPr="000551CC">
        <w:rPr>
          <w:szCs w:val="22"/>
        </w:rPr>
        <w:t>-</w:t>
      </w:r>
      <w:r w:rsidRPr="000551CC">
        <w:rPr>
          <w:szCs w:val="22"/>
        </w:rPr>
        <w:tab/>
      </w:r>
      <w:r w:rsidR="008A35C7" w:rsidRPr="000551CC">
        <w:rPr>
          <w:szCs w:val="22"/>
        </w:rPr>
        <w:t>offuscamento della</w:t>
      </w:r>
      <w:r w:rsidRPr="000551CC">
        <w:rPr>
          <w:szCs w:val="22"/>
        </w:rPr>
        <w:t xml:space="preserve"> vista</w:t>
      </w:r>
    </w:p>
    <w:p w:rsidR="008A35C7" w:rsidRPr="000551CC" w:rsidRDefault="008A35C7" w:rsidP="008A35C7">
      <w:pPr>
        <w:spacing w:line="240" w:lineRule="auto"/>
        <w:ind w:left="567" w:hanging="567"/>
        <w:rPr>
          <w:szCs w:val="22"/>
        </w:rPr>
      </w:pPr>
      <w:r w:rsidRPr="000551CC">
        <w:rPr>
          <w:szCs w:val="22"/>
        </w:rPr>
        <w:t>-</w:t>
      </w:r>
      <w:r w:rsidRPr="000551CC">
        <w:rPr>
          <w:szCs w:val="22"/>
        </w:rPr>
        <w:tab/>
        <w:t>anemia</w:t>
      </w:r>
    </w:p>
    <w:p w:rsidR="008A35C7" w:rsidRPr="000551CC" w:rsidRDefault="008A35C7" w:rsidP="008A35C7">
      <w:pPr>
        <w:spacing w:line="240" w:lineRule="auto"/>
        <w:ind w:left="567" w:hanging="567"/>
        <w:rPr>
          <w:szCs w:val="22"/>
        </w:rPr>
      </w:pPr>
      <w:r w:rsidRPr="000551CC">
        <w:rPr>
          <w:szCs w:val="22"/>
        </w:rPr>
        <w:t>-</w:t>
      </w:r>
      <w:r w:rsidRPr="000551CC">
        <w:rPr>
          <w:szCs w:val="22"/>
        </w:rPr>
        <w:tab/>
        <w:t>diminuzione dell'appetito</w:t>
      </w:r>
      <w:r w:rsidR="00E7020D" w:rsidRPr="000551CC">
        <w:rPr>
          <w:szCs w:val="22"/>
        </w:rPr>
        <w:t xml:space="preserve">, </w:t>
      </w:r>
      <w:r w:rsidR="00F2565C" w:rsidRPr="000551CC">
        <w:rPr>
          <w:szCs w:val="22"/>
        </w:rPr>
        <w:t>diminuzione di peso</w:t>
      </w:r>
    </w:p>
    <w:p w:rsidR="008A35C7" w:rsidRPr="000551CC" w:rsidRDefault="008A35C7" w:rsidP="008A35C7">
      <w:pPr>
        <w:spacing w:line="240" w:lineRule="auto"/>
        <w:ind w:left="567" w:hanging="567"/>
        <w:rPr>
          <w:szCs w:val="22"/>
        </w:rPr>
      </w:pPr>
      <w:r w:rsidRPr="000551CC">
        <w:rPr>
          <w:szCs w:val="22"/>
        </w:rPr>
        <w:t xml:space="preserve">- </w:t>
      </w:r>
      <w:r w:rsidRPr="000551CC">
        <w:rPr>
          <w:szCs w:val="22"/>
        </w:rPr>
        <w:tab/>
        <w:t>cefalea, dolori articolari</w:t>
      </w:r>
    </w:p>
    <w:p w:rsidR="008A35C7" w:rsidRPr="000551CC" w:rsidRDefault="008A35C7" w:rsidP="007933A6">
      <w:pPr>
        <w:spacing w:line="240" w:lineRule="auto"/>
        <w:ind w:left="567" w:hanging="567"/>
        <w:rPr>
          <w:szCs w:val="22"/>
        </w:rPr>
      </w:pPr>
      <w:r w:rsidRPr="000551CC">
        <w:rPr>
          <w:szCs w:val="22"/>
        </w:rPr>
        <w:t>-</w:t>
      </w:r>
      <w:r w:rsidRPr="000551CC">
        <w:rPr>
          <w:szCs w:val="22"/>
        </w:rPr>
        <w:tab/>
        <w:t>infezione delle vie urinarie</w:t>
      </w:r>
      <w:r w:rsidRPr="000551CC">
        <w:rPr>
          <w:szCs w:val="22"/>
        </w:rPr>
        <w:tab/>
      </w:r>
    </w:p>
    <w:p w:rsidR="0014294D" w:rsidRPr="000551CC" w:rsidRDefault="0014294D" w:rsidP="0014294D">
      <w:pPr>
        <w:spacing w:line="240" w:lineRule="auto"/>
        <w:ind w:left="567" w:hanging="567"/>
        <w:rPr>
          <w:szCs w:val="22"/>
        </w:rPr>
      </w:pPr>
    </w:p>
    <w:p w:rsidR="00E06C6A" w:rsidRPr="00B96E02" w:rsidRDefault="00E06C6A" w:rsidP="00E06C6A">
      <w:pPr>
        <w:spacing w:line="240" w:lineRule="auto"/>
        <w:ind w:left="567" w:hanging="567"/>
        <w:rPr>
          <w:szCs w:val="22"/>
          <w:u w:val="single"/>
        </w:rPr>
      </w:pPr>
      <w:r w:rsidRPr="00824EA4">
        <w:rPr>
          <w:szCs w:val="22"/>
          <w:u w:val="single"/>
        </w:rPr>
        <w:t xml:space="preserve">Non </w:t>
      </w:r>
      <w:r w:rsidR="003735B3" w:rsidRPr="00824EA4">
        <w:rPr>
          <w:szCs w:val="22"/>
          <w:u w:val="single"/>
        </w:rPr>
        <w:t>comuni</w:t>
      </w:r>
      <w:r w:rsidR="00E50E69" w:rsidRPr="00824EA4">
        <w:rPr>
          <w:szCs w:val="22"/>
          <w:u w:val="single"/>
        </w:rPr>
        <w:t xml:space="preserve"> </w:t>
      </w:r>
      <w:r w:rsidR="00E50E69" w:rsidRPr="00B96E02">
        <w:rPr>
          <w:szCs w:val="22"/>
          <w:u w:val="single"/>
          <w:lang w:eastAsia="x-none"/>
        </w:rPr>
        <w:t>(può interessare fino a 1 persona su 100)</w:t>
      </w:r>
    </w:p>
    <w:p w:rsidR="00E06C6A" w:rsidRPr="000551CC" w:rsidRDefault="00E06C6A" w:rsidP="00E06C6A">
      <w:pPr>
        <w:spacing w:line="240" w:lineRule="auto"/>
        <w:ind w:left="567" w:hanging="567"/>
        <w:rPr>
          <w:szCs w:val="22"/>
        </w:rPr>
      </w:pPr>
      <w:r w:rsidRPr="000551CC">
        <w:rPr>
          <w:szCs w:val="22"/>
        </w:rPr>
        <w:t>-</w:t>
      </w:r>
      <w:r w:rsidRPr="000551CC">
        <w:rPr>
          <w:szCs w:val="22"/>
        </w:rPr>
        <w:tab/>
      </w:r>
      <w:r w:rsidR="005B3047" w:rsidRPr="000551CC">
        <w:rPr>
          <w:szCs w:val="22"/>
        </w:rPr>
        <w:t>attacco cardiaco</w:t>
      </w:r>
    </w:p>
    <w:p w:rsidR="00E06C6A" w:rsidRPr="000551CC" w:rsidRDefault="00E06C6A" w:rsidP="00E06C6A">
      <w:pPr>
        <w:spacing w:line="240" w:lineRule="auto"/>
        <w:ind w:left="567" w:hanging="567"/>
        <w:rPr>
          <w:szCs w:val="22"/>
        </w:rPr>
      </w:pPr>
      <w:r w:rsidRPr="000551CC">
        <w:rPr>
          <w:szCs w:val="22"/>
        </w:rPr>
        <w:t>-</w:t>
      </w:r>
      <w:r w:rsidRPr="000551CC">
        <w:rPr>
          <w:szCs w:val="22"/>
        </w:rPr>
        <w:tab/>
        <w:t>sanguinamenti intestinal</w:t>
      </w:r>
    </w:p>
    <w:p w:rsidR="00E06C6A" w:rsidRPr="000551CC" w:rsidRDefault="00E06C6A" w:rsidP="00E06C6A">
      <w:pPr>
        <w:spacing w:line="240" w:lineRule="auto"/>
        <w:ind w:left="567" w:hanging="567"/>
        <w:rPr>
          <w:szCs w:val="22"/>
        </w:rPr>
      </w:pPr>
      <w:r w:rsidRPr="000551CC">
        <w:rPr>
          <w:szCs w:val="22"/>
        </w:rPr>
        <w:t>-</w:t>
      </w:r>
      <w:r w:rsidRPr="000551CC">
        <w:rPr>
          <w:szCs w:val="22"/>
        </w:rPr>
        <w:tab/>
        <w:t>aumento della pressione sanguigna</w:t>
      </w:r>
    </w:p>
    <w:p w:rsidR="00E06C6A" w:rsidRPr="000551CC" w:rsidRDefault="00E06C6A" w:rsidP="00E06C6A">
      <w:pPr>
        <w:spacing w:line="240" w:lineRule="auto"/>
        <w:ind w:left="567" w:hanging="567"/>
        <w:rPr>
          <w:szCs w:val="22"/>
        </w:rPr>
      </w:pPr>
      <w:r w:rsidRPr="000551CC">
        <w:rPr>
          <w:szCs w:val="22"/>
        </w:rPr>
        <w:t>-</w:t>
      </w:r>
      <w:r w:rsidRPr="000551CC">
        <w:rPr>
          <w:szCs w:val="22"/>
        </w:rPr>
        <w:tab/>
        <w:t xml:space="preserve">alterazioni a carico delle cellule ematiche che possono provocare </w:t>
      </w:r>
      <w:r w:rsidR="008A35C7" w:rsidRPr="000551CC">
        <w:rPr>
          <w:szCs w:val="22"/>
        </w:rPr>
        <w:t>sanguinamento, anomalie dei test di funzionalità epatica</w:t>
      </w:r>
      <w:r w:rsidRPr="000551CC">
        <w:rPr>
          <w:szCs w:val="22"/>
        </w:rPr>
        <w:tab/>
      </w:r>
    </w:p>
    <w:p w:rsidR="0014294D" w:rsidRPr="000551CC" w:rsidRDefault="00E06C6A" w:rsidP="00E06C6A">
      <w:pPr>
        <w:spacing w:line="240" w:lineRule="auto"/>
        <w:ind w:left="567" w:hanging="567"/>
        <w:rPr>
          <w:szCs w:val="22"/>
        </w:rPr>
      </w:pPr>
      <w:r w:rsidRPr="000551CC">
        <w:rPr>
          <w:szCs w:val="22"/>
        </w:rPr>
        <w:t>-</w:t>
      </w:r>
      <w:r w:rsidRPr="000551CC">
        <w:rPr>
          <w:szCs w:val="22"/>
        </w:rPr>
        <w:tab/>
        <w:t>convulsioni</w:t>
      </w:r>
    </w:p>
    <w:p w:rsidR="008A35C7" w:rsidRPr="000551CC" w:rsidRDefault="008A35C7" w:rsidP="008A35C7">
      <w:pPr>
        <w:spacing w:line="240" w:lineRule="auto"/>
        <w:ind w:left="567" w:hanging="567"/>
        <w:rPr>
          <w:szCs w:val="22"/>
        </w:rPr>
      </w:pPr>
      <w:r w:rsidRPr="000551CC">
        <w:rPr>
          <w:szCs w:val="22"/>
        </w:rPr>
        <w:t>-</w:t>
      </w:r>
      <w:r w:rsidRPr="000551CC">
        <w:rPr>
          <w:szCs w:val="22"/>
        </w:rPr>
        <w:tab/>
        <w:t>agitazione</w:t>
      </w:r>
    </w:p>
    <w:p w:rsidR="008A35C7" w:rsidRPr="000551CC" w:rsidRDefault="008A35C7" w:rsidP="008A35C7">
      <w:pPr>
        <w:spacing w:line="240" w:lineRule="auto"/>
        <w:ind w:left="567" w:hanging="567"/>
        <w:rPr>
          <w:szCs w:val="22"/>
        </w:rPr>
      </w:pPr>
      <w:r w:rsidRPr="000551CC">
        <w:rPr>
          <w:szCs w:val="22"/>
        </w:rPr>
        <w:t>-</w:t>
      </w:r>
      <w:r w:rsidRPr="000551CC">
        <w:rPr>
          <w:szCs w:val="22"/>
        </w:rPr>
        <w:tab/>
        <w:t>sintomi psicotici</w:t>
      </w:r>
    </w:p>
    <w:p w:rsidR="008A35C7" w:rsidRPr="000551CC" w:rsidRDefault="008A35C7" w:rsidP="008A35C7">
      <w:pPr>
        <w:spacing w:line="240" w:lineRule="auto"/>
        <w:ind w:left="567" w:hanging="567"/>
        <w:rPr>
          <w:szCs w:val="22"/>
        </w:rPr>
      </w:pPr>
      <w:r w:rsidRPr="000551CC">
        <w:rPr>
          <w:szCs w:val="22"/>
        </w:rPr>
        <w:t>-</w:t>
      </w:r>
      <w:r w:rsidRPr="000551CC">
        <w:rPr>
          <w:szCs w:val="22"/>
        </w:rPr>
        <w:tab/>
        <w:t>colite (infiammazione del colon)</w:t>
      </w:r>
    </w:p>
    <w:p w:rsidR="008A35C7" w:rsidRPr="000551CC" w:rsidRDefault="008A35C7" w:rsidP="008A35C7">
      <w:pPr>
        <w:spacing w:line="240" w:lineRule="auto"/>
        <w:ind w:left="567" w:hanging="567"/>
        <w:rPr>
          <w:szCs w:val="22"/>
        </w:rPr>
      </w:pPr>
      <w:r w:rsidRPr="000551CC">
        <w:rPr>
          <w:szCs w:val="22"/>
        </w:rPr>
        <w:t>-</w:t>
      </w:r>
      <w:r w:rsidRPr="000551CC">
        <w:rPr>
          <w:szCs w:val="22"/>
        </w:rPr>
        <w:tab/>
        <w:t xml:space="preserve">alterazione del colore </w:t>
      </w:r>
      <w:r w:rsidR="00C22020">
        <w:rPr>
          <w:szCs w:val="22"/>
        </w:rPr>
        <w:t xml:space="preserve">diversa da quella urinaria </w:t>
      </w:r>
      <w:r w:rsidR="00EF6443">
        <w:rPr>
          <w:szCs w:val="22"/>
        </w:rPr>
        <w:t>(ad es.</w:t>
      </w:r>
      <w:r w:rsidR="00CC0554">
        <w:rPr>
          <w:szCs w:val="22"/>
        </w:rPr>
        <w:t xml:space="preserve"> </w:t>
      </w:r>
      <w:r w:rsidRPr="000551CC">
        <w:rPr>
          <w:szCs w:val="22"/>
        </w:rPr>
        <w:t>di pelle, unghie, capelli, sudore</w:t>
      </w:r>
      <w:r w:rsidR="00EF6443">
        <w:rPr>
          <w:szCs w:val="22"/>
        </w:rPr>
        <w:t>)</w:t>
      </w:r>
    </w:p>
    <w:p w:rsidR="00E7020D" w:rsidRPr="000551CC" w:rsidRDefault="008A35C7" w:rsidP="008A35C7">
      <w:pPr>
        <w:spacing w:line="240" w:lineRule="auto"/>
        <w:ind w:left="567" w:hanging="567"/>
        <w:rPr>
          <w:szCs w:val="22"/>
        </w:rPr>
      </w:pPr>
      <w:r w:rsidRPr="000551CC">
        <w:rPr>
          <w:szCs w:val="22"/>
        </w:rPr>
        <w:t xml:space="preserve">- </w:t>
      </w:r>
      <w:r w:rsidRPr="000551CC">
        <w:rPr>
          <w:szCs w:val="22"/>
        </w:rPr>
        <w:tab/>
        <w:t>difficoltà a deglutire</w:t>
      </w:r>
    </w:p>
    <w:p w:rsidR="00A86FD5" w:rsidRDefault="00E7020D" w:rsidP="007C0804">
      <w:pPr>
        <w:spacing w:line="240" w:lineRule="auto"/>
        <w:ind w:left="567" w:hanging="567"/>
        <w:rPr>
          <w:szCs w:val="22"/>
        </w:rPr>
      </w:pPr>
      <w:r w:rsidRPr="000551CC">
        <w:rPr>
          <w:szCs w:val="22"/>
        </w:rPr>
        <w:t>-</w:t>
      </w:r>
      <w:r w:rsidRPr="000551CC">
        <w:rPr>
          <w:szCs w:val="22"/>
        </w:rPr>
        <w:tab/>
      </w:r>
      <w:r w:rsidR="008A35C7" w:rsidRPr="000551CC">
        <w:rPr>
          <w:szCs w:val="22"/>
        </w:rPr>
        <w:t>difficoltà ad urinare</w:t>
      </w:r>
    </w:p>
    <w:p w:rsidR="007C0804" w:rsidRPr="000551CC" w:rsidRDefault="007C0804" w:rsidP="007C0804">
      <w:pPr>
        <w:spacing w:line="240" w:lineRule="auto"/>
        <w:ind w:left="567" w:hanging="567"/>
        <w:rPr>
          <w:szCs w:val="22"/>
        </w:rPr>
      </w:pPr>
    </w:p>
    <w:p w:rsidR="00426001" w:rsidRPr="00CB7AFF" w:rsidRDefault="00426001" w:rsidP="00426001">
      <w:pPr>
        <w:pStyle w:val="Text"/>
        <w:spacing w:before="0"/>
        <w:jc w:val="left"/>
        <w:rPr>
          <w:sz w:val="22"/>
          <w:szCs w:val="22"/>
          <w:u w:val="single"/>
          <w:lang w:val="it-IT"/>
        </w:rPr>
      </w:pPr>
      <w:r w:rsidRPr="00CB7AFF">
        <w:rPr>
          <w:sz w:val="22"/>
          <w:szCs w:val="22"/>
          <w:u w:val="single"/>
          <w:lang w:val="it-IT"/>
        </w:rPr>
        <w:t>Non nota (la frequenza non pu</w:t>
      </w:r>
      <w:r>
        <w:rPr>
          <w:sz w:val="22"/>
          <w:szCs w:val="22"/>
          <w:u w:val="single"/>
          <w:lang w:val="it-IT"/>
        </w:rPr>
        <w:t>ò essere definita sulla base dei dati disponibili)</w:t>
      </w:r>
    </w:p>
    <w:p w:rsidR="00426001" w:rsidRPr="00CB7AFF" w:rsidRDefault="00426001" w:rsidP="00426001">
      <w:pPr>
        <w:pStyle w:val="Text"/>
        <w:spacing w:before="0"/>
        <w:rPr>
          <w:sz w:val="22"/>
          <w:szCs w:val="22"/>
          <w:lang w:val="it-IT"/>
        </w:rPr>
      </w:pPr>
      <w:r w:rsidRPr="00CB7AFF">
        <w:rPr>
          <w:sz w:val="22"/>
          <w:szCs w:val="22"/>
          <w:lang w:val="it-IT"/>
        </w:rPr>
        <w:t xml:space="preserve">Desiderio di dosi elevate di Stalevo </w:t>
      </w:r>
      <w:r>
        <w:rPr>
          <w:sz w:val="22"/>
          <w:szCs w:val="22"/>
          <w:lang w:val="it-IT"/>
        </w:rPr>
        <w:t xml:space="preserve">in eccesso rispetto a quanto richiesto per controllare i sintomi motori, noto come sindrome da disregolazione dopaminergica. Alcuni pazienti manifestano gravi movimenti anormali involontari (discinesie), alterazioni </w:t>
      </w:r>
      <w:r w:rsidR="00032A7A">
        <w:rPr>
          <w:sz w:val="22"/>
          <w:szCs w:val="22"/>
          <w:lang w:val="it-IT"/>
        </w:rPr>
        <w:t>dell’umore o altri effetti inde</w:t>
      </w:r>
      <w:r>
        <w:rPr>
          <w:sz w:val="22"/>
          <w:szCs w:val="22"/>
          <w:lang w:val="it-IT"/>
        </w:rPr>
        <w:t>siderati dopo l’assunzione di dosi elevate di Stalevo.</w:t>
      </w:r>
    </w:p>
    <w:p w:rsidR="00C64FFF" w:rsidRPr="00E65429" w:rsidRDefault="00C64FFF">
      <w:pPr>
        <w:spacing w:line="240" w:lineRule="auto"/>
        <w:ind w:left="567" w:hanging="567"/>
        <w:rPr>
          <w:szCs w:val="22"/>
          <w:u w:val="single"/>
        </w:rPr>
      </w:pPr>
    </w:p>
    <w:p w:rsidR="006E7F73" w:rsidRPr="000551CC" w:rsidRDefault="006E7F73">
      <w:pPr>
        <w:spacing w:line="240" w:lineRule="auto"/>
        <w:ind w:left="567" w:hanging="567"/>
        <w:rPr>
          <w:szCs w:val="22"/>
        </w:rPr>
      </w:pPr>
      <w:r w:rsidRPr="000551CC">
        <w:rPr>
          <w:szCs w:val="22"/>
          <w:u w:val="single"/>
        </w:rPr>
        <w:t>Sono stati segnalati anche i seguenti effetti indesiderati</w:t>
      </w:r>
      <w:r w:rsidRPr="000551CC">
        <w:rPr>
          <w:szCs w:val="22"/>
        </w:rPr>
        <w:t>:</w:t>
      </w:r>
    </w:p>
    <w:p w:rsidR="006E7F73" w:rsidRPr="000551CC" w:rsidRDefault="006E7F73" w:rsidP="006E7F73">
      <w:pPr>
        <w:spacing w:line="240" w:lineRule="auto"/>
        <w:ind w:left="567" w:hanging="567"/>
        <w:rPr>
          <w:szCs w:val="22"/>
        </w:rPr>
      </w:pPr>
      <w:r w:rsidRPr="000551CC">
        <w:rPr>
          <w:szCs w:val="22"/>
        </w:rPr>
        <w:t>-</w:t>
      </w:r>
      <w:r w:rsidRPr="000551CC">
        <w:rPr>
          <w:szCs w:val="22"/>
        </w:rPr>
        <w:tab/>
      </w:r>
      <w:r w:rsidR="00A86FD5" w:rsidRPr="000551CC">
        <w:rPr>
          <w:szCs w:val="22"/>
        </w:rPr>
        <w:t xml:space="preserve">epatite </w:t>
      </w:r>
      <w:r w:rsidRPr="000551CC">
        <w:rPr>
          <w:szCs w:val="22"/>
        </w:rPr>
        <w:t>(infiammazione del fegato)</w:t>
      </w:r>
    </w:p>
    <w:p w:rsidR="00A86FD5" w:rsidRDefault="006E7F73" w:rsidP="006E7F73">
      <w:pPr>
        <w:spacing w:line="240" w:lineRule="auto"/>
        <w:ind w:left="567" w:hanging="567"/>
        <w:rPr>
          <w:szCs w:val="22"/>
        </w:rPr>
      </w:pPr>
      <w:r w:rsidRPr="000551CC">
        <w:rPr>
          <w:szCs w:val="22"/>
        </w:rPr>
        <w:t>-</w:t>
      </w:r>
      <w:r w:rsidRPr="000551CC">
        <w:rPr>
          <w:szCs w:val="22"/>
        </w:rPr>
        <w:tab/>
      </w:r>
      <w:r w:rsidR="004D4737" w:rsidRPr="000551CC">
        <w:rPr>
          <w:szCs w:val="22"/>
        </w:rPr>
        <w:t>prurito</w:t>
      </w:r>
    </w:p>
    <w:p w:rsidR="00E50E69" w:rsidRPr="000551CC" w:rsidRDefault="00E50E69" w:rsidP="006E7F73">
      <w:pPr>
        <w:spacing w:line="240" w:lineRule="auto"/>
        <w:ind w:left="567" w:hanging="567"/>
        <w:rPr>
          <w:szCs w:val="22"/>
        </w:rPr>
      </w:pPr>
    </w:p>
    <w:p w:rsidR="00A15662" w:rsidRPr="00F64358" w:rsidRDefault="00A15662" w:rsidP="00A15662">
      <w:pPr>
        <w:widowControl w:val="0"/>
        <w:ind w:right="96"/>
        <w:rPr>
          <w:color w:val="000000"/>
          <w:u w:val="single"/>
        </w:rPr>
      </w:pPr>
      <w:r w:rsidRPr="00F64358">
        <w:rPr>
          <w:color w:val="000000"/>
          <w:u w:val="single"/>
        </w:rPr>
        <w:t>Potrebbe sviluppare i seguenti effetti indesiderati:</w:t>
      </w:r>
    </w:p>
    <w:p w:rsidR="00A15662" w:rsidRPr="00377537" w:rsidRDefault="00A15662" w:rsidP="00B96E02">
      <w:pPr>
        <w:widowControl w:val="0"/>
        <w:tabs>
          <w:tab w:val="clear" w:pos="567"/>
        </w:tabs>
        <w:spacing w:line="240" w:lineRule="auto"/>
        <w:ind w:left="567" w:right="96" w:hanging="567"/>
        <w:rPr>
          <w:color w:val="000000"/>
        </w:rPr>
      </w:pPr>
      <w:r>
        <w:rPr>
          <w:color w:val="000000"/>
          <w:szCs w:val="22"/>
        </w:rPr>
        <w:t>-</w:t>
      </w:r>
      <w:r w:rsidR="00421406">
        <w:rPr>
          <w:color w:val="000000"/>
          <w:szCs w:val="22"/>
        </w:rPr>
        <w:tab/>
      </w:r>
      <w:r>
        <w:rPr>
          <w:color w:val="000000"/>
          <w:szCs w:val="22"/>
        </w:rPr>
        <w:t>I</w:t>
      </w:r>
      <w:r w:rsidRPr="00377537">
        <w:rPr>
          <w:color w:val="000000"/>
          <w:szCs w:val="22"/>
        </w:rPr>
        <w:t>ncapacità di resistere all’impulso di eseguire un’azione che potreb</w:t>
      </w:r>
      <w:r>
        <w:rPr>
          <w:color w:val="000000"/>
          <w:szCs w:val="22"/>
        </w:rPr>
        <w:t xml:space="preserve">be essere dannosa, che può </w:t>
      </w:r>
      <w:r w:rsidRPr="00377537">
        <w:rPr>
          <w:color w:val="000000"/>
          <w:szCs w:val="22"/>
        </w:rPr>
        <w:t>comprendere:</w:t>
      </w:r>
    </w:p>
    <w:p w:rsidR="00A15662" w:rsidRPr="00511AE1" w:rsidRDefault="00A15662" w:rsidP="00421406">
      <w:pPr>
        <w:widowControl w:val="0"/>
        <w:tabs>
          <w:tab w:val="clear" w:pos="567"/>
          <w:tab w:val="num" w:pos="851"/>
        </w:tabs>
        <w:spacing w:line="240" w:lineRule="auto"/>
        <w:ind w:left="851" w:right="96" w:hanging="301"/>
        <w:rPr>
          <w:color w:val="000000"/>
        </w:rPr>
      </w:pPr>
      <w:r>
        <w:rPr>
          <w:color w:val="000000"/>
          <w:szCs w:val="22"/>
        </w:rPr>
        <w:t>-</w:t>
      </w:r>
      <w:r w:rsidR="00421406">
        <w:rPr>
          <w:color w:val="000000"/>
          <w:szCs w:val="22"/>
        </w:rPr>
        <w:tab/>
      </w:r>
      <w:r w:rsidRPr="00511AE1">
        <w:rPr>
          <w:color w:val="000000"/>
          <w:szCs w:val="22"/>
        </w:rPr>
        <w:t>forte impulso a giocare eccessivamente d’azzardo, nonostante gra</w:t>
      </w:r>
      <w:r w:rsidR="002F18E1">
        <w:rPr>
          <w:color w:val="000000"/>
          <w:szCs w:val="22"/>
        </w:rPr>
        <w:t>vi conseguenze personali o fami</w:t>
      </w:r>
      <w:r w:rsidRPr="00511AE1">
        <w:rPr>
          <w:color w:val="000000"/>
          <w:szCs w:val="22"/>
        </w:rPr>
        <w:t>liari</w:t>
      </w:r>
      <w:r>
        <w:rPr>
          <w:color w:val="000000"/>
          <w:szCs w:val="22"/>
        </w:rPr>
        <w:t>;</w:t>
      </w:r>
    </w:p>
    <w:p w:rsidR="00A15662" w:rsidRPr="00511AE1" w:rsidRDefault="00A15662" w:rsidP="00421406">
      <w:pPr>
        <w:widowControl w:val="0"/>
        <w:tabs>
          <w:tab w:val="clear" w:pos="567"/>
          <w:tab w:val="num" w:pos="851"/>
        </w:tabs>
        <w:spacing w:line="240" w:lineRule="auto"/>
        <w:ind w:left="851" w:right="96" w:hanging="301"/>
        <w:rPr>
          <w:color w:val="000000"/>
        </w:rPr>
      </w:pPr>
      <w:r>
        <w:rPr>
          <w:color w:val="000000"/>
          <w:szCs w:val="22"/>
        </w:rPr>
        <w:t>-</w:t>
      </w:r>
      <w:r w:rsidR="00421406">
        <w:rPr>
          <w:color w:val="000000"/>
          <w:szCs w:val="22"/>
        </w:rPr>
        <w:tab/>
      </w:r>
      <w:r w:rsidRPr="00511AE1">
        <w:rPr>
          <w:color w:val="000000"/>
          <w:szCs w:val="22"/>
        </w:rPr>
        <w:t>interessi e comportamenti sessuali alterati o aumentati</w:t>
      </w:r>
      <w:r>
        <w:rPr>
          <w:color w:val="000000"/>
          <w:szCs w:val="22"/>
        </w:rPr>
        <w:t>,</w:t>
      </w:r>
      <w:r w:rsidRPr="00511AE1">
        <w:rPr>
          <w:color w:val="000000"/>
          <w:szCs w:val="22"/>
        </w:rPr>
        <w:t xml:space="preserve"> di notevole preoccu</w:t>
      </w:r>
      <w:r>
        <w:rPr>
          <w:color w:val="000000"/>
          <w:szCs w:val="22"/>
        </w:rPr>
        <w:t>pazione per lei o per gli altri</w:t>
      </w:r>
      <w:r w:rsidRPr="00511AE1">
        <w:rPr>
          <w:color w:val="000000"/>
          <w:szCs w:val="22"/>
        </w:rPr>
        <w:t>, per esempio un</w:t>
      </w:r>
      <w:r>
        <w:rPr>
          <w:color w:val="000000"/>
          <w:szCs w:val="22"/>
        </w:rPr>
        <w:t xml:space="preserve"> </w:t>
      </w:r>
      <w:r w:rsidRPr="00511AE1">
        <w:rPr>
          <w:color w:val="000000"/>
          <w:szCs w:val="22"/>
        </w:rPr>
        <w:t>aumentato impulso</w:t>
      </w:r>
      <w:r>
        <w:rPr>
          <w:color w:val="000000"/>
          <w:szCs w:val="22"/>
        </w:rPr>
        <w:t xml:space="preserve"> sessuale;</w:t>
      </w:r>
    </w:p>
    <w:p w:rsidR="00A15662" w:rsidRPr="00511AE1" w:rsidRDefault="00A15662" w:rsidP="00421406">
      <w:pPr>
        <w:widowControl w:val="0"/>
        <w:tabs>
          <w:tab w:val="clear" w:pos="567"/>
          <w:tab w:val="num" w:pos="851"/>
        </w:tabs>
        <w:spacing w:line="240" w:lineRule="auto"/>
        <w:ind w:left="851" w:right="96" w:hanging="301"/>
        <w:rPr>
          <w:color w:val="000000"/>
        </w:rPr>
      </w:pPr>
      <w:r>
        <w:rPr>
          <w:color w:val="000000"/>
          <w:szCs w:val="22"/>
        </w:rPr>
        <w:t>-</w:t>
      </w:r>
      <w:r w:rsidR="00421406">
        <w:rPr>
          <w:color w:val="000000"/>
          <w:szCs w:val="22"/>
        </w:rPr>
        <w:tab/>
      </w:r>
      <w:r>
        <w:rPr>
          <w:color w:val="000000"/>
          <w:szCs w:val="22"/>
        </w:rPr>
        <w:t>a</w:t>
      </w:r>
      <w:r w:rsidRPr="00511AE1">
        <w:rPr>
          <w:color w:val="000000"/>
          <w:szCs w:val="22"/>
        </w:rPr>
        <w:t>cquisti o spese eccessivi incontrollabili</w:t>
      </w:r>
      <w:r>
        <w:rPr>
          <w:color w:val="000000"/>
          <w:szCs w:val="22"/>
        </w:rPr>
        <w:t>;</w:t>
      </w:r>
    </w:p>
    <w:p w:rsidR="00A15662" w:rsidRPr="00511AE1" w:rsidRDefault="00A15662" w:rsidP="00421406">
      <w:pPr>
        <w:widowControl w:val="0"/>
        <w:tabs>
          <w:tab w:val="clear" w:pos="567"/>
          <w:tab w:val="num" w:pos="851"/>
        </w:tabs>
        <w:spacing w:line="240" w:lineRule="auto"/>
        <w:ind w:left="851" w:right="96" w:hanging="301"/>
        <w:rPr>
          <w:color w:val="000000"/>
          <w:szCs w:val="22"/>
        </w:rPr>
      </w:pPr>
      <w:r>
        <w:rPr>
          <w:i/>
          <w:color w:val="000000"/>
          <w:szCs w:val="22"/>
        </w:rPr>
        <w:t>-</w:t>
      </w:r>
      <w:r w:rsidR="00421406">
        <w:rPr>
          <w:i/>
          <w:color w:val="000000"/>
          <w:szCs w:val="22"/>
        </w:rPr>
        <w:tab/>
      </w:r>
      <w:r w:rsidRPr="00511AE1">
        <w:rPr>
          <w:i/>
          <w:color w:val="000000"/>
          <w:szCs w:val="22"/>
        </w:rPr>
        <w:t>binge eating</w:t>
      </w:r>
      <w:r w:rsidRPr="00511AE1">
        <w:rPr>
          <w:color w:val="000000"/>
          <w:szCs w:val="22"/>
        </w:rPr>
        <w:t xml:space="preserve"> (ma</w:t>
      </w:r>
      <w:r>
        <w:rPr>
          <w:color w:val="000000"/>
          <w:szCs w:val="22"/>
        </w:rPr>
        <w:t>n</w:t>
      </w:r>
      <w:r w:rsidRPr="00511AE1">
        <w:rPr>
          <w:color w:val="000000"/>
          <w:szCs w:val="22"/>
        </w:rPr>
        <w:t>giare grandi quantità di cibo in poco tempo) o mangiare in modo compulsivo (mangiare più cibo del solito e più di quanto sia necessario a soddisfare la fame).</w:t>
      </w:r>
    </w:p>
    <w:p w:rsidR="00E50E69" w:rsidRDefault="00E50E69" w:rsidP="00E50E69">
      <w:pPr>
        <w:widowControl w:val="0"/>
        <w:ind w:right="96"/>
        <w:rPr>
          <w:color w:val="000000"/>
        </w:rPr>
      </w:pPr>
    </w:p>
    <w:p w:rsidR="00E50E69" w:rsidRDefault="00E50E69" w:rsidP="00E50E69">
      <w:pPr>
        <w:widowControl w:val="0"/>
        <w:ind w:right="96"/>
        <w:rPr>
          <w:color w:val="000000"/>
        </w:rPr>
      </w:pPr>
      <w:r w:rsidRPr="00D73508">
        <w:rPr>
          <w:color w:val="000000"/>
        </w:rPr>
        <w:t>Informi il medico se manifesta uno qualsiasi di questi comportamenti; discuterà un modo per affrontare o ridurre questi sintomi.</w:t>
      </w:r>
    </w:p>
    <w:p w:rsidR="00947272" w:rsidRPr="00D73508" w:rsidRDefault="00947272" w:rsidP="00E50E69">
      <w:pPr>
        <w:widowControl w:val="0"/>
        <w:ind w:right="96"/>
        <w:rPr>
          <w:color w:val="000000"/>
        </w:rPr>
      </w:pPr>
    </w:p>
    <w:p w:rsidR="00947272" w:rsidRPr="000538BB" w:rsidRDefault="00947272" w:rsidP="00947272">
      <w:pPr>
        <w:tabs>
          <w:tab w:val="left" w:pos="6300"/>
        </w:tabs>
        <w:ind w:right="-2"/>
        <w:rPr>
          <w:b/>
          <w:noProof/>
          <w:szCs w:val="22"/>
        </w:rPr>
      </w:pPr>
      <w:r w:rsidRPr="000538BB">
        <w:rPr>
          <w:b/>
          <w:noProof/>
          <w:szCs w:val="22"/>
        </w:rPr>
        <w:t>Segnalazione degli effetti indesiderati</w:t>
      </w:r>
    </w:p>
    <w:p w:rsidR="00947272" w:rsidRPr="000538BB" w:rsidRDefault="00947272" w:rsidP="00947272">
      <w:pPr>
        <w:suppressAutoHyphens/>
      </w:pPr>
      <w:r w:rsidRPr="000538BB">
        <w:t>Se manifesta un qualsiasi effetto indesiderato, compresi quelli non elencat</w:t>
      </w:r>
      <w:r>
        <w:t>i in questo foglio, si rivolga al medico</w:t>
      </w:r>
      <w:r w:rsidR="003A4F6F">
        <w:t xml:space="preserve"> o</w:t>
      </w:r>
      <w:r>
        <w:t xml:space="preserve"> al farmacista</w:t>
      </w:r>
      <w:r w:rsidRPr="000538BB">
        <w:t>.</w:t>
      </w:r>
      <w:r w:rsidRPr="000538BB">
        <w:rPr>
          <w:noProof/>
          <w:szCs w:val="22"/>
        </w:rPr>
        <w:t xml:space="preserve"> </w:t>
      </w:r>
      <w:r w:rsidR="00E9683E">
        <w:rPr>
          <w:noProof/>
          <w:szCs w:val="22"/>
        </w:rPr>
        <w:t>P</w:t>
      </w:r>
      <w:r w:rsidRPr="000538BB">
        <w:rPr>
          <w:noProof/>
          <w:szCs w:val="22"/>
        </w:rPr>
        <w:t xml:space="preserve">uò inoltre segnalare gli effetti indesiderati direttamente tramite </w:t>
      </w:r>
      <w:r w:rsidR="00824EA4" w:rsidRPr="00BA49EF">
        <w:rPr>
          <w:noProof/>
          <w:szCs w:val="22"/>
          <w:highlight w:val="lightGray"/>
        </w:rPr>
        <w:t>il sistema nazionale di segnalazione riportato nell’</w:t>
      </w:r>
      <w:hyperlink r:id="rId25" w:history="1">
        <w:r w:rsidR="00824EA4" w:rsidRPr="0009576A">
          <w:rPr>
            <w:rStyle w:val="Hyperlink"/>
            <w:noProof/>
            <w:szCs w:val="22"/>
            <w:highlight w:val="lightGray"/>
          </w:rPr>
          <w:t>Allegato V</w:t>
        </w:r>
      </w:hyperlink>
      <w:r w:rsidRPr="00701F1C">
        <w:rPr>
          <w:noProof/>
          <w:szCs w:val="22"/>
        </w:rPr>
        <w:t>.</w:t>
      </w:r>
      <w:r w:rsidRPr="000538BB">
        <w:rPr>
          <w:noProof/>
          <w:szCs w:val="22"/>
        </w:rPr>
        <w:t xml:space="preserve"> </w:t>
      </w:r>
    </w:p>
    <w:p w:rsidR="00947272" w:rsidRPr="000538BB" w:rsidRDefault="00947272" w:rsidP="00947272">
      <w:pPr>
        <w:suppressAutoHyphens/>
        <w:rPr>
          <w:noProof/>
          <w:szCs w:val="22"/>
        </w:rPr>
      </w:pPr>
      <w:r w:rsidRPr="000538BB">
        <w:rPr>
          <w:noProof/>
          <w:szCs w:val="22"/>
        </w:rPr>
        <w:t>Segnalando gli effetti indesiderati può contribuire a fornire maggiori informazioni sulla sicurezza di questo medicinale.</w:t>
      </w:r>
    </w:p>
    <w:p w:rsidR="0012278F" w:rsidRPr="000551CC" w:rsidRDefault="0012278F">
      <w:pPr>
        <w:spacing w:line="240" w:lineRule="auto"/>
        <w:rPr>
          <w:szCs w:val="22"/>
        </w:rPr>
      </w:pPr>
    </w:p>
    <w:p w:rsidR="0012278F" w:rsidRPr="000551CC" w:rsidRDefault="0012278F">
      <w:pPr>
        <w:spacing w:line="240" w:lineRule="auto"/>
        <w:rPr>
          <w:szCs w:val="22"/>
        </w:rPr>
      </w:pPr>
    </w:p>
    <w:p w:rsidR="0012278F" w:rsidRPr="000551CC" w:rsidRDefault="0012278F">
      <w:pPr>
        <w:spacing w:line="240" w:lineRule="auto"/>
        <w:ind w:left="567" w:hanging="567"/>
        <w:rPr>
          <w:b/>
          <w:szCs w:val="22"/>
        </w:rPr>
      </w:pPr>
      <w:r w:rsidRPr="000551CC">
        <w:rPr>
          <w:b/>
          <w:szCs w:val="22"/>
        </w:rPr>
        <w:t>5.</w:t>
      </w:r>
      <w:r w:rsidRPr="000551CC">
        <w:rPr>
          <w:b/>
          <w:szCs w:val="22"/>
        </w:rPr>
        <w:tab/>
      </w:r>
      <w:r w:rsidR="00E50E69">
        <w:rPr>
          <w:b/>
          <w:szCs w:val="22"/>
        </w:rPr>
        <w:t>Come conservare Stalevo</w:t>
      </w:r>
    </w:p>
    <w:p w:rsidR="0012278F" w:rsidRPr="000551CC" w:rsidRDefault="0012278F">
      <w:pPr>
        <w:spacing w:line="240" w:lineRule="auto"/>
        <w:rPr>
          <w:szCs w:val="22"/>
        </w:rPr>
      </w:pPr>
    </w:p>
    <w:p w:rsidR="0012278F" w:rsidRPr="000551CC" w:rsidRDefault="00BD64ED">
      <w:pPr>
        <w:spacing w:line="240" w:lineRule="auto"/>
        <w:rPr>
          <w:szCs w:val="22"/>
        </w:rPr>
      </w:pPr>
      <w:r>
        <w:rPr>
          <w:szCs w:val="22"/>
        </w:rPr>
        <w:t>Conservi</w:t>
      </w:r>
      <w:r w:rsidR="0012278F" w:rsidRPr="000551CC">
        <w:rPr>
          <w:szCs w:val="22"/>
        </w:rPr>
        <w:t xml:space="preserve"> </w:t>
      </w:r>
      <w:r w:rsidR="00E50E69">
        <w:rPr>
          <w:szCs w:val="22"/>
        </w:rPr>
        <w:t xml:space="preserve">questo medicinale </w:t>
      </w:r>
      <w:r w:rsidR="0012278F" w:rsidRPr="000551CC">
        <w:rPr>
          <w:szCs w:val="22"/>
        </w:rPr>
        <w:t xml:space="preserve">fuori dalla </w:t>
      </w:r>
      <w:r w:rsidR="00E50E69">
        <w:rPr>
          <w:szCs w:val="22"/>
        </w:rPr>
        <w:t xml:space="preserve">vista e dalla </w:t>
      </w:r>
      <w:r w:rsidR="0012278F" w:rsidRPr="000551CC">
        <w:rPr>
          <w:szCs w:val="22"/>
        </w:rPr>
        <w:t>portata dei bambini.</w:t>
      </w:r>
    </w:p>
    <w:p w:rsidR="0012278F" w:rsidRPr="000551CC" w:rsidRDefault="0012278F">
      <w:pPr>
        <w:spacing w:line="240" w:lineRule="auto"/>
        <w:rPr>
          <w:szCs w:val="22"/>
        </w:rPr>
      </w:pPr>
    </w:p>
    <w:p w:rsidR="0012278F" w:rsidRPr="000551CC" w:rsidRDefault="0012278F">
      <w:pPr>
        <w:pStyle w:val="p18"/>
        <w:tabs>
          <w:tab w:val="left" w:pos="567"/>
        </w:tabs>
        <w:ind w:left="0"/>
        <w:jc w:val="left"/>
        <w:rPr>
          <w:szCs w:val="22"/>
        </w:rPr>
      </w:pPr>
      <w:r w:rsidRPr="000551CC">
        <w:rPr>
          <w:szCs w:val="22"/>
        </w:rPr>
        <w:t>Non us</w:t>
      </w:r>
      <w:r w:rsidR="00C03179" w:rsidRPr="000551CC">
        <w:rPr>
          <w:szCs w:val="22"/>
        </w:rPr>
        <w:t>i</w:t>
      </w:r>
      <w:r w:rsidRPr="000551CC">
        <w:rPr>
          <w:szCs w:val="22"/>
        </w:rPr>
        <w:t xml:space="preserve"> </w:t>
      </w:r>
      <w:r w:rsidR="00E50E69">
        <w:rPr>
          <w:szCs w:val="22"/>
        </w:rPr>
        <w:t xml:space="preserve">questo medicinale </w:t>
      </w:r>
      <w:r w:rsidRPr="000551CC">
        <w:rPr>
          <w:szCs w:val="22"/>
        </w:rPr>
        <w:t xml:space="preserve">dopo la data di scadenza che è riportata sulla bottiglia </w:t>
      </w:r>
      <w:r w:rsidR="00C03179" w:rsidRPr="000551CC">
        <w:rPr>
          <w:szCs w:val="22"/>
        </w:rPr>
        <w:t>e sul</w:t>
      </w:r>
      <w:r w:rsidR="00E50E69">
        <w:rPr>
          <w:szCs w:val="22"/>
        </w:rPr>
        <w:t>la scatola</w:t>
      </w:r>
      <w:r w:rsidR="00C03179" w:rsidRPr="000551CC">
        <w:rPr>
          <w:szCs w:val="22"/>
        </w:rPr>
        <w:t xml:space="preserve"> </w:t>
      </w:r>
      <w:r w:rsidRPr="000551CC">
        <w:rPr>
          <w:szCs w:val="22"/>
        </w:rPr>
        <w:t xml:space="preserve">dopo "Scad.". La data di scadenza si riferisce all’ultimo giorno </w:t>
      </w:r>
      <w:r w:rsidR="00E50E69">
        <w:rPr>
          <w:szCs w:val="22"/>
        </w:rPr>
        <w:t xml:space="preserve">di quel </w:t>
      </w:r>
      <w:r w:rsidRPr="000551CC">
        <w:rPr>
          <w:szCs w:val="22"/>
        </w:rPr>
        <w:t>mese.</w:t>
      </w:r>
    </w:p>
    <w:p w:rsidR="0012278F" w:rsidRPr="000551CC" w:rsidRDefault="0012278F">
      <w:pPr>
        <w:pStyle w:val="p18"/>
        <w:tabs>
          <w:tab w:val="left" w:pos="567"/>
        </w:tabs>
        <w:ind w:left="0"/>
        <w:jc w:val="left"/>
        <w:rPr>
          <w:szCs w:val="22"/>
        </w:rPr>
      </w:pPr>
    </w:p>
    <w:p w:rsidR="0012278F" w:rsidRPr="000551CC" w:rsidRDefault="0012278F">
      <w:pPr>
        <w:pStyle w:val="p18"/>
        <w:tabs>
          <w:tab w:val="left" w:pos="567"/>
        </w:tabs>
        <w:ind w:left="0"/>
        <w:jc w:val="left"/>
        <w:rPr>
          <w:szCs w:val="22"/>
        </w:rPr>
      </w:pPr>
      <w:r w:rsidRPr="000551CC">
        <w:rPr>
          <w:szCs w:val="22"/>
        </w:rPr>
        <w:t xml:space="preserve">Questo medicinale non richiede </w:t>
      </w:r>
      <w:r w:rsidR="00C03179" w:rsidRPr="000551CC">
        <w:rPr>
          <w:szCs w:val="22"/>
        </w:rPr>
        <w:t xml:space="preserve">alcuna </w:t>
      </w:r>
      <w:r w:rsidRPr="000551CC">
        <w:rPr>
          <w:szCs w:val="22"/>
        </w:rPr>
        <w:t>condizion</w:t>
      </w:r>
      <w:r w:rsidR="00C03179" w:rsidRPr="000551CC">
        <w:rPr>
          <w:szCs w:val="22"/>
        </w:rPr>
        <w:t>e</w:t>
      </w:r>
      <w:r w:rsidRPr="000551CC">
        <w:rPr>
          <w:szCs w:val="22"/>
        </w:rPr>
        <w:t xml:space="preserve"> </w:t>
      </w:r>
      <w:r w:rsidR="008F1DE3" w:rsidRPr="000551CC">
        <w:rPr>
          <w:szCs w:val="22"/>
        </w:rPr>
        <w:t xml:space="preserve">particolare di </w:t>
      </w:r>
      <w:r w:rsidRPr="000551CC">
        <w:rPr>
          <w:szCs w:val="22"/>
        </w:rPr>
        <w:t>conservazione.</w:t>
      </w:r>
    </w:p>
    <w:p w:rsidR="0012278F" w:rsidRPr="000551CC" w:rsidRDefault="0012278F">
      <w:pPr>
        <w:pStyle w:val="p18"/>
        <w:tabs>
          <w:tab w:val="left" w:pos="567"/>
        </w:tabs>
        <w:ind w:left="0"/>
        <w:jc w:val="left"/>
        <w:rPr>
          <w:szCs w:val="22"/>
        </w:rPr>
      </w:pPr>
    </w:p>
    <w:p w:rsidR="0012278F" w:rsidRPr="000551CC" w:rsidRDefault="00E50E69" w:rsidP="00B96E02">
      <w:pPr>
        <w:pStyle w:val="p18"/>
        <w:widowControl w:val="0"/>
        <w:ind w:left="0"/>
        <w:jc w:val="left"/>
        <w:rPr>
          <w:szCs w:val="22"/>
        </w:rPr>
      </w:pPr>
      <w:r>
        <w:rPr>
          <w:color w:val="000000"/>
          <w:szCs w:val="22"/>
        </w:rPr>
        <w:t>Non getti alcun medicinale nell’acqua di scarico e nei rifiuti domestici.</w:t>
      </w:r>
      <w:r w:rsidR="002719FD">
        <w:rPr>
          <w:szCs w:val="22"/>
        </w:rPr>
        <w:t xml:space="preserve"> </w:t>
      </w:r>
      <w:r w:rsidR="0012278F" w:rsidRPr="000551CC">
        <w:rPr>
          <w:szCs w:val="22"/>
        </w:rPr>
        <w:t>Chieda al farmacista come eliminare i medicinali che non utilizza più. Questo aiuterà a proteggere l’ambiente.</w:t>
      </w:r>
    </w:p>
    <w:p w:rsidR="0012278F" w:rsidRPr="000551CC" w:rsidRDefault="0012278F">
      <w:pPr>
        <w:pStyle w:val="p18"/>
        <w:tabs>
          <w:tab w:val="left" w:pos="567"/>
        </w:tabs>
        <w:ind w:left="0"/>
        <w:jc w:val="left"/>
        <w:rPr>
          <w:szCs w:val="22"/>
        </w:rPr>
      </w:pPr>
    </w:p>
    <w:p w:rsidR="00D43E26" w:rsidRPr="000551CC" w:rsidRDefault="00D43E26">
      <w:pPr>
        <w:pStyle w:val="p18"/>
        <w:tabs>
          <w:tab w:val="left" w:pos="567"/>
        </w:tabs>
        <w:ind w:left="0"/>
        <w:jc w:val="left"/>
        <w:rPr>
          <w:b/>
          <w:szCs w:val="22"/>
        </w:rPr>
      </w:pPr>
    </w:p>
    <w:p w:rsidR="00E50E69" w:rsidRPr="00BA5A34" w:rsidRDefault="0012278F" w:rsidP="00E50E69">
      <w:pPr>
        <w:spacing w:line="240" w:lineRule="auto"/>
        <w:rPr>
          <w:b/>
        </w:rPr>
      </w:pPr>
      <w:r w:rsidRPr="000551CC">
        <w:rPr>
          <w:b/>
          <w:szCs w:val="22"/>
        </w:rPr>
        <w:t>6.</w:t>
      </w:r>
      <w:r w:rsidRPr="000551CC">
        <w:rPr>
          <w:b/>
          <w:szCs w:val="22"/>
        </w:rPr>
        <w:tab/>
      </w:r>
      <w:r w:rsidR="00E50E69" w:rsidRPr="00BA5A34">
        <w:rPr>
          <w:b/>
        </w:rPr>
        <w:t>Contenuto della confezione e altre informazioni</w:t>
      </w:r>
    </w:p>
    <w:p w:rsidR="0012278F" w:rsidRPr="000551CC" w:rsidRDefault="0012278F">
      <w:pPr>
        <w:pStyle w:val="p18"/>
        <w:tabs>
          <w:tab w:val="left" w:pos="567"/>
        </w:tabs>
        <w:ind w:left="0"/>
        <w:jc w:val="left"/>
        <w:rPr>
          <w:b/>
          <w:szCs w:val="22"/>
        </w:rPr>
      </w:pPr>
    </w:p>
    <w:p w:rsidR="0012278F" w:rsidRPr="000551CC" w:rsidRDefault="0012278F">
      <w:pPr>
        <w:pStyle w:val="p18"/>
        <w:tabs>
          <w:tab w:val="left" w:pos="567"/>
        </w:tabs>
        <w:ind w:left="0"/>
        <w:jc w:val="left"/>
        <w:rPr>
          <w:b/>
          <w:szCs w:val="22"/>
        </w:rPr>
      </w:pPr>
      <w:r w:rsidRPr="000551CC">
        <w:rPr>
          <w:b/>
          <w:szCs w:val="22"/>
        </w:rPr>
        <w:t>Cosa contiene Stalevo</w:t>
      </w:r>
    </w:p>
    <w:p w:rsidR="0012278F" w:rsidRPr="000551CC" w:rsidRDefault="0012278F">
      <w:pPr>
        <w:pStyle w:val="p18"/>
        <w:tabs>
          <w:tab w:val="left" w:pos="567"/>
        </w:tabs>
        <w:ind w:left="0"/>
        <w:jc w:val="left"/>
        <w:rPr>
          <w:b/>
          <w:szCs w:val="22"/>
        </w:rPr>
      </w:pPr>
    </w:p>
    <w:p w:rsidR="0012278F" w:rsidRPr="000551CC" w:rsidRDefault="0012278F">
      <w:pPr>
        <w:pStyle w:val="p18"/>
        <w:numPr>
          <w:ilvl w:val="0"/>
          <w:numId w:val="5"/>
        </w:numPr>
        <w:tabs>
          <w:tab w:val="clear" w:pos="930"/>
          <w:tab w:val="num" w:pos="513"/>
          <w:tab w:val="left" w:pos="567"/>
        </w:tabs>
        <w:ind w:hanging="930"/>
        <w:jc w:val="left"/>
        <w:rPr>
          <w:szCs w:val="22"/>
        </w:rPr>
      </w:pPr>
      <w:r w:rsidRPr="000551CC">
        <w:rPr>
          <w:szCs w:val="22"/>
        </w:rPr>
        <w:t>I principi attivi di Stalevo sono levodopa, carbidopa ed entacapone.</w:t>
      </w:r>
    </w:p>
    <w:p w:rsidR="0012278F" w:rsidRPr="000551CC" w:rsidRDefault="0012278F">
      <w:pPr>
        <w:pStyle w:val="p18"/>
        <w:numPr>
          <w:ilvl w:val="0"/>
          <w:numId w:val="5"/>
        </w:numPr>
        <w:tabs>
          <w:tab w:val="clear" w:pos="930"/>
          <w:tab w:val="num" w:pos="513"/>
          <w:tab w:val="left" w:pos="567"/>
        </w:tabs>
        <w:ind w:left="513" w:hanging="513"/>
        <w:jc w:val="left"/>
        <w:rPr>
          <w:szCs w:val="22"/>
        </w:rPr>
      </w:pPr>
      <w:r w:rsidRPr="000551CC">
        <w:rPr>
          <w:szCs w:val="22"/>
        </w:rPr>
        <w:t xml:space="preserve">Ogni compressa di Stalevo </w:t>
      </w:r>
      <w:r w:rsidR="003426D7" w:rsidRPr="000551CC">
        <w:rPr>
          <w:szCs w:val="22"/>
        </w:rPr>
        <w:t>200</w:t>
      </w:r>
      <w:r w:rsidR="00A24442" w:rsidRPr="000551CC">
        <w:rPr>
          <w:szCs w:val="22"/>
        </w:rPr>
        <w:t> mg</w:t>
      </w:r>
      <w:r w:rsidRPr="000551CC">
        <w:rPr>
          <w:szCs w:val="22"/>
        </w:rPr>
        <w:t>/</w:t>
      </w:r>
      <w:r w:rsidR="003426D7" w:rsidRPr="000551CC">
        <w:rPr>
          <w:szCs w:val="22"/>
        </w:rPr>
        <w:t>50</w:t>
      </w:r>
      <w:r w:rsidR="00A24442" w:rsidRPr="000551CC">
        <w:rPr>
          <w:szCs w:val="22"/>
        </w:rPr>
        <w:t> mg</w:t>
      </w:r>
      <w:r w:rsidRPr="000551CC">
        <w:rPr>
          <w:szCs w:val="22"/>
        </w:rPr>
        <w:t>/200</w:t>
      </w:r>
      <w:r w:rsidR="009644F2" w:rsidRPr="000551CC">
        <w:rPr>
          <w:szCs w:val="22"/>
        </w:rPr>
        <w:t> </w:t>
      </w:r>
      <w:r w:rsidRPr="000551CC">
        <w:rPr>
          <w:szCs w:val="22"/>
        </w:rPr>
        <w:t xml:space="preserve">mg contiene </w:t>
      </w:r>
      <w:r w:rsidR="003426D7" w:rsidRPr="000551CC">
        <w:rPr>
          <w:szCs w:val="22"/>
        </w:rPr>
        <w:t>2</w:t>
      </w:r>
      <w:r w:rsidRPr="000551CC">
        <w:rPr>
          <w:szCs w:val="22"/>
        </w:rPr>
        <w:t>00</w:t>
      </w:r>
      <w:r w:rsidR="009644F2" w:rsidRPr="000551CC">
        <w:rPr>
          <w:szCs w:val="22"/>
        </w:rPr>
        <w:t> </w:t>
      </w:r>
      <w:r w:rsidRPr="000551CC">
        <w:rPr>
          <w:szCs w:val="22"/>
        </w:rPr>
        <w:t xml:space="preserve">mg di levodopa, </w:t>
      </w:r>
      <w:r w:rsidR="003426D7" w:rsidRPr="000551CC">
        <w:rPr>
          <w:szCs w:val="22"/>
        </w:rPr>
        <w:t>50</w:t>
      </w:r>
      <w:r w:rsidR="009644F2" w:rsidRPr="000551CC">
        <w:rPr>
          <w:szCs w:val="22"/>
        </w:rPr>
        <w:t> </w:t>
      </w:r>
      <w:r w:rsidRPr="000551CC">
        <w:rPr>
          <w:szCs w:val="22"/>
        </w:rPr>
        <w:t>mg di carbidopa e 200</w:t>
      </w:r>
      <w:r w:rsidR="009644F2" w:rsidRPr="000551CC">
        <w:rPr>
          <w:szCs w:val="22"/>
        </w:rPr>
        <w:t> </w:t>
      </w:r>
      <w:r w:rsidRPr="000551CC">
        <w:rPr>
          <w:szCs w:val="22"/>
        </w:rPr>
        <w:t>mg di entacapone.</w:t>
      </w:r>
    </w:p>
    <w:p w:rsidR="002F3A76" w:rsidRPr="000551CC" w:rsidRDefault="0012278F">
      <w:pPr>
        <w:pStyle w:val="p18"/>
        <w:numPr>
          <w:ilvl w:val="0"/>
          <w:numId w:val="5"/>
        </w:numPr>
        <w:tabs>
          <w:tab w:val="clear" w:pos="930"/>
          <w:tab w:val="num" w:pos="513"/>
          <w:tab w:val="left" w:pos="567"/>
        </w:tabs>
        <w:ind w:left="513" w:hanging="513"/>
        <w:jc w:val="left"/>
        <w:rPr>
          <w:szCs w:val="22"/>
        </w:rPr>
      </w:pPr>
      <w:r w:rsidRPr="000551CC">
        <w:rPr>
          <w:szCs w:val="22"/>
        </w:rPr>
        <w:t xml:space="preserve">Gli eccipienti </w:t>
      </w:r>
      <w:r w:rsidR="003426D7" w:rsidRPr="000551CC">
        <w:rPr>
          <w:szCs w:val="22"/>
        </w:rPr>
        <w:t xml:space="preserve">del nucleo della compressa </w:t>
      </w:r>
      <w:r w:rsidRPr="000551CC">
        <w:rPr>
          <w:szCs w:val="22"/>
        </w:rPr>
        <w:t>sono croscarmellosio sodico, magnesio stearato, amido di mais, mannitolo (E421</w:t>
      </w:r>
      <w:r w:rsidR="002F3A76" w:rsidRPr="000551CC">
        <w:rPr>
          <w:szCs w:val="22"/>
        </w:rPr>
        <w:t xml:space="preserve">), e </w:t>
      </w:r>
      <w:r w:rsidRPr="000551CC">
        <w:rPr>
          <w:szCs w:val="22"/>
        </w:rPr>
        <w:t>povidone (E1201)</w:t>
      </w:r>
      <w:r w:rsidR="002F3A76" w:rsidRPr="000551CC">
        <w:rPr>
          <w:szCs w:val="22"/>
        </w:rPr>
        <w:t>.</w:t>
      </w:r>
    </w:p>
    <w:p w:rsidR="0012278F" w:rsidRPr="000551CC" w:rsidRDefault="002F3A76">
      <w:pPr>
        <w:pStyle w:val="p18"/>
        <w:numPr>
          <w:ilvl w:val="0"/>
          <w:numId w:val="5"/>
        </w:numPr>
        <w:tabs>
          <w:tab w:val="clear" w:pos="930"/>
          <w:tab w:val="num" w:pos="513"/>
          <w:tab w:val="left" w:pos="567"/>
        </w:tabs>
        <w:ind w:left="513" w:hanging="513"/>
        <w:jc w:val="left"/>
        <w:rPr>
          <w:szCs w:val="22"/>
        </w:rPr>
      </w:pPr>
      <w:r w:rsidRPr="000551CC">
        <w:rPr>
          <w:szCs w:val="22"/>
        </w:rPr>
        <w:t>Gli eccipienti del rivestimento della compressa sono</w:t>
      </w:r>
      <w:r w:rsidR="0012278F" w:rsidRPr="000551CC">
        <w:rPr>
          <w:szCs w:val="22"/>
        </w:rPr>
        <w:t xml:space="preserve"> glicerolo </w:t>
      </w:r>
      <w:r w:rsidR="000B0642" w:rsidRPr="000551CC">
        <w:rPr>
          <w:szCs w:val="22"/>
        </w:rPr>
        <w:t>(</w:t>
      </w:r>
      <w:r w:rsidRPr="000551CC">
        <w:rPr>
          <w:szCs w:val="22"/>
        </w:rPr>
        <w:t>85</w:t>
      </w:r>
      <w:r w:rsidR="000B0642" w:rsidRPr="000551CC">
        <w:rPr>
          <w:szCs w:val="22"/>
        </w:rPr>
        <w:t xml:space="preserve"> per cento)</w:t>
      </w:r>
      <w:r w:rsidRPr="000551CC">
        <w:rPr>
          <w:szCs w:val="22"/>
        </w:rPr>
        <w:t xml:space="preserve"> </w:t>
      </w:r>
      <w:r w:rsidR="0012278F" w:rsidRPr="000551CC">
        <w:rPr>
          <w:szCs w:val="22"/>
        </w:rPr>
        <w:t>(E422), ipromellos</w:t>
      </w:r>
      <w:r w:rsidR="008F1DE3" w:rsidRPr="000551CC">
        <w:rPr>
          <w:szCs w:val="22"/>
        </w:rPr>
        <w:t>a</w:t>
      </w:r>
      <w:r w:rsidR="0012278F" w:rsidRPr="000551CC">
        <w:rPr>
          <w:szCs w:val="22"/>
        </w:rPr>
        <w:t xml:space="preserve">, </w:t>
      </w:r>
      <w:r w:rsidRPr="000551CC">
        <w:rPr>
          <w:szCs w:val="22"/>
        </w:rPr>
        <w:t xml:space="preserve">magnesio stearato, polisorbato </w:t>
      </w:r>
      <w:r w:rsidR="0012278F" w:rsidRPr="000551CC">
        <w:rPr>
          <w:szCs w:val="22"/>
        </w:rPr>
        <w:t>80, ossido di ferro rosso (E172), saccarosio</w:t>
      </w:r>
      <w:r w:rsidRPr="000551CC">
        <w:rPr>
          <w:szCs w:val="22"/>
        </w:rPr>
        <w:t xml:space="preserve"> e</w:t>
      </w:r>
      <w:r w:rsidR="0012278F" w:rsidRPr="000551CC">
        <w:rPr>
          <w:szCs w:val="22"/>
        </w:rPr>
        <w:t xml:space="preserve"> titanio </w:t>
      </w:r>
      <w:r w:rsidR="008F1DE3" w:rsidRPr="000551CC">
        <w:rPr>
          <w:szCs w:val="22"/>
        </w:rPr>
        <w:t>d</w:t>
      </w:r>
      <w:r w:rsidR="0012278F" w:rsidRPr="000551CC">
        <w:rPr>
          <w:szCs w:val="22"/>
        </w:rPr>
        <w:t>iossido (E171).</w:t>
      </w:r>
    </w:p>
    <w:p w:rsidR="0012278F" w:rsidRPr="000551CC" w:rsidRDefault="0012278F">
      <w:pPr>
        <w:pStyle w:val="p18"/>
        <w:tabs>
          <w:tab w:val="left" w:pos="567"/>
        </w:tabs>
        <w:ind w:left="0"/>
        <w:jc w:val="left"/>
        <w:rPr>
          <w:b/>
          <w:szCs w:val="22"/>
        </w:rPr>
      </w:pPr>
    </w:p>
    <w:p w:rsidR="0012278F" w:rsidRPr="000551CC" w:rsidRDefault="0012278F">
      <w:pPr>
        <w:pStyle w:val="p18"/>
        <w:tabs>
          <w:tab w:val="left" w:pos="567"/>
        </w:tabs>
        <w:ind w:left="0"/>
        <w:jc w:val="left"/>
        <w:rPr>
          <w:b/>
          <w:szCs w:val="22"/>
        </w:rPr>
      </w:pPr>
      <w:r w:rsidRPr="000551CC">
        <w:rPr>
          <w:b/>
          <w:szCs w:val="22"/>
        </w:rPr>
        <w:t>Descrizione dell’aspetto di Stalevo e contenuto della confezione</w:t>
      </w:r>
    </w:p>
    <w:p w:rsidR="0012278F" w:rsidRPr="000551CC" w:rsidRDefault="0012278F">
      <w:pPr>
        <w:pStyle w:val="p18"/>
        <w:tabs>
          <w:tab w:val="left" w:pos="567"/>
        </w:tabs>
        <w:ind w:left="0"/>
        <w:jc w:val="left"/>
        <w:rPr>
          <w:b/>
          <w:szCs w:val="22"/>
        </w:rPr>
      </w:pPr>
    </w:p>
    <w:p w:rsidR="0012278F" w:rsidRPr="000551CC" w:rsidRDefault="0012278F">
      <w:pPr>
        <w:pStyle w:val="p18"/>
        <w:tabs>
          <w:tab w:val="left" w:pos="567"/>
        </w:tabs>
        <w:ind w:left="0"/>
        <w:jc w:val="left"/>
        <w:rPr>
          <w:szCs w:val="22"/>
        </w:rPr>
      </w:pPr>
      <w:r w:rsidRPr="000551CC">
        <w:rPr>
          <w:szCs w:val="22"/>
        </w:rPr>
        <w:t xml:space="preserve">Stalevo </w:t>
      </w:r>
      <w:r w:rsidR="002F3A76" w:rsidRPr="000551CC">
        <w:rPr>
          <w:szCs w:val="22"/>
        </w:rPr>
        <w:t>200</w:t>
      </w:r>
      <w:r w:rsidR="00A24442" w:rsidRPr="000551CC">
        <w:rPr>
          <w:szCs w:val="22"/>
        </w:rPr>
        <w:t> mg</w:t>
      </w:r>
      <w:r w:rsidR="002F3A76" w:rsidRPr="000551CC">
        <w:rPr>
          <w:szCs w:val="22"/>
        </w:rPr>
        <w:t>/50</w:t>
      </w:r>
      <w:r w:rsidR="00A24442" w:rsidRPr="000551CC">
        <w:rPr>
          <w:szCs w:val="22"/>
        </w:rPr>
        <w:t> mg</w:t>
      </w:r>
      <w:r w:rsidR="002F3A76" w:rsidRPr="000551CC">
        <w:rPr>
          <w:szCs w:val="22"/>
        </w:rPr>
        <w:t>/200</w:t>
      </w:r>
      <w:r w:rsidR="009644F2" w:rsidRPr="000551CC">
        <w:rPr>
          <w:szCs w:val="22"/>
        </w:rPr>
        <w:t> </w:t>
      </w:r>
      <w:r w:rsidR="00B53FF1" w:rsidRPr="000551CC">
        <w:rPr>
          <w:szCs w:val="22"/>
        </w:rPr>
        <w:t xml:space="preserve">mg: compresse </w:t>
      </w:r>
      <w:r w:rsidR="00933FA2" w:rsidRPr="000551CC">
        <w:rPr>
          <w:szCs w:val="22"/>
        </w:rPr>
        <w:t>rivestite con film non divisibili</w:t>
      </w:r>
      <w:r w:rsidR="00D005C9" w:rsidRPr="000551CC">
        <w:rPr>
          <w:szCs w:val="22"/>
        </w:rPr>
        <w:t>,</w:t>
      </w:r>
      <w:r w:rsidR="00933FA2" w:rsidRPr="000551CC">
        <w:rPr>
          <w:szCs w:val="22"/>
        </w:rPr>
        <w:t xml:space="preserve"> </w:t>
      </w:r>
      <w:r w:rsidR="00B53FF1" w:rsidRPr="000551CC">
        <w:rPr>
          <w:szCs w:val="22"/>
        </w:rPr>
        <w:t>ovali</w:t>
      </w:r>
      <w:r w:rsidR="008264FF" w:rsidRPr="000551CC">
        <w:rPr>
          <w:szCs w:val="22"/>
        </w:rPr>
        <w:t>,</w:t>
      </w:r>
      <w:r w:rsidR="00B53FF1" w:rsidRPr="000551CC">
        <w:rPr>
          <w:szCs w:val="22"/>
        </w:rPr>
        <w:t xml:space="preserve"> di colore </w:t>
      </w:r>
      <w:r w:rsidR="008F1DE3" w:rsidRPr="000551CC">
        <w:rPr>
          <w:szCs w:val="22"/>
        </w:rPr>
        <w:t>marrone scuro-</w:t>
      </w:r>
      <w:r w:rsidR="00B53FF1" w:rsidRPr="000551CC">
        <w:rPr>
          <w:szCs w:val="22"/>
        </w:rPr>
        <w:t>rossastro</w:t>
      </w:r>
      <w:r w:rsidR="00933FA2" w:rsidRPr="000551CC">
        <w:rPr>
          <w:szCs w:val="22"/>
        </w:rPr>
        <w:t>,</w:t>
      </w:r>
      <w:r w:rsidR="00B53FF1" w:rsidRPr="000551CC">
        <w:rPr>
          <w:szCs w:val="22"/>
        </w:rPr>
        <w:t xml:space="preserve"> recant</w:t>
      </w:r>
      <w:r w:rsidR="00933FA2" w:rsidRPr="000551CC">
        <w:rPr>
          <w:szCs w:val="22"/>
        </w:rPr>
        <w:t>i</w:t>
      </w:r>
      <w:r w:rsidR="00B53FF1" w:rsidRPr="000551CC">
        <w:rPr>
          <w:szCs w:val="22"/>
        </w:rPr>
        <w:t xml:space="preserve"> la scritta </w:t>
      </w:r>
      <w:r w:rsidRPr="000551CC">
        <w:rPr>
          <w:szCs w:val="22"/>
        </w:rPr>
        <w:t>‘LC</w:t>
      </w:r>
      <w:r w:rsidR="002F3A76" w:rsidRPr="000551CC">
        <w:rPr>
          <w:szCs w:val="22"/>
        </w:rPr>
        <w:t>E 200</w:t>
      </w:r>
      <w:r w:rsidRPr="000551CC">
        <w:rPr>
          <w:szCs w:val="22"/>
        </w:rPr>
        <w:t>’ incis</w:t>
      </w:r>
      <w:r w:rsidR="00B53FF1" w:rsidRPr="000551CC">
        <w:rPr>
          <w:szCs w:val="22"/>
        </w:rPr>
        <w:t>a</w:t>
      </w:r>
      <w:r w:rsidRPr="000551CC">
        <w:rPr>
          <w:szCs w:val="22"/>
        </w:rPr>
        <w:t xml:space="preserve"> su un lato</w:t>
      </w:r>
      <w:r w:rsidR="008F1DE3" w:rsidRPr="000551CC">
        <w:rPr>
          <w:szCs w:val="22"/>
        </w:rPr>
        <w:t>.</w:t>
      </w:r>
    </w:p>
    <w:p w:rsidR="0012278F" w:rsidRPr="000551CC" w:rsidRDefault="0012278F">
      <w:pPr>
        <w:pStyle w:val="p18"/>
        <w:tabs>
          <w:tab w:val="left" w:pos="567"/>
        </w:tabs>
        <w:ind w:left="0"/>
        <w:jc w:val="left"/>
        <w:rPr>
          <w:b/>
          <w:szCs w:val="22"/>
        </w:rPr>
      </w:pPr>
    </w:p>
    <w:p w:rsidR="0012278F" w:rsidRPr="000551CC" w:rsidRDefault="002F3A76">
      <w:pPr>
        <w:pStyle w:val="p18"/>
        <w:tabs>
          <w:tab w:val="left" w:pos="567"/>
        </w:tabs>
        <w:ind w:left="0"/>
        <w:jc w:val="left"/>
        <w:rPr>
          <w:szCs w:val="22"/>
        </w:rPr>
      </w:pPr>
      <w:r w:rsidRPr="000551CC">
        <w:rPr>
          <w:szCs w:val="22"/>
        </w:rPr>
        <w:t>Le compresse di Stalevo 200</w:t>
      </w:r>
      <w:r w:rsidR="00A24442" w:rsidRPr="000551CC">
        <w:rPr>
          <w:szCs w:val="22"/>
        </w:rPr>
        <w:t> mg</w:t>
      </w:r>
      <w:r w:rsidRPr="000551CC">
        <w:rPr>
          <w:szCs w:val="22"/>
        </w:rPr>
        <w:t>/50</w:t>
      </w:r>
      <w:r w:rsidR="00A24442" w:rsidRPr="000551CC">
        <w:rPr>
          <w:szCs w:val="22"/>
        </w:rPr>
        <w:t> mg</w:t>
      </w:r>
      <w:r w:rsidRPr="000551CC">
        <w:rPr>
          <w:szCs w:val="22"/>
        </w:rPr>
        <w:t>/200</w:t>
      </w:r>
      <w:r w:rsidR="009644F2" w:rsidRPr="000551CC">
        <w:rPr>
          <w:szCs w:val="22"/>
        </w:rPr>
        <w:t> </w:t>
      </w:r>
      <w:r w:rsidR="00B53FF1" w:rsidRPr="000551CC">
        <w:rPr>
          <w:szCs w:val="22"/>
        </w:rPr>
        <w:t xml:space="preserve">mg </w:t>
      </w:r>
      <w:r w:rsidR="0012278F" w:rsidRPr="000551CC">
        <w:rPr>
          <w:szCs w:val="22"/>
        </w:rPr>
        <w:t xml:space="preserve">sono disponibili </w:t>
      </w:r>
      <w:r w:rsidRPr="000551CC">
        <w:rPr>
          <w:szCs w:val="22"/>
        </w:rPr>
        <w:t>in cinque</w:t>
      </w:r>
      <w:r w:rsidR="007A35B0" w:rsidRPr="000551CC">
        <w:rPr>
          <w:szCs w:val="22"/>
        </w:rPr>
        <w:t xml:space="preserve"> </w:t>
      </w:r>
      <w:r w:rsidR="0012278F" w:rsidRPr="000551CC">
        <w:rPr>
          <w:szCs w:val="22"/>
        </w:rPr>
        <w:t xml:space="preserve">confezioni (contenenti 10, 30, 100, </w:t>
      </w:r>
      <w:r w:rsidR="007A35B0" w:rsidRPr="000551CC">
        <w:rPr>
          <w:szCs w:val="22"/>
        </w:rPr>
        <w:t>130</w:t>
      </w:r>
      <w:r w:rsidRPr="000551CC">
        <w:rPr>
          <w:szCs w:val="22"/>
        </w:rPr>
        <w:t xml:space="preserve"> o</w:t>
      </w:r>
      <w:r w:rsidR="007A35B0" w:rsidRPr="000551CC">
        <w:rPr>
          <w:szCs w:val="22"/>
        </w:rPr>
        <w:t xml:space="preserve"> </w:t>
      </w:r>
      <w:r w:rsidR="0012278F" w:rsidRPr="000551CC">
        <w:rPr>
          <w:szCs w:val="22"/>
        </w:rPr>
        <w:t>175 compresse)</w:t>
      </w:r>
      <w:r w:rsidR="00B53FF1" w:rsidRPr="000551CC">
        <w:rPr>
          <w:szCs w:val="22"/>
        </w:rPr>
        <w:t xml:space="preserve">. </w:t>
      </w:r>
      <w:r w:rsidR="00DF2801" w:rsidRPr="000551CC">
        <w:rPr>
          <w:szCs w:val="22"/>
        </w:rPr>
        <w:t>E’ possibile che n</w:t>
      </w:r>
      <w:r w:rsidR="0012278F" w:rsidRPr="000551CC">
        <w:rPr>
          <w:szCs w:val="22"/>
        </w:rPr>
        <w:t xml:space="preserve">on tutte le confezioni </w:t>
      </w:r>
      <w:r w:rsidR="00DF2801" w:rsidRPr="000551CC">
        <w:rPr>
          <w:szCs w:val="22"/>
        </w:rPr>
        <w:t>siano</w:t>
      </w:r>
      <w:r w:rsidRPr="000551CC">
        <w:rPr>
          <w:szCs w:val="22"/>
        </w:rPr>
        <w:t xml:space="preserve"> commercializzate</w:t>
      </w:r>
      <w:r w:rsidR="0012278F" w:rsidRPr="000551CC">
        <w:rPr>
          <w:szCs w:val="22"/>
        </w:rPr>
        <w:t>.</w:t>
      </w:r>
    </w:p>
    <w:p w:rsidR="0012278F" w:rsidRPr="000551CC" w:rsidRDefault="0012278F">
      <w:pPr>
        <w:pStyle w:val="p18"/>
        <w:tabs>
          <w:tab w:val="left" w:pos="567"/>
        </w:tabs>
        <w:ind w:left="0"/>
        <w:jc w:val="left"/>
        <w:rPr>
          <w:b/>
          <w:szCs w:val="22"/>
        </w:rPr>
      </w:pPr>
    </w:p>
    <w:p w:rsidR="0012278F" w:rsidRPr="000551CC" w:rsidRDefault="0012278F">
      <w:pPr>
        <w:pStyle w:val="p18"/>
        <w:tabs>
          <w:tab w:val="left" w:pos="567"/>
        </w:tabs>
        <w:ind w:left="0"/>
        <w:jc w:val="left"/>
        <w:rPr>
          <w:b/>
          <w:szCs w:val="22"/>
        </w:rPr>
      </w:pPr>
      <w:r w:rsidRPr="000551CC">
        <w:rPr>
          <w:b/>
          <w:szCs w:val="22"/>
        </w:rPr>
        <w:t xml:space="preserve">Titolare dell’autorizzazione all’immissione in commercio </w:t>
      </w:r>
    </w:p>
    <w:p w:rsidR="0012278F" w:rsidRPr="000551CC" w:rsidRDefault="0012278F">
      <w:pPr>
        <w:pStyle w:val="p18"/>
        <w:tabs>
          <w:tab w:val="left" w:pos="567"/>
        </w:tabs>
        <w:ind w:left="0"/>
        <w:jc w:val="left"/>
        <w:rPr>
          <w:b/>
          <w:szCs w:val="22"/>
        </w:rPr>
      </w:pPr>
    </w:p>
    <w:p w:rsidR="0012278F" w:rsidRPr="000551CC" w:rsidRDefault="0012278F">
      <w:pPr>
        <w:pStyle w:val="p18"/>
        <w:tabs>
          <w:tab w:val="left" w:pos="567"/>
        </w:tabs>
        <w:ind w:left="0"/>
        <w:jc w:val="left"/>
        <w:rPr>
          <w:szCs w:val="22"/>
        </w:rPr>
      </w:pPr>
      <w:r w:rsidRPr="000551CC">
        <w:rPr>
          <w:szCs w:val="22"/>
        </w:rPr>
        <w:t>Orion Corporation</w:t>
      </w:r>
    </w:p>
    <w:p w:rsidR="0012278F" w:rsidRPr="000551CC" w:rsidRDefault="0012278F">
      <w:pPr>
        <w:pStyle w:val="p18"/>
        <w:tabs>
          <w:tab w:val="left" w:pos="567"/>
        </w:tabs>
        <w:ind w:left="0"/>
        <w:jc w:val="left"/>
        <w:rPr>
          <w:szCs w:val="22"/>
        </w:rPr>
      </w:pPr>
      <w:r w:rsidRPr="000551CC">
        <w:rPr>
          <w:szCs w:val="22"/>
        </w:rPr>
        <w:t>Orionintie 1</w:t>
      </w:r>
    </w:p>
    <w:p w:rsidR="0012278F" w:rsidRPr="000551CC" w:rsidRDefault="001A0948">
      <w:pPr>
        <w:pStyle w:val="p18"/>
        <w:tabs>
          <w:tab w:val="left" w:pos="567"/>
        </w:tabs>
        <w:ind w:left="0"/>
        <w:jc w:val="left"/>
        <w:rPr>
          <w:szCs w:val="22"/>
        </w:rPr>
      </w:pPr>
      <w:r w:rsidRPr="000551CC">
        <w:rPr>
          <w:szCs w:val="22"/>
        </w:rPr>
        <w:t>FI</w:t>
      </w:r>
      <w:r w:rsidR="0012278F" w:rsidRPr="000551CC">
        <w:rPr>
          <w:szCs w:val="22"/>
        </w:rPr>
        <w:t>-02200 Espoo</w:t>
      </w:r>
    </w:p>
    <w:p w:rsidR="0012278F" w:rsidRDefault="0012278F">
      <w:pPr>
        <w:pStyle w:val="p18"/>
        <w:tabs>
          <w:tab w:val="left" w:pos="567"/>
        </w:tabs>
        <w:ind w:left="0"/>
        <w:jc w:val="left"/>
        <w:rPr>
          <w:szCs w:val="22"/>
        </w:rPr>
      </w:pPr>
      <w:r w:rsidRPr="000551CC">
        <w:rPr>
          <w:szCs w:val="22"/>
        </w:rPr>
        <w:t>F</w:t>
      </w:r>
      <w:r w:rsidR="002F3A76" w:rsidRPr="000551CC">
        <w:rPr>
          <w:szCs w:val="22"/>
        </w:rPr>
        <w:t>inlandia</w:t>
      </w:r>
    </w:p>
    <w:p w:rsidR="0011296F" w:rsidRPr="000551CC" w:rsidRDefault="0011296F">
      <w:pPr>
        <w:pStyle w:val="p18"/>
        <w:tabs>
          <w:tab w:val="left" w:pos="567"/>
        </w:tabs>
        <w:ind w:left="0"/>
        <w:jc w:val="left"/>
        <w:rPr>
          <w:szCs w:val="22"/>
        </w:rPr>
      </w:pPr>
    </w:p>
    <w:p w:rsidR="0011296F" w:rsidRPr="00671A9A" w:rsidRDefault="0011296F" w:rsidP="0011296F">
      <w:pPr>
        <w:pStyle w:val="p18"/>
        <w:tabs>
          <w:tab w:val="left" w:pos="567"/>
        </w:tabs>
        <w:ind w:left="0"/>
        <w:jc w:val="left"/>
        <w:rPr>
          <w:b/>
          <w:bCs/>
          <w:szCs w:val="22"/>
        </w:rPr>
      </w:pPr>
      <w:r w:rsidRPr="00671A9A">
        <w:rPr>
          <w:b/>
          <w:bCs/>
          <w:szCs w:val="22"/>
        </w:rPr>
        <w:t>Produttore</w:t>
      </w:r>
    </w:p>
    <w:p w:rsidR="0011296F" w:rsidRPr="0011296F" w:rsidRDefault="0011296F" w:rsidP="0011296F">
      <w:pPr>
        <w:spacing w:line="240" w:lineRule="auto"/>
        <w:rPr>
          <w:szCs w:val="22"/>
        </w:rPr>
      </w:pPr>
      <w:r w:rsidRPr="0011296F">
        <w:rPr>
          <w:szCs w:val="22"/>
        </w:rPr>
        <w:t>Orion Corporation Orion Pharma</w:t>
      </w:r>
    </w:p>
    <w:p w:rsidR="0011296F" w:rsidRPr="0011296F" w:rsidRDefault="0011296F" w:rsidP="0011296F">
      <w:pPr>
        <w:spacing w:line="240" w:lineRule="auto"/>
        <w:rPr>
          <w:szCs w:val="22"/>
        </w:rPr>
      </w:pPr>
      <w:r w:rsidRPr="0011296F">
        <w:rPr>
          <w:szCs w:val="22"/>
        </w:rPr>
        <w:t>Joensuunkatu 7</w:t>
      </w:r>
    </w:p>
    <w:p w:rsidR="0011296F" w:rsidRPr="0011296F" w:rsidRDefault="0011296F" w:rsidP="0011296F">
      <w:pPr>
        <w:spacing w:line="240" w:lineRule="auto"/>
        <w:rPr>
          <w:szCs w:val="22"/>
        </w:rPr>
      </w:pPr>
      <w:r w:rsidRPr="0011296F">
        <w:rPr>
          <w:szCs w:val="22"/>
        </w:rPr>
        <w:t>FI-24100 Salo</w:t>
      </w:r>
    </w:p>
    <w:p w:rsidR="0011296F" w:rsidRPr="0011296F" w:rsidRDefault="0011296F" w:rsidP="0011296F">
      <w:pPr>
        <w:spacing w:line="240" w:lineRule="auto"/>
        <w:rPr>
          <w:szCs w:val="22"/>
        </w:rPr>
      </w:pPr>
      <w:r w:rsidRPr="0011296F">
        <w:rPr>
          <w:szCs w:val="22"/>
        </w:rPr>
        <w:t>Finland</w:t>
      </w:r>
      <w:r>
        <w:rPr>
          <w:szCs w:val="22"/>
        </w:rPr>
        <w:t>ia</w:t>
      </w:r>
    </w:p>
    <w:p w:rsidR="0011296F" w:rsidRPr="0011296F" w:rsidRDefault="0011296F" w:rsidP="0011296F">
      <w:pPr>
        <w:spacing w:line="240" w:lineRule="auto"/>
        <w:rPr>
          <w:szCs w:val="22"/>
        </w:rPr>
      </w:pPr>
    </w:p>
    <w:p w:rsidR="0011296F" w:rsidRPr="0011296F" w:rsidRDefault="0011296F" w:rsidP="0011296F">
      <w:pPr>
        <w:spacing w:line="240" w:lineRule="auto"/>
        <w:rPr>
          <w:szCs w:val="22"/>
        </w:rPr>
      </w:pPr>
      <w:r w:rsidRPr="0011296F">
        <w:rPr>
          <w:szCs w:val="22"/>
        </w:rPr>
        <w:t>Orion Corporation Orion Pharma</w:t>
      </w:r>
    </w:p>
    <w:p w:rsidR="0011296F" w:rsidRPr="0011296F" w:rsidRDefault="0011296F" w:rsidP="0011296F">
      <w:pPr>
        <w:spacing w:line="240" w:lineRule="auto"/>
        <w:rPr>
          <w:szCs w:val="22"/>
        </w:rPr>
      </w:pPr>
      <w:r w:rsidRPr="0011296F">
        <w:rPr>
          <w:szCs w:val="22"/>
        </w:rPr>
        <w:t>Orionintie 1</w:t>
      </w:r>
    </w:p>
    <w:p w:rsidR="0011296F" w:rsidRDefault="0011296F" w:rsidP="0011296F">
      <w:pPr>
        <w:spacing w:line="240" w:lineRule="auto"/>
        <w:rPr>
          <w:szCs w:val="22"/>
        </w:rPr>
      </w:pPr>
      <w:r w:rsidRPr="0011296F">
        <w:rPr>
          <w:szCs w:val="22"/>
        </w:rPr>
        <w:t>FI-02200 Espoo</w:t>
      </w:r>
    </w:p>
    <w:p w:rsidR="0011296F" w:rsidRDefault="0011296F" w:rsidP="0011296F">
      <w:pPr>
        <w:spacing w:line="240" w:lineRule="auto"/>
        <w:rPr>
          <w:szCs w:val="22"/>
        </w:rPr>
      </w:pPr>
      <w:r>
        <w:rPr>
          <w:szCs w:val="22"/>
        </w:rPr>
        <w:t>Finlandia</w:t>
      </w:r>
    </w:p>
    <w:p w:rsidR="0012278F" w:rsidRPr="000551CC" w:rsidRDefault="0012278F">
      <w:pPr>
        <w:spacing w:line="240" w:lineRule="auto"/>
        <w:rPr>
          <w:szCs w:val="22"/>
        </w:rPr>
      </w:pPr>
    </w:p>
    <w:p w:rsidR="0012278F" w:rsidRDefault="0012278F">
      <w:pPr>
        <w:spacing w:line="240" w:lineRule="auto"/>
        <w:rPr>
          <w:szCs w:val="22"/>
        </w:rPr>
      </w:pPr>
      <w:r w:rsidRPr="000551CC">
        <w:rPr>
          <w:szCs w:val="22"/>
        </w:rPr>
        <w:t xml:space="preserve">Per ulteriori informazioni su </w:t>
      </w:r>
      <w:r w:rsidR="008F1DE3" w:rsidRPr="000551CC">
        <w:rPr>
          <w:szCs w:val="22"/>
        </w:rPr>
        <w:t>questo medicinale</w:t>
      </w:r>
      <w:r w:rsidRPr="000551CC">
        <w:rPr>
          <w:szCs w:val="22"/>
        </w:rPr>
        <w:t xml:space="preserve">, contatti il rappresentante locale del </w:t>
      </w:r>
      <w:r w:rsidR="0014573A" w:rsidRPr="000551CC">
        <w:rPr>
          <w:szCs w:val="22"/>
        </w:rPr>
        <w:t>t</w:t>
      </w:r>
      <w:r w:rsidRPr="000551CC">
        <w:rPr>
          <w:szCs w:val="22"/>
        </w:rPr>
        <w:t>itolare dell’</w:t>
      </w:r>
      <w:r w:rsidR="0014573A" w:rsidRPr="000551CC">
        <w:rPr>
          <w:szCs w:val="22"/>
        </w:rPr>
        <w:t>a</w:t>
      </w:r>
      <w:r w:rsidRPr="000551CC">
        <w:rPr>
          <w:szCs w:val="22"/>
        </w:rPr>
        <w:t>utorizzazione all’</w:t>
      </w:r>
      <w:r w:rsidR="0014573A" w:rsidRPr="000551CC">
        <w:rPr>
          <w:szCs w:val="22"/>
        </w:rPr>
        <w:t>i</w:t>
      </w:r>
      <w:r w:rsidRPr="000551CC">
        <w:rPr>
          <w:szCs w:val="22"/>
        </w:rPr>
        <w:t xml:space="preserve">mmissione in </w:t>
      </w:r>
      <w:r w:rsidR="0014573A" w:rsidRPr="000551CC">
        <w:rPr>
          <w:szCs w:val="22"/>
        </w:rPr>
        <w:t>c</w:t>
      </w:r>
      <w:r w:rsidRPr="000551CC">
        <w:rPr>
          <w:szCs w:val="22"/>
        </w:rPr>
        <w:t>ommercio:</w:t>
      </w:r>
    </w:p>
    <w:p w:rsidR="00CA2548" w:rsidRPr="000551CC" w:rsidRDefault="00CA2548">
      <w:pPr>
        <w:spacing w:line="240" w:lineRule="auto"/>
        <w:rPr>
          <w:szCs w:val="22"/>
        </w:rPr>
      </w:pPr>
    </w:p>
    <w:tbl>
      <w:tblPr>
        <w:tblW w:w="9423" w:type="dxa"/>
        <w:tblLayout w:type="fixed"/>
        <w:tblLook w:val="04A0" w:firstRow="1" w:lastRow="0" w:firstColumn="1" w:lastColumn="0" w:noHBand="0" w:noVBand="1"/>
      </w:tblPr>
      <w:tblGrid>
        <w:gridCol w:w="4695"/>
        <w:gridCol w:w="4728"/>
      </w:tblGrid>
      <w:tr w:rsidR="00CA2548" w:rsidRPr="00B97656" w:rsidTr="00023A48">
        <w:trPr>
          <w:cantSplit/>
        </w:trPr>
        <w:tc>
          <w:tcPr>
            <w:tcW w:w="4641" w:type="dxa"/>
          </w:tcPr>
          <w:p w:rsidR="00CA2548" w:rsidRPr="00F94F35" w:rsidRDefault="0011296F" w:rsidP="00023A48">
            <w:pPr>
              <w:rPr>
                <w:rStyle w:val="Strong"/>
                <w:b w:val="0"/>
                <w:bCs w:val="0"/>
                <w:szCs w:val="22"/>
              </w:rPr>
            </w:pPr>
            <w:r w:rsidRPr="00062853">
              <w:rPr>
                <w:b/>
                <w:noProof/>
                <w:szCs w:val="22"/>
                <w:lang w:val="fr-FR"/>
              </w:rPr>
              <w:t>België/Belgique/Belgien</w:t>
            </w:r>
            <w:r w:rsidR="00CA2548" w:rsidRPr="007961A8">
              <w:rPr>
                <w:szCs w:val="22"/>
                <w:lang w:val="fr-FR"/>
              </w:rPr>
              <w:br/>
            </w:r>
            <w:r w:rsidR="00CA2548" w:rsidRPr="00C2606D">
              <w:rPr>
                <w:rStyle w:val="Strong"/>
                <w:b w:val="0"/>
              </w:rPr>
              <w:t>Orion Pharma BVBA/SPRL</w:t>
            </w:r>
          </w:p>
          <w:p w:rsidR="00CA2548" w:rsidRPr="00F56B40" w:rsidRDefault="00CA2548" w:rsidP="00023A48">
            <w:pPr>
              <w:pStyle w:val="Text"/>
              <w:tabs>
                <w:tab w:val="left" w:pos="567"/>
              </w:tabs>
              <w:spacing w:before="0"/>
              <w:rPr>
                <w:sz w:val="22"/>
                <w:szCs w:val="22"/>
                <w:lang w:val="fr-FR"/>
              </w:rPr>
            </w:pPr>
            <w:r w:rsidRPr="00F56B40">
              <w:rPr>
                <w:sz w:val="22"/>
                <w:szCs w:val="22"/>
              </w:rPr>
              <w:t>Tél/Tel: +32 (0)15 64 10 20</w:t>
            </w:r>
          </w:p>
          <w:p w:rsidR="00CA2548" w:rsidRPr="007961A8" w:rsidRDefault="00CA2548" w:rsidP="00023A48">
            <w:pPr>
              <w:ind w:right="-45"/>
              <w:rPr>
                <w:b/>
                <w:szCs w:val="22"/>
                <w:lang w:eastAsia="cs-CZ"/>
              </w:rPr>
            </w:pPr>
          </w:p>
        </w:tc>
        <w:tc>
          <w:tcPr>
            <w:tcW w:w="4674" w:type="dxa"/>
            <w:hideMark/>
          </w:tcPr>
          <w:p w:rsidR="00CA2548" w:rsidRPr="007961A8" w:rsidRDefault="00CA2548" w:rsidP="00023A48">
            <w:pPr>
              <w:rPr>
                <w:szCs w:val="22"/>
                <w:lang w:val="fi-FI" w:eastAsia="cs-CZ"/>
              </w:rPr>
            </w:pPr>
            <w:r w:rsidRPr="007961A8">
              <w:rPr>
                <w:b/>
                <w:szCs w:val="22"/>
                <w:lang w:val="fi-FI"/>
              </w:rPr>
              <w:t>Lietuva</w:t>
            </w:r>
          </w:p>
          <w:p w:rsidR="00CA2548" w:rsidRPr="007961A8" w:rsidRDefault="00CA2548" w:rsidP="00023A48">
            <w:pPr>
              <w:rPr>
                <w:szCs w:val="22"/>
                <w:lang w:val="fi-FI"/>
              </w:rPr>
            </w:pPr>
            <w:r w:rsidRPr="007961A8">
              <w:rPr>
                <w:szCs w:val="22"/>
                <w:lang w:val="fi-FI"/>
              </w:rPr>
              <w:t>UAB Orion Pharma</w:t>
            </w:r>
          </w:p>
          <w:p w:rsidR="00CA2548" w:rsidRPr="00B97656" w:rsidRDefault="00CA2548" w:rsidP="00023A48">
            <w:pPr>
              <w:suppressAutoHyphens/>
              <w:rPr>
                <w:szCs w:val="22"/>
                <w:lang w:val="fi-FI" w:eastAsia="cs-CZ"/>
              </w:rPr>
            </w:pPr>
            <w:r w:rsidRPr="007961A8">
              <w:rPr>
                <w:szCs w:val="22"/>
                <w:lang w:val="fi-FI"/>
              </w:rPr>
              <w:t>Tel. +370 5 276 9499</w:t>
            </w:r>
          </w:p>
        </w:tc>
      </w:tr>
      <w:tr w:rsidR="00CA2548" w:rsidRPr="007961A8" w:rsidTr="00023A48">
        <w:trPr>
          <w:cantSplit/>
        </w:trPr>
        <w:tc>
          <w:tcPr>
            <w:tcW w:w="4641" w:type="dxa"/>
            <w:hideMark/>
          </w:tcPr>
          <w:p w:rsidR="00CA2548" w:rsidRPr="007961A8" w:rsidRDefault="00CA2548" w:rsidP="00023A48">
            <w:pPr>
              <w:rPr>
                <w:b/>
                <w:color w:val="000000"/>
                <w:szCs w:val="22"/>
                <w:lang w:val="fr-FR"/>
              </w:rPr>
            </w:pPr>
            <w:r w:rsidRPr="007961A8">
              <w:rPr>
                <w:b/>
                <w:color w:val="000000"/>
                <w:szCs w:val="22"/>
              </w:rPr>
              <w:t>България</w:t>
            </w:r>
          </w:p>
          <w:p w:rsidR="00BD3A76" w:rsidRPr="003861EE" w:rsidRDefault="00BD3A76" w:rsidP="00BD3A76">
            <w:pPr>
              <w:rPr>
                <w:szCs w:val="22"/>
              </w:rPr>
            </w:pPr>
            <w:r w:rsidRPr="003861EE">
              <w:rPr>
                <w:szCs w:val="22"/>
              </w:rPr>
              <w:t>Orion Pharma Poland Sp z.o.o.</w:t>
            </w:r>
          </w:p>
          <w:p w:rsidR="00CA2548" w:rsidRDefault="00BD3A76" w:rsidP="00023A48">
            <w:pPr>
              <w:rPr>
                <w:szCs w:val="22"/>
              </w:rPr>
            </w:pPr>
            <w:r>
              <w:rPr>
                <w:szCs w:val="22"/>
              </w:rPr>
              <w:t>Tel.: + 48 22 </w:t>
            </w:r>
            <w:r w:rsidRPr="003861EE">
              <w:rPr>
                <w:szCs w:val="22"/>
              </w:rPr>
              <w:t>8333177</w:t>
            </w:r>
          </w:p>
          <w:p w:rsidR="00CA2548" w:rsidRPr="001037BA" w:rsidRDefault="00CA2548" w:rsidP="00023A48">
            <w:pPr>
              <w:rPr>
                <w:b/>
                <w:szCs w:val="22"/>
                <w:lang w:val="fi-FI"/>
              </w:rPr>
            </w:pPr>
          </w:p>
        </w:tc>
        <w:tc>
          <w:tcPr>
            <w:tcW w:w="4674" w:type="dxa"/>
          </w:tcPr>
          <w:p w:rsidR="00CA2548" w:rsidRPr="00C64FFF" w:rsidRDefault="00CA2548" w:rsidP="00023A48">
            <w:pPr>
              <w:rPr>
                <w:rStyle w:val="Strong"/>
                <w:b w:val="0"/>
                <w:bCs w:val="0"/>
                <w:szCs w:val="22"/>
                <w:lang w:val="fi-FI"/>
              </w:rPr>
            </w:pPr>
            <w:r w:rsidRPr="007961A8">
              <w:rPr>
                <w:b/>
                <w:szCs w:val="22"/>
                <w:lang w:val="de-DE"/>
              </w:rPr>
              <w:t>Luxembourg/Luxemburg</w:t>
            </w:r>
            <w:r w:rsidRPr="007961A8">
              <w:rPr>
                <w:szCs w:val="22"/>
                <w:lang w:val="de-DE"/>
              </w:rPr>
              <w:br/>
            </w:r>
            <w:r w:rsidRPr="00C64FFF">
              <w:rPr>
                <w:rStyle w:val="Strong"/>
                <w:b w:val="0"/>
                <w:lang w:val="fi-FI"/>
              </w:rPr>
              <w:t>Orion Pharma BVBA/SPRL</w:t>
            </w:r>
          </w:p>
          <w:p w:rsidR="00CA2548" w:rsidRPr="00F56B40" w:rsidRDefault="00CA2548" w:rsidP="00023A48">
            <w:pPr>
              <w:pStyle w:val="Text"/>
              <w:tabs>
                <w:tab w:val="left" w:pos="567"/>
              </w:tabs>
              <w:spacing w:before="0"/>
              <w:rPr>
                <w:sz w:val="22"/>
                <w:szCs w:val="22"/>
                <w:lang w:val="fr-FR"/>
              </w:rPr>
            </w:pPr>
            <w:r w:rsidRPr="00F56B40">
              <w:rPr>
                <w:sz w:val="22"/>
                <w:szCs w:val="22"/>
              </w:rPr>
              <w:t>Tél/Tel: +32 (0)15 64 10 20</w:t>
            </w:r>
          </w:p>
          <w:p w:rsidR="00CA2548" w:rsidRPr="007961A8" w:rsidRDefault="00CA2548" w:rsidP="00023A48">
            <w:pPr>
              <w:rPr>
                <w:b/>
                <w:szCs w:val="22"/>
                <w:lang w:val="sv-SE"/>
              </w:rPr>
            </w:pPr>
          </w:p>
        </w:tc>
      </w:tr>
      <w:tr w:rsidR="00CA2548" w:rsidRPr="007961A8" w:rsidTr="00023A48">
        <w:trPr>
          <w:cantSplit/>
        </w:trPr>
        <w:tc>
          <w:tcPr>
            <w:tcW w:w="4641" w:type="dxa"/>
            <w:hideMark/>
          </w:tcPr>
          <w:p w:rsidR="00CA2548" w:rsidRPr="007961A8" w:rsidRDefault="00CA2548" w:rsidP="00023A48">
            <w:pPr>
              <w:suppressAutoHyphens/>
              <w:rPr>
                <w:szCs w:val="22"/>
                <w:lang w:val="sv-SE" w:eastAsia="cs-CZ"/>
              </w:rPr>
            </w:pPr>
            <w:r w:rsidRPr="007961A8">
              <w:rPr>
                <w:b/>
                <w:szCs w:val="22"/>
                <w:lang w:val="sv-SE"/>
              </w:rPr>
              <w:t>Česká republika</w:t>
            </w:r>
          </w:p>
          <w:p w:rsidR="00CA2548" w:rsidRDefault="00CA2548" w:rsidP="00023A48">
            <w:pPr>
              <w:suppressAutoHyphens/>
              <w:rPr>
                <w:lang w:val="fi-FI"/>
              </w:rPr>
            </w:pPr>
            <w:r w:rsidRPr="00AE2ED3">
              <w:rPr>
                <w:lang w:val="fi-FI"/>
              </w:rPr>
              <w:t>Orion Pharma s.r.o.</w:t>
            </w:r>
          </w:p>
          <w:p w:rsidR="00CA2548" w:rsidRPr="007961A8" w:rsidRDefault="00CA2548" w:rsidP="00023A48">
            <w:pPr>
              <w:rPr>
                <w:b/>
                <w:szCs w:val="22"/>
                <w:lang w:eastAsia="cs-CZ"/>
              </w:rPr>
            </w:pPr>
            <w:r w:rsidRPr="00C2606D">
              <w:t xml:space="preserve">Tel: </w:t>
            </w:r>
            <w:r>
              <w:t xml:space="preserve"> </w:t>
            </w:r>
            <w:r w:rsidRPr="003C02BF">
              <w:rPr>
                <w:lang w:val="sv-SE"/>
              </w:rPr>
              <w:t>+420 234 703 305</w:t>
            </w:r>
          </w:p>
        </w:tc>
        <w:tc>
          <w:tcPr>
            <w:tcW w:w="4674" w:type="dxa"/>
            <w:hideMark/>
          </w:tcPr>
          <w:p w:rsidR="00CA2548" w:rsidRPr="007961A8" w:rsidRDefault="00CA2548" w:rsidP="00023A48">
            <w:pPr>
              <w:rPr>
                <w:b/>
                <w:szCs w:val="22"/>
                <w:lang w:val="sv-SE" w:eastAsia="cs-CZ"/>
              </w:rPr>
            </w:pPr>
            <w:r w:rsidRPr="007961A8">
              <w:rPr>
                <w:b/>
                <w:szCs w:val="22"/>
                <w:lang w:val="sv-SE"/>
              </w:rPr>
              <w:t>Magyarország</w:t>
            </w:r>
          </w:p>
          <w:p w:rsidR="00CA2548" w:rsidRPr="00C64FFF" w:rsidRDefault="00CA2548" w:rsidP="00023A48">
            <w:pPr>
              <w:spacing w:line="260" w:lineRule="atLeast"/>
              <w:rPr>
                <w:b/>
                <w:szCs w:val="22"/>
                <w:lang w:val="en-US"/>
              </w:rPr>
            </w:pPr>
            <w:r w:rsidRPr="00C64FFF">
              <w:rPr>
                <w:rStyle w:val="Strong"/>
                <w:b w:val="0"/>
                <w:szCs w:val="22"/>
                <w:lang w:val="en-US"/>
              </w:rPr>
              <w:t>Orion Pharma Kft.</w:t>
            </w:r>
          </w:p>
          <w:p w:rsidR="00CA2548" w:rsidRDefault="00CA2548" w:rsidP="00023A48">
            <w:pPr>
              <w:rPr>
                <w:szCs w:val="22"/>
                <w:lang w:val="sv-SE"/>
              </w:rPr>
            </w:pPr>
            <w:r w:rsidRPr="00C64FFF">
              <w:rPr>
                <w:szCs w:val="22"/>
                <w:lang w:val="en-US"/>
              </w:rPr>
              <w:t>Tel.: +</w:t>
            </w:r>
            <w:r w:rsidRPr="00C64FFF">
              <w:rPr>
                <w:lang w:val="en-US"/>
              </w:rPr>
              <w:t>36 1 239 9095</w:t>
            </w:r>
          </w:p>
          <w:p w:rsidR="00CA2548" w:rsidRPr="007961A8" w:rsidRDefault="00CA2548" w:rsidP="00023A48">
            <w:pPr>
              <w:rPr>
                <w:szCs w:val="22"/>
                <w:lang w:val="fr-FR" w:eastAsia="cs-CZ"/>
              </w:rPr>
            </w:pPr>
          </w:p>
        </w:tc>
      </w:tr>
      <w:tr w:rsidR="00CA2548" w:rsidRPr="007961A8" w:rsidTr="00023A48">
        <w:trPr>
          <w:cantSplit/>
        </w:trPr>
        <w:tc>
          <w:tcPr>
            <w:tcW w:w="4641" w:type="dxa"/>
            <w:hideMark/>
          </w:tcPr>
          <w:p w:rsidR="00CA2548" w:rsidRPr="00C64FFF" w:rsidRDefault="00CA2548" w:rsidP="00023A48">
            <w:pPr>
              <w:spacing w:line="240" w:lineRule="auto"/>
              <w:ind w:right="-45"/>
              <w:rPr>
                <w:szCs w:val="22"/>
                <w:lang w:val="en-US" w:eastAsia="cs-CZ"/>
              </w:rPr>
            </w:pPr>
            <w:r w:rsidRPr="00C64FFF">
              <w:rPr>
                <w:b/>
                <w:szCs w:val="22"/>
                <w:lang w:val="en-US"/>
              </w:rPr>
              <w:t>Danmark</w:t>
            </w:r>
            <w:r w:rsidRPr="00C64FFF">
              <w:rPr>
                <w:szCs w:val="22"/>
                <w:lang w:val="en-US"/>
              </w:rPr>
              <w:br/>
              <w:t>Orion Pharma A/S</w:t>
            </w:r>
            <w:r w:rsidRPr="00C64FFF">
              <w:rPr>
                <w:szCs w:val="22"/>
                <w:lang w:val="en-US"/>
              </w:rPr>
              <w:br/>
              <w:t>Tlf: +45 8614 0000</w:t>
            </w:r>
          </w:p>
        </w:tc>
        <w:tc>
          <w:tcPr>
            <w:tcW w:w="4674" w:type="dxa"/>
            <w:hideMark/>
          </w:tcPr>
          <w:p w:rsidR="00CA2548" w:rsidRPr="007961A8" w:rsidRDefault="00CA2548" w:rsidP="00023A48">
            <w:pPr>
              <w:suppressAutoHyphens/>
              <w:rPr>
                <w:b/>
                <w:szCs w:val="22"/>
                <w:lang w:val="fr-FR" w:eastAsia="cs-CZ"/>
              </w:rPr>
            </w:pPr>
            <w:r w:rsidRPr="007961A8">
              <w:rPr>
                <w:b/>
                <w:szCs w:val="22"/>
                <w:lang w:val="fr-FR"/>
              </w:rPr>
              <w:t>Malta</w:t>
            </w:r>
          </w:p>
          <w:p w:rsidR="00BD3A76" w:rsidRPr="002E7B63" w:rsidRDefault="00BD3A76" w:rsidP="00BD3A76">
            <w:pPr>
              <w:spacing w:line="240" w:lineRule="auto"/>
              <w:rPr>
                <w:szCs w:val="22"/>
              </w:rPr>
            </w:pPr>
            <w:r w:rsidRPr="002E7B63">
              <w:rPr>
                <w:szCs w:val="22"/>
              </w:rPr>
              <w:t>Salomone Pharma</w:t>
            </w:r>
          </w:p>
          <w:p w:rsidR="00CA2548" w:rsidRPr="007961A8" w:rsidRDefault="00BD3A76" w:rsidP="00023A48">
            <w:pPr>
              <w:spacing w:after="180"/>
              <w:ind w:right="-45"/>
              <w:rPr>
                <w:szCs w:val="22"/>
                <w:lang w:eastAsia="cs-CZ"/>
              </w:rPr>
            </w:pPr>
            <w:r>
              <w:rPr>
                <w:szCs w:val="22"/>
              </w:rPr>
              <w:t>Tel: +356 </w:t>
            </w:r>
            <w:r w:rsidRPr="002E7B63">
              <w:rPr>
                <w:szCs w:val="22"/>
              </w:rPr>
              <w:t>21220174</w:t>
            </w:r>
          </w:p>
        </w:tc>
      </w:tr>
      <w:tr w:rsidR="00CA2548" w:rsidRPr="007961A8" w:rsidTr="00023A48">
        <w:trPr>
          <w:cantSplit/>
        </w:trPr>
        <w:tc>
          <w:tcPr>
            <w:tcW w:w="4641" w:type="dxa"/>
            <w:hideMark/>
          </w:tcPr>
          <w:p w:rsidR="00CA2548" w:rsidRPr="007961A8" w:rsidRDefault="00CA2548" w:rsidP="00023A48">
            <w:pPr>
              <w:spacing w:line="240" w:lineRule="auto"/>
              <w:ind w:right="-45"/>
              <w:rPr>
                <w:szCs w:val="22"/>
                <w:lang w:val="de-DE" w:eastAsia="cs-CZ"/>
              </w:rPr>
            </w:pPr>
            <w:r w:rsidRPr="007961A8">
              <w:rPr>
                <w:b/>
                <w:szCs w:val="22"/>
                <w:lang w:val="de-DE"/>
              </w:rPr>
              <w:t>Deutschland</w:t>
            </w:r>
            <w:r w:rsidRPr="007961A8">
              <w:rPr>
                <w:szCs w:val="22"/>
                <w:lang w:val="de-DE"/>
              </w:rPr>
              <w:br/>
              <w:t>Orion Pharma GmbH</w:t>
            </w:r>
          </w:p>
          <w:p w:rsidR="00CA2548" w:rsidRPr="007961A8" w:rsidRDefault="00CA2548" w:rsidP="00023A48">
            <w:pPr>
              <w:spacing w:line="240" w:lineRule="auto"/>
              <w:ind w:right="-45"/>
              <w:rPr>
                <w:szCs w:val="22"/>
                <w:lang w:val="de-DE" w:eastAsia="cs-CZ"/>
              </w:rPr>
            </w:pPr>
            <w:r w:rsidRPr="007961A8">
              <w:rPr>
                <w:szCs w:val="22"/>
                <w:lang w:val="de-DE"/>
              </w:rPr>
              <w:t>Tel: +49 40 899 6890</w:t>
            </w:r>
          </w:p>
        </w:tc>
        <w:tc>
          <w:tcPr>
            <w:tcW w:w="4674" w:type="dxa"/>
            <w:hideMark/>
          </w:tcPr>
          <w:p w:rsidR="00CA2548" w:rsidRPr="00F94F35" w:rsidRDefault="00CA2548" w:rsidP="00023A48">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CA2548" w:rsidRPr="007961A8" w:rsidRDefault="00CA2548" w:rsidP="00023A48">
            <w:pPr>
              <w:pStyle w:val="Text"/>
              <w:tabs>
                <w:tab w:val="left" w:pos="567"/>
              </w:tabs>
              <w:spacing w:before="0" w:after="180"/>
              <w:rPr>
                <w:sz w:val="22"/>
                <w:szCs w:val="22"/>
                <w:lang w:val="en-GB" w:eastAsia="cs-CZ"/>
              </w:rPr>
            </w:pPr>
            <w:r w:rsidRPr="00F56B40">
              <w:rPr>
                <w:sz w:val="22"/>
                <w:szCs w:val="22"/>
              </w:rPr>
              <w:t>Tél/Tel: +32 (0)15 64 10 20</w:t>
            </w:r>
          </w:p>
        </w:tc>
      </w:tr>
      <w:tr w:rsidR="00CA2548" w:rsidRPr="007961A8" w:rsidTr="00023A48">
        <w:trPr>
          <w:cantSplit/>
        </w:trPr>
        <w:tc>
          <w:tcPr>
            <w:tcW w:w="4641" w:type="dxa"/>
            <w:hideMark/>
          </w:tcPr>
          <w:p w:rsidR="00CA2548" w:rsidRPr="007961A8" w:rsidRDefault="00CA2548" w:rsidP="00023A48">
            <w:pPr>
              <w:suppressAutoHyphens/>
              <w:rPr>
                <w:b/>
                <w:bCs/>
                <w:szCs w:val="22"/>
                <w:lang w:val="fi-FI" w:eastAsia="cs-CZ"/>
              </w:rPr>
            </w:pPr>
            <w:r w:rsidRPr="007961A8">
              <w:rPr>
                <w:b/>
                <w:bCs/>
                <w:szCs w:val="22"/>
                <w:lang w:val="fi-FI"/>
              </w:rPr>
              <w:t>Eesti</w:t>
            </w:r>
          </w:p>
          <w:p w:rsidR="00CA2548" w:rsidRPr="007961A8" w:rsidRDefault="00CA2548" w:rsidP="00023A48">
            <w:pPr>
              <w:rPr>
                <w:szCs w:val="22"/>
                <w:lang w:val="fi-FI"/>
              </w:rPr>
            </w:pPr>
            <w:r w:rsidRPr="007961A8">
              <w:rPr>
                <w:szCs w:val="22"/>
                <w:lang w:val="fi-FI"/>
              </w:rPr>
              <w:t>Orion Pharma Eesti OÜ</w:t>
            </w:r>
          </w:p>
          <w:p w:rsidR="00CA2548" w:rsidRPr="007961A8" w:rsidRDefault="00CA2548" w:rsidP="00023A48">
            <w:pPr>
              <w:rPr>
                <w:szCs w:val="22"/>
                <w:lang w:val="fi-FI" w:eastAsia="cs-CZ"/>
              </w:rPr>
            </w:pPr>
            <w:r w:rsidRPr="007961A8">
              <w:rPr>
                <w:szCs w:val="22"/>
                <w:lang w:val="fi-FI"/>
              </w:rPr>
              <w:t>Tel: +372 66 44 55</w:t>
            </w:r>
            <w:r>
              <w:rPr>
                <w:szCs w:val="22"/>
                <w:lang w:val="fi-FI"/>
              </w:rPr>
              <w:t>0</w:t>
            </w:r>
          </w:p>
        </w:tc>
        <w:tc>
          <w:tcPr>
            <w:tcW w:w="4674" w:type="dxa"/>
            <w:hideMark/>
          </w:tcPr>
          <w:p w:rsidR="00CA2548" w:rsidRPr="00C64FFF" w:rsidRDefault="00CA2548" w:rsidP="00023A48">
            <w:pPr>
              <w:ind w:right="-45"/>
              <w:rPr>
                <w:szCs w:val="22"/>
                <w:lang w:val="en-US" w:eastAsia="cs-CZ"/>
              </w:rPr>
            </w:pPr>
            <w:r w:rsidRPr="00C64FFF">
              <w:rPr>
                <w:b/>
                <w:szCs w:val="22"/>
                <w:lang w:val="en-US"/>
              </w:rPr>
              <w:t>Norge</w:t>
            </w:r>
          </w:p>
          <w:p w:rsidR="00CA2548" w:rsidRPr="00C64FFF" w:rsidRDefault="00CA2548" w:rsidP="00023A48">
            <w:pPr>
              <w:suppressAutoHyphens/>
              <w:spacing w:line="240" w:lineRule="auto"/>
              <w:rPr>
                <w:szCs w:val="22"/>
                <w:lang w:val="en-US"/>
              </w:rPr>
            </w:pPr>
            <w:r w:rsidRPr="00C64FFF">
              <w:rPr>
                <w:szCs w:val="22"/>
                <w:lang w:val="en-US"/>
              </w:rPr>
              <w:t>Orion Pharma AS</w:t>
            </w:r>
          </w:p>
          <w:p w:rsidR="00CA2548" w:rsidRPr="007961A8" w:rsidRDefault="00CA2548" w:rsidP="00023A48">
            <w:pPr>
              <w:spacing w:after="180"/>
              <w:ind w:right="-45"/>
              <w:rPr>
                <w:szCs w:val="22"/>
                <w:lang w:val="de-DE" w:eastAsia="cs-CZ"/>
              </w:rPr>
            </w:pPr>
            <w:r w:rsidRPr="00C64FFF">
              <w:rPr>
                <w:szCs w:val="22"/>
                <w:lang w:val="en-US"/>
              </w:rPr>
              <w:t>Tlf: +47 40 00 42 10</w:t>
            </w:r>
          </w:p>
        </w:tc>
      </w:tr>
      <w:tr w:rsidR="00CA2548" w:rsidRPr="008E2834" w:rsidTr="00023A48">
        <w:trPr>
          <w:cantSplit/>
        </w:trPr>
        <w:tc>
          <w:tcPr>
            <w:tcW w:w="4641" w:type="dxa"/>
          </w:tcPr>
          <w:p w:rsidR="00CA2548" w:rsidRPr="00F56B40" w:rsidRDefault="00CA2548" w:rsidP="00023A48">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CA2548" w:rsidRPr="007961A8" w:rsidRDefault="00CA2548" w:rsidP="00023A48">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CA2548" w:rsidRPr="007961A8" w:rsidRDefault="00CA2548" w:rsidP="00023A48">
            <w:pPr>
              <w:ind w:right="-45"/>
              <w:rPr>
                <w:b/>
                <w:szCs w:val="22"/>
                <w:lang w:eastAsia="cs-CZ"/>
              </w:rPr>
            </w:pPr>
          </w:p>
        </w:tc>
        <w:tc>
          <w:tcPr>
            <w:tcW w:w="4674" w:type="dxa"/>
            <w:hideMark/>
          </w:tcPr>
          <w:p w:rsidR="00CA2548" w:rsidRPr="007961A8" w:rsidRDefault="00CA2548" w:rsidP="00023A48">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CA2548" w:rsidRPr="008E2834" w:rsidRDefault="00CA2548" w:rsidP="00023A48">
            <w:pPr>
              <w:pStyle w:val="Text"/>
              <w:tabs>
                <w:tab w:val="left" w:pos="567"/>
              </w:tabs>
              <w:spacing w:before="0" w:after="180"/>
              <w:rPr>
                <w:sz w:val="22"/>
                <w:szCs w:val="22"/>
                <w:lang w:val="en-GB" w:eastAsia="cs-CZ"/>
              </w:rPr>
            </w:pPr>
            <w:r w:rsidRPr="008E2834">
              <w:rPr>
                <w:sz w:val="22"/>
                <w:szCs w:val="22"/>
                <w:lang w:val="de-DE"/>
              </w:rPr>
              <w:t>Tel: +49 40 899 6890</w:t>
            </w:r>
          </w:p>
        </w:tc>
      </w:tr>
      <w:tr w:rsidR="00CA2548" w:rsidRPr="007961A8" w:rsidTr="00023A48">
        <w:trPr>
          <w:cantSplit/>
        </w:trPr>
        <w:tc>
          <w:tcPr>
            <w:tcW w:w="4641" w:type="dxa"/>
          </w:tcPr>
          <w:p w:rsidR="00CA2548" w:rsidRPr="00C64FFF" w:rsidRDefault="00CA2548" w:rsidP="00023A48">
            <w:pPr>
              <w:pStyle w:val="Text"/>
              <w:tabs>
                <w:tab w:val="left" w:pos="567"/>
              </w:tabs>
              <w:spacing w:before="0"/>
              <w:rPr>
                <w:szCs w:val="22"/>
                <w:lang w:val="it-IT"/>
              </w:rPr>
            </w:pPr>
            <w:r w:rsidRPr="007961A8">
              <w:rPr>
                <w:b/>
                <w:sz w:val="22"/>
                <w:szCs w:val="22"/>
                <w:lang w:val="it-IT"/>
              </w:rPr>
              <w:t>España</w:t>
            </w:r>
            <w:r w:rsidRPr="007961A8">
              <w:rPr>
                <w:sz w:val="22"/>
                <w:szCs w:val="22"/>
                <w:lang w:val="it-IT"/>
              </w:rPr>
              <w:br/>
            </w:r>
            <w:r w:rsidRPr="00C64FFF">
              <w:rPr>
                <w:sz w:val="22"/>
                <w:szCs w:val="22"/>
                <w:lang w:val="it-IT"/>
              </w:rPr>
              <w:t>Orion Pharma S.L.</w:t>
            </w:r>
          </w:p>
          <w:p w:rsidR="00CA2548" w:rsidRPr="007961A8" w:rsidRDefault="00CA2548" w:rsidP="00023A48">
            <w:pPr>
              <w:pStyle w:val="Text"/>
              <w:tabs>
                <w:tab w:val="left" w:pos="567"/>
              </w:tabs>
              <w:spacing w:before="0"/>
              <w:rPr>
                <w:sz w:val="22"/>
                <w:szCs w:val="22"/>
                <w:lang w:val="en-GB"/>
              </w:rPr>
            </w:pPr>
            <w:r w:rsidRPr="00F56B40">
              <w:rPr>
                <w:sz w:val="22"/>
                <w:szCs w:val="22"/>
              </w:rPr>
              <w:t>Tel: + 34 91  599 86 01</w:t>
            </w:r>
          </w:p>
          <w:p w:rsidR="00CA2548" w:rsidRPr="007961A8" w:rsidRDefault="00CA2548" w:rsidP="00023A48">
            <w:pPr>
              <w:ind w:right="-45"/>
              <w:rPr>
                <w:b/>
                <w:szCs w:val="22"/>
                <w:lang w:eastAsia="cs-CZ"/>
              </w:rPr>
            </w:pPr>
          </w:p>
        </w:tc>
        <w:tc>
          <w:tcPr>
            <w:tcW w:w="4674" w:type="dxa"/>
            <w:hideMark/>
          </w:tcPr>
          <w:p w:rsidR="00CA2548" w:rsidRPr="007961A8" w:rsidRDefault="00CA2548" w:rsidP="00023A48">
            <w:pPr>
              <w:rPr>
                <w:b/>
                <w:szCs w:val="22"/>
                <w:lang w:eastAsia="cs-CZ"/>
              </w:rPr>
            </w:pPr>
            <w:r w:rsidRPr="007961A8">
              <w:rPr>
                <w:b/>
                <w:szCs w:val="22"/>
              </w:rPr>
              <w:t>Polska</w:t>
            </w:r>
          </w:p>
          <w:p w:rsidR="00CA2548" w:rsidRPr="007961A8" w:rsidRDefault="00CA2548" w:rsidP="00023A48">
            <w:pPr>
              <w:rPr>
                <w:szCs w:val="22"/>
              </w:rPr>
            </w:pPr>
            <w:r w:rsidRPr="007961A8">
              <w:rPr>
                <w:szCs w:val="22"/>
                <w:lang w:val="sv-SE"/>
              </w:rPr>
              <w:t>Orion Pharma Poland Sp z.o.o.</w:t>
            </w:r>
          </w:p>
          <w:p w:rsidR="00CA2548" w:rsidRPr="007961A8" w:rsidRDefault="00CA2548" w:rsidP="00023A48">
            <w:pPr>
              <w:spacing w:after="180"/>
              <w:rPr>
                <w:szCs w:val="22"/>
                <w:lang w:eastAsia="cs-CZ"/>
              </w:rPr>
            </w:pPr>
            <w:r w:rsidRPr="007961A8">
              <w:rPr>
                <w:szCs w:val="22"/>
              </w:rPr>
              <w:t>Tel.: + 48 22 8333177</w:t>
            </w:r>
          </w:p>
        </w:tc>
      </w:tr>
      <w:tr w:rsidR="00CA2548" w:rsidRPr="007961A8" w:rsidTr="00023A48">
        <w:trPr>
          <w:cantSplit/>
        </w:trPr>
        <w:tc>
          <w:tcPr>
            <w:tcW w:w="4641" w:type="dxa"/>
          </w:tcPr>
          <w:p w:rsidR="00CA2548" w:rsidRPr="00F56B40" w:rsidRDefault="00CA2548" w:rsidP="00023A48">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CA2548" w:rsidRPr="007961A8" w:rsidRDefault="00CA2548" w:rsidP="00023A48">
            <w:pPr>
              <w:pStyle w:val="Text"/>
              <w:tabs>
                <w:tab w:val="left" w:pos="567"/>
              </w:tabs>
              <w:spacing w:before="0"/>
              <w:rPr>
                <w:sz w:val="22"/>
                <w:szCs w:val="22"/>
                <w:lang w:val="fr-FR"/>
              </w:rPr>
            </w:pPr>
            <w:r w:rsidRPr="00F56B40">
              <w:rPr>
                <w:rFonts w:eastAsia="Calibri"/>
                <w:sz w:val="22"/>
                <w:szCs w:val="22"/>
                <w:lang w:eastAsia="en-GB"/>
              </w:rPr>
              <w:t>Tel: + 33 (0) 1 47 04 80 46</w:t>
            </w:r>
          </w:p>
          <w:p w:rsidR="00CA2548" w:rsidRPr="007961A8" w:rsidRDefault="00CA2548" w:rsidP="00023A48">
            <w:pPr>
              <w:ind w:right="-45"/>
              <w:rPr>
                <w:b/>
                <w:szCs w:val="22"/>
                <w:lang w:val="fr-FR" w:eastAsia="cs-CZ"/>
              </w:rPr>
            </w:pPr>
          </w:p>
        </w:tc>
        <w:tc>
          <w:tcPr>
            <w:tcW w:w="4674" w:type="dxa"/>
            <w:hideMark/>
          </w:tcPr>
          <w:p w:rsidR="00CA2548" w:rsidRPr="00F56B40" w:rsidRDefault="00CA2548" w:rsidP="00023A48">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C64FFF">
              <w:rPr>
                <w:sz w:val="22"/>
                <w:szCs w:val="22"/>
                <w:lang w:val="it-IT"/>
              </w:rPr>
              <w:t>Orionfin Unipessoal Lda</w:t>
            </w:r>
          </w:p>
          <w:p w:rsidR="00CA2548" w:rsidRPr="007961A8" w:rsidRDefault="00CA2548" w:rsidP="00023A48">
            <w:pPr>
              <w:spacing w:after="180"/>
              <w:ind w:right="-45"/>
              <w:rPr>
                <w:szCs w:val="22"/>
                <w:lang w:val="fr-FR" w:eastAsia="cs-CZ"/>
              </w:rPr>
            </w:pPr>
            <w:r w:rsidRPr="00F56B40">
              <w:rPr>
                <w:szCs w:val="22"/>
              </w:rPr>
              <w:t>Tel: + 351 21 154 68 20</w:t>
            </w:r>
          </w:p>
        </w:tc>
      </w:tr>
      <w:tr w:rsidR="00CA2548" w:rsidRPr="007961A8" w:rsidTr="00023A48">
        <w:trPr>
          <w:cantSplit/>
        </w:trPr>
        <w:tc>
          <w:tcPr>
            <w:tcW w:w="4641" w:type="dxa"/>
            <w:hideMark/>
          </w:tcPr>
          <w:p w:rsidR="00CA2548" w:rsidRPr="002D6D28" w:rsidRDefault="00CA2548" w:rsidP="00023A48">
            <w:pPr>
              <w:spacing w:line="240" w:lineRule="auto"/>
              <w:ind w:right="-45"/>
              <w:rPr>
                <w:b/>
                <w:szCs w:val="22"/>
                <w:lang w:val="fi-FI" w:eastAsia="cs-CZ"/>
              </w:rPr>
            </w:pPr>
            <w:r w:rsidRPr="002D6D28">
              <w:rPr>
                <w:b/>
                <w:szCs w:val="22"/>
                <w:lang w:val="fi-FI" w:eastAsia="cs-CZ"/>
              </w:rPr>
              <w:t>Hrvatska</w:t>
            </w:r>
          </w:p>
          <w:p w:rsidR="00CA2548" w:rsidRDefault="00CA2548" w:rsidP="00023A48">
            <w:pPr>
              <w:rPr>
                <w:rStyle w:val="Strong"/>
                <w:b w:val="0"/>
                <w:szCs w:val="22"/>
                <w:lang w:val="fi-FI"/>
              </w:rPr>
            </w:pPr>
            <w:r w:rsidRPr="00E15FA7">
              <w:rPr>
                <w:rStyle w:val="Strong"/>
                <w:b w:val="0"/>
                <w:szCs w:val="22"/>
                <w:lang w:val="fi-FI"/>
              </w:rPr>
              <w:t>Orion Pharma d.o.o.</w:t>
            </w:r>
          </w:p>
          <w:p w:rsidR="00CA2548" w:rsidRPr="007961A8" w:rsidRDefault="00CA2548" w:rsidP="00023A48">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CA2548" w:rsidRPr="007961A8" w:rsidRDefault="00CA2548" w:rsidP="00023A48">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CA2548" w:rsidRPr="003A46F8" w:rsidRDefault="00CA2548" w:rsidP="00023A48">
            <w:pPr>
              <w:autoSpaceDE w:val="0"/>
              <w:autoSpaceDN w:val="0"/>
              <w:adjustRightInd w:val="0"/>
              <w:spacing w:line="240" w:lineRule="auto"/>
              <w:rPr>
                <w:color w:val="000000"/>
                <w:szCs w:val="22"/>
                <w:lang w:val="fr-FR"/>
              </w:rPr>
            </w:pPr>
            <w:r w:rsidRPr="003A46F8">
              <w:rPr>
                <w:szCs w:val="22"/>
              </w:rPr>
              <w:t>Orion Corporation</w:t>
            </w:r>
          </w:p>
          <w:p w:rsidR="00CA2548" w:rsidRDefault="00CA2548" w:rsidP="00023A48">
            <w:pPr>
              <w:rPr>
                <w:color w:val="000000"/>
                <w:szCs w:val="22"/>
                <w:lang w:val="fr-FR"/>
              </w:rPr>
            </w:pPr>
            <w:r w:rsidRPr="00D715EB">
              <w:rPr>
                <w:color w:val="000000"/>
                <w:szCs w:val="22"/>
                <w:lang w:val="fr-FR"/>
              </w:rPr>
              <w:t>Tel: +358 10 4261</w:t>
            </w:r>
          </w:p>
          <w:p w:rsidR="00CA2548" w:rsidRPr="007961A8" w:rsidRDefault="00CA2548" w:rsidP="00023A48">
            <w:pPr>
              <w:rPr>
                <w:szCs w:val="22"/>
                <w:lang w:eastAsia="cs-CZ"/>
              </w:rPr>
            </w:pPr>
          </w:p>
        </w:tc>
      </w:tr>
      <w:tr w:rsidR="00CA2548" w:rsidRPr="007961A8" w:rsidTr="00023A48">
        <w:trPr>
          <w:cantSplit/>
        </w:trPr>
        <w:tc>
          <w:tcPr>
            <w:tcW w:w="4641" w:type="dxa"/>
            <w:hideMark/>
          </w:tcPr>
          <w:p w:rsidR="00CA2548" w:rsidRPr="00C64FFF" w:rsidRDefault="00CA2548" w:rsidP="00023A48">
            <w:pPr>
              <w:spacing w:line="240" w:lineRule="auto"/>
              <w:rPr>
                <w:szCs w:val="22"/>
                <w:lang w:val="en-US" w:eastAsia="cs-CZ"/>
              </w:rPr>
            </w:pPr>
            <w:r w:rsidRPr="00C64FFF">
              <w:rPr>
                <w:b/>
                <w:szCs w:val="22"/>
                <w:lang w:val="en-US"/>
              </w:rPr>
              <w:t>Ireland</w:t>
            </w:r>
            <w:r w:rsidRPr="00C64FFF">
              <w:rPr>
                <w:szCs w:val="22"/>
                <w:lang w:val="en-US"/>
              </w:rPr>
              <w:br/>
              <w:t>Orion Pharma (Ireland) Ltd.</w:t>
            </w:r>
          </w:p>
          <w:p w:rsidR="00CA2548" w:rsidRPr="00C64FFF" w:rsidRDefault="00CA2548" w:rsidP="00023A48">
            <w:pPr>
              <w:spacing w:line="240" w:lineRule="auto"/>
              <w:rPr>
                <w:szCs w:val="22"/>
                <w:lang w:val="en-US"/>
              </w:rPr>
            </w:pPr>
            <w:r w:rsidRPr="00C64FFF">
              <w:rPr>
                <w:szCs w:val="22"/>
                <w:lang w:val="en-US"/>
              </w:rPr>
              <w:t>c/o Allphar Services Ltd.</w:t>
            </w:r>
          </w:p>
          <w:p w:rsidR="00CA2548" w:rsidRDefault="00CA2548" w:rsidP="00023A48">
            <w:pPr>
              <w:suppressAutoHyphens/>
              <w:spacing w:line="240" w:lineRule="auto"/>
              <w:rPr>
                <w:szCs w:val="22"/>
              </w:rPr>
            </w:pPr>
            <w:r w:rsidRPr="007961A8">
              <w:rPr>
                <w:szCs w:val="22"/>
              </w:rPr>
              <w:t xml:space="preserve">Tel: </w:t>
            </w:r>
            <w:r>
              <w:rPr>
                <w:szCs w:val="22"/>
              </w:rPr>
              <w:t>+353 1 428 7777</w:t>
            </w:r>
          </w:p>
          <w:p w:rsidR="00CA2548" w:rsidRPr="007961A8" w:rsidRDefault="00CA2548" w:rsidP="00023A48">
            <w:pPr>
              <w:suppressAutoHyphens/>
              <w:spacing w:line="240" w:lineRule="auto"/>
              <w:rPr>
                <w:szCs w:val="22"/>
                <w:lang w:eastAsia="cs-CZ"/>
              </w:rPr>
            </w:pPr>
          </w:p>
        </w:tc>
        <w:tc>
          <w:tcPr>
            <w:tcW w:w="4674" w:type="dxa"/>
            <w:hideMark/>
          </w:tcPr>
          <w:p w:rsidR="00CA2548" w:rsidRPr="007961A8" w:rsidRDefault="00CA2548" w:rsidP="00023A48">
            <w:pPr>
              <w:rPr>
                <w:szCs w:val="22"/>
                <w:lang w:eastAsia="cs-CZ"/>
              </w:rPr>
            </w:pPr>
            <w:r w:rsidRPr="007961A8">
              <w:rPr>
                <w:b/>
                <w:szCs w:val="22"/>
              </w:rPr>
              <w:t>Slovenija</w:t>
            </w:r>
          </w:p>
          <w:p w:rsidR="00CA2548" w:rsidRDefault="00CA2548" w:rsidP="00023A48">
            <w:pPr>
              <w:rPr>
                <w:rStyle w:val="Strong"/>
                <w:b w:val="0"/>
                <w:szCs w:val="22"/>
                <w:lang w:val="fi-FI"/>
              </w:rPr>
            </w:pPr>
            <w:r w:rsidRPr="00E15FA7">
              <w:rPr>
                <w:rStyle w:val="Strong"/>
                <w:b w:val="0"/>
                <w:szCs w:val="22"/>
                <w:lang w:val="fi-FI"/>
              </w:rPr>
              <w:t>Orion Pharma d.o.o.</w:t>
            </w:r>
          </w:p>
          <w:p w:rsidR="00CA2548" w:rsidRPr="007961A8" w:rsidRDefault="00CA2548" w:rsidP="00023A48">
            <w:pPr>
              <w:spacing w:after="180"/>
              <w:rPr>
                <w:b/>
                <w:szCs w:val="22"/>
                <w:lang w:eastAsia="cs-CZ"/>
              </w:rPr>
            </w:pPr>
            <w:r w:rsidRPr="00E15FA7">
              <w:rPr>
                <w:szCs w:val="22"/>
                <w:lang w:val="fi-FI"/>
              </w:rPr>
              <w:t>Tel:</w:t>
            </w:r>
            <w:r w:rsidRPr="00E15FA7">
              <w:rPr>
                <w:lang w:val="fi-FI"/>
              </w:rPr>
              <w:t xml:space="preserve"> +386 (0) 1 600 8015</w:t>
            </w:r>
          </w:p>
        </w:tc>
      </w:tr>
      <w:tr w:rsidR="00CA2548" w:rsidRPr="007961A8" w:rsidTr="00023A48">
        <w:trPr>
          <w:cantSplit/>
        </w:trPr>
        <w:tc>
          <w:tcPr>
            <w:tcW w:w="4641" w:type="dxa"/>
            <w:hideMark/>
          </w:tcPr>
          <w:p w:rsidR="00CA2548" w:rsidRPr="007961A8" w:rsidRDefault="00CA2548" w:rsidP="00023A48">
            <w:pPr>
              <w:ind w:right="-45"/>
              <w:rPr>
                <w:b/>
                <w:szCs w:val="22"/>
                <w:lang w:eastAsia="cs-CZ"/>
              </w:rPr>
            </w:pPr>
            <w:r>
              <w:rPr>
                <w:b/>
                <w:szCs w:val="22"/>
              </w:rPr>
              <w:t>Ísland</w:t>
            </w:r>
          </w:p>
          <w:p w:rsidR="00CA2548" w:rsidRPr="00F0006F" w:rsidRDefault="00CA2548" w:rsidP="00023A48">
            <w:pPr>
              <w:spacing w:line="240" w:lineRule="auto"/>
              <w:rPr>
                <w:szCs w:val="22"/>
              </w:rPr>
            </w:pPr>
            <w:r w:rsidRPr="00F0006F">
              <w:rPr>
                <w:szCs w:val="22"/>
              </w:rPr>
              <w:t>Vistor hf.</w:t>
            </w:r>
          </w:p>
          <w:p w:rsidR="00CA2548" w:rsidRPr="007961A8" w:rsidRDefault="00CA2548" w:rsidP="00023A48">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CA2548" w:rsidRPr="007961A8" w:rsidRDefault="00CA2548" w:rsidP="00023A48">
            <w:pPr>
              <w:suppressAutoHyphens/>
              <w:rPr>
                <w:b/>
                <w:szCs w:val="22"/>
                <w:lang w:val="sv-SE" w:eastAsia="cs-CZ"/>
              </w:rPr>
            </w:pPr>
            <w:r w:rsidRPr="007961A8">
              <w:rPr>
                <w:b/>
                <w:szCs w:val="22"/>
                <w:lang w:val="sv-SE"/>
              </w:rPr>
              <w:t>Slovenská republika</w:t>
            </w:r>
          </w:p>
          <w:p w:rsidR="00CA2548" w:rsidRDefault="00CA2548" w:rsidP="00023A48">
            <w:pPr>
              <w:rPr>
                <w:rStyle w:val="Strong"/>
                <w:b w:val="0"/>
                <w:szCs w:val="22"/>
                <w:lang w:val="sv-SE"/>
              </w:rPr>
            </w:pPr>
            <w:r w:rsidRPr="00AE2ED3">
              <w:rPr>
                <w:rStyle w:val="Strong"/>
                <w:b w:val="0"/>
                <w:szCs w:val="22"/>
                <w:lang w:val="sv-SE"/>
              </w:rPr>
              <w:t>Orion Pharma s.r.o</w:t>
            </w:r>
          </w:p>
          <w:p w:rsidR="00CA2548" w:rsidRPr="007961A8" w:rsidRDefault="00CA2548" w:rsidP="00023A48">
            <w:pPr>
              <w:spacing w:after="180" w:line="240" w:lineRule="auto"/>
              <w:ind w:right="-45"/>
              <w:rPr>
                <w:szCs w:val="22"/>
                <w:lang w:eastAsia="cs-CZ"/>
              </w:rPr>
            </w:pPr>
            <w:r w:rsidRPr="00AE2ED3">
              <w:rPr>
                <w:lang w:val="sv-SE"/>
              </w:rPr>
              <w:t xml:space="preserve">Tel: </w:t>
            </w:r>
            <w:r>
              <w:t xml:space="preserve"> </w:t>
            </w:r>
            <w:r w:rsidRPr="003C02BF">
              <w:rPr>
                <w:lang w:val="sv-SE"/>
              </w:rPr>
              <w:t>+420 234 703 305</w:t>
            </w:r>
          </w:p>
        </w:tc>
      </w:tr>
      <w:tr w:rsidR="00CA2548" w:rsidRPr="007961A8" w:rsidTr="00023A48">
        <w:trPr>
          <w:cantSplit/>
        </w:trPr>
        <w:tc>
          <w:tcPr>
            <w:tcW w:w="4641" w:type="dxa"/>
            <w:hideMark/>
          </w:tcPr>
          <w:p w:rsidR="00CA2548" w:rsidRPr="00F56B40" w:rsidRDefault="00CA2548" w:rsidP="00023A48">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CA2548" w:rsidRPr="007961A8" w:rsidRDefault="00CA2548" w:rsidP="00023A48">
            <w:pPr>
              <w:suppressAutoHyphens/>
              <w:spacing w:after="180"/>
              <w:rPr>
                <w:szCs w:val="22"/>
                <w:lang w:val="el-GR" w:eastAsia="cs-CZ"/>
              </w:rPr>
            </w:pPr>
            <w:r w:rsidRPr="00F56B40">
              <w:rPr>
                <w:szCs w:val="22"/>
              </w:rPr>
              <w:t>Tel: + 39 02 67876111</w:t>
            </w:r>
          </w:p>
        </w:tc>
        <w:tc>
          <w:tcPr>
            <w:tcW w:w="4674" w:type="dxa"/>
          </w:tcPr>
          <w:p w:rsidR="00CA2548" w:rsidRPr="007961A8" w:rsidRDefault="00CA2548" w:rsidP="00023A48">
            <w:pPr>
              <w:spacing w:line="240" w:lineRule="auto"/>
              <w:ind w:right="-45"/>
              <w:rPr>
                <w:szCs w:val="22"/>
                <w:lang w:eastAsia="cs-CZ"/>
              </w:rPr>
            </w:pPr>
            <w:r w:rsidRPr="007961A8">
              <w:rPr>
                <w:b/>
                <w:szCs w:val="22"/>
              </w:rPr>
              <w:t>Suomi/Finland</w:t>
            </w:r>
            <w:r w:rsidRPr="007961A8">
              <w:rPr>
                <w:b/>
                <w:szCs w:val="22"/>
              </w:rPr>
              <w:br/>
            </w:r>
            <w:r w:rsidRPr="007961A8">
              <w:rPr>
                <w:szCs w:val="22"/>
              </w:rPr>
              <w:t>Orion Corporation</w:t>
            </w:r>
          </w:p>
          <w:p w:rsidR="00CA2548" w:rsidRPr="007961A8" w:rsidRDefault="00CA2548" w:rsidP="00023A48">
            <w:pPr>
              <w:spacing w:line="240" w:lineRule="auto"/>
              <w:ind w:right="-45"/>
              <w:rPr>
                <w:szCs w:val="22"/>
                <w:lang w:val="de-DE" w:eastAsia="cs-CZ"/>
              </w:rPr>
            </w:pPr>
            <w:r w:rsidRPr="007961A8">
              <w:rPr>
                <w:szCs w:val="22"/>
              </w:rPr>
              <w:t>Puh./Tel: +358 10 4261</w:t>
            </w:r>
          </w:p>
        </w:tc>
      </w:tr>
      <w:tr w:rsidR="00CA2548" w:rsidRPr="00B009BB" w:rsidTr="00023A48">
        <w:trPr>
          <w:cantSplit/>
        </w:trPr>
        <w:tc>
          <w:tcPr>
            <w:tcW w:w="4641" w:type="dxa"/>
          </w:tcPr>
          <w:p w:rsidR="00CA2548" w:rsidRPr="007961A8" w:rsidRDefault="00CA2548" w:rsidP="00023A48">
            <w:pPr>
              <w:rPr>
                <w:b/>
                <w:szCs w:val="22"/>
                <w:lang w:val="el-GR" w:eastAsia="cs-CZ"/>
              </w:rPr>
            </w:pPr>
            <w:r w:rsidRPr="007961A8">
              <w:rPr>
                <w:b/>
                <w:szCs w:val="22"/>
                <w:lang w:val="el-GR"/>
              </w:rPr>
              <w:t>Κύπρος</w:t>
            </w:r>
          </w:p>
          <w:p w:rsidR="00CA2548" w:rsidRPr="00E856CB" w:rsidRDefault="00CA2548" w:rsidP="00023A48">
            <w:pPr>
              <w:tabs>
                <w:tab w:val="left" w:pos="-720"/>
                <w:tab w:val="left" w:pos="4536"/>
              </w:tabs>
              <w:suppressAutoHyphens/>
              <w:rPr>
                <w:szCs w:val="22"/>
                <w:lang w:val="de-DE"/>
              </w:rPr>
            </w:pPr>
            <w:r w:rsidRPr="00E856CB">
              <w:rPr>
                <w:szCs w:val="22"/>
                <w:lang w:val="de-DE"/>
              </w:rPr>
              <w:t>Lifepharma (ZAM) Ltd</w:t>
            </w:r>
          </w:p>
          <w:p w:rsidR="00CA2548" w:rsidRPr="00E856CB" w:rsidRDefault="00CA2548" w:rsidP="00023A48">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CA2548" w:rsidRPr="007961A8" w:rsidRDefault="00CA2548" w:rsidP="00023A48">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CA2548" w:rsidRDefault="00CA2548" w:rsidP="00023A48">
            <w:pPr>
              <w:spacing w:line="240" w:lineRule="auto"/>
              <w:ind w:right="-45"/>
              <w:rPr>
                <w:szCs w:val="22"/>
                <w:lang w:val="de-DE"/>
              </w:rPr>
            </w:pPr>
            <w:r w:rsidRPr="007961A8">
              <w:rPr>
                <w:szCs w:val="22"/>
                <w:lang w:val="de-DE"/>
              </w:rPr>
              <w:t>Tel: +46 8 623 6440</w:t>
            </w:r>
          </w:p>
          <w:p w:rsidR="00CA2548" w:rsidRPr="00B009BB" w:rsidRDefault="00CA2548" w:rsidP="00023A48">
            <w:pPr>
              <w:spacing w:line="240" w:lineRule="auto"/>
              <w:ind w:right="-45"/>
              <w:rPr>
                <w:szCs w:val="22"/>
                <w:lang w:val="de-DE" w:eastAsia="cs-CZ"/>
              </w:rPr>
            </w:pPr>
          </w:p>
        </w:tc>
      </w:tr>
      <w:tr w:rsidR="00CA2548" w:rsidRPr="007961A8" w:rsidTr="00023A48">
        <w:trPr>
          <w:cantSplit/>
        </w:trPr>
        <w:tc>
          <w:tcPr>
            <w:tcW w:w="4641" w:type="dxa"/>
          </w:tcPr>
          <w:p w:rsidR="00CA2548" w:rsidRPr="00E856CB" w:rsidRDefault="00CA2548" w:rsidP="00023A48">
            <w:pPr>
              <w:rPr>
                <w:b/>
                <w:szCs w:val="22"/>
                <w:lang w:val="fi-FI" w:eastAsia="cs-CZ"/>
              </w:rPr>
            </w:pPr>
            <w:r w:rsidRPr="00E856CB">
              <w:rPr>
                <w:b/>
                <w:szCs w:val="22"/>
                <w:lang w:val="fi-FI"/>
              </w:rPr>
              <w:t>Latvija</w:t>
            </w:r>
          </w:p>
          <w:p w:rsidR="00CA2548" w:rsidRPr="00D5401E" w:rsidRDefault="00CA2548" w:rsidP="00023A48">
            <w:pPr>
              <w:rPr>
                <w:szCs w:val="22"/>
                <w:lang w:val="en-US"/>
              </w:rPr>
            </w:pPr>
            <w:r w:rsidRPr="00D5401E">
              <w:rPr>
                <w:szCs w:val="22"/>
                <w:lang w:val="en-US"/>
              </w:rPr>
              <w:t>Orion Corporation</w:t>
            </w:r>
          </w:p>
          <w:p w:rsidR="00CA2548" w:rsidRPr="00D5401E" w:rsidRDefault="00CA2548" w:rsidP="00023A48">
            <w:pPr>
              <w:rPr>
                <w:szCs w:val="22"/>
                <w:lang w:val="en-US"/>
              </w:rPr>
            </w:pPr>
            <w:r w:rsidRPr="00D5401E">
              <w:rPr>
                <w:szCs w:val="22"/>
                <w:lang w:val="en-US"/>
              </w:rPr>
              <w:t>Orion Pharma pārstāvniecība</w:t>
            </w:r>
          </w:p>
          <w:p w:rsidR="00CA2548" w:rsidRPr="00E65429" w:rsidRDefault="00CA2548" w:rsidP="00023A48">
            <w:pPr>
              <w:rPr>
                <w:szCs w:val="22"/>
                <w:lang w:val="en-US"/>
              </w:rPr>
            </w:pPr>
            <w:r w:rsidRPr="00D5401E">
              <w:rPr>
                <w:szCs w:val="22"/>
                <w:lang w:val="en-US"/>
              </w:rPr>
              <w:t>Tel: +371 20028332</w:t>
            </w:r>
          </w:p>
          <w:p w:rsidR="00CA2548" w:rsidRPr="00E65429" w:rsidRDefault="00CA2548" w:rsidP="00023A48">
            <w:pPr>
              <w:suppressAutoHyphens/>
              <w:rPr>
                <w:szCs w:val="22"/>
                <w:lang w:val="en-US" w:eastAsia="cs-CZ"/>
              </w:rPr>
            </w:pPr>
          </w:p>
        </w:tc>
        <w:tc>
          <w:tcPr>
            <w:tcW w:w="4674" w:type="dxa"/>
          </w:tcPr>
          <w:p w:rsidR="00CA2548" w:rsidRPr="00C64FFF" w:rsidRDefault="00CA2548" w:rsidP="00023A48">
            <w:pPr>
              <w:ind w:right="-45"/>
              <w:rPr>
                <w:szCs w:val="22"/>
                <w:lang w:val="en-US" w:eastAsia="cs-CZ"/>
              </w:rPr>
            </w:pPr>
            <w:r w:rsidRPr="00C64FFF">
              <w:rPr>
                <w:b/>
                <w:szCs w:val="22"/>
                <w:lang w:val="en-US"/>
              </w:rPr>
              <w:t>United Kingdom</w:t>
            </w:r>
          </w:p>
          <w:p w:rsidR="00CA2548" w:rsidRPr="00C64FFF" w:rsidRDefault="00CA2548" w:rsidP="00023A48">
            <w:pPr>
              <w:suppressAutoHyphens/>
              <w:spacing w:line="240" w:lineRule="auto"/>
              <w:rPr>
                <w:szCs w:val="22"/>
                <w:lang w:val="en-US"/>
              </w:rPr>
            </w:pPr>
            <w:r w:rsidRPr="00C64FFF">
              <w:rPr>
                <w:szCs w:val="22"/>
                <w:lang w:val="en-US"/>
              </w:rPr>
              <w:t>Orion Pharma (UK) Ltd.</w:t>
            </w:r>
          </w:p>
          <w:p w:rsidR="00CA2548" w:rsidRPr="007961A8" w:rsidRDefault="00CA2548" w:rsidP="00023A48">
            <w:pPr>
              <w:suppressAutoHyphens/>
              <w:rPr>
                <w:szCs w:val="22"/>
                <w:lang w:val="fi-FI" w:eastAsia="cs-CZ"/>
              </w:rPr>
            </w:pPr>
            <w:r w:rsidRPr="007961A8">
              <w:rPr>
                <w:szCs w:val="22"/>
              </w:rPr>
              <w:t>Tel: +44 1635 520 300</w:t>
            </w:r>
          </w:p>
        </w:tc>
      </w:tr>
    </w:tbl>
    <w:p w:rsidR="00D835A1" w:rsidRPr="003E5DDC" w:rsidRDefault="00D835A1" w:rsidP="00894033">
      <w:pPr>
        <w:numPr>
          <w:ilvl w:val="12"/>
          <w:numId w:val="0"/>
        </w:numPr>
        <w:spacing w:line="240" w:lineRule="auto"/>
        <w:ind w:right="-2"/>
        <w:rPr>
          <w:szCs w:val="22"/>
        </w:rPr>
      </w:pPr>
    </w:p>
    <w:p w:rsidR="0012278F" w:rsidRPr="000551CC" w:rsidRDefault="0012278F">
      <w:pPr>
        <w:spacing w:line="240" w:lineRule="auto"/>
        <w:rPr>
          <w:b/>
          <w:szCs w:val="22"/>
        </w:rPr>
      </w:pPr>
      <w:r w:rsidRPr="000551CC">
        <w:rPr>
          <w:b/>
          <w:szCs w:val="22"/>
        </w:rPr>
        <w:t xml:space="preserve">Questo foglio </w:t>
      </w:r>
      <w:r w:rsidR="00835D56" w:rsidRPr="000551CC">
        <w:rPr>
          <w:b/>
          <w:szCs w:val="22"/>
        </w:rPr>
        <w:t xml:space="preserve">illustrativo </w:t>
      </w:r>
      <w:r w:rsidRPr="000551CC">
        <w:rPr>
          <w:b/>
          <w:szCs w:val="22"/>
        </w:rPr>
        <w:t xml:space="preserve">è stato </w:t>
      </w:r>
      <w:r w:rsidR="00E50E69">
        <w:rPr>
          <w:b/>
          <w:szCs w:val="22"/>
        </w:rPr>
        <w:t xml:space="preserve">aggiornato </w:t>
      </w:r>
      <w:r w:rsidRPr="000551CC">
        <w:rPr>
          <w:b/>
          <w:szCs w:val="22"/>
        </w:rPr>
        <w:t xml:space="preserve">il: </w:t>
      </w:r>
    </w:p>
    <w:p w:rsidR="002F3A76" w:rsidRDefault="002F3A76">
      <w:pPr>
        <w:spacing w:line="240" w:lineRule="auto"/>
        <w:rPr>
          <w:b/>
          <w:szCs w:val="22"/>
        </w:rPr>
      </w:pPr>
    </w:p>
    <w:p w:rsidR="002719FD" w:rsidRPr="000551CC" w:rsidRDefault="002719FD">
      <w:pPr>
        <w:spacing w:line="240" w:lineRule="auto"/>
        <w:rPr>
          <w:b/>
          <w:szCs w:val="22"/>
        </w:rPr>
      </w:pPr>
    </w:p>
    <w:p w:rsidR="00E50E69" w:rsidRPr="006956A0" w:rsidRDefault="00E50E69" w:rsidP="00E50E69">
      <w:pPr>
        <w:numPr>
          <w:ilvl w:val="12"/>
          <w:numId w:val="0"/>
        </w:numPr>
        <w:ind w:right="-2"/>
        <w:rPr>
          <w:b/>
          <w:noProof/>
          <w:szCs w:val="22"/>
        </w:rPr>
      </w:pPr>
      <w:r w:rsidRPr="006956A0">
        <w:rPr>
          <w:b/>
          <w:noProof/>
          <w:szCs w:val="22"/>
        </w:rPr>
        <w:t>Altre fonti d</w:t>
      </w:r>
      <w:r w:rsidR="00CE5FBE">
        <w:rPr>
          <w:b/>
          <w:noProof/>
          <w:szCs w:val="22"/>
        </w:rPr>
        <w:t>’</w:t>
      </w:r>
      <w:r w:rsidRPr="006956A0">
        <w:rPr>
          <w:b/>
          <w:noProof/>
          <w:szCs w:val="22"/>
        </w:rPr>
        <w:t xml:space="preserve"> informazioni</w:t>
      </w:r>
    </w:p>
    <w:p w:rsidR="00E50E69" w:rsidRPr="000551CC" w:rsidRDefault="00E50E69">
      <w:pPr>
        <w:spacing w:line="240" w:lineRule="auto"/>
        <w:rPr>
          <w:b/>
          <w:szCs w:val="22"/>
        </w:rPr>
      </w:pPr>
    </w:p>
    <w:p w:rsidR="00793F00" w:rsidRPr="00F03291" w:rsidRDefault="002F3A76" w:rsidP="00F94558">
      <w:pPr>
        <w:rPr>
          <w:szCs w:val="22"/>
        </w:rPr>
      </w:pPr>
      <w:r w:rsidRPr="000551CC">
        <w:rPr>
          <w:noProof/>
          <w:szCs w:val="22"/>
        </w:rPr>
        <w:t>Informazioni più dettagliate su questo medicinale sono disponibili sul sito web dell</w:t>
      </w:r>
      <w:r w:rsidR="00E9683E">
        <w:rPr>
          <w:noProof/>
          <w:szCs w:val="22"/>
        </w:rPr>
        <w:t>’</w:t>
      </w:r>
      <w:r w:rsidRPr="000551CC">
        <w:rPr>
          <w:noProof/>
          <w:szCs w:val="22"/>
        </w:rPr>
        <w:t>Agenzia</w:t>
      </w:r>
      <w:r w:rsidR="00E50E69">
        <w:rPr>
          <w:noProof/>
          <w:szCs w:val="22"/>
        </w:rPr>
        <w:t>e</w:t>
      </w:r>
      <w:r w:rsidR="00E50E69" w:rsidRPr="000551CC">
        <w:rPr>
          <w:noProof/>
          <w:szCs w:val="22"/>
        </w:rPr>
        <w:t xml:space="preserve">uropea </w:t>
      </w:r>
      <w:r w:rsidRPr="000551CC">
        <w:rPr>
          <w:noProof/>
          <w:szCs w:val="22"/>
        </w:rPr>
        <w:t xml:space="preserve">dei </w:t>
      </w:r>
      <w:r w:rsidR="00E50E69">
        <w:rPr>
          <w:noProof/>
          <w:szCs w:val="22"/>
        </w:rPr>
        <w:t>m</w:t>
      </w:r>
      <w:r w:rsidR="00E50E69" w:rsidRPr="000551CC">
        <w:rPr>
          <w:noProof/>
          <w:szCs w:val="22"/>
        </w:rPr>
        <w:t>edicinali</w:t>
      </w:r>
      <w:r w:rsidR="0077394F">
        <w:rPr>
          <w:noProof/>
          <w:szCs w:val="22"/>
        </w:rPr>
        <w:t>,</w:t>
      </w:r>
      <w:r w:rsidR="004370EE">
        <w:rPr>
          <w:noProof/>
          <w:szCs w:val="22"/>
        </w:rPr>
        <w:t xml:space="preserve"> </w:t>
      </w:r>
      <w:hyperlink r:id="rId26" w:history="1">
        <w:r w:rsidR="004370EE" w:rsidRPr="00CB3C54">
          <w:rPr>
            <w:rStyle w:val="Hyperlink"/>
            <w:szCs w:val="22"/>
          </w:rPr>
          <w:t>http://www.ema.eu</w:t>
        </w:r>
        <w:r w:rsidR="004370EE" w:rsidRPr="00E70DC8">
          <w:rPr>
            <w:rStyle w:val="Hyperlink"/>
            <w:szCs w:val="22"/>
          </w:rPr>
          <w:t>ropa.eu</w:t>
        </w:r>
      </w:hyperlink>
      <w:r w:rsidR="0011296F">
        <w:rPr>
          <w:szCs w:val="22"/>
        </w:rPr>
        <w:t>.</w:t>
      </w:r>
    </w:p>
    <w:sectPr w:rsidR="00793F00" w:rsidRPr="00F03291">
      <w:headerReference w:type="even" r:id="rId27"/>
      <w:headerReference w:type="default" r:id="rId28"/>
      <w:footerReference w:type="even" r:id="rId29"/>
      <w:footerReference w:type="default" r:id="rId30"/>
      <w:headerReference w:type="first" r:id="rId31"/>
      <w:footerReference w:type="first" r:id="rId32"/>
      <w:endnotePr>
        <w:numFmt w:val="decimal"/>
      </w:endnotePr>
      <w:pgSz w:w="11907" w:h="16840" w:code="9"/>
      <w:pgMar w:top="1134" w:right="1417" w:bottom="1134" w:left="1417" w:header="737" w:footer="737"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475" w:rsidRDefault="00C66475">
      <w:r>
        <w:separator/>
      </w:r>
    </w:p>
  </w:endnote>
  <w:endnote w:type="continuationSeparator" w:id="0">
    <w:p w:rsidR="00C66475" w:rsidRDefault="00C66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479" w:rsidRDefault="009854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479" w:rsidRDefault="00985479">
    <w:pPr>
      <w:pStyle w:val="Footer"/>
      <w:jc w:val="center"/>
    </w:pPr>
    <w:r>
      <w:rPr>
        <w:rStyle w:val="PageNumber"/>
      </w:rPr>
      <w:fldChar w:fldCharType="begin"/>
    </w:r>
    <w:r>
      <w:rPr>
        <w:rStyle w:val="PageNumber"/>
      </w:rPr>
      <w:instrText xml:space="preserve"> PAGE </w:instrText>
    </w:r>
    <w:r>
      <w:rPr>
        <w:rStyle w:val="PageNumber"/>
      </w:rPr>
      <w:fldChar w:fldCharType="separate"/>
    </w:r>
    <w:r w:rsidR="00E70DC8">
      <w:rPr>
        <w:rStyle w:val="PageNumber"/>
        <w:noProof/>
      </w:rPr>
      <w:t>42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479" w:rsidRDefault="00985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475" w:rsidRDefault="00C66475">
      <w:r>
        <w:separator/>
      </w:r>
    </w:p>
  </w:footnote>
  <w:footnote w:type="continuationSeparator" w:id="0">
    <w:p w:rsidR="00C66475" w:rsidRDefault="00C66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479" w:rsidRDefault="009854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479" w:rsidRDefault="009854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479" w:rsidRDefault="009854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suff w:val="nothing"/>
      <w:lvlText w:val=""/>
      <w:lvlJc w:val="left"/>
    </w:lvl>
    <w:lvl w:ilvl="1">
      <w:start w:val="1"/>
      <w:numFmt w:val="decimal"/>
      <w:lvlText w:val="%2"/>
      <w:lvlJc w:val="left"/>
      <w:pPr>
        <w:ind w:left="851"/>
      </w:pPr>
    </w:lvl>
    <w:lvl w:ilvl="2">
      <w:start w:val="1"/>
      <w:numFmt w:val="decimal"/>
      <w:lvlText w:val="%2.%3"/>
      <w:lvlJc w:val="left"/>
      <w:pPr>
        <w:ind w:left="851"/>
      </w:pPr>
    </w:lvl>
    <w:lvl w:ilvl="3">
      <w:start w:val="1"/>
      <w:numFmt w:val="decimal"/>
      <w:lvlText w:val="%2.%3.%4"/>
      <w:lvlJc w:val="left"/>
      <w:pPr>
        <w:ind w:left="851"/>
      </w:pPr>
    </w:lvl>
    <w:lvl w:ilvl="4">
      <w:start w:val="1"/>
      <w:numFmt w:val="decimal"/>
      <w:lvlText w:val="%2.%3.%4.%5"/>
      <w:lvlJc w:val="left"/>
      <w:pPr>
        <w:ind w:left="851" w:hanging="708"/>
      </w:pPr>
    </w:lvl>
    <w:lvl w:ilvl="5">
      <w:start w:val="1"/>
      <w:numFmt w:val="decimal"/>
      <w:lvlText w:val="%2.%3.%4.%5.%6"/>
      <w:lvlJc w:val="left"/>
      <w:pPr>
        <w:ind w:left="1843" w:hanging="708"/>
      </w:pPr>
    </w:lvl>
    <w:lvl w:ilvl="6">
      <w:start w:val="1"/>
      <w:numFmt w:val="decimal"/>
      <w:lvlText w:val="%2.%3.%4.%5.%6.%7"/>
      <w:lvlJc w:val="left"/>
      <w:pPr>
        <w:ind w:left="2124" w:hanging="708"/>
      </w:pPr>
    </w:lvl>
    <w:lvl w:ilvl="7">
      <w:start w:val="1"/>
      <w:numFmt w:val="decimal"/>
      <w:lvlText w:val="%2.%3.%4.%5.%6.%7.%8"/>
      <w:lvlJc w:val="left"/>
      <w:pPr>
        <w:ind w:left="2832" w:hanging="708"/>
      </w:pPr>
    </w:lvl>
    <w:lvl w:ilvl="8">
      <w:start w:val="1"/>
      <w:numFmt w:val="decimal"/>
      <w:lvlText w:val="%2.%3.%4.%5.%6.%7.%8.%9"/>
      <w:lvlJc w:val="left"/>
      <w:pPr>
        <w:ind w:left="3540" w:hanging="708"/>
      </w:pPr>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DB1C8E"/>
    <w:multiLevelType w:val="hybridMultilevel"/>
    <w:tmpl w:val="6456D1B2"/>
    <w:lvl w:ilvl="0" w:tplc="D59AF798">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277AF3"/>
    <w:multiLevelType w:val="multilevel"/>
    <w:tmpl w:val="2FDA33E8"/>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6B7BDE"/>
    <w:multiLevelType w:val="hybridMultilevel"/>
    <w:tmpl w:val="2850D34C"/>
    <w:lvl w:ilvl="0" w:tplc="04100001">
      <w:start w:val="1"/>
      <w:numFmt w:val="bullet"/>
      <w:lvlText w:val=""/>
      <w:lvlJc w:val="left"/>
      <w:pPr>
        <w:ind w:left="1002" w:hanging="360"/>
      </w:pPr>
      <w:rPr>
        <w:rFonts w:ascii="Symbol" w:hAnsi="Symbol" w:hint="default"/>
      </w:rPr>
    </w:lvl>
    <w:lvl w:ilvl="1" w:tplc="04100003" w:tentative="1">
      <w:start w:val="1"/>
      <w:numFmt w:val="bullet"/>
      <w:lvlText w:val="o"/>
      <w:lvlJc w:val="left"/>
      <w:pPr>
        <w:ind w:left="1722" w:hanging="360"/>
      </w:pPr>
      <w:rPr>
        <w:rFonts w:ascii="Courier New" w:hAnsi="Courier New" w:cs="Courier New" w:hint="default"/>
      </w:rPr>
    </w:lvl>
    <w:lvl w:ilvl="2" w:tplc="04100005" w:tentative="1">
      <w:start w:val="1"/>
      <w:numFmt w:val="bullet"/>
      <w:lvlText w:val=""/>
      <w:lvlJc w:val="left"/>
      <w:pPr>
        <w:ind w:left="2442" w:hanging="360"/>
      </w:pPr>
      <w:rPr>
        <w:rFonts w:ascii="Wingdings" w:hAnsi="Wingdings" w:hint="default"/>
      </w:rPr>
    </w:lvl>
    <w:lvl w:ilvl="3" w:tplc="04100001" w:tentative="1">
      <w:start w:val="1"/>
      <w:numFmt w:val="bullet"/>
      <w:lvlText w:val=""/>
      <w:lvlJc w:val="left"/>
      <w:pPr>
        <w:ind w:left="3162" w:hanging="360"/>
      </w:pPr>
      <w:rPr>
        <w:rFonts w:ascii="Symbol" w:hAnsi="Symbol" w:hint="default"/>
      </w:rPr>
    </w:lvl>
    <w:lvl w:ilvl="4" w:tplc="04100003" w:tentative="1">
      <w:start w:val="1"/>
      <w:numFmt w:val="bullet"/>
      <w:lvlText w:val="o"/>
      <w:lvlJc w:val="left"/>
      <w:pPr>
        <w:ind w:left="3882" w:hanging="360"/>
      </w:pPr>
      <w:rPr>
        <w:rFonts w:ascii="Courier New" w:hAnsi="Courier New" w:cs="Courier New" w:hint="default"/>
      </w:rPr>
    </w:lvl>
    <w:lvl w:ilvl="5" w:tplc="04100005" w:tentative="1">
      <w:start w:val="1"/>
      <w:numFmt w:val="bullet"/>
      <w:lvlText w:val=""/>
      <w:lvlJc w:val="left"/>
      <w:pPr>
        <w:ind w:left="4602" w:hanging="360"/>
      </w:pPr>
      <w:rPr>
        <w:rFonts w:ascii="Wingdings" w:hAnsi="Wingdings" w:hint="default"/>
      </w:rPr>
    </w:lvl>
    <w:lvl w:ilvl="6" w:tplc="04100001" w:tentative="1">
      <w:start w:val="1"/>
      <w:numFmt w:val="bullet"/>
      <w:lvlText w:val=""/>
      <w:lvlJc w:val="left"/>
      <w:pPr>
        <w:ind w:left="5322" w:hanging="360"/>
      </w:pPr>
      <w:rPr>
        <w:rFonts w:ascii="Symbol" w:hAnsi="Symbol" w:hint="default"/>
      </w:rPr>
    </w:lvl>
    <w:lvl w:ilvl="7" w:tplc="04100003" w:tentative="1">
      <w:start w:val="1"/>
      <w:numFmt w:val="bullet"/>
      <w:lvlText w:val="o"/>
      <w:lvlJc w:val="left"/>
      <w:pPr>
        <w:ind w:left="6042" w:hanging="360"/>
      </w:pPr>
      <w:rPr>
        <w:rFonts w:ascii="Courier New" w:hAnsi="Courier New" w:cs="Courier New" w:hint="default"/>
      </w:rPr>
    </w:lvl>
    <w:lvl w:ilvl="8" w:tplc="04100005" w:tentative="1">
      <w:start w:val="1"/>
      <w:numFmt w:val="bullet"/>
      <w:lvlText w:val=""/>
      <w:lvlJc w:val="left"/>
      <w:pPr>
        <w:ind w:left="6762" w:hanging="360"/>
      </w:pPr>
      <w:rPr>
        <w:rFonts w:ascii="Wingdings" w:hAnsi="Wingdings" w:hint="default"/>
      </w:rPr>
    </w:lvl>
  </w:abstractNum>
  <w:abstractNum w:abstractNumId="5" w15:restartNumberingAfterBreak="0">
    <w:nsid w:val="09B4673B"/>
    <w:multiLevelType w:val="hybridMultilevel"/>
    <w:tmpl w:val="78D4E882"/>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4E72C9"/>
    <w:multiLevelType w:val="singleLevel"/>
    <w:tmpl w:val="0809000F"/>
    <w:lvl w:ilvl="0">
      <w:start w:val="1"/>
      <w:numFmt w:val="decimal"/>
      <w:lvlText w:val="%1."/>
      <w:lvlJc w:val="left"/>
      <w:pPr>
        <w:tabs>
          <w:tab w:val="num" w:pos="702"/>
        </w:tabs>
        <w:ind w:left="702" w:hanging="360"/>
      </w:pPr>
    </w:lvl>
  </w:abstractNum>
  <w:abstractNum w:abstractNumId="7" w15:restartNumberingAfterBreak="0">
    <w:nsid w:val="0B70679C"/>
    <w:multiLevelType w:val="hybridMultilevel"/>
    <w:tmpl w:val="24C062E8"/>
    <w:lvl w:ilvl="0" w:tplc="0809000F">
      <w:start w:val="1"/>
      <w:numFmt w:val="decimal"/>
      <w:lvlText w:val="%1."/>
      <w:lvlJc w:val="left"/>
      <w:pPr>
        <w:tabs>
          <w:tab w:val="num" w:pos="360"/>
        </w:tabs>
        <w:ind w:left="360" w:hanging="360"/>
      </w:pPr>
    </w:lvl>
    <w:lvl w:ilvl="1" w:tplc="040B0019" w:tentative="1">
      <w:start w:val="1"/>
      <w:numFmt w:val="lowerLetter"/>
      <w:lvlText w:val="%2."/>
      <w:lvlJc w:val="left"/>
      <w:pPr>
        <w:tabs>
          <w:tab w:val="num" w:pos="1098"/>
        </w:tabs>
        <w:ind w:left="1098" w:hanging="360"/>
      </w:pPr>
    </w:lvl>
    <w:lvl w:ilvl="2" w:tplc="040B001B" w:tentative="1">
      <w:start w:val="1"/>
      <w:numFmt w:val="lowerRoman"/>
      <w:lvlText w:val="%3."/>
      <w:lvlJc w:val="right"/>
      <w:pPr>
        <w:tabs>
          <w:tab w:val="num" w:pos="1818"/>
        </w:tabs>
        <w:ind w:left="1818" w:hanging="180"/>
      </w:pPr>
    </w:lvl>
    <w:lvl w:ilvl="3" w:tplc="040B000F" w:tentative="1">
      <w:start w:val="1"/>
      <w:numFmt w:val="decimal"/>
      <w:lvlText w:val="%4."/>
      <w:lvlJc w:val="left"/>
      <w:pPr>
        <w:tabs>
          <w:tab w:val="num" w:pos="2538"/>
        </w:tabs>
        <w:ind w:left="2538" w:hanging="360"/>
      </w:pPr>
    </w:lvl>
    <w:lvl w:ilvl="4" w:tplc="040B0019" w:tentative="1">
      <w:start w:val="1"/>
      <w:numFmt w:val="lowerLetter"/>
      <w:lvlText w:val="%5."/>
      <w:lvlJc w:val="left"/>
      <w:pPr>
        <w:tabs>
          <w:tab w:val="num" w:pos="3258"/>
        </w:tabs>
        <w:ind w:left="3258" w:hanging="360"/>
      </w:pPr>
    </w:lvl>
    <w:lvl w:ilvl="5" w:tplc="040B001B" w:tentative="1">
      <w:start w:val="1"/>
      <w:numFmt w:val="lowerRoman"/>
      <w:lvlText w:val="%6."/>
      <w:lvlJc w:val="right"/>
      <w:pPr>
        <w:tabs>
          <w:tab w:val="num" w:pos="3978"/>
        </w:tabs>
        <w:ind w:left="3978" w:hanging="180"/>
      </w:pPr>
    </w:lvl>
    <w:lvl w:ilvl="6" w:tplc="040B000F" w:tentative="1">
      <w:start w:val="1"/>
      <w:numFmt w:val="decimal"/>
      <w:lvlText w:val="%7."/>
      <w:lvlJc w:val="left"/>
      <w:pPr>
        <w:tabs>
          <w:tab w:val="num" w:pos="4698"/>
        </w:tabs>
        <w:ind w:left="4698" w:hanging="360"/>
      </w:pPr>
    </w:lvl>
    <w:lvl w:ilvl="7" w:tplc="040B0019" w:tentative="1">
      <w:start w:val="1"/>
      <w:numFmt w:val="lowerLetter"/>
      <w:lvlText w:val="%8."/>
      <w:lvlJc w:val="left"/>
      <w:pPr>
        <w:tabs>
          <w:tab w:val="num" w:pos="5418"/>
        </w:tabs>
        <w:ind w:left="5418" w:hanging="360"/>
      </w:pPr>
    </w:lvl>
    <w:lvl w:ilvl="8" w:tplc="040B001B" w:tentative="1">
      <w:start w:val="1"/>
      <w:numFmt w:val="lowerRoman"/>
      <w:lvlText w:val="%9."/>
      <w:lvlJc w:val="right"/>
      <w:pPr>
        <w:tabs>
          <w:tab w:val="num" w:pos="6138"/>
        </w:tabs>
        <w:ind w:left="6138" w:hanging="180"/>
      </w:pPr>
    </w:lvl>
  </w:abstractNum>
  <w:abstractNum w:abstractNumId="8" w15:restartNumberingAfterBreak="0">
    <w:nsid w:val="10FC3971"/>
    <w:multiLevelType w:val="hybridMultilevel"/>
    <w:tmpl w:val="5896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B055F"/>
    <w:multiLevelType w:val="hybridMultilevel"/>
    <w:tmpl w:val="5E5EB7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2F441AA"/>
    <w:multiLevelType w:val="hybridMultilevel"/>
    <w:tmpl w:val="964ED184"/>
    <w:lvl w:ilvl="0" w:tplc="4104A1BA">
      <w:start w:val="1"/>
      <w:numFmt w:val="bullet"/>
      <w:lvlRestart w:val="0"/>
      <w:lvlText w:val="-"/>
      <w:lvlJc w:val="left"/>
      <w:pPr>
        <w:tabs>
          <w:tab w:val="num" w:pos="567"/>
        </w:tabs>
        <w:ind w:left="567" w:hanging="56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F86DFB"/>
    <w:multiLevelType w:val="hybridMultilevel"/>
    <w:tmpl w:val="FFF60364"/>
    <w:lvl w:ilvl="0" w:tplc="0809000F">
      <w:start w:val="1"/>
      <w:numFmt w:val="decimal"/>
      <w:lvlText w:val="%1."/>
      <w:lvlJc w:val="left"/>
      <w:pPr>
        <w:tabs>
          <w:tab w:val="num" w:pos="702"/>
        </w:tabs>
        <w:ind w:left="702" w:hanging="360"/>
      </w:pPr>
    </w:lvl>
    <w:lvl w:ilvl="1" w:tplc="08090019" w:tentative="1">
      <w:start w:val="1"/>
      <w:numFmt w:val="lowerLetter"/>
      <w:lvlText w:val="%2."/>
      <w:lvlJc w:val="left"/>
      <w:pPr>
        <w:tabs>
          <w:tab w:val="num" w:pos="1422"/>
        </w:tabs>
        <w:ind w:left="1422" w:hanging="360"/>
      </w:pPr>
    </w:lvl>
    <w:lvl w:ilvl="2" w:tplc="0809001B" w:tentative="1">
      <w:start w:val="1"/>
      <w:numFmt w:val="lowerRoman"/>
      <w:lvlText w:val="%3."/>
      <w:lvlJc w:val="right"/>
      <w:pPr>
        <w:tabs>
          <w:tab w:val="num" w:pos="2142"/>
        </w:tabs>
        <w:ind w:left="2142" w:hanging="180"/>
      </w:pPr>
    </w:lvl>
    <w:lvl w:ilvl="3" w:tplc="0809000F" w:tentative="1">
      <w:start w:val="1"/>
      <w:numFmt w:val="decimal"/>
      <w:lvlText w:val="%4."/>
      <w:lvlJc w:val="left"/>
      <w:pPr>
        <w:tabs>
          <w:tab w:val="num" w:pos="2862"/>
        </w:tabs>
        <w:ind w:left="2862" w:hanging="360"/>
      </w:pPr>
    </w:lvl>
    <w:lvl w:ilvl="4" w:tplc="08090019" w:tentative="1">
      <w:start w:val="1"/>
      <w:numFmt w:val="lowerLetter"/>
      <w:lvlText w:val="%5."/>
      <w:lvlJc w:val="left"/>
      <w:pPr>
        <w:tabs>
          <w:tab w:val="num" w:pos="3582"/>
        </w:tabs>
        <w:ind w:left="3582" w:hanging="360"/>
      </w:pPr>
    </w:lvl>
    <w:lvl w:ilvl="5" w:tplc="0809001B" w:tentative="1">
      <w:start w:val="1"/>
      <w:numFmt w:val="lowerRoman"/>
      <w:lvlText w:val="%6."/>
      <w:lvlJc w:val="right"/>
      <w:pPr>
        <w:tabs>
          <w:tab w:val="num" w:pos="4302"/>
        </w:tabs>
        <w:ind w:left="4302" w:hanging="180"/>
      </w:pPr>
    </w:lvl>
    <w:lvl w:ilvl="6" w:tplc="0809000F" w:tentative="1">
      <w:start w:val="1"/>
      <w:numFmt w:val="decimal"/>
      <w:lvlText w:val="%7."/>
      <w:lvlJc w:val="left"/>
      <w:pPr>
        <w:tabs>
          <w:tab w:val="num" w:pos="5022"/>
        </w:tabs>
        <w:ind w:left="5022" w:hanging="360"/>
      </w:pPr>
    </w:lvl>
    <w:lvl w:ilvl="7" w:tplc="08090019" w:tentative="1">
      <w:start w:val="1"/>
      <w:numFmt w:val="lowerLetter"/>
      <w:lvlText w:val="%8."/>
      <w:lvlJc w:val="left"/>
      <w:pPr>
        <w:tabs>
          <w:tab w:val="num" w:pos="5742"/>
        </w:tabs>
        <w:ind w:left="5742" w:hanging="360"/>
      </w:pPr>
    </w:lvl>
    <w:lvl w:ilvl="8" w:tplc="0809001B" w:tentative="1">
      <w:start w:val="1"/>
      <w:numFmt w:val="lowerRoman"/>
      <w:lvlText w:val="%9."/>
      <w:lvlJc w:val="right"/>
      <w:pPr>
        <w:tabs>
          <w:tab w:val="num" w:pos="6462"/>
        </w:tabs>
        <w:ind w:left="6462" w:hanging="180"/>
      </w:pPr>
    </w:lvl>
  </w:abstractNum>
  <w:abstractNum w:abstractNumId="12" w15:restartNumberingAfterBreak="0">
    <w:nsid w:val="21B14A9F"/>
    <w:multiLevelType w:val="hybridMultilevel"/>
    <w:tmpl w:val="1614796C"/>
    <w:lvl w:ilvl="0" w:tplc="CE0653EC">
      <w:start w:val="1"/>
      <w:numFmt w:val="bullet"/>
      <w:lvlRestart w:val="0"/>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A6F9A"/>
    <w:multiLevelType w:val="hybridMultilevel"/>
    <w:tmpl w:val="7030685E"/>
    <w:lvl w:ilvl="0" w:tplc="8D7EB6B2">
      <w:start w:val="1"/>
      <w:numFmt w:val="bullet"/>
      <w:lvlText w:val="-"/>
      <w:lvlJc w:val="left"/>
      <w:pPr>
        <w:tabs>
          <w:tab w:val="num" w:pos="340"/>
        </w:tabs>
        <w:ind w:left="340" w:hanging="340"/>
      </w:pPr>
      <w:rPr>
        <w:rFonts w:ascii="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51419D"/>
    <w:multiLevelType w:val="hybridMultilevel"/>
    <w:tmpl w:val="CFA46F7A"/>
    <w:lvl w:ilvl="0" w:tplc="4104A1BA">
      <w:start w:val="1"/>
      <w:numFmt w:val="bullet"/>
      <w:lvlRestart w:val="0"/>
      <w:lvlText w:val="-"/>
      <w:lvlJc w:val="left"/>
      <w:pPr>
        <w:tabs>
          <w:tab w:val="num" w:pos="567"/>
        </w:tabs>
        <w:ind w:left="567" w:hanging="56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A971CF"/>
    <w:multiLevelType w:val="hybridMultilevel"/>
    <w:tmpl w:val="A2A633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2B5E1A"/>
    <w:multiLevelType w:val="hybridMultilevel"/>
    <w:tmpl w:val="8FB20D7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9B59B0"/>
    <w:multiLevelType w:val="hybridMultilevel"/>
    <w:tmpl w:val="5F50E9CA"/>
    <w:lvl w:ilvl="0" w:tplc="FFFFFFFF">
      <w:start w:val="4"/>
      <w:numFmt w:val="bullet"/>
      <w:lvlText w:val="-"/>
      <w:lvlJc w:val="left"/>
      <w:pPr>
        <w:tabs>
          <w:tab w:val="num" w:pos="930"/>
        </w:tabs>
        <w:ind w:left="930" w:hanging="570"/>
      </w:pPr>
      <w:rPr>
        <w:rFonts w:ascii="Times New Roman" w:eastAsia="Times New Roman" w:hAnsi="Times New Roman" w:cs="Times New Roman" w:hint="default"/>
      </w:rPr>
    </w:lvl>
    <w:lvl w:ilvl="1" w:tplc="4104A1BA">
      <w:start w:val="1"/>
      <w:numFmt w:val="bullet"/>
      <w:lvlRestart w:val="0"/>
      <w:lvlText w:val="-"/>
      <w:lvlJc w:val="left"/>
      <w:pPr>
        <w:tabs>
          <w:tab w:val="num" w:pos="1647"/>
        </w:tabs>
        <w:ind w:left="1647" w:hanging="567"/>
      </w:pPr>
      <w:rPr>
        <w:rFonts w:ascii="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CE1AE2"/>
    <w:multiLevelType w:val="hybridMultilevel"/>
    <w:tmpl w:val="19FC3F20"/>
    <w:lvl w:ilvl="0" w:tplc="8552166E">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B7E63B1"/>
    <w:multiLevelType w:val="multilevel"/>
    <w:tmpl w:val="5630D3A6"/>
    <w:lvl w:ilvl="0">
      <w:numFmt w:val="none"/>
      <w:lvlText w:val=""/>
      <w:lvlJc w:val="left"/>
      <w:pPr>
        <w:tabs>
          <w:tab w:val="num" w:pos="360"/>
        </w:tabs>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A50A12"/>
    <w:multiLevelType w:val="hybridMultilevel"/>
    <w:tmpl w:val="7FF2CAC0"/>
    <w:lvl w:ilvl="0" w:tplc="ABA0A656">
      <w:numFmt w:val="bullet"/>
      <w:lvlText w:val="-"/>
      <w:lvlJc w:val="left"/>
      <w:pPr>
        <w:tabs>
          <w:tab w:val="num" w:pos="900"/>
        </w:tabs>
        <w:ind w:left="900" w:hanging="54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E65D1B"/>
    <w:multiLevelType w:val="hybridMultilevel"/>
    <w:tmpl w:val="31A63D7E"/>
    <w:lvl w:ilvl="0" w:tplc="4104A1BA">
      <w:start w:val="1"/>
      <w:numFmt w:val="bullet"/>
      <w:lvlRestart w:val="0"/>
      <w:lvlText w:val="-"/>
      <w:lvlJc w:val="left"/>
      <w:pPr>
        <w:tabs>
          <w:tab w:val="num" w:pos="567"/>
        </w:tabs>
        <w:ind w:left="567" w:hanging="56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127296"/>
    <w:multiLevelType w:val="multilevel"/>
    <w:tmpl w:val="4CF85C58"/>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6335C3"/>
    <w:multiLevelType w:val="hybridMultilevel"/>
    <w:tmpl w:val="5DBC6D28"/>
    <w:lvl w:ilvl="0" w:tplc="CE0653EC">
      <w:start w:val="1"/>
      <w:numFmt w:val="bullet"/>
      <w:lvlRestart w:val="0"/>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777C88"/>
    <w:multiLevelType w:val="hybridMultilevel"/>
    <w:tmpl w:val="BD365928"/>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0B2155"/>
    <w:multiLevelType w:val="hybridMultilevel"/>
    <w:tmpl w:val="2A74E7B0"/>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B35097"/>
    <w:multiLevelType w:val="hybridMultilevel"/>
    <w:tmpl w:val="F056C03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D22728"/>
    <w:multiLevelType w:val="hybridMultilevel"/>
    <w:tmpl w:val="D100777C"/>
    <w:lvl w:ilvl="0" w:tplc="FFFFFFFF">
      <w:start w:val="1"/>
      <w:numFmt w:val="bullet"/>
      <w:lvlText w:val="-"/>
      <w:legacy w:legacy="1" w:legacySpace="0" w:legacyIndent="360"/>
      <w:lvlJc w:val="left"/>
      <w:pPr>
        <w:ind w:left="36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802E74"/>
    <w:multiLevelType w:val="hybridMultilevel"/>
    <w:tmpl w:val="CDFE4222"/>
    <w:lvl w:ilvl="0" w:tplc="96F82272">
      <w:start w:val="134"/>
      <w:numFmt w:val="bullet"/>
      <w:lvlText w:val="-"/>
      <w:lvlJc w:val="left"/>
      <w:pPr>
        <w:tabs>
          <w:tab w:val="num" w:pos="720"/>
        </w:tabs>
        <w:ind w:left="720" w:hanging="360"/>
      </w:pPr>
      <w:rPr>
        <w:rFonts w:ascii="Arial" w:eastAsia="MS Mincho"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831A82"/>
    <w:multiLevelType w:val="hybridMultilevel"/>
    <w:tmpl w:val="306282B8"/>
    <w:lvl w:ilvl="0" w:tplc="47A02230">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11F1E71"/>
    <w:multiLevelType w:val="hybridMultilevel"/>
    <w:tmpl w:val="296A0B0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C95395"/>
    <w:multiLevelType w:val="hybridMultilevel"/>
    <w:tmpl w:val="A2589C96"/>
    <w:lvl w:ilvl="0" w:tplc="0809000F">
      <w:start w:val="1"/>
      <w:numFmt w:val="decimal"/>
      <w:lvlText w:val="%1."/>
      <w:lvlJc w:val="left"/>
      <w:pPr>
        <w:tabs>
          <w:tab w:val="num" w:pos="702"/>
        </w:tabs>
        <w:ind w:left="702" w:hanging="360"/>
      </w:pPr>
    </w:lvl>
    <w:lvl w:ilvl="1" w:tplc="08090019" w:tentative="1">
      <w:start w:val="1"/>
      <w:numFmt w:val="lowerLetter"/>
      <w:lvlText w:val="%2."/>
      <w:lvlJc w:val="left"/>
      <w:pPr>
        <w:tabs>
          <w:tab w:val="num" w:pos="1422"/>
        </w:tabs>
        <w:ind w:left="1422" w:hanging="360"/>
      </w:pPr>
    </w:lvl>
    <w:lvl w:ilvl="2" w:tplc="0809001B" w:tentative="1">
      <w:start w:val="1"/>
      <w:numFmt w:val="lowerRoman"/>
      <w:lvlText w:val="%3."/>
      <w:lvlJc w:val="right"/>
      <w:pPr>
        <w:tabs>
          <w:tab w:val="num" w:pos="2142"/>
        </w:tabs>
        <w:ind w:left="2142" w:hanging="180"/>
      </w:pPr>
    </w:lvl>
    <w:lvl w:ilvl="3" w:tplc="0809000F" w:tentative="1">
      <w:start w:val="1"/>
      <w:numFmt w:val="decimal"/>
      <w:lvlText w:val="%4."/>
      <w:lvlJc w:val="left"/>
      <w:pPr>
        <w:tabs>
          <w:tab w:val="num" w:pos="2862"/>
        </w:tabs>
        <w:ind w:left="2862" w:hanging="360"/>
      </w:pPr>
    </w:lvl>
    <w:lvl w:ilvl="4" w:tplc="08090019" w:tentative="1">
      <w:start w:val="1"/>
      <w:numFmt w:val="lowerLetter"/>
      <w:lvlText w:val="%5."/>
      <w:lvlJc w:val="left"/>
      <w:pPr>
        <w:tabs>
          <w:tab w:val="num" w:pos="3582"/>
        </w:tabs>
        <w:ind w:left="3582" w:hanging="360"/>
      </w:pPr>
    </w:lvl>
    <w:lvl w:ilvl="5" w:tplc="0809001B" w:tentative="1">
      <w:start w:val="1"/>
      <w:numFmt w:val="lowerRoman"/>
      <w:lvlText w:val="%6."/>
      <w:lvlJc w:val="right"/>
      <w:pPr>
        <w:tabs>
          <w:tab w:val="num" w:pos="4302"/>
        </w:tabs>
        <w:ind w:left="4302" w:hanging="180"/>
      </w:pPr>
    </w:lvl>
    <w:lvl w:ilvl="6" w:tplc="0809000F" w:tentative="1">
      <w:start w:val="1"/>
      <w:numFmt w:val="decimal"/>
      <w:lvlText w:val="%7."/>
      <w:lvlJc w:val="left"/>
      <w:pPr>
        <w:tabs>
          <w:tab w:val="num" w:pos="5022"/>
        </w:tabs>
        <w:ind w:left="5022" w:hanging="360"/>
      </w:pPr>
    </w:lvl>
    <w:lvl w:ilvl="7" w:tplc="08090019" w:tentative="1">
      <w:start w:val="1"/>
      <w:numFmt w:val="lowerLetter"/>
      <w:lvlText w:val="%8."/>
      <w:lvlJc w:val="left"/>
      <w:pPr>
        <w:tabs>
          <w:tab w:val="num" w:pos="5742"/>
        </w:tabs>
        <w:ind w:left="5742" w:hanging="360"/>
      </w:pPr>
    </w:lvl>
    <w:lvl w:ilvl="8" w:tplc="0809001B" w:tentative="1">
      <w:start w:val="1"/>
      <w:numFmt w:val="lowerRoman"/>
      <w:lvlText w:val="%9."/>
      <w:lvlJc w:val="right"/>
      <w:pPr>
        <w:tabs>
          <w:tab w:val="num" w:pos="6462"/>
        </w:tabs>
        <w:ind w:left="6462" w:hanging="180"/>
      </w:pPr>
    </w:lvl>
  </w:abstractNum>
  <w:abstractNum w:abstractNumId="33" w15:restartNumberingAfterBreak="0">
    <w:nsid w:val="7A8E7D67"/>
    <w:multiLevelType w:val="hybridMultilevel"/>
    <w:tmpl w:val="89E0F272"/>
    <w:lvl w:ilvl="0" w:tplc="CE0653EC">
      <w:start w:val="1"/>
      <w:numFmt w:val="bullet"/>
      <w:lvlRestart w:val="0"/>
      <w:lvlText w:val=""/>
      <w:lvlJc w:val="left"/>
      <w:pPr>
        <w:tabs>
          <w:tab w:val="num" w:pos="567"/>
        </w:tabs>
        <w:ind w:left="567" w:hanging="567"/>
      </w:pPr>
      <w:rPr>
        <w:rFonts w:ascii="Symbol" w:hAnsi="Symbol" w:hint="default"/>
      </w:rPr>
    </w:lvl>
    <w:lvl w:ilvl="1" w:tplc="0410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8465D3"/>
    <w:multiLevelType w:val="hybridMultilevel"/>
    <w:tmpl w:val="03CCFF0A"/>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lvlOverride w:ilvl="0">
      <w:lvl w:ilvl="0">
        <w:start w:val="1"/>
        <w:numFmt w:val="bullet"/>
        <w:lvlText w:val=""/>
        <w:lvlJc w:val="left"/>
        <w:pPr>
          <w:ind w:left="360" w:hanging="360"/>
        </w:pPr>
        <w:rPr>
          <w:rFonts w:ascii="Symbol" w:hAnsi="Symbol" w:hint="default"/>
        </w:rPr>
      </w:lvl>
    </w:lvlOverride>
  </w:num>
  <w:num w:numId="3">
    <w:abstractNumId w:val="0"/>
  </w:num>
  <w:num w:numId="4">
    <w:abstractNumId w:val="6"/>
  </w:num>
  <w:num w:numId="5">
    <w:abstractNumId w:val="17"/>
  </w:num>
  <w:num w:numId="6">
    <w:abstractNumId w:val="14"/>
  </w:num>
  <w:num w:numId="7">
    <w:abstractNumId w:val="10"/>
  </w:num>
  <w:num w:numId="8">
    <w:abstractNumId w:val="12"/>
  </w:num>
  <w:num w:numId="9">
    <w:abstractNumId w:val="23"/>
  </w:num>
  <w:num w:numId="10">
    <w:abstractNumId w:val="33"/>
  </w:num>
  <w:num w:numId="11">
    <w:abstractNumId w:val="29"/>
  </w:num>
  <w:num w:numId="12">
    <w:abstractNumId w:val="2"/>
  </w:num>
  <w:num w:numId="13">
    <w:abstractNumId w:val="19"/>
  </w:num>
  <w:num w:numId="14">
    <w:abstractNumId w:val="21"/>
  </w:num>
  <w:num w:numId="15">
    <w:abstractNumId w:val="32"/>
  </w:num>
  <w:num w:numId="16">
    <w:abstractNumId w:val="11"/>
  </w:num>
  <w:num w:numId="17">
    <w:abstractNumId w:val="15"/>
  </w:num>
  <w:num w:numId="18">
    <w:abstractNumId w:val="18"/>
  </w:num>
  <w:num w:numId="19">
    <w:abstractNumId w:val="7"/>
  </w:num>
  <w:num w:numId="20">
    <w:abstractNumId w:val="27"/>
  </w:num>
  <w:num w:numId="21">
    <w:abstractNumId w:val="26"/>
  </w:num>
  <w:num w:numId="22">
    <w:abstractNumId w:val="16"/>
  </w:num>
  <w:num w:numId="23">
    <w:abstractNumId w:val="25"/>
  </w:num>
  <w:num w:numId="24">
    <w:abstractNumId w:val="34"/>
  </w:num>
  <w:num w:numId="25">
    <w:abstractNumId w:val="5"/>
  </w:num>
  <w:num w:numId="26">
    <w:abstractNumId w:val="24"/>
  </w:num>
  <w:num w:numId="27">
    <w:abstractNumId w:val="22"/>
  </w:num>
  <w:num w:numId="28">
    <w:abstractNumId w:val="13"/>
  </w:num>
  <w:num w:numId="29">
    <w:abstractNumId w:val="31"/>
  </w:num>
  <w:num w:numId="30">
    <w:abstractNumId w:val="9"/>
  </w:num>
  <w:num w:numId="31">
    <w:abstractNumId w:val="30"/>
  </w:num>
  <w:num w:numId="32">
    <w:abstractNumId w:val="8"/>
  </w:num>
  <w:num w:numId="33">
    <w:abstractNumId w:val="28"/>
  </w:num>
  <w:num w:numId="34">
    <w:abstractNumId w:val="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10"/>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 w:name="Registered" w:val="-1"/>
    <w:docVar w:name="Version" w:val="0"/>
  </w:docVars>
  <w:rsids>
    <w:rsidRoot w:val="002A45D2"/>
    <w:rsid w:val="0000514A"/>
    <w:rsid w:val="0000519A"/>
    <w:rsid w:val="00005D5A"/>
    <w:rsid w:val="000064D2"/>
    <w:rsid w:val="00006AD7"/>
    <w:rsid w:val="00006E88"/>
    <w:rsid w:val="00007886"/>
    <w:rsid w:val="000079AD"/>
    <w:rsid w:val="00011FEB"/>
    <w:rsid w:val="000176DE"/>
    <w:rsid w:val="00017929"/>
    <w:rsid w:val="00020368"/>
    <w:rsid w:val="00022555"/>
    <w:rsid w:val="00022BB5"/>
    <w:rsid w:val="00023956"/>
    <w:rsid w:val="00023A48"/>
    <w:rsid w:val="000254F0"/>
    <w:rsid w:val="00026C03"/>
    <w:rsid w:val="00032A7A"/>
    <w:rsid w:val="00032EDA"/>
    <w:rsid w:val="00033C85"/>
    <w:rsid w:val="00033E15"/>
    <w:rsid w:val="00035A96"/>
    <w:rsid w:val="00037378"/>
    <w:rsid w:val="0003756E"/>
    <w:rsid w:val="00037C39"/>
    <w:rsid w:val="00040D52"/>
    <w:rsid w:val="00041E51"/>
    <w:rsid w:val="00041EC5"/>
    <w:rsid w:val="00042382"/>
    <w:rsid w:val="00042E32"/>
    <w:rsid w:val="00042F38"/>
    <w:rsid w:val="000432DD"/>
    <w:rsid w:val="000504FF"/>
    <w:rsid w:val="0005152D"/>
    <w:rsid w:val="0005272A"/>
    <w:rsid w:val="000528C8"/>
    <w:rsid w:val="00053CE6"/>
    <w:rsid w:val="00054F49"/>
    <w:rsid w:val="000551CC"/>
    <w:rsid w:val="00055F45"/>
    <w:rsid w:val="00057CF3"/>
    <w:rsid w:val="00064FF2"/>
    <w:rsid w:val="000709F0"/>
    <w:rsid w:val="00070C44"/>
    <w:rsid w:val="00074C0C"/>
    <w:rsid w:val="000750E5"/>
    <w:rsid w:val="00076E48"/>
    <w:rsid w:val="00076F80"/>
    <w:rsid w:val="00081915"/>
    <w:rsid w:val="00082418"/>
    <w:rsid w:val="000827C7"/>
    <w:rsid w:val="000840D4"/>
    <w:rsid w:val="00085929"/>
    <w:rsid w:val="00085FC8"/>
    <w:rsid w:val="0008670A"/>
    <w:rsid w:val="0009423E"/>
    <w:rsid w:val="0009543A"/>
    <w:rsid w:val="000975CF"/>
    <w:rsid w:val="00097DFB"/>
    <w:rsid w:val="000A2EB2"/>
    <w:rsid w:val="000A4468"/>
    <w:rsid w:val="000A72A3"/>
    <w:rsid w:val="000A76B0"/>
    <w:rsid w:val="000B0642"/>
    <w:rsid w:val="000B0AFA"/>
    <w:rsid w:val="000B3B11"/>
    <w:rsid w:val="000B4643"/>
    <w:rsid w:val="000C08D2"/>
    <w:rsid w:val="000C1BC4"/>
    <w:rsid w:val="000C21E6"/>
    <w:rsid w:val="000C4742"/>
    <w:rsid w:val="000C5187"/>
    <w:rsid w:val="000C7290"/>
    <w:rsid w:val="000D0613"/>
    <w:rsid w:val="000D2B39"/>
    <w:rsid w:val="000D69E6"/>
    <w:rsid w:val="000D7457"/>
    <w:rsid w:val="000E0240"/>
    <w:rsid w:val="000E0A46"/>
    <w:rsid w:val="000E1383"/>
    <w:rsid w:val="000E2F40"/>
    <w:rsid w:val="000E5336"/>
    <w:rsid w:val="000E78C9"/>
    <w:rsid w:val="000E7FD4"/>
    <w:rsid w:val="000F012D"/>
    <w:rsid w:val="000F04B0"/>
    <w:rsid w:val="000F0B62"/>
    <w:rsid w:val="000F7248"/>
    <w:rsid w:val="000F7855"/>
    <w:rsid w:val="00101E00"/>
    <w:rsid w:val="00104F6A"/>
    <w:rsid w:val="00105456"/>
    <w:rsid w:val="00105D16"/>
    <w:rsid w:val="0011023D"/>
    <w:rsid w:val="0011098B"/>
    <w:rsid w:val="00111A3E"/>
    <w:rsid w:val="0011296F"/>
    <w:rsid w:val="00112B5F"/>
    <w:rsid w:val="0012022E"/>
    <w:rsid w:val="00120BE1"/>
    <w:rsid w:val="00121084"/>
    <w:rsid w:val="0012278F"/>
    <w:rsid w:val="00123363"/>
    <w:rsid w:val="001240B9"/>
    <w:rsid w:val="0012537F"/>
    <w:rsid w:val="00125E3E"/>
    <w:rsid w:val="00126886"/>
    <w:rsid w:val="001274A5"/>
    <w:rsid w:val="00127773"/>
    <w:rsid w:val="00130691"/>
    <w:rsid w:val="001334DE"/>
    <w:rsid w:val="0013366F"/>
    <w:rsid w:val="00134918"/>
    <w:rsid w:val="00135C04"/>
    <w:rsid w:val="00135CB5"/>
    <w:rsid w:val="001378F1"/>
    <w:rsid w:val="00141188"/>
    <w:rsid w:val="001415A6"/>
    <w:rsid w:val="00141DED"/>
    <w:rsid w:val="0014294D"/>
    <w:rsid w:val="0014530C"/>
    <w:rsid w:val="0014573A"/>
    <w:rsid w:val="00145883"/>
    <w:rsid w:val="00145A0A"/>
    <w:rsid w:val="001508D4"/>
    <w:rsid w:val="001519FC"/>
    <w:rsid w:val="0015296F"/>
    <w:rsid w:val="00152A0B"/>
    <w:rsid w:val="0015424B"/>
    <w:rsid w:val="0015517B"/>
    <w:rsid w:val="0015794D"/>
    <w:rsid w:val="0016452D"/>
    <w:rsid w:val="00167265"/>
    <w:rsid w:val="00170170"/>
    <w:rsid w:val="00172DCA"/>
    <w:rsid w:val="0017303B"/>
    <w:rsid w:val="0017311D"/>
    <w:rsid w:val="001731B5"/>
    <w:rsid w:val="00175729"/>
    <w:rsid w:val="00175CA4"/>
    <w:rsid w:val="001777AE"/>
    <w:rsid w:val="001823F5"/>
    <w:rsid w:val="00183D53"/>
    <w:rsid w:val="00187684"/>
    <w:rsid w:val="00190390"/>
    <w:rsid w:val="0019096F"/>
    <w:rsid w:val="001922F9"/>
    <w:rsid w:val="0019258F"/>
    <w:rsid w:val="00192707"/>
    <w:rsid w:val="00196F9A"/>
    <w:rsid w:val="001A0948"/>
    <w:rsid w:val="001A2F54"/>
    <w:rsid w:val="001A6DC9"/>
    <w:rsid w:val="001B6F0B"/>
    <w:rsid w:val="001B7015"/>
    <w:rsid w:val="001B7F20"/>
    <w:rsid w:val="001C1545"/>
    <w:rsid w:val="001C1AA1"/>
    <w:rsid w:val="001C3737"/>
    <w:rsid w:val="001C5E6D"/>
    <w:rsid w:val="001C6768"/>
    <w:rsid w:val="001D1E95"/>
    <w:rsid w:val="001D4936"/>
    <w:rsid w:val="001E0AF7"/>
    <w:rsid w:val="001E1085"/>
    <w:rsid w:val="001E30E0"/>
    <w:rsid w:val="001E388F"/>
    <w:rsid w:val="001E549C"/>
    <w:rsid w:val="001E7063"/>
    <w:rsid w:val="001F0E0B"/>
    <w:rsid w:val="001F3143"/>
    <w:rsid w:val="001F323D"/>
    <w:rsid w:val="001F4234"/>
    <w:rsid w:val="001F68FE"/>
    <w:rsid w:val="001F69BD"/>
    <w:rsid w:val="00200152"/>
    <w:rsid w:val="00204C0E"/>
    <w:rsid w:val="00206DE3"/>
    <w:rsid w:val="00210C23"/>
    <w:rsid w:val="0021137E"/>
    <w:rsid w:val="0021174D"/>
    <w:rsid w:val="002118FF"/>
    <w:rsid w:val="002123FE"/>
    <w:rsid w:val="00214C23"/>
    <w:rsid w:val="00215242"/>
    <w:rsid w:val="00216176"/>
    <w:rsid w:val="00223C5C"/>
    <w:rsid w:val="0022581F"/>
    <w:rsid w:val="00226C76"/>
    <w:rsid w:val="002277CF"/>
    <w:rsid w:val="00230A76"/>
    <w:rsid w:val="00231AB5"/>
    <w:rsid w:val="00231DD9"/>
    <w:rsid w:val="00232376"/>
    <w:rsid w:val="00232E15"/>
    <w:rsid w:val="00233DD9"/>
    <w:rsid w:val="0023451A"/>
    <w:rsid w:val="0023469A"/>
    <w:rsid w:val="00235AC2"/>
    <w:rsid w:val="00237A67"/>
    <w:rsid w:val="00243228"/>
    <w:rsid w:val="0024325D"/>
    <w:rsid w:val="002440BE"/>
    <w:rsid w:val="00245051"/>
    <w:rsid w:val="002457C0"/>
    <w:rsid w:val="00245B0D"/>
    <w:rsid w:val="00245CA6"/>
    <w:rsid w:val="00245F20"/>
    <w:rsid w:val="00246946"/>
    <w:rsid w:val="00251C1A"/>
    <w:rsid w:val="002532D0"/>
    <w:rsid w:val="0025404B"/>
    <w:rsid w:val="00254FFD"/>
    <w:rsid w:val="00255CCA"/>
    <w:rsid w:val="00264F59"/>
    <w:rsid w:val="00265822"/>
    <w:rsid w:val="00265ED5"/>
    <w:rsid w:val="0026687A"/>
    <w:rsid w:val="0026732B"/>
    <w:rsid w:val="002719FD"/>
    <w:rsid w:val="002725D6"/>
    <w:rsid w:val="0027267F"/>
    <w:rsid w:val="00272851"/>
    <w:rsid w:val="00273446"/>
    <w:rsid w:val="002763E7"/>
    <w:rsid w:val="00281AE1"/>
    <w:rsid w:val="00282083"/>
    <w:rsid w:val="00282392"/>
    <w:rsid w:val="00286EE0"/>
    <w:rsid w:val="002875C6"/>
    <w:rsid w:val="00290AB4"/>
    <w:rsid w:val="002928D4"/>
    <w:rsid w:val="00294119"/>
    <w:rsid w:val="00295418"/>
    <w:rsid w:val="002A0E74"/>
    <w:rsid w:val="002A2649"/>
    <w:rsid w:val="002A2E90"/>
    <w:rsid w:val="002A3233"/>
    <w:rsid w:val="002A45D2"/>
    <w:rsid w:val="002A581C"/>
    <w:rsid w:val="002A6249"/>
    <w:rsid w:val="002A62EA"/>
    <w:rsid w:val="002A6B81"/>
    <w:rsid w:val="002B22A4"/>
    <w:rsid w:val="002B3AED"/>
    <w:rsid w:val="002B5B34"/>
    <w:rsid w:val="002B7DF1"/>
    <w:rsid w:val="002C1893"/>
    <w:rsid w:val="002C333C"/>
    <w:rsid w:val="002C36E6"/>
    <w:rsid w:val="002C47CC"/>
    <w:rsid w:val="002D2799"/>
    <w:rsid w:val="002D7E03"/>
    <w:rsid w:val="002E0652"/>
    <w:rsid w:val="002E5341"/>
    <w:rsid w:val="002E6BB8"/>
    <w:rsid w:val="002E7052"/>
    <w:rsid w:val="002E7402"/>
    <w:rsid w:val="002E7571"/>
    <w:rsid w:val="002F00D0"/>
    <w:rsid w:val="002F0405"/>
    <w:rsid w:val="002F18E1"/>
    <w:rsid w:val="002F1E38"/>
    <w:rsid w:val="002F2689"/>
    <w:rsid w:val="002F2B0F"/>
    <w:rsid w:val="002F3A76"/>
    <w:rsid w:val="002F444C"/>
    <w:rsid w:val="002F44F8"/>
    <w:rsid w:val="002F47F7"/>
    <w:rsid w:val="002F4F9E"/>
    <w:rsid w:val="002F6065"/>
    <w:rsid w:val="002F6F04"/>
    <w:rsid w:val="002F722E"/>
    <w:rsid w:val="002F7834"/>
    <w:rsid w:val="003002CC"/>
    <w:rsid w:val="00300424"/>
    <w:rsid w:val="0030083B"/>
    <w:rsid w:val="00301941"/>
    <w:rsid w:val="00303249"/>
    <w:rsid w:val="00303671"/>
    <w:rsid w:val="003040FE"/>
    <w:rsid w:val="00304915"/>
    <w:rsid w:val="00306B92"/>
    <w:rsid w:val="00312710"/>
    <w:rsid w:val="00314DD0"/>
    <w:rsid w:val="00315135"/>
    <w:rsid w:val="0031722E"/>
    <w:rsid w:val="00320DAB"/>
    <w:rsid w:val="00322F7C"/>
    <w:rsid w:val="00323EF8"/>
    <w:rsid w:val="003266CB"/>
    <w:rsid w:val="0032675D"/>
    <w:rsid w:val="00326C8E"/>
    <w:rsid w:val="003309C3"/>
    <w:rsid w:val="00330FA9"/>
    <w:rsid w:val="0033174B"/>
    <w:rsid w:val="00332A1A"/>
    <w:rsid w:val="00333D2F"/>
    <w:rsid w:val="003356F5"/>
    <w:rsid w:val="00336980"/>
    <w:rsid w:val="0033762C"/>
    <w:rsid w:val="00337CEF"/>
    <w:rsid w:val="00340638"/>
    <w:rsid w:val="0034162C"/>
    <w:rsid w:val="00341F31"/>
    <w:rsid w:val="003426D7"/>
    <w:rsid w:val="00342F91"/>
    <w:rsid w:val="003446D9"/>
    <w:rsid w:val="0034473B"/>
    <w:rsid w:val="003465C6"/>
    <w:rsid w:val="0035036D"/>
    <w:rsid w:val="00350A6E"/>
    <w:rsid w:val="00352564"/>
    <w:rsid w:val="00353BE0"/>
    <w:rsid w:val="0035505B"/>
    <w:rsid w:val="0035515A"/>
    <w:rsid w:val="00355899"/>
    <w:rsid w:val="003568F7"/>
    <w:rsid w:val="00360481"/>
    <w:rsid w:val="0036075D"/>
    <w:rsid w:val="0036127F"/>
    <w:rsid w:val="00361948"/>
    <w:rsid w:val="00364C41"/>
    <w:rsid w:val="0036546C"/>
    <w:rsid w:val="003661F1"/>
    <w:rsid w:val="00370AD0"/>
    <w:rsid w:val="00371D83"/>
    <w:rsid w:val="00372350"/>
    <w:rsid w:val="003735B3"/>
    <w:rsid w:val="0037361A"/>
    <w:rsid w:val="00377CB1"/>
    <w:rsid w:val="003802F2"/>
    <w:rsid w:val="00380FD6"/>
    <w:rsid w:val="0038173E"/>
    <w:rsid w:val="00381C7D"/>
    <w:rsid w:val="00382B62"/>
    <w:rsid w:val="00382BF7"/>
    <w:rsid w:val="00383C4B"/>
    <w:rsid w:val="00384AC4"/>
    <w:rsid w:val="003865BF"/>
    <w:rsid w:val="003865D5"/>
    <w:rsid w:val="003878B2"/>
    <w:rsid w:val="003879CC"/>
    <w:rsid w:val="00390057"/>
    <w:rsid w:val="00393D77"/>
    <w:rsid w:val="0039651C"/>
    <w:rsid w:val="003965D3"/>
    <w:rsid w:val="00397DCE"/>
    <w:rsid w:val="003A051C"/>
    <w:rsid w:val="003A4F6F"/>
    <w:rsid w:val="003A5203"/>
    <w:rsid w:val="003A62C8"/>
    <w:rsid w:val="003A7D74"/>
    <w:rsid w:val="003B088F"/>
    <w:rsid w:val="003B18C6"/>
    <w:rsid w:val="003B3E46"/>
    <w:rsid w:val="003B4AC5"/>
    <w:rsid w:val="003B5966"/>
    <w:rsid w:val="003B70CA"/>
    <w:rsid w:val="003B7B04"/>
    <w:rsid w:val="003C12B0"/>
    <w:rsid w:val="003C1971"/>
    <w:rsid w:val="003C3455"/>
    <w:rsid w:val="003C3C1C"/>
    <w:rsid w:val="003C66BD"/>
    <w:rsid w:val="003C697D"/>
    <w:rsid w:val="003C6FE0"/>
    <w:rsid w:val="003D0AA3"/>
    <w:rsid w:val="003D7C21"/>
    <w:rsid w:val="003E163B"/>
    <w:rsid w:val="003E2E1A"/>
    <w:rsid w:val="003E3768"/>
    <w:rsid w:val="003E39F7"/>
    <w:rsid w:val="003E7A6C"/>
    <w:rsid w:val="003E7AEB"/>
    <w:rsid w:val="003E7C90"/>
    <w:rsid w:val="003E7EB6"/>
    <w:rsid w:val="003F0778"/>
    <w:rsid w:val="003F41C0"/>
    <w:rsid w:val="003F4F44"/>
    <w:rsid w:val="003F7985"/>
    <w:rsid w:val="00400F06"/>
    <w:rsid w:val="004011E0"/>
    <w:rsid w:val="0040277A"/>
    <w:rsid w:val="00405DE8"/>
    <w:rsid w:val="0040644F"/>
    <w:rsid w:val="0040655C"/>
    <w:rsid w:val="00406729"/>
    <w:rsid w:val="004076AC"/>
    <w:rsid w:val="0041163E"/>
    <w:rsid w:val="00412D7F"/>
    <w:rsid w:val="00413FE4"/>
    <w:rsid w:val="00414BAD"/>
    <w:rsid w:val="00415278"/>
    <w:rsid w:val="0041539D"/>
    <w:rsid w:val="00420491"/>
    <w:rsid w:val="00421406"/>
    <w:rsid w:val="004233FE"/>
    <w:rsid w:val="00424237"/>
    <w:rsid w:val="00426001"/>
    <w:rsid w:val="00430A38"/>
    <w:rsid w:val="00433412"/>
    <w:rsid w:val="00434772"/>
    <w:rsid w:val="00435573"/>
    <w:rsid w:val="00435764"/>
    <w:rsid w:val="00435B2C"/>
    <w:rsid w:val="004362E2"/>
    <w:rsid w:val="004370EE"/>
    <w:rsid w:val="00437335"/>
    <w:rsid w:val="004377E6"/>
    <w:rsid w:val="004445D8"/>
    <w:rsid w:val="004454A1"/>
    <w:rsid w:val="00446D93"/>
    <w:rsid w:val="00446F3A"/>
    <w:rsid w:val="0044735A"/>
    <w:rsid w:val="004501BD"/>
    <w:rsid w:val="004502BF"/>
    <w:rsid w:val="0045050E"/>
    <w:rsid w:val="00450ACC"/>
    <w:rsid w:val="00454C0E"/>
    <w:rsid w:val="00461F8C"/>
    <w:rsid w:val="0046672B"/>
    <w:rsid w:val="00466CB6"/>
    <w:rsid w:val="00472B69"/>
    <w:rsid w:val="00476205"/>
    <w:rsid w:val="00476F89"/>
    <w:rsid w:val="00480BBA"/>
    <w:rsid w:val="0048157C"/>
    <w:rsid w:val="00482740"/>
    <w:rsid w:val="00487EAC"/>
    <w:rsid w:val="00490CCA"/>
    <w:rsid w:val="00491562"/>
    <w:rsid w:val="00492DAA"/>
    <w:rsid w:val="00492DFD"/>
    <w:rsid w:val="00494CF2"/>
    <w:rsid w:val="00494E76"/>
    <w:rsid w:val="004963B1"/>
    <w:rsid w:val="004A1261"/>
    <w:rsid w:val="004A2C6A"/>
    <w:rsid w:val="004A5499"/>
    <w:rsid w:val="004A5F5D"/>
    <w:rsid w:val="004B1600"/>
    <w:rsid w:val="004B181D"/>
    <w:rsid w:val="004B6093"/>
    <w:rsid w:val="004B6BFD"/>
    <w:rsid w:val="004C02D4"/>
    <w:rsid w:val="004C1A42"/>
    <w:rsid w:val="004C25E6"/>
    <w:rsid w:val="004C4EBB"/>
    <w:rsid w:val="004C5258"/>
    <w:rsid w:val="004C77C8"/>
    <w:rsid w:val="004D04D9"/>
    <w:rsid w:val="004D1466"/>
    <w:rsid w:val="004D1EF3"/>
    <w:rsid w:val="004D240D"/>
    <w:rsid w:val="004D4737"/>
    <w:rsid w:val="004D6D85"/>
    <w:rsid w:val="004D77BC"/>
    <w:rsid w:val="004D7964"/>
    <w:rsid w:val="004E2576"/>
    <w:rsid w:val="004E419E"/>
    <w:rsid w:val="004E44FF"/>
    <w:rsid w:val="004E68B7"/>
    <w:rsid w:val="004E7D95"/>
    <w:rsid w:val="004F1984"/>
    <w:rsid w:val="004F1FFB"/>
    <w:rsid w:val="004F245F"/>
    <w:rsid w:val="004F2629"/>
    <w:rsid w:val="004F4716"/>
    <w:rsid w:val="004F4A83"/>
    <w:rsid w:val="004F5FE6"/>
    <w:rsid w:val="00500016"/>
    <w:rsid w:val="0050431D"/>
    <w:rsid w:val="00504B27"/>
    <w:rsid w:val="00507A7F"/>
    <w:rsid w:val="00511B90"/>
    <w:rsid w:val="00512457"/>
    <w:rsid w:val="00514DBB"/>
    <w:rsid w:val="00515C30"/>
    <w:rsid w:val="00517A61"/>
    <w:rsid w:val="005204AD"/>
    <w:rsid w:val="00520A32"/>
    <w:rsid w:val="00522629"/>
    <w:rsid w:val="00522A37"/>
    <w:rsid w:val="00523DCA"/>
    <w:rsid w:val="00525046"/>
    <w:rsid w:val="00526073"/>
    <w:rsid w:val="0052656E"/>
    <w:rsid w:val="00526FC6"/>
    <w:rsid w:val="00530301"/>
    <w:rsid w:val="00530465"/>
    <w:rsid w:val="00530E6F"/>
    <w:rsid w:val="0053313D"/>
    <w:rsid w:val="0053351E"/>
    <w:rsid w:val="005337DA"/>
    <w:rsid w:val="0053389E"/>
    <w:rsid w:val="00533B05"/>
    <w:rsid w:val="00534D1B"/>
    <w:rsid w:val="0053668C"/>
    <w:rsid w:val="005375FC"/>
    <w:rsid w:val="005410B2"/>
    <w:rsid w:val="00541C5B"/>
    <w:rsid w:val="00546340"/>
    <w:rsid w:val="00546958"/>
    <w:rsid w:val="00546DF9"/>
    <w:rsid w:val="00551EAD"/>
    <w:rsid w:val="005536A7"/>
    <w:rsid w:val="0055456B"/>
    <w:rsid w:val="00555575"/>
    <w:rsid w:val="00555C0D"/>
    <w:rsid w:val="00556533"/>
    <w:rsid w:val="005609C7"/>
    <w:rsid w:val="00560C4C"/>
    <w:rsid w:val="00561618"/>
    <w:rsid w:val="00561F58"/>
    <w:rsid w:val="0056766F"/>
    <w:rsid w:val="005705CC"/>
    <w:rsid w:val="00571618"/>
    <w:rsid w:val="00574D29"/>
    <w:rsid w:val="005764B3"/>
    <w:rsid w:val="00576C48"/>
    <w:rsid w:val="005807C5"/>
    <w:rsid w:val="00582D92"/>
    <w:rsid w:val="00583DDA"/>
    <w:rsid w:val="005902D0"/>
    <w:rsid w:val="00590910"/>
    <w:rsid w:val="00591878"/>
    <w:rsid w:val="00592184"/>
    <w:rsid w:val="00592DE0"/>
    <w:rsid w:val="0059417B"/>
    <w:rsid w:val="0059518A"/>
    <w:rsid w:val="00597771"/>
    <w:rsid w:val="005A22CC"/>
    <w:rsid w:val="005A22D1"/>
    <w:rsid w:val="005A34DD"/>
    <w:rsid w:val="005A44BC"/>
    <w:rsid w:val="005A51FF"/>
    <w:rsid w:val="005A55DC"/>
    <w:rsid w:val="005A6E36"/>
    <w:rsid w:val="005A7584"/>
    <w:rsid w:val="005B1AC7"/>
    <w:rsid w:val="005B2273"/>
    <w:rsid w:val="005B3047"/>
    <w:rsid w:val="005B372B"/>
    <w:rsid w:val="005B63A4"/>
    <w:rsid w:val="005B64C8"/>
    <w:rsid w:val="005B7B12"/>
    <w:rsid w:val="005C00A8"/>
    <w:rsid w:val="005C0FBA"/>
    <w:rsid w:val="005C21B1"/>
    <w:rsid w:val="005C3011"/>
    <w:rsid w:val="005C4209"/>
    <w:rsid w:val="005C5D16"/>
    <w:rsid w:val="005D0316"/>
    <w:rsid w:val="005D07F1"/>
    <w:rsid w:val="005D3904"/>
    <w:rsid w:val="005D3CFE"/>
    <w:rsid w:val="005D5B21"/>
    <w:rsid w:val="005D6D59"/>
    <w:rsid w:val="005E030C"/>
    <w:rsid w:val="005E0DBC"/>
    <w:rsid w:val="005E1820"/>
    <w:rsid w:val="005E44F2"/>
    <w:rsid w:val="005E4B4E"/>
    <w:rsid w:val="005E4BF1"/>
    <w:rsid w:val="005E72DD"/>
    <w:rsid w:val="005E76F8"/>
    <w:rsid w:val="005F29FC"/>
    <w:rsid w:val="005F3A10"/>
    <w:rsid w:val="005F41B3"/>
    <w:rsid w:val="005F46CA"/>
    <w:rsid w:val="005F6A88"/>
    <w:rsid w:val="006008E6"/>
    <w:rsid w:val="0060192C"/>
    <w:rsid w:val="00604D88"/>
    <w:rsid w:val="0060508C"/>
    <w:rsid w:val="00611656"/>
    <w:rsid w:val="006135CC"/>
    <w:rsid w:val="0061462A"/>
    <w:rsid w:val="00614BE9"/>
    <w:rsid w:val="0061558A"/>
    <w:rsid w:val="00615BB0"/>
    <w:rsid w:val="00615D18"/>
    <w:rsid w:val="00616B35"/>
    <w:rsid w:val="0062160A"/>
    <w:rsid w:val="0062235D"/>
    <w:rsid w:val="00622E53"/>
    <w:rsid w:val="00624731"/>
    <w:rsid w:val="00624D28"/>
    <w:rsid w:val="006316A2"/>
    <w:rsid w:val="00633B23"/>
    <w:rsid w:val="006355DA"/>
    <w:rsid w:val="00641866"/>
    <w:rsid w:val="00642B1E"/>
    <w:rsid w:val="00642F78"/>
    <w:rsid w:val="0064336A"/>
    <w:rsid w:val="0064341C"/>
    <w:rsid w:val="0064622B"/>
    <w:rsid w:val="0065053C"/>
    <w:rsid w:val="006520BF"/>
    <w:rsid w:val="00654490"/>
    <w:rsid w:val="006553B8"/>
    <w:rsid w:val="00657E9F"/>
    <w:rsid w:val="006604D6"/>
    <w:rsid w:val="006644A6"/>
    <w:rsid w:val="0066572A"/>
    <w:rsid w:val="00665E5C"/>
    <w:rsid w:val="006675FE"/>
    <w:rsid w:val="006678BB"/>
    <w:rsid w:val="0067491D"/>
    <w:rsid w:val="00674E3E"/>
    <w:rsid w:val="006760CD"/>
    <w:rsid w:val="006777EC"/>
    <w:rsid w:val="00682A45"/>
    <w:rsid w:val="00683E0C"/>
    <w:rsid w:val="006855A7"/>
    <w:rsid w:val="0069079B"/>
    <w:rsid w:val="006925EE"/>
    <w:rsid w:val="00694F38"/>
    <w:rsid w:val="00695ACC"/>
    <w:rsid w:val="00696966"/>
    <w:rsid w:val="006A2C8C"/>
    <w:rsid w:val="006A420C"/>
    <w:rsid w:val="006B188D"/>
    <w:rsid w:val="006B3377"/>
    <w:rsid w:val="006B386E"/>
    <w:rsid w:val="006B41BD"/>
    <w:rsid w:val="006B5D26"/>
    <w:rsid w:val="006B7675"/>
    <w:rsid w:val="006C02C7"/>
    <w:rsid w:val="006C1180"/>
    <w:rsid w:val="006C3A11"/>
    <w:rsid w:val="006C43C8"/>
    <w:rsid w:val="006C64DB"/>
    <w:rsid w:val="006C650D"/>
    <w:rsid w:val="006C76B5"/>
    <w:rsid w:val="006C7B5D"/>
    <w:rsid w:val="006D01BC"/>
    <w:rsid w:val="006D0497"/>
    <w:rsid w:val="006D2C1D"/>
    <w:rsid w:val="006D2F5A"/>
    <w:rsid w:val="006D3724"/>
    <w:rsid w:val="006D3E01"/>
    <w:rsid w:val="006D60BC"/>
    <w:rsid w:val="006D7412"/>
    <w:rsid w:val="006D774E"/>
    <w:rsid w:val="006E3A46"/>
    <w:rsid w:val="006E579F"/>
    <w:rsid w:val="006E5D7D"/>
    <w:rsid w:val="006E7F73"/>
    <w:rsid w:val="006F1AEC"/>
    <w:rsid w:val="006F3486"/>
    <w:rsid w:val="006F41A4"/>
    <w:rsid w:val="006F509C"/>
    <w:rsid w:val="00701F1C"/>
    <w:rsid w:val="00703794"/>
    <w:rsid w:val="00703CBD"/>
    <w:rsid w:val="007074EB"/>
    <w:rsid w:val="0071423C"/>
    <w:rsid w:val="00714CFF"/>
    <w:rsid w:val="00721208"/>
    <w:rsid w:val="00721BB2"/>
    <w:rsid w:val="00722A3C"/>
    <w:rsid w:val="00724887"/>
    <w:rsid w:val="0073046A"/>
    <w:rsid w:val="007308DC"/>
    <w:rsid w:val="00733A36"/>
    <w:rsid w:val="00733EA5"/>
    <w:rsid w:val="00735BC0"/>
    <w:rsid w:val="00736E8C"/>
    <w:rsid w:val="00737385"/>
    <w:rsid w:val="007377FF"/>
    <w:rsid w:val="007407B1"/>
    <w:rsid w:val="00742B3C"/>
    <w:rsid w:val="00743431"/>
    <w:rsid w:val="00743C83"/>
    <w:rsid w:val="007465A5"/>
    <w:rsid w:val="0075231C"/>
    <w:rsid w:val="0075395A"/>
    <w:rsid w:val="00753ACC"/>
    <w:rsid w:val="007620EF"/>
    <w:rsid w:val="007645C9"/>
    <w:rsid w:val="0076663C"/>
    <w:rsid w:val="00767F2C"/>
    <w:rsid w:val="007732AE"/>
    <w:rsid w:val="0077394F"/>
    <w:rsid w:val="007742A5"/>
    <w:rsid w:val="007746E1"/>
    <w:rsid w:val="00777BDE"/>
    <w:rsid w:val="00780140"/>
    <w:rsid w:val="00780261"/>
    <w:rsid w:val="007807C9"/>
    <w:rsid w:val="00781374"/>
    <w:rsid w:val="0078260A"/>
    <w:rsid w:val="007836CB"/>
    <w:rsid w:val="00784455"/>
    <w:rsid w:val="00784CF3"/>
    <w:rsid w:val="00785620"/>
    <w:rsid w:val="00785CB6"/>
    <w:rsid w:val="00790D40"/>
    <w:rsid w:val="0079165E"/>
    <w:rsid w:val="007933A6"/>
    <w:rsid w:val="00793F00"/>
    <w:rsid w:val="00794FF0"/>
    <w:rsid w:val="00795C7E"/>
    <w:rsid w:val="00796778"/>
    <w:rsid w:val="00796DB9"/>
    <w:rsid w:val="007978EC"/>
    <w:rsid w:val="007A0584"/>
    <w:rsid w:val="007A0A23"/>
    <w:rsid w:val="007A35B0"/>
    <w:rsid w:val="007A3A63"/>
    <w:rsid w:val="007A42F4"/>
    <w:rsid w:val="007A6EF8"/>
    <w:rsid w:val="007B5DBA"/>
    <w:rsid w:val="007C0804"/>
    <w:rsid w:val="007C1258"/>
    <w:rsid w:val="007C19EC"/>
    <w:rsid w:val="007C3191"/>
    <w:rsid w:val="007C3DBE"/>
    <w:rsid w:val="007C47D9"/>
    <w:rsid w:val="007D4E9A"/>
    <w:rsid w:val="007D4F11"/>
    <w:rsid w:val="007D5C8B"/>
    <w:rsid w:val="007D64AE"/>
    <w:rsid w:val="007D7180"/>
    <w:rsid w:val="007E205F"/>
    <w:rsid w:val="007E38A4"/>
    <w:rsid w:val="007E3E58"/>
    <w:rsid w:val="007E4F75"/>
    <w:rsid w:val="007E58EE"/>
    <w:rsid w:val="007E6BAE"/>
    <w:rsid w:val="007F2964"/>
    <w:rsid w:val="007F4831"/>
    <w:rsid w:val="007F49C7"/>
    <w:rsid w:val="007F5526"/>
    <w:rsid w:val="007F578C"/>
    <w:rsid w:val="007F6138"/>
    <w:rsid w:val="00810997"/>
    <w:rsid w:val="00811E79"/>
    <w:rsid w:val="00812C57"/>
    <w:rsid w:val="008142C2"/>
    <w:rsid w:val="00816A5A"/>
    <w:rsid w:val="00820DB2"/>
    <w:rsid w:val="0082250D"/>
    <w:rsid w:val="00823919"/>
    <w:rsid w:val="00824EA4"/>
    <w:rsid w:val="008252EB"/>
    <w:rsid w:val="00825540"/>
    <w:rsid w:val="008264FF"/>
    <w:rsid w:val="008335E3"/>
    <w:rsid w:val="008351B7"/>
    <w:rsid w:val="00835D56"/>
    <w:rsid w:val="008374B5"/>
    <w:rsid w:val="0084289B"/>
    <w:rsid w:val="008436C1"/>
    <w:rsid w:val="00843BCA"/>
    <w:rsid w:val="00844CE7"/>
    <w:rsid w:val="00845F35"/>
    <w:rsid w:val="008462FD"/>
    <w:rsid w:val="00847055"/>
    <w:rsid w:val="00850FFC"/>
    <w:rsid w:val="00856A20"/>
    <w:rsid w:val="0085740C"/>
    <w:rsid w:val="00860C10"/>
    <w:rsid w:val="008621B1"/>
    <w:rsid w:val="00865701"/>
    <w:rsid w:val="0086754C"/>
    <w:rsid w:val="00867605"/>
    <w:rsid w:val="00867AB3"/>
    <w:rsid w:val="00870168"/>
    <w:rsid w:val="0087193D"/>
    <w:rsid w:val="00872B1A"/>
    <w:rsid w:val="00875AF4"/>
    <w:rsid w:val="00883BFC"/>
    <w:rsid w:val="00884E3A"/>
    <w:rsid w:val="008871B2"/>
    <w:rsid w:val="008913C4"/>
    <w:rsid w:val="00894033"/>
    <w:rsid w:val="00894BF6"/>
    <w:rsid w:val="00897294"/>
    <w:rsid w:val="008A00DA"/>
    <w:rsid w:val="008A1280"/>
    <w:rsid w:val="008A227C"/>
    <w:rsid w:val="008A333B"/>
    <w:rsid w:val="008A35C7"/>
    <w:rsid w:val="008A49F7"/>
    <w:rsid w:val="008A5BD0"/>
    <w:rsid w:val="008A739B"/>
    <w:rsid w:val="008B2C52"/>
    <w:rsid w:val="008B31B1"/>
    <w:rsid w:val="008B4F5C"/>
    <w:rsid w:val="008B4F70"/>
    <w:rsid w:val="008B7CF3"/>
    <w:rsid w:val="008C15CA"/>
    <w:rsid w:val="008C1ECA"/>
    <w:rsid w:val="008C4515"/>
    <w:rsid w:val="008C5615"/>
    <w:rsid w:val="008D228B"/>
    <w:rsid w:val="008D2782"/>
    <w:rsid w:val="008D4072"/>
    <w:rsid w:val="008D52E7"/>
    <w:rsid w:val="008D61CE"/>
    <w:rsid w:val="008E0AAC"/>
    <w:rsid w:val="008E0F0A"/>
    <w:rsid w:val="008E39E2"/>
    <w:rsid w:val="008E3B3F"/>
    <w:rsid w:val="008E778E"/>
    <w:rsid w:val="008E7F29"/>
    <w:rsid w:val="008F11BB"/>
    <w:rsid w:val="008F14C5"/>
    <w:rsid w:val="008F1918"/>
    <w:rsid w:val="008F1DE3"/>
    <w:rsid w:val="008F4FB4"/>
    <w:rsid w:val="008F5257"/>
    <w:rsid w:val="0090073D"/>
    <w:rsid w:val="009010A2"/>
    <w:rsid w:val="009030AA"/>
    <w:rsid w:val="00903BD0"/>
    <w:rsid w:val="009045D8"/>
    <w:rsid w:val="009062A6"/>
    <w:rsid w:val="009101F9"/>
    <w:rsid w:val="0091077E"/>
    <w:rsid w:val="00910DA1"/>
    <w:rsid w:val="00913CD6"/>
    <w:rsid w:val="00914AD8"/>
    <w:rsid w:val="00914E69"/>
    <w:rsid w:val="009161A2"/>
    <w:rsid w:val="00916ED2"/>
    <w:rsid w:val="00917002"/>
    <w:rsid w:val="00920CCA"/>
    <w:rsid w:val="00922DAC"/>
    <w:rsid w:val="00923CF4"/>
    <w:rsid w:val="009241FE"/>
    <w:rsid w:val="0092459F"/>
    <w:rsid w:val="00924C35"/>
    <w:rsid w:val="009269EE"/>
    <w:rsid w:val="009325F3"/>
    <w:rsid w:val="0093383A"/>
    <w:rsid w:val="00933FA2"/>
    <w:rsid w:val="009349F5"/>
    <w:rsid w:val="00934AAF"/>
    <w:rsid w:val="00936B4E"/>
    <w:rsid w:val="00936C24"/>
    <w:rsid w:val="009373B9"/>
    <w:rsid w:val="00940D57"/>
    <w:rsid w:val="009413AE"/>
    <w:rsid w:val="00941964"/>
    <w:rsid w:val="00943232"/>
    <w:rsid w:val="00943541"/>
    <w:rsid w:val="0094457B"/>
    <w:rsid w:val="00945240"/>
    <w:rsid w:val="00945E60"/>
    <w:rsid w:val="00946BB9"/>
    <w:rsid w:val="00947272"/>
    <w:rsid w:val="0095278D"/>
    <w:rsid w:val="009527DD"/>
    <w:rsid w:val="00953110"/>
    <w:rsid w:val="00955FDC"/>
    <w:rsid w:val="00956370"/>
    <w:rsid w:val="00961E86"/>
    <w:rsid w:val="00962225"/>
    <w:rsid w:val="00963AD0"/>
    <w:rsid w:val="009644F2"/>
    <w:rsid w:val="0096618C"/>
    <w:rsid w:val="009666DB"/>
    <w:rsid w:val="00972CC3"/>
    <w:rsid w:val="00972DC4"/>
    <w:rsid w:val="00977DA7"/>
    <w:rsid w:val="00980930"/>
    <w:rsid w:val="00982D8A"/>
    <w:rsid w:val="0098307A"/>
    <w:rsid w:val="00985479"/>
    <w:rsid w:val="00985852"/>
    <w:rsid w:val="009878D9"/>
    <w:rsid w:val="00987B79"/>
    <w:rsid w:val="00987C1E"/>
    <w:rsid w:val="009918EF"/>
    <w:rsid w:val="0099201B"/>
    <w:rsid w:val="00992D4A"/>
    <w:rsid w:val="0099535E"/>
    <w:rsid w:val="00995F79"/>
    <w:rsid w:val="00997A30"/>
    <w:rsid w:val="009A2F4C"/>
    <w:rsid w:val="009A3781"/>
    <w:rsid w:val="009A4351"/>
    <w:rsid w:val="009B0919"/>
    <w:rsid w:val="009B39DC"/>
    <w:rsid w:val="009B42B7"/>
    <w:rsid w:val="009B5B81"/>
    <w:rsid w:val="009B6C76"/>
    <w:rsid w:val="009B7190"/>
    <w:rsid w:val="009C3BCB"/>
    <w:rsid w:val="009C5259"/>
    <w:rsid w:val="009D06C3"/>
    <w:rsid w:val="009D0D3D"/>
    <w:rsid w:val="009D21B5"/>
    <w:rsid w:val="009D3B15"/>
    <w:rsid w:val="009D7E9B"/>
    <w:rsid w:val="009E46EF"/>
    <w:rsid w:val="009E5DAA"/>
    <w:rsid w:val="009E6DD9"/>
    <w:rsid w:val="009E7033"/>
    <w:rsid w:val="009E7CC1"/>
    <w:rsid w:val="009F1519"/>
    <w:rsid w:val="009F4725"/>
    <w:rsid w:val="009F6B8A"/>
    <w:rsid w:val="009F718E"/>
    <w:rsid w:val="009F7D18"/>
    <w:rsid w:val="00A01444"/>
    <w:rsid w:val="00A01BEC"/>
    <w:rsid w:val="00A05D38"/>
    <w:rsid w:val="00A0742A"/>
    <w:rsid w:val="00A07A17"/>
    <w:rsid w:val="00A07BE5"/>
    <w:rsid w:val="00A1047B"/>
    <w:rsid w:val="00A105D4"/>
    <w:rsid w:val="00A14CD7"/>
    <w:rsid w:val="00A15662"/>
    <w:rsid w:val="00A16D31"/>
    <w:rsid w:val="00A229BD"/>
    <w:rsid w:val="00A238BE"/>
    <w:rsid w:val="00A24442"/>
    <w:rsid w:val="00A26D9C"/>
    <w:rsid w:val="00A278E8"/>
    <w:rsid w:val="00A30D39"/>
    <w:rsid w:val="00A33FE0"/>
    <w:rsid w:val="00A34BA0"/>
    <w:rsid w:val="00A41CE2"/>
    <w:rsid w:val="00A42C2D"/>
    <w:rsid w:val="00A4349F"/>
    <w:rsid w:val="00A4434B"/>
    <w:rsid w:val="00A45678"/>
    <w:rsid w:val="00A45EA5"/>
    <w:rsid w:val="00A46612"/>
    <w:rsid w:val="00A47957"/>
    <w:rsid w:val="00A506B2"/>
    <w:rsid w:val="00A5275C"/>
    <w:rsid w:val="00A528B6"/>
    <w:rsid w:val="00A52B5E"/>
    <w:rsid w:val="00A52DE7"/>
    <w:rsid w:val="00A55224"/>
    <w:rsid w:val="00A556C5"/>
    <w:rsid w:val="00A57E74"/>
    <w:rsid w:val="00A633D3"/>
    <w:rsid w:val="00A64BB1"/>
    <w:rsid w:val="00A64FF3"/>
    <w:rsid w:val="00A655E2"/>
    <w:rsid w:val="00A676C0"/>
    <w:rsid w:val="00A704FC"/>
    <w:rsid w:val="00A706EE"/>
    <w:rsid w:val="00A71831"/>
    <w:rsid w:val="00A72380"/>
    <w:rsid w:val="00A74FDE"/>
    <w:rsid w:val="00A7797F"/>
    <w:rsid w:val="00A80DAC"/>
    <w:rsid w:val="00A81589"/>
    <w:rsid w:val="00A844AC"/>
    <w:rsid w:val="00A846B2"/>
    <w:rsid w:val="00A84C5D"/>
    <w:rsid w:val="00A84F6F"/>
    <w:rsid w:val="00A86057"/>
    <w:rsid w:val="00A86FD5"/>
    <w:rsid w:val="00A873EB"/>
    <w:rsid w:val="00A90C92"/>
    <w:rsid w:val="00A9232E"/>
    <w:rsid w:val="00A979EC"/>
    <w:rsid w:val="00AA0528"/>
    <w:rsid w:val="00AA0E22"/>
    <w:rsid w:val="00AA3A8F"/>
    <w:rsid w:val="00AA500E"/>
    <w:rsid w:val="00AA5218"/>
    <w:rsid w:val="00AA6ED8"/>
    <w:rsid w:val="00AB41D0"/>
    <w:rsid w:val="00AB477B"/>
    <w:rsid w:val="00AB481A"/>
    <w:rsid w:val="00AB5B59"/>
    <w:rsid w:val="00AB5BCF"/>
    <w:rsid w:val="00AB6594"/>
    <w:rsid w:val="00AB6E19"/>
    <w:rsid w:val="00AB7D0C"/>
    <w:rsid w:val="00AC346A"/>
    <w:rsid w:val="00AC3905"/>
    <w:rsid w:val="00AC509C"/>
    <w:rsid w:val="00AC6658"/>
    <w:rsid w:val="00AC7B7F"/>
    <w:rsid w:val="00AD08F5"/>
    <w:rsid w:val="00AD1372"/>
    <w:rsid w:val="00AD2BFF"/>
    <w:rsid w:val="00AD3056"/>
    <w:rsid w:val="00AD33C7"/>
    <w:rsid w:val="00AD428A"/>
    <w:rsid w:val="00AE6731"/>
    <w:rsid w:val="00AE7AE5"/>
    <w:rsid w:val="00AF0984"/>
    <w:rsid w:val="00AF3FB0"/>
    <w:rsid w:val="00AF509D"/>
    <w:rsid w:val="00AF6826"/>
    <w:rsid w:val="00AF71E4"/>
    <w:rsid w:val="00AF71FF"/>
    <w:rsid w:val="00AF78A1"/>
    <w:rsid w:val="00AF7F6F"/>
    <w:rsid w:val="00B04950"/>
    <w:rsid w:val="00B04ABB"/>
    <w:rsid w:val="00B05F3B"/>
    <w:rsid w:val="00B130E2"/>
    <w:rsid w:val="00B137A9"/>
    <w:rsid w:val="00B13E37"/>
    <w:rsid w:val="00B1486E"/>
    <w:rsid w:val="00B167DD"/>
    <w:rsid w:val="00B1720C"/>
    <w:rsid w:val="00B17321"/>
    <w:rsid w:val="00B202CD"/>
    <w:rsid w:val="00B24CAE"/>
    <w:rsid w:val="00B27D6E"/>
    <w:rsid w:val="00B27FCE"/>
    <w:rsid w:val="00B357D5"/>
    <w:rsid w:val="00B3618C"/>
    <w:rsid w:val="00B41288"/>
    <w:rsid w:val="00B429F2"/>
    <w:rsid w:val="00B42D56"/>
    <w:rsid w:val="00B434E5"/>
    <w:rsid w:val="00B4369B"/>
    <w:rsid w:val="00B45811"/>
    <w:rsid w:val="00B4599E"/>
    <w:rsid w:val="00B464C0"/>
    <w:rsid w:val="00B529F8"/>
    <w:rsid w:val="00B52A1A"/>
    <w:rsid w:val="00B52A51"/>
    <w:rsid w:val="00B52FF5"/>
    <w:rsid w:val="00B5318F"/>
    <w:rsid w:val="00B537A3"/>
    <w:rsid w:val="00B53FF1"/>
    <w:rsid w:val="00B5449A"/>
    <w:rsid w:val="00B57944"/>
    <w:rsid w:val="00B61B91"/>
    <w:rsid w:val="00B61E36"/>
    <w:rsid w:val="00B65EE8"/>
    <w:rsid w:val="00B67616"/>
    <w:rsid w:val="00B71372"/>
    <w:rsid w:val="00B71A12"/>
    <w:rsid w:val="00B71C38"/>
    <w:rsid w:val="00B72B8C"/>
    <w:rsid w:val="00B7392F"/>
    <w:rsid w:val="00B76055"/>
    <w:rsid w:val="00B8000E"/>
    <w:rsid w:val="00B82E38"/>
    <w:rsid w:val="00B84B78"/>
    <w:rsid w:val="00B91BB2"/>
    <w:rsid w:val="00B91BDF"/>
    <w:rsid w:val="00B92EA7"/>
    <w:rsid w:val="00B94DB7"/>
    <w:rsid w:val="00B95A5B"/>
    <w:rsid w:val="00B967D6"/>
    <w:rsid w:val="00B96E02"/>
    <w:rsid w:val="00B97C03"/>
    <w:rsid w:val="00BA0171"/>
    <w:rsid w:val="00BA0534"/>
    <w:rsid w:val="00BA3500"/>
    <w:rsid w:val="00BA4CBE"/>
    <w:rsid w:val="00BA6736"/>
    <w:rsid w:val="00BA68E0"/>
    <w:rsid w:val="00BB168A"/>
    <w:rsid w:val="00BB2AA3"/>
    <w:rsid w:val="00BB3DC3"/>
    <w:rsid w:val="00BB59B4"/>
    <w:rsid w:val="00BB7020"/>
    <w:rsid w:val="00BC0139"/>
    <w:rsid w:val="00BC0A2F"/>
    <w:rsid w:val="00BC0A9B"/>
    <w:rsid w:val="00BC41C9"/>
    <w:rsid w:val="00BC46C0"/>
    <w:rsid w:val="00BC74F7"/>
    <w:rsid w:val="00BD09C0"/>
    <w:rsid w:val="00BD3A76"/>
    <w:rsid w:val="00BD3D48"/>
    <w:rsid w:val="00BD4A0F"/>
    <w:rsid w:val="00BD4D3E"/>
    <w:rsid w:val="00BD5274"/>
    <w:rsid w:val="00BD5418"/>
    <w:rsid w:val="00BD5EAD"/>
    <w:rsid w:val="00BD64ED"/>
    <w:rsid w:val="00BD7E44"/>
    <w:rsid w:val="00BE0021"/>
    <w:rsid w:val="00BE059D"/>
    <w:rsid w:val="00BE138E"/>
    <w:rsid w:val="00BE1BF0"/>
    <w:rsid w:val="00BE2F01"/>
    <w:rsid w:val="00BE363D"/>
    <w:rsid w:val="00BE4D6A"/>
    <w:rsid w:val="00BE5ECA"/>
    <w:rsid w:val="00BF0FA3"/>
    <w:rsid w:val="00BF124A"/>
    <w:rsid w:val="00BF16E1"/>
    <w:rsid w:val="00BF2A26"/>
    <w:rsid w:val="00BF2F14"/>
    <w:rsid w:val="00BF4C51"/>
    <w:rsid w:val="00BF56C6"/>
    <w:rsid w:val="00BF6027"/>
    <w:rsid w:val="00C0072F"/>
    <w:rsid w:val="00C03179"/>
    <w:rsid w:val="00C108CC"/>
    <w:rsid w:val="00C1153F"/>
    <w:rsid w:val="00C12DF3"/>
    <w:rsid w:val="00C13BF5"/>
    <w:rsid w:val="00C20BCD"/>
    <w:rsid w:val="00C22020"/>
    <w:rsid w:val="00C2524D"/>
    <w:rsid w:val="00C27DAC"/>
    <w:rsid w:val="00C301D3"/>
    <w:rsid w:val="00C30F86"/>
    <w:rsid w:val="00C3232B"/>
    <w:rsid w:val="00C32BDD"/>
    <w:rsid w:val="00C349BD"/>
    <w:rsid w:val="00C43C66"/>
    <w:rsid w:val="00C43C6C"/>
    <w:rsid w:val="00C44434"/>
    <w:rsid w:val="00C4456E"/>
    <w:rsid w:val="00C45801"/>
    <w:rsid w:val="00C45D33"/>
    <w:rsid w:val="00C540AB"/>
    <w:rsid w:val="00C540DA"/>
    <w:rsid w:val="00C546C4"/>
    <w:rsid w:val="00C54954"/>
    <w:rsid w:val="00C55560"/>
    <w:rsid w:val="00C60E69"/>
    <w:rsid w:val="00C61EB0"/>
    <w:rsid w:val="00C6477D"/>
    <w:rsid w:val="00C64FFF"/>
    <w:rsid w:val="00C66475"/>
    <w:rsid w:val="00C67234"/>
    <w:rsid w:val="00C713CD"/>
    <w:rsid w:val="00C746E9"/>
    <w:rsid w:val="00C7480F"/>
    <w:rsid w:val="00C74EE4"/>
    <w:rsid w:val="00C7532F"/>
    <w:rsid w:val="00C75612"/>
    <w:rsid w:val="00C75D7D"/>
    <w:rsid w:val="00C83361"/>
    <w:rsid w:val="00C87BE5"/>
    <w:rsid w:val="00C949BB"/>
    <w:rsid w:val="00C976F5"/>
    <w:rsid w:val="00C97BC5"/>
    <w:rsid w:val="00CA0788"/>
    <w:rsid w:val="00CA1A0A"/>
    <w:rsid w:val="00CA2548"/>
    <w:rsid w:val="00CA745B"/>
    <w:rsid w:val="00CB3C54"/>
    <w:rsid w:val="00CB4560"/>
    <w:rsid w:val="00CB52F0"/>
    <w:rsid w:val="00CB697A"/>
    <w:rsid w:val="00CC030B"/>
    <w:rsid w:val="00CC0554"/>
    <w:rsid w:val="00CC0C14"/>
    <w:rsid w:val="00CC1754"/>
    <w:rsid w:val="00CC2C2D"/>
    <w:rsid w:val="00CC5576"/>
    <w:rsid w:val="00CC5812"/>
    <w:rsid w:val="00CC5D56"/>
    <w:rsid w:val="00CD3D18"/>
    <w:rsid w:val="00CD549C"/>
    <w:rsid w:val="00CD57F3"/>
    <w:rsid w:val="00CD5933"/>
    <w:rsid w:val="00CE0BEF"/>
    <w:rsid w:val="00CE1227"/>
    <w:rsid w:val="00CE28AB"/>
    <w:rsid w:val="00CE4545"/>
    <w:rsid w:val="00CE5FBE"/>
    <w:rsid w:val="00CF0B3D"/>
    <w:rsid w:val="00CF0C56"/>
    <w:rsid w:val="00CF20DA"/>
    <w:rsid w:val="00CF3893"/>
    <w:rsid w:val="00D005C9"/>
    <w:rsid w:val="00D02B53"/>
    <w:rsid w:val="00D0392B"/>
    <w:rsid w:val="00D10B99"/>
    <w:rsid w:val="00D11D51"/>
    <w:rsid w:val="00D14DB0"/>
    <w:rsid w:val="00D14F80"/>
    <w:rsid w:val="00D15C30"/>
    <w:rsid w:val="00D1678F"/>
    <w:rsid w:val="00D16BE8"/>
    <w:rsid w:val="00D2061A"/>
    <w:rsid w:val="00D232C4"/>
    <w:rsid w:val="00D245B4"/>
    <w:rsid w:val="00D24FA8"/>
    <w:rsid w:val="00D25142"/>
    <w:rsid w:val="00D25622"/>
    <w:rsid w:val="00D25BC2"/>
    <w:rsid w:val="00D26679"/>
    <w:rsid w:val="00D27904"/>
    <w:rsid w:val="00D31877"/>
    <w:rsid w:val="00D3271A"/>
    <w:rsid w:val="00D32D30"/>
    <w:rsid w:val="00D34A40"/>
    <w:rsid w:val="00D3614A"/>
    <w:rsid w:val="00D422A3"/>
    <w:rsid w:val="00D42490"/>
    <w:rsid w:val="00D4378C"/>
    <w:rsid w:val="00D43E26"/>
    <w:rsid w:val="00D441FA"/>
    <w:rsid w:val="00D46D1C"/>
    <w:rsid w:val="00D46D99"/>
    <w:rsid w:val="00D5103F"/>
    <w:rsid w:val="00D5118E"/>
    <w:rsid w:val="00D53F85"/>
    <w:rsid w:val="00D54C84"/>
    <w:rsid w:val="00D57461"/>
    <w:rsid w:val="00D578AF"/>
    <w:rsid w:val="00D61C24"/>
    <w:rsid w:val="00D63752"/>
    <w:rsid w:val="00D6494B"/>
    <w:rsid w:val="00D64F3B"/>
    <w:rsid w:val="00D65A30"/>
    <w:rsid w:val="00D70BF5"/>
    <w:rsid w:val="00D72CEF"/>
    <w:rsid w:val="00D74DE7"/>
    <w:rsid w:val="00D77D4B"/>
    <w:rsid w:val="00D82B00"/>
    <w:rsid w:val="00D832F9"/>
    <w:rsid w:val="00D835A1"/>
    <w:rsid w:val="00D835CF"/>
    <w:rsid w:val="00D83AA7"/>
    <w:rsid w:val="00D86C70"/>
    <w:rsid w:val="00D92131"/>
    <w:rsid w:val="00D92E2B"/>
    <w:rsid w:val="00D94067"/>
    <w:rsid w:val="00D9428F"/>
    <w:rsid w:val="00D94728"/>
    <w:rsid w:val="00D94F53"/>
    <w:rsid w:val="00D9548A"/>
    <w:rsid w:val="00D97E03"/>
    <w:rsid w:val="00DA0C08"/>
    <w:rsid w:val="00DA35C9"/>
    <w:rsid w:val="00DA449B"/>
    <w:rsid w:val="00DA45BE"/>
    <w:rsid w:val="00DA5724"/>
    <w:rsid w:val="00DA6361"/>
    <w:rsid w:val="00DA69D4"/>
    <w:rsid w:val="00DA7497"/>
    <w:rsid w:val="00DB00C4"/>
    <w:rsid w:val="00DB0348"/>
    <w:rsid w:val="00DB1F6E"/>
    <w:rsid w:val="00DB3F46"/>
    <w:rsid w:val="00DB4FCF"/>
    <w:rsid w:val="00DB545F"/>
    <w:rsid w:val="00DB5973"/>
    <w:rsid w:val="00DB7FF0"/>
    <w:rsid w:val="00DC09E9"/>
    <w:rsid w:val="00DC3330"/>
    <w:rsid w:val="00DC4BAC"/>
    <w:rsid w:val="00DC4D32"/>
    <w:rsid w:val="00DC7B78"/>
    <w:rsid w:val="00DC7D90"/>
    <w:rsid w:val="00DC7E80"/>
    <w:rsid w:val="00DD0C2A"/>
    <w:rsid w:val="00DD51B1"/>
    <w:rsid w:val="00DD52B8"/>
    <w:rsid w:val="00DD6ABE"/>
    <w:rsid w:val="00DD74A9"/>
    <w:rsid w:val="00DD7C49"/>
    <w:rsid w:val="00DE0590"/>
    <w:rsid w:val="00DE2B8A"/>
    <w:rsid w:val="00DE336C"/>
    <w:rsid w:val="00DE33DB"/>
    <w:rsid w:val="00DE346F"/>
    <w:rsid w:val="00DE632F"/>
    <w:rsid w:val="00DE6BC1"/>
    <w:rsid w:val="00DF02A6"/>
    <w:rsid w:val="00DF115C"/>
    <w:rsid w:val="00DF1643"/>
    <w:rsid w:val="00DF2801"/>
    <w:rsid w:val="00DF2C35"/>
    <w:rsid w:val="00DF646D"/>
    <w:rsid w:val="00DF7A73"/>
    <w:rsid w:val="00E003D9"/>
    <w:rsid w:val="00E01000"/>
    <w:rsid w:val="00E028B3"/>
    <w:rsid w:val="00E0381A"/>
    <w:rsid w:val="00E046B9"/>
    <w:rsid w:val="00E06411"/>
    <w:rsid w:val="00E06C6A"/>
    <w:rsid w:val="00E10961"/>
    <w:rsid w:val="00E13A81"/>
    <w:rsid w:val="00E15DCD"/>
    <w:rsid w:val="00E17CA6"/>
    <w:rsid w:val="00E17DCB"/>
    <w:rsid w:val="00E203B7"/>
    <w:rsid w:val="00E21F48"/>
    <w:rsid w:val="00E2590E"/>
    <w:rsid w:val="00E2598F"/>
    <w:rsid w:val="00E27CFE"/>
    <w:rsid w:val="00E300B6"/>
    <w:rsid w:val="00E3691E"/>
    <w:rsid w:val="00E36EA9"/>
    <w:rsid w:val="00E37798"/>
    <w:rsid w:val="00E40F30"/>
    <w:rsid w:val="00E417ED"/>
    <w:rsid w:val="00E42191"/>
    <w:rsid w:val="00E4453E"/>
    <w:rsid w:val="00E46A07"/>
    <w:rsid w:val="00E46FC1"/>
    <w:rsid w:val="00E474EC"/>
    <w:rsid w:val="00E50B3B"/>
    <w:rsid w:val="00E50E69"/>
    <w:rsid w:val="00E50F6C"/>
    <w:rsid w:val="00E54337"/>
    <w:rsid w:val="00E6030C"/>
    <w:rsid w:val="00E6126E"/>
    <w:rsid w:val="00E621B2"/>
    <w:rsid w:val="00E62FB1"/>
    <w:rsid w:val="00E64766"/>
    <w:rsid w:val="00E65429"/>
    <w:rsid w:val="00E67D8B"/>
    <w:rsid w:val="00E7020D"/>
    <w:rsid w:val="00E70DC8"/>
    <w:rsid w:val="00E70E79"/>
    <w:rsid w:val="00E72EAF"/>
    <w:rsid w:val="00E74A6B"/>
    <w:rsid w:val="00E751C1"/>
    <w:rsid w:val="00E7567C"/>
    <w:rsid w:val="00E779BC"/>
    <w:rsid w:val="00E8131C"/>
    <w:rsid w:val="00E81A8B"/>
    <w:rsid w:val="00E81FD3"/>
    <w:rsid w:val="00E82183"/>
    <w:rsid w:val="00E8410E"/>
    <w:rsid w:val="00E85EAB"/>
    <w:rsid w:val="00E860F0"/>
    <w:rsid w:val="00E868BE"/>
    <w:rsid w:val="00E8741F"/>
    <w:rsid w:val="00E92135"/>
    <w:rsid w:val="00E93A7E"/>
    <w:rsid w:val="00E93C77"/>
    <w:rsid w:val="00E94361"/>
    <w:rsid w:val="00E9614A"/>
    <w:rsid w:val="00E9683E"/>
    <w:rsid w:val="00E971BB"/>
    <w:rsid w:val="00E978AE"/>
    <w:rsid w:val="00EA2652"/>
    <w:rsid w:val="00EA3A9D"/>
    <w:rsid w:val="00EB2333"/>
    <w:rsid w:val="00EB2912"/>
    <w:rsid w:val="00EB5468"/>
    <w:rsid w:val="00EB61BA"/>
    <w:rsid w:val="00EC0B6B"/>
    <w:rsid w:val="00EC34EF"/>
    <w:rsid w:val="00EC792D"/>
    <w:rsid w:val="00EC794C"/>
    <w:rsid w:val="00EC7BD6"/>
    <w:rsid w:val="00ED36CA"/>
    <w:rsid w:val="00ED5716"/>
    <w:rsid w:val="00ED6B1C"/>
    <w:rsid w:val="00EE2870"/>
    <w:rsid w:val="00EE3877"/>
    <w:rsid w:val="00EE39B6"/>
    <w:rsid w:val="00EE5597"/>
    <w:rsid w:val="00EE5767"/>
    <w:rsid w:val="00EE5799"/>
    <w:rsid w:val="00EE5C03"/>
    <w:rsid w:val="00EE7913"/>
    <w:rsid w:val="00EF04F5"/>
    <w:rsid w:val="00EF141E"/>
    <w:rsid w:val="00EF1901"/>
    <w:rsid w:val="00EF1FA2"/>
    <w:rsid w:val="00EF367D"/>
    <w:rsid w:val="00EF5D9B"/>
    <w:rsid w:val="00EF61B8"/>
    <w:rsid w:val="00EF6443"/>
    <w:rsid w:val="00EF647D"/>
    <w:rsid w:val="00EF79E6"/>
    <w:rsid w:val="00F01326"/>
    <w:rsid w:val="00F01647"/>
    <w:rsid w:val="00F03016"/>
    <w:rsid w:val="00F03291"/>
    <w:rsid w:val="00F0569E"/>
    <w:rsid w:val="00F0678A"/>
    <w:rsid w:val="00F067E1"/>
    <w:rsid w:val="00F10F65"/>
    <w:rsid w:val="00F12705"/>
    <w:rsid w:val="00F22373"/>
    <w:rsid w:val="00F24261"/>
    <w:rsid w:val="00F2565C"/>
    <w:rsid w:val="00F31440"/>
    <w:rsid w:val="00F31BB9"/>
    <w:rsid w:val="00F3612B"/>
    <w:rsid w:val="00F36AF7"/>
    <w:rsid w:val="00F378CE"/>
    <w:rsid w:val="00F37BC9"/>
    <w:rsid w:val="00F409BA"/>
    <w:rsid w:val="00F4241C"/>
    <w:rsid w:val="00F43F5B"/>
    <w:rsid w:val="00F4507C"/>
    <w:rsid w:val="00F46251"/>
    <w:rsid w:val="00F47880"/>
    <w:rsid w:val="00F514F4"/>
    <w:rsid w:val="00F52B11"/>
    <w:rsid w:val="00F53029"/>
    <w:rsid w:val="00F53F84"/>
    <w:rsid w:val="00F540C4"/>
    <w:rsid w:val="00F54794"/>
    <w:rsid w:val="00F558AB"/>
    <w:rsid w:val="00F5616F"/>
    <w:rsid w:val="00F5728C"/>
    <w:rsid w:val="00F57300"/>
    <w:rsid w:val="00F579E7"/>
    <w:rsid w:val="00F61C4B"/>
    <w:rsid w:val="00F6233D"/>
    <w:rsid w:val="00F6274E"/>
    <w:rsid w:val="00F62A44"/>
    <w:rsid w:val="00F640CD"/>
    <w:rsid w:val="00F656EA"/>
    <w:rsid w:val="00F657C4"/>
    <w:rsid w:val="00F671E2"/>
    <w:rsid w:val="00F67D6E"/>
    <w:rsid w:val="00F70D8F"/>
    <w:rsid w:val="00F70DE2"/>
    <w:rsid w:val="00F75480"/>
    <w:rsid w:val="00F860BE"/>
    <w:rsid w:val="00F86680"/>
    <w:rsid w:val="00F8732C"/>
    <w:rsid w:val="00F92041"/>
    <w:rsid w:val="00F94558"/>
    <w:rsid w:val="00F94D30"/>
    <w:rsid w:val="00F94F51"/>
    <w:rsid w:val="00F9728F"/>
    <w:rsid w:val="00F97F69"/>
    <w:rsid w:val="00FA1A50"/>
    <w:rsid w:val="00FA3280"/>
    <w:rsid w:val="00FA3553"/>
    <w:rsid w:val="00FA3937"/>
    <w:rsid w:val="00FA4203"/>
    <w:rsid w:val="00FA49AF"/>
    <w:rsid w:val="00FA4C89"/>
    <w:rsid w:val="00FB0C0C"/>
    <w:rsid w:val="00FB27F9"/>
    <w:rsid w:val="00FB2B18"/>
    <w:rsid w:val="00FB4C27"/>
    <w:rsid w:val="00FB7A1F"/>
    <w:rsid w:val="00FC0A9B"/>
    <w:rsid w:val="00FC0B83"/>
    <w:rsid w:val="00FC2097"/>
    <w:rsid w:val="00FC2142"/>
    <w:rsid w:val="00FC3297"/>
    <w:rsid w:val="00FC60A8"/>
    <w:rsid w:val="00FD3561"/>
    <w:rsid w:val="00FD380B"/>
    <w:rsid w:val="00FD45FE"/>
    <w:rsid w:val="00FE2291"/>
    <w:rsid w:val="00FE3523"/>
    <w:rsid w:val="00FE5108"/>
    <w:rsid w:val="00FE5DC5"/>
    <w:rsid w:val="00FE7F6E"/>
    <w:rsid w:val="00FF01D8"/>
    <w:rsid w:val="00FF13FD"/>
    <w:rsid w:val="00FF14FF"/>
    <w:rsid w:val="00FF1BC6"/>
    <w:rsid w:val="00FF4543"/>
    <w:rsid w:val="00FF4568"/>
    <w:rsid w:val="00FF4889"/>
    <w:rsid w:val="00FF659D"/>
    <w:rsid w:val="00FF7A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146272D-45FB-42B8-834D-EDA6CB9D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96F"/>
    <w:pPr>
      <w:tabs>
        <w:tab w:val="left" w:pos="567"/>
      </w:tabs>
      <w:spacing w:line="260" w:lineRule="exact"/>
    </w:pPr>
    <w:rPr>
      <w:snapToGrid w:val="0"/>
      <w:sz w:val="22"/>
      <w:lang w:val="it-IT" w:eastAsia="en-US"/>
    </w:rPr>
  </w:style>
  <w:style w:type="paragraph" w:styleId="Heading1">
    <w:name w:val="heading 1"/>
    <w:basedOn w:val="Normal"/>
    <w:next w:val="Normal"/>
    <w:qFormat/>
    <w:rsid w:val="007645C9"/>
    <w:pPr>
      <w:spacing w:line="240" w:lineRule="auto"/>
      <w:jc w:val="center"/>
      <w:outlineLvl w:val="0"/>
    </w:pPr>
    <w:rPr>
      <w:b/>
      <w:szCs w:val="22"/>
    </w:rPr>
  </w:style>
  <w:style w:type="paragraph" w:styleId="Heading2">
    <w:name w:val="heading 2"/>
    <w:basedOn w:val="Normal"/>
    <w:next w:val="Normal"/>
    <w:qFormat/>
    <w:pPr>
      <w:keepNext/>
      <w:spacing w:before="240" w:after="60"/>
      <w:outlineLvl w:val="1"/>
    </w:pPr>
    <w:rPr>
      <w:b/>
      <w:i/>
      <w:sz w:val="24"/>
    </w:rPr>
  </w:style>
  <w:style w:type="paragraph" w:styleId="Heading3">
    <w:name w:val="heading 3"/>
    <w:aliases w:val="D70AR3,titel 3,OLD 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17002"/>
    <w:pPr>
      <w:tabs>
        <w:tab w:val="center" w:pos="4153"/>
        <w:tab w:val="right" w:pos="8306"/>
      </w:tabs>
      <w:spacing w:line="240" w:lineRule="auto"/>
    </w:pPr>
    <w:rPr>
      <w:b/>
    </w:rPr>
  </w:style>
  <w:style w:type="paragraph" w:styleId="Footer">
    <w:name w:val="footer"/>
    <w:basedOn w:val="Normal"/>
    <w:pPr>
      <w:tabs>
        <w:tab w:val="center" w:pos="4536"/>
        <w:tab w:val="center" w:pos="8930"/>
      </w:tabs>
      <w:spacing w:line="240" w:lineRule="auto"/>
    </w:pPr>
    <w:rPr>
      <w:rFonts w:ascii="Arial" w:hAnsi="Arial"/>
      <w:sz w:val="16"/>
    </w:rPr>
  </w:style>
  <w:style w:type="character" w:styleId="PageNumber">
    <w:name w:val="page number"/>
    <w:basedOn w:val="DefaultParagraphFont"/>
  </w:style>
  <w:style w:type="paragraph" w:styleId="EndnoteText">
    <w:name w:val="endnote text"/>
    <w:basedOn w:val="Normal"/>
    <w:semiHidden/>
    <w:pPr>
      <w:spacing w:line="240" w:lineRule="auto"/>
    </w:pPr>
  </w:style>
  <w:style w:type="character" w:styleId="EndnoteReference">
    <w:name w:val="endnote reference"/>
    <w:semiHidden/>
    <w:rPr>
      <w:vertAlign w:val="superscript"/>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lang w:val="x-none"/>
    </w:rPr>
  </w:style>
  <w:style w:type="paragraph" w:styleId="BodyTextIndent">
    <w:name w:val="Body Text Indent"/>
    <w:basedOn w:val="Normal"/>
    <w:pPr>
      <w:ind w:left="567"/>
    </w:p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DocumentMap">
    <w:name w:val="Document Map"/>
    <w:basedOn w:val="Normal"/>
    <w:semiHidden/>
    <w:pPr>
      <w:shd w:val="clear" w:color="auto" w:fill="000080"/>
    </w:p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pPr>
      <w:tabs>
        <w:tab w:val="clear" w:pos="567"/>
      </w:tabs>
      <w:spacing w:line="240" w:lineRule="auto"/>
      <w:ind w:left="1134" w:right="-1"/>
    </w:pPr>
  </w:style>
  <w:style w:type="paragraph" w:customStyle="1" w:styleId="Inforubrik2">
    <w:name w:val="Info rubrik 2"/>
    <w:basedOn w:val="Heading1"/>
    <w:pPr>
      <w:keepNext/>
      <w:pageBreakBefore/>
      <w:tabs>
        <w:tab w:val="clear" w:pos="567"/>
      </w:tabs>
      <w:spacing w:before="120"/>
    </w:pPr>
    <w:rPr>
      <w:caps/>
      <w:sz w:val="24"/>
      <w:lang w:val="en-GB"/>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color w:val="800000"/>
    </w:rPr>
  </w:style>
  <w:style w:type="paragraph" w:customStyle="1" w:styleId="p4">
    <w:name w:val="p4"/>
    <w:basedOn w:val="Normal"/>
    <w:pPr>
      <w:tabs>
        <w:tab w:val="clear" w:pos="567"/>
        <w:tab w:val="left" w:pos="220"/>
      </w:tabs>
      <w:spacing w:line="240" w:lineRule="auto"/>
      <w:ind w:left="1220"/>
      <w:jc w:val="both"/>
    </w:pPr>
    <w:rPr>
      <w:snapToGrid/>
      <w:lang w:eastAsia="it-IT"/>
    </w:rPr>
  </w:style>
  <w:style w:type="paragraph" w:customStyle="1" w:styleId="p13">
    <w:name w:val="p13"/>
    <w:basedOn w:val="Normal"/>
    <w:pPr>
      <w:tabs>
        <w:tab w:val="clear" w:pos="567"/>
        <w:tab w:val="left" w:pos="240"/>
      </w:tabs>
      <w:spacing w:line="240" w:lineRule="auto"/>
      <w:ind w:left="1200"/>
      <w:jc w:val="both"/>
    </w:pPr>
    <w:rPr>
      <w:snapToGrid/>
      <w:lang w:eastAsia="it-IT"/>
    </w:rPr>
  </w:style>
  <w:style w:type="paragraph" w:customStyle="1" w:styleId="p16">
    <w:name w:val="p16"/>
    <w:basedOn w:val="Normal"/>
    <w:pPr>
      <w:tabs>
        <w:tab w:val="clear" w:pos="567"/>
      </w:tabs>
      <w:spacing w:line="240" w:lineRule="auto"/>
      <w:ind w:left="1100"/>
      <w:jc w:val="both"/>
    </w:pPr>
    <w:rPr>
      <w:snapToGrid/>
      <w:lang w:eastAsia="it-IT"/>
    </w:rPr>
  </w:style>
  <w:style w:type="paragraph" w:customStyle="1" w:styleId="p18">
    <w:name w:val="p18"/>
    <w:basedOn w:val="Normal"/>
    <w:pPr>
      <w:tabs>
        <w:tab w:val="clear" w:pos="567"/>
      </w:tabs>
      <w:spacing w:line="240" w:lineRule="auto"/>
      <w:ind w:left="1100"/>
      <w:jc w:val="both"/>
    </w:pPr>
    <w:rPr>
      <w:snapToGrid/>
      <w:lang w:eastAsia="it-IT"/>
    </w:rPr>
  </w:style>
  <w:style w:type="paragraph" w:customStyle="1" w:styleId="BalloonText1">
    <w:name w:val="Balloon Text1"/>
    <w:basedOn w:val="Normal"/>
    <w:semiHidden/>
    <w:rPr>
      <w:rFonts w:ascii="Tahoma" w:hAnsi="Tahoma" w:cs="Tahoma"/>
      <w:sz w:val="16"/>
      <w:szCs w:val="16"/>
    </w:rPr>
  </w:style>
  <w:style w:type="paragraph" w:customStyle="1" w:styleId="CommentSubject1">
    <w:name w:val="Comment Subject1"/>
    <w:basedOn w:val="CommentText"/>
    <w:next w:val="CommentText"/>
    <w:semiHidden/>
    <w:rPr>
      <w:b/>
      <w:bCs/>
    </w:rPr>
  </w:style>
  <w:style w:type="paragraph" w:styleId="BalloonText">
    <w:name w:val="Balloon Text"/>
    <w:basedOn w:val="Normal"/>
    <w:semiHidden/>
    <w:rsid w:val="002A45D2"/>
    <w:rPr>
      <w:rFonts w:ascii="Tahoma" w:hAnsi="Tahoma" w:cs="Tahoma"/>
      <w:sz w:val="16"/>
      <w:szCs w:val="16"/>
    </w:rPr>
  </w:style>
  <w:style w:type="paragraph" w:customStyle="1" w:styleId="CM2">
    <w:name w:val="CM2"/>
    <w:basedOn w:val="Normal"/>
    <w:next w:val="Normal"/>
    <w:rsid w:val="00A86FD5"/>
    <w:pPr>
      <w:widowControl w:val="0"/>
      <w:tabs>
        <w:tab w:val="clear" w:pos="567"/>
      </w:tabs>
      <w:autoSpaceDE w:val="0"/>
      <w:autoSpaceDN w:val="0"/>
      <w:adjustRightInd w:val="0"/>
      <w:spacing w:line="256" w:lineRule="atLeast"/>
    </w:pPr>
    <w:rPr>
      <w:snapToGrid/>
      <w:sz w:val="24"/>
      <w:szCs w:val="24"/>
      <w:lang w:eastAsia="it-IT"/>
    </w:rPr>
  </w:style>
  <w:style w:type="paragraph" w:styleId="CommentSubject">
    <w:name w:val="annotation subject"/>
    <w:basedOn w:val="CommentText"/>
    <w:next w:val="CommentText"/>
    <w:semiHidden/>
    <w:rsid w:val="002875C6"/>
    <w:rPr>
      <w:b/>
      <w:bCs/>
    </w:rPr>
  </w:style>
  <w:style w:type="character" w:styleId="Hyperlink">
    <w:name w:val="Hyperlink"/>
    <w:rsid w:val="0060192C"/>
    <w:rPr>
      <w:color w:val="0000FF"/>
      <w:u w:val="single"/>
    </w:rPr>
  </w:style>
  <w:style w:type="paragraph" w:styleId="Revision">
    <w:name w:val="Revision"/>
    <w:hidden/>
    <w:uiPriority w:val="99"/>
    <w:semiHidden/>
    <w:rsid w:val="00546340"/>
    <w:rPr>
      <w:snapToGrid w:val="0"/>
      <w:sz w:val="22"/>
      <w:lang w:val="it-IT" w:eastAsia="en-US"/>
    </w:rPr>
  </w:style>
  <w:style w:type="paragraph" w:customStyle="1" w:styleId="EMEABodyText">
    <w:name w:val="EMEA Body Text"/>
    <w:basedOn w:val="Normal"/>
    <w:rsid w:val="008F1918"/>
    <w:pPr>
      <w:tabs>
        <w:tab w:val="clear" w:pos="567"/>
      </w:tabs>
      <w:spacing w:line="240" w:lineRule="auto"/>
    </w:pPr>
    <w:rPr>
      <w:rFonts w:eastAsia="SimSun"/>
      <w:lang w:val="en-GB" w:eastAsia="zh-CN"/>
    </w:rPr>
  </w:style>
  <w:style w:type="paragraph" w:customStyle="1" w:styleId="p6">
    <w:name w:val="p6"/>
    <w:basedOn w:val="Normal"/>
    <w:rsid w:val="00DB5973"/>
    <w:pPr>
      <w:tabs>
        <w:tab w:val="clear" w:pos="567"/>
        <w:tab w:val="left" w:pos="740"/>
      </w:tabs>
      <w:spacing w:line="240" w:lineRule="auto"/>
      <w:ind w:left="700"/>
      <w:jc w:val="both"/>
    </w:pPr>
    <w:rPr>
      <w:snapToGrid/>
      <w:sz w:val="24"/>
      <w:lang w:val="en-GB" w:eastAsia="it-IT"/>
    </w:rPr>
  </w:style>
  <w:style w:type="character" w:customStyle="1" w:styleId="CommentTextChar">
    <w:name w:val="Comment Text Char"/>
    <w:link w:val="CommentText"/>
    <w:uiPriority w:val="99"/>
    <w:semiHidden/>
    <w:rsid w:val="00EE5C03"/>
    <w:rPr>
      <w:snapToGrid w:val="0"/>
      <w:lang w:eastAsia="en-US"/>
    </w:rPr>
  </w:style>
  <w:style w:type="character" w:styleId="Strong">
    <w:name w:val="Strong"/>
    <w:qFormat/>
    <w:rsid w:val="005705CC"/>
    <w:rPr>
      <w:b/>
      <w:bCs/>
    </w:rPr>
  </w:style>
  <w:style w:type="paragraph" w:customStyle="1" w:styleId="BodytextAgency">
    <w:name w:val="Body text (Agency)"/>
    <w:basedOn w:val="Normal"/>
    <w:rsid w:val="00793F00"/>
    <w:pPr>
      <w:tabs>
        <w:tab w:val="clear" w:pos="567"/>
      </w:tabs>
      <w:spacing w:after="140" w:line="280" w:lineRule="atLeast"/>
    </w:pPr>
    <w:rPr>
      <w:rFonts w:ascii="Verdana" w:hAnsi="Verdana"/>
      <w:sz w:val="18"/>
      <w:lang w:val="en-GB" w:eastAsia="fr-LU"/>
    </w:rPr>
  </w:style>
  <w:style w:type="paragraph" w:customStyle="1" w:styleId="No-numheading3Agency">
    <w:name w:val="No-num heading 3 (Agency)"/>
    <w:rsid w:val="00793F00"/>
    <w:pPr>
      <w:keepNext/>
      <w:spacing w:before="280" w:after="220"/>
      <w:outlineLvl w:val="2"/>
    </w:pPr>
    <w:rPr>
      <w:rFonts w:ascii="Verdana" w:hAnsi="Verdana"/>
      <w:b/>
      <w:snapToGrid w:val="0"/>
      <w:kern w:val="32"/>
      <w:sz w:val="22"/>
      <w:lang w:eastAsia="fr-LU"/>
    </w:rPr>
  </w:style>
  <w:style w:type="paragraph" w:styleId="NormalWeb">
    <w:name w:val="Normal (Web)"/>
    <w:basedOn w:val="Normal"/>
    <w:uiPriority w:val="99"/>
    <w:unhideWhenUsed/>
    <w:rsid w:val="00104F6A"/>
    <w:pPr>
      <w:tabs>
        <w:tab w:val="clear" w:pos="567"/>
      </w:tabs>
      <w:spacing w:before="100" w:beforeAutospacing="1" w:after="100" w:afterAutospacing="1" w:line="240" w:lineRule="auto"/>
    </w:pPr>
    <w:rPr>
      <w:snapToGrid/>
      <w:sz w:val="24"/>
      <w:szCs w:val="24"/>
      <w:lang w:eastAsia="it-IT"/>
    </w:rPr>
  </w:style>
  <w:style w:type="character" w:customStyle="1" w:styleId="Menzionenonrisolta">
    <w:name w:val="Menzione non risolta"/>
    <w:uiPriority w:val="99"/>
    <w:semiHidden/>
    <w:unhideWhenUsed/>
    <w:rsid w:val="00406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7665">
      <w:bodyDiv w:val="1"/>
      <w:marLeft w:val="0"/>
      <w:marRight w:val="0"/>
      <w:marTop w:val="0"/>
      <w:marBottom w:val="0"/>
      <w:divBdr>
        <w:top w:val="none" w:sz="0" w:space="0" w:color="auto"/>
        <w:left w:val="none" w:sz="0" w:space="0" w:color="auto"/>
        <w:bottom w:val="none" w:sz="0" w:space="0" w:color="auto"/>
        <w:right w:val="none" w:sz="0" w:space="0" w:color="auto"/>
      </w:divBdr>
    </w:div>
    <w:div w:id="771121913">
      <w:bodyDiv w:val="1"/>
      <w:marLeft w:val="0"/>
      <w:marRight w:val="0"/>
      <w:marTop w:val="0"/>
      <w:marBottom w:val="0"/>
      <w:divBdr>
        <w:top w:val="none" w:sz="0" w:space="0" w:color="auto"/>
        <w:left w:val="none" w:sz="0" w:space="0" w:color="auto"/>
        <w:bottom w:val="none" w:sz="0" w:space="0" w:color="auto"/>
        <w:right w:val="none" w:sz="0" w:space="0" w:color="auto"/>
      </w:divBdr>
      <w:divsChild>
        <w:div w:id="1694652260">
          <w:marLeft w:val="0"/>
          <w:marRight w:val="0"/>
          <w:marTop w:val="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69994">
      <w:bodyDiv w:val="1"/>
      <w:marLeft w:val="0"/>
      <w:marRight w:val="0"/>
      <w:marTop w:val="0"/>
      <w:marBottom w:val="0"/>
      <w:divBdr>
        <w:top w:val="none" w:sz="0" w:space="0" w:color="auto"/>
        <w:left w:val="none" w:sz="0" w:space="0" w:color="auto"/>
        <w:bottom w:val="none" w:sz="0" w:space="0" w:color="auto"/>
        <w:right w:val="none" w:sz="0" w:space="0" w:color="auto"/>
      </w:divBdr>
    </w:div>
    <w:div w:id="1707022048">
      <w:bodyDiv w:val="1"/>
      <w:marLeft w:val="0"/>
      <w:marRight w:val="0"/>
      <w:marTop w:val="0"/>
      <w:marBottom w:val="0"/>
      <w:divBdr>
        <w:top w:val="none" w:sz="0" w:space="0" w:color="auto"/>
        <w:left w:val="none" w:sz="0" w:space="0" w:color="auto"/>
        <w:bottom w:val="none" w:sz="0" w:space="0" w:color="auto"/>
        <w:right w:val="none" w:sz="0" w:space="0" w:color="auto"/>
      </w:divBdr>
    </w:div>
    <w:div w:id="1852715294">
      <w:bodyDiv w:val="1"/>
      <w:marLeft w:val="0"/>
      <w:marRight w:val="0"/>
      <w:marTop w:val="0"/>
      <w:marBottom w:val="0"/>
      <w:divBdr>
        <w:top w:val="none" w:sz="0" w:space="0" w:color="auto"/>
        <w:left w:val="none" w:sz="0" w:space="0" w:color="auto"/>
        <w:bottom w:val="none" w:sz="0" w:space="0" w:color="auto"/>
        <w:right w:val="none" w:sz="0" w:space="0" w:color="auto"/>
      </w:divBdr>
    </w:div>
    <w:div w:id="1949853650">
      <w:bodyDiv w:val="1"/>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sChild>
            <w:div w:id="241332491">
              <w:marLeft w:val="0"/>
              <w:marRight w:val="0"/>
              <w:marTop w:val="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header" Target="header2.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esuo\AppData\Roaming\Microsoft\Templates\PALLAS_RD1%20copy%20heading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671B2D-C748-4DF6-A933-1DC2DEF451E0}">
  <ds:schemaRefs>
    <ds:schemaRef ds:uri="http://schemas.microsoft.com/sharepoint/v3/contenttype/forms"/>
  </ds:schemaRefs>
</ds:datastoreItem>
</file>

<file path=customXml/itemProps2.xml><?xml version="1.0" encoding="utf-8"?>
<ds:datastoreItem xmlns:ds="http://schemas.openxmlformats.org/officeDocument/2006/customXml" ds:itemID="{A98E68B9-A41C-44AF-B7FD-36CC0F64B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DF01CF-5655-4EAA-A1DA-48E326809D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PALLAS_RD1 copy headings.dot</Template>
  <TotalTime>0</TotalTime>
  <Pages>3</Pages>
  <Words>29730</Words>
  <Characters>169462</Characters>
  <Application>Microsoft Office Word</Application>
  <DocSecurity>0</DocSecurity>
  <Lines>1412</Lines>
  <Paragraphs>397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Stalevo, INN-levodopa, carbidopa, entacapone</vt:lpstr>
      <vt:lpstr>Stalevo, INN-levodopa, carbidopa, entacapone</vt:lpstr>
    </vt:vector>
  </TitlesOfParts>
  <Company>ORION</Company>
  <LinksUpToDate>false</LinksUpToDate>
  <CharactersWithSpaces>198795</CharactersWithSpaces>
  <SharedDoc>false</SharedDoc>
  <HLinks>
    <vt:vector size="96" baseType="variant">
      <vt:variant>
        <vt:i4>1245197</vt:i4>
      </vt:variant>
      <vt:variant>
        <vt:i4>54</vt:i4>
      </vt:variant>
      <vt:variant>
        <vt:i4>0</vt:i4>
      </vt:variant>
      <vt:variant>
        <vt:i4>5</vt:i4>
      </vt:variant>
      <vt:variant>
        <vt:lpwstr>http://www.ema.europa.eu/</vt:lpwstr>
      </vt:variant>
      <vt:variant>
        <vt:lpwstr/>
      </vt:variant>
      <vt:variant>
        <vt:i4>2359399</vt:i4>
      </vt:variant>
      <vt:variant>
        <vt:i4>51</vt:i4>
      </vt:variant>
      <vt:variant>
        <vt:i4>0</vt:i4>
      </vt:variant>
      <vt:variant>
        <vt:i4>5</vt:i4>
      </vt:variant>
      <vt:variant>
        <vt:lpwstr>http://www.ema.europa.eu/docs/en_GB/document_library/Template_or_form/2013/03/WC500139752.doc</vt:lpwstr>
      </vt:variant>
      <vt:variant>
        <vt:lpwstr/>
      </vt:variant>
      <vt:variant>
        <vt:i4>1245197</vt:i4>
      </vt:variant>
      <vt:variant>
        <vt:i4>48</vt:i4>
      </vt:variant>
      <vt:variant>
        <vt:i4>0</vt:i4>
      </vt:variant>
      <vt:variant>
        <vt:i4>5</vt:i4>
      </vt:variant>
      <vt:variant>
        <vt:lpwstr>http://www.ema.europa.eu/</vt:lpwstr>
      </vt:variant>
      <vt:variant>
        <vt:lpwstr/>
      </vt:variant>
      <vt:variant>
        <vt:i4>2359399</vt:i4>
      </vt:variant>
      <vt:variant>
        <vt:i4>45</vt:i4>
      </vt:variant>
      <vt:variant>
        <vt:i4>0</vt:i4>
      </vt:variant>
      <vt:variant>
        <vt:i4>5</vt:i4>
      </vt:variant>
      <vt:variant>
        <vt:lpwstr>http://www.ema.europa.eu/docs/en_GB/document_library/Template_or_form/2013/03/WC500139752.doc</vt:lpwstr>
      </vt:variant>
      <vt:variant>
        <vt:lpwstr/>
      </vt:variant>
      <vt:variant>
        <vt:i4>1245197</vt:i4>
      </vt:variant>
      <vt:variant>
        <vt:i4>42</vt:i4>
      </vt:variant>
      <vt:variant>
        <vt:i4>0</vt:i4>
      </vt:variant>
      <vt:variant>
        <vt:i4>5</vt:i4>
      </vt:variant>
      <vt:variant>
        <vt:lpwstr>http://www.ema.europa.eu/</vt:lpwstr>
      </vt:variant>
      <vt:variant>
        <vt:lpwstr/>
      </vt:variant>
      <vt:variant>
        <vt:i4>2359399</vt:i4>
      </vt:variant>
      <vt:variant>
        <vt:i4>39</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cp:lastPrinted>2017-12-20T14:45:00Z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2021-06-03T23:52:02Z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3208a6d1-edee-4cd0-9948-a78dc2e96c40</vt:lpwstr>
  </property>
  <property fmtid="{D5CDD505-2E9C-101B-9397-08002B2CF9AE}" pid="8" name="MSIP_Label_0eea11ca-d417-4147-80ed-01a58412c458_ContentBits">
    <vt:lpwstr>2</vt:lpwstr>
  </property>
</Properties>
</file>