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Avraham “Abe” Bernstein: CV Abbreviated</w:t>
      </w:r>
    </w:p>
    <w:p>
      <w:pPr>
        <w:pStyle w:val="TextBody"/>
        <w:bidi w:val="0"/>
        <w:spacing w:lineRule="auto" w:line="276" w:before="0" w:after="140"/>
        <w:jc w:val="left"/>
        <w:rPr/>
      </w:pPr>
      <w:r>
        <w:rPr>
          <w:rStyle w:val="StrongEmphasis"/>
        </w:rPr>
        <w:t>Software Algorithm Designer &amp; Cybersecurity</w:t>
      </w:r>
    </w:p>
    <w:p>
      <w:pPr>
        <w:pStyle w:val="TextBody"/>
        <w:bidi w:val="0"/>
        <w:spacing w:lineRule="auto" w:line="276" w:before="0" w:after="140"/>
        <w:jc w:val="left"/>
        <w:rPr/>
      </w:pPr>
      <w:r>
        <w:rPr/>
        <w:t>Avraham Bernstein</w:t>
      </w:r>
    </w:p>
    <w:p>
      <w:pPr>
        <w:pStyle w:val="TextBody"/>
        <w:bidi w:val="0"/>
        <w:spacing w:lineRule="auto" w:line="276" w:before="0" w:after="140"/>
        <w:jc w:val="left"/>
        <w:rPr/>
      </w:pPr>
      <w:r>
        <w:rPr/>
        <w:t>2021-10-21</w:t>
      </w:r>
    </w:p>
    <w:p>
      <w:pPr>
        <w:pStyle w:val="HorizontalLine"/>
        <w:suppressLineNumbers/>
        <w:pBdr>
          <w:bottom w:val="double" w:sz="2" w:space="0" w:color="808080"/>
        </w:pBdr>
        <w:bidi w:val="0"/>
        <w:spacing w:before="0" w:after="283"/>
        <w:jc w:val="left"/>
        <w:rPr/>
      </w:pPr>
      <w:r>
        <w:rPr/>
      </w:r>
    </w:p>
    <w:p>
      <w:pPr>
        <w:pStyle w:val="Sender"/>
        <w:suppressLineNumbers/>
        <w:bidi w:val="0"/>
        <w:jc w:val="left"/>
        <w:rPr/>
      </w:pPr>
      <w:r>
        <w:rPr/>
        <w:t xml:space="preserve">email: Avraham DOT Bernstein AT gmail DOT com </w:t>
        <w:br/>
        <w:t xml:space="preserve">tel/whatsapp: +972-54-6410955 </w:t>
        <w:br/>
        <w:t xml:space="preserve">geolocation: Jerusalem 9727433 Israel </w:t>
        <w:br/>
        <w:br/>
        <w:t xml:space="preserve">cv-full-html-link: </w:t>
      </w:r>
      <w:hyperlink r:id="rId2">
        <w:r>
          <w:rPr>
            <w:rStyle w:val="InternetLink"/>
          </w:rPr>
          <w:t>Most recent version of full CV in HTML format</w:t>
        </w:r>
      </w:hyperlink>
      <w:r>
        <w:rPr/>
        <w:br/>
        <w:t xml:space="preserve">cv-abbrev-docx-link: </w:t>
      </w:r>
      <w:hyperlink r:id="rId3">
        <w:r>
          <w:rPr>
            <w:rStyle w:val="InternetLink"/>
          </w:rPr>
          <w:t>Most recent version of abbreviated CV in DOCX format</w:t>
        </w:r>
      </w:hyperlink>
      <w:r>
        <w:rPr/>
        <w:br/>
        <w:br/>
        <w:t xml:space="preserve">Copyright © 2021, Avraham Bernstein, Israel. All rights reserved. </w:t>
        <w:br/>
        <w:t xml:space="preserve">License: CC-BY-4.0: </w:t>
      </w:r>
      <w:hyperlink r:id="rId4">
        <w:r>
          <w:rPr>
            <w:rStyle w:val="InternetLink"/>
          </w:rPr>
          <w:t>Creative Commons Attribution 4.0 International</w:t>
        </w:r>
      </w:hyperlink>
      <w:r>
        <w:rPr/>
        <w:t xml:space="preserve"> </w:t>
      </w:r>
    </w:p>
    <w:p>
      <w:pPr>
        <w:pStyle w:val="HorizontalLine"/>
        <w:suppressLineNumbers/>
        <w:pBdr>
          <w:bottom w:val="double" w:sz="2" w:space="0" w:color="808080"/>
        </w:pBdr>
        <w:bidi w:val="0"/>
        <w:spacing w:before="0" w:after="283"/>
        <w:jc w:val="left"/>
        <w:rPr/>
      </w:pPr>
      <w:r>
        <w:rPr/>
      </w:r>
    </w:p>
    <w:p>
      <w:pPr>
        <w:pStyle w:val="TextBody"/>
        <w:bidi w:val="0"/>
        <w:spacing w:before="0" w:after="0"/>
        <w:jc w:val="left"/>
        <w:rPr/>
      </w:pPr>
      <w:r>
        <w:rPr/>
        <w:drawing>
          <wp:inline distT="0" distB="0" distL="0" distR="0">
            <wp:extent cx="1508760" cy="17373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508760" cy="1737360"/>
                    </a:xfrm>
                    <a:prstGeom prst="rect">
                      <a:avLst/>
                    </a:prstGeom>
                  </pic:spPr>
                </pic:pic>
              </a:graphicData>
            </a:graphic>
          </wp:inline>
        </w:drawing>
      </w:r>
      <w:r>
        <w:rPr/>
        <w:t xml:space="preserve"> </w:t>
      </w:r>
    </w:p>
    <w:p>
      <w:pPr>
        <w:pStyle w:val="TextBody"/>
        <w:bidi w:val="0"/>
        <w:spacing w:before="0" w:after="0"/>
        <w:jc w:val="left"/>
        <w:rPr/>
      </w:pPr>
      <w:r>
        <w:rPr/>
        <w:t>Secure</w:t>
      </w:r>
      <w:r>
        <w:fldChar w:fldCharType="begin"/>
      </w:r>
      <w:r>
        <w:rPr>
          <w:rStyle w:val="InternetLink"/>
          <w:position w:val="8"/>
          <w:sz w:val="19"/>
        </w:rPr>
        <w:instrText> HYPERLINK "http://www.avrahambernstein.com/cv/AvrahamBernstein-CV-Full.html" \l "fn1"</w:instrText>
      </w:r>
      <w:r>
        <w:rPr>
          <w:rStyle w:val="InternetLink"/>
          <w:position w:val="8"/>
          <w:sz w:val="19"/>
        </w:rPr>
        <w:fldChar w:fldCharType="separate"/>
      </w:r>
      <w:bookmarkStart w:id="0" w:name="fnref1"/>
      <w:bookmarkEnd w:id="0"/>
      <w:r>
        <w:rPr>
          <w:rStyle w:val="InternetLink"/>
          <w:position w:val="8"/>
          <w:sz w:val="19"/>
        </w:rPr>
        <w:t>1</w:t>
      </w:r>
      <w:r>
        <w:rPr>
          <w:rStyle w:val="InternetLink"/>
          <w:position w:val="8"/>
          <w:sz w:val="19"/>
        </w:rPr>
        <w:fldChar w:fldCharType="end"/>
      </w:r>
      <w:r>
        <w:rPr/>
        <w:t xml:space="preserve"> watermarked photo of the author from 2017: Avraham Bernstein </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 xml:space="preserve">My profession is a computer scientist and inventor. I have a long and successful track record inventing and implementing </w:t>
      </w:r>
      <w:hyperlink r:id="rId6">
        <w:r>
          <w:rPr>
            <w:rStyle w:val="InternetLink"/>
          </w:rPr>
          <w:t>algorithms</w:t>
        </w:r>
      </w:hyperlink>
      <w:r>
        <w:rPr/>
        <w:t xml:space="preserve"> in a wide range of application domains such as automotive, pay TV, </w:t>
      </w:r>
      <w:hyperlink r:id="rId7">
        <w:r>
          <w:rPr>
            <w:rStyle w:val="InternetLink"/>
          </w:rPr>
          <w:t>VLSI</w:t>
        </w:r>
      </w:hyperlink>
      <w:r>
        <w:rPr/>
        <w:t> </w:t>
      </w:r>
      <w:hyperlink r:id="rId8">
        <w:r>
          <w:rPr>
            <w:rStyle w:val="InternetLink"/>
          </w:rPr>
          <w:t>CPU</w:t>
        </w:r>
      </w:hyperlink>
      <w:r>
        <w:rPr/>
        <w:t xml:space="preserve"> design, shop floor production control, </w:t>
      </w:r>
      <w:hyperlink r:id="rId9">
        <w:r>
          <w:rPr>
            <w:rStyle w:val="InternetLink"/>
          </w:rPr>
          <w:t>bioinformatics</w:t>
        </w:r>
      </w:hyperlink>
      <w:r>
        <w:rPr/>
        <w:t xml:space="preserve">, accessibility, and telecommunications. I am hired to solve challenging and interesting problems that have greatly benefited my employers and clients. A common technique that I use is developing </w:t>
      </w:r>
      <w:hyperlink r:id="rId10">
        <w:r>
          <w:rPr>
            <w:rStyle w:val="InternetLink"/>
          </w:rPr>
          <w:t>DSLs</w:t>
        </w:r>
      </w:hyperlink>
      <w:r>
        <w:rPr/>
        <w:t xml:space="preserve"> (Domain-Specific Language) and their associated </w:t>
      </w:r>
      <w:hyperlink r:id="rId11">
        <w:r>
          <w:rPr>
            <w:rStyle w:val="InternetLink"/>
          </w:rPr>
          <w:t>compilers</w:t>
        </w:r>
      </w:hyperlink>
      <w:r>
        <w:rPr/>
        <w:t>. And I have unique expertise in the field of cybersecurity related to anti-</w:t>
      </w:r>
      <w:hyperlink r:id="rId12">
        <w:r>
          <w:rPr>
            <w:rStyle w:val="InternetLink"/>
          </w:rPr>
          <w:t>reverse engineering</w:t>
        </w:r>
      </w:hyperlink>
      <w:r>
        <w:rPr/>
        <w:t xml:space="preserve"> and </w:t>
      </w:r>
      <w:hyperlink r:id="rId13">
        <w:r>
          <w:rPr>
            <w:rStyle w:val="InternetLink"/>
          </w:rPr>
          <w:t>obfuscation</w:t>
        </w:r>
      </w:hyperlink>
      <w:r>
        <w:rPr/>
        <w:t>.</w:t>
      </w:r>
    </w:p>
    <w:p>
      <w:pPr>
        <w:pStyle w:val="TextBody"/>
        <w:bidi w:val="0"/>
        <w:spacing w:lineRule="auto" w:line="276" w:before="0" w:after="140"/>
        <w:jc w:val="left"/>
        <w:rPr/>
      </w:pPr>
      <w:r>
        <w:rPr/>
        <w:t xml:space="preserve">I invent software </w:t>
      </w:r>
      <w:hyperlink r:id="rId14">
        <w:r>
          <w:rPr>
            <w:rStyle w:val="InternetLink"/>
          </w:rPr>
          <w:t>algorithms</w:t>
        </w:r>
      </w:hyperlink>
      <w:r>
        <w:rPr/>
        <w:t>. Typically for all my inventions I must implement a working POC (Proof Of Concept), and often I also implement a MVP (Minimum Viable Product). I am a “</w:t>
      </w:r>
      <w:r>
        <w:rPr>
          <w:rStyle w:val="Q"/>
        </w:rPr>
        <w:t>hands-on”</w:t>
      </w:r>
      <w:r>
        <w:rPr/>
        <w:t xml:space="preserve"> technology expert who comfortably “</w:t>
      </w:r>
      <w:r>
        <w:rPr>
          <w:rStyle w:val="Q"/>
        </w:rPr>
        <w:t>swims”</w:t>
      </w:r>
      <w:r>
        <w:rPr/>
        <w:t xml:space="preserve"> from the highest conceptual level down to the lowest level of “</w:t>
      </w:r>
      <w:r>
        <w:rPr>
          <w:rStyle w:val="Q"/>
        </w:rPr>
        <w:t>bits and bytes”</w:t>
      </w:r>
      <w:r>
        <w:rPr/>
        <w:t>.</w:t>
      </w:r>
    </w:p>
    <w:p>
      <w:pPr>
        <w:pStyle w:val="TextBody"/>
        <w:bidi w:val="0"/>
        <w:spacing w:lineRule="auto" w:line="276" w:before="0" w:after="140"/>
        <w:jc w:val="left"/>
        <w:rPr/>
      </w:pPr>
      <w:r>
        <w:rPr/>
        <w:t xml:space="preserve">For many projects I invent a </w:t>
      </w:r>
      <w:hyperlink r:id="rId15">
        <w:r>
          <w:rPr>
            <w:rStyle w:val="InternetLink"/>
          </w:rPr>
          <w:t>DSL</w:t>
        </w:r>
      </w:hyperlink>
      <w:r>
        <w:rPr/>
        <w:t xml:space="preserve"> (Domain-Specific Language), that </w:t>
      </w:r>
      <w:hyperlink r:id="rId16">
        <w:r>
          <w:rPr>
            <w:rStyle w:val="InternetLink"/>
          </w:rPr>
          <w:t>compiles</w:t>
        </w:r>
      </w:hyperlink>
      <w:r>
        <w:rPr/>
        <w:t xml:space="preserve"> into working software. Where feasible I design the </w:t>
      </w:r>
      <w:hyperlink r:id="rId17">
        <w:r>
          <w:rPr>
            <w:rStyle w:val="InternetLink"/>
          </w:rPr>
          <w:t>DSLs</w:t>
        </w:r>
      </w:hyperlink>
      <w:r>
        <w:rPr/>
        <w:t xml:space="preserve"> to be </w:t>
      </w:r>
      <w:hyperlink r:id="rId18">
        <w:r>
          <w:rPr>
            <w:rStyle w:val="InternetLink"/>
          </w:rPr>
          <w:t>declarative</w:t>
        </w:r>
      </w:hyperlink>
      <w:r>
        <w:rPr/>
        <w:t xml:space="preserve"> - as opposed to procedural. </w:t>
      </w:r>
      <w:hyperlink r:id="rId19">
        <w:r>
          <w:rPr>
            <w:rStyle w:val="InternetLink"/>
          </w:rPr>
          <w:t>DSLs</w:t>
        </w:r>
      </w:hyperlink>
      <w:r>
        <w:rPr/>
        <w:t xml:space="preserve"> greatly simplify the problem space especially for domain experts who are not software professionals. And </w:t>
      </w:r>
      <w:hyperlink r:id="rId20">
        <w:r>
          <w:rPr>
            <w:rStyle w:val="InternetLink"/>
          </w:rPr>
          <w:t>DSLs</w:t>
        </w:r>
      </w:hyperlink>
      <w:r>
        <w:rPr/>
        <w:t xml:space="preserve"> greatly help to rigorously specify testable software architectures and specifications.</w:t>
      </w:r>
    </w:p>
    <w:p>
      <w:pPr>
        <w:pStyle w:val="TextBody"/>
        <w:bidi w:val="0"/>
        <w:spacing w:lineRule="auto" w:line="276" w:before="0" w:after="140"/>
        <w:jc w:val="left"/>
        <w:rPr/>
      </w:pPr>
      <w:r>
        <w:rPr/>
        <w:t xml:space="preserve">I am an </w:t>
      </w:r>
      <w:hyperlink r:id="rId21">
        <w:r>
          <w:rPr>
            <w:rStyle w:val="InternetLink"/>
          </w:rPr>
          <w:t>expert generalist</w:t>
        </w:r>
      </w:hyperlink>
      <w:r>
        <w:rPr/>
        <w:t xml:space="preserve"> and an </w:t>
      </w:r>
      <w:hyperlink r:id="rId22">
        <w:r>
          <w:rPr>
            <w:rStyle w:val="InternetLink"/>
          </w:rPr>
          <w:t>autodidact polymath</w:t>
        </w:r>
      </w:hyperlink>
      <w:r>
        <w:rPr/>
        <w:t xml:space="preserve"> </w:t>
      </w:r>
      <w:r>
        <w:fldChar w:fldCharType="begin"/>
      </w:r>
      <w:r>
        <w:rPr>
          <w:rStyle w:val="InternetLink"/>
          <w:position w:val="8"/>
          <w:sz w:val="19"/>
        </w:rPr>
        <w:instrText> HYPERLINK "http://www.avrahambernstein.com/cv/AvrahamBernstein-CV-Full.html" \l "fn2"</w:instrText>
      </w:r>
      <w:r>
        <w:rPr>
          <w:rStyle w:val="InternetLink"/>
          <w:position w:val="8"/>
          <w:sz w:val="19"/>
        </w:rPr>
        <w:fldChar w:fldCharType="separate"/>
      </w:r>
      <w:bookmarkStart w:id="1" w:name="fnref2"/>
      <w:bookmarkEnd w:id="1"/>
      <w:r>
        <w:rPr>
          <w:rStyle w:val="InternetLink"/>
          <w:position w:val="8"/>
          <w:sz w:val="19"/>
        </w:rPr>
        <w:t>2</w:t>
      </w:r>
      <w:r>
        <w:rPr>
          <w:rStyle w:val="InternetLink"/>
          <w:position w:val="8"/>
          <w:sz w:val="19"/>
        </w:rPr>
        <w:fldChar w:fldCharType="end"/>
      </w:r>
      <w:r>
        <w:rPr/>
        <w:t>. My “</w:t>
      </w:r>
      <w:r>
        <w:rPr>
          <w:rStyle w:val="Q"/>
        </w:rPr>
        <w:t>secret weapon”</w:t>
      </w:r>
      <w:r>
        <w:rPr/>
        <w:t xml:space="preserve"> is a subscription to the </w:t>
      </w:r>
      <w:hyperlink r:id="rId23">
        <w:r>
          <w:rPr>
            <w:rStyle w:val="InternetLink"/>
          </w:rPr>
          <w:t>O’Reilly Safari</w:t>
        </w:r>
      </w:hyperlink>
      <w:r>
        <w:rPr/>
        <w:t xml:space="preserve"> technical library. I am able to </w:t>
      </w:r>
      <w:r>
        <w:rPr>
          <w:rStyle w:val="Q"/>
        </w:rPr>
        <w:t>synthesize</w:t>
      </w:r>
      <w:r>
        <w:rPr/>
        <w:t xml:space="preserve"> my knowledge. I am often able to apply the skills and knowledge that I acquired in one domain, and successfully apply them to another. To get to this level of expertise so quickly, I have often relied upon domain experts who mentored me. In return, I have mentored many others.</w:t>
      </w:r>
    </w:p>
    <w:p>
      <w:pPr>
        <w:pStyle w:val="TextBody"/>
        <w:bidi w:val="0"/>
        <w:spacing w:lineRule="auto" w:line="276" w:before="0" w:after="140"/>
        <w:jc w:val="left"/>
        <w:rPr/>
      </w:pPr>
      <w:r>
        <w:rPr/>
        <w:t xml:space="preserve">I attended university in Toronto Canada where I received a Master’s degree in economics and applied mathematics. My thesis was the economically efficient design of a </w:t>
      </w:r>
      <w:hyperlink r:id="rId24">
        <w:r>
          <w:rPr>
            <w:rStyle w:val="InternetLink"/>
          </w:rPr>
          <w:t>hydroelectric dam</w:t>
        </w:r>
      </w:hyperlink>
      <w:r>
        <w:rPr/>
        <w:t xml:space="preserve"> using computer simulation of water flow. At the age of 14, my first major programming project was to program a </w:t>
      </w:r>
      <w:r>
        <w:rPr>
          <w:rStyle w:val="Emphasis"/>
        </w:rPr>
        <w:t>perfect</w:t>
      </w:r>
      <w:r>
        <w:rPr/>
        <w:t xml:space="preserve"> game of 3D X’s and O’s (aka </w:t>
      </w:r>
      <w:hyperlink r:id="rId25">
        <w:r>
          <w:rPr>
            <w:rStyle w:val="InternetLink"/>
          </w:rPr>
          <w:t>Qubic</w:t>
        </w:r>
      </w:hyperlink>
      <w:r>
        <w:rPr/>
        <w:t xml:space="preserve">) played on a stack of four transparent 4x4 boards. I wrote the program in Fortran on a </w:t>
      </w:r>
      <w:hyperlink r:id="rId26">
        <w:r>
          <w:rPr>
            <w:rStyle w:val="InternetLink"/>
          </w:rPr>
          <w:t>mini-computer</w:t>
        </w:r>
      </w:hyperlink>
      <w:r>
        <w:rPr/>
        <w:t xml:space="preserve"> that had just 64 </w:t>
      </w:r>
      <w:r>
        <w:rPr>
          <w:rStyle w:val="StrongEmphasis"/>
        </w:rPr>
        <w:t>KB</w:t>
      </w:r>
      <w:r>
        <w:rPr/>
        <w:t xml:space="preserve"> RAM including the space required for the O/S.</w:t>
      </w:r>
    </w:p>
    <w:p>
      <w:pPr>
        <w:pStyle w:val="TextBody"/>
        <w:bidi w:val="0"/>
        <w:spacing w:lineRule="auto" w:line="276" w:before="0" w:after="140"/>
        <w:jc w:val="left"/>
        <w:rPr/>
      </w:pPr>
      <w:r>
        <w:rPr/>
        <w:t xml:space="preserve">Like everyone else in the software development business, I started off as a junior programmer. Later I progressed to manage teams and small departments, and finally to the level of CTO for 3 different small firms - where I was a partner in one of them. </w:t>
      </w:r>
      <w:r>
        <w:rPr>
          <w:rStyle w:val="Emphasis"/>
        </w:rPr>
        <w:t>But first and foremost I am a master software engineer.</w:t>
      </w:r>
      <w:r>
        <w:rPr/>
        <w:t xml:space="preserve"> Like Picasso loved to paint his whole life, I still love designing and inventing software algorithms. </w:t>
      </w:r>
      <w:r>
        <w:rPr>
          <w:rStyle w:val="Emphasis"/>
        </w:rPr>
        <w:t>As you can see from my recent experience described immediately below, even though I am in my 60’s, I am still at the top of my game. Note my recent patents.</w:t>
      </w:r>
      <w:r>
        <w:rPr/>
        <w:t xml:space="preserve"> I decided that I prefer working on very challenging and interesting problems alone, or at most managing a very small team, where I shine as a mentor. I do not want to take a standard (Hebrew: </w:t>
      </w:r>
      <w:r>
        <w:rPr>
          <w:rStyle w:val="Emphasis"/>
        </w:rPr>
        <w:t>Stam</w:t>
      </w:r>
      <w:r>
        <w:rPr/>
        <w:t>) senior software developer position, working on sundry bug fixes and minor feature additions. Ideally, for a small firm I should be working on special projects (possibly as a contractor), and for a large firm I should report to the CTO.</w:t>
      </w:r>
    </w:p>
    <w:p>
      <w:pPr>
        <w:pStyle w:val="TextBody"/>
        <w:bidi w:val="0"/>
        <w:spacing w:lineRule="auto" w:line="276" w:before="0" w:after="140"/>
        <w:jc w:val="left"/>
        <w:rPr/>
      </w:pPr>
      <w:r>
        <w:rPr/>
        <w:t>The following are many of the application domains in which I have worked:</w:t>
      </w:r>
    </w:p>
    <w:p>
      <w:pPr>
        <w:pStyle w:val="TextBody"/>
        <w:numPr>
          <w:ilvl w:val="0"/>
          <w:numId w:val="2"/>
        </w:numPr>
        <w:tabs>
          <w:tab w:val="clear" w:pos="709"/>
          <w:tab w:val="left" w:pos="707" w:leader="none"/>
        </w:tabs>
        <w:bidi w:val="0"/>
        <w:spacing w:before="0" w:after="0"/>
        <w:ind w:left="707" w:hanging="283"/>
        <w:jc w:val="left"/>
        <w:rPr/>
      </w:pPr>
      <w:bookmarkStart w:id="2" w:name="automotive"/>
      <w:bookmarkEnd w:id="2"/>
      <w:r>
        <w:rPr>
          <w:rStyle w:val="StrongEmphasis"/>
        </w:rPr>
        <w:t>automotive: 2018-20:</w:t>
      </w:r>
      <w:r>
        <w:rPr/>
        <w:t xml:space="preserve"> </w:t>
      </w:r>
      <w:hyperlink r:id="rId27">
        <w:r>
          <w:rPr>
            <w:rStyle w:val="InternetLink"/>
          </w:rPr>
          <w:t>Argus</w:t>
        </w:r>
      </w:hyperlink>
      <w:r>
        <w:rPr/>
        <w:t xml:space="preserve"> </w:t>
      </w:r>
    </w:p>
    <w:p>
      <w:pPr>
        <w:pStyle w:val="TextBody"/>
        <w:numPr>
          <w:ilvl w:val="0"/>
          <w:numId w:val="0"/>
        </w:numPr>
        <w:bidi w:val="0"/>
        <w:spacing w:before="0" w:after="0"/>
        <w:ind w:left="707" w:hanging="0"/>
        <w:jc w:val="left"/>
        <w:rPr/>
      </w:pPr>
      <w:r>
        <w:rPr/>
        <w:t xml:space="preserve">(a) I worked on greatly increasing the efficiency of vehicle software updates. My IP (Intellectual Property) enabled my employer to set up a business unit in this field. </w:t>
        <w:br/>
        <w:t xml:space="preserve">(b) I invented algorithms and received patents in the fields of </w:t>
      </w:r>
      <w:hyperlink r:id="rId28">
        <w:r>
          <w:rPr>
            <w:rStyle w:val="InternetLink"/>
          </w:rPr>
          <w:t>delta compression</w:t>
        </w:r>
      </w:hyperlink>
      <w:r>
        <w:rPr/>
        <w:t xml:space="preserve"> and assembly “</w:t>
      </w:r>
      <w:r>
        <w:rPr>
          <w:rStyle w:val="Q"/>
        </w:rPr>
        <w:t>hot patching”</w:t>
      </w:r>
      <w:r>
        <w:rPr/>
        <w:t xml:space="preserve">. </w:t>
        <w:br/>
        <w:t xml:space="preserve">(c) I developed </w:t>
      </w:r>
      <w:r>
        <w:rPr>
          <w:rStyle w:val="Emphasis"/>
        </w:rPr>
        <w:t>legal and safe</w:t>
      </w:r>
      <w:r>
        <w:rPr/>
        <w:t xml:space="preserve"> workarounds to the fundamental </w:t>
      </w:r>
      <w:hyperlink r:id="rId29">
        <w:r>
          <w:rPr>
            <w:rStyle w:val="InternetLink"/>
          </w:rPr>
          <w:t>Misra C</w:t>
        </w:r>
      </w:hyperlink>
      <w:r>
        <w:rPr/>
        <w:t xml:space="preserve"> restrictions on the use of dynamic memory allocations and variable length structures. These restrictions forced most software architects and programmers into abandoning many of the software advances made in the past 20 years.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"automotive"</w:instrText>
      </w:r>
      <w:r>
        <w:rPr>
          <w:rStyle w:val="InternetLink"/>
        </w:rPr>
        <w:fldChar w:fldCharType="separate"/>
      </w:r>
      <w:r>
        <w:rPr>
          <w:rStyle w:val="InternetLink"/>
        </w:rPr>
        <w:t>More details ...</w:t>
      </w:r>
      <w:r>
        <w:rPr>
          <w:rStyle w:val="InternetLink"/>
        </w:rPr>
        <w:fldChar w:fldCharType="end"/>
      </w:r>
      <w:r>
        <w:rPr>
          <w:rStyle w:val="InternetLink"/>
        </w:rPr>
        <w:t xml:space="preserve"> </w:t>
      </w:r>
    </w:p>
    <w:p>
      <w:pPr>
        <w:pStyle w:val="TextBody"/>
        <w:numPr>
          <w:ilvl w:val="0"/>
          <w:numId w:val="2"/>
        </w:numPr>
        <w:tabs>
          <w:tab w:val="clear" w:pos="709"/>
          <w:tab w:val="left" w:pos="707" w:leader="none"/>
        </w:tabs>
        <w:bidi w:val="0"/>
        <w:spacing w:before="0" w:after="0"/>
        <w:ind w:left="707" w:hanging="283"/>
        <w:jc w:val="left"/>
        <w:rPr/>
      </w:pPr>
      <w:bookmarkStart w:id="3" w:name="pay-tv"/>
      <w:bookmarkEnd w:id="3"/>
      <w:r>
        <w:rPr>
          <w:rStyle w:val="StrongEmphasis"/>
        </w:rPr>
        <w:t>Internet and satellite pay-TV: 2004-17:</w:t>
      </w:r>
      <w:r>
        <w:rPr/>
        <w:t xml:space="preserve"> </w:t>
      </w:r>
      <w:hyperlink r:id="rId30">
        <w:r>
          <w:rPr>
            <w:rStyle w:val="InternetLink"/>
          </w:rPr>
          <w:t>Viaccess-Orca/Orange</w:t>
        </w:r>
      </w:hyperlink>
      <w:r>
        <w:rPr/>
        <w:t xml:space="preserve">, </w:t>
      </w:r>
      <w:hyperlink r:id="rId31">
        <w:r>
          <w:rPr>
            <w:rStyle w:val="InternetLink"/>
          </w:rPr>
          <w:t>NDS</w:t>
        </w:r>
      </w:hyperlink>
      <w:r>
        <w:rPr/>
        <w:t xml:space="preserve"> </w:t>
      </w:r>
    </w:p>
    <w:p>
      <w:pPr>
        <w:pStyle w:val="TextBody"/>
        <w:numPr>
          <w:ilvl w:val="0"/>
          <w:numId w:val="0"/>
        </w:numPr>
        <w:bidi w:val="0"/>
        <w:spacing w:before="0" w:after="0"/>
        <w:ind w:left="707" w:hanging="0"/>
        <w:jc w:val="left"/>
        <w:rPr/>
      </w:pPr>
      <w:r>
        <w:rPr/>
        <w:t>(a) cybersecurity</w:t>
        <w:br/>
        <w:t>(b) anti-</w:t>
      </w:r>
      <w:hyperlink r:id="rId32">
        <w:r>
          <w:rPr>
            <w:rStyle w:val="InternetLink"/>
          </w:rPr>
          <w:t>reverse engineering</w:t>
        </w:r>
      </w:hyperlink>
      <w:r>
        <w:rPr/>
        <w:t xml:space="preserve"> </w:t>
        <w:br/>
        <w:t xml:space="preserve">(c) </w:t>
      </w:r>
      <w:hyperlink r:id="rId33">
        <w:r>
          <w:rPr>
            <w:rStyle w:val="InternetLink"/>
          </w:rPr>
          <w:t>obfuscation</w:t>
        </w:r>
      </w:hyperlink>
      <w:r>
        <w:rPr/>
        <w:t xml:space="preserve"> </w:t>
        <w:br/>
        <w:t>(d) “</w:t>
      </w:r>
      <w:r>
        <w:rPr>
          <w:rStyle w:val="Q"/>
        </w:rPr>
        <w:t>lightweight”</w:t>
      </w:r>
      <w:r>
        <w:rPr/>
        <w:t xml:space="preserve"> cryptography, where I am continuing to do my own independent research until today for the purpose of possibly building my own </w:t>
      </w:r>
      <w:hyperlink r:id="rId34">
        <w:r>
          <w:rPr>
            <w:rStyle w:val="InternetLink"/>
          </w:rPr>
          <w:t>obfuscating compiler</w:t>
        </w:r>
      </w:hyperlink>
      <w:r>
        <w:rPr/>
        <w:t xml:space="preserve"> </w:t>
      </w:r>
    </w:p>
    <w:p>
      <w:pPr>
        <w:pStyle w:val="TextBody"/>
        <w:numPr>
          <w:ilvl w:val="0"/>
          <w:numId w:val="0"/>
        </w:numPr>
        <w:bidi w:val="0"/>
        <w:spacing w:before="0" w:after="0"/>
        <w:ind w:left="707" w:hanging="0"/>
        <w:jc w:val="left"/>
        <w:rPr/>
      </w:pPr>
      <w:r>
        <w:rPr/>
        <w:t xml:space="preserve">(e) </w:t>
      </w:r>
      <w:r>
        <w:fldChar w:fldCharType="begin"/>
      </w:r>
      <w:r>
        <w:rPr>
          <w:rStyle w:val="InternetLink"/>
        </w:rPr>
        <w:instrText> HYPERLINK "http://www.AvrahamBernstein.com/cv/AvrahamBernstein-CV-Full.html" \l "pay-tv"</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4" w:name="misc-compiler"/>
      <w:bookmarkEnd w:id="4"/>
      <w:r>
        <w:rPr>
          <w:rStyle w:val="StrongEmphasis"/>
        </w:rPr>
        <w:t>miscellaneous recent compiler projects: 2020-21:</w:t>
      </w:r>
      <w:r>
        <w:rPr/>
        <w:t xml:space="preserve"> </w:t>
      </w:r>
      <w:hyperlink r:id="rId35">
        <w:r>
          <w:rPr>
            <w:rStyle w:val="InternetLink"/>
          </w:rPr>
          <w:t>Qedit</w:t>
        </w:r>
      </w:hyperlink>
      <w:r>
        <w:rPr/>
        <w:t xml:space="preserve">, stealth mode cybersecurity startup </w:t>
      </w:r>
    </w:p>
    <w:p>
      <w:pPr>
        <w:pStyle w:val="TextBody"/>
        <w:numPr>
          <w:ilvl w:val="0"/>
          <w:numId w:val="0"/>
        </w:numPr>
        <w:bidi w:val="0"/>
        <w:spacing w:before="0" w:after="0"/>
        <w:ind w:left="707" w:hanging="0"/>
        <w:jc w:val="left"/>
        <w:rPr/>
      </w:pPr>
      <w:r>
        <w:rPr/>
        <w:t>(a) patching x86_64 assembly code</w:t>
        <w:br/>
        <w:t xml:space="preserve">(b) </w:t>
      </w:r>
      <w:hyperlink r:id="rId36">
        <w:r>
          <w:rPr>
            <w:rStyle w:val="InternetLink"/>
          </w:rPr>
          <w:t>WASM</w:t>
        </w:r>
      </w:hyperlink>
      <w:r>
        <w:rPr/>
        <w:t xml:space="preserve"> (Web Assembly)</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"misc-compiler"</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hyperlink r:id="rId37">
        <w:bookmarkStart w:id="5" w:name="bioinformatics"/>
        <w:bookmarkEnd w:id="5"/>
        <w:r>
          <w:rPr>
            <w:rStyle w:val="InternetLink"/>
            <w:b/>
            <w:bCs/>
          </w:rPr>
          <w:t>bioinformatics</w:t>
        </w:r>
      </w:hyperlink>
      <w:r>
        <w:rPr>
          <w:rStyle w:val="StrongEmphasis"/>
        </w:rPr>
        <w:t>: 2009:</w:t>
      </w:r>
      <w:r>
        <w:rPr/>
        <w:t xml:space="preserve"> </w:t>
      </w:r>
      <w:hyperlink r:id="rId38">
        <w:r>
          <w:rPr>
            <w:rStyle w:val="InternetLink"/>
          </w:rPr>
          <w:t>Syntezza</w:t>
        </w:r>
      </w:hyperlink>
      <w:r>
        <w:rPr/>
        <w:t xml:space="preserve"> </w:t>
      </w:r>
    </w:p>
    <w:p>
      <w:pPr>
        <w:pStyle w:val="TextBody"/>
        <w:numPr>
          <w:ilvl w:val="0"/>
          <w:numId w:val="0"/>
        </w:numPr>
        <w:bidi w:val="0"/>
        <w:spacing w:before="0" w:after="0"/>
        <w:ind w:left="707" w:hanging="0"/>
        <w:jc w:val="left"/>
        <w:rPr/>
      </w:pPr>
      <w:r>
        <w:rPr/>
        <w:t xml:space="preserve">(a) invented </w:t>
      </w:r>
      <w:hyperlink r:id="rId39">
        <w:r>
          <w:rPr>
            <w:rStyle w:val="InternetLink"/>
          </w:rPr>
          <w:t>PCR</w:t>
        </w:r>
      </w:hyperlink>
      <w:r>
        <w:rPr/>
        <w:t xml:space="preserve"> algorithms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"bioinformatics"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6" w:name="accessibility"/>
      <w:bookmarkEnd w:id="6"/>
      <w:r>
        <w:rPr>
          <w:rStyle w:val="StrongEmphasis"/>
        </w:rPr>
        <w:t>accessibility: 1988-present:</w:t>
      </w:r>
      <w:r>
        <w:rPr/>
        <w:t xml:space="preserve"> Cubital (defunct), Virtouch (defunct), and continuing independent research until today</w:t>
      </w:r>
    </w:p>
    <w:p>
      <w:pPr>
        <w:pStyle w:val="TextBody"/>
        <w:numPr>
          <w:ilvl w:val="0"/>
          <w:numId w:val="0"/>
        </w:numPr>
        <w:bidi w:val="0"/>
        <w:spacing w:before="0" w:after="0"/>
        <w:ind w:left="707" w:hanging="0"/>
        <w:jc w:val="left"/>
        <w:rPr/>
      </w:pPr>
      <w:bookmarkStart w:id="7" w:name="accessibility1"/>
      <w:bookmarkStart w:id="8" w:name="accessibility2"/>
      <w:bookmarkEnd w:id="7"/>
      <w:bookmarkEnd w:id="8"/>
      <w:r>
        <w:rPr/>
        <w:t xml:space="preserve">(a) invented algorithms and applications for the blind, </w:t>
      </w:r>
      <w:hyperlink r:id="rId40">
        <w:r>
          <w:rPr>
            <w:rStyle w:val="InternetLink"/>
          </w:rPr>
          <w:t>dyslexics</w:t>
        </w:r>
      </w:hyperlink>
      <w:r>
        <w:rPr/>
        <w:t xml:space="preserve">, and quadriplegics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"accessibility"</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StrongEmphasis"/>
        </w:rPr>
        <w:t>online privacy &amp; personal cybersecurity: 2000-present:</w:t>
      </w:r>
      <w:r>
        <w:rPr/>
        <w:t xml:space="preserve"> </w:t>
      </w:r>
      <w:hyperlink r:id="rId41">
        <w:r>
          <w:rPr>
            <w:rStyle w:val="InternetLink"/>
          </w:rPr>
          <w:t>Canary Mission</w:t>
        </w:r>
      </w:hyperlink>
      <w:r>
        <w:rPr/>
        <w:t>, and continuing independent research until today</w:t>
      </w:r>
    </w:p>
    <w:p>
      <w:pPr>
        <w:pStyle w:val="TextBody"/>
        <w:numPr>
          <w:ilvl w:val="0"/>
          <w:numId w:val="4"/>
        </w:numPr>
        <w:bidi w:val="0"/>
        <w:spacing w:before="0" w:after="0"/>
        <w:jc w:val="left"/>
        <w:rPr/>
      </w:pPr>
      <w:r>
        <w:rPr/>
        <w:t xml:space="preserve">Internet </w:t>
      </w:r>
      <w:r>
        <w:rPr>
          <w:rStyle w:val="Q"/>
        </w:rPr>
        <w:t>hygiene</w:t>
      </w:r>
      <w:r>
        <w:rPr/>
        <w:t xml:space="preserve"> for the masses </w:t>
      </w:r>
    </w:p>
    <w:p>
      <w:pPr>
        <w:pStyle w:val="TextBody"/>
        <w:numPr>
          <w:ilvl w:val="0"/>
          <w:numId w:val="2"/>
        </w:numPr>
        <w:tabs>
          <w:tab w:val="clear" w:pos="709"/>
          <w:tab w:val="left" w:pos="707" w:leader="none"/>
        </w:tabs>
        <w:bidi w:val="0"/>
        <w:spacing w:before="0" w:after="0"/>
        <w:ind w:left="707" w:hanging="283"/>
        <w:jc w:val="left"/>
        <w:rPr/>
      </w:pPr>
      <w:r>
        <w:rPr>
          <w:rStyle w:val="StrongEmphasis"/>
        </w:rPr>
        <w:t>transportation vehicle guidance: 2010:</w:t>
      </w:r>
      <w:r>
        <w:rPr/>
        <w:t xml:space="preserve"> Telequest (defunct) </w:t>
      </w:r>
    </w:p>
    <w:p>
      <w:pPr>
        <w:pStyle w:val="TextBody"/>
        <w:numPr>
          <w:ilvl w:val="0"/>
          <w:numId w:val="5"/>
        </w:numPr>
        <w:bidi w:val="0"/>
        <w:spacing w:before="0" w:after="0"/>
        <w:jc w:val="left"/>
        <w:rPr/>
      </w:pPr>
      <w:r>
        <w:rPr/>
        <w:t xml:space="preserve">invented algorithms for guiding vehicles through urban traffic (similar to what </w:t>
      </w:r>
      <w:hyperlink r:id="rId42">
        <w:r>
          <w:rPr>
            <w:rStyle w:val="InternetLink"/>
          </w:rPr>
          <w:t>Waze</w:t>
        </w:r>
      </w:hyperlink>
      <w:r>
        <w:rPr/>
        <w:t xml:space="preserve"> does) </w:t>
      </w:r>
    </w:p>
    <w:p>
      <w:pPr>
        <w:pStyle w:val="TextBody"/>
        <w:numPr>
          <w:ilvl w:val="0"/>
          <w:numId w:val="2"/>
        </w:numPr>
        <w:tabs>
          <w:tab w:val="clear" w:pos="709"/>
          <w:tab w:val="left" w:pos="707" w:leader="none"/>
        </w:tabs>
        <w:bidi w:val="0"/>
        <w:spacing w:before="0" w:after="0"/>
        <w:ind w:left="707" w:hanging="283"/>
        <w:jc w:val="left"/>
        <w:rPr/>
      </w:pPr>
      <w:bookmarkStart w:id="9" w:name="telecommunications"/>
      <w:bookmarkEnd w:id="9"/>
      <w:r>
        <w:rPr>
          <w:rStyle w:val="StrongEmphasis"/>
        </w:rPr>
        <w:t>telecommunications: 1998-2004:</w:t>
      </w:r>
      <w:r>
        <w:rPr/>
        <w:t xml:space="preserve"> Phasecom-Vyyo (defunct), Jolt (defunct), TMT (defunct), </w:t>
      </w:r>
      <w:hyperlink r:id="rId43">
        <w:r>
          <w:rPr>
            <w:rStyle w:val="InternetLink"/>
          </w:rPr>
          <w:t>NDS</w:t>
        </w:r>
      </w:hyperlink>
      <w:r>
        <w:rPr/>
        <w:t xml:space="preserve"> </w:t>
      </w:r>
    </w:p>
    <w:p>
      <w:pPr>
        <w:pStyle w:val="TextBody"/>
        <w:numPr>
          <w:ilvl w:val="0"/>
          <w:numId w:val="0"/>
        </w:numPr>
        <w:bidi w:val="0"/>
        <w:spacing w:before="0" w:after="0"/>
        <w:ind w:left="707" w:hanging="0"/>
        <w:jc w:val="left"/>
        <w:rPr/>
      </w:pPr>
      <w:r>
        <w:rPr/>
        <w:t xml:space="preserve">(a) hybrid protocols, operations research, algorithms, QA, </w:t>
      </w:r>
      <w:hyperlink r:id="rId44">
        <w:r>
          <w:rPr>
            <w:rStyle w:val="InternetLink"/>
          </w:rPr>
          <w:t>DSL</w:t>
        </w:r>
      </w:hyperlink>
      <w:r>
        <w:rPr/>
        <w:t xml:space="preserve">, communications laboratory architecture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"telecommunications"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hyperlink r:id="rId45">
        <w:bookmarkStart w:id="10" w:name="vlsi-cpu-design"/>
        <w:bookmarkEnd w:id="10"/>
        <w:r>
          <w:rPr>
            <w:rStyle w:val="InternetLink"/>
            <w:b/>
            <w:bCs/>
          </w:rPr>
          <w:t>VLSI</w:t>
        </w:r>
      </w:hyperlink>
      <w:r>
        <w:rPr>
          <w:rStyle w:val="StrongEmphasis"/>
        </w:rPr>
        <w:t> </w:t>
      </w:r>
      <w:hyperlink r:id="rId46">
        <w:r>
          <w:rPr>
            <w:rStyle w:val="InternetLink"/>
            <w:b/>
            <w:bCs/>
          </w:rPr>
          <w:t>CPU</w:t>
        </w:r>
      </w:hyperlink>
      <w:r>
        <w:rPr>
          <w:rStyle w:val="StrongEmphasis"/>
        </w:rPr>
        <w:t xml:space="preserve"> design: 1991-93 &amp; 1998:</w:t>
      </w:r>
      <w:r>
        <w:rPr/>
        <w:t xml:space="preserve"> </w:t>
      </w:r>
      <w:hyperlink r:id="rId47">
        <w:r>
          <w:rPr>
            <w:rStyle w:val="InternetLink"/>
          </w:rPr>
          <w:t>DSPG</w:t>
        </w:r>
      </w:hyperlink>
      <w:r>
        <w:rPr/>
        <w:t xml:space="preserve">, Pitkha (defunct), Fourfold (defunct) </w:t>
      </w:r>
    </w:p>
    <w:p>
      <w:pPr>
        <w:pStyle w:val="TextBody"/>
        <w:numPr>
          <w:ilvl w:val="0"/>
          <w:numId w:val="0"/>
        </w:numPr>
        <w:bidi w:val="0"/>
        <w:spacing w:before="0" w:after="0"/>
        <w:ind w:left="707" w:hanging="0"/>
        <w:jc w:val="left"/>
        <w:rPr/>
      </w:pPr>
      <w:r>
        <w:rPr/>
        <w:t xml:space="preserve">(a) invented a </w:t>
      </w:r>
      <w:hyperlink r:id="rId48">
        <w:r>
          <w:rPr>
            <w:rStyle w:val="InternetLink"/>
          </w:rPr>
          <w:t>DSL</w:t>
        </w:r>
      </w:hyperlink>
      <w:r>
        <w:rPr/>
        <w:t xml:space="preserve"> that could extremely accurately simulate a </w:t>
      </w:r>
      <w:hyperlink r:id="rId49">
        <w:r>
          <w:rPr>
            <w:rStyle w:val="InternetLink"/>
          </w:rPr>
          <w:t>DSP</w:t>
        </w:r>
      </w:hyperlink>
      <w:r>
        <w:rPr/>
        <w:t> </w:t>
      </w:r>
      <w:hyperlink r:id="rId50">
        <w:r>
          <w:rPr>
            <w:rStyle w:val="InternetLink"/>
          </w:rPr>
          <w:t>CPU</w:t>
        </w:r>
      </w:hyperlink>
      <w:r>
        <w:rPr/>
        <w:t xml:space="preserve">, along with designing a software development toolchain including C compiler, linker, assembler, and debugger </w:t>
        <w:br/>
        <w:t xml:space="preserve">(b) wrote a C compiler for a 128 core stack based </w:t>
      </w:r>
      <w:hyperlink r:id="rId51">
        <w:r>
          <w:rPr>
            <w:rStyle w:val="InternetLink"/>
          </w:rPr>
          <w:t>CPU</w:t>
        </w:r>
      </w:hyperlink>
      <w:r>
        <w:rPr/>
        <w:t xml:space="preserve"> </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"vlsi-cpu-design"</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1" w:name="sfpc"/>
      <w:bookmarkEnd w:id="11"/>
      <w:r>
        <w:rPr>
          <w:rStyle w:val="StrongEmphasis"/>
        </w:rPr>
        <w:t xml:space="preserve"> </w:t>
      </w:r>
      <w:r>
        <w:rPr>
          <w:rStyle w:val="StrongEmphasis"/>
        </w:rPr>
        <w:t>shop floor production control: 1989-91:</w:t>
      </w:r>
      <w:r>
        <w:rPr/>
        <w:t xml:space="preserve"> </w:t>
      </w:r>
      <w:hyperlink r:id="rId52">
        <w:r>
          <w:rPr>
            <w:rStyle w:val="InternetLink"/>
          </w:rPr>
          <w:t>Iscar</w:t>
        </w:r>
      </w:hyperlink>
      <w:r>
        <w:rPr/>
        <w:t xml:space="preserve">, DEC (defunct) </w:t>
      </w:r>
    </w:p>
    <w:p>
      <w:pPr>
        <w:pStyle w:val="TextBody"/>
        <w:numPr>
          <w:ilvl w:val="0"/>
          <w:numId w:val="0"/>
        </w:numPr>
        <w:bidi w:val="0"/>
        <w:spacing w:before="0" w:after="0"/>
        <w:ind w:left="707" w:hanging="0"/>
        <w:jc w:val="left"/>
        <w:rPr/>
      </w:pPr>
      <w:r>
        <w:rPr/>
        <w:t xml:space="preserve">(a) invented a </w:t>
      </w:r>
      <w:hyperlink r:id="rId53">
        <w:r>
          <w:rPr>
            <w:rStyle w:val="InternetLink"/>
          </w:rPr>
          <w:t>DSL</w:t>
        </w:r>
      </w:hyperlink>
      <w:r>
        <w:rPr/>
        <w:t xml:space="preserve"> that could configure and fully automate a factory that produced thousands of different kinds of cutting blades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"sfpc"</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bookmarkStart w:id="12" w:name="3d-printing"/>
      <w:bookmarkEnd w:id="12"/>
      <w:r>
        <w:rPr>
          <w:rStyle w:val="StrongEmphasis"/>
        </w:rPr>
        <w:t xml:space="preserve"> </w:t>
      </w:r>
      <w:r>
        <w:rPr>
          <w:rStyle w:val="StrongEmphasis"/>
        </w:rPr>
        <w:t>3D printing: 1987-88:</w:t>
      </w:r>
      <w:r>
        <w:rPr/>
        <w:t xml:space="preserve"> Cubital (defunct)</w:t>
      </w:r>
    </w:p>
    <w:p>
      <w:pPr>
        <w:pStyle w:val="TextBody"/>
        <w:numPr>
          <w:ilvl w:val="0"/>
          <w:numId w:val="0"/>
        </w:numPr>
        <w:bidi w:val="0"/>
        <w:spacing w:before="0" w:after="0"/>
        <w:ind w:left="707" w:hanging="0"/>
        <w:jc w:val="left"/>
        <w:rPr/>
      </w:pPr>
      <w:r>
        <w:rPr/>
        <w:t>(a) senior software engineer</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"3d-printing"</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3" w:name="robotics"/>
      <w:bookmarkEnd w:id="13"/>
      <w:r>
        <w:rPr>
          <w:rStyle w:val="StrongEmphasis"/>
        </w:rPr>
        <w:t xml:space="preserve"> </w:t>
      </w:r>
      <w:r>
        <w:rPr>
          <w:rStyle w:val="StrongEmphasis"/>
        </w:rPr>
        <w:t>robotics: 1986 &amp; 1996-97:</w:t>
      </w:r>
      <w:r>
        <w:rPr/>
        <w:t xml:space="preserve"> Orisol (defunct), </w:t>
      </w:r>
      <w:hyperlink r:id="rId54">
        <w:r>
          <w:rPr>
            <w:rStyle w:val="InternetLink"/>
          </w:rPr>
          <w:t>Optimet/Ophir</w:t>
        </w:r>
      </w:hyperlink>
      <w:r>
        <w:rPr/>
        <w:t xml:space="preserve"> </w:t>
      </w:r>
    </w:p>
    <w:p>
      <w:pPr>
        <w:pStyle w:val="TextBody"/>
        <w:numPr>
          <w:ilvl w:val="0"/>
          <w:numId w:val="0"/>
        </w:numPr>
        <w:bidi w:val="0"/>
        <w:spacing w:before="0" w:after="0"/>
        <w:ind w:left="707" w:hanging="0"/>
        <w:jc w:val="left"/>
        <w:rPr/>
      </w:pPr>
      <w:r>
        <w:rPr/>
        <w:t xml:space="preserve">(a) invented a </w:t>
      </w:r>
      <w:hyperlink r:id="rId55">
        <w:r>
          <w:rPr>
            <w:rStyle w:val="InternetLink"/>
          </w:rPr>
          <w:t>DSL</w:t>
        </w:r>
      </w:hyperlink>
      <w:r>
        <w:rPr/>
        <w:t xml:space="preserve"> based on </w:t>
      </w:r>
      <w:hyperlink r:id="rId56">
        <w:r>
          <w:rPr>
            <w:rStyle w:val="InternetLink"/>
          </w:rPr>
          <w:t>AutoCAD</w:t>
        </w:r>
      </w:hyperlink>
      <w:r>
        <w:rPr/>
        <w:t xml:space="preserve"> for high speed leather sewing workstation with live video feedback </w:t>
        <w:br/>
        <w:t xml:space="preserve">(b) invented a </w:t>
      </w:r>
      <w:hyperlink r:id="rId57">
        <w:r>
          <w:rPr>
            <w:rStyle w:val="InternetLink"/>
          </w:rPr>
          <w:t>DSL</w:t>
        </w:r>
      </w:hyperlink>
      <w:r>
        <w:rPr/>
        <w:t xml:space="preserve"> in order to automate use of an </w:t>
      </w:r>
      <w:hyperlink r:id="rId58">
        <w:r>
          <w:rPr>
            <w:rStyle w:val="InternetLink"/>
          </w:rPr>
          <w:t>interferometer</w:t>
        </w:r>
      </w:hyperlink>
      <w:r>
        <w:rPr/>
        <w:t xml:space="preserve">-like workstation (based upon </w:t>
      </w:r>
      <w:hyperlink r:id="rId59">
        <w:r>
          <w:rPr>
            <w:rStyle w:val="InternetLink"/>
          </w:rPr>
          <w:t>conoscopic probe</w:t>
        </w:r>
      </w:hyperlink>
      <w:r>
        <w:rPr/>
        <w:t xml:space="preserve"> technology) enabling it to be used on a factory floor </w:t>
        <w:br/>
        <w:t xml:space="preserve">(c) invented a </w:t>
      </w:r>
      <w:hyperlink r:id="rId60">
        <w:r>
          <w:rPr>
            <w:rStyle w:val="InternetLink"/>
          </w:rPr>
          <w:t>DSL</w:t>
        </w:r>
      </w:hyperlink>
      <w:r>
        <w:rPr/>
        <w:t xml:space="preserve"> used to implement a 3D graphics toolkit based upon </w:t>
      </w:r>
      <w:hyperlink r:id="rId61">
        <w:r>
          <w:rPr>
            <w:rStyle w:val="InternetLink"/>
          </w:rPr>
          <w:t>OpenGL</w:t>
        </w:r>
      </w:hyperlink>
      <w:r>
        <w:rPr/>
        <w:t xml:space="preserve"> in order to visualize and manipulate the huge clouds of potentially millions of data points resulting from the probe measurements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"robotics"</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avionics: 1984-85:</w:t>
      </w:r>
      <w:r>
        <w:rPr/>
        <w:t xml:space="preserve"> DSI (defunct?), </w:t>
      </w:r>
      <w:hyperlink r:id="rId62">
        <w:r>
          <w:rPr>
            <w:rStyle w:val="InternetLink"/>
          </w:rPr>
          <w:t>Elta/IAI</w:t>
        </w:r>
      </w:hyperlink>
      <w:r>
        <w:rPr/>
        <w:t xml:space="preserve"> </w:t>
      </w:r>
    </w:p>
    <w:p>
      <w:pPr>
        <w:pStyle w:val="TextBody"/>
        <w:numPr>
          <w:ilvl w:val="0"/>
          <w:numId w:val="6"/>
        </w:numPr>
        <w:bidi w:val="0"/>
        <w:spacing w:before="0" w:after="0"/>
        <w:jc w:val="left"/>
        <w:rPr/>
      </w:pPr>
      <w:r>
        <w:rPr/>
        <w:t xml:space="preserve">junior programmer for the radar on the </w:t>
      </w:r>
      <w:hyperlink r:id="rId63">
        <w:r>
          <w:rPr>
            <w:rStyle w:val="InternetLink"/>
          </w:rPr>
          <w:t>Lavi fighter plane</w:t>
        </w:r>
      </w:hyperlink>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data collection terminals: 1983 &amp; 1986:</w:t>
      </w:r>
      <w:r>
        <w:rPr/>
        <w:t xml:space="preserve"> DSI (defunct?), </w:t>
      </w:r>
      <w:hyperlink r:id="rId64">
        <w:r>
          <w:rPr>
            <w:rStyle w:val="InternetLink"/>
          </w:rPr>
          <w:t>Elta/IAI</w:t>
        </w:r>
      </w:hyperlink>
      <w:r>
        <w:rPr/>
        <w:t xml:space="preserve">, Elde (defunct) </w:t>
      </w:r>
    </w:p>
    <w:p>
      <w:pPr>
        <w:pStyle w:val="TextBody"/>
        <w:numPr>
          <w:ilvl w:val="0"/>
          <w:numId w:val="7"/>
        </w:numPr>
        <w:bidi w:val="0"/>
        <w:spacing w:before="0" w:after="0"/>
        <w:jc w:val="left"/>
        <w:rPr/>
      </w:pPr>
      <w:r>
        <w:rPr/>
        <w:t xml:space="preserve">my first embedded software project in which I implemented a micro kernel for the </w:t>
      </w:r>
      <w:hyperlink r:id="rId65">
        <w:r>
          <w:rPr>
            <w:rStyle w:val="InternetLink"/>
          </w:rPr>
          <w:t>Intel 8080</w:t>
        </w:r>
      </w:hyperlink>
      <w:r>
        <w:rPr/>
        <w:t xml:space="preserve"> under the guidance of a senior mentor </w:t>
      </w:r>
    </w:p>
    <w:p>
      <w:pPr>
        <w:pStyle w:val="Heading2"/>
        <w:bidi w:val="0"/>
        <w:jc w:val="left"/>
        <w:rPr/>
      </w:pPr>
      <w:r>
        <w:rPr/>
        <w:t>Computer Languages &amp; Packages</w:t>
      </w:r>
    </w:p>
    <w:tbl>
      <w:tblPr>
        <w:tblW w:w="9972" w:type="dxa"/>
        <w:jc w:val="left"/>
        <w:tblInd w:w="0" w:type="dxa"/>
        <w:tblLayout w:type="fixed"/>
        <w:tblCellMar>
          <w:top w:w="28" w:type="dxa"/>
          <w:left w:w="28" w:type="dxa"/>
          <w:bottom w:w="28" w:type="dxa"/>
          <w:right w:w="28" w:type="dxa"/>
        </w:tblCellMar>
      </w:tblPr>
      <w:tblGrid>
        <w:gridCol w:w="1084"/>
        <w:gridCol w:w="8887"/>
      </w:tblGrid>
      <w:tr>
        <w:trPr>
          <w:tblHeader w:val="true"/>
        </w:trPr>
        <w:tc>
          <w:tcPr>
            <w:tcW w:w="1084" w:type="dxa"/>
            <w:tcBorders/>
            <w:vAlign w:val="center"/>
          </w:tcPr>
          <w:p>
            <w:pPr>
              <w:pStyle w:val="TableHeading"/>
              <w:widowControl w:val="false"/>
              <w:bidi w:val="0"/>
              <w:jc w:val="left"/>
              <w:rPr/>
            </w:pPr>
            <w:r>
              <w:rPr/>
              <w:t>Expertise</w:t>
            </w:r>
          </w:p>
        </w:tc>
        <w:tc>
          <w:tcPr>
            <w:tcW w:w="8887" w:type="dxa"/>
            <w:tcBorders/>
            <w:vAlign w:val="center"/>
          </w:tcPr>
          <w:p>
            <w:pPr>
              <w:pStyle w:val="TableHeading"/>
              <w:widowControl w:val="false"/>
              <w:bidi w:val="0"/>
              <w:jc w:val="left"/>
              <w:rPr/>
            </w:pPr>
            <w:r>
              <w:rPr/>
              <w:t>Language</w:t>
            </w:r>
          </w:p>
        </w:tc>
      </w:tr>
      <w:tr>
        <w:trPr/>
        <w:tc>
          <w:tcPr>
            <w:tcW w:w="1084" w:type="dxa"/>
            <w:tcBorders/>
            <w:vAlign w:val="center"/>
          </w:tcPr>
          <w:p>
            <w:pPr>
              <w:pStyle w:val="TableContents"/>
              <w:widowControl w:val="false"/>
              <w:bidi w:val="0"/>
              <w:jc w:val="left"/>
              <w:rPr/>
            </w:pPr>
            <w:r>
              <w:rPr/>
              <w:t>5/5</w:t>
            </w:r>
          </w:p>
        </w:tc>
        <w:tc>
          <w:tcPr>
            <w:tcW w:w="8887" w:type="dxa"/>
            <w:tcBorders/>
            <w:vAlign w:val="center"/>
          </w:tcPr>
          <w:p>
            <w:pPr>
              <w:pStyle w:val="TableContents"/>
              <w:widowControl w:val="false"/>
              <w:bidi w:val="0"/>
              <w:jc w:val="left"/>
              <w:rPr/>
            </w:pPr>
            <w:r>
              <w:rPr/>
              <w:t>C99, C11, bash, awk, markdown, pandoc, Linux User Mode API &amp; CLI</w:t>
            </w:r>
          </w:p>
        </w:tc>
      </w:tr>
      <w:tr>
        <w:trPr/>
        <w:tc>
          <w:tcPr>
            <w:tcW w:w="1084" w:type="dxa"/>
            <w:tcBorders/>
            <w:vAlign w:val="center"/>
          </w:tcPr>
          <w:p>
            <w:pPr>
              <w:pStyle w:val="TableContents"/>
              <w:widowControl w:val="false"/>
              <w:bidi w:val="0"/>
              <w:jc w:val="left"/>
              <w:rPr/>
            </w:pPr>
            <w:r>
              <w:rPr/>
              <w:t>4/5</w:t>
            </w:r>
          </w:p>
        </w:tc>
        <w:tc>
          <w:tcPr>
            <w:tcW w:w="8887" w:type="dxa"/>
            <w:tcBorders/>
            <w:vAlign w:val="center"/>
          </w:tcPr>
          <w:p>
            <w:pPr>
              <w:pStyle w:val="TableContents"/>
              <w:widowControl w:val="false"/>
              <w:bidi w:val="0"/>
              <w:jc w:val="left"/>
              <w:rPr/>
            </w:pPr>
            <w:r>
              <w:rPr/>
              <w:t>sed, Python, pyexpander, TCL, Zim wiki, MkDocs static site generator</w:t>
            </w:r>
          </w:p>
        </w:tc>
      </w:tr>
      <w:tr>
        <w:trPr/>
        <w:tc>
          <w:tcPr>
            <w:tcW w:w="1084" w:type="dxa"/>
            <w:tcBorders/>
            <w:vAlign w:val="center"/>
          </w:tcPr>
          <w:p>
            <w:pPr>
              <w:pStyle w:val="TableContents"/>
              <w:widowControl w:val="false"/>
              <w:bidi w:val="0"/>
              <w:jc w:val="left"/>
              <w:rPr/>
            </w:pPr>
            <w:r>
              <w:rPr/>
              <w:t>3/5</w:t>
            </w:r>
          </w:p>
        </w:tc>
        <w:tc>
          <w:tcPr>
            <w:tcW w:w="8887" w:type="dxa"/>
            <w:tcBorders/>
            <w:vAlign w:val="center"/>
          </w:tcPr>
          <w:p>
            <w:pPr>
              <w:pStyle w:val="TableContents"/>
              <w:widowControl w:val="false"/>
              <w:bidi w:val="0"/>
              <w:jc w:val="left"/>
              <w:rPr/>
            </w:pPr>
            <w:r>
              <w:rPr/>
              <w:t>C++, Javascript, HTML5, XML, Yaml, JSON, ELF, Lief, Zydis, SrcML, Beautiful Soup, Reveal.js, Jinaj2, git, Jira, Visual Studio, Windows User Mode API</w:t>
            </w:r>
          </w:p>
        </w:tc>
      </w:tr>
      <w:tr>
        <w:trPr/>
        <w:tc>
          <w:tcPr>
            <w:tcW w:w="1084" w:type="dxa"/>
            <w:tcBorders/>
            <w:vAlign w:val="center"/>
          </w:tcPr>
          <w:p>
            <w:pPr>
              <w:pStyle w:val="TableContents"/>
              <w:widowControl w:val="false"/>
              <w:bidi w:val="0"/>
              <w:jc w:val="left"/>
              <w:rPr/>
            </w:pPr>
            <w:r>
              <w:rPr/>
              <w:t>2/5</w:t>
            </w:r>
          </w:p>
        </w:tc>
        <w:tc>
          <w:tcPr>
            <w:tcW w:w="8887" w:type="dxa"/>
            <w:tcBorders/>
            <w:vAlign w:val="center"/>
          </w:tcPr>
          <w:p>
            <w:pPr>
              <w:pStyle w:val="TableContents"/>
              <w:widowControl w:val="false"/>
              <w:bidi w:val="0"/>
              <w:jc w:val="left"/>
              <w:rPr/>
            </w:pPr>
            <w:r>
              <w:rPr/>
              <w:t>SVG, Golang, LLVM, Antlr, bison, flex, Assembler, Forth, Prolog, Lisp, Fortran, C#, Java, J (APL), Numpy, OpenGL, vim</w:t>
            </w:r>
          </w:p>
        </w:tc>
      </w:tr>
    </w:tbl>
    <w:p>
      <w:pPr>
        <w:pStyle w:val="TextBody"/>
        <w:bidi w:val="0"/>
        <w:spacing w:lineRule="auto" w:line="276" w:before="0" w:after="140"/>
        <w:jc w:val="left"/>
        <w:rPr/>
      </w:pPr>
      <w:r>
        <w:rPr>
          <w:rStyle w:val="StrongEmphasis"/>
        </w:rPr>
        <w:t>The expertise ranking is based upon how frequently I use these languages, and also based upon my personal preferences. But since I write compilers, I am usually able to become proficient in any computer language that my job requires within 2 weeks.</w:t>
      </w:r>
    </w:p>
    <w:p>
      <w:pPr>
        <w:pStyle w:val="Heading3"/>
        <w:bidi w:val="0"/>
        <w:jc w:val="left"/>
        <w:rPr/>
      </w:pPr>
      <w:r>
        <w:rPr/>
        <w:t>Language Research Interests</w:t>
      </w:r>
    </w:p>
    <w:p>
      <w:pPr>
        <w:pStyle w:val="TextBody"/>
        <w:numPr>
          <w:ilvl w:val="0"/>
          <w:numId w:val="3"/>
        </w:numPr>
        <w:tabs>
          <w:tab w:val="clear" w:pos="709"/>
          <w:tab w:val="left" w:pos="707" w:leader="none"/>
        </w:tabs>
        <w:bidi w:val="0"/>
        <w:ind w:left="707" w:hanging="283"/>
        <w:jc w:val="left"/>
        <w:rPr/>
      </w:pPr>
      <w:hyperlink r:id="rId66">
        <w:r>
          <w:rPr>
            <w:rStyle w:val="InternetLink"/>
          </w:rPr>
          <w:t>Nim</w:t>
        </w:r>
      </w:hyperlink>
      <w:r>
        <w:rPr/>
        <w:t xml:space="preserve"> and </w:t>
      </w:r>
      <w:hyperlink r:id="rId67">
        <w:r>
          <w:rPr>
            <w:rStyle w:val="InternetLink"/>
          </w:rPr>
          <w:t>Python 3.10 structural pattern matching</w:t>
        </w:r>
      </w:hyperlink>
      <w:r>
        <w:rPr/>
        <w:t xml:space="preserve"> are interesting due to the way they elegantly handle ASTs (</w:t>
      </w:r>
      <w:hyperlink r:id="rId68">
        <w:r>
          <w:rPr>
            <w:rStyle w:val="InternetLink"/>
          </w:rPr>
          <w:t>Abstract Syntax Tree</w:t>
        </w:r>
      </w:hyperlink>
      <w:r>
        <w:rPr/>
        <w:t>) which are useful for writing compilers, refactoring, and obfuscation patterns.</w:t>
      </w:r>
    </w:p>
    <w:p>
      <w:pPr>
        <w:pStyle w:val="TextBody"/>
        <w:numPr>
          <w:ilvl w:val="0"/>
          <w:numId w:val="3"/>
        </w:numPr>
        <w:tabs>
          <w:tab w:val="clear" w:pos="709"/>
          <w:tab w:val="left" w:pos="707" w:leader="none"/>
        </w:tabs>
        <w:bidi w:val="0"/>
        <w:ind w:left="707" w:hanging="283"/>
        <w:jc w:val="left"/>
        <w:rPr/>
      </w:pPr>
      <w:r>
        <w:rPr/>
        <w:t xml:space="preserve">A deeper understanding of </w:t>
      </w:r>
      <w:hyperlink r:id="rId69">
        <w:r>
          <w:rPr>
            <w:rStyle w:val="InternetLink"/>
          </w:rPr>
          <w:t>WASM</w:t>
        </w:r>
      </w:hyperlink>
      <w:r>
        <w:rPr/>
        <w:t xml:space="preserve"> (Web Assembly) is interesting (1) in order to bring C binary performance into Web browser Javascript applications, and (2) as a virtual machine that can allow compiled C/Golang/Nim/Rust functions to be dynamically loaded into binary applications instead of </w:t>
      </w:r>
      <w:hyperlink r:id="rId70">
        <w:r>
          <w:rPr>
            <w:rStyle w:val="InternetLink"/>
          </w:rPr>
          <w:t>FORTH</w:t>
        </w:r>
      </w:hyperlink>
      <w:r>
        <w:rPr/>
        <w:t xml:space="preserve"> whose stack programming paradigm is uncomfortable/unfamiliar for many programmers.</w:t>
      </w:r>
    </w:p>
    <w:p>
      <w:pPr>
        <w:pStyle w:val="Heading2"/>
        <w:bidi w:val="0"/>
        <w:spacing w:before="200" w:after="120"/>
        <w:jc w:val="left"/>
        <w:rPr/>
      </w:pPr>
      <w:r>
        <w:rPr/>
      </w:r>
    </w:p>
    <w:sectPr>
      <w:footerReference w:type="default" r:id="rId71"/>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AvrahamBernstein-CV-Abbrev.docx</w:t>
      <w:tab/>
      <w:t xml:space="preserve">                                                                                             Page </w:t>
    </w:r>
    <w:r>
      <w:rPr/>
      <w:fldChar w:fldCharType="begin"/>
    </w:r>
    <w:r>
      <w:rPr/>
      <w:instrText> PAGE </w:instrText>
    </w:r>
    <w:r>
      <w:rPr/>
      <w:fldChar w:fldCharType="separate"/>
    </w:r>
    <w:r>
      <w:rPr/>
      <w:t>4</w:t>
    </w:r>
    <w:r>
      <w:rPr/>
      <w:fldChar w:fldCharType="end"/>
    </w:r>
    <w:r>
      <w:rPr/>
      <w:t>/</w:t>
    </w:r>
    <w:r>
      <w:rPr/>
      <w:fldChar w:fldCharType="begin"/>
    </w:r>
    <w:r>
      <w:rPr/>
      <w:instrText> NUMPAGES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abstractNum w:abstractNumId="7">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avid CLM"/>
        <w:kern w:val="2"/>
        <w:sz w:val="24"/>
        <w:szCs w:val="24"/>
        <w:lang w:val="en-US" w:eastAsia="zh-CN" w:bidi="he-IL"/>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avid CLM"/>
      <w:color w:val="auto"/>
      <w:kern w:val="2"/>
      <w:sz w:val="24"/>
      <w:szCs w:val="24"/>
      <w:lang w:val="en-US" w:eastAsia="zh-CN" w:bidi="he-IL"/>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David CLM"/>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David CLM"/>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David CLM"/>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Q">
    <w:name w:val="q"/>
    <w:qFormat/>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vrahamBernstein.com/cv/AvrahamBernstein-CV-Full.html" TargetMode="External"/><Relationship Id="rId3" Type="http://schemas.openxmlformats.org/officeDocument/2006/relationships/hyperlink" Target="http://www.AvrahamBernstein.com/cv/AvrahamBernstein-CV-Abbrev.docx" TargetMode="External"/><Relationship Id="rId4" Type="http://schemas.openxmlformats.org/officeDocument/2006/relationships/hyperlink" Target="https://spdx.org/licenses/CC-BY-4.0.html" TargetMode="External"/><Relationship Id="rId5" Type="http://schemas.openxmlformats.org/officeDocument/2006/relationships/image" Target="media/image1.png"/><Relationship Id="rId6" Type="http://schemas.openxmlformats.org/officeDocument/2006/relationships/hyperlink" Target="https://en.wikipedia.org/wiki/Algorithm" TargetMode="External"/><Relationship Id="rId7" Type="http://schemas.openxmlformats.org/officeDocument/2006/relationships/hyperlink" Target="https://en.wikipedia.org/wiki/Very_Large_Scale_Integration" TargetMode="External"/><Relationship Id="rId8" Type="http://schemas.openxmlformats.org/officeDocument/2006/relationships/hyperlink" Target="https://en.wikipedia.org/wiki/Central_processing_unit" TargetMode="External"/><Relationship Id="rId9" Type="http://schemas.openxmlformats.org/officeDocument/2006/relationships/hyperlink" Target="https://en.wikipedia.org/wiki/Bioinformatics" TargetMode="External"/><Relationship Id="rId10" Type="http://schemas.openxmlformats.org/officeDocument/2006/relationships/hyperlink" Target="https://en.wikipedia.org/wiki/Domain-specific_language" TargetMode="External"/><Relationship Id="rId11" Type="http://schemas.openxmlformats.org/officeDocument/2006/relationships/hyperlink" Target="https://en.wikipedia.org/wiki/Compiler" TargetMode="External"/><Relationship Id="rId12" Type="http://schemas.openxmlformats.org/officeDocument/2006/relationships/hyperlink" Target="https://en.wikipedia.org/wiki/Reverse_engineering" TargetMode="External"/><Relationship Id="rId13" Type="http://schemas.openxmlformats.org/officeDocument/2006/relationships/hyperlink" Target="https://www2.cs.arizona.edu/~collberg/Teaching/553/2011/Resources/obfuscation.pdf" TargetMode="External"/><Relationship Id="rId14" Type="http://schemas.openxmlformats.org/officeDocument/2006/relationships/hyperlink" Target="https://en.wikipedia.org/wiki/Algorithm"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Compiler"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stackoverflow.com/questions/1619834/what-is-the-difference-between-declarative-and-procedural-programming-paradigms" TargetMode="External"/><Relationship Id="rId19" Type="http://schemas.openxmlformats.org/officeDocument/2006/relationships/hyperlink" Target="https://en.wikipedia.org/wiki/Domain-specific_language" TargetMode="External"/><Relationship Id="rId20" Type="http://schemas.openxmlformats.org/officeDocument/2006/relationships/hyperlink" Target="https://en.wikipedia.org/wiki/Domain-specific_language" TargetMode="External"/><Relationship Id="rId21" Type="http://schemas.openxmlformats.org/officeDocument/2006/relationships/hyperlink" Target="https://simplicable.com/new/expert-generalist" TargetMode="External"/><Relationship Id="rId22" Type="http://schemas.openxmlformats.org/officeDocument/2006/relationships/hyperlink" Target="https://iamautodidact.com/how-to-become-an-autodidact-polymath-the-complete-guide/" TargetMode="External"/><Relationship Id="rId23" Type="http://schemas.openxmlformats.org/officeDocument/2006/relationships/hyperlink" Target="https://www.oreilly.com/library/view/learning-java-4th/9781449372477/pr02s07.html" TargetMode="External"/><Relationship Id="rId24" Type="http://schemas.openxmlformats.org/officeDocument/2006/relationships/hyperlink" Target="https://en.wikipedia.org/wiki/Hydroelectricity" TargetMode="External"/><Relationship Id="rId25" Type="http://schemas.openxmlformats.org/officeDocument/2006/relationships/hyperlink" Target="https://img0.etsystatic.com/053/1/11127679/il_570xN.771759904_fqi9.jpg" TargetMode="External"/><Relationship Id="rId26" Type="http://schemas.openxmlformats.org/officeDocument/2006/relationships/hyperlink" Target="https://en.wikipedia.org/wiki/IBM_1130" TargetMode="External"/><Relationship Id="rId27" Type="http://schemas.openxmlformats.org/officeDocument/2006/relationships/hyperlink" Target="https://argus-sec.com/" TargetMode="External"/><Relationship Id="rId28" Type="http://schemas.openxmlformats.org/officeDocument/2006/relationships/hyperlink" Target="https://en.wikipedia.org/wiki/Delta_encoding" TargetMode="External"/><Relationship Id="rId29" Type="http://schemas.openxmlformats.org/officeDocument/2006/relationships/hyperlink" Target="https://en.wikipedia.org/wiki/MISRA_C" TargetMode="External"/><Relationship Id="rId30" Type="http://schemas.openxmlformats.org/officeDocument/2006/relationships/hyperlink" Target="https://www.viaccess-orca.com/" TargetMode="External"/><Relationship Id="rId31" Type="http://schemas.openxmlformats.org/officeDocument/2006/relationships/hyperlink" Target="https://en.wikipedia.org/wiki/Synamedia" TargetMode="External"/><Relationship Id="rId32" Type="http://schemas.openxmlformats.org/officeDocument/2006/relationships/hyperlink" Target="https://en.wikipedia.org/wiki/Reverse_engineering" TargetMode="External"/><Relationship Id="rId33" Type="http://schemas.openxmlformats.org/officeDocument/2006/relationships/hyperlink" Target="https://www2.cs.arizona.edu/~collberg/Teaching/553/2011/Resources/obfuscation.pdf" TargetMode="External"/><Relationship Id="rId34" Type="http://schemas.openxmlformats.org/officeDocument/2006/relationships/hyperlink" Target="https://github.com/JonathanSalwan/Tigress_protection" TargetMode="External"/><Relationship Id="rId35" Type="http://schemas.openxmlformats.org/officeDocument/2006/relationships/hyperlink" Target="https://qed-it.com/" TargetMode="External"/><Relationship Id="rId36" Type="http://schemas.openxmlformats.org/officeDocument/2006/relationships/hyperlink" Target="https://webassembly.org/" TargetMode="External"/><Relationship Id="rId37" Type="http://schemas.openxmlformats.org/officeDocument/2006/relationships/hyperlink" Target="https://en.wikipedia.org/wiki/Bioinformatics" TargetMode="External"/><Relationship Id="rId38" Type="http://schemas.openxmlformats.org/officeDocument/2006/relationships/hyperlink" Target="https://www.syntezza.com/" TargetMode="External"/><Relationship Id="rId39" Type="http://schemas.openxmlformats.org/officeDocument/2006/relationships/hyperlink" Target="https://en.wikipedia.org/wiki/Polymerase_chain_reactio" TargetMode="External"/><Relationship Id="rId40" Type="http://schemas.openxmlformats.org/officeDocument/2006/relationships/hyperlink" Target="https://en.wikipedia.org/wiki/Dyslexia" TargetMode="External"/><Relationship Id="rId41" Type="http://schemas.openxmlformats.org/officeDocument/2006/relationships/hyperlink" Target="https://canarymission.org/" TargetMode="External"/><Relationship Id="rId42" Type="http://schemas.openxmlformats.org/officeDocument/2006/relationships/hyperlink" Target="https://www.waze.com/" TargetMode="External"/><Relationship Id="rId43" Type="http://schemas.openxmlformats.org/officeDocument/2006/relationships/hyperlink" Target="https://en.wikipedia.org/wiki/Synamedia" TargetMode="External"/><Relationship Id="rId44" Type="http://schemas.openxmlformats.org/officeDocument/2006/relationships/hyperlink" Target="https://en.wikipedia.org/wiki/Domain-specific_language" TargetMode="External"/><Relationship Id="rId45" Type="http://schemas.openxmlformats.org/officeDocument/2006/relationships/hyperlink" Target="https://en.wikipedia.org/wiki/Very_Large_Scale_Integration" TargetMode="External"/><Relationship Id="rId46" Type="http://schemas.openxmlformats.org/officeDocument/2006/relationships/hyperlink" Target="https://en.wikipedia.org/wiki/Central_processing_unit" TargetMode="External"/><Relationship Id="rId47" Type="http://schemas.openxmlformats.org/officeDocument/2006/relationships/hyperlink" Target="https://www.dspg.com/" TargetMode="External"/><Relationship Id="rId48" Type="http://schemas.openxmlformats.org/officeDocument/2006/relationships/hyperlink" Target="https://en.wikipedia.org/wiki/Domain-specific_language" TargetMode="External"/><Relationship Id="rId49" Type="http://schemas.openxmlformats.org/officeDocument/2006/relationships/hyperlink" Target="https://en.wikipedia.org/wiki/Digital_signal_processor" TargetMode="External"/><Relationship Id="rId50" Type="http://schemas.openxmlformats.org/officeDocument/2006/relationships/hyperlink" Target="https://en.wikipedia.org/wiki/Central_processing_unit" TargetMode="External"/><Relationship Id="rId51" Type="http://schemas.openxmlformats.org/officeDocument/2006/relationships/hyperlink" Target="https://en.wikipedia.org/wiki/Central_processing_unit" TargetMode="External"/><Relationship Id="rId52" Type="http://schemas.openxmlformats.org/officeDocument/2006/relationships/hyperlink" Target="https://www.iscar.com/newarticles.aspx/countryid/1/newarticleid/259" TargetMode="External"/><Relationship Id="rId53" Type="http://schemas.openxmlformats.org/officeDocument/2006/relationships/hyperlink" Target="https://en.wikipedia.org/wiki/Domain-specific_language" TargetMode="External"/><Relationship Id="rId54" Type="http://schemas.openxmlformats.org/officeDocument/2006/relationships/hyperlink" Target="https://www.optimet.com/about_ophir_optronics.php" TargetMode="External"/><Relationship Id="rId55" Type="http://schemas.openxmlformats.org/officeDocument/2006/relationships/hyperlink" Target="https://en.wikipedia.org/wiki/Domain-specific_language" TargetMode="External"/><Relationship Id="rId56" Type="http://schemas.openxmlformats.org/officeDocument/2006/relationships/hyperlink" Target="https://en.wikipedia.org/wiki/AutoCAD"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Interferometry" TargetMode="External"/><Relationship Id="rId59" Type="http://schemas.openxmlformats.org/officeDocument/2006/relationships/hyperlink" Target="https://www.deepdyve.com/lp/emerald-publishing/conoscopic-probes-are-set-to-transform-industrial-metrology-dL3FC3ukUZ" TargetMode="External"/><Relationship Id="rId60" Type="http://schemas.openxmlformats.org/officeDocument/2006/relationships/hyperlink" Target="https://en.wikipedia.org/wiki/Domain-specific_language" TargetMode="External"/><Relationship Id="rId61" Type="http://schemas.openxmlformats.org/officeDocument/2006/relationships/hyperlink" Target="https://en.wikipedia.org/wiki/OpenGL" TargetMode="External"/><Relationship Id="rId62" Type="http://schemas.openxmlformats.org/officeDocument/2006/relationships/hyperlink" Target="https://www.iai.co.il/about/groups/elta-systems" TargetMode="External"/><Relationship Id="rId63" Type="http://schemas.openxmlformats.org/officeDocument/2006/relationships/hyperlink" Target="https://en.wikipedia.org/wiki/IAI_Lavi" TargetMode="External"/><Relationship Id="rId64" Type="http://schemas.openxmlformats.org/officeDocument/2006/relationships/hyperlink" Target="https://www.iai.co.il/about/groups/elta-systems" TargetMode="External"/><Relationship Id="rId65" Type="http://schemas.openxmlformats.org/officeDocument/2006/relationships/hyperlink" Target="https://en.wikipedia.org/wiki/Intel_8080" TargetMode="External"/><Relationship Id="rId66" Type="http://schemas.openxmlformats.org/officeDocument/2006/relationships/hyperlink" Target="https://nim-lang.org/" TargetMode="External"/><Relationship Id="rId67" Type="http://schemas.openxmlformats.org/officeDocument/2006/relationships/hyperlink" Target="https://www.python.org/dev/peps/pep-0635/" TargetMode="External"/><Relationship Id="rId68" Type="http://schemas.openxmlformats.org/officeDocument/2006/relationships/hyperlink" Target="https://en.wikipedia.org/wiki/Abstract_syntax_tree" TargetMode="External"/><Relationship Id="rId69" Type="http://schemas.openxmlformats.org/officeDocument/2006/relationships/hyperlink" Target="https://webassembly.org/" TargetMode="External"/><Relationship Id="rId70" Type="http://schemas.openxmlformats.org/officeDocument/2006/relationships/hyperlink" Target="https://en.wikipedia.org/wiki/Forth_(programming_language)" TargetMode="External"/><Relationship Id="rId71" Type="http://schemas.openxmlformats.org/officeDocument/2006/relationships/footer" Target="footer1.xml"/><Relationship Id="rId72" Type="http://schemas.openxmlformats.org/officeDocument/2006/relationships/numbering" Target="numbering.xml"/><Relationship Id="rId73" Type="http://schemas.openxmlformats.org/officeDocument/2006/relationships/fontTable" Target="fontTable.xml"/><Relationship Id="rId7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LibreOffice/7.0.6.2$Linux_X86_64 LibreOffice_project/00$Build-2</Application>
  <AppVersion>15.0000</AppVersion>
  <Pages>4</Pages>
  <Words>1351</Words>
  <Characters>7414</Characters>
  <CharactersWithSpaces>8818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2021-10-21T11:09:19Z</dcterms:created>
  <dc:creator/>
  <dc:description/>
  <dc:language>en-US</dc:language>
  <cp:lastModifiedBy/>
  <dcterms:modified xsi:type="dcterms:W3CDTF">2021-10-21T17:41:13Z</dcterms:modified>
  <cp:revision>9</cp:revision>
  <dc:subject/>
  <dc:title>Avraham Bernstein CV</dc:title>
</cp:coreProperties>
</file>

<file path=docProps/custom.xml><?xml version="1.0" encoding="utf-8"?>
<Properties xmlns="http://schemas.openxmlformats.org/officeDocument/2006/custom-properties" xmlns:vt="http://schemas.openxmlformats.org/officeDocument/2006/docPropsVTypes"/>
</file>