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i/>
        </w:rPr>
        <w:t>Version: 4.1-abbrev</w:t>
      </w:r>
    </w:p>
    <w:p>
      <w:pPr>
        <w:pStyle w:val="TextBody"/>
        <w:rPr/>
      </w:pPr>
      <w:r>
        <w:rPr>
          <w:i/>
        </w:rPr>
        <w:t>Last update: 2017-10-29</w:t>
      </w:r>
    </w:p>
    <w:p>
      <w:pPr>
        <w:pStyle w:val="Heading3"/>
        <w:rPr/>
      </w:pPr>
      <w:bookmarkStart w:id="2" w:name="contact-info"/>
      <w:bookmarkEnd w:id="2"/>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2">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w:t>
      </w:r>
      <w:r>
        <w:fldChar w:fldCharType="begin"/>
      </w:r>
      <w:r>
        <w:instrText> HYPERLINK "http://purl.org/Avraham.Bernstein/cv/full.html"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6">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2017-10-29,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s://en.wikipedia.org/wiki/Cassava"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3827</Words>
  <Characters>21592</Characters>
  <CharactersWithSpaces>25161</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2017-10-29T15:07:47Z</dcterms:created>
  <dc:creator/>
  <dc:description/>
  <dc:language>en-US</dc:language>
  <cp:lastModifiedBy>Avraham Bernstein</cp:lastModifiedBy>
  <dcterms:modified xsi:type="dcterms:W3CDTF">2017-10-29T17:10:55Z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