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4.1-tkos-abbrev</w:t>
      </w:r>
    </w:p>
    <w:p>
      <w:pPr>
        <w:pStyle w:val="TextBody"/>
        <w:rPr/>
      </w:pPr>
      <w:r>
        <w:rPr>
          <w:i/>
        </w:rPr>
        <w:t>Last update: 2017-10-29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r>
        <w:fldChar w:fldCharType="begin"/>
      </w:r>
      <w:r>
        <w:instrText> HYPERLINK "http://purl.org/Avraham.Bernstein/cv/tkos/full.html"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"http://purl.org/Avraham.Bernstein/cv/tkos/full.html"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"http://purl.org/Avraham.Bernstein/cv/tkos/full.html"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"http://purl.org/Avraham.Bernstein/cv/tkos/full.html"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"http://purl.org/Avraham.Bernstein/cv/tkos/full.html"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"http://purl.org/Avraham.Bernstein/cv/tkos/full.html" \l "optimet"</w:instrText>
      </w:r>
      <w:r>
        <w:fldChar w:fldCharType="separate"/>
      </w:r>
      <w:r>
        <w:rPr>
          <w:rStyle w:val="InternetLink"/>
        </w:rPr>
        <w:t>Newport-Optimet</w:t>
      </w:r>
      <w:r>
        <w:fldChar w:fldCharType="end"/>
      </w:r>
      <w:r>
        <w:rPr/>
        <w:t xml:space="preserve">, </w:t>
      </w:r>
      <w:r>
        <w:fldChar w:fldCharType="begin"/>
      </w:r>
      <w:r>
        <w:instrText> HYPERLINK "http://purl.org/Avraham.Bernstein/cv/tkos/full.html"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"http://purl.org/Avraham.Bernstein/cv/tkos/full.html"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"http://purl.org/Avraham.Bernstein/cv/tkos/full.html" \l "elop"</w:instrText>
      </w:r>
      <w:r>
        <w:fldChar w:fldCharType="separate"/>
      </w:r>
      <w:r>
        <w:rPr>
          <w:rStyle w:val="InternetLink"/>
        </w:rPr>
        <w:t>Elbit-Elop</w:t>
      </w:r>
      <w:r>
        <w:fldChar w:fldCharType="end"/>
      </w:r>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"http://purl.org/Avraham.Bernstein/cv/tkos/full.html"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"http://purl.org/Avraham.Bernstein/cv/tkos/full.html"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9" w:name="telequest"/>
      <w:bookmarkEnd w:id="9"/>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syntezza"/>
      <w:bookmarkEnd w:id="10"/>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1" w:name="nds"/>
      <w:bookmarkEnd w:id="11"/>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2" w:name="virtouch"/>
      <w:bookmarkEnd w:id="12"/>
      <w:r>
        <w:rPr/>
        <w:t>2002-03: S/W Architect &amp; Developer: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3" w:name="vyyo"/>
      <w:bookmarkEnd w:id="13"/>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4" w:name="foxcom"/>
      <w:bookmarkEnd w:id="14"/>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5" w:name="fourfold"/>
      <w:bookmarkEnd w:id="15"/>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8" w:name="elop"/>
      <w:bookmarkEnd w:id="18"/>
      <w:r>
        <w:rPr/>
        <w:t>1995-96: Elop: S/W Architect &amp; Developer: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9" w:name="michlala"/>
      <w:bookmarkEnd w:id="19"/>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0" w:name="dspg"/>
      <w:bookmarkEnd w:id="20"/>
      <w:r>
        <w:rPr/>
        <w:t>1991-94: DSPG: S/W Architect &amp; Developer: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1" w:name="iscar"/>
      <w:bookmarkEnd w:id="21"/>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3" w:name="cubital"/>
      <w:bookmarkEnd w:id="23"/>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5" w:name="orisol"/>
      <w:bookmarkEnd w:id="25"/>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6" w:name="elta"/>
      <w:bookmarkEnd w:id="26"/>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7" w:name="mitre"/>
      <w:bookmarkEnd w:id="27"/>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8" w:name="jwwa"/>
      <w:bookmarkEnd w:id="28"/>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9" w:name="oeb"/>
      <w:bookmarkEnd w:id="29"/>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0" w:name="education"/>
      <w:bookmarkEnd w:id="30"/>
      <w:r>
        <w:rPr/>
        <w:t>3.0 Education</w:t>
      </w:r>
    </w:p>
    <w:p>
      <w:pPr>
        <w:pStyle w:val="Heading3"/>
        <w:rPr/>
      </w:pPr>
      <w:bookmarkStart w:id="31" w:name="formal-education"/>
      <w:bookmarkEnd w:id="31"/>
      <w:r>
        <w:rPr/>
        <w:t>3.1 Formal Education</w:t>
      </w:r>
    </w:p>
    <w:p>
      <w:pPr>
        <w:pStyle w:val="Heading4"/>
        <w:rPr/>
      </w:pPr>
      <w:bookmarkStart w:id="32" w:name="york-univ"/>
      <w:bookmarkEnd w:id="32"/>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3" w:name="univ-toronto-mba"/>
      <w:bookmarkEnd w:id="33"/>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4" w:name="univ-toronto-ba"/>
      <w:bookmarkEnd w:id="34"/>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5" w:name="continuing-education"/>
      <w:bookmarkEnd w:id="35"/>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6" w:name="spoken-languages"/>
      <w:bookmarkEnd w:id="36"/>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7" w:name="computer-languages"/>
      <w:bookmarkEnd w:id="37"/>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8" w:name="patents"/>
      <w:bookmarkEnd w:id="38"/>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39" w:name="personal"/>
      <w:bookmarkEnd w:id="39"/>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2017-10-29,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pdf"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pdf"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3611</Words>
  <Characters>20338</Characters>
  <CharactersWithSpaces>23700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2017-10-29T15:07:53Z</dcterms:created>
  <dc:creator/>
  <dc:description/>
  <dc:language>en-US</dc:language>
  <cp:lastModifiedBy>Avraham Bernstein</cp:lastModifiedBy>
  <dcterms:modified xsi:type="dcterms:W3CDTF">2017-10-29T17:12:09Z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