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Last update: 2017-10-01</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Avraham.Bernstein+cv+wizedom@gmail.com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"http://purl.org/Avraham.Bernstein/cv/wizedom/full.html"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"http://purl.org/Avraham.Bernstein/cv/wizedom/full.html"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"http://purl.org/Avraham.Bernstein/cv/wizedom/full.html"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"http://purl.org/Avraham.Bernstein/cv/wizedom/full.html"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"http://purl.org/Avraham.Bernstein/cv/wizedom/full.html"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"http://purl.org/Avraham.Bernstein/cv/wizedom/full.html"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"http://purl.org/Avraham.Bernstein/cv/wizedom/full.html"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"http://purl.org/Avraham.Bernstein/cv/wizedom/full.html"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"http://purl.org/Avraham.Bernstein/cv/wizedom/full.html"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"http://purl.org/Avraham.Bernstein/cv/wizedom/full.html"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"http://purl.org/Avraham.Bernstein/cv/wizedom/full.html"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"http://purl.org/Avraham.Bernstein/cv/wizedom/full.html"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"http://purl.org/Avraham.Bernstein/cv/wizedom/full.html"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"http://purl.org/Avraham.Bernstein/cv/wizedom/full.html"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"http://purl.org/Avraham.Bernstein/cv/wizedom/full.html"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"http://purl.org/Avraham.Bernstein/cv/wizedom/full.html"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"http://purl.org/Avraham.Bernstein/cv/wizedom/full.html"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"http://purl.org/Avraham.Bernstein/cv/wizedom/full.html"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"http://purl.org/Avraham.Bernstein/cv/wizedom/full.html"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"http://purl.org/Avraham.Bernstein/cv/wizedom/full.html"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5"/>
        </w:numPr>
        <w:rPr/>
      </w:pPr>
      <w:r>
        <w:rPr/>
        <w:t xml:space="preserve">I worked on a wide variety of security related projects. My background task was to do C/C++ </w:t>
      </w:r>
      <w:hyperlink r:id="rId39">
        <w:r>
          <w:rPr>
            <w:rStyle w:val="InternetLink"/>
          </w:rPr>
          <w:t>code security reviews</w:t>
        </w:r>
      </w:hyperlink>
      <w:r>
        <w:rPr/>
        <w:t xml:space="preserve">. Typically secure coding is achieved by </w:t>
      </w:r>
      <w:hyperlink r:id="rId40">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1">
        <w:r>
          <w:rPr>
            <w:rStyle w:val="InternetLink"/>
          </w:rPr>
          <w:t>LLVM</w:t>
        </w:r>
      </w:hyperlink>
      <w:r>
        <w:rPr/>
        <w:t xml:space="preserve"> </w:t>
      </w:r>
      <w:hyperlink r:id="rId42">
        <w:r>
          <w:rPr>
            <w:rStyle w:val="InternetLink"/>
          </w:rPr>
          <w:t>obfuscating</w:t>
        </w:r>
      </w:hyperlink>
      <w:r>
        <w:rPr/>
        <w:t xml:space="preserve"> C/C++ compiler.</w:t>
      </w:r>
    </w:p>
    <w:p>
      <w:pPr>
        <w:pStyle w:val="Compact"/>
        <w:numPr>
          <w:ilvl w:val="0"/>
          <w:numId w:val="5"/>
        </w:numPr>
        <w:rPr/>
      </w:pPr>
      <w:r>
        <w:rPr/>
        <w:t xml:space="preserve">I developed techniques using Virtual Machine (VM) technology to crack </w:t>
      </w:r>
      <w:hyperlink r:id="rId43">
        <w:r>
          <w:rPr>
            <w:rStyle w:val="InternetLink"/>
          </w:rPr>
          <w:t>Digital Rights Management (DRM)</w:t>
        </w:r>
      </w:hyperlink>
      <w:r>
        <w:rPr/>
        <w:t xml:space="preserve"> schemes.</w:t>
      </w:r>
    </w:p>
    <w:p>
      <w:pPr>
        <w:pStyle w:val="Compact"/>
        <w:numPr>
          <w:ilvl w:val="0"/>
          <w:numId w:val="5"/>
        </w:numPr>
        <w:rPr/>
      </w:pPr>
      <w:r>
        <w:rPr/>
        <w:t xml:space="preserve">I developed a technique to subvert a commonly used class of </w:t>
      </w:r>
      <w:hyperlink r:id="rId44">
        <w:r>
          <w:rPr>
            <w:rStyle w:val="InternetLink"/>
          </w:rPr>
          <w:t>random number generators (RNG)</w:t>
        </w:r>
      </w:hyperlink>
      <w:r>
        <w:rPr/>
        <w:t xml:space="preserve"> that are seeded with the </w:t>
      </w:r>
      <w:hyperlink r:id="rId45">
        <w:r>
          <w:rPr>
            <w:rStyle w:val="InternetLink"/>
          </w:rPr>
          <w:t>X86 CPU clock cycle counter (RDTSC)</w:t>
        </w:r>
      </w:hyperlink>
      <w:r>
        <w:rPr/>
        <w:t xml:space="preserve"> </w:t>
      </w:r>
      <w:r>
        <w:rPr>
          <w:rStyle w:val="FootnoteAnchor"/>
        </w:rPr>
        <w:footnoteReference w:id="3"/>
      </w:r>
      <w:r>
        <w:rPr/>
        <w:t xml:space="preserve">. Many cryptographic algorithms rely upon an RNG for their initialization “handshake”. I implemented this technique by hacking the open source </w:t>
      </w:r>
      <w:hyperlink r:id="rId46">
        <w:r>
          <w:rPr>
            <w:rStyle w:val="InternetLink"/>
          </w:rPr>
          <w:t>QEMU</w:t>
        </w:r>
      </w:hyperlink>
      <w:r>
        <w:rPr/>
        <w:t xml:space="preserve"> VM emulator written in C. This attack enabled subscriber credential sharing.</w:t>
      </w:r>
    </w:p>
    <w:p>
      <w:pPr>
        <w:pStyle w:val="Compact"/>
        <w:numPr>
          <w:ilvl w:val="0"/>
          <w:numId w:val="5"/>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5"/>
        </w:numPr>
        <w:rPr/>
      </w:pPr>
      <w:r>
        <w:rPr/>
        <w:t>I wrote business development reports about applying NDS security technology (1) to protect computer games against hacking, and (2) to protect inkjet printers from using 3rd party cartridges.</w:t>
      </w:r>
    </w:p>
    <w:p>
      <w:pPr>
        <w:pStyle w:val="Compact"/>
        <w:numPr>
          <w:ilvl w:val="0"/>
          <w:numId w:val="5"/>
        </w:numPr>
        <w:rPr/>
      </w:pPr>
      <w:r>
        <w:rPr/>
        <w:t xml:space="preserve">I arranged for well known security experts to give lectures and seminars at the company. The most successful and well attended course was a one week seminar on reverse engineering X86 assembly code using </w:t>
      </w:r>
      <w:hyperlink r:id="rId47">
        <w:r>
          <w:rPr>
            <w:rStyle w:val="InternetLink"/>
          </w:rPr>
          <w:t>OllyDbg</w:t>
        </w:r>
      </w:hyperlink>
      <w:r>
        <w:rPr/>
        <w:t xml:space="preserve">. The course was given by </w:t>
      </w:r>
      <w:hyperlink r:id="rId48">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5"/>
        </w:numPr>
        <w:rPr/>
      </w:pPr>
      <w:r>
        <w:rPr/>
        <w:t xml:space="preserve">I gave the following 3 well received lectures: (1) how to write code that mitigates </w:t>
      </w:r>
      <w:hyperlink r:id="rId4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5"/>
        </w:numPr>
        <w:rPr/>
      </w:pPr>
      <w:r>
        <w:rPr/>
        <w:t xml:space="preserve">I architected and implemented a hybrid simulator/emulator debugger written in C for legacy </w:t>
      </w:r>
      <w:hyperlink r:id="rId5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2">
        <w:r>
          <w:rPr>
            <w:rStyle w:val="InternetLink"/>
          </w:rPr>
          <w:t>Remote Procedure Calls (RPC)</w:t>
        </w:r>
      </w:hyperlink>
      <w:r>
        <w:rPr/>
        <w:t>.</w:t>
      </w:r>
    </w:p>
    <w:p>
      <w:pPr>
        <w:pStyle w:val="Compact"/>
        <w:numPr>
          <w:ilvl w:val="0"/>
          <w:numId w:val="5"/>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5"/>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54">
        <w:r>
          <w:rPr>
            <w:rStyle w:val="InternetLink"/>
            <w:i/>
          </w:rPr>
          <w:t>Virtouch</w:t>
        </w:r>
      </w:hyperlink>
      <w:r>
        <w:rPr>
          <w:i/>
        </w:rPr>
        <w:t xml:space="preserve"> (defunct), Jerusalem:</w:t>
      </w:r>
      <w:r>
        <w:rPr/>
        <w:t xml:space="preserve"> See </w:t>
      </w:r>
      <w:r>
        <w:fldChar w:fldCharType="begin"/>
      </w:r>
      <w:r>
        <w:instrText> HYPERLINK "http://purl.org/Avraham.Bernstein/cv/wizedom/full.html"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55">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6"/>
        </w:numPr>
        <w:rPr/>
      </w:pPr>
      <w:r>
        <w:rPr/>
        <w:t xml:space="preserve">I was the architect of the </w:t>
      </w:r>
      <w:hyperlink r:id="rId56">
        <w:r>
          <w:rPr>
            <w:rStyle w:val="InternetLink"/>
          </w:rPr>
          <w:t>SNMP</w:t>
        </w:r>
      </w:hyperlink>
      <w:r>
        <w:rPr/>
        <w:t xml:space="preserve"> network management system (NMS), </w:t>
      </w:r>
      <w:hyperlink r:id="rId57">
        <w:r>
          <w:rPr>
            <w:rStyle w:val="InternetLink"/>
          </w:rPr>
          <w:t>MIB</w:t>
        </w:r>
      </w:hyperlink>
      <w:r>
        <w:rPr/>
        <w:t>, and embedded SNMP agent.</w:t>
      </w:r>
    </w:p>
    <w:p>
      <w:pPr>
        <w:pStyle w:val="Compact"/>
        <w:numPr>
          <w:ilvl w:val="0"/>
          <w:numId w:val="6"/>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6"/>
        </w:numPr>
        <w:rPr/>
      </w:pPr>
      <w:r>
        <w:rPr/>
        <w:t xml:space="preserve">I greatly improved the efficiency of the laboratory modem speed stress testing by a factor of 10-100 by using a </w:t>
      </w:r>
      <w:hyperlink r:id="rId58">
        <w:r>
          <w:rPr>
            <w:rStyle w:val="InternetLink"/>
          </w:rPr>
          <w:t>steepest descent</w:t>
        </w:r>
      </w:hyperlink>
      <w:r>
        <w:rPr/>
        <w:t xml:space="preserve"> search algorithm instead of a binary search algorithm. Reduced testing time per modem from hours to minutes.</w:t>
      </w:r>
    </w:p>
    <w:p>
      <w:pPr>
        <w:pStyle w:val="Compact"/>
        <w:numPr>
          <w:ilvl w:val="0"/>
          <w:numId w:val="6"/>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and 4 </w:t>
      </w:r>
      <w:r>
        <w:rPr>
          <w:i/>
        </w:rPr>
        <w:t>physical</w:t>
      </w:r>
      <w:r>
        <w:rPr/>
        <w:t xml:space="preserve"> PCs with 8 network connections each.</w:t>
      </w:r>
    </w:p>
    <w:p>
      <w:pPr>
        <w:pStyle w:val="Compact"/>
        <w:numPr>
          <w:ilvl w:val="0"/>
          <w:numId w:val="6"/>
        </w:numPr>
        <w:rPr/>
      </w:pPr>
      <w:r>
        <w:rPr/>
        <w:t xml:space="preserve">I designed a very efficient </w:t>
      </w:r>
      <w:hyperlink r:id="rId59">
        <w:r>
          <w:rPr>
            <w:rStyle w:val="InternetLink"/>
          </w:rPr>
          <w:t>hash table</w:t>
        </w:r>
      </w:hyperlink>
      <w:r>
        <w:rPr/>
        <w:t xml:space="preserve"> algorithm in C for the router’s </w:t>
      </w:r>
      <w:hyperlink r:id="rId6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61">
        <w:r>
          <w:rPr>
            <w:rStyle w:val="InternetLink"/>
          </w:rPr>
          <w:t>LIFO</w:t>
        </w:r>
      </w:hyperlink>
      <w:r>
        <w:rPr/>
        <w:t xml:space="preserve"> queue in order to gracefully handle table overflow.</w:t>
      </w:r>
    </w:p>
    <w:p>
      <w:pPr>
        <w:pStyle w:val="Compact"/>
        <w:numPr>
          <w:ilvl w:val="0"/>
          <w:numId w:val="6"/>
        </w:numPr>
        <w:rPr/>
      </w:pPr>
      <w:r>
        <w:rPr/>
        <w:t>I designed a flash memory file system for the modem and router.</w:t>
      </w:r>
    </w:p>
    <w:p>
      <w:pPr>
        <w:pStyle w:val="Compact"/>
        <w:numPr>
          <w:ilvl w:val="0"/>
          <w:numId w:val="6"/>
        </w:numPr>
        <w:rPr/>
      </w:pPr>
      <w:r>
        <w:rPr/>
        <w:t xml:space="preserve">I designed a </w:t>
      </w:r>
      <w:hyperlink r:id="rId62">
        <w:r>
          <w:rPr>
            <w:rStyle w:val="InternetLink"/>
          </w:rPr>
          <w:t>TLV</w:t>
        </w:r>
      </w:hyperlink>
      <w:r>
        <w:rPr/>
        <w:t xml:space="preserve"> configuration file utility both offline for the PC workstation, and embedded on the modem and router.</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"http://purl.org/Avraham.Bernstein/cv/wizedom/full.html"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63">
        <w:r>
          <w:rPr>
            <w:rStyle w:val="InternetLink"/>
            <w:i/>
          </w:rPr>
          <w:t>Newport-Optimet</w:t>
        </w:r>
      </w:hyperlink>
      <w:r>
        <w:rPr>
          <w:i/>
        </w:rPr>
        <w:t>, Jerusalem:</w:t>
      </w:r>
      <w:r>
        <w:rPr/>
        <w:t xml:space="preserve"> See </w:t>
      </w:r>
      <w:r>
        <w:fldChar w:fldCharType="begin"/>
      </w:r>
      <w:r>
        <w:instrText> HYPERLINK "http://purl.org/Avraham.Bernstein/cv/wizedom/full.html"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64">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65">
        <w:r>
          <w:rPr>
            <w:rStyle w:val="InternetLink"/>
            <w:i/>
          </w:rPr>
          <w:t>Elbit-Elop</w:t>
        </w:r>
      </w:hyperlink>
      <w:r>
        <w:rPr>
          <w:i/>
        </w:rPr>
        <w:t>, Rechovot:</w:t>
      </w:r>
      <w:r>
        <w:rPr/>
        <w:t xml:space="preserve"> See </w:t>
      </w:r>
      <w:r>
        <w:fldChar w:fldCharType="begin"/>
      </w:r>
      <w:r>
        <w:instrText> HYPERLINK "http://purl.org/Avraham.Bernstein/cv/wizedom/full.html"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66">
        <w:r>
          <w:rPr>
            <w:rStyle w:val="InternetLink"/>
            <w:i/>
          </w:rPr>
          <w:t>DSP Group</w:t>
        </w:r>
      </w:hyperlink>
      <w:r>
        <w:rPr>
          <w:i/>
        </w:rPr>
        <w:t>, Givat Shmuel:</w:t>
      </w:r>
      <w:r>
        <w:rPr/>
        <w:t xml:space="preserve"> See </w:t>
      </w:r>
      <w:r>
        <w:fldChar w:fldCharType="begin"/>
      </w:r>
      <w:r>
        <w:instrText> HYPERLINK "http://purl.org/Avraham.Bernstein/cv/wizedom/full.html"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67">
        <w:r>
          <w:rPr>
            <w:rStyle w:val="InternetLink"/>
            <w:i/>
          </w:rPr>
          <w:t>Digital Equipment Corporation (DEC)</w:t>
        </w:r>
      </w:hyperlink>
      <w:r>
        <w:rPr>
          <w:i/>
        </w:rPr>
        <w:t xml:space="preserve"> (defunct), Herzliya for @</w:t>
      </w:r>
      <w:hyperlink r:id="rId68">
        <w:r>
          <w:rPr>
            <w:rStyle w:val="InternetLink"/>
            <w:i/>
          </w:rPr>
          <w:t>Iscar</w:t>
        </w:r>
      </w:hyperlink>
      <w:r>
        <w:rPr>
          <w:i/>
        </w:rPr>
        <w:t>, Tefen:</w:t>
      </w:r>
      <w:r>
        <w:rPr/>
        <w:t xml:space="preserve"> See </w:t>
      </w:r>
      <w:r>
        <w:fldChar w:fldCharType="begin"/>
      </w:r>
      <w:r>
        <w:instrText> HYPERLINK "http://purl.org/Avraham.Bernstein/cv/wizedom/full.html"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9">
        <w:r>
          <w:rPr>
            <w:rStyle w:val="InternetLink"/>
            <w:i/>
          </w:rPr>
          <w:t>Itzhak Pomerantz</w:t>
        </w:r>
      </w:hyperlink>
      <w:r>
        <w:rPr>
          <w:i/>
        </w:rPr>
        <w:t xml:space="preserve"> in cooperation with the </w:t>
      </w:r>
      <w:hyperlink r:id="rId70">
        <w:r>
          <w:rPr>
            <w:rStyle w:val="InternetLink"/>
            <w:i/>
          </w:rPr>
          <w:t>Lowenstein Rehabilitation Hospital</w:t>
        </w:r>
      </w:hyperlink>
      <w:r>
        <w:rPr>
          <w:i/>
        </w:rPr>
        <w:t>, and the IDF Rehabilitation Unit:</w:t>
      </w:r>
      <w:r>
        <w:rPr/>
        <w:t xml:space="preserve"> See </w:t>
      </w:r>
      <w:r>
        <w:fldChar w:fldCharType="begin"/>
      </w:r>
      <w:r>
        <w:instrText> HYPERLINK "http://purl.org/Avraham.Bernstein/cv/wizedom/full.html"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71">
        <w:r>
          <w:rPr>
            <w:rStyle w:val="InternetLink"/>
            <w:i/>
          </w:rPr>
          <w:t>Cubital</w:t>
        </w:r>
      </w:hyperlink>
      <w:r>
        <w:rPr>
          <w:i/>
        </w:rPr>
        <w:t xml:space="preserve"> (defunct), Herzliya:</w:t>
      </w:r>
      <w:r>
        <w:rPr/>
        <w:t xml:space="preserve"> See </w:t>
      </w:r>
      <w:r>
        <w:fldChar w:fldCharType="begin"/>
      </w:r>
      <w:r>
        <w:instrText> HYPERLINK "http://purl.org/Avraham.Bernstein/cv/wizedom/full.html"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"http://purl.org/Avraham.Bernstein/cv/wizedom/full.html"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72">
        <w:r>
          <w:rPr>
            <w:rStyle w:val="InternetLink"/>
            <w:i/>
          </w:rPr>
          <w:t>Elta/IAI</w:t>
        </w:r>
      </w:hyperlink>
      <w:r>
        <w:rPr>
          <w:i/>
        </w:rPr>
        <w:t>, Ashdod:</w:t>
      </w:r>
      <w:r>
        <w:rPr/>
        <w:t xml:space="preserve"> See </w:t>
      </w:r>
      <w:r>
        <w:fldChar w:fldCharType="begin"/>
      </w:r>
      <w:r>
        <w:instrText> HYPERLINK "http://purl.org/Avraham.Bernstein/cv/wizedom/full.html"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73">
        <w:r>
          <w:rPr>
            <w:rStyle w:val="InternetLink"/>
            <w:i/>
          </w:rPr>
          <w:t>Mitre Corp</w:t>
        </w:r>
      </w:hyperlink>
      <w:r>
        <w:rPr>
          <w:i/>
        </w:rPr>
        <w:t>, McLean VA:</w:t>
      </w:r>
      <w:r>
        <w:rPr/>
        <w:t xml:space="preserve"> See </w:t>
      </w:r>
      <w:r>
        <w:fldChar w:fldCharType="begin"/>
      </w:r>
      <w:r>
        <w:instrText> HYPERLINK "http://purl.org/Avraham.Bernstein/cv/wizedom/full.html"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"http://purl.org/Avraham.Bernstein/cv/wizedom/full.html"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74">
        <w:r>
          <w:rPr>
            <w:rStyle w:val="InternetLink"/>
            <w:i/>
          </w:rPr>
          <w:t>Ontario Energy Board (OEB)</w:t>
        </w:r>
      </w:hyperlink>
      <w:r>
        <w:rPr>
          <w:i/>
        </w:rPr>
        <w:t>, Toronto:</w:t>
      </w:r>
      <w:r>
        <w:rPr/>
        <w:t xml:space="preserve"> See </w:t>
      </w:r>
      <w:r>
        <w:fldChar w:fldCharType="begin"/>
      </w:r>
      <w:r>
        <w:instrText> HYPERLINK "http://purl.org/Avraham.Bernstein/cv/wizedom/full.html"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"http://purl.org/Avraham.Bernstein/cv/wizedom/full.html"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"http://purl.org/Avraham.Bernstein/cv/wizedom/full.html"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"http://purl.org/Avraham.Bernstein/cv/wizedom/full.html"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"http://purl.org/Avraham.Bernstein/cv/wizedom/full.html"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7"/>
        </w:numPr>
        <w:rPr/>
      </w:pPr>
      <w:r>
        <w:rPr/>
        <w:t>English (5/5)</w:t>
      </w:r>
    </w:p>
    <w:p>
      <w:pPr>
        <w:pStyle w:val="Compact"/>
        <w:numPr>
          <w:ilvl w:val="0"/>
          <w:numId w:val="7"/>
        </w:numPr>
        <w:rPr/>
      </w:pPr>
      <w:r>
        <w:rPr/>
        <w:t>Hebrew (4/5)</w:t>
      </w:r>
    </w:p>
    <w:p>
      <w:pPr>
        <w:pStyle w:val="Compact"/>
        <w:numPr>
          <w:ilvl w:val="0"/>
          <w:numId w:val="7"/>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8"/>
        </w:numPr>
        <w:rPr/>
      </w:pPr>
      <w:r>
        <w:rPr/>
        <w:t>C, TCL, bash + posix text utilities, e.g. awk, sed, etc.</w:t>
      </w:r>
    </w:p>
    <w:p>
      <w:pPr>
        <w:pStyle w:val="Compact"/>
        <w:numPr>
          <w:ilvl w:val="0"/>
          <w:numId w:val="8"/>
        </w:numPr>
        <w:rPr/>
      </w:pPr>
      <w:r>
        <w:rPr/>
        <w:t>C++, python, make, html5, css, markdown, pandoc, jinja2</w:t>
      </w:r>
    </w:p>
    <w:p>
      <w:pPr>
        <w:pStyle w:val="Compact"/>
        <w:numPr>
          <w:ilvl w:val="0"/>
          <w:numId w:val="8"/>
        </w:numPr>
        <w:rPr/>
      </w:pPr>
      <w:r>
        <w:rPr/>
        <w:t>flex, bison, llvm, javascript, java, yaml, json, go</w:t>
      </w:r>
    </w:p>
    <w:p>
      <w:pPr>
        <w:pStyle w:val="Compact"/>
        <w:numPr>
          <w:ilvl w:val="0"/>
          <w:numId w:val="8"/>
        </w:numPr>
        <w:rPr/>
      </w:pPr>
      <w:r>
        <w:rPr/>
        <w:t>forth, lisp, prolog, apl, fortran, opengl, svg, xml schema, relax ng, xslt, perl, C#</w:t>
      </w:r>
    </w:p>
    <w:p>
      <w:pPr>
        <w:pStyle w:val="FirstParagraph"/>
        <w:rPr/>
      </w:pPr>
      <w:r>
        <w:rPr>
          <w:i/>
        </w:rPr>
        <w:t xml:space="preserve">Note that I write compilers and </w:t>
      </w:r>
      <w:hyperlink r:id="rId75">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9"/>
        </w:numPr>
        <w:rPr/>
      </w:pPr>
      <w:r>
        <w:rPr/>
        <w:t>Linux</w:t>
      </w:r>
    </w:p>
    <w:p>
      <w:pPr>
        <w:pStyle w:val="Compact"/>
        <w:numPr>
          <w:ilvl w:val="0"/>
          <w:numId w:val="9"/>
        </w:numPr>
        <w:rPr/>
      </w:pPr>
      <w:r>
        <w:rPr/>
        <w:t>Android</w:t>
      </w:r>
    </w:p>
    <w:p>
      <w:pPr>
        <w:pStyle w:val="Compact"/>
        <w:numPr>
          <w:ilvl w:val="0"/>
          <w:numId w:val="9"/>
        </w:numPr>
        <w:rPr/>
      </w:pPr>
      <w:r>
        <w:rPr/>
        <w:t>Win32</w:t>
      </w:r>
    </w:p>
    <w:p>
      <w:pPr>
        <w:pStyle w:val="Compact"/>
        <w:numPr>
          <w:ilvl w:val="0"/>
          <w:numId w:val="9"/>
        </w:numPr>
        <w:rPr/>
      </w:pPr>
      <w:r>
        <w:rPr/>
        <w:t>IOS</w:t>
      </w:r>
    </w:p>
    <w:p>
      <w:pPr>
        <w:pStyle w:val="Heading2"/>
        <w:rPr/>
      </w:pPr>
      <w:bookmarkStart w:id="39" w:name="patents"/>
      <w:bookmarkEnd w:id="39"/>
      <w:r>
        <w:rPr/>
        <w:t>6.0 Patents Under Development</w:t>
      </w:r>
    </w:p>
    <w:p>
      <w:pPr>
        <w:pStyle w:val="Normal"/>
        <w:numPr>
          <w:ilvl w:val="0"/>
          <w:numId w:val="10"/>
        </w:numPr>
        <w:rPr/>
      </w:pPr>
      <w:hyperlink r:id="rId76">
        <w:r>
          <w:rPr>
            <w:rStyle w:val="InternetLink"/>
          </w:rPr>
          <w:t>Bioinformatics</w:t>
        </w:r>
      </w:hyperlink>
      <w:r>
        <w:rPr/>
        <w:t xml:space="preserve">: (a) An extremely accurate and simple noise reduction and normalization algorithm to improve the accuracy of the standard </w:t>
      </w:r>
      <w:hyperlink r:id="rId77">
        <w:r>
          <w:rPr>
            <w:rStyle w:val="InternetLink"/>
          </w:rPr>
          <w:t>PCR Ct</w:t>
        </w:r>
      </w:hyperlink>
      <w:r>
        <w:rPr/>
        <w:t xml:space="preserve"> calculation, and (b) an </w:t>
      </w:r>
      <w:hyperlink r:id="rId78">
        <w:r>
          <w:rPr>
            <w:rStyle w:val="InternetLink"/>
          </w:rPr>
          <w:t>Artificial Intelligence (AI)</w:t>
        </w:r>
      </w:hyperlink>
      <w:r>
        <w:rPr/>
        <w:t xml:space="preserve"> methodology for measuring the quantity of DNA in a bioassay where </w:t>
      </w:r>
      <w:hyperlink r:id="rId79">
        <w:r>
          <w:rPr>
            <w:rStyle w:val="InternetLink"/>
          </w:rPr>
          <w:t>inhibition</w:t>
        </w:r>
      </w:hyperlink>
      <w:r>
        <w:rPr/>
        <w:t xml:space="preserve"> makes it impossible to estimate the Ct because no underlying </w:t>
      </w:r>
      <w:hyperlink r:id="rId80">
        <w:r>
          <w:rPr>
            <w:rStyle w:val="InternetLink"/>
          </w:rPr>
          <w:t>logistic function</w:t>
        </w:r>
      </w:hyperlink>
      <w:r>
        <w:rPr/>
        <w:t xml:space="preserve"> (= a flat “S” shaped curve) exists.</w:t>
      </w:r>
    </w:p>
    <w:p>
      <w:pPr>
        <w:pStyle w:val="Normal"/>
        <w:numPr>
          <w:ilvl w:val="0"/>
          <w:numId w:val="10"/>
        </w:numPr>
        <w:rPr/>
      </w:pPr>
      <w:hyperlink r:id="rId81">
        <w:r>
          <w:rPr>
            <w:rStyle w:val="InternetLink"/>
          </w:rPr>
          <w:t>Cryptography</w:t>
        </w:r>
      </w:hyperlink>
      <w:r>
        <w:rPr/>
        <w:t xml:space="preserve">: A set of non-linear cryptographic primitives using </w:t>
      </w:r>
      <w:hyperlink r:id="rId82">
        <w:r>
          <w:rPr>
            <w:rStyle w:val="InternetLink"/>
          </w:rPr>
          <w:t>Hamming weight</w:t>
        </w:r>
      </w:hyperlink>
      <w:r>
        <w:rPr/>
        <w:t xml:space="preserve">-like </w:t>
      </w:r>
      <w:hyperlink r:id="rId83">
        <w:r>
          <w:rPr>
            <w:rStyle w:val="InternetLink"/>
          </w:rPr>
          <w:t>data dependent permutations</w:t>
        </w:r>
      </w:hyperlink>
      <w:r>
        <w:rPr/>
        <w:t xml:space="preserve"> which overcomes the well known limitation of using Hamming weights because they have a </w:t>
      </w:r>
      <w:hyperlink r:id="rId84">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11"/>
        </w:numPr>
        <w:spacing w:before="36" w:after="36"/>
        <w:rPr/>
      </w:pPr>
      <w:r>
        <w:rPr>
          <w:b/>
        </w:rPr>
        <w:t>Generator:</w:t>
      </w:r>
      <w:r>
        <w:rPr/>
        <w:t xml:space="preserve"> This document was generated using the </w:t>
      </w:r>
      <w:hyperlink r:id="rId85">
        <w:r>
          <w:rPr>
            <w:rStyle w:val="InternetLink"/>
          </w:rPr>
          <w:t>Pandoc</w:t>
        </w:r>
      </w:hyperlink>
      <w:r>
        <w:rPr/>
        <w:t xml:space="preserve"> universal document converter extended </w:t>
      </w:r>
      <w:hyperlink r:id="rId86">
        <w:r>
          <w:rPr>
            <w:rStyle w:val="InternetLink"/>
          </w:rPr>
          <w:t>Markdown</w:t>
        </w:r>
      </w:hyperlink>
      <w:r>
        <w:rPr/>
        <w:t xml:space="preserve"> engine, along with the </w:t>
      </w:r>
      <w:hyperlink r:id="rId87">
        <w:r>
          <w:rPr>
            <w:rStyle w:val="InternetLink"/>
          </w:rPr>
          <w:t>Jinja2</w:t>
        </w:r>
      </w:hyperlink>
      <w:r>
        <w:rPr/>
        <w:t xml:space="preserve"> macro/template preprocessor. See the source code at my </w:t>
      </w:r>
      <w:hyperlink r:id="rId88">
        <w:r>
          <w:rPr>
            <w:rStyle w:val="InternetLink"/>
          </w:rPr>
          <w:t>github site</w:t>
        </w:r>
      </w:hyperlink>
      <w:r>
        <w:rPr/>
        <w:t>.</w:t>
      </w:r>
    </w:p>
    <w:sectPr>
      <w:footerReference w:type="default" r:id="rId89"/>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 w:id="3">
    <w:p>
      <w:pPr>
        <w:pStyle w:val="Footnote"/>
        <w:spacing w:before="0" w:after="200"/>
        <w:rPr/>
      </w:pPr>
      <w:r>
        <w:rPr/>
        <w:footnoteRef/>
        <w:tab/>
        <w:t xml:space="preserve"> </w:t>
      </w:r>
      <w:r>
        <w:rPr/>
        <w:t xml:space="preserve">Today (2017), it is preferable to use Intel’s built-in H/W RNG instruction </w:t>
      </w:r>
      <w:hyperlink r:id="rId2">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wizedom@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wizedom/abbrev.html" TargetMode="External"/><Relationship Id="rId9" Type="http://schemas.openxmlformats.org/officeDocument/2006/relationships/hyperlink" Target="http://purl.org/Avraham.Bernstein/cv/wizedom/abbrev.docx" TargetMode="External"/><Relationship Id="rId10" Type="http://schemas.openxmlformats.org/officeDocument/2006/relationships/hyperlink" Target="http://purl.org/Avraham.Bernstein/cv/wizedom/abbrev.pdf" TargetMode="External"/><Relationship Id="rId11" Type="http://schemas.openxmlformats.org/officeDocument/2006/relationships/hyperlink" Target="http://purl.org/Avraham.Bernstein/cv/wizedom/full.html" TargetMode="External"/><Relationship Id="rId12" Type="http://schemas.openxmlformats.org/officeDocument/2006/relationships/hyperlink" Target="http://purl.org/Avraham.Bernstein/cv/wizedom/full.docx" TargetMode="External"/><Relationship Id="rId13" Type="http://schemas.openxmlformats.org/officeDocument/2006/relationships/hyperlink" Target="http://purl.org/Avraham.Bernstein/cv/wizedom/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securecoding.cert.org/confluence/display/seccode/Top+10+Secure+Coding+Practices" TargetMode="External"/><Relationship Id="rId40" Type="http://schemas.openxmlformats.org/officeDocument/2006/relationships/hyperlink" Target="https://www.youtube.com/watch?v=eL5o4PFuxTY" TargetMode="External"/><Relationship Id="rId41" Type="http://schemas.openxmlformats.org/officeDocument/2006/relationships/hyperlink" Target="https://llvm.org/" TargetMode="External"/><Relationship Id="rId42" Type="http://schemas.openxmlformats.org/officeDocument/2006/relationships/hyperlink" Target="https://en.wikipedia.org/wiki/Obfuscation_(software)" TargetMode="External"/><Relationship Id="rId43" Type="http://schemas.openxmlformats.org/officeDocument/2006/relationships/hyperlink" Target="https://en.wikipedia.org/wiki/Digital_rights_management" TargetMode="External"/><Relationship Id="rId44" Type="http://schemas.openxmlformats.org/officeDocument/2006/relationships/hyperlink" Target="https://en.wikipedia.org/wiki/Random_number_generation" TargetMode="External"/><Relationship Id="rId45" Type="http://schemas.openxmlformats.org/officeDocument/2006/relationships/hyperlink" Target="http://x86.renejeschke.de/html/file_module_x86_id_278.html" TargetMode="External"/><Relationship Id="rId46" Type="http://schemas.openxmlformats.org/officeDocument/2006/relationships/hyperlink" Target="https://www.qemu.org/" TargetMode="External"/><Relationship Id="rId47" Type="http://schemas.openxmlformats.org/officeDocument/2006/relationships/hyperlink" Target="https://en.wikipedia.org/wiki/OllyDbg" TargetMode="External"/><Relationship Id="rId48" Type="http://schemas.openxmlformats.org/officeDocument/2006/relationships/hyperlink" Target="https://www.linkedin.com/in/nezumi" TargetMode="External"/><Relationship Id="rId49" Type="http://schemas.openxmlformats.org/officeDocument/2006/relationships/hyperlink" Target="https://en.wikipedia.org/wiki/Side-channel_attack" TargetMode="External"/><Relationship Id="rId50" Type="http://schemas.openxmlformats.org/officeDocument/2006/relationships/hyperlink" Target="https://en.wikipedia.org/wiki/Set-top_box" TargetMode="External"/><Relationship Id="rId51" Type="http://schemas.openxmlformats.org/officeDocument/2006/relationships/hyperlink" Target="https://en.wikipedia.org/wiki/Microsoft_Visual_Studio" TargetMode="External"/><Relationship Id="rId52" Type="http://schemas.openxmlformats.org/officeDocument/2006/relationships/hyperlink" Target="https://en.wikipedia.org/wiki/Remote_procedure_call"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www.israel21c.org/graphic-breakthrough-for-the-blind-developed-in-israel/" TargetMode="External"/><Relationship Id="rId55" Type="http://schemas.openxmlformats.org/officeDocument/2006/relationships/hyperlink" Target="https://www.wirelessdesignonline.com/doc/phasecom-changes-name-to-vyyo-0001" TargetMode="External"/><Relationship Id="rId56" Type="http://schemas.openxmlformats.org/officeDocument/2006/relationships/hyperlink" Target="https://en.wikipedia.org/wiki/Simple_Network_Management_Protocol" TargetMode="External"/><Relationship Id="rId57" Type="http://schemas.openxmlformats.org/officeDocument/2006/relationships/hyperlink" Target="https://en.wikipedia.org/wiki/Management_information_base" TargetMode="External"/><Relationship Id="rId58" Type="http://schemas.openxmlformats.org/officeDocument/2006/relationships/hyperlink" Target="https://en.wikipedia.org/wiki/Gradient_descent" TargetMode="External"/><Relationship Id="rId59" Type="http://schemas.openxmlformats.org/officeDocument/2006/relationships/hyperlink" Target="https://en.wikipedia.org/wiki/Hash_table" TargetMode="External"/><Relationship Id="rId60" Type="http://schemas.openxmlformats.org/officeDocument/2006/relationships/hyperlink" Target="https://en.wikipedia.org/wiki/Address_Resolution_Protocol" TargetMode="External"/><Relationship Id="rId61" Type="http://schemas.openxmlformats.org/officeDocument/2006/relationships/hyperlink" Target="https://techterms.com/definition/lifo" TargetMode="External"/><Relationship Id="rId62" Type="http://schemas.openxmlformats.org/officeDocument/2006/relationships/hyperlink" Target="https://en.wikipedia.org/wiki/Type-length-value" TargetMode="External"/><Relationship Id="rId63" Type="http://schemas.openxmlformats.org/officeDocument/2006/relationships/hyperlink" Target="http://www.optimet.com/" TargetMode="External"/><Relationship Id="rId64" Type="http://schemas.openxmlformats.org/officeDocument/2006/relationships/hyperlink" Target="http://www.mer-group.com/contact-map" TargetMode="External"/><Relationship Id="rId65" Type="http://schemas.openxmlformats.org/officeDocument/2006/relationships/hyperlink" Target="http://elbitsystems.com/about-us-quality-assurance-elbit-systems-electro-optics-elop/" TargetMode="External"/><Relationship Id="rId66" Type="http://schemas.openxmlformats.org/officeDocument/2006/relationships/hyperlink" Target="https://www.dspg.com/" TargetMode="External"/><Relationship Id="rId67" Type="http://schemas.openxmlformats.org/officeDocument/2006/relationships/hyperlink" Target="https://en.wikipedia.org/wiki/Digital_Equipment_Corporation" TargetMode="External"/><Relationship Id="rId68" Type="http://schemas.openxmlformats.org/officeDocument/2006/relationships/hyperlink" Target="http://www.iscar.com/newarticles.aspx/countryid/1/newarticleid/225" TargetMode="External"/><Relationship Id="rId69" Type="http://schemas.openxmlformats.org/officeDocument/2006/relationships/hyperlink" Target="https://il.linkedin.com/in/itzhak-pomerantz-91500b3" TargetMode="External"/><Relationship Id="rId70" Type="http://schemas.openxmlformats.org/officeDocument/2006/relationships/hyperlink" Target="http://en.israel-clinics.guru/clinics/lowenstein_hospital_rehabilitation_center" TargetMode="External"/><Relationship Id="rId71" Type="http://schemas.openxmlformats.org/officeDocument/2006/relationships/hyperlink" Target="https://en.wikipedia.org/wiki/Solid_ground_curing" TargetMode="External"/><Relationship Id="rId72" Type="http://schemas.openxmlformats.org/officeDocument/2006/relationships/hyperlink" Target="http://www.iai.co.il/17887-en/Groups_ELTA.aspx" TargetMode="External"/><Relationship Id="rId73" Type="http://schemas.openxmlformats.org/officeDocument/2006/relationships/hyperlink" Target="https://www.mitre.org/" TargetMode="External"/><Relationship Id="rId74" Type="http://schemas.openxmlformats.org/officeDocument/2006/relationships/hyperlink" Target="https://www.oeb.ca/" TargetMode="External"/><Relationship Id="rId75" Type="http://schemas.openxmlformats.org/officeDocument/2006/relationships/hyperlink" Target="https://en.wikipedia.org/wiki/Domain-specific_language" TargetMode="External"/><Relationship Id="rId76" Type="http://schemas.openxmlformats.org/officeDocument/2006/relationships/hyperlink" Target="https://en.wikipedia.org/wiki/Bioinformatics" TargetMode="External"/><Relationship Id="rId77" Type="http://schemas.openxmlformats.org/officeDocument/2006/relationships/hyperlink" Target="http://www.thermofisher.com/il/en/home/life-science/pcr/real-time-pcr/qpcr-education/pcr-understanding-ct-application-note.html" TargetMode="External"/><Relationship Id="rId78" Type="http://schemas.openxmlformats.org/officeDocument/2006/relationships/hyperlink" Target="https://en.wikipedia.org/wiki/Artificial_intelligence" TargetMode="External"/><Relationship Id="rId79" Type="http://schemas.openxmlformats.org/officeDocument/2006/relationships/hyperlink" Target="https://en.wikipedia.org/wiki/Polymerase_chain_reaction_inhibitors" TargetMode="External"/><Relationship Id="rId80" Type="http://schemas.openxmlformats.org/officeDocument/2006/relationships/hyperlink" Target="https://en.wikipedia.org/wiki/Logistic_function" TargetMode="External"/><Relationship Id="rId81" Type="http://schemas.openxmlformats.org/officeDocument/2006/relationships/hyperlink" Target="https://en.wikipedia.org/wiki/Cryptography" TargetMode="External"/><Relationship Id="rId82" Type="http://schemas.openxmlformats.org/officeDocument/2006/relationships/hyperlink" Target="https://en.wikipedia.org/wiki/Hamming_weight" TargetMode="External"/><Relationship Id="rId83" Type="http://schemas.openxmlformats.org/officeDocument/2006/relationships/hyperlink" Target="https://link.springer.com/article/10.1007%2Fs00145-001-0012-9?LI=true" TargetMode="External"/><Relationship Id="rId84" Type="http://schemas.openxmlformats.org/officeDocument/2006/relationships/hyperlink" Target="https://en.wikipedia.org/wiki/Binomial_distribution" TargetMode="External"/><Relationship Id="rId85" Type="http://schemas.openxmlformats.org/officeDocument/2006/relationships/hyperlink" Target="http://www.pandoc.org/" TargetMode="External"/><Relationship Id="rId86" Type="http://schemas.openxmlformats.org/officeDocument/2006/relationships/hyperlink" Target="https://en.wikipedia.org/wiki/Markdown" TargetMode="External"/><Relationship Id="rId87" Type="http://schemas.openxmlformats.org/officeDocument/2006/relationships/hyperlink" Target="http://jinja.pocoo.org/" TargetMode="External"/><Relationship Id="rId88" Type="http://schemas.openxmlformats.org/officeDocument/2006/relationships/hyperlink" Target="http://purl.org/Avraham.Bernstein/github/avraham-bernstein.github.io/tree/master/cv" TargetMode="External"/><Relationship Id="rId89" Type="http://schemas.openxmlformats.org/officeDocument/2006/relationships/footer" Target="footer1.xm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Relationship Id="rId2"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3366</Words>
  <Characters>19136</Characters>
  <CharactersWithSpaces>22253</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2017-10-01T13:28:24Z</dcterms:created>
  <dc:creator/>
  <dc:description/>
  <dc:language>en-US</dc:language>
  <cp:lastModifiedBy>Avraham Bernstein</cp:lastModifiedBy>
  <dcterms:modified xsi:type="dcterms:W3CDTF">2017-10-01T16:43:57Z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