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0"/>
        </w:rPr>
        <w:t xml:space="preserve">nathan Sacks: A Comprehensive Analysis of Modern Jewish Thought and Global Ethics</w:t>
      </w:r>
    </w:p>
    <w:p w:rsidR="00000000" w:rsidDel="00000000" w:rsidP="00000000" w:rsidRDefault="00000000" w:rsidRPr="00000000" w14:paraId="00000002">
      <w:pPr>
        <w:shd w:fill="edeffa" w:val="clear"/>
        <w:bidi w:val="1"/>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bidi w:val="1"/>
        <w:spacing w:after="160" w:lineRule="auto"/>
        <w:rPr>
          <w:color w:val="303030"/>
          <w:sz w:val="21"/>
          <w:szCs w:val="21"/>
        </w:rPr>
      </w:pP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המרשים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לורד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יונתן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זקס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הוגה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מרכזי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ומנהיג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רוחני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שילב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למדנות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יהודית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מסורתית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לפילוסופיה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מערבית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מודרנית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הסקירה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מדגישה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חזונו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לשיקום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הזהות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בבריטניה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תרומתו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האוניברסלית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דרך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מושגים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כבוד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המציע</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שימור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ייחודיות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מפתח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לשלום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עולמי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מכשול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עבורו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ניתוח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כתביו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משרטט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מחברה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המבוססת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אינטרסים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חוזיים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לחברה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המושתתת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וערכים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משותפים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התמודדות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אתגרי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הקיצוניות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והאינדיבידואליזם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המקוטב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בסופו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מציג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מורשתו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כקול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תקווה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וקורא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לכל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אדם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לקחת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אחריות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מוסרית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תיקון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העולם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ובניית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עתיד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פיוס</w:t>
      </w:r>
      <w:r w:rsidDel="00000000" w:rsidR="00000000" w:rsidRPr="00000000">
        <w:rPr>
          <w:color w:val="303030"/>
          <w:sz w:val="21"/>
          <w:szCs w:val="21"/>
          <w:rtl w:val="1"/>
        </w:rPr>
        <w:t xml:space="preserve">.</w:t>
      </w:r>
    </w:p>
    <w:p w:rsidR="00000000" w:rsidDel="00000000" w:rsidP="00000000" w:rsidRDefault="00000000" w:rsidRPr="00000000" w14:paraId="00000004">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Intellectual and Rabbinic Legacy of Rabbi Lord Jonathan Sacks: A Comprehensive Analysis of Modern Jewish Thought and Global Ethics</w:t>
      </w:r>
    </w:p>
    <w:p w:rsidR="00000000" w:rsidDel="00000000" w:rsidP="00000000" w:rsidRDefault="00000000" w:rsidRPr="00000000" w14:paraId="00000005">
      <w:pPr>
        <w:shd w:fill="ffffff" w:val="clear"/>
        <w:bidi w:val="1"/>
        <w:rPr>
          <w:color w:val="1b1b1c"/>
          <w:sz w:val="24"/>
          <w:szCs w:val="24"/>
        </w:rPr>
      </w:pPr>
      <w:r w:rsidDel="00000000" w:rsidR="00000000" w:rsidRPr="00000000">
        <w:rPr>
          <w:color w:val="1b1b1c"/>
          <w:sz w:val="24"/>
          <w:szCs w:val="24"/>
          <w:rtl w:val="0"/>
        </w:rPr>
        <w:t xml:space="preserve">The intellectual trajectory of Rabbi Lord Jonathan Sacks represents one of the most significant syntheses of classical Judaic scholarship and Western philosophical inquiry in the modern era. Serving as the Chief Rabbi of the United Hebrew Congregations of the Commonwealth from 1991 to 2013, Sacks emerged not merely as a communal leader but as a global moral voice, a philosopher, and a prolific author who sought to reconcile the particularism of religious identity with the universalism of the human condition.[1, 2, 3] His tenure was characterized by a drive to revitalize Jewish life in the diaspora while simultaneously addressing the broader existential and moral crises facing secular Western societies.[2, 4] Through a corpus of over forty books, Sacks developed a framework for understanding the "dignity of difference," arguing that the preservation of distinct religious and cultural identities is not an obstacle to global peace but a prerequisite for it.[5, 6] This report provides an exhaustive analysis of his biographical origins, his methodological foundations, his systemic theology of covenant and responsibility, and his enduring impact on interfaith dialogue and moral philosophy.</w:t>
      </w:r>
    </w:p>
    <w:p w:rsidR="00000000" w:rsidDel="00000000" w:rsidP="00000000" w:rsidRDefault="00000000" w:rsidRPr="00000000" w14:paraId="00000006">
      <w:pPr>
        <w:shd w:fill="ffffff" w:val="clear"/>
        <w:bidi w:val="1"/>
        <w:rPr>
          <w:b w:val="1"/>
          <w:bCs w:val="1"/>
          <w:color w:val="1b1b1c"/>
          <w:sz w:val="21"/>
          <w:szCs w:val="21"/>
        </w:rPr>
      </w:pPr>
      <w:r w:rsidDel="00000000" w:rsidR="00000000" w:rsidRPr="00000000">
        <w:rPr>
          <w:b w:val="1"/>
          <w:bCs w:val="1"/>
          <w:color w:val="1b1b1c"/>
          <w:sz w:val="21"/>
          <w:szCs w:val="21"/>
          <w:rtl w:val="0"/>
        </w:rPr>
        <w:t xml:space="preserve">Biographical Foundations and Intellectual Formation</w:t>
      </w:r>
    </w:p>
    <w:p w:rsidR="00000000" w:rsidDel="00000000" w:rsidP="00000000" w:rsidRDefault="00000000" w:rsidRPr="00000000" w14:paraId="00000007">
      <w:pPr>
        <w:shd w:fill="ffffff" w:val="clear"/>
        <w:bidi w:val="1"/>
        <w:rPr>
          <w:color w:val="1b1b1c"/>
          <w:sz w:val="24"/>
          <w:szCs w:val="24"/>
        </w:rPr>
      </w:pPr>
      <w:r w:rsidDel="00000000" w:rsidR="00000000" w:rsidRPr="00000000">
        <w:rPr>
          <w:color w:val="1b1b1c"/>
          <w:sz w:val="24"/>
          <w:szCs w:val="24"/>
          <w:rtl w:val="0"/>
        </w:rPr>
        <w:t xml:space="preserve">Jonathan Henry Sacks was born on March 8, 1948, in London, into a family that embodied the immigrant Jewish experience in Britain.[2, 7] His father, Louis Sacks, was a businessman who sold fabric in London’s East End, and his mother, Louisa (Libby) Frumkin, came from a lineage of rabbinic scholarship, being the granddaughter of Rabbi Aryeh Leib Frumkin.[2, 7, 8] This dual heritage—the pragmatic, hardworking world of the textile trade and the deep intellectual traditions of the rabbinate—instilled in him a lifelong commitment to the integration of secular life and religious devotion.[2]</w:t>
      </w:r>
    </w:p>
    <w:p w:rsidR="00000000" w:rsidDel="00000000" w:rsidP="00000000" w:rsidRDefault="00000000" w:rsidRPr="00000000" w14:paraId="00000008">
      <w:pPr>
        <w:shd w:fill="ffffff" w:val="clear"/>
        <w:bidi w:val="1"/>
        <w:rPr>
          <w:color w:val="1b1b1c"/>
          <w:sz w:val="24"/>
          <w:szCs w:val="24"/>
        </w:rPr>
      </w:pPr>
      <w:r w:rsidDel="00000000" w:rsidR="00000000" w:rsidRPr="00000000">
        <w:rPr>
          <w:color w:val="1b1b1c"/>
          <w:sz w:val="24"/>
          <w:szCs w:val="24"/>
          <w:rtl w:val="0"/>
        </w:rPr>
        <w:t xml:space="preserve">His early education took place at St. Mary’s Anglican School and later at Christ’s College, Finchley.[2, 7] These formative years in Christian-led institutions provided Sacks with an early exposure to the challenges of being a religious minority. At Christ’s College, where about half the students were Jewish but none of the teachers were, Sacks took the initiative to organize morning assemblies for his Jewish peers, an early indication of his leadership potential and his concern for Jewish identity in a pluralistic environment.[2, 9]</w:t>
      </w:r>
    </w:p>
    <w:p w:rsidR="00000000" w:rsidDel="00000000" w:rsidP="00000000" w:rsidRDefault="00000000" w:rsidRPr="00000000" w14:paraId="00000009">
      <w:pPr>
        <w:shd w:fill="ffffff" w:val="clear"/>
        <w:bidi w:val="1"/>
        <w:rPr>
          <w:color w:val="1b1b1c"/>
          <w:sz w:val="24"/>
          <w:szCs w:val="24"/>
        </w:rPr>
      </w:pPr>
      <w:r w:rsidDel="00000000" w:rsidR="00000000" w:rsidRPr="00000000">
        <w:rPr>
          <w:color w:val="1b1b1c"/>
          <w:sz w:val="24"/>
          <w:szCs w:val="24"/>
          <w:rtl w:val="0"/>
        </w:rPr>
        <w:t xml:space="preserve">The academic crucible of his thought was the University of Cambridge, where he began studying philosophy in 1966.[2, 7] Specializing in moral philosophy, he studied under some of the 20th century’s most formidable thinkers, including Bernard Williams and Philippa Foot.[2, 7] He graduated with first-class honors in 1969 and continued his research as a fellow at Gonville &amp; Caius College.[2] During this period, Sacks was deeply immersed in the secular philosophical tradition, yet he remained troubled by the increasing fragmentation of modern moral discourse. This intellectual restlessness led him to a pivotal journey to North America in 1968, where he sought out the leading rabbinic figures of the age.[10]</w:t>
      </w:r>
    </w:p>
    <w:p w:rsidR="00000000" w:rsidDel="00000000" w:rsidP="00000000" w:rsidRDefault="00000000" w:rsidRPr="00000000" w14:paraId="0000000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Three Mentors and the Turning Point</w:t>
      </w:r>
    </w:p>
    <w:p w:rsidR="00000000" w:rsidDel="00000000" w:rsidP="00000000" w:rsidRDefault="00000000" w:rsidRPr="00000000" w14:paraId="0000000B">
      <w:pPr>
        <w:shd w:fill="ffffff" w:val="clear"/>
        <w:bidi w:val="1"/>
        <w:rPr>
          <w:color w:val="1b1b1c"/>
          <w:sz w:val="24"/>
          <w:szCs w:val="24"/>
        </w:rPr>
      </w:pPr>
      <w:r w:rsidDel="00000000" w:rsidR="00000000" w:rsidRPr="00000000">
        <w:rPr>
          <w:color w:val="1b1b1c"/>
          <w:sz w:val="24"/>
          <w:szCs w:val="24"/>
          <w:rtl w:val="0"/>
        </w:rPr>
        <w:t xml:space="preserve">The transition from a career in secular philosophy to the rabbinate was catalyzed by three distinct encounters that Sacks often cited as the turning points of his life. The first and perhaps most famous was his meeting with the Lubavitcher Rebbe, Rabbi Menachem Mendel Schneerson.[7, 10] During their conversation, the Rebbe challenged Sacks’ passive observation of the decline of Jewish life on campus, asking him what </w:t>
      </w:r>
      <w:r w:rsidDel="00000000" w:rsidR="00000000" w:rsidRPr="00000000">
        <w:rPr>
          <w:i w:val="1"/>
          <w:iCs w:val="1"/>
          <w:color w:val="1b1b1c"/>
          <w:sz w:val="24"/>
          <w:szCs w:val="24"/>
          <w:rtl w:val="0"/>
        </w:rPr>
        <w:t xml:space="preserve">he</w:t>
      </w:r>
      <w:r w:rsidDel="00000000" w:rsidR="00000000" w:rsidRPr="00000000">
        <w:rPr>
          <w:color w:val="1b1b1c"/>
          <w:sz w:val="24"/>
          <w:szCs w:val="24"/>
          <w:rtl w:val="0"/>
        </w:rPr>
        <w:t xml:space="preserve"> was doing to change it. This encounter reframed Sacks’ understanding of responsibility; he realized that being a Jew meant not merely observing the world’s problems but taking an active role in solving them.[10, 11]</w:t>
      </w:r>
    </w:p>
    <w:p w:rsidR="00000000" w:rsidDel="00000000" w:rsidP="00000000" w:rsidRDefault="00000000" w:rsidRPr="00000000" w14:paraId="0000000C">
      <w:pPr>
        <w:shd w:fill="ffffff" w:val="clear"/>
        <w:bidi w:val="1"/>
        <w:rPr>
          <w:color w:val="1b1b1c"/>
          <w:sz w:val="24"/>
          <w:szCs w:val="24"/>
        </w:rPr>
      </w:pPr>
      <w:r w:rsidDel="00000000" w:rsidR="00000000" w:rsidRPr="00000000">
        <w:rPr>
          <w:color w:val="1b1b1c"/>
          <w:sz w:val="24"/>
          <w:szCs w:val="24"/>
          <w:rtl w:val="0"/>
        </w:rPr>
        <w:t xml:space="preserve">The second major influence was Rabbi Joseph B. Soloveitchik, the preeminent figure of Modern Orthodoxy in the United States.[7] Soloveitchik provided Sacks with a model of "Torah u-Madda" (Torah and Wisdom), demonstrating that one could engage with the highest levels of Western philosophy without compromising the integrity of Halakhic (Jewish legal) commitment.[7, 12] This intellectual rigor allowed Sacks to see the Torah not as a closed system but as a lens through which the entire world could be understood.</w:t>
      </w:r>
    </w:p>
    <w:p w:rsidR="00000000" w:rsidDel="00000000" w:rsidP="00000000" w:rsidRDefault="00000000" w:rsidRPr="00000000" w14:paraId="0000000D">
      <w:pPr>
        <w:shd w:fill="ffffff" w:val="clear"/>
        <w:bidi w:val="1"/>
        <w:rPr>
          <w:color w:val="1b1b1c"/>
          <w:sz w:val="24"/>
          <w:szCs w:val="24"/>
        </w:rPr>
      </w:pPr>
      <w:r w:rsidDel="00000000" w:rsidR="00000000" w:rsidRPr="00000000">
        <w:rPr>
          <w:color w:val="1b1b1c"/>
          <w:sz w:val="24"/>
          <w:szCs w:val="24"/>
          <w:rtl w:val="0"/>
        </w:rPr>
        <w:t xml:space="preserve">The third mentor was Rabbi Nahum Rabinovitch, who served as the Principal of Jews' College and was a master of Maimonidean thought and mathematical logic.[7, 12] Under Rabinovitch, Sacks received his rabbinic ordination in 1976 and developed the technical proficiency in Halakha and Jewish philosophy that would ground his later popular works.[2, 7] Rabinovitch’s influence was particularly evident in Sacks’ insistence that Jewish law must be applied with a deep awareness of contemporary scientific and sociological realities.[2, 12]</w:t>
      </w:r>
    </w:p>
    <w:tbl>
      <w:tblPr>
        <w:tblStyle w:val="Table1"/>
        <w:bidiVisual w:val="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4715"/>
        <w:gridCol w:w="3125"/>
        <w:tblGridChange w:id="0">
          <w:tblGrid>
            <w:gridCol w:w="3320"/>
            <w:gridCol w:w="4715"/>
            <w:gridCol w:w="312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jc w:val="center"/>
              <w:rPr>
                <w:b w:val="1"/>
                <w:bCs w:val="1"/>
                <w:color w:val="1b1b1c"/>
                <w:sz w:val="24"/>
                <w:szCs w:val="24"/>
              </w:rPr>
            </w:pPr>
            <w:r w:rsidDel="00000000" w:rsidR="00000000" w:rsidRPr="00000000">
              <w:rPr>
                <w:b w:val="1"/>
                <w:bCs w:val="1"/>
                <w:color w:val="1b1b1c"/>
                <w:sz w:val="24"/>
                <w:szCs w:val="24"/>
                <w:rtl w:val="0"/>
              </w:rPr>
              <w:t xml:space="preserve">Mentor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jc w:val="center"/>
              <w:rPr>
                <w:b w:val="1"/>
                <w:bCs w:val="1"/>
                <w:color w:val="1b1b1c"/>
                <w:sz w:val="24"/>
                <w:szCs w:val="24"/>
              </w:rPr>
            </w:pPr>
            <w:r w:rsidDel="00000000" w:rsidR="00000000" w:rsidRPr="00000000">
              <w:rPr>
                <w:b w:val="1"/>
                <w:bCs w:val="1"/>
                <w:color w:val="1b1b1c"/>
                <w:sz w:val="24"/>
                <w:szCs w:val="24"/>
                <w:rtl w:val="0"/>
              </w:rPr>
              <w:t xml:space="preserve">Primary Influence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jc w:val="center"/>
              <w:rPr>
                <w:b w:val="1"/>
                <w:bCs w:val="1"/>
                <w:color w:val="1b1b1c"/>
                <w:sz w:val="24"/>
                <w:szCs w:val="24"/>
              </w:rPr>
            </w:pPr>
            <w:r w:rsidDel="00000000" w:rsidR="00000000" w:rsidRPr="00000000">
              <w:rPr>
                <w:b w:val="1"/>
                <w:bCs w:val="1"/>
                <w:color w:val="1b1b1c"/>
                <w:sz w:val="24"/>
                <w:szCs w:val="24"/>
                <w:rtl w:val="0"/>
              </w:rPr>
              <w:t xml:space="preserve">Institutional Association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color w:val="1b1b1c"/>
                <w:sz w:val="24"/>
                <w:szCs w:val="24"/>
              </w:rPr>
            </w:pPr>
            <w:r w:rsidDel="00000000" w:rsidR="00000000" w:rsidRPr="00000000">
              <w:rPr>
                <w:color w:val="1b1b1c"/>
                <w:sz w:val="24"/>
                <w:szCs w:val="24"/>
                <w:rtl w:val="0"/>
              </w:rPr>
              <w:t xml:space="preserve">R. Menachem Mendel Schneerson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color w:val="1b1b1c"/>
                <w:sz w:val="24"/>
                <w:szCs w:val="24"/>
              </w:rPr>
            </w:pPr>
            <w:r w:rsidDel="00000000" w:rsidR="00000000" w:rsidRPr="00000000">
              <w:rPr>
                <w:color w:val="1b1b1c"/>
                <w:sz w:val="24"/>
                <w:szCs w:val="24"/>
                <w:rtl w:val="0"/>
              </w:rPr>
              <w:t xml:space="preserve">Personal responsibility and activism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color w:val="1b1b1c"/>
                <w:sz w:val="24"/>
                <w:szCs w:val="24"/>
              </w:rPr>
            </w:pPr>
            <w:r w:rsidDel="00000000" w:rsidR="00000000" w:rsidRPr="00000000">
              <w:rPr>
                <w:color w:val="1b1b1c"/>
                <w:sz w:val="24"/>
                <w:szCs w:val="24"/>
                <w:rtl w:val="0"/>
              </w:rPr>
              <w:t xml:space="preserve">Chabad-Lubavitch</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color w:val="1b1b1c"/>
                <w:sz w:val="24"/>
                <w:szCs w:val="24"/>
              </w:rPr>
            </w:pPr>
            <w:r w:rsidDel="00000000" w:rsidR="00000000" w:rsidRPr="00000000">
              <w:rPr>
                <w:color w:val="1b1b1c"/>
                <w:sz w:val="24"/>
                <w:szCs w:val="24"/>
                <w:rtl w:val="0"/>
              </w:rPr>
              <w:t xml:space="preserve">R. Joseph B. Soloveitchik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color w:val="1b1b1c"/>
                <w:sz w:val="24"/>
                <w:szCs w:val="24"/>
              </w:rPr>
            </w:pPr>
            <w:r w:rsidDel="00000000" w:rsidR="00000000" w:rsidRPr="00000000">
              <w:rPr>
                <w:color w:val="1b1b1c"/>
                <w:sz w:val="24"/>
                <w:szCs w:val="24"/>
                <w:rtl w:val="0"/>
              </w:rPr>
              <w:t xml:space="preserve">Synthesis of Torah and modern philosophy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color w:val="1b1b1c"/>
                <w:sz w:val="24"/>
                <w:szCs w:val="24"/>
              </w:rPr>
            </w:pPr>
            <w:r w:rsidDel="00000000" w:rsidR="00000000" w:rsidRPr="00000000">
              <w:rPr>
                <w:color w:val="1b1b1c"/>
                <w:sz w:val="24"/>
                <w:szCs w:val="24"/>
                <w:rtl w:val="0"/>
              </w:rPr>
              <w:t xml:space="preserve">Yeshiva University</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color w:val="1b1b1c"/>
                <w:sz w:val="24"/>
                <w:szCs w:val="24"/>
              </w:rPr>
            </w:pPr>
            <w:r w:rsidDel="00000000" w:rsidR="00000000" w:rsidRPr="00000000">
              <w:rPr>
                <w:color w:val="1b1b1c"/>
                <w:sz w:val="24"/>
                <w:szCs w:val="24"/>
                <w:rtl w:val="0"/>
              </w:rPr>
              <w:t xml:space="preserve">R. Nahum Rabinovitch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color w:val="1b1b1c"/>
                <w:sz w:val="24"/>
                <w:szCs w:val="24"/>
              </w:rPr>
            </w:pPr>
            <w:r w:rsidDel="00000000" w:rsidR="00000000" w:rsidRPr="00000000">
              <w:rPr>
                <w:color w:val="1b1b1c"/>
                <w:sz w:val="24"/>
                <w:szCs w:val="24"/>
                <w:rtl w:val="0"/>
              </w:rPr>
              <w:t xml:space="preserve">Halakhic rigor and Maimonidean rationalism [7, 12]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color w:val="1b1b1c"/>
                <w:sz w:val="24"/>
                <w:szCs w:val="24"/>
              </w:rPr>
            </w:pPr>
            <w:r w:rsidDel="00000000" w:rsidR="00000000" w:rsidRPr="00000000">
              <w:rPr>
                <w:color w:val="1b1b1c"/>
                <w:sz w:val="24"/>
                <w:szCs w:val="24"/>
                <w:rtl w:val="0"/>
              </w:rPr>
              <w:t xml:space="preserve">Jews' College / Ma'ale Adumim</w:t>
            </w:r>
          </w:p>
        </w:tc>
      </w:tr>
    </w:tbl>
    <w:p w:rsidR="00000000" w:rsidDel="00000000" w:rsidP="00000000" w:rsidRDefault="00000000" w:rsidRPr="00000000" w14:paraId="0000001A">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Chief Rabbinate: A Vision for Renewal</w:t>
      </w:r>
    </w:p>
    <w:p w:rsidR="00000000" w:rsidDel="00000000" w:rsidP="00000000" w:rsidRDefault="00000000" w:rsidRPr="00000000" w14:paraId="0000001B">
      <w:pPr>
        <w:shd w:fill="ffffff" w:val="clear"/>
        <w:bidi w:val="1"/>
        <w:rPr>
          <w:color w:val="1b1b1c"/>
          <w:sz w:val="24"/>
          <w:szCs w:val="24"/>
        </w:rPr>
      </w:pPr>
      <w:r w:rsidDel="00000000" w:rsidR="00000000" w:rsidRPr="00000000">
        <w:rPr>
          <w:color w:val="1b1b1c"/>
          <w:sz w:val="24"/>
          <w:szCs w:val="24"/>
          <w:rtl w:val="0"/>
        </w:rPr>
        <w:t xml:space="preserve">Sacks assumed the role of Chief Rabbi in 1991, succeeding Lord Immanuel Jakobovits.[2] He took office at a time when the Anglo-Jewish community was perceived to be in a state of terminal decline, characterized by high rates of assimilation and a lack of educational infrastructure.[2] His inaugural response was a call for a "Decade of Renewal," aimed at revitalizing British Jewry through five central values: the love of every Jew, the love of learning, the love of God, a commitment to the State of Israel, and a sense of responsibility to the wider world.[2]</w:t>
      </w:r>
    </w:p>
    <w:p w:rsidR="00000000" w:rsidDel="00000000" w:rsidP="00000000" w:rsidRDefault="00000000" w:rsidRPr="00000000" w14:paraId="0000001C">
      <w:pPr>
        <w:shd w:fill="ffffff" w:val="clear"/>
        <w:bidi w:val="1"/>
        <w:rPr>
          <w:color w:val="1b1b1c"/>
          <w:sz w:val="24"/>
          <w:szCs w:val="24"/>
        </w:rPr>
      </w:pPr>
      <w:r w:rsidDel="00000000" w:rsidR="00000000" w:rsidRPr="00000000">
        <w:rPr>
          <w:color w:val="1b1b1c"/>
          <w:sz w:val="24"/>
          <w:szCs w:val="24"/>
          <w:rtl w:val="0"/>
        </w:rPr>
        <w:t xml:space="preserve">His leadership was predicated on the belief that the survival of the Jewish people depended on a shift from "defensive" Judaism—focused on antisemitism and the memory of the Holocaust—to a "proactive" Judaism based on the inherent beauty and wisdom of the tradition.[4, 11, 13] Central to this vision was the expansion of Jewish day schools. Sacks argued that while an army is needed to defend a country, schools are needed to defend a civilization.[9] During his tenure, the number of Jewish children attending Jewish schools in the UK increased dramatically, a legacy he viewed as his most enduring contribution to the community.[9, 14]</w:t>
      </w:r>
    </w:p>
    <w:p w:rsidR="00000000" w:rsidDel="00000000" w:rsidP="00000000" w:rsidRDefault="00000000" w:rsidRPr="00000000" w14:paraId="0000001D">
      <w:pPr>
        <w:shd w:fill="ffffff" w:val="clear"/>
        <w:bidi w:val="1"/>
        <w:rPr>
          <w:b w:val="1"/>
          <w:bCs w:val="1"/>
          <w:color w:val="1b1b1c"/>
          <w:sz w:val="21"/>
          <w:szCs w:val="21"/>
        </w:rPr>
      </w:pPr>
      <w:r w:rsidDel="00000000" w:rsidR="00000000" w:rsidRPr="00000000">
        <w:rPr>
          <w:b w:val="1"/>
          <w:bCs w:val="1"/>
          <w:color w:val="1b1b1c"/>
          <w:sz w:val="21"/>
          <w:szCs w:val="21"/>
          <w:rtl w:val="0"/>
        </w:rPr>
        <w:t xml:space="preserve">Navigating Communal Conflict</w:t>
      </w:r>
    </w:p>
    <w:p w:rsidR="00000000" w:rsidDel="00000000" w:rsidP="00000000" w:rsidRDefault="00000000" w:rsidRPr="00000000" w14:paraId="0000001E">
      <w:pPr>
        <w:shd w:fill="ffffff" w:val="clear"/>
        <w:bidi w:val="1"/>
        <w:rPr>
          <w:color w:val="1b1b1c"/>
          <w:sz w:val="24"/>
          <w:szCs w:val="24"/>
        </w:rPr>
      </w:pPr>
      <w:r w:rsidDel="00000000" w:rsidR="00000000" w:rsidRPr="00000000">
        <w:rPr>
          <w:color w:val="1b1b1c"/>
          <w:sz w:val="24"/>
          <w:szCs w:val="24"/>
          <w:rtl w:val="0"/>
        </w:rPr>
        <w:t xml:space="preserve">The Chief Rabbinate in the United Kingdom is a position fraught with political and theological tension, as the Chief Rabbi must represent the Orthodox establishment while acting as a figurehead for a diverse and often secularized community.[2, 7] Sacks’ commitment to Orthodox standards frequently brought him into conflict with more liberal denominations. In 1997, he faced significant criticism for his handling of the death of Reform Rabbi Hugo Gryn.[7] While Sacks chose not to attend the funeral to maintain Orthodox boundaries, he participated in a later memorial service. A leaked letter revealed his internal struggle, as he attempted to justify his participation to the more right-wing elements of his constituency while expressing a genuine desire for communal civility.[7]</w:t>
      </w:r>
    </w:p>
    <w:p w:rsidR="00000000" w:rsidDel="00000000" w:rsidP="00000000" w:rsidRDefault="00000000" w:rsidRPr="00000000" w14:paraId="0000001F">
      <w:pPr>
        <w:shd w:fill="ffffff" w:val="clear"/>
        <w:bidi w:val="1"/>
        <w:rPr>
          <w:color w:val="1b1b1c"/>
          <w:sz w:val="24"/>
          <w:szCs w:val="24"/>
        </w:rPr>
      </w:pPr>
      <w:r w:rsidDel="00000000" w:rsidR="00000000" w:rsidRPr="00000000">
        <w:rPr>
          <w:color w:val="1b1b1c"/>
          <w:sz w:val="24"/>
          <w:szCs w:val="24"/>
          <w:rtl w:val="0"/>
        </w:rPr>
        <w:t xml:space="preserve">Another significant challenge arose in 2003 regarding the status of Rabbi Louis Jacobs, who had been marginalized by the Orthodox establishment in the 1960s due to his views on the authorship of the Torah.[7] Sacks’ support for the decision of a Bournemouth synagogue to deny Jacobs a ceremonial honor reflected his unwavering commitment to the traditional doctrine of </w:t>
      </w:r>
      <w:r w:rsidDel="00000000" w:rsidR="00000000" w:rsidRPr="00000000">
        <w:rPr>
          <w:i w:val="1"/>
          <w:iCs w:val="1"/>
          <w:color w:val="1b1b1c"/>
          <w:sz w:val="24"/>
          <w:szCs w:val="24"/>
          <w:rtl w:val="0"/>
        </w:rPr>
        <w:t xml:space="preserve">Torah min HaShamayim</w:t>
      </w:r>
      <w:r w:rsidDel="00000000" w:rsidR="00000000" w:rsidRPr="00000000">
        <w:rPr>
          <w:color w:val="1b1b1c"/>
          <w:sz w:val="24"/>
          <w:szCs w:val="24"/>
          <w:rtl w:val="0"/>
        </w:rPr>
        <w:t xml:space="preserve"> (Torah from Heaven), despite his own engagement with modern critical thought.[7] These episodes highlighted the delicate balance Sacks sought to maintain: he was a man of the world who nevertheless believed that a religious community must have clear boundaries to remain authentic.[2, 7]</w:t>
      </w:r>
    </w:p>
    <w:p w:rsidR="00000000" w:rsidDel="00000000" w:rsidP="00000000" w:rsidRDefault="00000000" w:rsidRPr="00000000" w14:paraId="00000020">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Philosophy of Covenant vs. Contract</w:t>
      </w:r>
    </w:p>
    <w:p w:rsidR="00000000" w:rsidDel="00000000" w:rsidP="00000000" w:rsidRDefault="00000000" w:rsidRPr="00000000" w14:paraId="00000021">
      <w:pPr>
        <w:shd w:fill="ffffff" w:val="clear"/>
        <w:bidi w:val="1"/>
        <w:rPr>
          <w:color w:val="1b1b1c"/>
          <w:sz w:val="24"/>
          <w:szCs w:val="24"/>
        </w:rPr>
      </w:pPr>
      <w:r w:rsidDel="00000000" w:rsidR="00000000" w:rsidRPr="00000000">
        <w:rPr>
          <w:color w:val="1b1b1c"/>
          <w:sz w:val="24"/>
          <w:szCs w:val="24"/>
          <w:rtl w:val="0"/>
        </w:rPr>
        <w:t xml:space="preserve">A central pillar of Sacks’ social and political philosophy was the distinction between a "contract" and a "covenant." Drawing on the biblical tradition and the work of political thinkers like Alexis de Tocqueville, Sacks argued that modern liberal societies have become over-reliant on contracts, neglecting the covenantal bonds that hold societies together.[5, 15]</w:t>
      </w:r>
    </w:p>
    <w:p w:rsidR="00000000" w:rsidDel="00000000" w:rsidP="00000000" w:rsidRDefault="00000000" w:rsidRPr="00000000" w14:paraId="00000022">
      <w:pPr>
        <w:shd w:fill="ffffff" w:val="clear"/>
        <w:bidi w:val="1"/>
        <w:rPr>
          <w:color w:val="1b1b1c"/>
          <w:sz w:val="24"/>
          <w:szCs w:val="24"/>
        </w:rPr>
      </w:pPr>
      <w:r w:rsidDel="00000000" w:rsidR="00000000" w:rsidRPr="00000000">
        <w:rPr>
          <w:color w:val="1b1b1c"/>
          <w:sz w:val="24"/>
          <w:szCs w:val="24"/>
          <w:rtl w:val="0"/>
        </w:rPr>
        <w:t xml:space="preserve">A contract, in Sacks’ view, is a transaction—an agreement entered into for mutual advantage.[5, 15] It is the basis of the state and the market, where individuals trade resources or power to protect their own interests.[5] In contrast, a covenant is a relationship—a moral commitment in which two or more parties bind their destinies together to achieve a common good that transcends their individual interests.[5, 15] Sacks posited that while a social contract creates a state, a social covenant creates a society.[5]</w:t>
      </w:r>
    </w:p>
    <w:tbl>
      <w:tblPr>
        <w:tblStyle w:val="Table2"/>
        <w:bidiVisual w:val="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755"/>
        <w:gridCol w:w="3710"/>
        <w:tblGridChange w:id="0">
          <w:tblGrid>
            <w:gridCol w:w="2015"/>
            <w:gridCol w:w="3755"/>
            <w:gridCol w:w="371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bidi w:val="1"/>
              <w:jc w:val="center"/>
              <w:rPr>
                <w:b w:val="1"/>
                <w:bCs w:val="1"/>
                <w:color w:val="1b1b1c"/>
                <w:sz w:val="24"/>
                <w:szCs w:val="24"/>
              </w:rPr>
            </w:pPr>
            <w:r w:rsidDel="00000000" w:rsidR="00000000" w:rsidRPr="00000000">
              <w:rPr>
                <w:b w:val="1"/>
                <w:bCs w:val="1"/>
                <w:color w:val="1b1b1c"/>
                <w:sz w:val="24"/>
                <w:szCs w:val="24"/>
                <w:rtl w:val="0"/>
              </w:rPr>
              <w:t xml:space="preserve">Feature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bidi w:val="1"/>
              <w:jc w:val="center"/>
              <w:rPr>
                <w:b w:val="1"/>
                <w:bCs w:val="1"/>
                <w:color w:val="1b1b1c"/>
                <w:sz w:val="24"/>
                <w:szCs w:val="24"/>
              </w:rPr>
            </w:pPr>
            <w:r w:rsidDel="00000000" w:rsidR="00000000" w:rsidRPr="00000000">
              <w:rPr>
                <w:b w:val="1"/>
                <w:bCs w:val="1"/>
                <w:color w:val="1b1b1c"/>
                <w:sz w:val="24"/>
                <w:szCs w:val="24"/>
                <w:rtl w:val="0"/>
              </w:rPr>
              <w:t xml:space="preserve">Social Contract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bidi w:val="1"/>
              <w:jc w:val="center"/>
              <w:rPr>
                <w:b w:val="1"/>
                <w:bCs w:val="1"/>
                <w:color w:val="1b1b1c"/>
                <w:sz w:val="24"/>
                <w:szCs w:val="24"/>
              </w:rPr>
            </w:pPr>
            <w:r w:rsidDel="00000000" w:rsidR="00000000" w:rsidRPr="00000000">
              <w:rPr>
                <w:b w:val="1"/>
                <w:bCs w:val="1"/>
                <w:color w:val="1b1b1c"/>
                <w:sz w:val="24"/>
                <w:szCs w:val="24"/>
                <w:rtl w:val="0"/>
              </w:rPr>
              <w:t xml:space="preserve">Social Covenant</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bidi w:val="1"/>
              <w:rPr>
                <w:color w:val="1b1b1c"/>
                <w:sz w:val="24"/>
                <w:szCs w:val="24"/>
              </w:rPr>
            </w:pPr>
            <w:r w:rsidDel="00000000" w:rsidR="00000000" w:rsidRPr="00000000">
              <w:rPr>
                <w:color w:val="1b1b1c"/>
                <w:sz w:val="24"/>
                <w:szCs w:val="24"/>
                <w:rtl w:val="0"/>
              </w:rPr>
              <w:t xml:space="preserve">Essence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bidi w:val="1"/>
              <w:rPr>
                <w:color w:val="1b1b1c"/>
                <w:sz w:val="24"/>
                <w:szCs w:val="24"/>
              </w:rPr>
            </w:pPr>
            <w:r w:rsidDel="00000000" w:rsidR="00000000" w:rsidRPr="00000000">
              <w:rPr>
                <w:color w:val="1b1b1c"/>
                <w:sz w:val="24"/>
                <w:szCs w:val="24"/>
                <w:rtl w:val="0"/>
              </w:rPr>
              <w:t xml:space="preserve">Transactional [15]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bidi w:val="1"/>
              <w:rPr>
                <w:color w:val="1b1b1c"/>
                <w:sz w:val="24"/>
                <w:szCs w:val="24"/>
              </w:rPr>
            </w:pPr>
            <w:r w:rsidDel="00000000" w:rsidR="00000000" w:rsidRPr="00000000">
              <w:rPr>
                <w:color w:val="1b1b1c"/>
                <w:sz w:val="24"/>
                <w:szCs w:val="24"/>
                <w:rtl w:val="0"/>
              </w:rPr>
              <w:t xml:space="preserve">Relational [15]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bidi w:val="1"/>
              <w:rPr>
                <w:color w:val="1b1b1c"/>
                <w:sz w:val="24"/>
                <w:szCs w:val="24"/>
              </w:rPr>
            </w:pPr>
            <w:r w:rsidDel="00000000" w:rsidR="00000000" w:rsidRPr="00000000">
              <w:rPr>
                <w:color w:val="1b1b1c"/>
                <w:sz w:val="24"/>
                <w:szCs w:val="24"/>
                <w:rtl w:val="0"/>
              </w:rPr>
              <w:t xml:space="preserve">Motivation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rPr>
                <w:color w:val="1b1b1c"/>
                <w:sz w:val="24"/>
                <w:szCs w:val="24"/>
              </w:rPr>
            </w:pPr>
            <w:r w:rsidDel="00000000" w:rsidR="00000000" w:rsidRPr="00000000">
              <w:rPr>
                <w:color w:val="1b1b1c"/>
                <w:sz w:val="24"/>
                <w:szCs w:val="24"/>
                <w:rtl w:val="0"/>
              </w:rPr>
              <w:t xml:space="preserve">Mutual interest [5]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rPr>
                <w:color w:val="1b1b1c"/>
                <w:sz w:val="24"/>
                <w:szCs w:val="24"/>
              </w:rPr>
            </w:pPr>
            <w:r w:rsidDel="00000000" w:rsidR="00000000" w:rsidRPr="00000000">
              <w:rPr>
                <w:color w:val="1b1b1c"/>
                <w:sz w:val="24"/>
                <w:szCs w:val="24"/>
                <w:rtl w:val="0"/>
              </w:rPr>
              <w:t xml:space="preserve">Shared identity and values [5, 15]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rPr>
                <w:color w:val="1b1b1c"/>
                <w:sz w:val="24"/>
                <w:szCs w:val="24"/>
              </w:rPr>
            </w:pPr>
            <w:r w:rsidDel="00000000" w:rsidR="00000000" w:rsidRPr="00000000">
              <w:rPr>
                <w:color w:val="1b1b1c"/>
                <w:sz w:val="24"/>
                <w:szCs w:val="24"/>
                <w:rtl w:val="0"/>
              </w:rPr>
              <w:t xml:space="preserve">Primary Goal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color w:val="1b1b1c"/>
                <w:sz w:val="24"/>
                <w:szCs w:val="24"/>
              </w:rPr>
            </w:pPr>
            <w:r w:rsidDel="00000000" w:rsidR="00000000" w:rsidRPr="00000000">
              <w:rPr>
                <w:color w:val="1b1b1c"/>
                <w:sz w:val="24"/>
                <w:szCs w:val="24"/>
                <w:rtl w:val="0"/>
              </w:rPr>
              <w:t xml:space="preserve">Protection of rights [5]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color w:val="1b1b1c"/>
                <w:sz w:val="24"/>
                <w:szCs w:val="24"/>
              </w:rPr>
            </w:pPr>
            <w:r w:rsidDel="00000000" w:rsidR="00000000" w:rsidRPr="00000000">
              <w:rPr>
                <w:color w:val="1b1b1c"/>
                <w:sz w:val="24"/>
                <w:szCs w:val="24"/>
                <w:rtl w:val="0"/>
              </w:rPr>
              <w:t xml:space="preserve">Fulfillment of responsibilities [5]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color w:val="1b1b1c"/>
                <w:sz w:val="24"/>
                <w:szCs w:val="24"/>
              </w:rPr>
            </w:pPr>
            <w:r w:rsidDel="00000000" w:rsidR="00000000" w:rsidRPr="00000000">
              <w:rPr>
                <w:color w:val="1b1b1c"/>
                <w:sz w:val="24"/>
                <w:szCs w:val="24"/>
                <w:rtl w:val="0"/>
              </w:rPr>
              <w:t xml:space="preserve">Temporal Scope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color w:val="1b1b1c"/>
                <w:sz w:val="24"/>
                <w:szCs w:val="24"/>
              </w:rPr>
            </w:pPr>
            <w:r w:rsidDel="00000000" w:rsidR="00000000" w:rsidRPr="00000000">
              <w:rPr>
                <w:color w:val="1b1b1c"/>
                <w:sz w:val="24"/>
                <w:szCs w:val="24"/>
                <w:rtl w:val="0"/>
              </w:rPr>
              <w:t xml:space="preserve">Often conditional and limited [16]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color w:val="1b1b1c"/>
                <w:sz w:val="24"/>
                <w:szCs w:val="24"/>
              </w:rPr>
            </w:pPr>
            <w:r w:rsidDel="00000000" w:rsidR="00000000" w:rsidRPr="00000000">
              <w:rPr>
                <w:color w:val="1b1b1c"/>
                <w:sz w:val="24"/>
                <w:szCs w:val="24"/>
                <w:rtl w:val="0"/>
              </w:rPr>
              <w:t xml:space="preserve">Enduring and unconditional [16]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color w:val="1b1b1c"/>
                <w:sz w:val="24"/>
                <w:szCs w:val="24"/>
              </w:rPr>
            </w:pPr>
            <w:r w:rsidDel="00000000" w:rsidR="00000000" w:rsidRPr="00000000">
              <w:rPr>
                <w:color w:val="1b1b1c"/>
                <w:sz w:val="24"/>
                <w:szCs w:val="24"/>
                <w:rtl w:val="0"/>
              </w:rPr>
              <w:t xml:space="preserve">Societal Role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color w:val="1b1b1c"/>
                <w:sz w:val="24"/>
                <w:szCs w:val="24"/>
              </w:rPr>
            </w:pPr>
            <w:r w:rsidDel="00000000" w:rsidR="00000000" w:rsidRPr="00000000">
              <w:rPr>
                <w:color w:val="1b1b1c"/>
                <w:sz w:val="24"/>
                <w:szCs w:val="24"/>
                <w:rtl w:val="0"/>
              </w:rPr>
              <w:t xml:space="preserve">Handles power and politics [5]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color w:val="1b1b1c"/>
                <w:sz w:val="24"/>
                <w:szCs w:val="24"/>
              </w:rPr>
            </w:pPr>
            <w:r w:rsidDel="00000000" w:rsidR="00000000" w:rsidRPr="00000000">
              <w:rPr>
                <w:color w:val="1b1b1c"/>
                <w:sz w:val="24"/>
                <w:szCs w:val="24"/>
                <w:rtl w:val="0"/>
              </w:rPr>
              <w:t xml:space="preserve">Builds community and trust [5, 9]</w:t>
            </w:r>
          </w:p>
        </w:tc>
      </w:tr>
    </w:tbl>
    <w:p w:rsidR="00000000" w:rsidDel="00000000" w:rsidP="00000000" w:rsidRDefault="00000000" w:rsidRPr="00000000" w14:paraId="00000035">
      <w:pPr>
        <w:shd w:fill="ffffff" w:val="clear"/>
        <w:bidi w:val="1"/>
        <w:rPr>
          <w:color w:val="1b1b1c"/>
          <w:sz w:val="24"/>
          <w:szCs w:val="24"/>
        </w:rPr>
      </w:pPr>
      <w:r w:rsidDel="00000000" w:rsidR="00000000" w:rsidRPr="00000000">
        <w:rPr>
          <w:color w:val="1b1b1c"/>
          <w:sz w:val="24"/>
          <w:szCs w:val="24"/>
          <w:rtl w:val="0"/>
        </w:rPr>
        <w:t xml:space="preserve">Sacks argued that the erosion of covenantal thinking led to the "demoralization of discourse," where moral standards are treated as matters of personal taste rather than objective truths.[17, 18] In his 1990 Reith Lectures, </w:t>
      </w:r>
      <w:r w:rsidDel="00000000" w:rsidR="00000000" w:rsidRPr="00000000">
        <w:rPr>
          <w:i w:val="1"/>
          <w:iCs w:val="1"/>
          <w:color w:val="1b1b1c"/>
          <w:sz w:val="24"/>
          <w:szCs w:val="24"/>
          <w:rtl w:val="0"/>
        </w:rPr>
        <w:t xml:space="preserve">The Persistence of Faith</w:t>
      </w:r>
      <w:r w:rsidDel="00000000" w:rsidR="00000000" w:rsidRPr="00000000">
        <w:rPr>
          <w:color w:val="1b1b1c"/>
          <w:sz w:val="24"/>
          <w:szCs w:val="24"/>
          <w:rtl w:val="0"/>
        </w:rPr>
        <w:t xml:space="preserve">, he warned that a society built solely on the pursuit of individual rights and economic growth would eventually fragment.[17, 18] He utilized Robert Putnam’s concept of "social capital" to argue that religious communities are the primary generators of the trust and altruism necessary for a functioning democracy.[18, 19] For Sacks, faith was not a private matter for the "solitude of the soul" but a public commitment to the "structures of our common life".[17]</w:t>
      </w:r>
    </w:p>
    <w:p w:rsidR="00000000" w:rsidDel="00000000" w:rsidP="00000000" w:rsidRDefault="00000000" w:rsidRPr="00000000" w14:paraId="00000036">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Dignity of Difference and Global Pluralism</w:t>
      </w:r>
    </w:p>
    <w:p w:rsidR="00000000" w:rsidDel="00000000" w:rsidP="00000000" w:rsidRDefault="00000000" w:rsidRPr="00000000" w14:paraId="00000037">
      <w:pPr>
        <w:shd w:fill="ffffff" w:val="clear"/>
        <w:bidi w:val="1"/>
        <w:rPr>
          <w:color w:val="1b1b1c"/>
          <w:sz w:val="24"/>
          <w:szCs w:val="24"/>
        </w:rPr>
      </w:pPr>
      <w:r w:rsidDel="00000000" w:rsidR="00000000" w:rsidRPr="00000000">
        <w:rPr>
          <w:color w:val="1b1b1c"/>
          <w:sz w:val="24"/>
          <w:szCs w:val="24"/>
          <w:rtl w:val="0"/>
        </w:rPr>
        <w:t xml:space="preserve">Perhaps Sacks’ most influential contribution to global discourse was his 2002 book, </w:t>
      </w:r>
      <w:r w:rsidDel="00000000" w:rsidR="00000000" w:rsidRPr="00000000">
        <w:rPr>
          <w:i w:val="1"/>
          <w:iCs w:val="1"/>
          <w:color w:val="1b1b1c"/>
          <w:sz w:val="24"/>
          <w:szCs w:val="24"/>
          <w:rtl w:val="0"/>
        </w:rPr>
        <w:t xml:space="preserve">The Dignity of Difference: How to Avoid the Clash of Civilizations</w:t>
      </w:r>
      <w:r w:rsidDel="00000000" w:rsidR="00000000" w:rsidRPr="00000000">
        <w:rPr>
          <w:color w:val="1b1b1c"/>
          <w:sz w:val="24"/>
          <w:szCs w:val="24"/>
          <w:rtl w:val="0"/>
        </w:rPr>
        <w:t xml:space="preserve">.[3, 7] Written in the immediate aftermath of the 9/11 terrorist attacks, the book was a direct response to Samuel Huntington’s thesis that the post-Cold War world would be defined by a violent clash between major religious and cultural blocs.[6] Sacks argued that the solution was not a bland universalism that sought to erase differences, but a "dignity of difference" that recognized the unique value of each particular identity within a shared moral framework.[5, 6]</w:t>
      </w:r>
    </w:p>
    <w:p w:rsidR="00000000" w:rsidDel="00000000" w:rsidP="00000000" w:rsidRDefault="00000000" w:rsidRPr="00000000" w14:paraId="00000038">
      <w:pPr>
        <w:shd w:fill="ffffff" w:val="clear"/>
        <w:bidi w:val="1"/>
        <w:rPr>
          <w:color w:val="1b1b1c"/>
          <w:sz w:val="24"/>
          <w:szCs w:val="24"/>
        </w:rPr>
      </w:pPr>
      <w:r w:rsidDel="00000000" w:rsidR="00000000" w:rsidRPr="00000000">
        <w:rPr>
          <w:color w:val="1b1b1c"/>
          <w:sz w:val="24"/>
          <w:szCs w:val="24"/>
          <w:rtl w:val="0"/>
        </w:rPr>
        <w:t xml:space="preserve">The book’s most controversial claim was that "God has spoken to mankind in many languages: through Judaism to Jews, Christianity to Christians, Islam to Muslims".[7] This suggestion of religious pluralism caused a stir among some Orthodox rabbis, who felt it verged on relativism. Sacks responded by clarifying that his intent was to emphasize that no single religion holds a monopoly on the </w:t>
      </w:r>
      <w:r w:rsidDel="00000000" w:rsidR="00000000" w:rsidRPr="00000000">
        <w:rPr>
          <w:i w:val="1"/>
          <w:iCs w:val="1"/>
          <w:color w:val="1b1b1c"/>
          <w:sz w:val="24"/>
          <w:szCs w:val="24"/>
          <w:rtl w:val="0"/>
        </w:rPr>
        <w:t xml:space="preserve">moral</w:t>
      </w:r>
      <w:r w:rsidDel="00000000" w:rsidR="00000000" w:rsidRPr="00000000">
        <w:rPr>
          <w:color w:val="1b1b1c"/>
          <w:sz w:val="24"/>
          <w:szCs w:val="24"/>
          <w:rtl w:val="0"/>
        </w:rPr>
        <w:t xml:space="preserve"> and </w:t>
      </w:r>
      <w:r w:rsidDel="00000000" w:rsidR="00000000" w:rsidRPr="00000000">
        <w:rPr>
          <w:i w:val="1"/>
          <w:iCs w:val="1"/>
          <w:color w:val="1b1b1c"/>
          <w:sz w:val="24"/>
          <w:szCs w:val="24"/>
          <w:rtl w:val="0"/>
        </w:rPr>
        <w:t xml:space="preserve">spiritual</w:t>
      </w:r>
      <w:r w:rsidDel="00000000" w:rsidR="00000000" w:rsidRPr="00000000">
        <w:rPr>
          <w:color w:val="1b1b1c"/>
          <w:sz w:val="24"/>
          <w:szCs w:val="24"/>
          <w:rtl w:val="0"/>
        </w:rPr>
        <w:t xml:space="preserve"> care of the human family, citing Maimonides' view that other monotheistic faiths play a role in preparing the world for the Messianic era.[7] Despite the controversy, the book’s central message remained: we must learn to see the image of God in the face of the stranger, whose language and faith may be different from our own.[5, 6, 20]</w:t>
      </w:r>
    </w:p>
    <w:p w:rsidR="00000000" w:rsidDel="00000000" w:rsidP="00000000" w:rsidRDefault="00000000" w:rsidRPr="00000000" w14:paraId="00000039">
      <w:pPr>
        <w:shd w:fill="ffffff" w:val="clear"/>
        <w:bidi w:val="1"/>
        <w:rPr>
          <w:b w:val="1"/>
          <w:bCs w:val="1"/>
          <w:color w:val="1b1b1c"/>
          <w:sz w:val="21"/>
          <w:szCs w:val="21"/>
        </w:rPr>
      </w:pPr>
      <w:r w:rsidDel="00000000" w:rsidR="00000000" w:rsidRPr="00000000">
        <w:rPr>
          <w:b w:val="1"/>
          <w:bCs w:val="1"/>
          <w:color w:val="1b1b1c"/>
          <w:sz w:val="21"/>
          <w:szCs w:val="21"/>
          <w:rtl w:val="0"/>
        </w:rPr>
        <w:t xml:space="preserve">The 2000 UN Peace Summit</w:t>
      </w:r>
    </w:p>
    <w:p w:rsidR="00000000" w:rsidDel="00000000" w:rsidP="00000000" w:rsidRDefault="00000000" w:rsidRPr="00000000" w14:paraId="0000003A">
      <w:pPr>
        <w:shd w:fill="ffffff" w:val="clear"/>
        <w:bidi w:val="1"/>
        <w:rPr>
          <w:color w:val="1b1b1c"/>
          <w:sz w:val="24"/>
          <w:szCs w:val="24"/>
        </w:rPr>
      </w:pPr>
      <w:r w:rsidDel="00000000" w:rsidR="00000000" w:rsidRPr="00000000">
        <w:rPr>
          <w:color w:val="1b1b1c"/>
          <w:sz w:val="24"/>
          <w:szCs w:val="24"/>
          <w:rtl w:val="0"/>
        </w:rPr>
        <w:t xml:space="preserve">This philosophical commitment was put into practice at the Millennium World Peace Summit of Religious and Spiritual Leaders held at the United Nations in August 2000.[6, 21] Speaking to a "galaxy of leaders" from seventy different faiths, Sacks delivered a landmark address on "Forgiveness and Reconciliation".[21, 22, 23] He argued that the twentieth century had been a millennium in which people too often killed in the name of God, citing the Crusades and the Holocaust as peak moments of this tragedy.[21] His message was one of "radical responsibility": the duty we owe to our ancestors who died for their faith is to build a world where no one has to die for their faith again.[23] He posited that while we cannot change the past, we can change the future through the act of forgiveness, which releases us from the "endless cycles of vengeance".[23, 24]</w:t>
      </w:r>
    </w:p>
    <w:p w:rsidR="00000000" w:rsidDel="00000000" w:rsidP="00000000" w:rsidRDefault="00000000" w:rsidRPr="00000000" w14:paraId="0000003B">
      <w:pPr>
        <w:shd w:fill="ffffff" w:val="clear"/>
        <w:bidi w:val="1"/>
        <w:rPr>
          <w:b w:val="1"/>
          <w:bCs w:val="1"/>
          <w:color w:val="1b1b1c"/>
          <w:sz w:val="21"/>
          <w:szCs w:val="21"/>
        </w:rPr>
      </w:pPr>
      <w:r w:rsidDel="00000000" w:rsidR="00000000" w:rsidRPr="00000000">
        <w:rPr>
          <w:b w:val="1"/>
          <w:bCs w:val="1"/>
          <w:color w:val="1b1b1c"/>
          <w:sz w:val="21"/>
          <w:szCs w:val="21"/>
          <w:rtl w:val="0"/>
        </w:rPr>
        <w:t xml:space="preserve">"Not in God's Name": A Theology of Religious Violence</w:t>
      </w:r>
    </w:p>
    <w:p w:rsidR="00000000" w:rsidDel="00000000" w:rsidP="00000000" w:rsidRDefault="00000000" w:rsidRPr="00000000" w14:paraId="0000003C">
      <w:pPr>
        <w:shd w:fill="ffffff" w:val="clear"/>
        <w:bidi w:val="1"/>
        <w:rPr>
          <w:color w:val="1b1b1c"/>
          <w:sz w:val="24"/>
          <w:szCs w:val="24"/>
        </w:rPr>
      </w:pPr>
      <w:r w:rsidDel="00000000" w:rsidR="00000000" w:rsidRPr="00000000">
        <w:rPr>
          <w:color w:val="1b1b1c"/>
          <w:sz w:val="24"/>
          <w:szCs w:val="24"/>
          <w:rtl w:val="0"/>
        </w:rPr>
        <w:t xml:space="preserve">In his later years, Sacks focused increasingly on the rising tide of religious extremism. In his 2015 work, </w:t>
      </w:r>
      <w:r w:rsidDel="00000000" w:rsidR="00000000" w:rsidRPr="00000000">
        <w:rPr>
          <w:i w:val="1"/>
          <w:iCs w:val="1"/>
          <w:color w:val="1b1b1c"/>
          <w:sz w:val="24"/>
          <w:szCs w:val="24"/>
          <w:rtl w:val="0"/>
        </w:rPr>
        <w:t xml:space="preserve">Not in God's Name: Confronting Religious Violence</w:t>
      </w:r>
      <w:r w:rsidDel="00000000" w:rsidR="00000000" w:rsidRPr="00000000">
        <w:rPr>
          <w:color w:val="1b1b1c"/>
          <w:sz w:val="24"/>
          <w:szCs w:val="24"/>
          <w:rtl w:val="0"/>
        </w:rPr>
        <w:t xml:space="preserve">, he sought to provide a theological counter-narrative to those who use religion to justify slaughter.[25, 26, 27] He identified "altruistic evil"—the belief that one is performing a holy act by killing the "enemy"—as the most dangerous force in the modern world.[28, 29] This evil is often facilitated by "pathological dualism," a cognitive error that divides humanity into "children of light" and "children of darkness," effectively dehumanizing those outside one's own group.[26, 27, 28]</w:t>
      </w:r>
    </w:p>
    <w:p w:rsidR="00000000" w:rsidDel="00000000" w:rsidP="00000000" w:rsidRDefault="00000000" w:rsidRPr="00000000" w14:paraId="0000003D">
      <w:pPr>
        <w:shd w:fill="ffffff" w:val="clear"/>
        <w:bidi w:val="1"/>
        <w:rPr>
          <w:color w:val="1b1b1c"/>
          <w:sz w:val="24"/>
          <w:szCs w:val="24"/>
        </w:rPr>
      </w:pPr>
      <w:r w:rsidDel="00000000" w:rsidR="00000000" w:rsidRPr="00000000">
        <w:rPr>
          <w:color w:val="1b1b1c"/>
          <w:sz w:val="24"/>
          <w:szCs w:val="24"/>
          <w:rtl w:val="0"/>
        </w:rPr>
        <w:t xml:space="preserve">Sacks argued that religious violence is often a result of "mimetic desire," a concept borrowed from René Girard.[28, 29] Mimetic desire occurs when two groups want the same thing—in the case of the Abrahamic faiths, the status of being God’s "chosen" people.[13, 28, 29] This leads to intense "sibling rivalry," where each group seeks to displace the other to secure the divine blessing.[13, 20, 27]</w:t>
      </w:r>
    </w:p>
    <w:p w:rsidR="00000000" w:rsidDel="00000000" w:rsidP="00000000" w:rsidRDefault="00000000" w:rsidRPr="00000000" w14:paraId="0000003E">
      <w:pPr>
        <w:shd w:fill="ffffff" w:val="clear"/>
        <w:bidi w:val="1"/>
        <w:rPr>
          <w:b w:val="1"/>
          <w:bCs w:val="1"/>
          <w:color w:val="1b1b1c"/>
          <w:sz w:val="21"/>
          <w:szCs w:val="21"/>
        </w:rPr>
      </w:pPr>
      <w:r w:rsidDel="00000000" w:rsidR="00000000" w:rsidRPr="00000000">
        <w:rPr>
          <w:b w:val="1"/>
          <w:bCs w:val="1"/>
          <w:color w:val="1b1b1c"/>
          <w:sz w:val="21"/>
          <w:szCs w:val="21"/>
          <w:rtl w:val="0"/>
        </w:rPr>
        <w:t xml:space="preserve">Rereading the Sibling Rivalries of Genesis</w:t>
      </w:r>
    </w:p>
    <w:p w:rsidR="00000000" w:rsidDel="00000000" w:rsidP="00000000" w:rsidRDefault="00000000" w:rsidRPr="00000000" w14:paraId="0000003F">
      <w:pPr>
        <w:shd w:fill="ffffff" w:val="clear"/>
        <w:bidi w:val="1"/>
        <w:rPr>
          <w:color w:val="1b1b1c"/>
          <w:sz w:val="24"/>
          <w:szCs w:val="24"/>
        </w:rPr>
      </w:pPr>
      <w:r w:rsidDel="00000000" w:rsidR="00000000" w:rsidRPr="00000000">
        <w:rPr>
          <w:color w:val="1b1b1c"/>
          <w:sz w:val="24"/>
          <w:szCs w:val="24"/>
          <w:rtl w:val="0"/>
        </w:rPr>
        <w:t xml:space="preserve">To combat this, Sacks performed a "radical rereading" of the foundational narratives of the Book of Genesis, which he believed had been misread for centuries as simple displacement stories.[20, 24, 25]</w:t>
      </w:r>
    </w:p>
    <w:p w:rsidR="00000000" w:rsidDel="00000000" w:rsidP="00000000" w:rsidRDefault="00000000" w:rsidRPr="00000000" w14:paraId="00000040">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Isaac and Ishmael:</w:t>
      </w:r>
      <w:r w:rsidDel="00000000" w:rsidR="00000000" w:rsidRPr="00000000">
        <w:rPr>
          <w:color w:val="1b1b1c"/>
          <w:sz w:val="24"/>
          <w:szCs w:val="24"/>
          <w:rtl w:val="0"/>
        </w:rPr>
        <w:t xml:space="preserve"> Traditional readings often focus on the rejection of Ishmael. Sacks, however, emphasized that God hears Hagar’s cry and Ishmael’s tears, explicitly promising that Ishmael too will become a "great nation".[20] He pointed to the final scene of their lives, where the two brothers stand together to bury their father Abraham, as a sign of ultimate reconciliation.[13]</w:t>
      </w:r>
    </w:p>
    <w:p w:rsidR="00000000" w:rsidDel="00000000" w:rsidP="00000000" w:rsidRDefault="00000000" w:rsidRPr="00000000" w14:paraId="00000041">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Jacob and Esau:</w:t>
      </w:r>
      <w:r w:rsidDel="00000000" w:rsidR="00000000" w:rsidRPr="00000000">
        <w:rPr>
          <w:color w:val="1b1b1c"/>
          <w:sz w:val="24"/>
          <w:szCs w:val="24"/>
          <w:rtl w:val="0"/>
        </w:rPr>
        <w:t xml:space="preserve"> Sacks argued that Jacob’s struggle with the angel was an internal battle to overcome his desire to </w:t>
      </w:r>
      <w:r w:rsidDel="00000000" w:rsidR="00000000" w:rsidRPr="00000000">
        <w:rPr>
          <w:i w:val="1"/>
          <w:iCs w:val="1"/>
          <w:color w:val="1b1b1c"/>
          <w:sz w:val="24"/>
          <w:szCs w:val="24"/>
          <w:rtl w:val="0"/>
        </w:rPr>
        <w:t xml:space="preserve">be</w:t>
      </w:r>
      <w:r w:rsidDel="00000000" w:rsidR="00000000" w:rsidRPr="00000000">
        <w:rPr>
          <w:color w:val="1b1b1c"/>
          <w:sz w:val="24"/>
          <w:szCs w:val="24"/>
          <w:rtl w:val="0"/>
        </w:rPr>
        <w:t xml:space="preserve"> Esau.[27] Only when Jacob accepts his own identity can he meet Esau not as a rival, but as a brother. Their eventual embrace represents the "rejection of rejection".[13, 29]</w:t>
      </w:r>
    </w:p>
    <w:p w:rsidR="00000000" w:rsidDel="00000000" w:rsidP="00000000" w:rsidRDefault="00000000" w:rsidRPr="00000000" w14:paraId="00000042">
      <w:pPr>
        <w:numPr>
          <w:ilvl w:val="0"/>
          <w:numId w:val="1"/>
        </w:numPr>
        <w:bidi w:val="1"/>
        <w:spacing w:after="180" w:lineRule="auto"/>
        <w:ind w:left="720" w:hanging="360"/>
        <w:rPr>
          <w:sz w:val="24"/>
          <w:szCs w:val="24"/>
        </w:rPr>
      </w:pPr>
      <w:r w:rsidDel="00000000" w:rsidR="00000000" w:rsidRPr="00000000">
        <w:rPr>
          <w:b w:val="1"/>
          <w:bCs w:val="1"/>
          <w:color w:val="1b1b1c"/>
          <w:sz w:val="24"/>
          <w:szCs w:val="24"/>
          <w:rtl w:val="0"/>
        </w:rPr>
        <w:t xml:space="preserve">Joseph and his Brothers:</w:t>
      </w:r>
      <w:r w:rsidDel="00000000" w:rsidR="00000000" w:rsidRPr="00000000">
        <w:rPr>
          <w:color w:val="1b1b1c"/>
          <w:sz w:val="24"/>
          <w:szCs w:val="24"/>
          <w:rtl w:val="0"/>
        </w:rPr>
        <w:t xml:space="preserve"> This story moves the biblical narrative from rivalry to reconciliation through the mechanism of forgiveness.[13] Joseph realizes that what his brothers intended for evil, God intended for a larger good, illustrating that we are not prisoners of our past.[13, 23]</w:t>
      </w:r>
    </w:p>
    <w:p w:rsidR="00000000" w:rsidDel="00000000" w:rsidP="00000000" w:rsidRDefault="00000000" w:rsidRPr="00000000" w14:paraId="00000043">
      <w:pPr>
        <w:shd w:fill="ffffff" w:val="clear"/>
        <w:bidi w:val="1"/>
        <w:rPr>
          <w:color w:val="1b1b1c"/>
          <w:sz w:val="24"/>
          <w:szCs w:val="24"/>
        </w:rPr>
      </w:pPr>
      <w:r w:rsidDel="00000000" w:rsidR="00000000" w:rsidRPr="00000000">
        <w:rPr>
          <w:color w:val="1b1b1c"/>
          <w:sz w:val="24"/>
          <w:szCs w:val="24"/>
          <w:rtl w:val="0"/>
        </w:rPr>
        <w:t xml:space="preserve">Sacks’ thesis was that monotheistic Judaism, at its core, rejects the idea of a zero-sum universe.[24, 28] He called for a theology that recognizes that while God chooses a particular people for a particular mission, that choice does not imply the rejection of others. In his words, "Abraham sought to be a blessing to others regardless of their faith".[24, 25]</w:t>
      </w:r>
    </w:p>
    <w:p w:rsidR="00000000" w:rsidDel="00000000" w:rsidP="00000000" w:rsidRDefault="00000000" w:rsidRPr="00000000" w14:paraId="00000044">
      <w:pPr>
        <w:shd w:fill="ffffff" w:val="clear"/>
        <w:bidi w:val="1"/>
        <w:rPr>
          <w:b w:val="1"/>
          <w:bCs w:val="1"/>
          <w:color w:val="1b1b1c"/>
          <w:sz w:val="21"/>
          <w:szCs w:val="21"/>
        </w:rPr>
      </w:pPr>
      <w:r w:rsidDel="00000000" w:rsidR="00000000" w:rsidRPr="00000000">
        <w:rPr>
          <w:b w:val="1"/>
          <w:bCs w:val="1"/>
          <w:color w:val="1b1b1c"/>
          <w:sz w:val="21"/>
          <w:szCs w:val="21"/>
          <w:rtl w:val="0"/>
        </w:rPr>
        <w:t xml:space="preserve">"Morality": The Final Intellectual Testament</w:t>
      </w:r>
    </w:p>
    <w:p w:rsidR="00000000" w:rsidDel="00000000" w:rsidP="00000000" w:rsidRDefault="00000000" w:rsidRPr="00000000" w14:paraId="00000045">
      <w:pPr>
        <w:shd w:fill="ffffff" w:val="clear"/>
        <w:bidi w:val="1"/>
        <w:rPr>
          <w:color w:val="1b1b1c"/>
          <w:sz w:val="24"/>
          <w:szCs w:val="24"/>
        </w:rPr>
      </w:pPr>
      <w:r w:rsidDel="00000000" w:rsidR="00000000" w:rsidRPr="00000000">
        <w:rPr>
          <w:color w:val="1b1b1c"/>
          <w:sz w:val="24"/>
          <w:szCs w:val="24"/>
          <w:rtl w:val="0"/>
        </w:rPr>
        <w:t xml:space="preserve">In 2020, shortly before his passing, Sacks published </w:t>
      </w:r>
      <w:r w:rsidDel="00000000" w:rsidR="00000000" w:rsidRPr="00000000">
        <w:rPr>
          <w:i w:val="1"/>
          <w:iCs w:val="1"/>
          <w:color w:val="1b1b1c"/>
          <w:sz w:val="24"/>
          <w:szCs w:val="24"/>
          <w:rtl w:val="0"/>
        </w:rPr>
        <w:t xml:space="preserve">Morality: Restoring the Common Good in Divided Times</w:t>
      </w:r>
      <w:r w:rsidDel="00000000" w:rsidR="00000000" w:rsidRPr="00000000">
        <w:rPr>
          <w:color w:val="1b1b1c"/>
          <w:sz w:val="24"/>
          <w:szCs w:val="24"/>
          <w:rtl w:val="0"/>
        </w:rPr>
        <w:t xml:space="preserve">, which served as a culmination of his lifetime of thinking.[1, 30] The book diagnosed a "cultural climate change" in the Western world—a shift from a culture of "We" to a culture of "I".[4, 30, 31] Sacks observed that the rise of unbridled individualism, fueled by social media and a consumerist mindset, had led to an epidemic of loneliness and the erosion of shared truth.[25, 30]</w:t>
      </w:r>
    </w:p>
    <w:p w:rsidR="00000000" w:rsidDel="00000000" w:rsidP="00000000" w:rsidRDefault="00000000" w:rsidRPr="00000000" w14:paraId="00000046">
      <w:pPr>
        <w:shd w:fill="ffffff" w:val="clear"/>
        <w:bidi w:val="1"/>
        <w:rPr>
          <w:color w:val="1b1b1c"/>
          <w:sz w:val="24"/>
          <w:szCs w:val="24"/>
        </w:rPr>
      </w:pPr>
      <w:r w:rsidDel="00000000" w:rsidR="00000000" w:rsidRPr="00000000">
        <w:rPr>
          <w:color w:val="1b1b1c"/>
          <w:sz w:val="24"/>
          <w:szCs w:val="24"/>
          <w:rtl w:val="0"/>
        </w:rPr>
        <w:t xml:space="preserve">He critiqued the modern "ritual of the selfie," which he saw as a symbol of our time's self-worship.[31] He argued that we have outsourced our morality to the market (which provides choices) and the state (which provides rights), leaving a vacuum where the community and personal responsibility used to be.[25, 30] Sacks called for a "moral revolution" that would restore the "habits of the heart"—civility, trust, and the willingness to hear those with whom we disagree.[9, 32] He remained a "voice of hope," believing that the shared hardship of the COVID-19 pandemic could, like World War II, lead to a social improvement by reminding us of our mutual dependency.[25]</w:t>
      </w:r>
    </w:p>
    <w:p w:rsidR="00000000" w:rsidDel="00000000" w:rsidP="00000000" w:rsidRDefault="00000000" w:rsidRPr="00000000" w14:paraId="00000047">
      <w:pPr>
        <w:shd w:fill="ffffff" w:val="clear"/>
        <w:bidi w:val="1"/>
        <w:rPr>
          <w:b w:val="1"/>
          <w:bCs w:val="1"/>
          <w:color w:val="1b1b1c"/>
          <w:sz w:val="21"/>
          <w:szCs w:val="21"/>
        </w:rPr>
      </w:pPr>
      <w:r w:rsidDel="00000000" w:rsidR="00000000" w:rsidRPr="00000000">
        <w:rPr>
          <w:b w:val="1"/>
          <w:bCs w:val="1"/>
          <w:color w:val="1b1b1c"/>
          <w:sz w:val="21"/>
          <w:szCs w:val="21"/>
          <w:rtl w:val="0"/>
        </w:rPr>
        <w:t xml:space="preserve">Liturgical and Commentarial Contributions</w:t>
      </w:r>
    </w:p>
    <w:p w:rsidR="00000000" w:rsidDel="00000000" w:rsidP="00000000" w:rsidRDefault="00000000" w:rsidRPr="00000000" w14:paraId="00000048">
      <w:pPr>
        <w:shd w:fill="ffffff" w:val="clear"/>
        <w:bidi w:val="1"/>
        <w:rPr>
          <w:color w:val="1b1b1c"/>
          <w:sz w:val="24"/>
          <w:szCs w:val="24"/>
        </w:rPr>
      </w:pPr>
      <w:r w:rsidDel="00000000" w:rsidR="00000000" w:rsidRPr="00000000">
        <w:rPr>
          <w:color w:val="1b1b1c"/>
          <w:sz w:val="24"/>
          <w:szCs w:val="24"/>
          <w:rtl w:val="0"/>
        </w:rPr>
        <w:t xml:space="preserve">While Sacks was a global intellectual, he was first and foremost a "Rav" (teacher) whose primary commitment was to the Jewish text and the Jewish community.[12] His liturgical work, particularly the </w:t>
      </w:r>
      <w:r w:rsidDel="00000000" w:rsidR="00000000" w:rsidRPr="00000000">
        <w:rPr>
          <w:i w:val="1"/>
          <w:iCs w:val="1"/>
          <w:color w:val="1b1b1c"/>
          <w:sz w:val="24"/>
          <w:szCs w:val="24"/>
          <w:rtl w:val="0"/>
        </w:rPr>
        <w:t xml:space="preserve">Koren Sacks Siddur</w:t>
      </w:r>
      <w:r w:rsidDel="00000000" w:rsidR="00000000" w:rsidRPr="00000000">
        <w:rPr>
          <w:color w:val="1b1b1c"/>
          <w:sz w:val="24"/>
          <w:szCs w:val="24"/>
          <w:rtl w:val="0"/>
        </w:rPr>
        <w:t xml:space="preserve"> and the series of </w:t>
      </w:r>
      <w:r w:rsidDel="00000000" w:rsidR="00000000" w:rsidRPr="00000000">
        <w:rPr>
          <w:i w:val="1"/>
          <w:iCs w:val="1"/>
          <w:color w:val="1b1b1c"/>
          <w:sz w:val="24"/>
          <w:szCs w:val="24"/>
          <w:rtl w:val="0"/>
        </w:rPr>
        <w:t xml:space="preserve">Mahzorim</w:t>
      </w:r>
      <w:r w:rsidDel="00000000" w:rsidR="00000000" w:rsidRPr="00000000">
        <w:rPr>
          <w:color w:val="1b1b1c"/>
          <w:sz w:val="24"/>
          <w:szCs w:val="24"/>
          <w:rtl w:val="0"/>
        </w:rPr>
        <w:t xml:space="preserve"> (holiday prayer books), revolutionized the English-speaking Orthodox world.[1, 3] His translations were noted for their contemporary idiom that remained entirely faithful to the Hebrew original, and his commentaries provided an "intellectual GPS" for the modern worshipper.[33, 34]</w:t>
      </w:r>
    </w:p>
    <w:p w:rsidR="00000000" w:rsidDel="00000000" w:rsidP="00000000" w:rsidRDefault="00000000" w:rsidRPr="00000000" w14:paraId="00000049">
      <w:pPr>
        <w:shd w:fill="ffffff" w:val="clear"/>
        <w:bidi w:val="1"/>
        <w:rPr>
          <w:color w:val="1b1b1c"/>
          <w:sz w:val="24"/>
          <w:szCs w:val="24"/>
        </w:rPr>
      </w:pPr>
      <w:r w:rsidDel="00000000" w:rsidR="00000000" w:rsidRPr="00000000">
        <w:rPr>
          <w:color w:val="1b1b1c"/>
          <w:sz w:val="24"/>
          <w:szCs w:val="24"/>
          <w:rtl w:val="0"/>
        </w:rPr>
        <w:t xml:space="preserve">His weekly Torah essays, </w:t>
      </w:r>
      <w:r w:rsidDel="00000000" w:rsidR="00000000" w:rsidRPr="00000000">
        <w:rPr>
          <w:i w:val="1"/>
          <w:iCs w:val="1"/>
          <w:color w:val="1b1b1c"/>
          <w:sz w:val="24"/>
          <w:szCs w:val="24"/>
          <w:rtl w:val="0"/>
        </w:rPr>
        <w:t xml:space="preserve">Covenant &amp; Conversation</w:t>
      </w:r>
      <w:r w:rsidDel="00000000" w:rsidR="00000000" w:rsidRPr="00000000">
        <w:rPr>
          <w:color w:val="1b1b1c"/>
          <w:sz w:val="24"/>
          <w:szCs w:val="24"/>
          <w:rtl w:val="0"/>
        </w:rPr>
        <w:t xml:space="preserve">, became a global phenomenon, read in synagogues and at Shabbat tables around the world.[3, 35] Sacks saw the Torah not as a static legal code but as a "conversation" between the Divine word and the human interpretation that unfolds over history.[2, 33] He utilized this platform to apply Jewish concepts to modern dilemmas, moving seamlessly between the particular insights of the sages and the universal challenges of science, ethics, and politics.[30]</w:t>
      </w:r>
    </w:p>
    <w:p w:rsidR="00000000" w:rsidDel="00000000" w:rsidP="00000000" w:rsidRDefault="00000000" w:rsidRPr="00000000" w14:paraId="0000004A">
      <w:pPr>
        <w:shd w:fill="ffffff" w:val="clear"/>
        <w:bidi w:val="1"/>
        <w:rPr>
          <w:b w:val="1"/>
          <w:bCs w:val="1"/>
          <w:color w:val="1b1b1c"/>
          <w:sz w:val="21"/>
          <w:szCs w:val="21"/>
        </w:rPr>
      </w:pPr>
      <w:r w:rsidDel="00000000" w:rsidR="00000000" w:rsidRPr="00000000">
        <w:rPr>
          <w:b w:val="1"/>
          <w:bCs w:val="1"/>
          <w:color w:val="1b1b1c"/>
          <w:sz w:val="21"/>
          <w:szCs w:val="21"/>
          <w:rtl w:val="0"/>
        </w:rPr>
        <w:t xml:space="preserve">Seven Principles of Jewish Leadership</w:t>
      </w:r>
    </w:p>
    <w:p w:rsidR="00000000" w:rsidDel="00000000" w:rsidP="00000000" w:rsidRDefault="00000000" w:rsidRPr="00000000" w14:paraId="0000004B">
      <w:pPr>
        <w:shd w:fill="ffffff" w:val="clear"/>
        <w:bidi w:val="1"/>
        <w:rPr>
          <w:color w:val="1b1b1c"/>
          <w:sz w:val="24"/>
          <w:szCs w:val="24"/>
        </w:rPr>
      </w:pPr>
      <w:r w:rsidDel="00000000" w:rsidR="00000000" w:rsidRPr="00000000">
        <w:rPr>
          <w:color w:val="1b1b1c"/>
          <w:sz w:val="24"/>
          <w:szCs w:val="24"/>
          <w:rtl w:val="0"/>
        </w:rPr>
        <w:t xml:space="preserve">Sacks’ teaching on leadership, derived from his study of the Bible and his own experience as Chief Rabbi, remains a cornerstone of his educational legacy.[10] He posited that Jewish leadership is fundamentally different from secular power; it is a form of service that begins with taking responsibility for the problems one sees.[10, 11]</w:t>
      </w:r>
    </w:p>
    <w:tbl>
      <w:tblPr>
        <w:tblStyle w:val="Table3"/>
        <w:bidiVisual w:val="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5030"/>
        <w:gridCol w:w="2675"/>
        <w:tblGridChange w:id="0">
          <w:tblGrid>
            <w:gridCol w:w="3470"/>
            <w:gridCol w:w="5030"/>
            <w:gridCol w:w="267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bidi w:val="1"/>
              <w:jc w:val="center"/>
              <w:rPr>
                <w:b w:val="1"/>
                <w:bCs w:val="1"/>
                <w:color w:val="1b1b1c"/>
                <w:sz w:val="24"/>
                <w:szCs w:val="24"/>
              </w:rPr>
            </w:pPr>
            <w:r w:rsidDel="00000000" w:rsidR="00000000" w:rsidRPr="00000000">
              <w:rPr>
                <w:b w:val="1"/>
                <w:bCs w:val="1"/>
                <w:color w:val="1b1b1c"/>
                <w:sz w:val="24"/>
                <w:szCs w:val="24"/>
                <w:rtl w:val="0"/>
              </w:rPr>
              <w:t xml:space="preserve">Principle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bidi w:val="1"/>
              <w:jc w:val="center"/>
              <w:rPr>
                <w:b w:val="1"/>
                <w:bCs w:val="1"/>
                <w:color w:val="1b1b1c"/>
                <w:sz w:val="24"/>
                <w:szCs w:val="24"/>
              </w:rPr>
            </w:pPr>
            <w:r w:rsidDel="00000000" w:rsidR="00000000" w:rsidRPr="00000000">
              <w:rPr>
                <w:b w:val="1"/>
                <w:bCs w:val="1"/>
                <w:color w:val="1b1b1c"/>
                <w:sz w:val="24"/>
                <w:szCs w:val="24"/>
                <w:rtl w:val="0"/>
              </w:rPr>
              <w:t xml:space="preserve">Core Concept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bidi w:val="1"/>
              <w:jc w:val="center"/>
              <w:rPr>
                <w:b w:val="1"/>
                <w:bCs w:val="1"/>
                <w:color w:val="1b1b1c"/>
                <w:sz w:val="24"/>
                <w:szCs w:val="24"/>
              </w:rPr>
            </w:pPr>
            <w:r w:rsidDel="00000000" w:rsidR="00000000" w:rsidRPr="00000000">
              <w:rPr>
                <w:b w:val="1"/>
                <w:bCs w:val="1"/>
                <w:color w:val="1b1b1c"/>
                <w:sz w:val="24"/>
                <w:szCs w:val="24"/>
                <w:rtl w:val="0"/>
              </w:rPr>
              <w:t xml:space="preserve">Biblical Model</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bidi w:val="1"/>
              <w:rPr>
                <w:color w:val="1b1b1c"/>
                <w:sz w:val="24"/>
                <w:szCs w:val="24"/>
              </w:rPr>
            </w:pPr>
            <w:r w:rsidDel="00000000" w:rsidR="00000000" w:rsidRPr="00000000">
              <w:rPr>
                <w:color w:val="1b1b1c"/>
                <w:sz w:val="24"/>
                <w:szCs w:val="24"/>
                <w:rtl w:val="0"/>
              </w:rPr>
              <w:t xml:space="preserve">Leadership is Service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bidi w:val="1"/>
              <w:rPr>
                <w:color w:val="1b1b1c"/>
                <w:sz w:val="24"/>
                <w:szCs w:val="24"/>
              </w:rPr>
            </w:pPr>
            <w:r w:rsidDel="00000000" w:rsidR="00000000" w:rsidRPr="00000000">
              <w:rPr>
                <w:color w:val="1b1b1c"/>
                <w:sz w:val="24"/>
                <w:szCs w:val="24"/>
                <w:rtl w:val="0"/>
              </w:rPr>
              <w:t xml:space="preserve">The leader is a "servant of the Lord."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bidi w:val="1"/>
              <w:rPr>
                <w:color w:val="1b1b1c"/>
                <w:sz w:val="24"/>
                <w:szCs w:val="24"/>
              </w:rPr>
            </w:pPr>
            <w:r w:rsidDel="00000000" w:rsidR="00000000" w:rsidRPr="00000000">
              <w:rPr>
                <w:color w:val="1b1b1c"/>
                <w:sz w:val="24"/>
                <w:szCs w:val="24"/>
                <w:rtl w:val="0"/>
              </w:rPr>
              <w:t xml:space="preserve">Moses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bidi w:val="1"/>
              <w:rPr>
                <w:color w:val="1b1b1c"/>
                <w:sz w:val="24"/>
                <w:szCs w:val="24"/>
              </w:rPr>
            </w:pPr>
            <w:r w:rsidDel="00000000" w:rsidR="00000000" w:rsidRPr="00000000">
              <w:rPr>
                <w:color w:val="1b1b1c"/>
                <w:sz w:val="24"/>
                <w:szCs w:val="24"/>
                <w:rtl w:val="0"/>
              </w:rPr>
              <w:t xml:space="preserve">Leadership begins with Responsibility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bidi w:val="1"/>
              <w:rPr>
                <w:color w:val="1b1b1c"/>
                <w:sz w:val="24"/>
                <w:szCs w:val="24"/>
              </w:rPr>
            </w:pPr>
            <w:r w:rsidDel="00000000" w:rsidR="00000000" w:rsidRPr="00000000">
              <w:rPr>
                <w:color w:val="1b1b1c"/>
                <w:sz w:val="24"/>
                <w:szCs w:val="24"/>
                <w:rtl w:val="0"/>
              </w:rPr>
              <w:t xml:space="preserve">To be a Jew is to see a problem and seek to fix it. [10, 11]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bidi w:val="1"/>
              <w:rPr>
                <w:color w:val="1b1b1c"/>
                <w:sz w:val="24"/>
                <w:szCs w:val="24"/>
              </w:rPr>
            </w:pPr>
            <w:r w:rsidDel="00000000" w:rsidR="00000000" w:rsidRPr="00000000">
              <w:rPr>
                <w:color w:val="1b1b1c"/>
                <w:sz w:val="24"/>
                <w:szCs w:val="24"/>
                <w:rtl w:val="0"/>
              </w:rPr>
              <w:t xml:space="preserve">Abraham [10]</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bidi w:val="1"/>
              <w:rPr>
                <w:color w:val="1b1b1c"/>
                <w:sz w:val="24"/>
                <w:szCs w:val="24"/>
              </w:rPr>
            </w:pPr>
            <w:r w:rsidDel="00000000" w:rsidR="00000000" w:rsidRPr="00000000">
              <w:rPr>
                <w:color w:val="1b1b1c"/>
                <w:sz w:val="24"/>
                <w:szCs w:val="24"/>
                <w:rtl w:val="0"/>
              </w:rPr>
              <w:t xml:space="preserve">Leadership is Vision-Driven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bidi w:val="1"/>
              <w:rPr>
                <w:color w:val="1b1b1c"/>
                <w:sz w:val="24"/>
                <w:szCs w:val="24"/>
              </w:rPr>
            </w:pPr>
            <w:r w:rsidDel="00000000" w:rsidR="00000000" w:rsidRPr="00000000">
              <w:rPr>
                <w:color w:val="1b1b1c"/>
                <w:sz w:val="24"/>
                <w:szCs w:val="24"/>
                <w:rtl w:val="0"/>
              </w:rPr>
              <w:t xml:space="preserve">The leader must see what others do not.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bidi w:val="1"/>
              <w:rPr>
                <w:color w:val="1b1b1c"/>
                <w:sz w:val="24"/>
                <w:szCs w:val="24"/>
              </w:rPr>
            </w:pPr>
            <w:r w:rsidDel="00000000" w:rsidR="00000000" w:rsidRPr="00000000">
              <w:rPr>
                <w:color w:val="1b1b1c"/>
                <w:sz w:val="24"/>
                <w:szCs w:val="24"/>
                <w:rtl w:val="0"/>
              </w:rPr>
              <w:t xml:space="preserve">The Prophets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bidi w:val="1"/>
              <w:rPr>
                <w:color w:val="1b1b1c"/>
                <w:sz w:val="24"/>
                <w:szCs w:val="24"/>
              </w:rPr>
            </w:pPr>
            <w:r w:rsidDel="00000000" w:rsidR="00000000" w:rsidRPr="00000000">
              <w:rPr>
                <w:color w:val="1b1b1c"/>
                <w:sz w:val="24"/>
                <w:szCs w:val="24"/>
                <w:rtl w:val="0"/>
              </w:rPr>
              <w:t xml:space="preserve">Teaching is the Highest Form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bidi w:val="1"/>
              <w:rPr>
                <w:color w:val="1b1b1c"/>
                <w:sz w:val="24"/>
                <w:szCs w:val="24"/>
              </w:rPr>
            </w:pPr>
            <w:r w:rsidDel="00000000" w:rsidR="00000000" w:rsidRPr="00000000">
              <w:rPr>
                <w:color w:val="1b1b1c"/>
                <w:sz w:val="24"/>
                <w:szCs w:val="24"/>
                <w:rtl w:val="0"/>
              </w:rPr>
              <w:t xml:space="preserve">The leader is first and foremost a teacher.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bidi w:val="1"/>
              <w:rPr>
                <w:color w:val="1b1b1c"/>
                <w:sz w:val="24"/>
                <w:szCs w:val="24"/>
              </w:rPr>
            </w:pPr>
            <w:r w:rsidDel="00000000" w:rsidR="00000000" w:rsidRPr="00000000">
              <w:rPr>
                <w:color w:val="1b1b1c"/>
                <w:sz w:val="24"/>
                <w:szCs w:val="24"/>
                <w:rtl w:val="0"/>
              </w:rPr>
              <w:t xml:space="preserve">Moses as "Rabbeinu" [10]</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bidi w:val="1"/>
              <w:rPr>
                <w:color w:val="1b1b1c"/>
                <w:sz w:val="24"/>
                <w:szCs w:val="24"/>
              </w:rPr>
            </w:pPr>
            <w:r w:rsidDel="00000000" w:rsidR="00000000" w:rsidRPr="00000000">
              <w:rPr>
                <w:color w:val="1b1b1c"/>
                <w:sz w:val="24"/>
                <w:szCs w:val="24"/>
                <w:rtl w:val="0"/>
              </w:rPr>
              <w:t xml:space="preserve">Faith in the People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bidi w:val="1"/>
              <w:rPr>
                <w:color w:val="1b1b1c"/>
                <w:sz w:val="24"/>
                <w:szCs w:val="24"/>
              </w:rPr>
            </w:pPr>
            <w:r w:rsidDel="00000000" w:rsidR="00000000" w:rsidRPr="00000000">
              <w:rPr>
                <w:color w:val="1b1b1c"/>
                <w:sz w:val="24"/>
                <w:szCs w:val="24"/>
                <w:rtl w:val="0"/>
              </w:rPr>
              <w:t xml:space="preserve">A leader must believe in those they lead.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bidi w:val="1"/>
              <w:rPr>
                <w:color w:val="1b1b1c"/>
                <w:sz w:val="24"/>
                <w:szCs w:val="24"/>
              </w:rPr>
            </w:pPr>
            <w:r w:rsidDel="00000000" w:rsidR="00000000" w:rsidRPr="00000000">
              <w:rPr>
                <w:color w:val="1b1b1c"/>
                <w:sz w:val="24"/>
                <w:szCs w:val="24"/>
                <w:rtl w:val="0"/>
              </w:rPr>
              <w:t xml:space="preserve">Moses' struggle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bidi w:val="1"/>
              <w:rPr>
                <w:color w:val="1b1b1c"/>
                <w:sz w:val="24"/>
                <w:szCs w:val="24"/>
              </w:rPr>
            </w:pPr>
            <w:r w:rsidDel="00000000" w:rsidR="00000000" w:rsidRPr="00000000">
              <w:rPr>
                <w:color w:val="1b1b1c"/>
                <w:sz w:val="24"/>
                <w:szCs w:val="24"/>
                <w:rtl w:val="0"/>
              </w:rPr>
              <w:t xml:space="preserve">Sense of Timing and Pace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bidi w:val="1"/>
              <w:rPr>
                <w:color w:val="1b1b1c"/>
                <w:sz w:val="24"/>
                <w:szCs w:val="24"/>
              </w:rPr>
            </w:pPr>
            <w:r w:rsidDel="00000000" w:rsidR="00000000" w:rsidRPr="00000000">
              <w:rPr>
                <w:color w:val="1b1b1c"/>
                <w:sz w:val="24"/>
                <w:szCs w:val="24"/>
                <w:rtl w:val="0"/>
              </w:rPr>
              <w:t xml:space="preserve">Leaders must understand when to move and when to wait.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bidi w:val="1"/>
              <w:rPr>
                <w:color w:val="1b1b1c"/>
                <w:sz w:val="24"/>
                <w:szCs w:val="24"/>
              </w:rPr>
            </w:pPr>
            <w:r w:rsidDel="00000000" w:rsidR="00000000" w:rsidRPr="00000000">
              <w:rPr>
                <w:color w:val="1b1b1c"/>
                <w:sz w:val="24"/>
                <w:szCs w:val="24"/>
                <w:rtl w:val="0"/>
              </w:rPr>
              <w:t xml:space="preserve">The Exodus journey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bidi w:val="1"/>
              <w:rPr>
                <w:color w:val="1b1b1c"/>
                <w:sz w:val="24"/>
                <w:szCs w:val="24"/>
              </w:rPr>
            </w:pPr>
            <w:r w:rsidDel="00000000" w:rsidR="00000000" w:rsidRPr="00000000">
              <w:rPr>
                <w:color w:val="1b1b1c"/>
                <w:sz w:val="24"/>
                <w:szCs w:val="24"/>
                <w:rtl w:val="0"/>
              </w:rPr>
              <w:t xml:space="preserve">Universal Summons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bidi w:val="1"/>
              <w:rPr>
                <w:color w:val="1b1b1c"/>
                <w:sz w:val="24"/>
                <w:szCs w:val="24"/>
              </w:rPr>
            </w:pPr>
            <w:r w:rsidDel="00000000" w:rsidR="00000000" w:rsidRPr="00000000">
              <w:rPr>
                <w:color w:val="1b1b1c"/>
                <w:sz w:val="24"/>
                <w:szCs w:val="24"/>
                <w:rtl w:val="0"/>
              </w:rPr>
              <w:t xml:space="preserve">Everyone is called to be a leader in some capacity. [10]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bidi w:val="1"/>
              <w:rPr>
                <w:color w:val="1b1b1c"/>
                <w:sz w:val="24"/>
                <w:szCs w:val="24"/>
              </w:rPr>
            </w:pPr>
            <w:r w:rsidDel="00000000" w:rsidR="00000000" w:rsidRPr="00000000">
              <w:rPr>
                <w:color w:val="1b1b1c"/>
                <w:sz w:val="24"/>
                <w:szCs w:val="24"/>
                <w:rtl w:val="0"/>
              </w:rPr>
              <w:t xml:space="preserve">"A kingdom of priests" [10]</w:t>
            </w:r>
          </w:p>
        </w:tc>
      </w:tr>
    </w:tbl>
    <w:p w:rsidR="00000000" w:rsidDel="00000000" w:rsidP="00000000" w:rsidRDefault="00000000" w:rsidRPr="00000000" w14:paraId="00000064">
      <w:pPr>
        <w:shd w:fill="ffffff" w:val="clear"/>
        <w:bidi w:val="1"/>
        <w:rPr>
          <w:b w:val="1"/>
          <w:bCs w:val="1"/>
          <w:color w:val="1b1b1c"/>
          <w:sz w:val="21"/>
          <w:szCs w:val="21"/>
        </w:rPr>
      </w:pPr>
      <w:r w:rsidDel="00000000" w:rsidR="00000000" w:rsidRPr="00000000">
        <w:rPr>
          <w:b w:val="1"/>
          <w:bCs w:val="1"/>
          <w:color w:val="1b1b1c"/>
          <w:sz w:val="21"/>
          <w:szCs w:val="21"/>
          <w:rtl w:val="0"/>
        </w:rPr>
        <w:t xml:space="preserve">Public Life and the House of Lords</w:t>
      </w:r>
    </w:p>
    <w:p w:rsidR="00000000" w:rsidDel="00000000" w:rsidP="00000000" w:rsidRDefault="00000000" w:rsidRPr="00000000" w14:paraId="00000065">
      <w:pPr>
        <w:shd w:fill="ffffff" w:val="clear"/>
        <w:bidi w:val="1"/>
        <w:rPr>
          <w:color w:val="1b1b1c"/>
          <w:sz w:val="24"/>
          <w:szCs w:val="24"/>
        </w:rPr>
      </w:pPr>
      <w:r w:rsidDel="00000000" w:rsidR="00000000" w:rsidRPr="00000000">
        <w:rPr>
          <w:color w:val="1b1b1c"/>
          <w:sz w:val="24"/>
          <w:szCs w:val="24"/>
          <w:rtl w:val="0"/>
        </w:rPr>
        <w:t xml:space="preserve">Sacks was knighted by Queen Elizabeth II in 2005 and made a life peer in the House of Lords in 2009, taking the title "Baron Sacks of Aldgate".[1, 8] He chose Aldgate as his territorial designation to honor his father’s fabric shop and his grandmother’s wine shop in the East End, a sign of his refusal to forget his roots.[8] In the House of Lords, Sacks was a respected crossbench peer who spoke on issues ranging from religious freedom and antisemitism to animal welfare and the future of marriage.[36, 37]</w:t>
      </w:r>
    </w:p>
    <w:p w:rsidR="00000000" w:rsidDel="00000000" w:rsidP="00000000" w:rsidRDefault="00000000" w:rsidRPr="00000000" w14:paraId="00000066">
      <w:pPr>
        <w:shd w:fill="ffffff" w:val="clear"/>
        <w:bidi w:val="1"/>
        <w:rPr>
          <w:color w:val="1b1b1c"/>
          <w:sz w:val="24"/>
          <w:szCs w:val="24"/>
        </w:rPr>
      </w:pPr>
      <w:r w:rsidDel="00000000" w:rsidR="00000000" w:rsidRPr="00000000">
        <w:rPr>
          <w:color w:val="1b1b1c"/>
          <w:sz w:val="24"/>
          <w:szCs w:val="24"/>
          <w:rtl w:val="0"/>
        </w:rPr>
        <w:t xml:space="preserve">His maiden speech in the House of Lords was an eloquent defense of the "collaborative pursuit of truth".[9] He praised the chamber for its civility—a place where people listen when others speak and disagree politely.[9] He argued that democratic freedom depends not just on constitutions and laws, but on "habits of the heart" that must be taught in schools.[9] He remained a staunch defender of the role of religion in public life, arguing that "if you neglect the theology, all else will fail".[36]</w:t>
      </w:r>
    </w:p>
    <w:p w:rsidR="00000000" w:rsidDel="00000000" w:rsidP="00000000" w:rsidRDefault="00000000" w:rsidRPr="00000000" w14:paraId="00000067">
      <w:pPr>
        <w:shd w:fill="ffffff" w:val="clear"/>
        <w:bidi w:val="1"/>
        <w:rPr>
          <w:b w:val="1"/>
          <w:bCs w:val="1"/>
          <w:color w:val="1b1b1c"/>
          <w:sz w:val="21"/>
          <w:szCs w:val="21"/>
        </w:rPr>
      </w:pPr>
      <w:r w:rsidDel="00000000" w:rsidR="00000000" w:rsidRPr="00000000">
        <w:rPr>
          <w:b w:val="1"/>
          <w:bCs w:val="1"/>
          <w:color w:val="1b1b1c"/>
          <w:sz w:val="21"/>
          <w:szCs w:val="21"/>
          <w:rtl w:val="0"/>
        </w:rPr>
        <w:t xml:space="preserve">Posthumous Legacy and Global Impact</w:t>
      </w:r>
    </w:p>
    <w:p w:rsidR="00000000" w:rsidDel="00000000" w:rsidP="00000000" w:rsidRDefault="00000000" w:rsidRPr="00000000" w14:paraId="00000068">
      <w:pPr>
        <w:shd w:fill="ffffff" w:val="clear"/>
        <w:bidi w:val="1"/>
        <w:rPr>
          <w:color w:val="1b1b1c"/>
          <w:sz w:val="24"/>
          <w:szCs w:val="24"/>
        </w:rPr>
      </w:pPr>
      <w:r w:rsidDel="00000000" w:rsidR="00000000" w:rsidRPr="00000000">
        <w:rPr>
          <w:color w:val="1b1b1c"/>
          <w:sz w:val="24"/>
          <w:szCs w:val="24"/>
          <w:rtl w:val="0"/>
        </w:rPr>
        <w:t xml:space="preserve">The death of Rabbi Sacks on November 7, 2020, was met with global mourning, from King Charles III to everyday people who had been touched by his "Thought for the Day" broadcasts or his weekly essays.[1, 5, 38] The mission to sustain his legacy is now carried out by "The Rabbi Sacks Legacy," which manages his vast digital archive and develops new educational programs.[1, 35]</w:t>
      </w:r>
    </w:p>
    <w:p w:rsidR="00000000" w:rsidDel="00000000" w:rsidP="00000000" w:rsidRDefault="00000000" w:rsidRPr="00000000" w14:paraId="00000069">
      <w:pPr>
        <w:shd w:fill="ffffff" w:val="clear"/>
        <w:bidi w:val="1"/>
        <w:rPr>
          <w:b w:val="1"/>
          <w:bCs w:val="1"/>
          <w:color w:val="1b1b1c"/>
          <w:sz w:val="21"/>
          <w:szCs w:val="21"/>
        </w:rPr>
      </w:pPr>
      <w:r w:rsidDel="00000000" w:rsidR="00000000" w:rsidRPr="00000000">
        <w:rPr>
          <w:b w:val="1"/>
          <w:bCs w:val="1"/>
          <w:color w:val="1b1b1c"/>
          <w:sz w:val="21"/>
          <w:szCs w:val="21"/>
          <w:rtl w:val="0"/>
        </w:rPr>
        <w:t xml:space="preserve">Institutional Continuity</w:t>
      </w:r>
    </w:p>
    <w:p w:rsidR="00000000" w:rsidDel="00000000" w:rsidP="00000000" w:rsidRDefault="00000000" w:rsidRPr="00000000" w14:paraId="0000006A">
      <w:pPr>
        <w:shd w:fill="ffffff" w:val="clear"/>
        <w:bidi w:val="1"/>
        <w:rPr>
          <w:color w:val="1b1b1c"/>
          <w:sz w:val="24"/>
          <w:szCs w:val="24"/>
        </w:rPr>
      </w:pPr>
      <w:r w:rsidDel="00000000" w:rsidR="00000000" w:rsidRPr="00000000">
        <w:rPr>
          <w:color w:val="1b1b1c"/>
          <w:sz w:val="24"/>
          <w:szCs w:val="24"/>
          <w:rtl w:val="0"/>
        </w:rPr>
        <w:t xml:space="preserve">Major academic institutions have also taken up his cause. The Jonathan Sacks Institute at Bar-Ilan University was established to integrate his ideas into Israeli public discourse and cultivate a new generation of leaders shaped by his vision.[32] Similarly, the Sacks-Herenstein Center at Yeshiva University honors his memory by promoting scholarship that strengthens the university's core values.[39]</w:t>
      </w:r>
    </w:p>
    <w:p w:rsidR="00000000" w:rsidDel="00000000" w:rsidP="00000000" w:rsidRDefault="00000000" w:rsidRPr="00000000" w14:paraId="0000006B">
      <w:pPr>
        <w:shd w:fill="ffffff" w:val="clear"/>
        <w:bidi w:val="1"/>
        <w:rPr>
          <w:color w:val="1b1b1c"/>
          <w:sz w:val="24"/>
          <w:szCs w:val="24"/>
        </w:rPr>
      </w:pPr>
      <w:r w:rsidDel="00000000" w:rsidR="00000000" w:rsidRPr="00000000">
        <w:rPr>
          <w:color w:val="1b1b1c"/>
          <w:sz w:val="24"/>
          <w:szCs w:val="24"/>
          <w:rtl w:val="0"/>
        </w:rPr>
        <w:t xml:space="preserve">A variety of global programs now disseminate his thought:</w:t>
      </w:r>
    </w:p>
    <w:p w:rsidR="00000000" w:rsidDel="00000000" w:rsidP="00000000" w:rsidRDefault="00000000" w:rsidRPr="00000000" w14:paraId="0000006C">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Sacks Scholars:</w:t>
      </w:r>
      <w:r w:rsidDel="00000000" w:rsidR="00000000" w:rsidRPr="00000000">
        <w:rPr>
          <w:color w:val="1b1b1c"/>
          <w:sz w:val="24"/>
          <w:szCs w:val="24"/>
          <w:rtl w:val="0"/>
        </w:rPr>
        <w:t xml:space="preserve"> A year-long program for educators and leaders to study and develop his teachings.[35]</w:t>
      </w:r>
    </w:p>
    <w:p w:rsidR="00000000" w:rsidDel="00000000" w:rsidP="00000000" w:rsidRDefault="00000000" w:rsidRPr="00000000" w14:paraId="0000006D">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Torah V’Chochmah (TVC):</w:t>
      </w:r>
      <w:r w:rsidDel="00000000" w:rsidR="00000000" w:rsidRPr="00000000">
        <w:rPr>
          <w:color w:val="1b1b1c"/>
          <w:sz w:val="24"/>
          <w:szCs w:val="24"/>
          <w:rtl w:val="0"/>
        </w:rPr>
        <w:t xml:space="preserve"> A curriculum training project that brings his wisdom into Jewish day schools.[35]</w:t>
      </w:r>
    </w:p>
    <w:p w:rsidR="00000000" w:rsidDel="00000000" w:rsidP="00000000" w:rsidRDefault="00000000" w:rsidRPr="00000000" w14:paraId="0000006E">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0"/>
        </w:rPr>
        <w:t xml:space="preserve">Global Day of Learning:</w:t>
      </w:r>
      <w:r w:rsidDel="00000000" w:rsidR="00000000" w:rsidRPr="00000000">
        <w:rPr>
          <w:color w:val="1b1b1c"/>
          <w:sz w:val="24"/>
          <w:szCs w:val="24"/>
          <w:rtl w:val="0"/>
        </w:rPr>
        <w:t xml:space="preserve"> An annual international event held on his </w:t>
      </w:r>
      <w:r w:rsidDel="00000000" w:rsidR="00000000" w:rsidRPr="00000000">
        <w:rPr>
          <w:i w:val="1"/>
          <w:iCs w:val="1"/>
          <w:color w:val="1b1b1c"/>
          <w:sz w:val="24"/>
          <w:szCs w:val="24"/>
          <w:rtl w:val="0"/>
        </w:rPr>
        <w:t xml:space="preserve">yahrzeit</w:t>
      </w:r>
      <w:r w:rsidDel="00000000" w:rsidR="00000000" w:rsidRPr="00000000">
        <w:rPr>
          <w:color w:val="1b1b1c"/>
          <w:sz w:val="24"/>
          <w:szCs w:val="24"/>
          <w:rtl w:val="0"/>
        </w:rPr>
        <w:t xml:space="preserve"> where communities worldwide learn in his memory.[35, 40]</w:t>
      </w:r>
    </w:p>
    <w:p w:rsidR="00000000" w:rsidDel="00000000" w:rsidP="00000000" w:rsidRDefault="00000000" w:rsidRPr="00000000" w14:paraId="0000006F">
      <w:pPr>
        <w:numPr>
          <w:ilvl w:val="0"/>
          <w:numId w:val="3"/>
        </w:numPr>
        <w:bidi w:val="1"/>
        <w:spacing w:after="180" w:lineRule="auto"/>
        <w:ind w:left="720" w:hanging="360"/>
        <w:rPr>
          <w:sz w:val="24"/>
          <w:szCs w:val="24"/>
        </w:rPr>
      </w:pPr>
      <w:r w:rsidDel="00000000" w:rsidR="00000000" w:rsidRPr="00000000">
        <w:rPr>
          <w:b w:val="1"/>
          <w:bCs w:val="1"/>
          <w:color w:val="1b1b1c"/>
          <w:sz w:val="24"/>
          <w:szCs w:val="24"/>
          <w:rtl w:val="0"/>
        </w:rPr>
        <w:t xml:space="preserve">The Rabbi Sacks Essay Contest:</w:t>
      </w:r>
      <w:r w:rsidDel="00000000" w:rsidR="00000000" w:rsidRPr="00000000">
        <w:rPr>
          <w:color w:val="1b1b1c"/>
          <w:sz w:val="24"/>
          <w:szCs w:val="24"/>
          <w:rtl w:val="0"/>
        </w:rPr>
        <w:t xml:space="preserve"> An initiative inviting high school students to engage with his moral philosophy.[35]</w:t>
      </w:r>
    </w:p>
    <w:p w:rsidR="00000000" w:rsidDel="00000000" w:rsidP="00000000" w:rsidRDefault="00000000" w:rsidRPr="00000000" w14:paraId="00000070">
      <w:pPr>
        <w:shd w:fill="ffffff" w:val="clear"/>
        <w:bidi w:val="1"/>
        <w:rPr>
          <w:b w:val="1"/>
          <w:bCs w:val="1"/>
          <w:color w:val="1b1b1c"/>
          <w:sz w:val="21"/>
          <w:szCs w:val="21"/>
        </w:rPr>
      </w:pPr>
      <w:r w:rsidDel="00000000" w:rsidR="00000000" w:rsidRPr="00000000">
        <w:rPr>
          <w:b w:val="1"/>
          <w:bCs w:val="1"/>
          <w:color w:val="1b1b1c"/>
          <w:sz w:val="21"/>
          <w:szCs w:val="21"/>
          <w:rtl w:val="0"/>
        </w:rPr>
        <w:t xml:space="preserve">Conclusion: The Voice of Hope in a Fractured World</w:t>
      </w:r>
    </w:p>
    <w:p w:rsidR="00000000" w:rsidDel="00000000" w:rsidP="00000000" w:rsidRDefault="00000000" w:rsidRPr="00000000" w14:paraId="00000071">
      <w:pPr>
        <w:shd w:fill="ffffff" w:val="clear"/>
        <w:bidi w:val="1"/>
        <w:rPr>
          <w:color w:val="1b1b1c"/>
          <w:sz w:val="24"/>
          <w:szCs w:val="24"/>
        </w:rPr>
      </w:pPr>
      <w:r w:rsidDel="00000000" w:rsidR="00000000" w:rsidRPr="00000000">
        <w:rPr>
          <w:color w:val="1b1b1c"/>
          <w:sz w:val="24"/>
          <w:szCs w:val="24"/>
          <w:rtl w:val="0"/>
        </w:rPr>
        <w:t xml:space="preserve">The legacy of Rabbi Lord Jonathan Sacks is characterized by a "sacred discontent"—a refusal to accept the world as it is and a courageous pursuit of how it ought to be.[5] He was a "translator" who could speak the language of the Talmud and the language of the TED stage with equal fluency, rendering ancient truths into a modern idiom that resonated with people of all faiths and none.[3, 33] By championing the "dignity of difference" and the "ethics of responsibility," he provided a roadmap for navigating the tensions of a globalized yet polarized world.[5, 6]</w:t>
      </w:r>
    </w:p>
    <w:p w:rsidR="00000000" w:rsidDel="00000000" w:rsidP="00000000" w:rsidRDefault="00000000" w:rsidRPr="00000000" w14:paraId="00000072">
      <w:pPr>
        <w:shd w:fill="ffffff" w:val="clear"/>
        <w:bidi w:val="1"/>
        <w:rPr>
          <w:color w:val="1b1b1c"/>
          <w:sz w:val="24"/>
          <w:szCs w:val="24"/>
        </w:rPr>
      </w:pPr>
      <w:r w:rsidDel="00000000" w:rsidR="00000000" w:rsidRPr="00000000">
        <w:rPr>
          <w:color w:val="1b1b1c"/>
          <w:sz w:val="24"/>
          <w:szCs w:val="24"/>
          <w:rtl w:val="0"/>
        </w:rPr>
        <w:t xml:space="preserve">Sacks’ life was a testament to the idea that religious faith is not a retreat from the world but a call to engagement. He taught that to be a Jew is to be a "voice of hope in the conversation of mankind," believing that even in our darkest moments, we have the freedom and the responsibility to build a better tomorrow.[5] As his teachings continue to influence millions through books, podcasts, and curricula, his message remains clear: we honor the past by learning from it, but we honor God by being His partners in the ongoing act of creation.[23, 41]</w:t>
      </w:r>
    </w:p>
    <w:p w:rsidR="00000000" w:rsidDel="00000000" w:rsidP="00000000" w:rsidRDefault="00000000" w:rsidRPr="00000000" w14:paraId="00000073">
      <w:pPr>
        <w:shd w:fill="ffffff" w:val="clear"/>
        <w:bidi w:val="1"/>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74">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A Biography of Rabbi Jonathan Sacks | The Rabbi Sacks Legacy, </w:t>
      </w:r>
      <w:hyperlink r:id="rId6">
        <w:r w:rsidDel="00000000" w:rsidR="00000000" w:rsidRPr="00000000">
          <w:rPr>
            <w:color w:val="4259ff"/>
            <w:sz w:val="24"/>
            <w:szCs w:val="24"/>
            <w:u w:val="single"/>
            <w:rtl w:val="0"/>
          </w:rPr>
          <w:t xml:space="preserve">https://rabbisacks.org/life-of-rabbi-jonathan-sacks/biography/</w:t>
        </w:r>
      </w:hyperlink>
      <w:r w:rsidDel="00000000" w:rsidR="00000000" w:rsidRPr="00000000">
        <w:rPr>
          <w:rtl w:val="0"/>
        </w:rPr>
      </w:r>
    </w:p>
    <w:p w:rsidR="00000000" w:rsidDel="00000000" w:rsidP="00000000" w:rsidRDefault="00000000" w:rsidRPr="00000000" w14:paraId="00000075">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Life and Career of Rabbi Jonathan Sacks, </w:t>
      </w:r>
      <w:hyperlink r:id="rId7">
        <w:r w:rsidDel="00000000" w:rsidR="00000000" w:rsidRPr="00000000">
          <w:rPr>
            <w:color w:val="4259ff"/>
            <w:sz w:val="24"/>
            <w:szCs w:val="24"/>
            <w:u w:val="single"/>
            <w:rtl w:val="0"/>
          </w:rPr>
          <w:t xml:space="preserve">https://rabbisacks.org/life-of-rabbi-jonathan-sacks/timeline/</w:t>
        </w:r>
      </w:hyperlink>
      <w:r w:rsidDel="00000000" w:rsidR="00000000" w:rsidRPr="00000000">
        <w:rPr>
          <w:rtl w:val="0"/>
        </w:rPr>
      </w:r>
    </w:p>
    <w:p w:rsidR="00000000" w:rsidDel="00000000" w:rsidP="00000000" w:rsidRDefault="00000000" w:rsidRPr="00000000" w14:paraId="00000076">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A</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Biography</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Rabbi</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Jonathan</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Sacks</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מורשת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w:t>
      </w:r>
      <w:hyperlink r:id="rId8">
        <w:r w:rsidDel="00000000" w:rsidR="00000000" w:rsidRPr="00000000">
          <w:rPr>
            <w:color w:val="4259ff"/>
            <w:sz w:val="24"/>
            <w:szCs w:val="24"/>
            <w:u w:val="single"/>
            <w:rtl w:val="0"/>
          </w:rPr>
          <w:t xml:space="preserve">https://rabbisacks.org/%D7%97%D7%99%D7%99%D7%95-%D7%95%D7%94%D7%A9%D7%A4%D7%A2%D7%AA%D7%95/%D7%91%D7%99%D7%95%D7%92%D7%A8%D7%A4%D7%99%D7%94/</w:t>
        </w:r>
      </w:hyperlink>
      <w:r w:rsidDel="00000000" w:rsidR="00000000" w:rsidRPr="00000000">
        <w:rPr>
          <w:rtl w:val="0"/>
        </w:rPr>
      </w:r>
    </w:p>
    <w:p w:rsidR="00000000" w:rsidDel="00000000" w:rsidP="00000000" w:rsidRDefault="00000000" w:rsidRPr="00000000" w14:paraId="00000077">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מחשבת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ישראל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מודרנית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ספריא</w:t>
      </w:r>
      <w:r w:rsidDel="00000000" w:rsidR="00000000" w:rsidRPr="00000000">
        <w:rPr>
          <w:color w:val="1b1b1c"/>
          <w:sz w:val="24"/>
          <w:szCs w:val="24"/>
          <w:rtl w:val="1"/>
        </w:rPr>
        <w:t xml:space="preserve">, </w:t>
      </w:r>
      <w:hyperlink r:id="rId9">
        <w:r w:rsidDel="00000000" w:rsidR="00000000" w:rsidRPr="00000000">
          <w:rPr>
            <w:color w:val="4259ff"/>
            <w:sz w:val="24"/>
            <w:szCs w:val="24"/>
            <w:u w:val="single"/>
            <w:rtl w:val="0"/>
          </w:rPr>
          <w:t xml:space="preserve">https://www.sefaria.org.il/texts/Jewish%20Thought/Modern/Rabbi%20Lord%20Jonathan%20Sacks</w:t>
        </w:r>
      </w:hyperlink>
      <w:r w:rsidDel="00000000" w:rsidR="00000000" w:rsidRPr="00000000">
        <w:rPr>
          <w:rtl w:val="0"/>
        </w:rPr>
      </w:r>
    </w:p>
    <w:p w:rsidR="00000000" w:rsidDel="00000000" w:rsidP="00000000" w:rsidRDefault="00000000" w:rsidRPr="00000000" w14:paraId="00000078">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Moral Legacy of Rabbi Lord Jonathan Sacks: A Voice of Hope in the Conversation of Mankind | The Biblical Mind, </w:t>
      </w:r>
      <w:hyperlink r:id="rId10">
        <w:r w:rsidDel="00000000" w:rsidR="00000000" w:rsidRPr="00000000">
          <w:rPr>
            <w:color w:val="4259ff"/>
            <w:sz w:val="24"/>
            <w:szCs w:val="24"/>
            <w:u w:val="single"/>
            <w:rtl w:val="0"/>
          </w:rPr>
          <w:t xml:space="preserve">https://thebiblicalmind.org/article/rabbi-jonathan-sacks-moral-legacy/</w:t>
        </w:r>
      </w:hyperlink>
      <w:r w:rsidDel="00000000" w:rsidR="00000000" w:rsidRPr="00000000">
        <w:rPr>
          <w:rtl w:val="0"/>
        </w:rPr>
      </w:r>
    </w:p>
    <w:p w:rsidR="00000000" w:rsidDel="00000000" w:rsidP="00000000" w:rsidRDefault="00000000" w:rsidRPr="00000000" w14:paraId="00000079">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Dignity of Difference - The Interfaith Observer, </w:t>
      </w:r>
      <w:hyperlink r:id="rId11">
        <w:r w:rsidDel="00000000" w:rsidR="00000000" w:rsidRPr="00000000">
          <w:rPr>
            <w:color w:val="4259ff"/>
            <w:sz w:val="24"/>
            <w:szCs w:val="24"/>
            <w:u w:val="single"/>
            <w:rtl w:val="0"/>
          </w:rPr>
          <w:t xml:space="preserve">http://www.theinterfaithobserver.org/journal/2025/6/1-the-dignity-of-difference</w:t>
        </w:r>
      </w:hyperlink>
      <w:r w:rsidDel="00000000" w:rsidR="00000000" w:rsidRPr="00000000">
        <w:rPr>
          <w:rtl w:val="0"/>
        </w:rPr>
      </w:r>
    </w:p>
    <w:p w:rsidR="00000000" w:rsidDel="00000000" w:rsidP="00000000" w:rsidRDefault="00000000" w:rsidRPr="00000000" w14:paraId="0000007A">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יונתן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hyperlink r:id="rId12">
        <w:r w:rsidDel="00000000" w:rsidR="00000000" w:rsidRPr="00000000">
          <w:rPr>
            <w:color w:val="4259ff"/>
            <w:sz w:val="24"/>
            <w:szCs w:val="24"/>
            <w:u w:val="single"/>
            <w:rtl w:val="0"/>
          </w:rPr>
          <w:t xml:space="preserve">https://he.wikipedia.org/wiki/%D7%99%D7%95%D7%A0%D7%AA%D7%9F_%D7%96%D7%A7%D7%A1</w:t>
        </w:r>
      </w:hyperlink>
      <w:r w:rsidDel="00000000" w:rsidR="00000000" w:rsidRPr="00000000">
        <w:rPr>
          <w:rtl w:val="0"/>
        </w:rPr>
      </w:r>
    </w:p>
    <w:p w:rsidR="00000000" w:rsidDel="00000000" w:rsidP="00000000" w:rsidRDefault="00000000" w:rsidRPr="00000000" w14:paraId="0000007B">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Introduction to the House of Lords | Video | The Rabbi Sacks Legacy, </w:t>
      </w:r>
      <w:hyperlink r:id="rId13">
        <w:r w:rsidDel="00000000" w:rsidR="00000000" w:rsidRPr="00000000">
          <w:rPr>
            <w:color w:val="4259ff"/>
            <w:sz w:val="24"/>
            <w:szCs w:val="24"/>
            <w:u w:val="single"/>
            <w:rtl w:val="0"/>
          </w:rPr>
          <w:t xml:space="preserve">https://rabbisacks.org/videos/introduction-to-the-house-of-lords/</w:t>
        </w:r>
      </w:hyperlink>
      <w:r w:rsidDel="00000000" w:rsidR="00000000" w:rsidRPr="00000000">
        <w:rPr>
          <w:rtl w:val="0"/>
        </w:rPr>
      </w:r>
    </w:p>
    <w:p w:rsidR="00000000" w:rsidDel="00000000" w:rsidP="00000000" w:rsidRDefault="00000000" w:rsidRPr="00000000" w14:paraId="0000007C">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House of Lords: Maiden Speech | Video | The Rabbi Sacks Legacy, </w:t>
      </w:r>
      <w:hyperlink r:id="rId14">
        <w:r w:rsidDel="00000000" w:rsidR="00000000" w:rsidRPr="00000000">
          <w:rPr>
            <w:color w:val="4259ff"/>
            <w:sz w:val="24"/>
            <w:szCs w:val="24"/>
            <w:u w:val="single"/>
            <w:rtl w:val="0"/>
          </w:rPr>
          <w:t xml:space="preserve">https://rabbisacks.org/videos/maiden-speech/</w:t>
        </w:r>
      </w:hyperlink>
      <w:r w:rsidDel="00000000" w:rsidR="00000000" w:rsidRPr="00000000">
        <w:rPr>
          <w:rtl w:val="0"/>
        </w:rPr>
      </w:r>
    </w:p>
    <w:p w:rsidR="00000000" w:rsidDel="00000000" w:rsidP="00000000" w:rsidRDefault="00000000" w:rsidRPr="00000000" w14:paraId="0000007D">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Teaching Resources | Leadership - The Rabbi Sacks Legacy, </w:t>
      </w:r>
      <w:hyperlink r:id="rId15">
        <w:r w:rsidDel="00000000" w:rsidR="00000000" w:rsidRPr="00000000">
          <w:rPr>
            <w:color w:val="4259ff"/>
            <w:sz w:val="24"/>
            <w:szCs w:val="24"/>
            <w:u w:val="single"/>
            <w:rtl w:val="0"/>
          </w:rPr>
          <w:t xml:space="preserve">https://rabbisacks.org/teaching-resources/leadership/</w:t>
        </w:r>
      </w:hyperlink>
      <w:r w:rsidDel="00000000" w:rsidR="00000000" w:rsidRPr="00000000">
        <w:rPr>
          <w:rtl w:val="0"/>
        </w:rPr>
      </w:r>
    </w:p>
    <w:p w:rsidR="00000000" w:rsidDel="00000000" w:rsidP="00000000" w:rsidRDefault="00000000" w:rsidRPr="00000000" w14:paraId="0000007E">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Curriculum Resources | Ten Paths to God | The Rabbi Sacks Legacy, </w:t>
      </w:r>
      <w:hyperlink r:id="rId16">
        <w:r w:rsidDel="00000000" w:rsidR="00000000" w:rsidRPr="00000000">
          <w:rPr>
            <w:color w:val="4259ff"/>
            <w:sz w:val="24"/>
            <w:szCs w:val="24"/>
            <w:u w:val="single"/>
            <w:rtl w:val="0"/>
          </w:rPr>
          <w:t xml:space="preserve">https://rabbisacks.org/curriculum-resources/ten-paths-to-god/</w:t>
        </w:r>
      </w:hyperlink>
      <w:r w:rsidDel="00000000" w:rsidR="00000000" w:rsidRPr="00000000">
        <w:rPr>
          <w:rtl w:val="0"/>
        </w:rPr>
      </w:r>
    </w:p>
    <w:p w:rsidR="00000000" w:rsidDel="00000000" w:rsidP="00000000" w:rsidRDefault="00000000" w:rsidRPr="00000000" w14:paraId="0000007F">
      <w:pPr>
        <w:numPr>
          <w:ilvl w:val="0"/>
          <w:numId w:val="2"/>
        </w:numPr>
        <w:bidi w:val="1"/>
        <w:spacing w:after="0" w:afterAutospacing="0" w:lineRule="auto"/>
        <w:ind w:left="720" w:hanging="360"/>
        <w:rPr>
          <w:sz w:val="24"/>
          <w:szCs w:val="24"/>
        </w:rPr>
      </w:pPr>
      <w:r w:rsidDel="00000000" w:rsidR="00000000" w:rsidRPr="00000000">
        <w:rPr>
          <w:rtl w:val="0"/>
        </w:rPr>
      </w:r>
      <w:r w:rsidDel="00000000" w:rsidR="00000000" w:rsidRPr="00000000">
        <w:rPr>
          <w:color w:val="1b1b1c"/>
          <w:sz w:val="24"/>
          <w:szCs w:val="24"/>
          <w:rtl w:val="1"/>
        </w:rPr>
        <w:t xml:space="preserve">"</w:t>
      </w:r>
      <w:r w:rsidDel="00000000" w:rsidR="00000000" w:rsidRPr="00000000">
        <w:rPr>
          <w:color w:val="1b1b1c"/>
          <w:sz w:val="24"/>
          <w:szCs w:val="24"/>
          <w:rtl w:val="1"/>
        </w:rPr>
        <w:t xml:space="preserve">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והיהדות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התורנית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צריך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עיון</w:t>
      </w:r>
      <w:r w:rsidDel="00000000" w:rsidR="00000000" w:rsidRPr="00000000">
        <w:rPr>
          <w:color w:val="1b1b1c"/>
          <w:sz w:val="24"/>
          <w:szCs w:val="24"/>
          <w:rtl w:val="1"/>
        </w:rPr>
        <w:t xml:space="preserve">, </w:t>
      </w:r>
      <w:hyperlink r:id="rId17">
        <w:r w:rsidDel="00000000" w:rsidR="00000000" w:rsidRPr="00000000">
          <w:rPr>
            <w:color w:val="4259ff"/>
            <w:sz w:val="24"/>
            <w:szCs w:val="24"/>
            <w:u w:val="single"/>
            <w:rtl w:val="0"/>
          </w:rPr>
          <w:t xml:space="preserve">https://iyun.org.il/sedersheni/rabbi-jonathan-sacks/</w:t>
        </w:r>
      </w:hyperlink>
      <w:r w:rsidDel="00000000" w:rsidR="00000000" w:rsidRPr="00000000">
        <w:rPr>
          <w:rtl w:val="0"/>
        </w:rPr>
      </w:r>
    </w:p>
    <w:p w:rsidR="00000000" w:rsidDel="00000000" w:rsidP="00000000" w:rsidRDefault="00000000" w:rsidRPr="00000000" w14:paraId="00000080">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Interview on NPR's 'Interfaith Voices' | The Rabbi Sacks Legacy, </w:t>
      </w:r>
      <w:hyperlink r:id="rId18">
        <w:r w:rsidDel="00000000" w:rsidR="00000000" w:rsidRPr="00000000">
          <w:rPr>
            <w:color w:val="4259ff"/>
            <w:sz w:val="24"/>
            <w:szCs w:val="24"/>
            <w:u w:val="single"/>
            <w:rtl w:val="0"/>
          </w:rPr>
          <w:t xml:space="preserve">https://rabbisacks.org/archive/interview-on-nprs-interfaith-voices/</w:t>
        </w:r>
      </w:hyperlink>
      <w:r w:rsidDel="00000000" w:rsidR="00000000" w:rsidRPr="00000000">
        <w:rPr>
          <w:rtl w:val="0"/>
        </w:rPr>
      </w:r>
    </w:p>
    <w:p w:rsidR="00000000" w:rsidDel="00000000" w:rsidP="00000000" w:rsidRDefault="00000000" w:rsidRPr="00000000" w14:paraId="00000081">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Rabbi Sacks Global Day of Learning 2024, </w:t>
      </w:r>
      <w:hyperlink r:id="rId19">
        <w:r w:rsidDel="00000000" w:rsidR="00000000" w:rsidRPr="00000000">
          <w:rPr>
            <w:color w:val="4259ff"/>
            <w:sz w:val="24"/>
            <w:szCs w:val="24"/>
            <w:u w:val="single"/>
            <w:rtl w:val="0"/>
          </w:rPr>
          <w:t xml:space="preserve">https://rabbisacks.org/global-day-of-learning-2024/</w:t>
        </w:r>
      </w:hyperlink>
      <w:r w:rsidDel="00000000" w:rsidR="00000000" w:rsidRPr="00000000">
        <w:rPr>
          <w:rtl w:val="0"/>
        </w:rPr>
      </w:r>
    </w:p>
    <w:p w:rsidR="00000000" w:rsidDel="00000000" w:rsidP="00000000" w:rsidRDefault="00000000" w:rsidRPr="00000000" w14:paraId="00000082">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איתנו</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סרוגים</w:t>
      </w:r>
      <w:r w:rsidDel="00000000" w:rsidR="00000000" w:rsidRPr="00000000">
        <w:rPr>
          <w:color w:val="1b1b1c"/>
          <w:sz w:val="24"/>
          <w:szCs w:val="24"/>
          <w:rtl w:val="1"/>
        </w:rPr>
        <w:t xml:space="preserve">, </w:t>
      </w:r>
      <w:hyperlink r:id="rId20">
        <w:r w:rsidDel="00000000" w:rsidR="00000000" w:rsidRPr="00000000">
          <w:rPr>
            <w:color w:val="4259ff"/>
            <w:sz w:val="24"/>
            <w:szCs w:val="24"/>
            <w:u w:val="single"/>
            <w:rtl w:val="0"/>
          </w:rPr>
          <w:t xml:space="preserve">https://www.srugim.co.il/730303-%D7%9E%D7%94-%D7%94%D7%99%D7%94-%D7%90%D7%95%D7%9E%D7%A8-%D7%9C%D7%A0%D7%95-%D7%94%D7%A8%D7%91-%D7%99%D7%95%D7%A0%D7%AA%D7%9F-%D7%96%D7%A7%D7%A1-%D7%9C%D7%95-%D7%97%D7%99-%D7%94%D7%99%D7%95</w:t>
        </w:r>
      </w:hyperlink>
      <w:r w:rsidDel="00000000" w:rsidR="00000000" w:rsidRPr="00000000">
        <w:rPr>
          <w:rtl w:val="0"/>
        </w:rPr>
      </w:r>
    </w:p>
    <w:p w:rsidR="00000000" w:rsidDel="00000000" w:rsidP="00000000" w:rsidRDefault="00000000" w:rsidRPr="00000000" w14:paraId="00000083">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מושג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הקהל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ומושג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ברית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יסודות</w:t>
      </w:r>
      <w:r w:rsidDel="00000000" w:rsidR="00000000" w:rsidRPr="00000000">
        <w:rPr>
          <w:color w:val="1b1b1c"/>
          <w:sz w:val="24"/>
          <w:szCs w:val="24"/>
          <w:rtl w:val="1"/>
        </w:rPr>
        <w:t xml:space="preserve">, </w:t>
      </w:r>
      <w:hyperlink r:id="rId21">
        <w:r w:rsidDel="00000000" w:rsidR="00000000" w:rsidRPr="00000000">
          <w:rPr>
            <w:color w:val="4259ff"/>
            <w:sz w:val="24"/>
            <w:szCs w:val="24"/>
            <w:u w:val="single"/>
            <w:rtl w:val="0"/>
          </w:rPr>
          <w:t xml:space="preserve">https://yesodot.org.il/uncategorized/%D7%9E%D7%95%D7%A9%D7%92-%D7%94%D7%94%D7%A7%D7%94%D7%9C-%D7%95%D7%9E%D7%95%D7%A9%D7%92-%D7%94%D7%91%D7%A8%D7%99%D7%AA/</w:t>
        </w:r>
      </w:hyperlink>
      <w:r w:rsidDel="00000000" w:rsidR="00000000" w:rsidRPr="00000000">
        <w:rPr>
          <w:rtl w:val="0"/>
        </w:rPr>
      </w:r>
    </w:p>
    <w:p w:rsidR="00000000" w:rsidDel="00000000" w:rsidP="00000000" w:rsidRDefault="00000000" w:rsidRPr="00000000" w14:paraId="00000084">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Reith Lectures: The Persistence of Faith | The Rabbi Sacks Legacy, </w:t>
      </w:r>
      <w:hyperlink r:id="rId22">
        <w:r w:rsidDel="00000000" w:rsidR="00000000" w:rsidRPr="00000000">
          <w:rPr>
            <w:color w:val="4259ff"/>
            <w:sz w:val="24"/>
            <w:szCs w:val="24"/>
            <w:u w:val="single"/>
            <w:rtl w:val="0"/>
          </w:rPr>
          <w:t xml:space="preserve">https://rabbisacks.org/archive/reith-lectures-the-persistence-of-faith/</w:t>
        </w:r>
      </w:hyperlink>
      <w:r w:rsidDel="00000000" w:rsidR="00000000" w:rsidRPr="00000000">
        <w:rPr>
          <w:rtl w:val="0"/>
        </w:rPr>
      </w:r>
    </w:p>
    <w:p w:rsidR="00000000" w:rsidDel="00000000" w:rsidP="00000000" w:rsidRDefault="00000000" w:rsidRPr="00000000" w14:paraId="00000085">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Persistence of Faith: Religion, Morality, and Society in a Secular Age | The Rabbi Sacks Legacy, </w:t>
      </w:r>
      <w:hyperlink r:id="rId23">
        <w:r w:rsidDel="00000000" w:rsidR="00000000" w:rsidRPr="00000000">
          <w:rPr>
            <w:color w:val="4259ff"/>
            <w:sz w:val="24"/>
            <w:szCs w:val="24"/>
            <w:u w:val="single"/>
            <w:rtl w:val="0"/>
          </w:rPr>
          <w:t xml:space="preserve">https://rabbisacks.org/books/the-persistence-of-faith/</w:t>
        </w:r>
      </w:hyperlink>
      <w:r w:rsidDel="00000000" w:rsidR="00000000" w:rsidRPr="00000000">
        <w:rPr>
          <w:rtl w:val="0"/>
        </w:rPr>
      </w:r>
    </w:p>
    <w:p w:rsidR="00000000" w:rsidDel="00000000" w:rsidP="00000000" w:rsidRDefault="00000000" w:rsidRPr="00000000" w14:paraId="00000086">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BEST: Bowling Alone - Tradition Online, </w:t>
      </w:r>
      <w:hyperlink r:id="rId24">
        <w:r w:rsidDel="00000000" w:rsidR="00000000" w:rsidRPr="00000000">
          <w:rPr>
            <w:color w:val="4259ff"/>
            <w:sz w:val="24"/>
            <w:szCs w:val="24"/>
            <w:u w:val="single"/>
            <w:rtl w:val="0"/>
          </w:rPr>
          <w:t xml:space="preserve">https://traditiononline.org/the-best-bowling-alone/</w:t>
        </w:r>
      </w:hyperlink>
      <w:r w:rsidDel="00000000" w:rsidR="00000000" w:rsidRPr="00000000">
        <w:rPr>
          <w:rtl w:val="0"/>
        </w:rPr>
      </w:r>
    </w:p>
    <w:p w:rsidR="00000000" w:rsidDel="00000000" w:rsidP="00000000" w:rsidRDefault="00000000" w:rsidRPr="00000000" w14:paraId="00000087">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Teaching Resources | Interfaith Dialogue | The Rabbi Sacks Legacy, </w:t>
      </w:r>
      <w:hyperlink r:id="rId25">
        <w:r w:rsidDel="00000000" w:rsidR="00000000" w:rsidRPr="00000000">
          <w:rPr>
            <w:color w:val="4259ff"/>
            <w:sz w:val="24"/>
            <w:szCs w:val="24"/>
            <w:u w:val="single"/>
            <w:rtl w:val="0"/>
          </w:rPr>
          <w:t xml:space="preserve">https://rabbisacks.org/teaching-resources/interfaith-dialogue/</w:t>
        </w:r>
      </w:hyperlink>
      <w:r w:rsidDel="00000000" w:rsidR="00000000" w:rsidRPr="00000000">
        <w:rPr>
          <w:rtl w:val="0"/>
        </w:rPr>
      </w:r>
    </w:p>
    <w:p w:rsidR="00000000" w:rsidDel="00000000" w:rsidP="00000000" w:rsidRDefault="00000000" w:rsidRPr="00000000" w14:paraId="00000088">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Summit of religious leaders at the UN takes interfaith dialogue to a new level, </w:t>
      </w:r>
      <w:hyperlink r:id="rId26">
        <w:r w:rsidDel="00000000" w:rsidR="00000000" w:rsidRPr="00000000">
          <w:rPr>
            <w:color w:val="4259ff"/>
            <w:sz w:val="24"/>
            <w:szCs w:val="24"/>
            <w:u w:val="single"/>
            <w:rtl w:val="0"/>
          </w:rPr>
          <w:t xml:space="preserve">https://www.bic.org/fa/node/2147</w:t>
        </w:r>
      </w:hyperlink>
      <w:r w:rsidDel="00000000" w:rsidR="00000000" w:rsidRPr="00000000">
        <w:rPr>
          <w:rtl w:val="0"/>
        </w:rPr>
      </w:r>
    </w:p>
    <w:p w:rsidR="00000000" w:rsidDel="00000000" w:rsidP="00000000" w:rsidRDefault="00000000" w:rsidRPr="00000000" w14:paraId="00000089">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Forgiveness and Reconciliation - The Rabbi Sacks Legacy, </w:t>
      </w:r>
      <w:hyperlink r:id="rId27">
        <w:r w:rsidDel="00000000" w:rsidR="00000000" w:rsidRPr="00000000">
          <w:rPr>
            <w:color w:val="4259ff"/>
            <w:sz w:val="24"/>
            <w:szCs w:val="24"/>
            <w:u w:val="single"/>
            <w:rtl w:val="0"/>
          </w:rPr>
          <w:t xml:space="preserve">https://rabbisacks.org/archive/forgiveness-and-reconciliation-address-to-the-millennium-peace-summit-at-the-united-nations/</w:t>
        </w:r>
      </w:hyperlink>
      <w:r w:rsidDel="00000000" w:rsidR="00000000" w:rsidRPr="00000000">
        <w:rPr>
          <w:rtl w:val="0"/>
        </w:rPr>
      </w:r>
    </w:p>
    <w:p w:rsidR="00000000" w:rsidDel="00000000" w:rsidP="00000000" w:rsidRDefault="00000000" w:rsidRPr="00000000" w14:paraId="0000008A">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Rabbi Sacks' wise words from the past speak to us today | The Jerusalem Post, </w:t>
      </w:r>
      <w:hyperlink r:id="rId28">
        <w:r w:rsidDel="00000000" w:rsidR="00000000" w:rsidRPr="00000000">
          <w:rPr>
            <w:color w:val="4259ff"/>
            <w:sz w:val="24"/>
            <w:szCs w:val="24"/>
            <w:u w:val="single"/>
            <w:rtl w:val="0"/>
          </w:rPr>
          <w:t xml:space="preserve">https://www.jpost.com/opinion/article-832840</w:t>
        </w:r>
      </w:hyperlink>
      <w:r w:rsidDel="00000000" w:rsidR="00000000" w:rsidRPr="00000000">
        <w:rPr>
          <w:rtl w:val="0"/>
        </w:rPr>
      </w:r>
    </w:p>
    <w:p w:rsidR="00000000" w:rsidDel="00000000" w:rsidP="00000000" w:rsidRDefault="00000000" w:rsidRPr="00000000" w14:paraId="0000008B">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Not In God's Name - Book Study, </w:t>
      </w:r>
      <w:hyperlink r:id="rId29">
        <w:r w:rsidDel="00000000" w:rsidR="00000000" w:rsidRPr="00000000">
          <w:rPr>
            <w:color w:val="4259ff"/>
            <w:sz w:val="24"/>
            <w:szCs w:val="24"/>
            <w:u w:val="single"/>
            <w:rtl w:val="0"/>
          </w:rPr>
          <w:t xml:space="preserve">https://bookstudy.p-lutz.net/NIGN</w:t>
        </w:r>
      </w:hyperlink>
      <w:r w:rsidDel="00000000" w:rsidR="00000000" w:rsidRPr="00000000">
        <w:rPr>
          <w:rtl w:val="0"/>
        </w:rPr>
      </w:r>
    </w:p>
    <w:p w:rsidR="00000000" w:rsidDel="00000000" w:rsidP="00000000" w:rsidRDefault="00000000" w:rsidRPr="00000000" w14:paraId="0000008C">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Not In God's Name: Confronting Religious Violence, </w:t>
      </w:r>
      <w:hyperlink r:id="rId30">
        <w:r w:rsidDel="00000000" w:rsidR="00000000" w:rsidRPr="00000000">
          <w:rPr>
            <w:color w:val="4259ff"/>
            <w:sz w:val="24"/>
            <w:szCs w:val="24"/>
            <w:u w:val="single"/>
            <w:rtl w:val="0"/>
          </w:rPr>
          <w:t xml:space="preserve">https://rabbisacks.org/books/not-in-gods-name/</w:t>
        </w:r>
      </w:hyperlink>
      <w:r w:rsidDel="00000000" w:rsidR="00000000" w:rsidRPr="00000000">
        <w:rPr>
          <w:rtl w:val="0"/>
        </w:rPr>
      </w:r>
    </w:p>
    <w:p w:rsidR="00000000" w:rsidDel="00000000" w:rsidP="00000000" w:rsidRDefault="00000000" w:rsidRPr="00000000" w14:paraId="0000008D">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Not in God's Name: Confronting Religious Violence | Book Indexes | The Rabbi Sacks Legacy, </w:t>
      </w:r>
      <w:hyperlink r:id="rId31">
        <w:r w:rsidDel="00000000" w:rsidR="00000000" w:rsidRPr="00000000">
          <w:rPr>
            <w:color w:val="4259ff"/>
            <w:sz w:val="24"/>
            <w:szCs w:val="24"/>
            <w:u w:val="single"/>
            <w:rtl w:val="0"/>
          </w:rPr>
          <w:t xml:space="preserve">https://rabbisacks.org/book-indexes/not-in-gods-name-confronting-religious-violence/</w:t>
        </w:r>
      </w:hyperlink>
      <w:r w:rsidDel="00000000" w:rsidR="00000000" w:rsidRPr="00000000">
        <w:rPr>
          <w:rtl w:val="0"/>
        </w:rPr>
      </w:r>
    </w:p>
    <w:p w:rsidR="00000000" w:rsidDel="00000000" w:rsidP="00000000" w:rsidRDefault="00000000" w:rsidRPr="00000000" w14:paraId="0000008E">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Beyond the Chosen: “Not In God's Name” by Rabbi Jonathan Sacks (2016), </w:t>
      </w:r>
      <w:hyperlink r:id="rId32">
        <w:r w:rsidDel="00000000" w:rsidR="00000000" w:rsidRPr="00000000">
          <w:rPr>
            <w:color w:val="4259ff"/>
            <w:sz w:val="24"/>
            <w:szCs w:val="24"/>
            <w:u w:val="single"/>
            <w:rtl w:val="0"/>
          </w:rPr>
          <w:t xml:space="preserve">https://soundandsilence.wordpress.com/2024/06/09/beyond-the-chosen-not-in-gods-name-by-rabbi-jonathan-sacks-2016/</w:t>
        </w:r>
      </w:hyperlink>
      <w:r w:rsidDel="00000000" w:rsidR="00000000" w:rsidRPr="00000000">
        <w:rPr>
          <w:rtl w:val="0"/>
        </w:rPr>
      </w:r>
    </w:p>
    <w:p w:rsidR="00000000" w:rsidDel="00000000" w:rsidP="00000000" w:rsidRDefault="00000000" w:rsidRPr="00000000" w14:paraId="0000008F">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“Not in God's Name” - St. Martin-in-the-Fields Episcopal Church, </w:t>
      </w:r>
      <w:hyperlink r:id="rId33">
        <w:r w:rsidDel="00000000" w:rsidR="00000000" w:rsidRPr="00000000">
          <w:rPr>
            <w:color w:val="4259ff"/>
            <w:sz w:val="24"/>
            <w:szCs w:val="24"/>
            <w:u w:val="single"/>
            <w:rtl w:val="0"/>
          </w:rPr>
          <w:t xml:space="preserve">https://www.stmartininthefields.org/wp-content/uploads/2022/08/Not-in-Gods-Name-summary.pdf</w:t>
        </w:r>
      </w:hyperlink>
      <w:r w:rsidDel="00000000" w:rsidR="00000000" w:rsidRPr="00000000">
        <w:rPr>
          <w:rtl w:val="0"/>
        </w:rPr>
      </w:r>
    </w:p>
    <w:p w:rsidR="00000000" w:rsidDel="00000000" w:rsidP="00000000" w:rsidRDefault="00000000" w:rsidRPr="00000000" w14:paraId="00000090">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NOT IN GOD'S NAME - Kirkus Reviews, </w:t>
      </w:r>
      <w:hyperlink r:id="rId34">
        <w:r w:rsidDel="00000000" w:rsidR="00000000" w:rsidRPr="00000000">
          <w:rPr>
            <w:color w:val="4259ff"/>
            <w:sz w:val="24"/>
            <w:szCs w:val="24"/>
            <w:u w:val="single"/>
            <w:rtl w:val="0"/>
          </w:rPr>
          <w:t xml:space="preserve">https://www.kirkusreviews.com/book-reviews/jonathan-sacks/not-in-gods-name/</w:t>
        </w:r>
      </w:hyperlink>
      <w:r w:rsidDel="00000000" w:rsidR="00000000" w:rsidRPr="00000000">
        <w:rPr>
          <w:rtl w:val="0"/>
        </w:rPr>
      </w:r>
    </w:p>
    <w:p w:rsidR="00000000" w:rsidDel="00000000" w:rsidP="00000000" w:rsidRDefault="00000000" w:rsidRPr="00000000" w14:paraId="00000091">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Episode 8: Morality (Part 2) | Books &amp; Beyond Podcast - The Rabbi Sacks Legacy, </w:t>
      </w:r>
      <w:hyperlink r:id="rId35">
        <w:r w:rsidDel="00000000" w:rsidR="00000000" w:rsidRPr="00000000">
          <w:rPr>
            <w:color w:val="4259ff"/>
            <w:sz w:val="24"/>
            <w:szCs w:val="24"/>
            <w:u w:val="single"/>
            <w:rtl w:val="0"/>
          </w:rPr>
          <w:t xml:space="preserve">https://rabbisacks.org/books-and-beyond-podcast/episode-8/</w:t>
        </w:r>
      </w:hyperlink>
      <w:r w:rsidDel="00000000" w:rsidR="00000000" w:rsidRPr="00000000">
        <w:rPr>
          <w:rtl w:val="0"/>
        </w:rPr>
      </w:r>
    </w:p>
    <w:p w:rsidR="00000000" w:rsidDel="00000000" w:rsidP="00000000" w:rsidRDefault="00000000" w:rsidRPr="00000000" w14:paraId="00000092">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העתיד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כאתגר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והזדמנות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מורא</w:t>
      </w:r>
      <w:r w:rsidDel="00000000" w:rsidR="00000000" w:rsidRPr="00000000">
        <w:rPr>
          <w:color w:val="1b1b1c"/>
          <w:sz w:val="24"/>
          <w:szCs w:val="24"/>
          <w:rtl w:val="1"/>
        </w:rPr>
        <w:t xml:space="preserve"> - </w:t>
      </w:r>
      <w:r w:rsidDel="00000000" w:rsidR="00000000" w:rsidRPr="00000000">
        <w:rPr>
          <w:color w:val="1b1b1c"/>
          <w:sz w:val="24"/>
          <w:szCs w:val="24"/>
          <w:rtl w:val="0"/>
        </w:rPr>
        <w:t xml:space="preserve">YouTube</w:t>
      </w:r>
      <w:r w:rsidDel="00000000" w:rsidR="00000000" w:rsidRPr="00000000">
        <w:rPr>
          <w:color w:val="1b1b1c"/>
          <w:sz w:val="24"/>
          <w:szCs w:val="24"/>
          <w:rtl w:val="0"/>
        </w:rPr>
        <w:t xml:space="preserve">, </w:t>
      </w:r>
      <w:hyperlink r:id="rId36">
        <w:r w:rsidDel="00000000" w:rsidR="00000000" w:rsidRPr="00000000">
          <w:rPr>
            <w:color w:val="4259ff"/>
            <w:sz w:val="24"/>
            <w:szCs w:val="24"/>
            <w:u w:val="single"/>
            <w:rtl w:val="0"/>
          </w:rPr>
          <w:t xml:space="preserve">https://www.youtube.com/watch?v=pb-Pa0OIWAU</w:t>
        </w:r>
      </w:hyperlink>
      <w:r w:rsidDel="00000000" w:rsidR="00000000" w:rsidRPr="00000000">
        <w:rPr>
          <w:rtl w:val="0"/>
        </w:rPr>
      </w:r>
    </w:p>
    <w:p w:rsidR="00000000" w:rsidDel="00000000" w:rsidP="00000000" w:rsidRDefault="00000000" w:rsidRPr="00000000" w14:paraId="00000093">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Jonathan Sacks Institute, </w:t>
      </w:r>
      <w:hyperlink r:id="rId37">
        <w:r w:rsidDel="00000000" w:rsidR="00000000" w:rsidRPr="00000000">
          <w:rPr>
            <w:color w:val="4259ff"/>
            <w:sz w:val="24"/>
            <w:szCs w:val="24"/>
            <w:u w:val="single"/>
            <w:rtl w:val="0"/>
          </w:rPr>
          <w:t xml:space="preserve">https://sites.biu.ac.il/en/jonathan-sacks-institute</w:t>
        </w:r>
      </w:hyperlink>
      <w:r w:rsidDel="00000000" w:rsidR="00000000" w:rsidRPr="00000000">
        <w:rPr>
          <w:rtl w:val="0"/>
        </w:rPr>
      </w:r>
    </w:p>
    <w:p w:rsidR="00000000" w:rsidDel="00000000" w:rsidP="00000000" w:rsidRDefault="00000000" w:rsidRPr="00000000" w14:paraId="00000094">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Torah as Conversation | The 2025 Sacks Conversation - The Rabbi Sacks Legacy, </w:t>
      </w:r>
      <w:hyperlink r:id="rId38">
        <w:r w:rsidDel="00000000" w:rsidR="00000000" w:rsidRPr="00000000">
          <w:rPr>
            <w:color w:val="4259ff"/>
            <w:sz w:val="24"/>
            <w:szCs w:val="24"/>
            <w:u w:val="single"/>
            <w:rtl w:val="0"/>
          </w:rPr>
          <w:t xml:space="preserve">https://rabbisacks.org/sacks-conversation-2025/</w:t>
        </w:r>
      </w:hyperlink>
      <w:r w:rsidDel="00000000" w:rsidR="00000000" w:rsidRPr="00000000">
        <w:rPr>
          <w:rtl w:val="0"/>
        </w:rPr>
      </w:r>
    </w:p>
    <w:p w:rsidR="00000000" w:rsidDel="00000000" w:rsidP="00000000" w:rsidRDefault="00000000" w:rsidRPr="00000000" w14:paraId="00000095">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Reflections on the Impact of Rabbi Jonathan Sacks Reflections, </w:t>
      </w:r>
      <w:hyperlink r:id="rId39">
        <w:r w:rsidDel="00000000" w:rsidR="00000000" w:rsidRPr="00000000">
          <w:rPr>
            <w:color w:val="4259ff"/>
            <w:sz w:val="24"/>
            <w:szCs w:val="24"/>
            <w:u w:val="single"/>
            <w:rtl w:val="0"/>
          </w:rPr>
          <w:t xml:space="preserve">https://rabbisacks.org/life-of-rabbi-jonathan-sacks/reflections/</w:t>
        </w:r>
      </w:hyperlink>
      <w:r w:rsidDel="00000000" w:rsidR="00000000" w:rsidRPr="00000000">
        <w:rPr>
          <w:rtl w:val="0"/>
        </w:rPr>
      </w:r>
    </w:p>
    <w:p w:rsidR="00000000" w:rsidDel="00000000" w:rsidP="00000000" w:rsidRDefault="00000000" w:rsidRPr="00000000" w14:paraId="00000096">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Project by The Rabbi Sacks Legacy, </w:t>
      </w:r>
      <w:hyperlink r:id="rId40">
        <w:r w:rsidDel="00000000" w:rsidR="00000000" w:rsidRPr="00000000">
          <w:rPr>
            <w:color w:val="4259ff"/>
            <w:sz w:val="24"/>
            <w:szCs w:val="24"/>
            <w:u w:val="single"/>
            <w:rtl w:val="0"/>
          </w:rPr>
          <w:t xml:space="preserve">https://rabbisacks.org/projects/</w:t>
        </w:r>
      </w:hyperlink>
      <w:r w:rsidDel="00000000" w:rsidR="00000000" w:rsidRPr="00000000">
        <w:rPr>
          <w:rtl w:val="0"/>
        </w:rPr>
      </w:r>
    </w:p>
    <w:p w:rsidR="00000000" w:rsidDel="00000000" w:rsidP="00000000" w:rsidRDefault="00000000" w:rsidRPr="00000000" w14:paraId="00000097">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Religious freedom and belief | Video | The Rabbi Sacks Legacy, </w:t>
      </w:r>
      <w:hyperlink r:id="rId41">
        <w:r w:rsidDel="00000000" w:rsidR="00000000" w:rsidRPr="00000000">
          <w:rPr>
            <w:color w:val="4259ff"/>
            <w:sz w:val="24"/>
            <w:szCs w:val="24"/>
            <w:u w:val="single"/>
            <w:rtl w:val="0"/>
          </w:rPr>
          <w:t xml:space="preserve">https://rabbisacks.org/videos/religious-freedom-and-belief/</w:t>
        </w:r>
      </w:hyperlink>
      <w:r w:rsidDel="00000000" w:rsidR="00000000" w:rsidRPr="00000000">
        <w:rPr>
          <w:rtl w:val="0"/>
        </w:rPr>
      </w:r>
    </w:p>
    <w:p w:rsidR="00000000" w:rsidDel="00000000" w:rsidP="00000000" w:rsidRDefault="00000000" w:rsidRPr="00000000" w14:paraId="00000098">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Morality &amp; Ethics Speeches | The Rabbi Sacks Legacy, </w:t>
      </w:r>
      <w:hyperlink r:id="rId42">
        <w:r w:rsidDel="00000000" w:rsidR="00000000" w:rsidRPr="00000000">
          <w:rPr>
            <w:color w:val="4259ff"/>
            <w:sz w:val="24"/>
            <w:szCs w:val="24"/>
            <w:u w:val="single"/>
            <w:rtl w:val="0"/>
          </w:rPr>
          <w:t xml:space="preserve">https://rabbisacks.org/morality-and-ethics/speeches/house-of-lords/</w:t>
        </w:r>
      </w:hyperlink>
      <w:r w:rsidDel="00000000" w:rsidR="00000000" w:rsidRPr="00000000">
        <w:rPr>
          <w:rtl w:val="0"/>
        </w:rPr>
      </w:r>
    </w:p>
    <w:p w:rsidR="00000000" w:rsidDel="00000000" w:rsidP="00000000" w:rsidRDefault="00000000" w:rsidRPr="00000000" w14:paraId="00000099">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יונתן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זקס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הרטמן</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מרכז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פלורליסטי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למחקר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להגות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ולחינוך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w:t>
      </w:r>
      <w:r w:rsidDel="00000000" w:rsidR="00000000" w:rsidRPr="00000000">
        <w:rPr>
          <w:color w:val="1b1b1c"/>
          <w:sz w:val="24"/>
          <w:szCs w:val="24"/>
          <w:rtl w:val="1"/>
        </w:rPr>
        <w:t xml:space="preserve">, </w:t>
      </w:r>
      <w:hyperlink r:id="rId43">
        <w:r w:rsidDel="00000000" w:rsidR="00000000" w:rsidRPr="00000000">
          <w:rPr>
            <w:color w:val="4259ff"/>
            <w:sz w:val="24"/>
            <w:szCs w:val="24"/>
            <w:u w:val="single"/>
            <w:rtl w:val="0"/>
          </w:rPr>
          <w:t xml:space="preserve">https://heb.hartman.org.il/topic/jonathan-sacks/</w:t>
        </w:r>
      </w:hyperlink>
      <w:r w:rsidDel="00000000" w:rsidR="00000000" w:rsidRPr="00000000">
        <w:rPr>
          <w:rtl w:val="0"/>
        </w:rPr>
      </w:r>
    </w:p>
    <w:p w:rsidR="00000000" w:rsidDel="00000000" w:rsidP="00000000" w:rsidRDefault="00000000" w:rsidRPr="00000000" w14:paraId="0000009A">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Rabbi Lord Jonathan Sacks-Herenstein Center for Values and Leadership, </w:t>
      </w:r>
      <w:hyperlink r:id="rId44">
        <w:r w:rsidDel="00000000" w:rsidR="00000000" w:rsidRPr="00000000">
          <w:rPr>
            <w:color w:val="4259ff"/>
            <w:sz w:val="24"/>
            <w:szCs w:val="24"/>
            <w:u w:val="single"/>
            <w:rtl w:val="0"/>
          </w:rPr>
          <w:t xml:space="preserve">https://www.yu.edu/sacks-center</w:t>
        </w:r>
      </w:hyperlink>
      <w:r w:rsidDel="00000000" w:rsidR="00000000" w:rsidRPr="00000000">
        <w:rPr>
          <w:rtl w:val="0"/>
        </w:rPr>
      </w:r>
    </w:p>
    <w:p w:rsidR="00000000" w:rsidDel="00000000" w:rsidP="00000000" w:rsidRDefault="00000000" w:rsidRPr="00000000" w14:paraId="0000009B">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People of the Book” Community Learning Resources - The Rabbi Sacks Legacy, </w:t>
      </w:r>
      <w:hyperlink r:id="rId45">
        <w:r w:rsidDel="00000000" w:rsidR="00000000" w:rsidRPr="00000000">
          <w:rPr>
            <w:color w:val="4259ff"/>
            <w:sz w:val="24"/>
            <w:szCs w:val="24"/>
            <w:u w:val="single"/>
            <w:rtl w:val="0"/>
          </w:rPr>
          <w:t xml:space="preserve">https://rabbisacks.org/global-day-of-learning-2024/resources/</w:t>
        </w:r>
      </w:hyperlink>
      <w:r w:rsidDel="00000000" w:rsidR="00000000" w:rsidRPr="00000000">
        <w:rPr>
          <w:rtl w:val="0"/>
        </w:rPr>
      </w:r>
    </w:p>
    <w:p w:rsidR="00000000" w:rsidDel="00000000" w:rsidP="00000000" w:rsidRDefault="00000000" w:rsidRPr="00000000" w14:paraId="0000009C">
      <w:pPr>
        <w:numPr>
          <w:ilvl w:val="0"/>
          <w:numId w:val="2"/>
        </w:numPr>
        <w:bidi w:val="1"/>
        <w:spacing w:after="180" w:lineRule="auto"/>
        <w:ind w:left="720" w:hanging="360"/>
        <w:rPr>
          <w:sz w:val="24"/>
          <w:szCs w:val="24"/>
        </w:rPr>
      </w:pPr>
      <w:r w:rsidDel="00000000" w:rsidR="00000000" w:rsidRPr="00000000">
        <w:rPr>
          <w:color w:val="1b1b1c"/>
          <w:sz w:val="24"/>
          <w:szCs w:val="24"/>
          <w:rtl w:val="0"/>
        </w:rPr>
        <w:t xml:space="preserve">Jerusalem Launch of Radical Responsibility | Video | The Rabbi Sacks Legacy, </w:t>
      </w:r>
      <w:hyperlink r:id="rId46">
        <w:r w:rsidDel="00000000" w:rsidR="00000000" w:rsidRPr="00000000">
          <w:rPr>
            <w:color w:val="4259ff"/>
            <w:sz w:val="24"/>
            <w:szCs w:val="24"/>
            <w:u w:val="single"/>
            <w:rtl w:val="0"/>
          </w:rPr>
          <w:t xml:space="preserve">https://rabbisacks.org/videos/launch-of-radical-responsibility-international-jerusalem-book-fair/</w:t>
        </w:r>
      </w:hyperlink>
      <w:r w:rsidDel="00000000" w:rsidR="00000000" w:rsidRPr="00000000">
        <w:rPr>
          <w:rtl w:val="0"/>
        </w:rPr>
      </w:r>
    </w:p>
    <w:p w:rsidR="00000000" w:rsidDel="00000000" w:rsidP="00000000" w:rsidRDefault="00000000" w:rsidRPr="00000000" w14:paraId="0000009D">
      <w:pPr>
        <w:bidi w:val="1"/>
        <w:rPr>
          <w:color w:val="1b1b1c"/>
          <w:sz w:val="33"/>
          <w:szCs w:val="3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rabbisacks.org/projects/" TargetMode="External"/><Relationship Id="rId20" Type="http://schemas.openxmlformats.org/officeDocument/2006/relationships/hyperlink" Target="https://www.srugim.co.il/730303-%D7%9E%D7%94-%D7%94%D7%99%D7%94-%D7%90%D7%95%D7%9E%D7%A8-%D7%9C%D7%A0%D7%95-%D7%94%D7%A8%D7%91-%D7%99%D7%95%D7%A0%D7%AA%D7%9F-%D7%96%D7%A7%D7%A1-%D7%9C%D7%95-%D7%97%D7%99-%D7%94%D7%99%D7%95" TargetMode="External"/><Relationship Id="rId42" Type="http://schemas.openxmlformats.org/officeDocument/2006/relationships/hyperlink" Target="https://rabbisacks.org/morality-and-ethics/speeches/house-of-lords/" TargetMode="External"/><Relationship Id="rId41" Type="http://schemas.openxmlformats.org/officeDocument/2006/relationships/hyperlink" Target="https://rabbisacks.org/videos/religious-freedom-and-belief/" TargetMode="External"/><Relationship Id="rId22" Type="http://schemas.openxmlformats.org/officeDocument/2006/relationships/hyperlink" Target="https://rabbisacks.org/archive/reith-lectures-the-persistence-of-faith/" TargetMode="External"/><Relationship Id="rId44" Type="http://schemas.openxmlformats.org/officeDocument/2006/relationships/hyperlink" Target="https://www.yu.edu/sacks-center" TargetMode="External"/><Relationship Id="rId21" Type="http://schemas.openxmlformats.org/officeDocument/2006/relationships/hyperlink" Target="https://yesodot.org.il/uncategorized/%D7%9E%D7%95%D7%A9%D7%92-%D7%94%D7%94%D7%A7%D7%94%D7%9C-%D7%95%D7%9E%D7%95%D7%A9%D7%92-%D7%94%D7%91%D7%A8%D7%99%D7%AA/" TargetMode="External"/><Relationship Id="rId43" Type="http://schemas.openxmlformats.org/officeDocument/2006/relationships/hyperlink" Target="https://heb.hartman.org.il/topic/jonathan-sacks/" TargetMode="External"/><Relationship Id="rId24" Type="http://schemas.openxmlformats.org/officeDocument/2006/relationships/hyperlink" Target="https://traditiononline.org/the-best-bowling-alone/" TargetMode="External"/><Relationship Id="rId46" Type="http://schemas.openxmlformats.org/officeDocument/2006/relationships/hyperlink" Target="https://rabbisacks.org/videos/launch-of-radical-responsibility-international-jerusalem-book-fair/" TargetMode="External"/><Relationship Id="rId23" Type="http://schemas.openxmlformats.org/officeDocument/2006/relationships/hyperlink" Target="https://rabbisacks.org/books/the-persistence-of-faith/" TargetMode="External"/><Relationship Id="rId45" Type="http://schemas.openxmlformats.org/officeDocument/2006/relationships/hyperlink" Target="https://rabbisacks.org/global-day-of-learning-2024/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faria.org.il/texts/Jewish%20Thought/Modern/Rabbi%20Lord%20Jonathan%20Sacks" TargetMode="External"/><Relationship Id="rId26" Type="http://schemas.openxmlformats.org/officeDocument/2006/relationships/hyperlink" Target="https://www.bic.org/fa/node/2147" TargetMode="External"/><Relationship Id="rId25" Type="http://schemas.openxmlformats.org/officeDocument/2006/relationships/hyperlink" Target="https://rabbisacks.org/teaching-resources/interfaith-dialogue/" TargetMode="External"/><Relationship Id="rId28" Type="http://schemas.openxmlformats.org/officeDocument/2006/relationships/hyperlink" Target="https://www.jpost.com/opinion/article-832840" TargetMode="External"/><Relationship Id="rId27" Type="http://schemas.openxmlformats.org/officeDocument/2006/relationships/hyperlink" Target="https://rabbisacks.org/archive/forgiveness-and-reconciliation-address-to-the-millennium-peace-summit-at-the-united-nations/" TargetMode="External"/><Relationship Id="rId5" Type="http://schemas.openxmlformats.org/officeDocument/2006/relationships/styles" Target="styles.xml"/><Relationship Id="rId6" Type="http://schemas.openxmlformats.org/officeDocument/2006/relationships/hyperlink" Target="https://rabbisacks.org/life-of-rabbi-jonathan-sacks/biography/" TargetMode="External"/><Relationship Id="rId29" Type="http://schemas.openxmlformats.org/officeDocument/2006/relationships/hyperlink" Target="https://bookstudy.p-lutz.net/NIGN" TargetMode="External"/><Relationship Id="rId7" Type="http://schemas.openxmlformats.org/officeDocument/2006/relationships/hyperlink" Target="https://rabbisacks.org/life-of-rabbi-jonathan-sacks/timeline/" TargetMode="External"/><Relationship Id="rId8" Type="http://schemas.openxmlformats.org/officeDocument/2006/relationships/hyperlink" Target="https://rabbisacks.org/%D7%97%D7%99%D7%99%D7%95-%D7%95%D7%94%D7%A9%D7%A4%D7%A2%D7%AA%D7%95/%D7%91%D7%99%D7%95%D7%92%D7%A8%D7%A4%D7%99%D7%94/" TargetMode="External"/><Relationship Id="rId31" Type="http://schemas.openxmlformats.org/officeDocument/2006/relationships/hyperlink" Target="https://rabbisacks.org/book-indexes/not-in-gods-name-confronting-religious-violence/" TargetMode="External"/><Relationship Id="rId30" Type="http://schemas.openxmlformats.org/officeDocument/2006/relationships/hyperlink" Target="https://rabbisacks.org/books/not-in-gods-name/" TargetMode="External"/><Relationship Id="rId11" Type="http://schemas.openxmlformats.org/officeDocument/2006/relationships/hyperlink" Target="http://www.theinterfaithobserver.org/journal/2025/6/1-the-dignity-of-difference" TargetMode="External"/><Relationship Id="rId33" Type="http://schemas.openxmlformats.org/officeDocument/2006/relationships/hyperlink" Target="https://www.stmartininthefields.org/wp-content/uploads/2022/08/Not-in-Gods-Name-summary.pdf" TargetMode="External"/><Relationship Id="rId10" Type="http://schemas.openxmlformats.org/officeDocument/2006/relationships/hyperlink" Target="https://thebiblicalmind.org/article/rabbi-jonathan-sacks-moral-legacy/" TargetMode="External"/><Relationship Id="rId32" Type="http://schemas.openxmlformats.org/officeDocument/2006/relationships/hyperlink" Target="https://soundandsilence.wordpress.com/2024/06/09/beyond-the-chosen-not-in-gods-name-by-rabbi-jonathan-sacks-2016/" TargetMode="External"/><Relationship Id="rId13" Type="http://schemas.openxmlformats.org/officeDocument/2006/relationships/hyperlink" Target="https://rabbisacks.org/videos/introduction-to-the-house-of-lords/" TargetMode="External"/><Relationship Id="rId35" Type="http://schemas.openxmlformats.org/officeDocument/2006/relationships/hyperlink" Target="https://rabbisacks.org/books-and-beyond-podcast/episode-8/" TargetMode="External"/><Relationship Id="rId12" Type="http://schemas.openxmlformats.org/officeDocument/2006/relationships/hyperlink" Target="https://he.wikipedia.org/wiki/%D7%99%D7%95%D7%A0%D7%AA%D7%9F_%D7%96%D7%A7%D7%A1" TargetMode="External"/><Relationship Id="rId34" Type="http://schemas.openxmlformats.org/officeDocument/2006/relationships/hyperlink" Target="https://www.kirkusreviews.com/book-reviews/jonathan-sacks/not-in-gods-name/" TargetMode="External"/><Relationship Id="rId15" Type="http://schemas.openxmlformats.org/officeDocument/2006/relationships/hyperlink" Target="https://rabbisacks.org/teaching-resources/leadership/" TargetMode="External"/><Relationship Id="rId37" Type="http://schemas.openxmlformats.org/officeDocument/2006/relationships/hyperlink" Target="https://sites.biu.ac.il/en/jonathan-sacks-institute" TargetMode="External"/><Relationship Id="rId14" Type="http://schemas.openxmlformats.org/officeDocument/2006/relationships/hyperlink" Target="https://rabbisacks.org/videos/maiden-speech/" TargetMode="External"/><Relationship Id="rId36" Type="http://schemas.openxmlformats.org/officeDocument/2006/relationships/hyperlink" Target="https://www.youtube.com/watch?v=pb-Pa0OIWAU" TargetMode="External"/><Relationship Id="rId17" Type="http://schemas.openxmlformats.org/officeDocument/2006/relationships/hyperlink" Target="https://iyun.org.il/sedersheni/rabbi-jonathan-sacks/" TargetMode="External"/><Relationship Id="rId39" Type="http://schemas.openxmlformats.org/officeDocument/2006/relationships/hyperlink" Target="https://rabbisacks.org/life-of-rabbi-jonathan-sacks/reflections/" TargetMode="External"/><Relationship Id="rId16" Type="http://schemas.openxmlformats.org/officeDocument/2006/relationships/hyperlink" Target="https://rabbisacks.org/curriculum-resources/ten-paths-to-god/" TargetMode="External"/><Relationship Id="rId38" Type="http://schemas.openxmlformats.org/officeDocument/2006/relationships/hyperlink" Target="https://rabbisacks.org/sacks-conversation-2025/" TargetMode="External"/><Relationship Id="rId19" Type="http://schemas.openxmlformats.org/officeDocument/2006/relationships/hyperlink" Target="https://rabbisacks.org/global-day-of-learning-2024/" TargetMode="External"/><Relationship Id="rId18" Type="http://schemas.openxmlformats.org/officeDocument/2006/relationships/hyperlink" Target="https://rabbisacks.org/archive/interview-on-nprs-interfaith-vo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