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ומשנתו התורנית של רבי ידידיה שלמה רפאל נורצי: מנטובה, נוסח המקרא ומורשתו לדורות</w:t>
      </w:r>
    </w:p>
    <w:p>
      <w:r>
        <w:t>תולדות חייו, תקופתו ואקלימה הרוחני של מנטובה</w:t>
      </w:r>
    </w:p>
    <w:p>
      <w:r>
        <w:t>רבי ידידיה שלמה רפאל בן אברהם נורצי (סביבות 1560 – לאחר 1626) פעל באיטליה בשלהי תקופת הרנסאנס ובראשית תמימות הברוק, בעידן שבו עברה הקהילה היהודית באיטליה תהליכים עמוקים של התארגנות מוסדית, לצד פריחה תרבותית ותורנית מובהקת [cite: 1, 2]. משפחת נורצי הייתה משפחה מיוחסת, עתירת חכמים ונגידים, אשר גזרה את שמה מן העיירה נורצ'ה (Norcia) בחבל אומבריה, והתפצלה לענפים שונים בערי איטליה, בפרט במנטובה ובפרארה [cite: 1]. העיר מנטובה של המאה ה-16 והמאה ה-17 שימשה מרכז תורני ורוחני מן המעלה הראשונה, שבו פעלו חכמים דגולים לצד בתי דפוס עבריים שהפיצו את תורת חכמי איטליה וספרד ברחבי העולם היהודי [cite: 1, 3].</w:t>
      </w:r>
    </w:p>
    <w:p>
      <w:r>
        <w:t>את חינוכו התורני והמדע-טקסטואלי קנה רבי ידידיה שלמה מפי רבו המובהק, רבי משה קאציס, מגדולי חכמי מנטובה [cite: 1]. בשנת 1585 הוסמך נורצי לרבנות, ובראשית המאה ה-17 נבחר לכהן כחבר בית הדין ומרביץ תורה בקהילת מנטובה, תפקיד שבו נשא לצד רבני העיר עד לשנות חייו האחרונות [cite: 1]. כהונתו הנהגתית זו התאפיינה במעורבות עמוקה בענייני הציבור ובשמירת צביונה הרוחני של הקהילה, אך את עיקר שמו ופועלו קנה הודות לשקידתו הבלתי-נלאית על הביקורת המסורתית והכרעת נוסח המקרא [cite: 1, 4, 5].</w:t>
      </w:r>
    </w:p>
    <w:p>
      <w:r>
        <w:t>הצורך המהותי במפעלו של נורצי צמח מתוך המציאות הטקסטואלית שנוצרה בעקבות מהפכת הדפוס. עם התפשטות מהדורות מקראות גדולות שנפקו מבית דפוסו של דניאל בומברגי בוונציה (במיוחד המהדורות משנים 1524–1525 ו-1547–1548) ומבתי דפוס נוספים, חדרו לנוסח המקרא הנדפס שיבושים, הגהות שגויות של מדפיסים וטעויות מעתיקים [cite: 4, 6]. המעבר מהעתקה ידנית מבוקרת להדפסה המונית יצר אי-אחידות בגרסאות הכתיב (מלא וחסר), הניקוד והטעמים [cite: 4, 6]. מציאות זו העמידה בסכנה את דיוקו של הטקסט המקראי והצריכה בדק בית מקיף וייסודי המבוסס על כתבי יד עתיקים ומקורות מסורתיים מוסמכים [cite: 4, 5, 6].</w:t>
      </w:r>
    </w:p>
    <w:p>
      <w:r>
        <w:t>רבותיו, מקורות השפעתו וזיקתו לחכמי דורו</w:t>
      </w:r>
    </w:p>
    <w:p>
      <w:r>
        <w:t>משנתו המדעית-מסורתית של רבי ידידיה שלמה נורצי גובשה מתוך דיאלוג מתמיד עם גדולי חכמי הדורות, הן באמצעות ספרות כתובה והן מתוך מפגשים בלתי אמצעיים עם חכמי זמנו [cite: 4, 6]. רבו המובהק, רבי משה קאציס, הקנה לו את היסודות העיוניים, הבלשניים וההלכתיים [cite: 1]. מבית מדרשו של קאציס ירש נורצי את הקפדנות הטקסטואלית והניתוח המדויק, המיושם על כל אות ותנועה במקרא [cite: 1].</w:t>
      </w:r>
    </w:p>
    <w:p>
      <w:r>
        <w:t>מפגש מכונן בתולדות מחקר המסורה התרחש כאשר החכם והחוקר הנייד רבי מנחם די לונזאנו, מחבר ספר "אור תורה", ביקר בביתו של נורצי במנטובה [cite: 4, 6]. די לונזאנו, אשר סבב בקהילות המזרח והמערב ואסף כתבי יד עתיקים ומדויקים, הציג בפני נורצי את חיבורו המסורתי השלם בכתב יד [cite: 4, 6]. נורצי העיד בהקדמתו המקורית כי מפגש זה הוא שהעיר את רוחו והמריץ אותו לחבר חיבור מקיף על כל עשרים ואחד ספרי המקרא, תוך אימוץ עקרונות הביקורת והקפדנות של לונזאנו [cite: 4].</w:t>
      </w:r>
    </w:p>
    <w:p>
      <w:r>
        <w:t>מקור השפעה ראשון במעלה נוסף היה חיבורו של רבי מאיר בן טודרוס הלוי אבולעפיה (הרמ"ה), "מסורת סייג לתורה" [cite: 4]. נורצי נחשף לחיבור זה בשלב מתקדם של עבודתו, לאחר שכבר השלים טיוטה ראשונית של ספרו [cite: 4]. הוא זיהה ברמ"ה סמכות מסורתית עליונה ובלתי מתפשרת, המבוססת על כתבי יד ספרדיים מוגהים, ובעקבות גילוי זה שקד על עדכון חיבורו והוסיף מאות הגהות בשולי כתב היד שלו [cite: 4].</w:t>
      </w:r>
    </w:p>
    <w:p>
      <w:r>
        <w:t>היצירה התורנית: מ"גודר פרץ" ל"מנחת שי" וחיבורו "גדר הגדול"</w:t>
      </w:r>
    </w:p>
    <w:p>
      <w:r>
        <w:t>את עבודתו הכבירה על נוסח המקרא סיים נורצי בראש חודש ניסן שנת ה'שפ"ו (1626) [cite: 4, 7, 8]. החיבור נקרא במקורו על ידי המחבר בשם "גודר פרץ", על פי הפסוק "וְקֹרֵא לָךְ גֹּדֵר פֶּרֶץ" (ישעיהו נח, יב), וברמז לגימטריא של שמו [cite: 4, 8]. בשל מורכבותו הטכנית של הספר וההוצאות הכספיות הגבוהות שהיו כרוכות בהדפסת מונוגרפיה מסורתית בעלת ניקוד וטעמים מורכבים, נותר החיבור בכתב יד במשך למעלה ממאה שנה לאחר מות מחברו [cite: 4, 7].</w:t>
      </w:r>
    </w:p>
    <w:p>
      <w:r>
        <w:t>בשנים תק"ב–תק"ד (1742–1744) הובא הספר לראשונה לדפוס בעיר מנטובה על ידי החכם והמדפיס רבי רפאל חיים באזילה, בשיתוף המגיה מצליח מאריני ובדפוס רפאל חיים ד'איטליה [cite: 3, 7, 9]. באזילה הסב את שם החיבור ל"מנחת שי" (כאשר 'שי' מורה בראשי תיבות: שלמה ידידיה), ושם זה נתקבל מאז בכל עולם הלימוד [cite: 8, 9]. החיבור בנוי כפירוש רציף על פני כל עשרים וארבעה ספרי המקרא – תורה, נביאים וכתובים [cite: 1, 5, 7]. לכל פסוק הדורש הכרעה, נורצי מביא דיון מעמיק בסוגיות כתיב מלא וחסר, ניקוד, טעמים, מקף, מתג, נוסחאות מסורה קטנה וגדולה, וחלופי גרסאות בין דפוסים לכתבי יד [cite: 4, 5].</w:t>
      </w:r>
    </w:p>
    <w:p>
      <w:r>
        <w:t>לצד הביאור השוטף על פסוקי המקרא, צירף נורצי לחיבורו מסות יסוד דקדוקיות ומסורתיות [cite: 9, 10, 11]:</w:t>
      </w:r>
    </w:p>
    <w:p>
      <w:r>
        <w:t>מאמר המאריך: חיבור דקדוקי מקיף המפרט את חוקי קריאת אותיות בג"ד כפ"ת, כללי הקמץ החטוף (קמץ קטן), והשימוש בטעם המאריך, המתג והגעיה [cite: 10, 11].</w:t>
      </w:r>
    </w:p>
    <w:p>
      <w:r>
        <w:t>מאמר הטעמים: מסה המרכזת את כללי נגינת המקרא, חלוקת משרתים ומלכים, וכללי הנגינה המיוחדים לספרי אמ"ת (איוב, משלי, תהלים) [cite: 12].</w:t>
      </w:r>
    </w:p>
    <w:p>
      <w:r>
        <w:t>מפתחות ואינדקסים: מפתח מפורט של כל המאמרים, המדרשים והמקורות שנזכרו בחיבורו, המעיד על תפיסתו הארגונית והאקדמית הבלתי-רגילה לתקופתו [cite: 4].</w:t>
      </w:r>
    </w:p>
    <w:p>
      <w:r>
        <w:t>מלבד מפעל המסורה, חיבר נורצי את הספר "גדר הגדול". חיבור זה, שחלקו נותר בכתבי יד, הינו ספר תקנות ומוסר הלכתי שנועד לחזק את אורחות החיים, הצניעות, והסדר הציבורי בקהילת מנטובה. החיבור משקף את פועלו כפוסק הלכה ומנהיג קהילתי המשלב בין למדנות תלמודית חריפה לבין חרדה לשמירת גדרי הדת והמוסר.</w:t>
      </w:r>
    </w:p>
    <w:p>
      <w:r>
        <w:t>משנתו המסורתית ומתודולוגיית הכרעת נוסח המקרא</w:t>
      </w:r>
    </w:p>
    <w:p>
      <w:r>
        <w:t>שיטתו של נורצי בקביעת נוסח המקרא היא מופת של מתודולוגיה ביקורתית-מסורתית [cite: 2, 4]. נורצי לא הסתמך על סברות כרס או על הכרעות שרירותיות, אלא גיבש מדרג סמכויות היררכי קשיח, המבוסס על ניתוח של למעלה מ-330 מקורות מגוונים [cite: 4].</w:t>
      </w:r>
    </w:p>
    <w:p>
      <w:r>
        <w:t>היררכיית המקורות ומשקלם בהכרעת הנוסח</w:t>
      </w:r>
    </w:p>
    <w:p>
      <w:r>
        <w:t>קטגוריית המקורות | היקף המקורות בחיבור | מקורות מייצגים | משקל מתודולוגי בהכרעת הטקסט</w:t>
      </w:r>
    </w:p>
    <w:p>
      <w:r>
        <w:t>ספרי מסורה וכתבי יד מקראיים | כ-20 חיבורי מסורה, עשרות כתבי יד ודפוסים [cite: 4] | "מסורת סייג לתורה" (רמ"ה), "אור תורה" (לונזאנו), כתבי יד ספרדיים [cite: 4, 6] | סמכות מכרעת ועליונה. הולכים אך ורק אחר בעלי המסורה בכל שאלות כתיב, ניקוד וטעמים [cite: 4].</w:t>
      </w:r>
    </w:p>
    <w:p>
      <w:r>
        <w:t>ספרי דקדוק ומילונים | כ-40 חיבורים [cite: 4] | רד"ק ("ספר המכלול", "ספר השורשים"), ר' אליהו בחור ("מסורת המסורת") [cite: 4] | משני. במקרה של מחלוקת בין מדקדק לבעל מסורה, נורצי פוסק כבעל המסורה [cite: 4].</w:t>
      </w:r>
    </w:p>
    <w:p>
      <w:r>
        <w:t>ספרות עקיפה (תלמוד, מדרש, הלכה, קבלה) | למעלה מ-250 חיבורים [cite: 4] | תלמוד בבלי וירושלמי, מדרשי רבה, תרגומים, ספר הזוהר, פוסקים [cite: 4] | אנתולוגי בלבד. אינו מכריע את נוסח המקרא כנגד המסורה [cite: 4].</w:t>
      </w:r>
    </w:p>
    <w:p>
      <w:r>
        <w:t>עקרונות ההכרעה הטקסטואלית</w:t>
      </w:r>
    </w:p>
    <w:p>
      <w:r>
        <w:t>העיקרון היסודי בשיטת נורצי מורה על עדיפותה המוחלטת של ספרות המסורה על פני מדקדקי הלשון [cite: 4]. נורצי טען כי המדקדקים – כדוגמת הרד"ק או ר' אליהו בחור – עסקו בכללים מופשטים ובבהירות הגיונית, בעוד שבעלי המסורה עקבו באופן פרטני ומדויק אחר המסורת המעשית של הטקסט המקראי [cite: 4]. לפיכך, כאשר כלל דקדוקי מופשט עומד בסתירה לנוסח המאושר על ידי בעלי המסורה, חובה לדחות את ההיקש הדקדוקי מפני מסורת הכתיב והקרי [cite: 4].</w:t>
      </w:r>
    </w:p>
    <w:p>
      <w:r>
        <w:t>בסוגיית הזיקה בין ספרות חז"ל למסורה, קבע נורצי כלל קשיח שלא לשנות את נוסח ספרי התורה והמקרא על פי דרשות התלמוד והמדרש [cite: 4]. אף על פי שבמקורות תלמודיים ואגדיים רבים משוקעות דרשות המבוססות על כתיב מלא או חסר השונה מנוסח המסורה, נורצי פסק כי אין לגזור מהן גרסאות לתוך ספר התורה [cite: 4]. את המצוקה התיאולוגית שגרמה לו סתירה זו פתר נורצי באמצעות תפיסה קבלית: נוסח המסורה הוא הנוסח הפיזי המחייב להלכה ולמעשה בספרי התורה, בעוד הגרסאות השונות המשוקעות במאמרי חז"ל ובספר הזוהר מייצגות רובדים רוחניים וסודיים פנימיים, אשר להם קיומיות רוחנית מקבילה אך אינם משנים את כתיבת ספר התורה בפועל [cite: 4].</w:t>
      </w:r>
    </w:p>
    <w:p>
      <w:r>
        <w:t>כתבי היד והמקורות הטקסטואליים בשימושו</w:t>
      </w:r>
    </w:p>
    <w:p>
      <w:r>
        <w:t>עבודתו של נורצי התבססה על עושר טקסטואלי נדיר שהיה זמין באיטליה [cite: 4]. את מעמד הבכורה העניק ל"ספרים הספרדיים" (כתבי יד שמקורם בספרד), אותם הוא מצטט כ-800 פעמים בחיבורו [cite: 4]. כתבי יד אלה נחשבו בעיניו כנאמנים ביותר למסורת בן-אשר [cite: 4].</w:t>
      </w:r>
    </w:p>
    <w:p>
      <w:r>
        <w:t>בין כתבי היד המרכזיים ששימשו אותו במלאכתו יצוינו [cite: 4]:</w:t>
      </w:r>
    </w:p>
    <w:p>
      <w:r>
        <w:t>כתב יד טוליטולה (פארמה 2668 / 782): כתב יד מקראי שלם שנכתב בטולדו בשנת ה'ל"ז (1277) [cite: 4]. נורצי מצטט כתב יד זה 35 פעמים ומפרט את תכונותיו הפיזיות, כגון אותיות מתוחות, מחיקות ותיקוני מסורה [cite: 4].</w:t>
      </w:r>
    </w:p>
    <w:p>
      <w:r>
        <w:t>כתב יד הארלי (British Museum Harley 5710-5711): כתב יד מקראי משנת 1230 בקירוב, הכולל הערות מסורה של חזקיה הנקדן, אשר נורצי מצטט מתוכו הנחיות ניקוד וטעימה [cite: 4].</w:t>
      </w:r>
    </w:p>
    <w:p>
      <w:r>
        <w:t>כתבי היד האוטוגרפיים של החיבור: עבודתו הדינמית של נורצי משתקפת בשלושה כתבי יד מרכזיים של חיבורו – כ"י לונדון (MS L - נביאים וכתובים), כ"י אוקספורד (MS A - תורה וחמש מגילות), וכ"י קאופמן A44 (MS K1 - הנוסח המשולב והסופי) [cite: 4].</w:t>
      </w:r>
    </w:p>
    <w:p>
      <w:r>
        <w:t>תלמידיו, תפוצת החיבור ומורשתו לדורות</w:t>
      </w:r>
    </w:p>
    <w:p>
      <w:r>
        <w:t>הדפסתו של ספר "מנחת שי" במנטובה באמצע המאה ה-18 מחוללה מהפכה ברשות הטקסט המקראי [cite: 3, 7, 13]. עד להופעת החיבור סבלו מהדורות המקרא מאי-יציבות טקסטואלית ניכרת, אך עבודתו של נורצי התקבלה חיש מהרה בכל תפוצות ישראל – אשכנז, ספרד, איטליה והמזרח – כסמכות העליונה והסופית בקביעת נוסח המקרא [cite: 4, 6, 13].</w:t>
      </w:r>
    </w:p>
    <w:p>
      <w:r>
        <w:t>מדפיסים ומגיהים בכל רחבי אירופה (בוונציה, ליוורנו, וינה, ברלין ווורשה) החלו להגיה את ספרי התורה והמקראות הגדולות ישירות על פי הכרעותיו של ה"מנחת שי" [cite: 3, 6, 7]. החיבור צורף כפירוש קבוע על הגיליון במאות מהדורות מקרא, וסופרי סת"ם אימצו אותו כמדריך מעשי מחייב להכרעת ספקות בכתיב [cite: 7].</w:t>
      </w:r>
    </w:p>
    <w:p>
      <w:r>
        <w:t>חוקרי מקרא ומדקדקים בעת החדשה העריכו עמוקות את זהירותו המדעית, הפילולוגית והביקורתית של נורצי, אשר הקדימה את המתודולוגיות המודרניות במאות שנים [cite: 2, 4]. במאה21 זכה החיבור לעדנה מחקרית מחודשת, הודות למפעלו של ד"ר צבי בצר, אשר שקד על שחזור הנוסח המקורי של "מנחת שי" מתוך כתבי היד האוטוגרפיים של המחבר [cite: 2, 4, 14]. מפעל זה הושלם על ידי פרופ' יוסף עופר, ובשנת 2005 יצאה לאור המהדורה הביקורתית "מנחת שי על התורה" בהוצאת מאגנס, המעניקה ללומדים ולחוקרים גישה מדויקת למשנתו המקורית של נורצי [cite: 2, 4].</w:t>
      </w:r>
    </w:p>
    <w:p>
      <w:r>
        <w:t>סיכום ומסקנות</w:t>
      </w:r>
    </w:p>
    <w:p>
      <w:r>
        <w:t>רבי ידידיה שלמה רפאל נורצי מילא תפקיד היסטורי מכריע בשימורו ובייצובו של הטקסט המקראי. בתקופה שבה איים הגידול המהיר במהדורות הנדפסות לכרסם באחידות הנוסח, השכיל נורצי להעמיד סכר איתן בפני השיבושים. מפעלו המדע-תורני "מנחת שי" ביסס נורמות הגהה קשיחות, העניק בכורה למסורת הכתיב הפיזית על פני פלפול דקדוקי או מדרשי, והציב תבנית עבודה פילולוגית המשמשת יסוד בלתי נרעף לכל מהדורות התנ"ך וספרי התורה עד עצם היום הזה.</w:t>
      </w:r>
    </w:p>
    <w:p>
      <w:r>
        <w:t>--------------------------------------------------------------------------------</w:t>
      </w:r>
    </w:p>
    <w:p>
      <w:r>
        <w:t>1.  NORZI - JewishEncyclopedia.com, https://www.jewishencyclopedia.com/articles/11597-norzi</w:t>
      </w:r>
    </w:p>
    <w:p>
      <w:r>
        <w:t>2.  הערים נבו ובעל מעון "מוסבות שֵׁם", https://thetorah.co.il/article/the-cities-of-nebo-and-baal-meon-were-musabot-shem</w:t>
      </w:r>
    </w:p>
    <w:p>
      <w:r>
        <w:t>3.  The makers of Hebrew books in Italy; being chapters in the history of the Hebrew printing press, https://archive.org/download/cu31924029498213/cu31924029498213.pdf</w:t>
      </w:r>
    </w:p>
    <w:p>
      <w:r>
        <w:t>4.  Methods and Sources of Yedidya Shelomo Norzi in his Treatise Minhat Shay, https://bibleproject.huji.ac.il/sites/default/files/he_bible_project/files/ofer_y.pdf</w:t>
      </w:r>
    </w:p>
    <w:p>
      <w:r>
        <w:t>5.  אנציקלופדיה יהודית דעת - ידידיה שלמה רפאל מנורצי ;, https://www.daat.ac.il/encyclopedia/value.asp?id1=1919</w:t>
      </w:r>
    </w:p>
    <w:p>
      <w:r>
        <w:t>6.  Summary of Jordan Penkower on reading Zekher or Zeikher Amalek - The Seforim Blog, https://seforimblog.com/2012/03/summary-of-jordan-penkower-on-reading/</w:t>
      </w:r>
    </w:p>
    <w:p>
      <w:r>
        <w:t>7.  A critical and exegetical commentary on the Book of Esther - Wikimedia Commons, https://upload.wikimedia.org/wikipedia/commons/9/9e/A_critical_and_exegetical_commentary_on_the_Book_of_Esther_%28IA_criticalexegetic00patorich%29.pdf</w:t>
      </w:r>
    </w:p>
    <w:p>
      <w:r>
        <w:t>8.  שם הגדולים (קרענגיל)/חלק ב/מ - ויקיטקסט, https://he.wikisource.org/wiki/%D7%A9%D7%9D_%D7%94%D7%92%D7%93%D7%95%D7%9C%D7%99%D7%9D_(%D7%A7%D7%A8%D7%A2%D7%A0%D7%92%D7%99%D7%9C)/%D7%97%D7%9C%D7%A7_%D7%91/%D7%9E</w:t>
      </w:r>
    </w:p>
    <w:p>
      <w:r>
        <w:t>9.  Minchat Shai Bereshit Introductions – מנחת שי בראשית הקדמות‏ – Mikraot Gedolot – AlHaTorah.org, https://mg.alhatorah.org/Parshan/Minchat_Shai/Bereshit/0</w:t>
      </w:r>
    </w:p>
    <w:p>
      <w:r>
        <w:t>10. על סימון הקמצים, השוואים וההטעמה בסידור קורן, https://tora-forum.co.il/attachments/%D7%A0%D7%99%D7%A7%D7%95%D7%93-%D7%A1%D7%99%D7%93%D7%95%D7%A8-%D7%A7%D7%95%D7%A8%D7%9F-pdf.147408/</w:t>
      </w:r>
    </w:p>
    <w:p>
      <w:r>
        <w:t>11. מאמר המאריך - ידידיה שלמה רפאל בן אברהם נורצי - Google Books, https://books.google.com/books/about/%D7%9E%D7%90%D7%9E%D7%A8_%D7%94%D7%9E%D7%90%D7%A8%D7%99%D7%9A.html?id=JY3otgAACAAJ</w:t>
      </w:r>
    </w:p>
    <w:p>
      <w:r>
        <w:t>12. מנחת שי על תהילים א | תנ"ך על הפרק, https://xn--febl3a.co.il/929/568/%D7%9E%D7%A0%D7%97%D7%AA%20%D7%A9%D7%99</w:t>
      </w:r>
    </w:p>
    <w:p>
      <w:r>
        <w:t>13. ויקיטקסט:מבוא למקרא על פי המסורה/פרק א, https://he.wikisource.org/wiki/%D7%95%D7%99%D7%A7%D7%99%D7%98%D7%A7%D7%A1%D7%98:%D7%9E%D7%91%D7%95%D7%90_%D7%9C%D7%9E%D7%A7%D7%A8%D7%90_%D7%A2%D7%9C_%D7%A4%D7%99_%D7%94%D7%9E%D7%A1%D7%95%D7%A8%D7%94/%D7%A4%D7%A8%D7%A7_%D7%90</w:t>
      </w:r>
    </w:p>
    <w:p>
      <w:r>
        <w:t>14. Buy online books on Jewish Studies : magnespress.co.il, https://www.magnespress.co.il/en/category/%D7%9E%D7%93%D7%A2%D7%99_%D7%94%D7%99%D7%94%D7%93%D7%95%D7%AA-76?format=print&amp;start=516&amp;cursor=AoJR0L5MJDE4NTU%3D&amp;responseType=page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