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jpcunfgdy9g" w:id="0"/>
      <w:bookmarkEnd w:id="0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הרב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יוסף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בכור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שור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דיוקן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ביוגרפי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ואינטלקטואלי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פרשן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המאה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-12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zyo4ppz9sym" w:id="1"/>
      <w:bookmarkEnd w:id="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מבוא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מקומו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יוסף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בכור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שור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בעולם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הפרשנות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באסכולת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שפרחה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בצפון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-12.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ומשמעותית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ברצף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התאפיינה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בנאמנות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הצרפתית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בפשט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לשוניים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ספרותיים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ופסיכולוגיים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שהעניקו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לפירושיו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ומקוריות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דיוקן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נשרטט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הידועים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ננתח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מאפייני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ונמקם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והאינטלקטואלי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הכרחי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הסביבה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סביבה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שעיצבה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s0a6xaknkyi" w:id="2"/>
      <w:bookmarkEnd w:id="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הרקע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ההיסטורי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והאינטלקטואלי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יהדות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אשכנז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במאה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-12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התקופתי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-12 </w:t>
      </w:r>
      <w:r w:rsidDel="00000000" w:rsidR="00000000" w:rsidRPr="00000000">
        <w:rPr>
          <w:rtl w:val="1"/>
        </w:rPr>
        <w:t xml:space="preserve">ביהדות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האווירה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שהתאפיינה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הדרש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הוויכוחים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הנצרות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שהעמידו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והמצב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הסוציו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אקונומי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הקהילות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עיצבו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והשפיעו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שפיתחו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t1ef6460ivp" w:id="3"/>
      <w:bookmarkEnd w:id="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עליית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פרשנות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הפשט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בצפון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צרפת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בליבה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בצרפת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החתירה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המילולית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הפשוטה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הבהירה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הטבעית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התפתחה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כתגובת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לדומיננטיות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שנטתה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להרחיק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ממשמעותו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להצמיח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9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התפתחות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הדקדוק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העברי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עבודתם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התשיעית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והעניקה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דקויות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לשוניות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A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הוויכוח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הבין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דתי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העימות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הנצרות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שהדגישה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אמונותיה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אילץ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המילוליים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הפשוטה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B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השפעתו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רש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שלמה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צרפת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בפירושו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וסיפק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נכדיו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האסכולה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q2jv1gdya1a" w:id="4"/>
      <w:bookmarkEnd w:id="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האווירה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הלימודית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באשכנז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במחצית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-12, </w:t>
      </w:r>
      <w:r w:rsidDel="00000000" w:rsidR="00000000" w:rsidRPr="00000000">
        <w:rPr>
          <w:rtl w:val="1"/>
        </w:rPr>
        <w:t xml:space="preserve">נהנו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מיציבות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וחברתית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שאפשרה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החזיקו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ובכרמים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נהנו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מאוטונומיה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וניהלו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ענייניהן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שקדמה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אפשרה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להקדיש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להבחין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האסכולה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הלשונית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שהושפעו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מהסביבה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המוסלמית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ומהשפה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הערבית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העמיקו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הדקדוק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והפילולוגיה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עמיתיהם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התמקדו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בחקירות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ותלמודיות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העיסוק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והתלמוד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שהתאפיין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אינטנסיבי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ובחתירה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צמח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bgonuzi9d0k" w:id="5"/>
      <w:bookmarkEnd w:id="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דיוקן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ביוגרפי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וחידת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הזהות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הפרטים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הביוגרפיים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הידועים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ומקוטעים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הותיר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אוטוביוגרפיה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ומאזכורים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התקופה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מיעוט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בניסיון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והשפעותיו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vk1penz5t4e" w:id="6"/>
      <w:bookmarkEnd w:id="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קורות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והשפעותיו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המוקדמות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בצפון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-12.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השערת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החוקרים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</w:t>
      </w:r>
      <w:r w:rsidDel="00000000" w:rsidR="00000000" w:rsidRPr="00000000">
        <w:rPr>
          <w:rtl w:val="1"/>
        </w:rPr>
        <w:t xml:space="preserve"> 1140. </w:t>
      </w:r>
      <w:r w:rsidDel="00000000" w:rsidR="00000000" w:rsidRPr="00000000">
        <w:rPr>
          <w:rtl w:val="1"/>
        </w:rPr>
        <w:t xml:space="preserve">כינויו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נגזר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בפסוק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דברים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כינוי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המצביע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ועוצמה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בוודאות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ייתכן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שרומז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בפירושו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עיצובו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מאיר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נכדו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הערכתו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כלפיו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b w:val="1"/>
          <w:bCs w:val="1"/>
          <w:rtl w:val="1"/>
        </w:rPr>
        <w:t xml:space="preserve">חכם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ועולה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שנותיו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עמיתי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רבי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יוסף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2cdty3vj7k4" w:id="7"/>
      <w:bookmarkEnd w:id="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הסוגיה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המחקרית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בכור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שור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מאורליאן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זהותו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המוזכר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מאורליאן</w:t>
      </w:r>
      <w:r w:rsidDel="00000000" w:rsidR="00000000" w:rsidRPr="00000000">
        <w:rPr>
          <w:rtl w:val="1"/>
        </w:rPr>
        <w:t xml:space="preserve">"? </w:t>
      </w: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המחקרי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טיעונים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ולכאן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הטיעונים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התומכים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בהפרדה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חוקרים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הצביעו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שקובצי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הביניים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פענח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רזא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מצטטים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מאורליאן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עובדה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מרמזת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המלקטים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הטיעונים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התומכים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בזיהוי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מנגד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הדמויות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לדוגמה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מאורליאן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בפירושו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חוקרים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בולטים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גרוס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פוזננסקי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ואורבך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והסבירו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היעדרם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המיוחסים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מאורליאן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חותכת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פירושו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מינכן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החוקרים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המאומצת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הביוגרפיים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nlemlrmrh9w" w:id="8"/>
      <w:bookmarkEnd w:id="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מאפייני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יסוד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בשיטתו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הפרשנית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כפרשן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הצרפתית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אנליטיים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בפירושו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שכיחים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המעצבים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05refnqmljb" w:id="9"/>
      <w:bookmarkEnd w:id="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דבקות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בפשט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והתנגדות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לאלגוריה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מחויבותו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בפשטות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ובדעה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והתנגד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בחריפות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לרוקן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ממשמעותן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והקונקרטית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כהלכתן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ביקורתו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החריפה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שמפרשים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מזוזה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כיסוי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כאמצעי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היגייני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ניקיון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החצרות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בנחרצות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ספריהם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ראויים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להישרף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". </w:t>
      </w:r>
      <w:r w:rsidDel="00000000" w:rsidR="00000000" w:rsidRPr="00000000">
        <w:rPr>
          <w:rtl w:val="1"/>
        </w:rPr>
        <w:t xml:space="preserve">חוקרים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משערים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נוצרים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תפיסותיהם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התאולוגיות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taqqk6qlv7q" w:id="10"/>
      <w:bookmarkEnd w:id="1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חוש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פסיכולוגי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ותובנות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דמויות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המקרא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המאפיינים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הבולטים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והמייחדים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הפסיכולוגית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לנפשן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מניעיהן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מבדילה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מובהק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בצפון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צרפת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שהתמקדו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טקסטואליות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ולשוניות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מדוע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וכיצד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פעלו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שפעלו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דוגמאות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ממחישות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0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קין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והבל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מניעיו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לרצח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כמצוקה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דחייה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העדיף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מנחתו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שיחתו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העמיד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כשהיו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חשדן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הרגו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פסיכולוגי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מקנאה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עלבון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וערמומיות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1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אליעזר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ורבקה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מדוע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בביתה</w:t>
      </w:r>
      <w:r w:rsidDel="00000000" w:rsidR="00000000" w:rsidRPr="00000000">
        <w:rPr>
          <w:rtl w:val="1"/>
        </w:rPr>
        <w:t xml:space="preserve">?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פסיכולוגית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ייתכן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ונתינה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פיקוח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הבטיחה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שהתנהגותה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האמיתית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op9mnz07508" w:id="11"/>
      <w:bookmarkEnd w:id="1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יחס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לעולם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זמנו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פירושו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בהסברים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גיאוגרפיים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היסטוריים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בתיאורים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היומיום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במקומות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רומז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למנהגים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הפסוק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ופרקת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צוארך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באדונו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הפיאודלית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הנסיכים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כפפתם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gauntlet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מקראי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אזכורים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בפירושו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1vol9nkhf4t" w:id="12"/>
      <w:bookmarkEnd w:id="1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ניתוח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מתודולוגי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כלי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הפרשנות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דקדקן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המקצועי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בפירושו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וספרותיים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מתוחכמים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דקדוק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הערותיו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השזורות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מעידות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37ztg4ha64z" w:id="13"/>
      <w:bookmarkEnd w:id="1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יסודות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לשוניים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ודקדוקיים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במגוון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דקדוקיות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באמצעותן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8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הבחנה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זמנים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ובניינים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ציווי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סתירות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לכאורה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בטקסט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הומונימים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מורפולוגיים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הדוגמה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כי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",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A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ומספר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דקדוקי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דקדוקית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לכאורה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לנקבה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המסבירים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תופעות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m4c84iekhkf" w:id="14"/>
      <w:bookmarkEnd w:id="1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פרשנות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אטימולוגית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אטימולוגיות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מגוונות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עמומות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D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דמיון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בצליל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צליל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להסיק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לדוגמה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כברת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למילה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כביר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1"/>
        </w:rPr>
        <w:t xml:space="preserve">אדיר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ומסביר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E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השוואה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למקרא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במקרא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לדוגמה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ויצל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1"/>
        </w:rPr>
        <w:t xml:space="preserve">הציל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הפרדה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הפסוק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ואצלתי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עליך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2F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שימוש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בשפה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רבנית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אברך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כהלחם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המילים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אב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1"/>
        </w:rPr>
        <w:t xml:space="preserve">בחכמה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רך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1"/>
        </w:rPr>
        <w:t xml:space="preserve">בשנים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במדרש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sudkiscmc2z" w:id="15"/>
      <w:bookmarkEnd w:id="1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סמנטי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ותחבירי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יכולותיו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האנליטיות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ההקשר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סמנטיקה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ובפתרון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משפטי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תחביר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2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סמנטיקה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לדוגמה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שבט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1"/>
        </w:rPr>
        <w:t xml:space="preserve">בראשית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')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שלטון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ממשלה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33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תחביר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נושא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עמום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תחביריים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בשאלת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במשפט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ויחשבה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צדקה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בראשית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'). </w:t>
      </w:r>
      <w:r w:rsidDel="00000000" w:rsidR="00000000" w:rsidRPr="00000000">
        <w:rPr>
          <w:rtl w:val="1"/>
        </w:rPr>
        <w:t xml:space="preserve">בדומה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הבטחתו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צדקה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רציונלי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החלופי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המצוי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לפיו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לצדקה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נימוקו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מאליו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צדקה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4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תחביר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משפטים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חסרים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במשפטים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מקראיים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טכניקה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העברי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trb6q4j6dv8" w:id="16"/>
      <w:bookmarkEnd w:id="1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5.4.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מאפיינים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ספרותיים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וסגנוניים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הפגין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ולתחבולות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סגנוניות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7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נושאים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חוזרים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לשיטתו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זיהוי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אירועים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מקבילים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לדוגמה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9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שימוש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בכללי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הרמנויטיקה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תלמודיים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כלל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שאחריו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מעשה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דבר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הלמד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מעניינו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",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kkh899igb5m" w:id="17"/>
      <w:bookmarkEnd w:id="1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שיח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אקדמי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והשפעות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הדדיות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דיאלוג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עקיף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קודמיו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מקוריותה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ותרומתה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jylij5ryfv" w:id="18"/>
      <w:bookmarkEnd w:id="1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רבנו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והתלמיד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הדדית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בפירושו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בשאלה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ענוותנותו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שרחש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הקטן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שבתלמידיו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ושמשיו</w:t>
      </w:r>
      <w:r w:rsidDel="00000000" w:rsidR="00000000" w:rsidRPr="00000000">
        <w:rPr>
          <w:rtl w:val="1"/>
        </w:rPr>
        <w:t xml:space="preserve">...".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בהתעניינות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המשותפת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בדקויות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והדקדוק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בהשוואת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לביטוי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fka0dt8pz2s" w:id="19"/>
      <w:bookmarkEnd w:id="1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לרשב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ם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שמואל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נכדו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ותכופות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קביעת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הישירה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ייתכן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שבמקרים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שנשענו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משותפת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המעניינים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b w:val="1"/>
          <w:bCs w:val="1"/>
          <w:rtl w:val="1"/>
        </w:rPr>
        <w:t xml:space="preserve">שמע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הפסוק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ויסר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מרכבותיו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שמצביע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זיכרון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סלקטיבי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9q0faidlxf4" w:id="20"/>
      <w:bookmarkEnd w:id="2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הדיאלוג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אבן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עזרא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המחקרי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מרתק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במיוחד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עזרא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בצרפת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וישנן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מובהק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המילה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תולדות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שכם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כאתר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קווי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לקיומה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מתווכים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להוכיח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משמעי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והאפשרות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למסקנותיו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בעינה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bj55dxv4pzv" w:id="21"/>
      <w:bookmarkEnd w:id="2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מורשת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והשפעה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מתמשכת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פרדוקס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התפוצה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פרדוקס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מרתק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פירושו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שציטטו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הלקטים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להצלחתו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ייתכן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שפירושיו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אינטנסיבי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המאוחרים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להעתיק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בנפרד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השפעתו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ניכרת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מובהק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דעת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זקנים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הדר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זקנים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**"</w:t>
      </w:r>
      <w:r w:rsidDel="00000000" w:rsidR="00000000" w:rsidRPr="00000000">
        <w:rPr>
          <w:rtl w:val="1"/>
        </w:rPr>
        <w:t xml:space="preserve">חזקוני</w:t>
      </w:r>
      <w:r w:rsidDel="00000000" w:rsidR="00000000" w:rsidRPr="00000000">
        <w:rPr>
          <w:rtl w:val="1"/>
        </w:rPr>
        <w:t xml:space="preserve">"**. </w:t>
      </w:r>
      <w:r w:rsidDel="00000000" w:rsidR="00000000" w:rsidRPr="00000000">
        <w:rPr>
          <w:rtl w:val="1"/>
        </w:rPr>
        <w:t xml:space="preserve">בקבצים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מצוטט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אנונימי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לנחלת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הפרשנות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הסמנטית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–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הקשרן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התמחותו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והותיר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המצומצם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ממפעלו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sgt62a81g5z" w:id="22"/>
      <w:bookmarkEnd w:id="2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סיכום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תרומתו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יוסף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בכור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שור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לעולם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פרשנות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המקרא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מובהק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הצפון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צרפתית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-12 </w:t>
      </w:r>
      <w:r w:rsidDel="00000000" w:rsidR="00000000" w:rsidRPr="00000000">
        <w:rPr>
          <w:rtl w:val="1"/>
        </w:rPr>
        <w:t xml:space="preserve">בממד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אנליטי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בהבאת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מילולי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לשוניים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ספרותיים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ופסיכולוגיים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מתוחכמים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חשיבותו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ביכולתו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לעומקה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מניעי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הדמויות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הספרותיים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הפשוטה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שהפכו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המצומצם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העצמאיים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הביניים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וקולו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להדהד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ימינו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tw8wrc9tl3h" w:id="23"/>
      <w:bookmarkEnd w:id="2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הרב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יוסף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בכור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שור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דיוקן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ביוגרפי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ואינטלקטואלי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פרשן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המאה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-12</w:t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laqcv28te1c" w:id="24"/>
      <w:bookmarkEnd w:id="2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מבוא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מקומו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יוסף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בכור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שור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בעולם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הפרשנות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באסכולת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שפרחה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בצפון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-12.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ומשמעותית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ברצף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התאפיינה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בנאמנות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הצרפתית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בפשט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לשוניים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ספרותיים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ופסיכולוגיים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שהעניקו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לפירושיו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ומקוריות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דיוקן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נשרטט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הידועים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ננתח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מאפייני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ונמקם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והאינטלקטואלי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הכרחי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הסביבה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סביבה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שעיצבה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9au50wtahtg" w:id="25"/>
      <w:bookmarkEnd w:id="2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הרקע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ההיסטורי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והאינטלקטואלי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יהדות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אשכנז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במאה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-12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התקופתי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-12 </w:t>
      </w:r>
      <w:r w:rsidDel="00000000" w:rsidR="00000000" w:rsidRPr="00000000">
        <w:rPr>
          <w:rtl w:val="1"/>
        </w:rPr>
        <w:t xml:space="preserve">ביהדות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האווירה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שהתאפיינה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הדרש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הוויכוחים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הנצרות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שהעמידו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והמצב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הסוציו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אקונומי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הקהילות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עיצבו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והשפיעו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שפיתחו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nds4u7ovj08" w:id="26"/>
      <w:bookmarkEnd w:id="2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עליית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פרשנות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הפשט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בצפון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צרפת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בליבה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בצרפת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החתירה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המילולית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הפשוטה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הבהירה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הטבעית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התפתחה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כתגובת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לדומיננטיות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שנטתה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להרחיק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ממשמעותו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להצמיח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51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התפתחות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הדקדוק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העברי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עבודתם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התשיעית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והעניקה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דקויות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לשוניות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2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הוויכוח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הבין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דתי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העימות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הנצרות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שהדגישה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אמונותיה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אילץ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המילוליים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הפשוטה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3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השפעתו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רש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שלמה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צרפת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בפירושו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וסיפק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נכדיו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האסכולה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gxyflq0urjl" w:id="27"/>
      <w:bookmarkEnd w:id="2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האווירה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הלימודית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באשכנז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במחצית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-12, </w:t>
      </w:r>
      <w:r w:rsidDel="00000000" w:rsidR="00000000" w:rsidRPr="00000000">
        <w:rPr>
          <w:rtl w:val="1"/>
        </w:rPr>
        <w:t xml:space="preserve">נהנו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מיציבות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וחברתית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שאפשרה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החזיקו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ובכרמים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נהנו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מאוטונומיה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וניהלו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ענייניהן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שקדמה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אפשרה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להקדיש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להבחין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האסכולה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הלשונית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שהושפעו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מהסביבה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המוסלמית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ומהשפה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הערבית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העמיקו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הדקדוק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והפילולוגיה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עמיתיהם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התמקדו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בחקירות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ותלמודיות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העיסוק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והתלמוד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שהתאפיין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אינטנסיבי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ובחתירה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צמח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q1m0i503veu" w:id="28"/>
      <w:bookmarkEnd w:id="2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דיוקן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ביוגרפי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וחידת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הזהות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הפרטים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הביוגרפיים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הידועים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ומקוטעים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הותיר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אוטוביוגרפיה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ומאזכורים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התקופה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מיעוט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בניסיון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והשפעותיו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5o71k1w2aqu" w:id="29"/>
      <w:bookmarkEnd w:id="2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קורות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והשפעותיו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המוקדמות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בצפון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-12.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השערת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החוקרים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</w:t>
      </w:r>
      <w:r w:rsidDel="00000000" w:rsidR="00000000" w:rsidRPr="00000000">
        <w:rPr>
          <w:rtl w:val="1"/>
        </w:rPr>
        <w:t xml:space="preserve"> 1140. </w:t>
      </w:r>
      <w:r w:rsidDel="00000000" w:rsidR="00000000" w:rsidRPr="00000000">
        <w:rPr>
          <w:rtl w:val="1"/>
        </w:rPr>
        <w:t xml:space="preserve">כינויו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נגזר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בפסוק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דברים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כינוי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המצביע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ועוצמה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בוודאות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ייתכן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שרומז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בפירושו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עיצובו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מאיר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נכדו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הערכתו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כלפיו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b w:val="1"/>
          <w:bCs w:val="1"/>
          <w:rtl w:val="1"/>
        </w:rPr>
        <w:t xml:space="preserve">חכם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ועולה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שנותיו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עמיתי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רבי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יוסף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5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cftis5cqomv" w:id="30"/>
      <w:bookmarkEnd w:id="3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הסוגיה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המחקרית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בכור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שור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מאורליאן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זהותו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המוזכר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מאורליאן</w:t>
      </w:r>
      <w:r w:rsidDel="00000000" w:rsidR="00000000" w:rsidRPr="00000000">
        <w:rPr>
          <w:rtl w:val="1"/>
        </w:rPr>
        <w:t xml:space="preserve">"? </w:t>
      </w: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המחקרי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טיעונים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ולכאן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הטיעונים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התומכים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בהפרדה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חוקרים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הצביעו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שקובצי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הביניים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פענח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רזא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מצטטים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מאורליאן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עובדה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מרמזת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המלקטים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הטיעונים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התומכים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בזיהוי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מנגד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הדמויות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לדוגמה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מאורליאן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בפירושו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חוקרים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בולטים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גרוס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פוזננסקי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ואורבך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והסבירו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היעדרם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המיוחסים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מאורליאן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חותכת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פירושו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מינכן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החוקרים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המאומצת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הביוגרפיים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u60u2u8bwpe" w:id="31"/>
      <w:bookmarkEnd w:id="3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מאפייני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יסוד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בשיטתו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הפרשנית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כפרשן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הצרפתית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אנליטיים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בפירושו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שכיחים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המעצבים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f872dsgkxx1" w:id="32"/>
      <w:bookmarkEnd w:id="3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דבקות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בפשט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והתנגדות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לאלגוריה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מחויבותו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בפשטות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ובדעה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והתנגד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בחריפות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לרוקן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ממשמעותן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והקונקרטית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כהלכתן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ביקורתו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החריפה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שמפרשים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מזוזה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כיסוי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כאמצעי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היגייני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ניקיון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החצרות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בנחרצות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ספריהם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ראויים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להישרף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". </w:t>
      </w:r>
      <w:r w:rsidDel="00000000" w:rsidR="00000000" w:rsidRPr="00000000">
        <w:rPr>
          <w:rtl w:val="1"/>
        </w:rPr>
        <w:t xml:space="preserve">חוקרים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משערים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נוצרים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תפיסותיהם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התאולוגיות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t8mtyg0f87l" w:id="33"/>
      <w:bookmarkEnd w:id="3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חוש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פסיכולוגי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ותובנות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דמויות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המקרא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המאפיינים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הבולטים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והמייחדים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הפסיכולוגית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לנפשן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מניעיהן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מבדילה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מובהק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בצפון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צרפת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שהתמקדו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טקסטואליות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ולשוניות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מדוע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וכיצד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פעלו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שפעלו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דוגמאות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ממחישות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קין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והבל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מניעיו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לרצח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כמצוקה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דחייה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העדיף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מנחתו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שיחתו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העמיד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כשהיו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חשדן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הרגו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פסיכולוגי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מקנאה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עלבון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וערמומיות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9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אליעזר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ורבקה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מדוע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בביתה</w:t>
      </w:r>
      <w:r w:rsidDel="00000000" w:rsidR="00000000" w:rsidRPr="00000000">
        <w:rPr>
          <w:rtl w:val="1"/>
        </w:rPr>
        <w:t xml:space="preserve">?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פסיכולוגית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ייתכן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ונתינה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פיקוח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הבטיחה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שהתנהגותה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האמיתית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nxb3tdozvl6" w:id="34"/>
      <w:bookmarkEnd w:id="3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יחס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לעולם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זמנו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פירושו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בהסברים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גיאוגרפיים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היסטוריים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בתיאורים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היומיום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במקומות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רומז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למנהגים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הפסוק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ופרקת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צוארך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באדונו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הפיאודלית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הנסיכים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כפפתם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gauntlet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מקראי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אזכורים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בפירושו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dmgt211gbtr" w:id="35"/>
      <w:bookmarkEnd w:id="3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ניתוח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מתודולוגי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כלי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הפרשנות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דקדקן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המקצועי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בפירושו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וספרותיים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מתוחכמים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דקדוק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הערותיו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השזורות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מעידות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uxcf1nlzxzk" w:id="36"/>
      <w:bookmarkEnd w:id="3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יסודות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לשוניים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ודקדוקיים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במגוון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דקדוקיות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באמצעותן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70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הבחנה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זמנים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ובניינים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ציווי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סתירות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לכאורה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בטקסט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הומונימים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מורפולוגיים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הדוגמה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כי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",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2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ומספר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דקדוקי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דקדוקית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לכאורה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לנקבה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המסבירים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תופעות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5ns4299ike0" w:id="37"/>
      <w:bookmarkEnd w:id="3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פרשנות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אטימולוגית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אטימולוגיות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מגוונות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עמומות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75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דמיון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בצליל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צליל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להסיק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לדוגמה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כברת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למילה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כביר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1"/>
        </w:rPr>
        <w:t xml:space="preserve">אדיר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ומסביר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6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השוואה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למקרא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במקרא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לדוגמה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ויצל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1"/>
        </w:rPr>
        <w:t xml:space="preserve">הציל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הפרדה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הפסוק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ואצלתי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עליך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77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שימוש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בשפה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רבנית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אברך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כהלחם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המילים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אב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1"/>
        </w:rPr>
        <w:t xml:space="preserve">בחכמה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רך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1"/>
        </w:rPr>
        <w:t xml:space="preserve">בשנים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במדרש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p65ids8r69k" w:id="38"/>
      <w:bookmarkEnd w:id="3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סמנטי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ותחבירי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יכולותיו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האנליטיות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ההקשר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סמנטיקה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ובפתרון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משפטי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תחביר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A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סמנטיקה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לדוגמה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שבט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1"/>
        </w:rPr>
        <w:t xml:space="preserve">בראשית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')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שלטון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ממשלה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7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תחביר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נושא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עמום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תחביריים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בשאלת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במשפט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ויחשבה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צדקה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בראשית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'). </w:t>
      </w:r>
      <w:r w:rsidDel="00000000" w:rsidR="00000000" w:rsidRPr="00000000">
        <w:rPr>
          <w:rtl w:val="1"/>
        </w:rPr>
        <w:t xml:space="preserve">בדומה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הבטחתו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צדקה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רציונלי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החלופי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המצוי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לפיו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לצדקה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נימוקו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מאליו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צדקה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C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תחביר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משפטים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חסרים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במשפטים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מקראיים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טכניקה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העברי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xj1ky8walp8" w:id="39"/>
      <w:bookmarkEnd w:id="3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5.4.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מאפיינים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ספרותיים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וסגנוניים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הפגין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ולתחבולות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סגנוניות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F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נושאים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חוזרים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לשיטתו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0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זיהוי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אירועים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מקבילים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לדוגמה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1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שימוש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בכללי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הרמנויטיקה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תלמודיים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כלל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שאחריו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מעשה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דבר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הלמד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מעניינו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",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h8crppd5kws" w:id="40"/>
      <w:bookmarkEnd w:id="4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שיח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אקדמי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והשפעות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הדדיות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דיאלוג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עקיף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קודמיו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מקוריותה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ותרומתה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vxlhhodiu8j" w:id="41"/>
      <w:bookmarkEnd w:id="4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רבנו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והתלמיד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הדדית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בפירושו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בשאלה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ענוותנותו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שרחש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הקטן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שבתלמידיו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ושמשיו</w:t>
      </w:r>
      <w:r w:rsidDel="00000000" w:rsidR="00000000" w:rsidRPr="00000000">
        <w:rPr>
          <w:rtl w:val="1"/>
        </w:rPr>
        <w:t xml:space="preserve">...".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בהתעניינות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המשותפת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בדקויות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והדקדוק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בהשוואת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לביטוי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8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hsdifrr567d" w:id="42"/>
      <w:bookmarkEnd w:id="4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לרשב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ם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שמואל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נכדו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ותכופות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קביעת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הישירה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ייתכן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שבמקרים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שנשענו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משותפת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המעניינים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b w:val="1"/>
          <w:bCs w:val="1"/>
          <w:rtl w:val="1"/>
        </w:rPr>
        <w:t xml:space="preserve">שמע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הפסוק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ויסר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מרכבותיו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שמצביע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זיכרון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סלקטיבי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glzbyfy8tb1" w:id="43"/>
      <w:bookmarkEnd w:id="4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הדיאלוג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אבן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עזרא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המחקרי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מרתק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במיוחד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עזרא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בצרפת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וישנן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מובהק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המילה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תולדות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שכם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כאתר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קווי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לקיומה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מתווכים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להוכיח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משמעי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והאפשרות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למסקנותיו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בעינה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z8jculm7iwy" w:id="44"/>
      <w:bookmarkEnd w:id="4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מורשת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והשפעה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מתמשכת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פרדוקס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התפוצה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פרדוקס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מרתק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פירושו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שציטטו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הלקטים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להצלחתו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ייתכן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שפירושיו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אינטנסיבי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המאוחרים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להעתיק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בנפרד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השפעתו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ניכרת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מובהק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דעת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זקנים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הדר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זקנים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**"</w:t>
      </w:r>
      <w:r w:rsidDel="00000000" w:rsidR="00000000" w:rsidRPr="00000000">
        <w:rPr>
          <w:rtl w:val="1"/>
        </w:rPr>
        <w:t xml:space="preserve">חזקוני</w:t>
      </w:r>
      <w:r w:rsidDel="00000000" w:rsidR="00000000" w:rsidRPr="00000000">
        <w:rPr>
          <w:rtl w:val="1"/>
        </w:rPr>
        <w:t xml:space="preserve">"**. </w:t>
      </w:r>
      <w:r w:rsidDel="00000000" w:rsidR="00000000" w:rsidRPr="00000000">
        <w:rPr>
          <w:rtl w:val="1"/>
        </w:rPr>
        <w:t xml:space="preserve">בקבצים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מצוטט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אנונימי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לנחלת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הפרשנות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הסמנטית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–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הקשרן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התמחותו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והותיר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המצומצם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ממפעלו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p8uafyxj301" w:id="45"/>
      <w:bookmarkEnd w:id="4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סיכום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תרומתו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יוסף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בכור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שור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לעולם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פרשנות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המקרא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מובהק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הצפון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צרפתית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-12 </w:t>
      </w:r>
      <w:r w:rsidDel="00000000" w:rsidR="00000000" w:rsidRPr="00000000">
        <w:rPr>
          <w:rtl w:val="1"/>
        </w:rPr>
        <w:t xml:space="preserve">בממד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אנליטי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בהבאת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מילולי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לשוניים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ספרותיים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ופסיכולוגיים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מתוחכמים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חשיבותו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ביכולתו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לעומקה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מניעי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הדמויות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הספרותיים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הפשוטה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שהפכו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המצומצם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העצמאיים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הביניים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וקולו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להדהד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ימינו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kviggy0hrm3" w:id="46"/>
      <w:bookmarkEnd w:id="46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ניתוח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השוואתי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סגנונות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פולמוס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כנגד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השילוש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בפירושי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רש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רשב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'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יוסף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בכור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שור</w:t>
      </w:r>
    </w:p>
    <w:p w:rsidR="00000000" w:rsidDel="00000000" w:rsidP="00000000" w:rsidRDefault="00000000" w:rsidRPr="00000000" w14:paraId="0000009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qiglipa36pe" w:id="47"/>
      <w:bookmarkEnd w:id="4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מבוא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המקרא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כשדה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מערכה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פולמוסי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הגבוהים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נוצרי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התנ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הישנה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בטרמינולוגיה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והמוסכם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תיאולוגיות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שהנוצרים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להוכיח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דוקטרינות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הבתולין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רמוזות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בפסוקי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תפקידם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הפולמוסנים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המקרא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נאבק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הלגיטימיות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אמונתו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-11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-12: </w:t>
      </w:r>
      <w:r w:rsidDel="00000000" w:rsidR="00000000" w:rsidRPr="00000000">
        <w:rPr>
          <w:b w:val="1"/>
          <w:bCs w:val="1"/>
          <w:rtl w:val="1"/>
        </w:rPr>
        <w:t xml:space="preserve">רש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נכדו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רשב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ותלמידם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</w:t>
      </w:r>
      <w:r w:rsidDel="00000000" w:rsidR="00000000" w:rsidRPr="00000000">
        <w:rPr>
          <w:b w:val="1"/>
          <w:bCs w:val="1"/>
          <w:rtl w:val="1"/>
        </w:rPr>
        <w:t xml:space="preserve">' </w:t>
      </w:r>
      <w:r w:rsidDel="00000000" w:rsidR="00000000" w:rsidRPr="00000000">
        <w:rPr>
          <w:b w:val="1"/>
          <w:bCs w:val="1"/>
          <w:rtl w:val="1"/>
        </w:rPr>
        <w:t xml:space="preserve">יוסף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בכור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שור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מטרתם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המוצהרת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פשוטו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מקרא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המשמעות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הפשוטה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וההגיונית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המאבק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הביניים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למעשה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מסורות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לפוטנציאל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הפולמוסי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בפסוקים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מסוימים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הזקנים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במכוון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':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ֲ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ֶׂ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ובראשית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: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ארדה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המרמזת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באלוהות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פרשני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צרפת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ירשו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ניגשו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לפסוקים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ששימשו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כראיות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נוצריות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פולמוסית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כיצד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סגנונותיהם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הפרשניים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השונים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רש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י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רשב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ובכור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הובילו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לגישות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פולמוסיות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ייחודיות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ומובחנות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בהתמודדות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טיעונים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נוצריים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טריניטריים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הנסובים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השילוש</w:t>
      </w:r>
      <w:r w:rsidDel="00000000" w:rsidR="00000000" w:rsidRPr="00000000">
        <w:rPr>
          <w:b w:val="1"/>
          <w:bCs w:val="1"/>
          <w:rtl w:val="0"/>
        </w:rPr>
        <w:t xml:space="preserve">)?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הסתמכותם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תלמודיים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עקרונות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דקדוקיים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הדוקטרינה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נסקור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פולמוסית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מהחכמים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השוואתי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האסטרטגיות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הספציפיות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שנקטו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sxn2oku41ic" w:id="48"/>
      <w:bookmarkEnd w:id="4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סקירת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גישות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הפרשנים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סגנונו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הפולמוסי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הכוללת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מחויבותם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המשותפת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פשט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תיאולוגיים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מחויבות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פולמוסיות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מפורשות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vhu29ko1fqe" w:id="49"/>
      <w:bookmarkEnd w:id="4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הפולמוס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המעוגן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במסורת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חז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מאופיינת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בהסתמכות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פשוטו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מקרא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עבורו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הפולמוסי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להישען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סוגיות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המינים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בתלמוד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– </w:t>
      </w:r>
      <w:r w:rsidDel="00000000" w:rsidR="00000000" w:rsidRPr="00000000">
        <w:rPr>
          <w:rtl w:val="1"/>
        </w:rPr>
        <w:t xml:space="preserve">דיונים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העוסקים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בהתמודדות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טענותיהם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כופרים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כבסיס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לתשובותיו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דוגמה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מובהקת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':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ֲ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ֶׂ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ְּ</w:t>
      </w:r>
      <w:r w:rsidDel="00000000" w:rsidR="00000000" w:rsidRPr="00000000">
        <w:rPr>
          <w:rtl w:val="1"/>
        </w:rPr>
        <w:t xml:space="preserve">צ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נו</w:t>
      </w:r>
      <w:r w:rsidDel="00000000" w:rsidR="00000000" w:rsidRPr="00000000">
        <w:rPr>
          <w:rtl w:val="1"/>
        </w:rPr>
        <w:t xml:space="preserve">ּ".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הפולמוסי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מאמץ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הסברו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יוחנן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בתלמוד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לפיו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התייעץ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פמליה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מעלה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המלאכים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תשובתו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בצידו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העובדה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ִּ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ֱ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ביחיד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ישויות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הפולמוסית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5yitdykpazb" w:id="50"/>
      <w:bookmarkEnd w:id="5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רשב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הפולמוס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פרשנות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אלטרנטיבית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לסבו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מפחית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הסתמכותו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תלמודיים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המבוססים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היגיון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הפסוקים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האסטרטגיה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הפולמוסית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עקיפה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מנטרל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טיעונים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טריניטריים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חלופי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קוהרנטי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ופשוט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E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בפירושו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':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נעשה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הוספה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מנטלית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ויאמר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למלאכיו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1"/>
        </w:rPr>
        <w:t xml:space="preserve">נעשה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נאמרו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ומסיר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רמז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האלוהות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F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בפירושו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ט</w:t>
      </w:r>
      <w:r w:rsidDel="00000000" w:rsidR="00000000" w:rsidRPr="00000000">
        <w:rPr>
          <w:rtl w:val="1"/>
        </w:rPr>
        <w:t xml:space="preserve">: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יהו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ט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יר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הו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למלאך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גבריאל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בשיטה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מסוימת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אלטרנטיבה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גבריאל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פותחת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ליריב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להחליף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גבריאל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בישוע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הטיעון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למטרותיו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nny8hvabt88" w:id="51"/>
      <w:bookmarkEnd w:id="5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בכור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שור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הפולמוס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הישיר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והנוקב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ונוטה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להתעמת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בביטויים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למינים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האסטרטגיה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חשיפת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סתירות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הדוקטרינה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כדוגמה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בפירושו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':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לטיעון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ייתכן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האב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פונה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בציווי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הבן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ושאר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הישויות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נעשה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במעמדן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וברצונן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ההיגיון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טוען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ויאמרו</w:t>
      </w:r>
      <w:r w:rsidDel="00000000" w:rsidR="00000000" w:rsidRPr="00000000">
        <w:rPr>
          <w:rtl w:val="1"/>
        </w:rPr>
        <w:t xml:space="preserve">").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בעקרונות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סקירה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ממחישה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ההבדלים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המהותיים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בגישות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כעת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השוואתי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האסטרטגיות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הספציפיות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tob5b8j1nj9" w:id="52"/>
      <w:bookmarkEnd w:id="5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ניתוח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השוואתי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אסטרטגיות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הפולמוס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יתמקד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בהשוואת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האסטרטגיות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ההישענות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היגיון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דקדוקי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וסגנוני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הדוקטרינה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ri3argb1ir8" w:id="53"/>
      <w:bookmarkEnd w:id="5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ההישענות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מקורות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תלמודיים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שימוש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הגנתי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התקפי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ממחיש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היטב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גישותיהם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השונות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כאמור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מהישענות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הנדונים</w:t>
      </w:r>
      <w:r w:rsidDel="00000000" w:rsidR="00000000" w:rsidRPr="00000000">
        <w:rPr>
          <w:rtl w:val="0"/>
        </w:rPr>
        <w:t xml:space="preserve">.</w:t>
      </w:r>
    </w:p>
    <w:tbl>
      <w:tblPr>
        <w:tblStyle w:val="Table1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רש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י</w:t>
            </w:r>
            <w:r w:rsidDel="00000000" w:rsidR="00000000" w:rsidRPr="00000000">
              <w:rPr>
                <w:rtl w:val="1"/>
              </w:rPr>
              <w:t xml:space="preserve">: </w:t>
            </w:r>
            <w:r w:rsidDel="00000000" w:rsidR="00000000" w:rsidRPr="00000000">
              <w:rPr>
                <w:rtl w:val="1"/>
              </w:rPr>
              <w:t xml:space="preserve">השימוש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המסורתי</w:t>
            </w:r>
            <w:r w:rsidDel="00000000" w:rsidR="00000000" w:rsidRPr="00000000">
              <w:rPr>
                <w:rtl w:val="1"/>
              </w:rPr>
              <w:t xml:space="preserve">-</w:t>
            </w:r>
            <w:r w:rsidDel="00000000" w:rsidR="00000000" w:rsidRPr="00000000">
              <w:rPr>
                <w:rtl w:val="1"/>
              </w:rPr>
              <w:t xml:space="preserve">הגנתי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במקורות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ר</w:t>
            </w:r>
            <w:r w:rsidDel="00000000" w:rsidR="00000000" w:rsidRPr="00000000">
              <w:rPr>
                <w:rtl w:val="1"/>
              </w:rPr>
              <w:t xml:space="preserve">' </w:t>
            </w:r>
            <w:r w:rsidDel="00000000" w:rsidR="00000000" w:rsidRPr="00000000">
              <w:rPr>
                <w:rtl w:val="1"/>
              </w:rPr>
              <w:t xml:space="preserve">יוסף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בכור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שור</w:t>
            </w:r>
            <w:r w:rsidDel="00000000" w:rsidR="00000000" w:rsidRPr="00000000">
              <w:rPr>
                <w:rtl w:val="1"/>
              </w:rPr>
              <w:t xml:space="preserve">: </w:t>
            </w:r>
            <w:r w:rsidDel="00000000" w:rsidR="00000000" w:rsidRPr="00000000">
              <w:rPr>
                <w:rtl w:val="1"/>
              </w:rPr>
              <w:t xml:space="preserve">השימוש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החדשני</w:t>
            </w:r>
            <w:r w:rsidDel="00000000" w:rsidR="00000000" w:rsidRPr="00000000">
              <w:rPr>
                <w:rtl w:val="1"/>
              </w:rPr>
              <w:t xml:space="preserve">-</w:t>
            </w:r>
            <w:r w:rsidDel="00000000" w:rsidR="00000000" w:rsidRPr="00000000">
              <w:rPr>
                <w:rtl w:val="1"/>
              </w:rPr>
              <w:t xml:space="preserve">התקפי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במקורות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רש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מייבא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הסוגיות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התלמודיות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כמעט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כלשונן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משתמש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במושגים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כמו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פמליה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מעלה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בראשית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</w:t>
            </w:r>
            <w:r w:rsidDel="00000000" w:rsidR="00000000" w:rsidRPr="00000000">
              <w:rPr>
                <w:rtl w:val="1"/>
              </w:rPr>
              <w:t xml:space="preserve">':</w:t>
            </w:r>
            <w:r w:rsidDel="00000000" w:rsidR="00000000" w:rsidRPr="00000000">
              <w:rPr>
                <w:rtl w:val="1"/>
              </w:rPr>
              <w:t xml:space="preserve">כ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ו</w:t>
            </w:r>
            <w:r w:rsidDel="00000000" w:rsidR="00000000" w:rsidRPr="00000000">
              <w:rPr>
                <w:rtl w:val="1"/>
              </w:rPr>
              <w:t xml:space="preserve">) </w:t>
            </w:r>
            <w:r w:rsidDel="00000000" w:rsidR="00000000" w:rsidRPr="00000000">
              <w:rPr>
                <w:rtl w:val="1"/>
              </w:rPr>
              <w:t xml:space="preserve">ובפרט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בעיקרון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תשובתו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בצידו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בראשית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</w:t>
            </w:r>
            <w:r w:rsidDel="00000000" w:rsidR="00000000" w:rsidRPr="00000000">
              <w:rPr>
                <w:rtl w:val="1"/>
              </w:rPr>
              <w:t xml:space="preserve">':</w:t>
            </w:r>
            <w:r w:rsidDel="00000000" w:rsidR="00000000" w:rsidRPr="00000000">
              <w:rPr>
                <w:rtl w:val="1"/>
              </w:rPr>
              <w:t xml:space="preserve">כ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ו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י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א</w:t>
            </w:r>
            <w:r w:rsidDel="00000000" w:rsidR="00000000" w:rsidRPr="00000000">
              <w:rPr>
                <w:rtl w:val="1"/>
              </w:rPr>
              <w:t xml:space="preserve">:</w:t>
            </w:r>
            <w:r w:rsidDel="00000000" w:rsidR="00000000" w:rsidRPr="00000000">
              <w:rPr>
                <w:rtl w:val="1"/>
              </w:rPr>
              <w:t xml:space="preserve">ז</w:t>
            </w:r>
            <w:r w:rsidDel="00000000" w:rsidR="00000000" w:rsidRPr="00000000">
              <w:rPr>
                <w:rtl w:val="1"/>
              </w:rPr>
              <w:t xml:space="preserve">') </w:t>
            </w:r>
            <w:r w:rsidDel="00000000" w:rsidR="00000000" w:rsidRPr="00000000">
              <w:rPr>
                <w:rtl w:val="1"/>
              </w:rPr>
              <w:t xml:space="preserve">כפתרון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פרשני</w:t>
            </w:r>
            <w:r w:rsidDel="00000000" w:rsidR="00000000" w:rsidRPr="00000000">
              <w:rPr>
                <w:rtl w:val="1"/>
              </w:rPr>
              <w:t xml:space="preserve">-</w:t>
            </w:r>
            <w:r w:rsidDel="00000000" w:rsidR="00000000" w:rsidRPr="00000000">
              <w:rPr>
                <w:rtl w:val="1"/>
              </w:rPr>
              <w:t xml:space="preserve">הגנתי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עבורו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הפתרון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התלמודי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הפתרון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השלם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המספק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בו</w:t>
            </w:r>
            <w:r w:rsidDel="00000000" w:rsidR="00000000" w:rsidRPr="00000000">
              <w:rPr>
                <w:rtl w:val="1"/>
              </w:rPr>
              <w:t xml:space="preserve">-</w:t>
            </w:r>
            <w:r w:rsidDel="00000000" w:rsidR="00000000" w:rsidRPr="00000000">
              <w:rPr>
                <w:rtl w:val="1"/>
              </w:rPr>
              <w:t xml:space="preserve">זמנית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פירוש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נכון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וגם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מענה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פולמוסי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בכור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שואל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המושגים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התלמודיים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הופך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לכלי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התקפי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לדוגמה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בפירושו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לדברים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</w:t>
            </w:r>
            <w:r w:rsidDel="00000000" w:rsidR="00000000" w:rsidRPr="00000000">
              <w:rPr>
                <w:rtl w:val="1"/>
              </w:rPr>
              <w:t xml:space="preserve">':</w:t>
            </w:r>
            <w:r w:rsidDel="00000000" w:rsidR="00000000" w:rsidRPr="00000000">
              <w:rPr>
                <w:rtl w:val="1"/>
              </w:rPr>
              <w:t xml:space="preserve">ד</w:t>
            </w:r>
            <w:r w:rsidDel="00000000" w:rsidR="00000000" w:rsidRPr="00000000">
              <w:rPr>
                <w:rtl w:val="1"/>
              </w:rPr>
              <w:t xml:space="preserve">' ("</w:t>
            </w:r>
            <w:r w:rsidDel="00000000" w:rsidR="00000000" w:rsidRPr="00000000">
              <w:rPr>
                <w:rtl w:val="1"/>
              </w:rPr>
              <w:t xml:space="preserve">שמע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ישראל</w:t>
            </w:r>
            <w:r w:rsidDel="00000000" w:rsidR="00000000" w:rsidRPr="00000000">
              <w:rPr>
                <w:rtl w:val="1"/>
              </w:rPr>
              <w:t xml:space="preserve">"),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משתמש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בביטוי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תשובה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בצידו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כדי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להנגיד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הפסוק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לפסוק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הבא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אחריו</w:t>
            </w:r>
            <w:r w:rsidDel="00000000" w:rsidR="00000000" w:rsidRPr="00000000">
              <w:rPr>
                <w:rtl w:val="1"/>
              </w:rPr>
              <w:t xml:space="preserve"> ("</w:t>
            </w:r>
            <w:r w:rsidDel="00000000" w:rsidR="00000000" w:rsidRPr="00000000">
              <w:rPr>
                <w:rtl w:val="1"/>
              </w:rPr>
              <w:t xml:space="preserve">ואהבת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' </w:t>
            </w:r>
            <w:r w:rsidDel="00000000" w:rsidR="00000000" w:rsidRPr="00000000">
              <w:rPr>
                <w:rtl w:val="1"/>
              </w:rPr>
              <w:t xml:space="preserve">אלהיך</w:t>
            </w:r>
            <w:r w:rsidDel="00000000" w:rsidR="00000000" w:rsidRPr="00000000">
              <w:rPr>
                <w:rtl w:val="1"/>
              </w:rPr>
              <w:t xml:space="preserve">"), </w:t>
            </w:r>
            <w:r w:rsidDel="00000000" w:rsidR="00000000" w:rsidRPr="00000000">
              <w:rPr>
                <w:rtl w:val="1"/>
              </w:rPr>
              <w:t xml:space="preserve">טקטיקה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שאינה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מופיעה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במקור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התלמודי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מבצע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שינוי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תפקודי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במושג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והופך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מכלי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הגנתי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לכלי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תקיפה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מובהק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A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rozb692e1p5" w:id="54"/>
      <w:bookmarkEnd w:id="5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שימוש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בעקרונות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דקדוקיים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וסגנוניים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פתרון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הפרכה</w:t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פסוקים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ששימשו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כראיות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אנומליות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דקדוקיות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ביחיד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אלהים</w:t>
      </w:r>
      <w:r w:rsidDel="00000000" w:rsidR="00000000" w:rsidRPr="00000000">
        <w:rPr>
          <w:rtl w:val="1"/>
        </w:rPr>
        <w:t xml:space="preserve">"). </w:t>
      </w:r>
      <w:r w:rsidDel="00000000" w:rsidR="00000000" w:rsidRPr="00000000">
        <w:rPr>
          <w:rtl w:val="1"/>
        </w:rPr>
        <w:t xml:space="preserve">דרכי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ההתמודדות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תופעות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הבדלי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נתבונן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ט</w:t>
      </w:r>
      <w:r w:rsidDel="00000000" w:rsidR="00000000" w:rsidRPr="00000000">
        <w:rPr>
          <w:rtl w:val="1"/>
        </w:rPr>
        <w:t xml:space="preserve">: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יהו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ט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יר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הו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B0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רש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ובכור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שור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שניהם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מסבירים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כנוהג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מקראי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גוף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נשי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למך</w:t>
      </w:r>
      <w:r w:rsidDel="00000000" w:rsidR="00000000" w:rsidRPr="00000000">
        <w:rPr>
          <w:rtl w:val="1"/>
        </w:rPr>
        <w:t xml:space="preserve">"). </w:t>
      </w:r>
      <w:r w:rsidDel="00000000" w:rsidR="00000000" w:rsidRPr="00000000">
        <w:rPr>
          <w:rtl w:val="1"/>
        </w:rPr>
        <w:t xml:space="preserve">הסבר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דקדוקי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ישויות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1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רשב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חלופי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לפיו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גבריאל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כאמור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היריב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ולהחליף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גבריאל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בישוע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בפסוקים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':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עו</w:t>
      </w:r>
      <w:r w:rsidDel="00000000" w:rsidR="00000000" w:rsidRPr="00000000">
        <w:rPr>
          <w:rtl w:val="1"/>
        </w:rPr>
        <w:t xml:space="preserve">ּ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ֱ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סמנטי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דקדוקי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המילה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אלהים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משמשת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במשמעות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אדון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ברבים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לעומתו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ומגוונים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באלילי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באלוהים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ומלאכיו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rs0hu461ekr" w:id="55"/>
      <w:bookmarkEnd w:id="5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עימות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ישיר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הדוקטרינה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הנוצרית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גישה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ייחודית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לבכור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שור</w:t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אסטרטגיה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המבדילה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המובהק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קודמיו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התחכום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הפולמוסי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בהפרכת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לפסוק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הדוקטרינה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reductio ad absurdum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תיאולוגי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היריב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להוכיח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לסתירה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התיאולוגי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להלן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טיעוניו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החושפים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סתירות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בדוקטרינת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השילוש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B6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בראשית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</w:t>
      </w:r>
      <w:r w:rsidDel="00000000" w:rsidR="00000000" w:rsidRPr="00000000">
        <w:rPr>
          <w:b w:val="1"/>
          <w:bCs w:val="1"/>
          <w:rtl w:val="1"/>
        </w:rPr>
        <w:t xml:space="preserve">':</w:t>
      </w:r>
      <w:r w:rsidDel="00000000" w:rsidR="00000000" w:rsidRPr="00000000">
        <w:rPr>
          <w:b w:val="1"/>
          <w:bCs w:val="1"/>
          <w:rtl w:val="1"/>
        </w:rPr>
        <w:t xml:space="preserve">כ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 ("</w:t>
      </w:r>
      <w:r w:rsidDel="00000000" w:rsidR="00000000" w:rsidRPr="00000000">
        <w:rPr>
          <w:b w:val="1"/>
          <w:bCs w:val="1"/>
          <w:rtl w:val="1"/>
        </w:rPr>
        <w:t xml:space="preserve">נעשה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אדם</w:t>
      </w:r>
      <w:r w:rsidDel="00000000" w:rsidR="00000000" w:rsidRPr="00000000">
        <w:rPr>
          <w:b w:val="1"/>
          <w:bCs w:val="1"/>
          <w:rtl w:val="0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במעמדן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וברצונן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מדוע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('</w:t>
      </w:r>
      <w:r w:rsidDel="00000000" w:rsidR="00000000" w:rsidRPr="00000000">
        <w:rPr>
          <w:rtl w:val="1"/>
        </w:rPr>
        <w:t xml:space="preserve">האב</w:t>
      </w:r>
      <w:r w:rsidDel="00000000" w:rsidR="00000000" w:rsidRPr="00000000">
        <w:rPr>
          <w:rtl w:val="1"/>
        </w:rPr>
        <w:t xml:space="preserve">') </w:t>
      </w:r>
      <w:r w:rsidDel="00000000" w:rsidR="00000000" w:rsidRPr="00000000">
        <w:rPr>
          <w:rtl w:val="1"/>
        </w:rPr>
        <w:t xml:space="preserve">פונה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בציווי</w:t>
      </w:r>
      <w:r w:rsidDel="00000000" w:rsidR="00000000" w:rsidRPr="00000000">
        <w:rPr>
          <w:rtl w:val="1"/>
        </w:rPr>
        <w:t xml:space="preserve">?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ויאמרו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ויאמר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B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בראשית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</w:t>
      </w:r>
      <w:r w:rsidDel="00000000" w:rsidR="00000000" w:rsidRPr="00000000">
        <w:rPr>
          <w:b w:val="1"/>
          <w:bCs w:val="1"/>
          <w:rtl w:val="1"/>
        </w:rPr>
        <w:t xml:space="preserve">':</w:t>
      </w:r>
      <w:r w:rsidDel="00000000" w:rsidR="00000000" w:rsidRPr="00000000">
        <w:rPr>
          <w:b w:val="1"/>
          <w:bCs w:val="1"/>
          <w:rtl w:val="1"/>
        </w:rPr>
        <w:t xml:space="preserve">כ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 ("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ֵ</w:t>
      </w:r>
      <w:r w:rsidDel="00000000" w:rsidR="00000000" w:rsidRPr="00000000">
        <w:rPr>
          <w:b w:val="1"/>
          <w:bCs w:val="1"/>
          <w:rtl w:val="1"/>
        </w:rPr>
        <w:t xml:space="preserve">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ָ</w:t>
      </w:r>
      <w:r w:rsidDel="00000000" w:rsidR="00000000" w:rsidRPr="00000000">
        <w:rPr>
          <w:b w:val="1"/>
          <w:bCs w:val="1"/>
          <w:rtl w:val="1"/>
        </w:rPr>
        <w:t xml:space="preserve">א</w:t>
      </w:r>
      <w:r w:rsidDel="00000000" w:rsidR="00000000" w:rsidRPr="00000000">
        <w:rPr>
          <w:b w:val="1"/>
          <w:bCs w:val="1"/>
          <w:rtl w:val="1"/>
        </w:rPr>
        <w:t xml:space="preserve">ָ</w:t>
      </w:r>
      <w:r w:rsidDel="00000000" w:rsidR="00000000" w:rsidRPr="00000000">
        <w:rPr>
          <w:b w:val="1"/>
          <w:bCs w:val="1"/>
          <w:rtl w:val="1"/>
        </w:rPr>
        <w:t xml:space="preserve">ד</w:t>
      </w:r>
      <w:r w:rsidDel="00000000" w:rsidR="00000000" w:rsidRPr="00000000">
        <w:rPr>
          <w:b w:val="1"/>
          <w:bCs w:val="1"/>
          <w:rtl w:val="1"/>
        </w:rPr>
        <w:t xml:space="preserve">ָ</w:t>
      </w:r>
      <w:r w:rsidDel="00000000" w:rsidR="00000000" w:rsidRPr="00000000">
        <w:rPr>
          <w:b w:val="1"/>
          <w:bCs w:val="1"/>
          <w:rtl w:val="1"/>
        </w:rPr>
        <w:t xml:space="preserve">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ָ</w:t>
      </w:r>
      <w:r w:rsidDel="00000000" w:rsidR="00000000" w:rsidRPr="00000000">
        <w:rPr>
          <w:b w:val="1"/>
          <w:bCs w:val="1"/>
          <w:rtl w:val="1"/>
        </w:rPr>
        <w:t xml:space="preserve">י</w:t>
      </w:r>
      <w:r w:rsidDel="00000000" w:rsidR="00000000" w:rsidRPr="00000000">
        <w:rPr>
          <w:b w:val="1"/>
          <w:bCs w:val="1"/>
          <w:rtl w:val="1"/>
        </w:rPr>
        <w:t xml:space="preserve">ָ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</w:t>
      </w:r>
      <w:r w:rsidDel="00000000" w:rsidR="00000000" w:rsidRPr="00000000">
        <w:rPr>
          <w:b w:val="1"/>
          <w:bCs w:val="1"/>
          <w:rtl w:val="1"/>
        </w:rPr>
        <w:t xml:space="preserve">ְּ</w:t>
      </w:r>
      <w:r w:rsidDel="00000000" w:rsidR="00000000" w:rsidRPr="00000000">
        <w:rPr>
          <w:b w:val="1"/>
          <w:bCs w:val="1"/>
          <w:rtl w:val="1"/>
        </w:rPr>
        <w:t xml:space="preserve">א</w:t>
      </w:r>
      <w:r w:rsidDel="00000000" w:rsidR="00000000" w:rsidRPr="00000000">
        <w:rPr>
          <w:b w:val="1"/>
          <w:bCs w:val="1"/>
          <w:rtl w:val="1"/>
        </w:rPr>
        <w:t xml:space="preserve">ַ</w:t>
      </w:r>
      <w:r w:rsidDel="00000000" w:rsidR="00000000" w:rsidRPr="00000000">
        <w:rPr>
          <w:b w:val="1"/>
          <w:bCs w:val="1"/>
          <w:rtl w:val="1"/>
        </w:rPr>
        <w:t xml:space="preserve">ח</w:t>
      </w:r>
      <w:r w:rsidDel="00000000" w:rsidR="00000000" w:rsidRPr="00000000">
        <w:rPr>
          <w:b w:val="1"/>
          <w:bCs w:val="1"/>
          <w:rtl w:val="1"/>
        </w:rPr>
        <w:t xml:space="preserve">ַ</w:t>
      </w:r>
      <w:r w:rsidDel="00000000" w:rsidR="00000000" w:rsidRPr="00000000">
        <w:rPr>
          <w:b w:val="1"/>
          <w:bCs w:val="1"/>
          <w:rtl w:val="1"/>
        </w:rPr>
        <w:t xml:space="preserve">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ִ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ֶּ</w:t>
      </w:r>
      <w:r w:rsidDel="00000000" w:rsidR="00000000" w:rsidRPr="00000000">
        <w:rPr>
          <w:b w:val="1"/>
          <w:bCs w:val="1"/>
          <w:rtl w:val="1"/>
        </w:rPr>
        <w:t xml:space="preserve">נ</w:t>
      </w:r>
      <w:r w:rsidDel="00000000" w:rsidR="00000000" w:rsidRPr="00000000">
        <w:rPr>
          <w:b w:val="1"/>
          <w:bCs w:val="1"/>
          <w:rtl w:val="1"/>
        </w:rPr>
        <w:t xml:space="preserve">ּ</w:t>
      </w:r>
      <w:r w:rsidDel="00000000" w:rsidR="00000000" w:rsidRPr="00000000">
        <w:rPr>
          <w:b w:val="1"/>
          <w:bCs w:val="1"/>
          <w:rtl w:val="1"/>
        </w:rPr>
        <w:t xml:space="preserve">ו</w:t>
      </w:r>
      <w:r w:rsidDel="00000000" w:rsidR="00000000" w:rsidRPr="00000000">
        <w:rPr>
          <w:b w:val="1"/>
          <w:bCs w:val="1"/>
          <w:rtl w:val="0"/>
        </w:rPr>
        <w:t xml:space="preserve">ּ"):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טיעון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ביחיד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ֹּ</w:t>
      </w:r>
      <w:r w:rsidDel="00000000" w:rsidR="00000000" w:rsidRPr="00000000">
        <w:rPr>
          <w:rtl w:val="1"/>
        </w:rPr>
        <w:t xml:space="preserve">אמ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'" </w:t>
      </w:r>
      <w:r w:rsidDel="00000000" w:rsidR="00000000" w:rsidRPr="00000000">
        <w:rPr>
          <w:rtl w:val="1"/>
        </w:rPr>
        <w:t xml:space="preserve">בתחילת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המוחלט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הישויות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8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דברים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':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' ("</w:t>
      </w:r>
      <w:r w:rsidDel="00000000" w:rsidR="00000000" w:rsidRPr="00000000">
        <w:rPr>
          <w:b w:val="1"/>
          <w:bCs w:val="1"/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ְ</w:t>
      </w:r>
      <w:r w:rsidDel="00000000" w:rsidR="00000000" w:rsidRPr="00000000">
        <w:rPr>
          <w:b w:val="1"/>
          <w:bCs w:val="1"/>
          <w:rtl w:val="1"/>
        </w:rPr>
        <w:t xml:space="preserve">א</w:t>
      </w:r>
      <w:r w:rsidDel="00000000" w:rsidR="00000000" w:rsidRPr="00000000">
        <w:rPr>
          <w:b w:val="1"/>
          <w:bCs w:val="1"/>
          <w:rtl w:val="1"/>
        </w:rPr>
        <w:t xml:space="preserve">ָ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ַ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ְ</w:t>
      </w:r>
      <w:r w:rsidDel="00000000" w:rsidR="00000000" w:rsidRPr="00000000">
        <w:rPr>
          <w:b w:val="1"/>
          <w:bCs w:val="1"/>
          <w:rtl w:val="1"/>
        </w:rPr>
        <w:t xml:space="preserve">ת</w:t>
      </w:r>
      <w:r w:rsidDel="00000000" w:rsidR="00000000" w:rsidRPr="00000000">
        <w:rPr>
          <w:b w:val="1"/>
          <w:bCs w:val="1"/>
          <w:rtl w:val="1"/>
        </w:rPr>
        <w:t xml:space="preserve">ָּ </w:t>
      </w:r>
      <w:r w:rsidDel="00000000" w:rsidR="00000000" w:rsidRPr="00000000">
        <w:rPr>
          <w:b w:val="1"/>
          <w:bCs w:val="1"/>
          <w:rtl w:val="1"/>
        </w:rPr>
        <w:t xml:space="preserve">א</w:t>
      </w:r>
      <w:r w:rsidDel="00000000" w:rsidR="00000000" w:rsidRPr="00000000">
        <w:rPr>
          <w:b w:val="1"/>
          <w:bCs w:val="1"/>
          <w:rtl w:val="1"/>
        </w:rPr>
        <w:t xml:space="preserve">ֵ</w:t>
      </w:r>
      <w:r w:rsidDel="00000000" w:rsidR="00000000" w:rsidRPr="00000000">
        <w:rPr>
          <w:b w:val="1"/>
          <w:bCs w:val="1"/>
          <w:rtl w:val="1"/>
        </w:rPr>
        <w:t xml:space="preserve">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' </w:t>
      </w:r>
      <w:r w:rsidDel="00000000" w:rsidR="00000000" w:rsidRPr="00000000">
        <w:rPr>
          <w:b w:val="1"/>
          <w:bCs w:val="1"/>
          <w:rtl w:val="1"/>
        </w:rPr>
        <w:t xml:space="preserve">א</w:t>
      </w:r>
      <w:r w:rsidDel="00000000" w:rsidR="00000000" w:rsidRPr="00000000">
        <w:rPr>
          <w:b w:val="1"/>
          <w:bCs w:val="1"/>
          <w:rtl w:val="1"/>
        </w:rPr>
        <w:t xml:space="preserve">ֱ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ֹ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ֶ</w:t>
      </w:r>
      <w:r w:rsidDel="00000000" w:rsidR="00000000" w:rsidRPr="00000000">
        <w:rPr>
          <w:b w:val="1"/>
          <w:bCs w:val="1"/>
          <w:rtl w:val="1"/>
        </w:rPr>
        <w:t xml:space="preserve">יך</w:t>
      </w:r>
      <w:r w:rsidDel="00000000" w:rsidR="00000000" w:rsidRPr="00000000">
        <w:rPr>
          <w:b w:val="1"/>
          <w:bCs w:val="1"/>
          <w:rtl w:val="0"/>
        </w:rPr>
        <w:t xml:space="preserve">ָ"):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שהנוצרים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טוענים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הקודם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שמע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רומזים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לשילוש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בלעג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מוזכרים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בסרקסטיות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מהשילוש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נעדרה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מהציווי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לאהוב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9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בראשית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ח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' </w:t>
      </w:r>
      <w:r w:rsidDel="00000000" w:rsidR="00000000" w:rsidRPr="00000000">
        <w:rPr>
          <w:b w:val="1"/>
          <w:bCs w:val="1"/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י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ט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b w:val="1"/>
          <w:bCs w:val="1"/>
          <w:rtl w:val="1"/>
        </w:rPr>
        <w:t xml:space="preserve">א</w:t>
      </w:r>
      <w:r w:rsidDel="00000000" w:rsidR="00000000" w:rsidRPr="00000000">
        <w:rPr>
          <w:b w:val="1"/>
          <w:bCs w:val="1"/>
          <w:rtl w:val="1"/>
        </w:rPr>
        <w:t xml:space="preserve">' (</w:t>
      </w:r>
      <w:r w:rsidDel="00000000" w:rsidR="00000000" w:rsidRPr="00000000">
        <w:rPr>
          <w:b w:val="1"/>
          <w:bCs w:val="1"/>
          <w:rtl w:val="1"/>
        </w:rPr>
        <w:t xml:space="preserve">שלושת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האנשים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ושני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המלאכים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ששלושת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שביקרו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השילוש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בציניות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ט</w:t>
      </w:r>
      <w:r w:rsidDel="00000000" w:rsidR="00000000" w:rsidRPr="00000000">
        <w:rPr>
          <w:rtl w:val="1"/>
        </w:rPr>
        <w:t xml:space="preserve">: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') </w:t>
      </w:r>
      <w:r w:rsidDel="00000000" w:rsidR="00000000" w:rsidRPr="00000000">
        <w:rPr>
          <w:rtl w:val="1"/>
        </w:rPr>
        <w:t xml:space="preserve">מגיעים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לסדום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שני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מלאכים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במעמדה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העקביות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בנרטיב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המוצע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אסטרטגיה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הטיעון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הפולמוסי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מערערת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ההבדלים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המהותיים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באסטרטגיות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פולמוסיות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להלן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z6dfje38rst" w:id="56"/>
      <w:bookmarkEnd w:id="5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סיכום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ומסקנות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שלושה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פרשנים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,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שלוש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גישות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פולמוסיות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ההשוואתי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מחויבותם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המשותפת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פשוטו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מקרא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הולידה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פולמוסיות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נבדלות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מתפיסת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פשט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שונה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מההיגיון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ואילו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הפולמוסית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הדחופה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פיתח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פרופיל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פולמוסי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ייחודי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E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רש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י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הפולמוס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כתוצר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לוואי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הכרחי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נמנעת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פדגוגית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למלחמה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כהווייתו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הישענות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שמנצחת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בוויכוח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הפולמוסן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רשב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ם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הפולמוס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כהסטה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אלגנטית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Elegant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Displacement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תרגיל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בהצבת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אלטרנטיבה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היריב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קוהרנטית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ופשוטה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למסורבלת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ומיותרת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הפולמוסן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העקיף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המותיר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להסיק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בעצמו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0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ר</w:t>
      </w:r>
      <w:r w:rsidDel="00000000" w:rsidR="00000000" w:rsidRPr="00000000">
        <w:rPr>
          <w:b w:val="1"/>
          <w:bCs w:val="1"/>
          <w:rtl w:val="1"/>
        </w:rPr>
        <w:t xml:space="preserve">' </w:t>
      </w:r>
      <w:r w:rsidDel="00000000" w:rsidR="00000000" w:rsidRPr="00000000">
        <w:rPr>
          <w:b w:val="1"/>
          <w:bCs w:val="1"/>
          <w:rtl w:val="1"/>
        </w:rPr>
        <w:t xml:space="preserve">יוסף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בכור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שור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הפולמוס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כתוקפנות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אינטלקטואלית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יזום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תקיפה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ותוקף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הדוקטרינה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העקביות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הפולמוסן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האקטיבי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בסרקסזם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ובטיעונים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לסיכום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אסטרטגיות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התגוננות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תיאולוגית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הגיוון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העושר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והחיוניות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הצפון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צרפתית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מדגימה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המגוונים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התמודדו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שהתקפותיו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מבריקות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העדינה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המחנכת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עשויה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ארוכת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52mq3wnpsvm" w:id="57"/>
      <w:bookmarkEnd w:id="57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תובנות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מרכזיות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מפירוש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'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יוסף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בכור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שור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גישת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'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הסיפורים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הכפולים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'</w:t>
      </w:r>
    </w:p>
    <w:p w:rsidR="00000000" w:rsidDel="00000000" w:rsidP="00000000" w:rsidRDefault="00000000" w:rsidRPr="00000000" w14:paraId="000000C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aizn7xschs4" w:id="58"/>
      <w:bookmarkEnd w:id="58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תקציר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מנהלים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מפרשני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הבולטים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בצפון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-12. </w:t>
      </w: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תלמידם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התאפיין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חדשנית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נועזת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מהמקובל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באסכולת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הצפון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צרפתית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חידושו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הצבעתו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סיפורים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כפולים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מקרים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לכאורה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פעמיים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הדוגמה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המנותחת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המעפילים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והמלחמה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בכנעני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בחרמה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שלדעת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תבוסה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ונקמה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וטוען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הסלע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ומפקד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כולם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התרחשו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מהכתובים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המניעים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לצמצם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במקרא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גייגר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ובעיקר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פשטנית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צמודה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ומדויקת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מפירושיו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C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k6ovrfljkc9" w:id="59"/>
      <w:bookmarkEnd w:id="59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מבוא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יוסף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בכור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שור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–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פרשן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מקורי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ונועז</w:t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בצפון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השנים</w:t>
      </w:r>
      <w:r w:rsidDel="00000000" w:rsidR="00000000" w:rsidRPr="00000000">
        <w:rPr>
          <w:rtl w:val="1"/>
        </w:rPr>
        <w:t xml:space="preserve"> 1130–1200 </w:t>
      </w:r>
      <w:r w:rsidDel="00000000" w:rsidR="00000000" w:rsidRPr="00000000">
        <w:rPr>
          <w:rtl w:val="1"/>
        </w:rPr>
        <w:t xml:space="preserve">בערך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השתייך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לאסכולת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הצפון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צרפתית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שנוסדה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שפירושו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לפופולריות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וחדשני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מחידושיו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והייחודיים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זיהוי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סיפורים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בתורה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שהצביע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לטענתו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שסופר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gxh5ofdbos" w:id="60"/>
      <w:bookmarkEnd w:id="60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ניתוח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מקרה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מרכזי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חטא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המעפילים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ומלחמת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חרמה</w:t>
      </w:r>
    </w:p>
    <w:p w:rsidR="00000000" w:rsidDel="00000000" w:rsidP="00000000" w:rsidRDefault="00000000" w:rsidRPr="00000000" w14:paraId="000000C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המעפילים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המרגלים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במדבר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ומפתיע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הקושר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במדבר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8zubza8lkhq" w:id="61"/>
      <w:bookmarkEnd w:id="61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חידושו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הראשון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ריב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המעפילים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לא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נהרגו</w:t>
      </w:r>
    </w:p>
    <w:p w:rsidR="00000000" w:rsidDel="00000000" w:rsidP="00000000" w:rsidRDefault="00000000" w:rsidRPr="00000000" w14:paraId="000000C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המעפילים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נהרגו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במלחמתם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הכנענים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בטקסט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CF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הביטוי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בדברים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</w:t>
      </w:r>
      <w:r w:rsidDel="00000000" w:rsidR="00000000" w:rsidRPr="00000000">
        <w:rPr>
          <w:b w:val="1"/>
          <w:bCs w:val="1"/>
          <w:rtl w:val="1"/>
        </w:rPr>
        <w:t xml:space="preserve">':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ד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"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כ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ַּ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א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ֲ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ש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ֶׁ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ר</w:t>
      </w:r>
      <w:r w:rsidDel="00000000" w:rsidR="00000000" w:rsidRPr="00000000">
        <w:rPr>
          <w:rFonts w:ascii="Roboto Mono" w:cs="Roboto Mono" w:eastAsia="Roboto Mono" w:hAnsi="Roboto Mono"/>
          <w:color w:val="18803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ת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ַּ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ע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ֲ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ש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ֶׂ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ינ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ָ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ה</w:t>
      </w:r>
      <w:r w:rsidDel="00000000" w:rsidR="00000000" w:rsidRPr="00000000">
        <w:rPr>
          <w:rFonts w:ascii="Roboto Mono" w:cs="Roboto Mono" w:eastAsia="Roboto Mono" w:hAnsi="Roboto Mono"/>
          <w:color w:val="18803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ַ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ד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ְּ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ֹ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ר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ִ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 – </w:t>
      </w: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מפרש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שעוקצין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ממיתין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D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הביטוי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בבמדבר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ד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"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ַ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י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ַּ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כ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ּ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ום</w:t>
      </w:r>
      <w:r w:rsidDel="00000000" w:rsidR="00000000" w:rsidRPr="00000000">
        <w:rPr>
          <w:rFonts w:ascii="Roboto Mono" w:cs="Roboto Mono" w:eastAsia="Roboto Mono" w:hAnsi="Roboto Mono"/>
          <w:color w:val="18803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ַ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י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ַּ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כ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ְּ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ת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ּ</w:t>
      </w:r>
      <w:r w:rsidDel="00000000" w:rsidR="00000000" w:rsidRPr="00000000">
        <w:rPr>
          <w:rFonts w:ascii="Arial" w:cs="Arial" w:eastAsia="Arial" w:hAnsi="Arial"/>
          <w:color w:val="188038"/>
          <w:rtl w:val="1"/>
        </w:rPr>
        <w:t xml:space="preserve">ום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 – </w:t>
      </w: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מפרש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שהבריחו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ופצוע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הרגום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D1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היעדר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מניין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הנופלים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הנופלים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במלחמה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בתיאורי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מלחמות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שמחזק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הרוגים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לטענתו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הקב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הריגתם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יגדילו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יחללו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שמים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D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bu5f5g14p6d" w:id="62"/>
      <w:bookmarkEnd w:id="62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חידושו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השני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ריב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איחוד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סיפור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המעפילים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מלחמת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ערד</w:t>
      </w:r>
    </w:p>
    <w:p w:rsidR="00000000" w:rsidDel="00000000" w:rsidP="00000000" w:rsidRDefault="00000000" w:rsidRPr="00000000" w14:paraId="000000D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ההנחה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שהמעפילים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נהרגו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חידושו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והנועז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במדבר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D5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סיפור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המעפילים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במדבר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ד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תבוסת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המעפילים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ורדיפתם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D6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מלחמת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ערד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במדבר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א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b w:val="1"/>
          <w:bCs w:val="1"/>
          <w:rtl w:val="1"/>
        </w:rPr>
        <w:t xml:space="preserve">א</w:t>
      </w:r>
      <w:r w:rsidDel="00000000" w:rsidR="00000000" w:rsidRPr="00000000">
        <w:rPr>
          <w:b w:val="1"/>
          <w:bCs w:val="1"/>
          <w:rtl w:val="1"/>
        </w:rPr>
        <w:t xml:space="preserve">'-</w:t>
      </w:r>
      <w:r w:rsidDel="00000000" w:rsidR="00000000" w:rsidRPr="00000000">
        <w:rPr>
          <w:b w:val="1"/>
          <w:bCs w:val="1"/>
          <w:rtl w:val="1"/>
        </w:rPr>
        <w:t xml:space="preserve">ג</w:t>
      </w:r>
      <w:r w:rsidDel="00000000" w:rsidR="00000000" w:rsidRPr="00000000">
        <w:rPr>
          <w:b w:val="1"/>
          <w:bCs w:val="1"/>
          <w:rtl w:val="0"/>
        </w:rPr>
        <w:t xml:space="preserve">'):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מתוארת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מלחמה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הכנעני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ִּ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ְׁ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ְּ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ֶּ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ּ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ּ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ֶׁ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מנצחים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הכנעני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ומחריבים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עריהם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וקוראים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הסיפורים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שלבים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שזהו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ִּ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ְׁ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ְּ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ֲ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ִּ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ְׁ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ְּ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ֶּ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ּ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ּ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ֶׁ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' (</w:t>
      </w:r>
      <w:r w:rsidDel="00000000" w:rsidR="00000000" w:rsidRPr="00000000">
        <w:rPr>
          <w:rtl w:val="1"/>
        </w:rPr>
        <w:t xml:space="preserve">במ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כא</w:t>
      </w:r>
      <w:r w:rsidDel="00000000" w:rsidR="00000000" w:rsidRPr="00000000">
        <w:rPr>
          <w:rtl w:val="1"/>
        </w:rPr>
        <w:t xml:space="preserve">: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ואחר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נקמם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כדכתיב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ִּ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ַּ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ְׂ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'' (</w:t>
      </w:r>
      <w:r w:rsidDel="00000000" w:rsidR="00000000" w:rsidRPr="00000000">
        <w:rPr>
          <w:rtl w:val="1"/>
        </w:rPr>
        <w:t xml:space="preserve">במ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כא</w:t>
      </w:r>
      <w:r w:rsidDel="00000000" w:rsidR="00000000" w:rsidRPr="00000000">
        <w:rPr>
          <w:rtl w:val="1"/>
        </w:rPr>
        <w:t xml:space="preserve">: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), '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ִּ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ֵּ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ְּ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ֲ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ִּ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ֵׁ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ָּ</w:t>
      </w:r>
      <w:r w:rsidDel="00000000" w:rsidR="00000000" w:rsidRPr="00000000">
        <w:rPr>
          <w:rtl w:val="1"/>
        </w:rPr>
        <w:t xml:space="preserve">קו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(</w:t>
      </w:r>
      <w:r w:rsidDel="00000000" w:rsidR="00000000" w:rsidRPr="00000000">
        <w:rPr>
          <w:rtl w:val="1"/>
        </w:rPr>
        <w:t xml:space="preserve">במ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כא</w:t>
      </w:r>
      <w:r w:rsidDel="00000000" w:rsidR="00000000" w:rsidRPr="00000000">
        <w:rPr>
          <w:rtl w:val="1"/>
        </w:rPr>
        <w:t xml:space="preserve">: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) – </w:t>
      </w:r>
      <w:r w:rsidDel="00000000" w:rsidR="00000000" w:rsidRPr="00000000">
        <w:rPr>
          <w:rtl w:val="1"/>
        </w:rPr>
        <w:t xml:space="preserve">בחרמה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המלחמות</w:t>
      </w:r>
      <w:r w:rsidDel="00000000" w:rsidR="00000000" w:rsidRPr="00000000">
        <w:rPr>
          <w:rtl w:val="0"/>
        </w:rPr>
        <w:t xml:space="preserve">."</w:t>
      </w:r>
    </w:p>
    <w:p w:rsidR="00000000" w:rsidDel="00000000" w:rsidP="00000000" w:rsidRDefault="00000000" w:rsidRPr="00000000" w14:paraId="000000D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לפי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פרשנותו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0DA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הקרב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בבמדבר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: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שהתרחש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הארבעים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נוסף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מלחמת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המעפילים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שהתרחשה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השנייה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המעפילים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ונלקחו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בשבי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נהרגו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B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הקרב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המתואר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בבמדבר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: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'-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נקמת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ישראל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בכנענים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תבוסה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שהתרחשה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-38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C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חרמה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מוזכר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המעפילים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המוקדם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) "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העתיד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הניצחון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שיבואו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wtjr2midmyw" w:id="63"/>
      <w:bookmarkEnd w:id="63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דוגמאות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נוספות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לגישת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'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הסיפורים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הכפולים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'</w:t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האיחוד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בולטים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בתורה</w:t>
      </w:r>
      <w:r w:rsidDel="00000000" w:rsidR="00000000" w:rsidRPr="00000000">
        <w:rPr>
          <w:rtl w:val="0"/>
        </w:rPr>
        <w:t xml:space="preserve">:</w:t>
      </w:r>
    </w:p>
    <w:tbl>
      <w:tblPr>
        <w:tblStyle w:val="Table2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נושא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תיאור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כפול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לכאורה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פרשנות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ריב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ש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השליו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1. </w:t>
            </w:r>
            <w:r w:rsidDel="00000000" w:rsidR="00000000" w:rsidRPr="00000000">
              <w:rPr>
                <w:rtl w:val="1"/>
              </w:rPr>
              <w:t xml:space="preserve">ספר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שמות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ט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ז</w:t>
            </w:r>
            <w:r w:rsidDel="00000000" w:rsidR="00000000" w:rsidRPr="00000000">
              <w:rPr>
                <w:rtl w:val="1"/>
              </w:rPr>
              <w:t xml:space="preserve">:</w:t>
            </w:r>
            <w:r w:rsidDel="00000000" w:rsidR="00000000" w:rsidRPr="00000000">
              <w:rPr>
                <w:rtl w:val="1"/>
              </w:rPr>
              <w:t xml:space="preserve">י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ג</w:t>
            </w:r>
            <w:r w:rsidDel="00000000" w:rsidR="00000000" w:rsidRPr="00000000">
              <w:rPr>
                <w:rtl w:val="0"/>
              </w:rPr>
              <w:t xml:space="preserve">&lt;</w:t>
            </w:r>
            <w:r w:rsidDel="00000000" w:rsidR="00000000" w:rsidRPr="00000000">
              <w:rPr>
                <w:rtl w:val="0"/>
              </w:rPr>
              <w:t xml:space="preserve">br</w:t>
            </w:r>
            <w:r w:rsidDel="00000000" w:rsidR="00000000" w:rsidRPr="00000000">
              <w:rPr>
                <w:rtl w:val="0"/>
              </w:rPr>
              <w:t xml:space="preserve">&gt;2. </w:t>
            </w:r>
            <w:r w:rsidDel="00000000" w:rsidR="00000000" w:rsidRPr="00000000">
              <w:rPr>
                <w:rtl w:val="1"/>
              </w:rPr>
              <w:t xml:space="preserve">ספר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במדבר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א</w:t>
            </w:r>
            <w:r w:rsidDel="00000000" w:rsidR="00000000" w:rsidRPr="00000000">
              <w:rPr>
                <w:rtl w:val="1"/>
              </w:rPr>
              <w:t xml:space="preserve">:</w:t>
            </w:r>
            <w:r w:rsidDel="00000000" w:rsidR="00000000" w:rsidRPr="00000000">
              <w:rPr>
                <w:rtl w:val="1"/>
              </w:rPr>
              <w:t xml:space="preserve">ד</w:t>
            </w:r>
            <w:r w:rsidDel="00000000" w:rsidR="00000000" w:rsidRPr="00000000">
              <w:rPr>
                <w:rtl w:val="1"/>
              </w:rPr>
              <w:t xml:space="preserve">'-</w:t>
            </w:r>
            <w:r w:rsidDel="00000000" w:rsidR="00000000" w:rsidRPr="00000000">
              <w:rPr>
                <w:rtl w:val="1"/>
              </w:rPr>
              <w:t xml:space="preserve">ו</w:t>
            </w:r>
            <w:r w:rsidDel="00000000" w:rsidR="00000000" w:rsidRPr="00000000">
              <w:rPr>
                <w:rtl w:val="0"/>
              </w:rPr>
              <w:t xml:space="preserve">'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האירוע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התרחש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אחת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בלבד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בסיפור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שבספר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במדבר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האזכור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בספר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שמות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הקדמה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לאירוע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המאוחר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הוצאת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מים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מהסלע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1. </w:t>
            </w:r>
            <w:r w:rsidDel="00000000" w:rsidR="00000000" w:rsidRPr="00000000">
              <w:rPr>
                <w:rtl w:val="1"/>
              </w:rPr>
              <w:t xml:space="preserve">ספר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שמות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ז</w:t>
            </w:r>
            <w:r w:rsidDel="00000000" w:rsidR="00000000" w:rsidRPr="00000000">
              <w:rPr>
                <w:rtl w:val="1"/>
              </w:rPr>
              <w:t xml:space="preserve">:</w:t>
            </w:r>
            <w:r w:rsidDel="00000000" w:rsidR="00000000" w:rsidRPr="00000000">
              <w:rPr>
                <w:rtl w:val="1"/>
              </w:rPr>
              <w:t xml:space="preserve">א</w:t>
            </w:r>
            <w:r w:rsidDel="00000000" w:rsidR="00000000" w:rsidRPr="00000000">
              <w:rPr>
                <w:rtl w:val="1"/>
              </w:rPr>
              <w:t xml:space="preserve">'-</w:t>
            </w:r>
            <w:r w:rsidDel="00000000" w:rsidR="00000000" w:rsidRPr="00000000">
              <w:rPr>
                <w:rtl w:val="1"/>
              </w:rPr>
              <w:t xml:space="preserve">ז</w:t>
            </w:r>
            <w:r w:rsidDel="00000000" w:rsidR="00000000" w:rsidRPr="00000000">
              <w:rPr>
                <w:rtl w:val="0"/>
              </w:rPr>
              <w:t xml:space="preserve">'&lt;</w:t>
            </w:r>
            <w:r w:rsidDel="00000000" w:rsidR="00000000" w:rsidRPr="00000000">
              <w:rPr>
                <w:rtl w:val="0"/>
              </w:rPr>
              <w:t xml:space="preserve">br</w:t>
            </w:r>
            <w:r w:rsidDel="00000000" w:rsidR="00000000" w:rsidRPr="00000000">
              <w:rPr>
                <w:rtl w:val="0"/>
              </w:rPr>
              <w:t xml:space="preserve">&gt;2. </w:t>
            </w:r>
            <w:r w:rsidDel="00000000" w:rsidR="00000000" w:rsidRPr="00000000">
              <w:rPr>
                <w:rtl w:val="1"/>
              </w:rPr>
              <w:t xml:space="preserve">ספר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במדבר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</w:t>
            </w:r>
            <w:r w:rsidDel="00000000" w:rsidR="00000000" w:rsidRPr="00000000">
              <w:rPr>
                <w:rtl w:val="1"/>
              </w:rPr>
              <w:t xml:space="preserve">':</w:t>
            </w:r>
            <w:r w:rsidDel="00000000" w:rsidR="00000000" w:rsidRPr="00000000">
              <w:rPr>
                <w:rtl w:val="1"/>
              </w:rPr>
              <w:t xml:space="preserve">א</w:t>
            </w:r>
            <w:r w:rsidDel="00000000" w:rsidR="00000000" w:rsidRPr="00000000">
              <w:rPr>
                <w:rtl w:val="1"/>
              </w:rPr>
              <w:t xml:space="preserve">'-</w:t>
            </w:r>
            <w:r w:rsidDel="00000000" w:rsidR="00000000" w:rsidRPr="00000000">
              <w:rPr>
                <w:rtl w:val="1"/>
              </w:rPr>
              <w:t xml:space="preserve">י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ג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אירוע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פלאי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התרחש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אחת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מפקד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בני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1. </w:t>
            </w:r>
            <w:r w:rsidDel="00000000" w:rsidR="00000000" w:rsidRPr="00000000">
              <w:rPr>
                <w:rtl w:val="1"/>
              </w:rPr>
              <w:t xml:space="preserve">ספר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שמות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':</w:t>
            </w:r>
            <w:r w:rsidDel="00000000" w:rsidR="00000000" w:rsidRPr="00000000">
              <w:rPr>
                <w:rtl w:val="1"/>
              </w:rPr>
              <w:t xml:space="preserve">י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א</w:t>
            </w:r>
            <w:r w:rsidDel="00000000" w:rsidR="00000000" w:rsidRPr="00000000">
              <w:rPr>
                <w:rtl w:val="1"/>
              </w:rPr>
              <w:t xml:space="preserve">-</w:t>
            </w:r>
            <w:r w:rsidDel="00000000" w:rsidR="00000000" w:rsidRPr="00000000">
              <w:rPr>
                <w:rtl w:val="1"/>
              </w:rPr>
              <w:t xml:space="preserve">ט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ז</w:t>
            </w:r>
            <w:r w:rsidDel="00000000" w:rsidR="00000000" w:rsidRPr="00000000">
              <w:rPr>
                <w:rtl w:val="0"/>
              </w:rPr>
              <w:t xml:space="preserve">&lt;</w:t>
            </w:r>
            <w:r w:rsidDel="00000000" w:rsidR="00000000" w:rsidRPr="00000000">
              <w:rPr>
                <w:rtl w:val="0"/>
              </w:rPr>
              <w:t xml:space="preserve">br</w:t>
            </w:r>
            <w:r w:rsidDel="00000000" w:rsidR="00000000" w:rsidRPr="00000000">
              <w:rPr>
                <w:rtl w:val="0"/>
              </w:rPr>
              <w:t xml:space="preserve">&gt;2. </w:t>
            </w:r>
            <w:r w:rsidDel="00000000" w:rsidR="00000000" w:rsidRPr="00000000">
              <w:rPr>
                <w:rtl w:val="1"/>
              </w:rPr>
              <w:t xml:space="preserve">ספר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במדבר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</w:t>
            </w:r>
            <w:r w:rsidDel="00000000" w:rsidR="00000000" w:rsidRPr="00000000">
              <w:rPr>
                <w:rtl w:val="1"/>
              </w:rPr>
              <w:t xml:space="preserve">':</w:t>
            </w:r>
            <w:r w:rsidDel="00000000" w:rsidR="00000000" w:rsidRPr="00000000">
              <w:rPr>
                <w:rtl w:val="1"/>
              </w:rPr>
              <w:t xml:space="preserve">י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ח</w:t>
            </w:r>
            <w:r w:rsidDel="00000000" w:rsidR="00000000" w:rsidRPr="00000000">
              <w:rPr>
                <w:rtl w:val="1"/>
              </w:rPr>
              <w:t xml:space="preserve">-</w:t>
            </w:r>
            <w:r w:rsidDel="00000000" w:rsidR="00000000" w:rsidRPr="00000000">
              <w:rPr>
                <w:rtl w:val="1"/>
              </w:rPr>
              <w:t xml:space="preserve">י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ט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מ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ו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שני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המפקדים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שמניבים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מספרים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זהים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הם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למעשה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מפקד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אחד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בלבד</w:t>
            </w:r>
            <w:r w:rsidDel="00000000" w:rsidR="00000000" w:rsidRPr="00000000">
              <w:rPr>
                <w:rtl w:val="1"/>
              </w:rPr>
              <w:t xml:space="preserve"> – </w:t>
            </w:r>
            <w:r w:rsidDel="00000000" w:rsidR="00000000" w:rsidRPr="00000000">
              <w:rPr>
                <w:rtl w:val="1"/>
              </w:rPr>
              <w:t xml:space="preserve">זה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המתואר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בספר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במדבר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המעפילים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הדוגמאות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שבסיפורי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והמפקד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בנקודה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מוקדמת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המעפילים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הפוך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נזכר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בנקודה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ענייניות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הנקמה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E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ko83vdo4eqq" w:id="64"/>
      <w:bookmarkEnd w:id="64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המניעים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מאחורי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פרשנותו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ריב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</w:t>
      </w:r>
    </w:p>
    <w:p w:rsidR="00000000" w:rsidDel="00000000" w:rsidP="00000000" w:rsidRDefault="00000000" w:rsidRPr="00000000" w14:paraId="000000E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שהובילו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הנועזת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EE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מגמה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לצמצום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הניסים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תיאוריית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אברהם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גייגר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החוקר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גייגר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ולצמצם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הניסיים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במקרא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איחוד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השליו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מהסלע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העקרוני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גייגר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F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קריאה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פשטנית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וצמודה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לטקסט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הסבר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כמקיף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לניסים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המעפילים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והמפקד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לחידושיו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המאפיינת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כותב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b w:val="1"/>
          <w:bCs w:val="1"/>
          <w:rtl w:val="1"/>
        </w:rPr>
        <w:t xml:space="preserve">כדמוכחי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קראי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שמוכיחים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הפסוקים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