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שנשלח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ונמנע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מלקבל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ממוסדת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הנמען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יפוצו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נמדדת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בדבקותו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וחלוציות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וחינוכו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והקלויז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ברודי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הקלויז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הקלויז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ממתנגד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ומחנך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השידוך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שליחותו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המשימה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(1743) [1, 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(1747).[2]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הספציפית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סקטוריאלית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</w:p>
    <w:tbl>
      <w:tblPr>
        <w:tblStyle w:val="Table1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1730"/>
        <w:gridCol w:w="1715"/>
        <w:gridCol w:w="4490"/>
        <w:gridCol w:w="1085"/>
        <w:tblGridChange w:id="0">
          <w:tblGrid>
            <w:gridCol w:w="2540"/>
            <w:gridCol w:w="1730"/>
            <w:gridCol w:w="1715"/>
            <w:gridCol w:w="449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(1743)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(1743)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(1747)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והשתקעות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נשלחת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(1747)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המעיינות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</w:tbl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מסלולו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ודחיית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הנשיאות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הניצוץ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הספציפית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המדרגה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הלקסיקון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נשפטים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בנגלה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הושענא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2780"/>
        <w:gridCol w:w="3770"/>
        <w:gridCol w:w="3455"/>
        <w:tblGridChange w:id="0">
          <w:tblGrid>
            <w:gridCol w:w="1340"/>
            <w:gridCol w:w="2780"/>
            <w:gridCol w:w="3770"/>
            <w:gridCol w:w="34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הטרנספורמציה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השידוך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הממוסדת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למיסטיקה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חסידית</w:t>
            </w:r>
          </w:p>
        </w:tc>
      </w:tr>
    </w:tbl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לכשיפוצו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החסידות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בפרוטרוט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?).[1]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לכשיפוצו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ולזירוז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הטקסטואלית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האותנטי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.[7]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הדפסה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(1810).[8]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הספרדי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הדפסה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קוסטנטינא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1738.[10, 11]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מסקנה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3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2630"/>
        <w:gridCol w:w="2120"/>
        <w:gridCol w:w="1970"/>
        <w:gridCol w:w="2825"/>
        <w:tblGridChange w:id="0">
          <w:tblGrid>
            <w:gridCol w:w="2015"/>
            <w:gridCol w:w="2630"/>
            <w:gridCol w:w="2120"/>
            <w:gridCol w:w="1970"/>
            <w:gridCol w:w="28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מקיטוב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דגל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מסדילקוב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(1810)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קוסטנטינא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1738 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</w:p>
        </w:tc>
      </w:tr>
    </w:tbl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היווצרותה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האקזוטריקה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האזוטריקה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מיישם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לכשיפוצו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(1761) [1, 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https://chabadpedia.co.il/index.php/%D7%90%D7%91%D7%A8%D7%94%D7%9D_%D7%92%D7%A8%D7%A9%D7%95%D7%9F_%D7%9E%D7%A7%D7%99%D7%98%D7%95%D7%91_(%D7%92%D7%99%D7%A1_%D7%94%D7%91%D7%A2%D7%9C_%D7%A9%D7%9D_%D7%98%D7%95%D7%91)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https://www.daat.ac.il/encyclopedia/value.asp?id1=20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https://chabadpedia.co.il/index.php?title=%D7%90%D7%91%D7%A8%D7%94%D7%9D_%D7%92%D7%A8%D7%A9%D7%95%D7%9F_%D7%9E%D7%A7%D7%99%D7%98%D7%95%D7%91_(%D7%92%D7%99%D7%A1_%D7%94%D7%91%D7%A2%D7%9C_%D7%A9%D7%9D_%D7%98%D7%95%D7%91)&amp;mobileaction=toggle_view_desktop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https://pnimi.org.il/holidays/%D7%A8%D7%91%D7%99-%D7%92%D7%A8%D7%A9%D7%95%D7%9F-%D7%9E%D7%A7%D7%99%D7%98%D7%95%D7%91-%D7%95%D7%94%D7%A8%D7%99%D7%97%D7%95-%D7%91%D7%99%D7%A8%D7%90%D7%AA-%D7%94/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https://www.miron.org.il/otzar-kabala/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קיטעווער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https://www.tiferetauctions.com/auction/250-%D7%AA%D7%A4%D7%90%D7%A8%D7%AA-12-%D7%9E%D7%9B%D7%99%D7%A8%D7%AA-he/lot-119-%D7%90%D7%99%D7%9E%D7%AA%D7%99-%D7%A7%D7%90%D7%AA%D7%99/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Degel Machaneh Ephraim - Sefaria,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https://www.sefaria.org/Degel_Machaneh_Ephraim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1810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Bidspirit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https://bidspirit.com/ui/lotPage/moreshet/source/catalog/auction/28301/lot/83802/canonical?lang=he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https://www.daat.ac.il/daat/sifrut/levin/a2-2.htm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Bidspirit auction | Machaneh Ephraim, First Edition - Glosses and Signatures,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https://bidspirit.com/ui/lotPage/kedem/source/catalog/auction/7013/lot/139991/canonical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Footprints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https://footprints.ctl.columbia.edu/footprint/4783/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tiferetauctions.com/auction/250-%D7%AA%D7%A4%D7%90%D7%A8%D7%AA-12-%D7%9E%D7%9B%D7%99%D7%A8%D7%AA-he/lot-119-%D7%90%D7%99%D7%9E%D7%AA%D7%99-%D7%A7%D7%90%D7%AA%D7%99/" TargetMode="External"/><Relationship Id="rId10" Type="http://schemas.openxmlformats.org/officeDocument/2006/relationships/hyperlink" Target="https://www.miron.org.il/otzar-kabala/" TargetMode="External"/><Relationship Id="rId13" Type="http://schemas.openxmlformats.org/officeDocument/2006/relationships/hyperlink" Target="https://bidspirit.com/ui/lotPage/moreshet/source/catalog/auction/28301/lot/83802/canonical?lang=he" TargetMode="External"/><Relationship Id="rId12" Type="http://schemas.openxmlformats.org/officeDocument/2006/relationships/hyperlink" Target="https://www.sefaria.org/Degel_Machaneh_Ephrai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nimi.org.il/holidays/%D7%A8%D7%91%D7%99-%D7%92%D7%A8%D7%A9%D7%95%D7%9F-%D7%9E%D7%A7%D7%99%D7%98%D7%95%D7%91-%D7%95%D7%94%D7%A8%D7%99%D7%97%D7%95-%D7%91%D7%99%D7%A8%D7%90%D7%AA-%D7%94/" TargetMode="External"/><Relationship Id="rId15" Type="http://schemas.openxmlformats.org/officeDocument/2006/relationships/hyperlink" Target="https://bidspirit.com/ui/lotPage/kedem/source/catalog/auction/7013/lot/139991/canonical" TargetMode="External"/><Relationship Id="rId14" Type="http://schemas.openxmlformats.org/officeDocument/2006/relationships/hyperlink" Target="https://www.daat.ac.il/daat/sifrut/levin/a2-2.htm" TargetMode="External"/><Relationship Id="rId16" Type="http://schemas.openxmlformats.org/officeDocument/2006/relationships/hyperlink" Target="https://footprints.ctl.columbia.edu/footprint/4783/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0%D7%91%D7%A8%D7%94%D7%9D_%D7%92%D7%A8%D7%A9%D7%95%D7%9F_%D7%9E%D7%A7%D7%99%D7%98%D7%95%D7%91_(%D7%92%D7%99%D7%A1_%D7%94%D7%91%D7%A2%D7%9C_%D7%A9%D7%9D_%D7%98%D7%95%D7%91)" TargetMode="External"/><Relationship Id="rId7" Type="http://schemas.openxmlformats.org/officeDocument/2006/relationships/hyperlink" Target="https://www.daat.ac.il/encyclopedia/value.asp?id1=20" TargetMode="External"/><Relationship Id="rId8" Type="http://schemas.openxmlformats.org/officeDocument/2006/relationships/hyperlink" Target="https://chabadpedia.co.il/index.php?title=%D7%90%D7%91%D7%A8%D7%94%D7%9D_%D7%92%D7%A8%D7%A9%D7%95%D7%9F_%D7%9E%D7%A7%D7%99%D7%98%D7%95%D7%91_(%D7%92%D7%99%D7%A1_%D7%94%D7%91%D7%A2%D7%9C_%D7%A9%D7%9D_%D7%98%D7%95%D7%91)&amp;mobileaction=toggle_view_desk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