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bidi w:val="1"/>
        <w:spacing w:before="480" w:lineRule="auto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bookmarkStart w:colFirst="0" w:colLast="0" w:name="_w6r404nosxsy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אפריקה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ומנהיגותי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וניסוח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לפסיקתו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המרוכזת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בצמצום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והבלשנות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והתרבותית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אפריקה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ובצמיחתם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לתעל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(1391)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(1361)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מיורקה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-14,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וידאל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מאיסטרי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בונגודה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וככירורג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מיורקה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מוניטין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1391,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פוגרומים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במיורקה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שאיבד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התנקזו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).[3,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וכחוקר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פליטות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.[8, 9]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</w:p>
    <w:tbl>
      <w:tblPr>
        <w:tblStyle w:val="Table1"/>
        <w:bidiVisual w:val="1"/>
        <w:tblW w:w="10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750"/>
        <w:gridCol w:w="6125"/>
        <w:tblGridChange w:id="0">
          <w:tblGrid>
            <w:gridCol w:w="1745"/>
            <w:gridCol w:w="2750"/>
            <w:gridCol w:w="6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ץ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(1361)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צמיחתו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אראגון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ומיורקה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0"/>
              </w:rPr>
              <w:t xml:space="preserve">1361–1391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ברפואה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מדעיים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המהווים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0"/>
              </w:rPr>
              <w:t xml:space="preserve">1391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אובדן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מסלול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המקצועי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0"/>
              </w:rPr>
              <w:t xml:space="preserve">1394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שותפות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0"/>
              </w:rPr>
              <w:t xml:space="preserve">1407/1408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בלעדית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תקדימים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ומוסדיים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(1444)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דוראן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החברתיות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משכורת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דאגות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להשתכח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אידיאלים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1394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ניסחו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1421,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מרוכזת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-900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המחולקות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משתמע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ץ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זיקתם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וגירושין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נסיבתיות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מכבליהן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שבבסיסו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בדיעבד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.[11]</w:t>
      </w:r>
    </w:p>
    <w:tbl>
      <w:tblPr>
        <w:tblStyle w:val="Table2"/>
        <w:bidiVisual w:val="1"/>
        <w:tblW w:w="97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3485"/>
        <w:gridCol w:w="4535"/>
        <w:tblGridChange w:id="0">
          <w:tblGrid>
            <w:gridCol w:w="1775"/>
            <w:gridCol w:w="3485"/>
            <w:gridCol w:w="45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התשב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(900+)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שמועה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שחיטה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וטריפות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הרקיע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התשב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חמץ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והגדה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להמונים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אפיקומן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) [2, 4]</w:t>
            </w:r>
          </w:p>
        </w:tc>
      </w:tr>
    </w:tbl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ובתגמול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כמרכיב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.[13, 14]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והאסלאם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זיכרונות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הפולמוסיים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".[2, 4]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פולמוסו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המעוותת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שהחילו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ממשיכיו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כאבותיך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בסאטירה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המעמיקות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המוסלמיות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ביטחונם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לתורה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המשרתות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גדולת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המפוזרות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האפוד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אסטרונומי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לרופאו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.[4, 7]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הרפואיות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בדיוניו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אנטומי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המגרב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(1444),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מעורערת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ליוורנו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שנוסחו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ובוססו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ונושמת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.[5, 11]</w:t>
      </w:r>
    </w:p>
    <w:tbl>
      <w:tblPr>
        <w:tblStyle w:val="Table3"/>
        <w:bidiVisual w:val="1"/>
        <w:tblW w:w="9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3500"/>
        <w:gridCol w:w="4460"/>
        <w:tblGridChange w:id="0">
          <w:tblGrid>
            <w:gridCol w:w="1250"/>
            <w:gridCol w:w="3500"/>
            <w:gridCol w:w="4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1"/>
                <w:szCs w:val="21"/>
                <w:highlight w:val="white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התשב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המגרב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אחידה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ומוצקה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מוסדית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בתשלום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קיומה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מקצועית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מחשבתית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העיקרים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לשלושה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אלבו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פולמוסית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לחצי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דתות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מדעית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חיבורי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אסטרונומיה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ורפואה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הספרדי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המאופיינות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ובעצמאות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ופליטות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דרכן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https://www.sefaria.org.il/topics/shimon-ben-tzemach-duran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https://he.wikipedia.org/wiki/%D7%A9%D7%9E%D7%A2%D7%95%D7%9F_%D7%91%D7%9F_%D7%A6%D7%9E%D7%97_%D7%93%D7%95%D7%A8%D7%90%D7%9F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Tashbetz by Shimon ben Tzemach Duran - Center for Jewish Art,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https://cja.huji.ac.il/browser.php?mode=set&amp;id=35363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Simeon ben Zemah Duran - Wikipedia,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https://en.wikipedia.org/wiki/Simeon_ben_Zemah_Duran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https://www.yeshiva.org.il/wiki/index.php/%D7%A8%D7%91%D7%99_%D7%A9%D7%9E%D7%A2%D7%95%D7%9F_%D7%91%D7%9F_%D7%A6%D7%9E%D7%97_%D7%93%D7%95%D7%A8%D7%90%D7%9F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Rabbi Simeon ben Zemah Duran - Tzadikim,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https://dailyzohar.com/tzadikim/743-Rabbi-Simeon-ben-Zemah-Duran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Shimon ben Tzemach Duran | Texts from the Sefaria Library,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https://www.sefaria.org/topics/shimon-ben-tzemach-duran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Duran, Simeon ben ?ema? - Encyclopedia.com,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https://www.encyclopedia.com/religion/encyclopedias-almanacs-transcripts-and-maps/duran-simeon-ben-zemah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Simeon ben Zemah Duran | Jewish philosopher, rabbi, kabbalist - Britannica,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https://www.britannica.com/biography/Simeon-ben-Zemah-Duran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https://www.sefaria.org.il/Sefer_HaTashbetz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https://yhb.org.il/shiurim/giyur-25/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https://www.machonso.org/publications/item.asp?id=1824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https://he.wikisource.org/wiki/%D7%9E%D7%A9%D7%A0%D7%94_%D7%90%D7%91%D7%95%D7%AA_%D7%90_%D7%92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https://www.sefaria.org.il/Pirkei_Avot.3.15?with=Commentary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DURAN - JewishEncyclopedia.com,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1"/>
            <w:szCs w:val="21"/>
            <w:highlight w:val="white"/>
            <w:u w:val="single"/>
            <w:rtl w:val="0"/>
          </w:rPr>
          <w:t xml:space="preserve">https://www.jewishencyclopedia.com/articles/13725-simeon-b-zemah-duran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je59m8j28kw" w:id="1"/>
      <w:bookmarkEnd w:id="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שמעון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צמח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דוראן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הרשב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הלכה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ומחשבה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בעידן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תמורות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n1j9poklah2" w:id="2"/>
      <w:bookmarkEnd w:id="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סקירה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מנהלתית</w:t>
      </w:r>
    </w:p>
    <w:p w:rsidR="00000000" w:rsidDel="00000000" w:rsidP="00000000" w:rsidRDefault="00000000" w:rsidRPr="00000000" w14:paraId="0000007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דוראן</w:t>
      </w:r>
      <w:r w:rsidDel="00000000" w:rsidR="00000000" w:rsidRPr="00000000">
        <w:rPr>
          <w:rtl w:val="1"/>
        </w:rPr>
        <w:t xml:space="preserve"> (1361–1444), </w:t>
      </w:r>
      <w:r w:rsidDel="00000000" w:rsidR="00000000" w:rsidRPr="00000000">
        <w:rPr>
          <w:rtl w:val="1"/>
        </w:rPr>
        <w:t xml:space="preserve">המוכר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כפליט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 </w:t>
      </w:r>
      <w:r w:rsidDel="00000000" w:rsidR="00000000" w:rsidRPr="00000000">
        <w:rPr>
          <w:rtl w:val="1"/>
        </w:rPr>
        <w:t xml:space="preserve">שעקר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ממיורקה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בהסתמכותו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kowh16md567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רקע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ותהפוכות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היסטוריות</w:t>
      </w:r>
    </w:p>
    <w:p w:rsidR="00000000" w:rsidDel="00000000" w:rsidP="00000000" w:rsidRDefault="00000000" w:rsidRPr="00000000" w14:paraId="0000007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ומיורקה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הפרגמטית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העיצוב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במיורקה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בברצלונה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צאצא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ברפואה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מתמטיקה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אסטרונומיה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וככירורג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במיורקה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המשבר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ונקודת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המפנה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(1391) </w:t>
      </w:r>
      <w:r w:rsidDel="00000000" w:rsidR="00000000" w:rsidRPr="00000000">
        <w:rPr>
          <w:rtl w:val="1"/>
        </w:rPr>
        <w:t xml:space="preserve">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| | :--- | :--- | :--- | | </w:t>
      </w:r>
      <w:r w:rsidDel="00000000" w:rsidR="00000000" w:rsidRPr="00000000">
        <w:rPr>
          <w:b w:val="1"/>
          <w:bCs w:val="1"/>
          <w:rtl w:val="0"/>
        </w:rPr>
        <w:t xml:space="preserve">1361–1391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במיורקה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. | | </w:t>
      </w:r>
      <w:r w:rsidDel="00000000" w:rsidR="00000000" w:rsidRPr="00000000">
        <w:rPr>
          <w:b w:val="1"/>
          <w:bCs w:val="1"/>
          <w:rtl w:val="0"/>
        </w:rPr>
        <w:t xml:space="preserve">1391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הגירה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</w:t>
      </w:r>
      <w:r w:rsidDel="00000000" w:rsidR="00000000" w:rsidRPr="00000000">
        <w:rPr>
          <w:rtl w:val="1"/>
        </w:rPr>
        <w:t xml:space="preserve">. | | </w:t>
      </w:r>
      <w:r w:rsidDel="00000000" w:rsidR="00000000" w:rsidRPr="00000000">
        <w:rPr>
          <w:b w:val="1"/>
          <w:bCs w:val="1"/>
          <w:rtl w:val="0"/>
        </w:rPr>
        <w:t xml:space="preserve">1394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ניסוח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" |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. | | </w:t>
      </w:r>
      <w:r w:rsidDel="00000000" w:rsidR="00000000" w:rsidRPr="00000000">
        <w:rPr>
          <w:b w:val="1"/>
          <w:bCs w:val="1"/>
          <w:rtl w:val="0"/>
        </w:rPr>
        <w:t xml:space="preserve">1407/8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. | | </w:t>
      </w:r>
      <w:r w:rsidDel="00000000" w:rsidR="00000000" w:rsidRPr="00000000">
        <w:rPr>
          <w:b w:val="1"/>
          <w:bCs w:val="1"/>
          <w:rtl w:val="0"/>
        </w:rPr>
        <w:t xml:space="preserve">1444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פטירה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דוראן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). |</w:t>
      </w:r>
    </w:p>
    <w:p w:rsidR="00000000" w:rsidDel="00000000" w:rsidP="00000000" w:rsidRDefault="00000000" w:rsidRPr="00000000" w14:paraId="00000080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41r03jjfbq1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המהפכה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המוסדית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הרבנות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והקהילה</w:t>
      </w:r>
    </w:p>
    <w:p w:rsidR="00000000" w:rsidDel="00000000" w:rsidP="00000000" w:rsidRDefault="00000000" w:rsidRPr="00000000" w14:paraId="0000008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מיסוד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בתשלום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להתפרנס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מהקהילה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תקנות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יר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והמשפטי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ירושה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וכתובה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במגרב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המהגרים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התמודדות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מתחים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עדתיים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מספרד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המגורשים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מלהתחתן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do0ipvqftb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המתודה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ההלכתית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מחשב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תורה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</w:p>
    <w:p w:rsidR="00000000" w:rsidDel="00000000" w:rsidP="00000000" w:rsidRDefault="00000000" w:rsidRPr="00000000" w14:paraId="0000008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פסיקתו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פנומנלית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שליטה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במקורות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אבודים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הירושלמי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בגניזה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היררכיה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וסמכות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נאמנות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לתלמוד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C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כפיפות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לגאונים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כנושאי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השלהבת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bidi w:val="1"/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עצמאות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ראשונים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יוסף</w:t>
      </w:r>
      <w:r w:rsidDel="00000000" w:rsidR="00000000" w:rsidRPr="00000000">
        <w:rPr>
          <w:b w:val="1"/>
          <w:bCs w:val="1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-300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וחצי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עוררין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F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7lbis3xzpw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מחשבה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ופולמוס</w:t>
      </w:r>
    </w:p>
    <w:p w:rsidR="00000000" w:rsidDel="00000000" w:rsidP="00000000" w:rsidRDefault="00000000" w:rsidRPr="00000000" w14:paraId="0000009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e0slkp8ooq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צמצום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עיקרי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האמונה</w:t>
      </w:r>
    </w:p>
    <w:p w:rsidR="00000000" w:rsidDel="00000000" w:rsidP="00000000" w:rsidRDefault="00000000" w:rsidRPr="00000000" w14:paraId="0000009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מגן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אבות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מציאות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שכר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ועונש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כדוגמת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אלבו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t2q6x49r2x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ומגן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9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הנצרות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בטיעון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צודקים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האסלאם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בקוראן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B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cmyg929ivx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המדע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בשירות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התורה</w:t>
      </w:r>
    </w:p>
    <w:p w:rsidR="00000000" w:rsidDel="00000000" w:rsidP="00000000" w:rsidRDefault="00000000" w:rsidRPr="00000000" w14:paraId="0000009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שפחה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המשרתת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גבירה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מתמטיקה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ואסטרונומיה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\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פאי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עגול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אסטרונומיים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תפארת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").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רפואה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והלכה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בלשנות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לבלשן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וארמית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1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0lr40g9gl4h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ארץ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ישראל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והמסורת</w:t>
      </w:r>
    </w:p>
    <w:p w:rsidR="00000000" w:rsidDel="00000000" w:rsidP="00000000" w:rsidRDefault="00000000" w:rsidRPr="00000000" w14:paraId="000000A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ופסיקתו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חשיבות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העלייה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הכשר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בשיירות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התיישבות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ורכישת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קרקעות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קרקעות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פתרונות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לשמיטה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קדושת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הכוונה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ונאנס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").</w:t>
      </w:r>
    </w:p>
    <w:p w:rsidR="00000000" w:rsidDel="00000000" w:rsidP="00000000" w:rsidRDefault="00000000" w:rsidRPr="00000000" w14:paraId="000000A8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ah3j94kyeaq" w:id="11"/>
      <w:bookmarkEnd w:id="1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ציטוטים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ותובנות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מפתח</w:t>
      </w:r>
    </w:p>
    <w:p w:rsidR="00000000" w:rsidDel="00000000" w:rsidP="00000000" w:rsidRDefault="00000000" w:rsidRPr="00000000" w14:paraId="000000AA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." (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מנהגיו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AB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." (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AC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מושתתת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רציונליות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אצלו</w:t>
      </w:r>
      <w:r w:rsidDel="00000000" w:rsidR="00000000" w:rsidRPr="00000000">
        <w:rPr>
          <w:rtl w:val="1"/>
        </w:rPr>
        <w:t xml:space="preserve">." (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ובהלכה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AD">
      <w:pPr>
        <w:shd w:fill="ffffff" w:val="clear"/>
        <w:bidi w:val="1"/>
        <w:rPr/>
      </w:pPr>
      <w:r w:rsidDel="00000000" w:rsidR="00000000" w:rsidRPr="00000000">
        <w:fldChar w:fldCharType="begin"/>
        <w:instrText xml:space="preserve"> HYPERLINK "https://notebooklm.google.com/"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bidi w:val="1"/>
        <w:spacing w:line="342.85714285714283" w:lineRule="auto"/>
        <w:jc w:val="center"/>
        <w:rPr>
          <w:rFonts w:ascii="Times New Roman" w:cs="Times New Roman" w:eastAsia="Times New Roman" w:hAnsi="Times New Roman"/>
          <w:color w:val="1f1f1f"/>
          <w:sz w:val="21"/>
          <w:szCs w:val="21"/>
          <w:highlight w:val="white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jewishencyclopedia.com/articles/13725-simeon-b-zemah-duran" TargetMode="External"/><Relationship Id="rId11" Type="http://schemas.openxmlformats.org/officeDocument/2006/relationships/hyperlink" Target="https://dailyzohar.com/tzadikim/743-Rabbi-Simeon-ben-Zemah-Duran" TargetMode="External"/><Relationship Id="rId10" Type="http://schemas.openxmlformats.org/officeDocument/2006/relationships/hyperlink" Target="https://www.yeshiva.org.il/wiki/index.php/%D7%A8%D7%91%D7%99_%D7%A9%D7%9E%D7%A2%D7%95%D7%9F_%D7%91%D7%9F_%D7%A6%D7%9E%D7%97_%D7%93%D7%95%D7%A8%D7%90%D7%9F" TargetMode="External"/><Relationship Id="rId13" Type="http://schemas.openxmlformats.org/officeDocument/2006/relationships/hyperlink" Target="https://www.encyclopedia.com/religion/encyclopedias-almanacs-transcripts-and-maps/duran-simeon-ben-zemah" TargetMode="External"/><Relationship Id="rId12" Type="http://schemas.openxmlformats.org/officeDocument/2006/relationships/hyperlink" Target="https://www.sefaria.org/topics/shimon-ben-tzemach-dura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Simeon_ben_Zemah_Duran" TargetMode="External"/><Relationship Id="rId15" Type="http://schemas.openxmlformats.org/officeDocument/2006/relationships/hyperlink" Target="https://www.sefaria.org.il/Sefer_HaTashbetz" TargetMode="External"/><Relationship Id="rId14" Type="http://schemas.openxmlformats.org/officeDocument/2006/relationships/hyperlink" Target="https://www.britannica.com/biography/Simeon-ben-Zemah-Duran" TargetMode="External"/><Relationship Id="rId17" Type="http://schemas.openxmlformats.org/officeDocument/2006/relationships/hyperlink" Target="https://www.machonso.org/publications/item.asp?id=1824" TargetMode="External"/><Relationship Id="rId16" Type="http://schemas.openxmlformats.org/officeDocument/2006/relationships/hyperlink" Target="https://yhb.org.il/shiurim/giyur-25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Pirkei_Avot.3.15?with=Commentary" TargetMode="External"/><Relationship Id="rId6" Type="http://schemas.openxmlformats.org/officeDocument/2006/relationships/hyperlink" Target="https://www.sefaria.org.il/topics/shimon-ben-tzemach-duran" TargetMode="External"/><Relationship Id="rId18" Type="http://schemas.openxmlformats.org/officeDocument/2006/relationships/hyperlink" Target="https://he.wikisource.org/wiki/%D7%9E%D7%A9%D7%A0%D7%94_%D7%90%D7%91%D7%95%D7%AA_%D7%90_%D7%92" TargetMode="External"/><Relationship Id="rId7" Type="http://schemas.openxmlformats.org/officeDocument/2006/relationships/hyperlink" Target="https://he.wikipedia.org/wiki/%D7%A9%D7%9E%D7%A2%D7%95%D7%9F_%D7%91%D7%9F_%D7%A6%D7%9E%D7%97_%D7%93%D7%95%D7%A8%D7%90%D7%9F" TargetMode="External"/><Relationship Id="rId8" Type="http://schemas.openxmlformats.org/officeDocument/2006/relationships/hyperlink" Target="https://cja.huji.ac.il/browser.php?mode=set&amp;id=353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