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יוסף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טבול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ההגותית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טבול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הבולט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כחלופה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עצמאית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למונופול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ויטאל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הלוריאנית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הקתרטי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שפיתח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טבול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בריאת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נבעה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מזיכוך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אלוהי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רעיון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נועז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לשורשי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סקירת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נדודיו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למצרים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והפצת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בצפון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אפריקה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ממחיש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הבטיח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קיומה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מצונזרת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המקובלים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המתמשכת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טבול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טבול</w:t>
      </w:r>
    </w:p>
    <w:p w:rsidR="00000000" w:rsidDel="00000000" w:rsidP="00000000" w:rsidRDefault="00000000" w:rsidRPr="00000000" w14:paraId="0000000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הגמוניית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הלוריאנית</w:t>
      </w:r>
    </w:p>
    <w:p w:rsidR="00000000" w:rsidDel="00000000" w:rsidP="00000000" w:rsidRDefault="00000000" w:rsidRPr="00000000" w14:paraId="0000000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שנוסדה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והקוסמולוגית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1572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במאבקי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הבלעדית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3]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להכפיף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הטוטאלית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והוראתם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האלטרנטיבית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מצונזרת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ושנפוצה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ואיטליה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3, 4]</w:t>
      </w:r>
    </w:p>
    <w:p w:rsidR="00000000" w:rsidDel="00000000" w:rsidP="00000000" w:rsidRDefault="00000000" w:rsidRPr="00000000" w14:paraId="0000000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ומסלול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נדודים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גיאוגרפי</w:t>
      </w:r>
    </w:p>
    <w:p w:rsidR="00000000" w:rsidDel="00000000" w:rsidP="00000000" w:rsidRDefault="00000000" w:rsidRPr="00000000" w14:paraId="0000000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-17.</w:t>
      </w:r>
    </w:p>
    <w:p w:rsidR="00000000" w:rsidDel="00000000" w:rsidP="00000000" w:rsidRDefault="00000000" w:rsidRPr="00000000" w14:paraId="0000000B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מוצאו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הצפון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אפריקאי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</w:p>
    <w:p w:rsidR="00000000" w:rsidDel="00000000" w:rsidP="00000000" w:rsidRDefault="00000000" w:rsidRPr="00000000" w14:paraId="0000000C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1545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והצטרף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2]</w:t>
      </w:r>
    </w:p>
    <w:p w:rsidR="00000000" w:rsidDel="00000000" w:rsidP="00000000" w:rsidRDefault="00000000" w:rsidRPr="00000000" w14:paraId="0000000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1572,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ולדמשק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3]</w:t>
      </w:r>
    </w:p>
    <w:p w:rsidR="00000000" w:rsidDel="00000000" w:rsidP="00000000" w:rsidRDefault="00000000" w:rsidRPr="00000000" w14:paraId="0000000E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הקבורה</w:t>
      </w:r>
    </w:p>
    <w:p w:rsidR="00000000" w:rsidDel="00000000" w:rsidP="00000000" w:rsidRDefault="00000000" w:rsidRPr="00000000" w14:paraId="0000000F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1602–1608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1616,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10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נשתמרה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תוניסיה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גאבס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תוניסיה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סינופטית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ערוצי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</w:p>
    <w:p w:rsidR="00000000" w:rsidDel="00000000" w:rsidP="00000000" w:rsidRDefault="00000000" w:rsidRPr="00000000" w14:paraId="0000001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והטקסטואלית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שנוהלו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tbl>
      <w:tblPr>
        <w:tblStyle w:val="Table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3095"/>
        <w:gridCol w:w="3260"/>
        <w:gridCol w:w="3155"/>
        <w:tblGridChange w:id="0">
          <w:tblGrid>
            <w:gridCol w:w="1850"/>
            <w:gridCol w:w="3095"/>
            <w:gridCol w:w="3260"/>
            <w:gridCol w:w="315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ערוץ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המסירה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ויטאל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מהרח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ערוץ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המסירה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טבול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המערבי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ערוץ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המסירה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סרוג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תפיסת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הצמצום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טלאולוגית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תכליתית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לצדיקים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ועונש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לרשעים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קתרטית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היטהרותית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זיכוך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האינסוף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משורשי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וריכוזם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הפנוי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המלבוש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צמצום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קוסמי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המתרחש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באמצעות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התקפלות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המלכותי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.[3, 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לסמכות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ההעתקה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וההפצה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תביעה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למונופול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התלמידים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מלכתוב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אישורו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ויטאל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מצונזרים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הלוריאנית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ובאיטליה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.[3,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סגנון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הבולטים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חפצי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רבא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קיצורים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וליקוטים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אלמנטים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נתיבי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תפוצה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גיאוגרפיים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דמשק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והאימפריה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מאנית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אלכסנדריה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וצפון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אפריקה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וגרמניה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).[4]</w:t>
            </w:r>
          </w:p>
        </w:tc>
      </w:tr>
    </w:tbl>
    <w:p w:rsidR="00000000" w:rsidDel="00000000" w:rsidP="00000000" w:rsidRDefault="00000000" w:rsidRPr="00000000" w14:paraId="0000002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8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הקתרטי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הצמצום</w:t>
      </w:r>
    </w:p>
    <w:p w:rsidR="00000000" w:rsidDel="00000000" w:rsidP="00000000" w:rsidRDefault="00000000" w:rsidRPr="00000000" w14:paraId="00000029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לייחודיותה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הקתרטי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".[2]</w:t>
      </w:r>
    </w:p>
    <w:p w:rsidR="00000000" w:rsidDel="00000000" w:rsidP="00000000" w:rsidRDefault="00000000" w:rsidRPr="00000000" w14:paraId="0000002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המזוככים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קתרזיס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הפנוי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2B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ולהשיבם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מזוככת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".[2]</w:t>
      </w:r>
    </w:p>
    <w:p w:rsidR="00000000" w:rsidDel="00000000" w:rsidP="00000000" w:rsidRDefault="00000000" w:rsidRPr="00000000" w14:paraId="0000002C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מצונזרת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לטשטש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ולהסוות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הקתרטית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מהשלכותיה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2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2E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F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היד</w:t>
      </w:r>
    </w:p>
    <w:p w:rsidR="00000000" w:rsidDel="00000000" w:rsidP="00000000" w:rsidRDefault="00000000" w:rsidRPr="00000000" w14:paraId="00000030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5]</w:t>
      </w:r>
    </w:p>
    <w:p w:rsidR="00000000" w:rsidDel="00000000" w:rsidP="00000000" w:rsidRDefault="00000000" w:rsidRPr="00000000" w14:paraId="00000031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דרושי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חפצי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</w:t>
      </w:r>
    </w:p>
    <w:p w:rsidR="00000000" w:rsidDel="00000000" w:rsidP="00000000" w:rsidRDefault="00000000" w:rsidRPr="00000000" w14:paraId="0000003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ביבליוגרפי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3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נוספים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דרושי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הכוונות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והביבליוגרף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התנינים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וקטרג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האדרא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וינשטוק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אגרות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בחכמת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6]</w:t>
      </w:r>
    </w:p>
    <w:p w:rsidR="00000000" w:rsidDel="00000000" w:rsidP="00000000" w:rsidRDefault="00000000" w:rsidRPr="00000000" w14:paraId="00000038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בצפון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אפריקה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הבוחן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התוניסאי</w:t>
      </w:r>
    </w:p>
    <w:p w:rsidR="00000000" w:rsidDel="00000000" w:rsidP="00000000" w:rsidRDefault="00000000" w:rsidRPr="00000000" w14:paraId="00000039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17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X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סנטימטרים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והועתקו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המגרב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3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ההעתקה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3B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ביבליוגרפיים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הושמט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בחתימתו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ובשאיפתו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".[5]</w:t>
      </w:r>
    </w:p>
    <w:p w:rsidR="00000000" w:rsidDel="00000000" w:rsidP="00000000" w:rsidRDefault="00000000" w:rsidRPr="00000000" w14:paraId="0000003C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מעתיקי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E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ויטאל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המקובלים</w:t>
      </w:r>
    </w:p>
    <w:p w:rsidR="00000000" w:rsidDel="00000000" w:rsidP="00000000" w:rsidRDefault="00000000" w:rsidRPr="00000000" w14:paraId="0000003F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היסטוריוגרפיות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[2]: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גישת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והתחרות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ההדדית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הדוחפת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3]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גישת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הנינוחים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והקולגיאליים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ומכבדת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גישת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ההשלמה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והידידות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הנפשית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ונמסרה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הנוקבים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43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מניטו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נרטיב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4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</w:p>
    <w:p w:rsidR="00000000" w:rsidDel="00000000" w:rsidP="00000000" w:rsidRDefault="00000000" w:rsidRPr="00000000" w14:paraId="0000004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אלטרנטיבי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ורדיקלית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3]</w:t>
      </w:r>
    </w:p>
    <w:p w:rsidR="00000000" w:rsidDel="00000000" w:rsidP="00000000" w:rsidRDefault="00000000" w:rsidRPr="00000000" w14:paraId="0000004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הקתרטי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היצמדותם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ומגיהים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5]</w:t>
      </w:r>
    </w:p>
    <w:p w:rsidR="00000000" w:rsidDel="00000000" w:rsidP="00000000" w:rsidRDefault="00000000" w:rsidRPr="00000000" w14:paraId="0000004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https://www.yeshiva.org.il/wiki/index.php/%D7%A8%D7%91%D7%99_%D7%99%D7%A6%D7%97%D7%A7_%D7%9C%D7%95%D7%A8%D7%99%D7%90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https://he.wikipedia.org/wiki/%D7%99%D7%95%D7%A1%D7%A3_%D7%90%D7%91%D7%9F_%D7%98%D7%91%D7%95%D7%9C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Family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Fandom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https://danielventura.fandom.com/he/wiki/%D7%A8%D7%91%D7%99_%D7%97%D7%99%D7%99%D7%9D_%D7%95%D7%99%D7%98%D7%90%D7%9C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https://he.wikipedia.org/wiki/%D7%99%D7%A9%D7%A8%D7%90%D7%9C_%D7%A1%D7%A8%D7%95%D7%92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18,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https://winners-auctions.com/items/%D7%A1%D7%A4%D7%A8-%D7%94%D7%93%D7%A8%D7%95%D7%A9%D7%99%D7%9D-%D7%9C%D7%A8%D7%91%D7%99-%D7%99%D7%95%D7%A1%D7%A3-%D7%90%D7%91%D7%9F-%D7%98%D7%91%D7%95%D7%9C-%D7%95%D7%9B%D7%AA%D7%91%D7%99%D7%9D/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https://he.wikipedia.org/wiki/%D7%90%D7%91%D7%A8%D7%94%D7%9D_%D7%9E%D7%95%D7%A0%D7%A1%D7%95%D7%9F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רוטנברג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פיבקו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ואמנות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https://musaf-shabbat.com/2016/11/04/%D7%9E%D7%95%D7%A8%D7%94-%D7%AA%D7%95%D7%A8%D7%AA-%D7%94%D7%96%D7%94%D7%95%D7%99%D7%95%D7%AA-%D7%97%D7%99%D7%99%D7%9D-%D7%A8%D7%95%D7%98%D7%A0%D7%91%D7%A8%D7%92-%D7%95%D7%99%D7%A9%D7%A8/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he.wikipedia.org/wiki/%D7%90%D7%91%D7%A8%D7%94%D7%9D_%D7%9E%D7%95%D7%A0%D7%A1%D7%95%D7%9F" TargetMode="External"/><Relationship Id="rId10" Type="http://schemas.openxmlformats.org/officeDocument/2006/relationships/hyperlink" Target="https://winners-auctions.com/items/%D7%A1%D7%A4%D7%A8-%D7%94%D7%93%D7%A8%D7%95%D7%A9%D7%99%D7%9D-%D7%9C%D7%A8%D7%91%D7%99-%D7%99%D7%95%D7%A1%D7%A3-%D7%90%D7%91%D7%9F-%D7%98%D7%91%D7%95%D7%9C-%D7%95%D7%9B%D7%AA%D7%91%D7%99%D7%9D/" TargetMode="External"/><Relationship Id="rId12" Type="http://schemas.openxmlformats.org/officeDocument/2006/relationships/hyperlink" Target="https://musaf-shabbat.com/2016/11/04/%D7%9E%D7%95%D7%A8%D7%94-%D7%AA%D7%95%D7%A8%D7%AA-%D7%94%D7%96%D7%94%D7%95%D7%99%D7%95%D7%AA-%D7%97%D7%99%D7%99%D7%9D-%D7%A8%D7%95%D7%98%D7%A0%D7%91%D7%A8%D7%92-%D7%95%D7%99%D7%A9%D7%A8/" TargetMode="External"/><Relationship Id="rId9" Type="http://schemas.openxmlformats.org/officeDocument/2006/relationships/hyperlink" Target="https://he.wikipedia.org/wiki/%D7%99%D7%A9%D7%A8%D7%90%D7%9C_%D7%A1%D7%A8%D7%95%D7%92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eshiva.org.il/wiki/index.php/%D7%A8%D7%91%D7%99_%D7%99%D7%A6%D7%97%D7%A7_%D7%9C%D7%95%D7%A8%D7%99%D7%90" TargetMode="External"/><Relationship Id="rId7" Type="http://schemas.openxmlformats.org/officeDocument/2006/relationships/hyperlink" Target="https://he.wikipedia.org/wiki/%D7%99%D7%95%D7%A1%D7%A3_%D7%90%D7%91%D7%9F_%D7%98%D7%91%D7%95%D7%9C" TargetMode="External"/><Relationship Id="rId8" Type="http://schemas.openxmlformats.org/officeDocument/2006/relationships/hyperlink" Target="https://danielventura.fandom.com/he/wiki/%D7%A8%D7%91%D7%99_%D7%97%D7%99%D7%99%D7%9D_%D7%95%D7%99%D7%98%D7%90%D7%9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