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בס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</w:t>
      </w:r>
    </w:p>
    <w:p w:rsidR="00000000" w:rsidDel="00000000" w:rsidP="00000000" w:rsidRDefault="00000000" w:rsidRPr="00000000" w14:paraId="00000002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הרוח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סולם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העלייה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האומה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והאנושות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משברי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ההיסטוריה</w:t>
      </w:r>
    </w:p>
    <w:p w:rsidR="00000000" w:rsidDel="00000000" w:rsidP="00000000" w:rsidRDefault="00000000" w:rsidRPr="00000000" w14:paraId="00000003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מאת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אברהם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גולדשטיין</w:t>
      </w:r>
    </w:p>
    <w:p w:rsidR="00000000" w:rsidDel="00000000" w:rsidP="00000000" w:rsidRDefault="00000000" w:rsidRPr="00000000" w14:paraId="00000004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מזינוקים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אמננטי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הארצי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החומרי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והקרוב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טרנסצנדנטי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האלהי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הנשגב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לטבע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הקיומיים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ההכרחי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5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סוד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המנורה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אחדות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ריבוי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והשתדלות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מלמטה</w:t>
      </w:r>
    </w:p>
    <w:p w:rsidR="00000000" w:rsidDel="00000000" w:rsidP="00000000" w:rsidRDefault="00000000" w:rsidRPr="00000000" w14:paraId="00000006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סמל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בהעלותך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בתיאור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המנורה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רפואה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ומדע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מגזע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הרוצה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שיחכים</w:t>
      </w:r>
      <w:r w:rsidDel="00000000" w:rsidR="00000000" w:rsidRPr="00000000">
        <w:rPr>
          <w:b w:val="1"/>
          <w:bCs w:val="1"/>
          <w:rtl w:val="1"/>
        </w:rPr>
        <w:t xml:space="preserve"> – </w:t>
      </w:r>
      <w:r w:rsidDel="00000000" w:rsidR="00000000" w:rsidRPr="00000000">
        <w:rPr>
          <w:b w:val="1"/>
          <w:bCs w:val="1"/>
          <w:rtl w:val="1"/>
        </w:rPr>
        <w:t xml:space="preserve">ידרים</w:t>
      </w:r>
      <w:r w:rsidDel="00000000" w:rsidR="00000000" w:rsidRPr="00000000">
        <w:rPr>
          <w:b w:val="1"/>
          <w:bCs w:val="1"/>
          <w:rtl w:val="1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החכמה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חכמה</w:t>
      </w:r>
      <w:r w:rsidDel="00000000" w:rsidR="00000000" w:rsidRPr="00000000">
        <w:rPr>
          <w:rtl w:val="1"/>
        </w:rPr>
        <w:t xml:space="preserve"> — </w:t>
      </w:r>
      <w:r w:rsidDel="00000000" w:rsidR="00000000" w:rsidRPr="00000000">
        <w:rPr>
          <w:rtl w:val="1"/>
        </w:rPr>
        <w:t xml:space="preserve">שייכת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וגדולי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כרמב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והמאירי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מהגזע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7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והרבגוניות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והמנורה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וההתעלות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המקסימלי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מלמטה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ולפעול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עשיית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האחדות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השלמה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מהנשגב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לבסוף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סייעתא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דשמיא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המזקקת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שעת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האפס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המשבר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שורש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קדוש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בלבוש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מקולקל</w:t>
      </w:r>
    </w:p>
    <w:p w:rsidR="00000000" w:rsidDel="00000000" w:rsidP="00000000" w:rsidRDefault="00000000" w:rsidRPr="00000000" w14:paraId="00000009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עוזב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והנשגב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דחפים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הכואבת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התאווה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הדרישה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הקולנית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לבשר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לקישואים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ולאבטיחים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השמימי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A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כחטא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התאווה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הנפילה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תחילתו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התעוררות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אבירים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בבניית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הגוף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B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והחומרי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לגיטימי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המקולקלת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ולהשתעבד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הגסה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הידוע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בראתי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ובראתי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תבלין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דיכויו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והכוונתו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כתפיסתו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המונומנטלית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התחייה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זקוקה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תביעותיו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הקונקרטיים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להופעת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D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ההקבלה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המטה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היסטורית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הריאליזם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אצל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בוקאצ</w:t>
      </w:r>
      <w:r w:rsidDel="00000000" w:rsidR="00000000" w:rsidRPr="00000000">
        <w:rPr>
          <w:b w:val="1"/>
          <w:bCs w:val="1"/>
          <w:rtl w:val="1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ו</w:t>
      </w:r>
    </w:p>
    <w:p w:rsidR="00000000" w:rsidDel="00000000" w:rsidP="00000000" w:rsidRDefault="00000000" w:rsidRPr="00000000" w14:paraId="0000000E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כשם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שביציאת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ובמסע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מהחממה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להבדיל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התרחש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בעיצומו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אפוקליפטי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נדרשה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הריסותיו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F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-14 (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1348), </w:t>
      </w:r>
      <w:r w:rsidDel="00000000" w:rsidR="00000000" w:rsidRPr="00000000">
        <w:rPr>
          <w:rtl w:val="1"/>
        </w:rPr>
        <w:t xml:space="preserve">חוותה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הדבר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המוות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השחור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המגפה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המשפטי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והמוסרי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וקטלה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כמחצית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מאוכלוסיית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היבשת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פירנצה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באיטליה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הייאוש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המוחלט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הממוסדת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פרישות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חרדת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וציפייה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0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ובאני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בוקאצ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(1313–1375) </w:t>
      </w:r>
      <w:r w:rsidDel="00000000" w:rsidR="00000000" w:rsidRPr="00000000">
        <w:rPr>
          <w:rtl w:val="1"/>
        </w:rPr>
        <w:t xml:space="preserve">וחיבר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דקאמרון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הנמלטים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מהמגפה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מבודד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שפיותם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</w:t>
      </w:r>
      <w:r w:rsidDel="00000000" w:rsidR="00000000" w:rsidRPr="00000000">
        <w:rPr>
          <w:rtl w:val="1"/>
        </w:rPr>
        <w:t xml:space="preserve"> 100 </w:t>
      </w:r>
      <w:r w:rsidDel="00000000" w:rsidR="00000000" w:rsidRPr="00000000">
        <w:rPr>
          <w:rtl w:val="1"/>
        </w:rPr>
        <w:t xml:space="preserve">סיפורים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סיפוריהם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מזוקקת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ריאליזם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הבשר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תאוות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בגידות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תחבולות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ומסחר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1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כמובן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דקאמרון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המקובל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בציניות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בלעג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ובגסות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בוטה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בוקאצ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בחושיו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הדחף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הארציות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והחיוניות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הגולמית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גלגלי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בוקאצ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קומת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הבסיס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האנושית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ודם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השיקום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2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ההומניזם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שבוקאצ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הבשר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להיעצר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לקחת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להכניסו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המטהרת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ומתוכו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להצמיח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3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שנאת</w:t>
      </w:r>
      <w:r w:rsidDel="00000000" w:rsidR="00000000" w:rsidRPr="00000000">
        <w:rPr>
          <w:b w:val="1"/>
          <w:bCs w:val="1"/>
          <w:rtl w:val="1"/>
        </w:rPr>
        <w:t xml:space="preserve"> "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הארץ</w:t>
      </w:r>
      <w:r w:rsidDel="00000000" w:rsidR="00000000" w:rsidRPr="00000000">
        <w:rPr>
          <w:b w:val="1"/>
          <w:bCs w:val="1"/>
          <w:rtl w:val="1"/>
        </w:rPr>
        <w:t xml:space="preserve">" </w:t>
      </w:r>
      <w:r w:rsidDel="00000000" w:rsidR="00000000" w:rsidRPr="00000000">
        <w:rPr>
          <w:b w:val="1"/>
          <w:bCs w:val="1"/>
          <w:rtl w:val="1"/>
        </w:rPr>
        <w:t xml:space="preserve">לנשגב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העוקץ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שמאחורי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האיבה</w:t>
      </w:r>
    </w:p>
    <w:p w:rsidR="00000000" w:rsidDel="00000000" w:rsidP="00000000" w:rsidRDefault="00000000" w:rsidRPr="00000000" w14:paraId="00000014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האנושות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להתרומם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פוגשים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קונפליקט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ועמוק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הנשגב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רתיעה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הגמרא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במסכת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פסחים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מט</w:t>
      </w:r>
      <w:r w:rsidDel="00000000" w:rsidR="00000000" w:rsidRPr="00000000">
        <w:rPr>
          <w:rtl w:val="1"/>
        </w:rPr>
        <w:t xml:space="preserve">:) </w:t>
      </w:r>
      <w:r w:rsidDel="00000000" w:rsidR="00000000" w:rsidRPr="00000000">
        <w:rPr>
          <w:rtl w:val="1"/>
        </w:rPr>
        <w:t xml:space="preserve">חושפת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הפסיכולוגית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מטלטלים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15">
      <w:pPr>
        <w:bidi w:val="1"/>
        <w:spacing w:after="240" w:before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"</w:t>
      </w:r>
      <w:r w:rsidDel="00000000" w:rsidR="00000000" w:rsidRPr="00000000">
        <w:rPr>
          <w:i w:val="1"/>
          <w:iCs w:val="1"/>
          <w:rtl w:val="1"/>
        </w:rPr>
        <w:t xml:space="preserve">גדולה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שנאה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ששונאין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עמי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הארץ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לתלמיד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חכם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יותר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משנאה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ששונאין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אומות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העולם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ישראל</w:t>
      </w:r>
      <w:r w:rsidDel="00000000" w:rsidR="00000000" w:rsidRPr="00000000">
        <w:rPr>
          <w:i w:val="1"/>
          <w:iCs w:val="1"/>
          <w:rtl w:val="1"/>
        </w:rPr>
        <w:t xml:space="preserve">... </w:t>
      </w:r>
      <w:r w:rsidDel="00000000" w:rsidR="00000000" w:rsidRPr="00000000">
        <w:rPr>
          <w:i w:val="1"/>
          <w:iCs w:val="1"/>
          <w:rtl w:val="1"/>
        </w:rPr>
        <w:t xml:space="preserve">תנא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רבי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חייא</w:t>
      </w:r>
      <w:r w:rsidDel="00000000" w:rsidR="00000000" w:rsidRPr="00000000">
        <w:rPr>
          <w:i w:val="1"/>
          <w:iCs w:val="1"/>
          <w:rtl w:val="1"/>
        </w:rPr>
        <w:t xml:space="preserve">: </w:t>
      </w:r>
      <w:r w:rsidDel="00000000" w:rsidR="00000000" w:rsidRPr="00000000">
        <w:rPr>
          <w:i w:val="1"/>
          <w:iCs w:val="1"/>
          <w:rtl w:val="1"/>
        </w:rPr>
        <w:t xml:space="preserve">כל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העוסק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בתורה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לפני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עם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הארץ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כאילו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בועל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ארוסתו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בפניו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שנאמר</w:t>
      </w:r>
      <w:r w:rsidDel="00000000" w:rsidR="00000000" w:rsidRPr="00000000">
        <w:rPr>
          <w:i w:val="1"/>
          <w:iCs w:val="1"/>
          <w:rtl w:val="1"/>
        </w:rPr>
        <w:t xml:space="preserve"> '</w:t>
      </w:r>
      <w:r w:rsidDel="00000000" w:rsidR="00000000" w:rsidRPr="00000000">
        <w:rPr>
          <w:i w:val="1"/>
          <w:iCs w:val="1"/>
          <w:rtl w:val="1"/>
        </w:rPr>
        <w:t xml:space="preserve">תורה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צוה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לנו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משה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מורשה</w:t>
      </w:r>
      <w:r w:rsidDel="00000000" w:rsidR="00000000" w:rsidRPr="00000000">
        <w:rPr>
          <w:i w:val="1"/>
          <w:iCs w:val="1"/>
          <w:rtl w:val="1"/>
        </w:rPr>
        <w:t xml:space="preserve">' – </w:t>
      </w:r>
      <w:r w:rsidDel="00000000" w:rsidR="00000000" w:rsidRPr="00000000">
        <w:rPr>
          <w:i w:val="1"/>
          <w:iCs w:val="1"/>
          <w:rtl w:val="1"/>
        </w:rPr>
        <w:t xml:space="preserve">אל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תקרי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מורשה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אלא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מאורסה</w:t>
      </w:r>
      <w:r w:rsidDel="00000000" w:rsidR="00000000" w:rsidRPr="00000000">
        <w:rPr>
          <w:i w:val="1"/>
          <w:iCs w:val="1"/>
          <w:rtl w:val="1"/>
        </w:rPr>
        <w:t xml:space="preserve">."</w:t>
      </w:r>
    </w:p>
    <w:p w:rsidR="00000000" w:rsidDel="00000000" w:rsidP="00000000" w:rsidRDefault="00000000" w:rsidRPr="00000000" w14:paraId="00000016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הדימוי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החריף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ארוסתו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העוקץ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בחוסר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ארוסתו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בעומק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לנשגב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החמיץ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שקיעתו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בארציות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וזעם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הראי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הייחודית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ולהתעלות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ומשום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הנשגב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אינסטינקטיבית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7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הגמרא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ריאליסטי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מרתק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אליעזר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אילמלא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צריכין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הורגין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כבסיס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הניתוק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8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משום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מקרבת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קברות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התאווה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האצלת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זקנים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שצמחו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תפקידם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והחולין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שמאל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מקרבת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מחד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מאידך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בחמלה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לרוממו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בהדרגה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9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להבדיל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בדינמיקה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דקאמרון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בפולמוס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והספרותי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המחמיר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להוקיע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גיבוריו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נוטשים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הכנסייה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ורוויי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חולשות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ההומניסטי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המייצגת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ימין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המקרבת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גיבוריו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בוקאצ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המרוסקת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דוגמטיות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מנותקות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הסובלים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ומלאי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הפגמים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A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משל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הטבעות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שלוש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התעלות</w:t>
      </w:r>
    </w:p>
    <w:p w:rsidR="00000000" w:rsidDel="00000000" w:rsidP="00000000" w:rsidRDefault="00000000" w:rsidRPr="00000000" w14:paraId="0000001B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הנובעות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? </w:t>
      </w:r>
      <w:r w:rsidDel="00000000" w:rsidR="00000000" w:rsidRPr="00000000">
        <w:rPr>
          <w:rtl w:val="1"/>
        </w:rPr>
        <w:t xml:space="preserve">התשובה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בגלגוליו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הטבעות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המדגים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הנשגב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C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הקומה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הראשונה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הישרדות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פרגמטית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נובלינו</w:t>
      </w:r>
      <w:r w:rsidDel="00000000" w:rsidR="00000000" w:rsidRPr="00000000">
        <w:rPr>
          <w:b w:val="1"/>
          <w:bCs w:val="1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בוקאצ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האיטלקי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נובלינו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סולטאן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הזקוק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והסולטאן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משחררו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והישרדות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להישדד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D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הקומה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השנייה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הווידוי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והגילוי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האנושי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בוקאצ</w:t>
      </w:r>
      <w:r w:rsidDel="00000000" w:rsidR="00000000" w:rsidRPr="00000000">
        <w:rPr>
          <w:b w:val="1"/>
          <w:bCs w:val="1"/>
          <w:rtl w:val="1"/>
        </w:rPr>
        <w:t xml:space="preserve">'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"</w:t>
      </w:r>
      <w:r w:rsidDel="00000000" w:rsidR="00000000" w:rsidRPr="00000000">
        <w:rPr>
          <w:b w:val="1"/>
          <w:bCs w:val="1"/>
          <w:rtl w:val="1"/>
        </w:rPr>
        <w:t xml:space="preserve">דקאמרון</w:t>
      </w:r>
      <w:r w:rsidDel="00000000" w:rsidR="00000000" w:rsidRPr="00000000">
        <w:rPr>
          <w:b w:val="1"/>
          <w:bCs w:val="1"/>
          <w:rtl w:val="1"/>
        </w:rPr>
        <w:t xml:space="preserve">")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בוקאצ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הסיפור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בגרסתו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לסולטאן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צלאח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הסולטאן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מתפעל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בתגובה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מרצונו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בוקאצ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מלמדנו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לאנושות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להתוודות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ולהכיר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בחולשותיה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מפסיקה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סולידריות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E">
      <w:pPr>
        <w:bidi w:val="1"/>
        <w:spacing w:after="240" w:before="240" w:lineRule="auto"/>
        <w:rPr/>
      </w:pPr>
      <w:r w:rsidDel="00000000" w:rsidR="00000000" w:rsidRPr="00000000">
        <w:rPr>
          <w:b w:val="1"/>
          <w:bCs w:val="1"/>
          <w:rtl w:val="1"/>
        </w:rPr>
        <w:t xml:space="preserve">הקומה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השלישית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האחריות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ומבחן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הפירות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מנדלסון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ולסינג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-18, </w:t>
      </w:r>
      <w:r w:rsidDel="00000000" w:rsidR="00000000" w:rsidRPr="00000000">
        <w:rPr>
          <w:rtl w:val="1"/>
        </w:rPr>
        <w:t xml:space="preserve">לקחו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המחזאי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לסינג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והפילוסוף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מנדלסון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רמבמ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ן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האוניברסלית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במחזה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נתן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החכם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לסינג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השופט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הקובע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הפירות</w:t>
      </w:r>
      <w:r w:rsidDel="00000000" w:rsidR="00000000" w:rsidRPr="00000000">
        <w:rPr>
          <w:rtl w:val="1"/>
        </w:rPr>
        <w:t xml:space="preserve">":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וחסד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1F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לקורא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ובוודאי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להישמע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כרלטיביזם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מובהק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אולם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שמנדלסון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שרטט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ייחודה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נגלית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הכופה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חקיקה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נגלית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וקונקרטית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ומעשים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תעודת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צדקנות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מחייבת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0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המהפך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וברור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מרלטיביזם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לאוניברסליזם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להתנשאות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לאומית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המולידה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שלימדונו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מהרש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אמוזג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אשכנזי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מניטו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פריבילגיה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ממלכת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כהנים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מדריכים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מתנהג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באטימות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באכזריות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הזולת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שווא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אמיתות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נמדדת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1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אל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המנורה</w:t>
      </w:r>
    </w:p>
    <w:p w:rsidR="00000000" w:rsidDel="00000000" w:rsidP="00000000" w:rsidRDefault="00000000" w:rsidRPr="00000000" w14:paraId="00000022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בהעלותך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המנורה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במקדש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מזכירה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מנותקות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לאסוף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והפגמים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ולהתיך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מלמטה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הארצית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בהדרכת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בחמלה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ובווידוי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שנאה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סייעתא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דשמיא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המחברת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4">
      <w:pPr>
        <w:bidi w:val="1"/>
        <w:spacing w:after="240" w:before="240" w:lineRule="auto"/>
        <w:rPr/>
      </w:pPr>
      <w:r w:rsidDel="00000000" w:rsidR="00000000" w:rsidRPr="00000000">
        <w:rPr>
          <w:rtl w:val="1"/>
        </w:rPr>
        <w:t xml:space="preserve">זהו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אוניברסלית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לאנושות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מדריכה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ֶ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</w:t>
      </w:r>
      <w:r w:rsidDel="00000000" w:rsidR="00000000" w:rsidRPr="00000000">
        <w:rPr>
          <w:rtl w:val="1"/>
        </w:rPr>
        <w:t xml:space="preserve">ּ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ֵ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ְּ</w:t>
      </w:r>
      <w:r w:rsidDel="00000000" w:rsidR="00000000" w:rsidRPr="00000000">
        <w:rPr>
          <w:rtl w:val="1"/>
        </w:rPr>
        <w:t xml:space="preserve">נו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ָ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ִ</w:t>
      </w:r>
      <w:r w:rsidDel="00000000" w:rsidR="00000000" w:rsidRPr="00000000">
        <w:rPr>
          <w:rtl w:val="1"/>
        </w:rPr>
        <w:t xml:space="preserve">ירו</w:t>
      </w:r>
      <w:r w:rsidDel="00000000" w:rsidR="00000000" w:rsidRPr="00000000">
        <w:rPr>
          <w:rtl w:val="1"/>
        </w:rPr>
        <w:t xml:space="preserve">ּ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ִׁ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ְ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ַ</w:t>
      </w:r>
      <w:r w:rsidDel="00000000" w:rsidR="00000000" w:rsidRPr="00000000">
        <w:rPr>
          <w:rtl w:val="1"/>
        </w:rPr>
        <w:t xml:space="preserve">נ</w:t>
      </w:r>
      <w:r w:rsidDel="00000000" w:rsidR="00000000" w:rsidRPr="00000000">
        <w:rPr>
          <w:rtl w:val="1"/>
        </w:rPr>
        <w:t xml:space="preserve">ֵּ</w:t>
      </w:r>
      <w:r w:rsidDel="00000000" w:rsidR="00000000" w:rsidRPr="00000000">
        <w:rPr>
          <w:rtl w:val="1"/>
        </w:rPr>
        <w:t xml:space="preserve">רו</w:t>
      </w:r>
      <w:r w:rsidDel="00000000" w:rsidR="00000000" w:rsidRPr="00000000">
        <w:rPr>
          <w:rtl w:val="1"/>
        </w:rPr>
        <w:t xml:space="preserve">ֹ</w:t>
      </w:r>
      <w:r w:rsidDel="00000000" w:rsidR="00000000" w:rsidRPr="00000000">
        <w:rPr>
          <w:rtl w:val="1"/>
        </w:rPr>
        <w:t xml:space="preserve">ת</w:t>
      </w:r>
      <w:r w:rsidDel="00000000" w:rsidR="00000000" w:rsidRPr="00000000">
        <w:rPr>
          <w:rtl w:val="1"/>
        </w:rPr>
        <w:t xml:space="preserve">". </w:t>
      </w:r>
      <w:r w:rsidDel="00000000" w:rsidR="00000000" w:rsidRPr="00000000">
        <w:rPr>
          <w:rtl w:val="1"/>
        </w:rPr>
        <w:t xml:space="preserve">האור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להסתגרות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מתרומם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הקדוש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ממלחמות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וסובלנות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25">
      <w:pPr>
        <w:bidi w:val="1"/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