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והמדעית של שלמה מונק: רנסנס של הפילוסופיה היהודית-ערבית במאה ה-19</w:t>
      </w:r>
    </w:p>
    <w:p>
      <w:r>
        <w:t>מבוא: המהפכה האינטלקטואלית של המזרחנות היהודית בצרפת</w:t>
      </w:r>
    </w:p>
    <w:p>
      <w:r>
        <w:t>המאה ה-19 עמדה בסימן מעבר דרמטי עבור יהדות אירופה, מתרבות של הסתגרות בתוך דלת אמותיה של ההלכה והתלמוד אל עבר עולם המדע, המחקר הביקורתי וההשתלבות באקדמיה המודרנית. בלב תהליך זה ניצבה דמותו של שלמה מונק (Salomon Munk), חוקר שהצליח לגשר על הפער בין למדנות הישיבה המסורתית לבין הדיוק הפילולוגי של המזרחנות המערבית.[1, 2] מונק לא היה רק מזרחן במובן הצר של המילה; הוא היה אדריכל של זהות יהודית חדשה, כזו המבוססת על הכרה בתרומתה האדירה של היהדות לפילוסופיה ולמדע העולמיים, בייחוד דרך הממשק המורכב עם התרבות האסלאמית בימי הביניים.[1, 3, 4]</w:t>
      </w:r>
    </w:p>
    <w:p>
      <w:r>
        <w:t>פועלו של מונק התפרס על פני תחומים רבים: מההדרה מדעית של כתבי הרמב"ם ורס"ג, דרך תגליות מרעישות בפילוסופיה נאו-אפלטונית, ועד למחקר גאוגרפי וארכאולוגי של ארץ ישראל.[5, 6, 7] ייחודו טמון לא רק בהישגיו האקדמיים, אלא גם בעוצמתו המוסרית – יכולתו להמשיך במפעל חייו המונומנטלי גם לאחר שאיבד לחלוטין את מאור עיניו, תוך שהוא הופך לסמל של הניצחון האינטלקטואלי על המגבלה הפיזית.[5, 7] דוח זה מבקש לנתח לעומק את פועלו, משנתו התורנית והשפעתו המכרעת על מדעי היהדות (Wissenschaft des Judentums) ועל חקר הפילוסופיה הכללית.</w:t>
      </w:r>
    </w:p>
    <w:p>
      <w:r>
        <w:t>ראשית הדרך: מהגטו של שלזיה אל היכלי המדע בברלין</w:t>
      </w:r>
    </w:p>
    <w:p>
      <w:r>
        <w:t>שלמה מונק נולד ב-14 במאי 1803 (או 1802 לפי מקורות מסוימים) בגרוס-גלוגאו שבפרוסיה (כיום פולין).[5, 6, 8] אביו, ליפמן שמואל מונק, היה עובד קהילה דל אמצעים ששימש כחזן וכמורה, והוא שהעניק לבנו את ראשית חינוכו בעברית ובמקרא.[5, 6, 8] עם פטירת אביו, המשיך מונק את לימודיו התורניים בכיתת התלמוד של הרב יעקב יוסף אוטינגר, שם בלט בכישרונותיו עד שגיל ארבע עשרה כבר מונה ל"בעל קורא" בבית הכנסת המקומי.[6, 8]</w:t>
      </w:r>
    </w:p>
    <w:p>
      <w:r>
        <w:t>הרקע התורני העמוק של מונק לא היה רק שלב חולף בילדותו; הוא היווה את המסד לכל עבודתו המדעית המאוחרת. הבנתו הבלתי אמצעית בסוגיות תלמודיות ובסגנון הרבני אפשרה לו לגשת לכתבי היד של ימי הביניים לא כאל אובייקטים זרים, אלא כאל חלק חי מזהותו התרבותית.[1] בשנת 1820 עבר מונק לברלין, שם נחשף לראשונה לרוחות הנאורות ולניצני "חכמת ישראל".[6, 8] בברלין יצר קשרים עם לאופולד צונץ, אבי המחקר המדעי של היהדות, ועם הפילולוג א.ו. צומפט, תחתיהם החל ללמוד לטינית ויוונית.[6, 8]</w:t>
      </w:r>
    </w:p>
    <w:p>
      <w:r>
        <w:t>לימודיו באוניברסיטת ברלין (1824) חשפו אותו לשיא המחשבה הגרמנית של התקופה. הוא שמע את הרצאותיו של הגל בפילוסופיה, של בופ בבלשנות השוואתית ושל בק בלימודים קלאסיים.[6, 8] שילוב זה בין פילוסופיה הגליאנית לבין פילולוגיה מזרחנית קפדנית עיצב את משנתו של מונק; הוא שאף להראות כי היהדות אינה "מאובן" היסטורי, כפי שטענו חלק מההוגים הגרמנים, אלא כוח חי ויוצר המשתלב בהתפתחות הרוח האנושית הכללית.[1, 3, 9]</w:t>
      </w:r>
    </w:p>
    <w:p>
      <w:r>
        <w:t>תחנת לימודים | דמויות משפיעות | נושאי לימוד מרכזיים | השפעה על משנתו</w:t>
      </w:r>
    </w:p>
    <w:p>
      <w:r>
        <w:t>גרוס-גלוגאו | ר' יעקב יוסף אוטינגר | תלמוד, מקרא, מסורת יהודית | תשתית למדנית ושליטה בעברית</w:t>
      </w:r>
    </w:p>
    <w:p>
      <w:r>
        <w:t>ברלין (גימנסיה) | לאופולד צונץ, א.ו. צומפט | שפות קלאסיות (יוונית, לטינית) | כניסה לעולם "חכמת ישראל"</w:t>
      </w:r>
    </w:p>
    <w:p>
      <w:r>
        <w:t>אוניברסיטת ברלין | הגל, בופ, בק | פילוסופיה, בלשנות, מזרחנות | מתודולוגיה מדעית וראייה היסטורית</w:t>
      </w:r>
    </w:p>
    <w:p>
      <w:r>
        <w:t>אוניברסיטת בון | פרייטג, לאסן | ערבית, סנסקריט | התמחות פילולוגית בשפות שמיות והודו-אירופיות</w:t>
      </w:r>
    </w:p>
    <w:p>
      <w:r>
        <w:t>ההגירה לפריז: המפגש עם האמנציפציה והספרייה הלאומית</w:t>
      </w:r>
    </w:p>
    <w:p>
      <w:r>
        <w:t>חוקי המדינה הפרוסית באותה עת חסמו בפני יהודים את האפשרות לקבל תארים אקדמיים או להשתלב במשרות הוראה וממשל.[6, 8, 10] מציאות זו כפתה על מונק "גלות מרצון", ובשנת 1828 עבר לפריז, מרכז הנאורות והאמנציפציה היהודית.[5, 6, 8] בפריז מצא מונק סביבה אינטלקטואלית פתוחה בהרבה, וזכה לתמיכתם של אישים כמו המשורר מיכאל בר ובני משפחת רוטשילד, אצלם שימש כמורה פרטי.[6, 8, 10]</w:t>
      </w:r>
    </w:p>
    <w:p>
      <w:r>
        <w:t>השתלבותו בספרייה הלאומית בפריז (Bibliothèque Nationale) בשנת 1838 בתור אוצר וקטלוג של כתבי יד מזרחיים הייתה נקודת המפנה בקריירה שלו.[5, 6, 8] במוסד זה, שהכיל את אחד האוספים החשובים בעולם של כתבי יד עבריים, ערביים וסוריים, מצא מונק את חומר הגלם לתגליותיו הגדולות. הוא הקדיש את זמנו לקטלוג קפדני של כתבי היד, עבודה שהצריכה לא רק ידע לשוני עצום אלא גם הבנה עמוקה בפילוסופיה ובמדע של ימי הביניים.[6, 8, 11]</w:t>
      </w:r>
    </w:p>
    <w:p>
      <w:r>
        <w:t>מחקריו בפריז הציבו אותו כחלוץ בתחום ה"ערבית-יהודית" (Judeo-Arabic). מונק הבין שחלקים נרחבים מהיצירה היהודית בימי הביניים נכתבו בערבית, וכי לא ניתן להבין את הרמב"ם או את רס"ג מבלי לשלוט שליטה מוחלטת בהקשר התרבותי והלשוני של האסלאם.[1, 2] גישה זו הייתה מהפכנית, שכן היא אתגרה את הראייה האירופו-צנטרית של היהדות והדגישה את ה"סימביוזה" התרבותית בין היהדות לעולם הערבי.[1, 2, 9]</w:t>
      </w:r>
    </w:p>
    <w:p>
      <w:r>
        <w:t>המשימה במצרים ועלילת דמשק (1840): מדע בשירות העם</w:t>
      </w:r>
    </w:p>
    <w:p>
      <w:r>
        <w:t>בשנת 1840 זועזע העולם היהודי בעקבות עלילת דמשק – האשמת שוא כנגד יהודים ברצח פולחני של נזיר קתולי. אדולף כרמיה וסר משה מונטיפיורי הקימו משלחת דיפלומטית למזרח כדי להביא לשחרור האסירים ולטיהור שמם של היהודים.[6, 7, 10] מונק, בזכות שליטתו בערבית ובידענותו המזרחנית, צורף למשלחת כיועץ וכמתורגמן.[6, 7, 10]</w:t>
      </w:r>
    </w:p>
    <w:p>
      <w:r>
        <w:t>פעילותו של מונק במצרים לא הייתה רק טכנית. הוא מילא תפקיד קריטי בניסוח ה"פירמאן" (הצו המלכותי) של מוחמד עלי, שליט מצרים. לפי מקורות מסוימים, מונק (או לואי לואו) הבחין שבטיוטה הערבית נכתב כי ליהודים מוענקת "חנינה" (mercy), מילה המרמזת על כך שהיו אשמים וקיבלו מחילה.[6, 8, 10] בעקבות התעקשותו, שונתה המילה ל"צדק" או "חופש" (justice/freedom), דבר שהיווה הכרה רשמית בחפותם המוחלטת של הנאשמים.[6, 8, 10]</w:t>
      </w:r>
    </w:p>
    <w:p>
      <w:r>
        <w:t>מעבר להיבט המדיני, המשלחת למצרים אפשרה למונק להרחיב את אופקיו המדעיים והתורניים:</w:t>
      </w:r>
    </w:p>
    <w:p>
      <w:r>
        <w:t>1. רכישת כתבי יד: מונק רכש עבור הספרייה הלאומית בפריז אוסף נדיר של כתבי יד, בייחוד ספרות קראית עתיקה מקהיר, שהטילה אור חדש על תולדות הזרמים ביהדות ועל התפתחות הפרשנות המקראית.[6, 7, 10, 11]</w:t>
      </w:r>
    </w:p>
    <w:p>
      <w:r>
        <w:t>2. חינוך ומודרניזציה: הוא פעל יחד עם כרמיה להקמת בתי ספר מודרניים ליהודי מצרים, מתוך אמונה שהשכלה רחבה היא הכלי הטוב ביותר למאבק באנטישמיות ובבערות.[6, 8, 10]</w:t>
      </w:r>
    </w:p>
    <w:p>
      <w:r>
        <w:t>3. מגע עם קהילות המזרח: המפגש הישיר עם יהודי ארצות האסלאם חיזק אצל מונק את התפיסה כי היהדות היא דת אוניברסלית עם שורשים עמוקים במזרח, תפיסה ששימשה אותו מאוחר יותר במאבקיו המדעיים נגד היסטוריונים נוצרים.[1, 9]</w:t>
      </w:r>
    </w:p>
    <w:p>
      <w:r>
        <w:t>אירוע | שנה | תפקידו של מונק | תוצאה והשפעה</w:t>
      </w:r>
    </w:p>
    <w:p>
      <w:r>
        <w:t>עלילת דמשק | 1840 | מתורגמן ויועץ למשלחת כרמיה-מונטיפיורי | שחרור היהודים וטיהור שמם מחשד לרצח פולחני</w:t>
      </w:r>
    </w:p>
    <w:p>
      <w:r>
        <w:t>ניסוח הפירמאן | 1840 | עריכה פילולוגית של הצו הערבי | שינוי המינוח מ"חנינה" ל"צדק", הכרה בחפות</w:t>
      </w:r>
    </w:p>
    <w:p>
      <w:r>
        <w:t>הקמת בתי ספר | 1840-1841 | יועץ חינוכי | מודרניזציה של החינוך היהודי במצרים ובאימפריה העות'מאנית</w:t>
      </w:r>
    </w:p>
    <w:p>
      <w:r>
        <w:t>מסע רכישת כתבי יד | 1840 | רכש עבור ה-Bibliothèque Nationale | העשרת האוסף בפריז בכתבי יד קראיים וערביים-יהודיים נדירים</w:t>
      </w:r>
    </w:p>
    <w:p>
      <w:r>
        <w:t>תגלית אבן גבירול ואביסברון: תיקון העוול ההיסטורי</w:t>
      </w:r>
    </w:p>
    <w:p>
      <w:r>
        <w:t>אחד ההישגים המרעישים ביותר של מונק, שהכניס את שמו להיסטוריה של הפילוסופיה הכללית, היה זיהוי מחברו של הספר "מקור חיים" (Fons Vitae).[10, 12, 13, 14] במשך מאות שנים נחשב "אביסברון" (Avicebron) לפילוסוף מוסלמי או נוצרי-ערבי, וספרו היה לאחד מעמודי התווך של הפילוסופיה הסכולסטית הנוצרית. הוגים כמו אלברטוס מגנוס ותומאס אקווינס דנו בשיטתו מבלי לדעת שמדובר ביהודי שלמה אבן גבירול.[2, 12, 13, 14]</w:t>
      </w:r>
    </w:p>
    <w:p>
      <w:r>
        <w:t>בשנת 1846 גילה מונק בספרייה הלאומית כתב יד של שם טוב בן יוסף אבן פלקירה (מהמאה ה-13), שכלל "ליקוטים" מתורגמים לעברית מספר "מקור חיים" של אבן גבירול.[2, 10, 13, 14] בהשוואה מדוקדקת בין הטקסט העברי של אבן פלקירה לבין התרגום הלטיני של ה-Fons Vitae, הוכיח מונק כי מדובר באותו חיבור בדיוק.[2, 10, 13, 14]</w:t>
      </w:r>
    </w:p>
    <w:p>
      <w:r>
        <w:t>תגלית זו לא הייתה רק קוריוז ביבליוגרפי; היו לה השלכות עמוקות על הבנת הפילוסופיה היהודית:</w:t>
      </w:r>
    </w:p>
    <w:p>
      <w:r>
        <w:t>שיקום המעמד הפילוסופי: עד אז נודע אבן גבירול בעיקר כמשורר דתי ("כתר מלכות"). מונק הראה שהוא היה גם פילוסוף מקורי ונועז, הראשון שהכניס את הנאו-אפלטוניזם לאירופה.[2, 13, 14]</w:t>
      </w:r>
    </w:p>
    <w:p>
      <w:r>
        <w:t>הילומורפיזם אוניברסלי: מונק ניתח את שיטתו של אבן גבירול, הטוענת שכל היצורים (כולל הנשמות והשכלים) מורכבים מחומר וצורה, והראה כיצד תפיסה זו השפיעה על המחשבה הנוצרית ועל תורת הרצון האלוהי.[12, 13, 14]</w:t>
      </w:r>
    </w:p>
    <w:p>
      <w:r>
        <w:t>הקשר תרבותי: התגלית הוכיחה כי הפילוסופיה היהודית לא חיה בבועה, אלא הייתה חלק בלתי נפרד מהשיח הפילוסופי הערבי-מוסלמי, עד כדי כך שקוראים נוצרים לא יכלו להבחין במוצאו היהודי של המחבר.[1, 2]</w:t>
      </w:r>
    </w:p>
    <w:p>
      <w:r>
        <w:t>מונק פרסם את ממצאיו בחיבורו המונומנטלי Mélanges de philosophie juive et arabe (1859), ספר שהפך ליצירת יסוד בחקר הפילוסופיה של ימי הביניים.[5, 10, 13, 15]</w:t>
      </w:r>
    </w:p>
    <w:p>
      <w:r>
        <w:t>"מורה נבוכים": מפעל החיים וההדרת הטקסט הערבי</w:t>
      </w:r>
    </w:p>
    <w:p>
      <w:r>
        <w:t>אם תגלית אבן גבירול הקנתה למונק תהילה בעולם הפילוסופיה הכללי, הרי שההדרה והתרגום של "מורה נבוכים" לרמב"ם היו תרומתו החשובה ביותר לעולם התורה והמדע היהודי.[6, 7, 10] בין השנים 1856 ל-1866 הוציא מונק לאור שלושה כרכים תחת הכותרת Le Guide des égarés.[6, 10, 16]</w:t>
      </w:r>
    </w:p>
    <w:p>
      <w:r>
        <w:t>עד למונק, "מורה נבוכים" נלמד בקרב הקהל היהודי בעיקר דרך תרגומו של שמואל אבן תיבון. אף שאבן תיבון היה מתרגם מוסמך, שפתו העברית הייתה לעיתים מלאכותית וקשה להבנה עבור הקורא המודרני, והוא לא תמיד דייק במונחים הפילוסופיים הערביים המקוריים.[16, 17, 18, 19] מונק, בהיותו מזרחן בעל שיעור קומה, ניגש ישירות למקור הערבי שנכתב בכתב עברי (Judeo-Arabic).[6, 8, 10]</w:t>
      </w:r>
    </w:p>
    <w:p>
      <w:r>
        <w:t>החידושים במפעלו של מונק על הרמב"ם:</w:t>
      </w:r>
    </w:p>
    <w:p>
      <w:r>
        <w:t>1. הדפסת המקור הערבי: מונק היה הראשון שהוציא לאור מהדורה ביקורתית של הטקסט הערבי המקורי, תוך שימוש בכתבי יד רבים מאוקספורד, פריז וליידן.[6, 8, 10] זה אפשר לחוקרים להבין את הניואנסים הלשוניים של הרמב"ם ולחשוף את הקשרים שלו לטרמינולוגיה של אריסטו, אל-פאראבי ואבן סינא.[6, 8, 16]</w:t>
      </w:r>
    </w:p>
    <w:p>
      <w:r>
        <w:t>2. תרגום צרפתי מופתי: התרגום של מונק נחשב עד היום לאחד המדויקים והאלגנטיים ביותר. הוא הצליח להעביר את מורכבות המחשבה הרמב"מית לשפה אירופית מודרנית מבלי לאבד את העומק הפילוסופי.[6, 10, 16]</w:t>
      </w:r>
    </w:p>
    <w:p>
      <w:r>
        <w:t>3. פרשנות והערות: מונק הוסיף הערות שוליים רחבות היקף ששימשו כמעין אנציקלופדיה לפילוסופיה של ימי הביניים. הוא השווה את דברי הרמב"ם למקורותיו היווניים והערביים, והסביר את ההקשר התאולוגי שבו נכתב הספר.[2, 6, 8]</w:t>
      </w:r>
    </w:p>
    <w:p>
      <w:r>
        <w:t>מונק ראה ברמב"ם את המודל המושלם של יהדות רציונלית. עבורו, "מורה נבוכים" לא היה רק ספר היסטורי, אלא כלי חינוכי ליהודי המודרני המבקש לשלב בין אמונה דתית לבין חשיבה מדעית חופשית.[1, 20]</w:t>
      </w:r>
    </w:p>
    <w:p>
      <w:r>
        <w:t>כרך | שנת הוצאה | תוכן מרכזי | דגשים מחקריים של מונק</w:t>
      </w:r>
    </w:p>
    <w:p>
      <w:r>
        <w:t>חלק א' | 1856 | תוארי האל, אנתרופומורפיזם, שלילת הגשמות | ניתוח הטרמינולוגיה הערבית של שמות האל</w:t>
      </w:r>
    </w:p>
    <w:p>
      <w:r>
        <w:t>חלק ב' | 1861 | הוכחות לקיום האל, בריאת העולם, נבואה | השוואה למקורות אריסטוטליים ואבן סינא</w:t>
      </w:r>
    </w:p>
    <w:p>
      <w:r>
        <w:t>חלק ג' | 1866 | מעשה מרכבה, טעמי המצוות, השגחה, תכלית האדם | הסבר רציונלי למצוות והקשרן ההיסטורי</w:t>
      </w:r>
    </w:p>
    <w:p>
      <w:r>
        <w:t>חקר רב סעדיה גאון וראשוני המדקדקים</w:t>
      </w:r>
    </w:p>
    <w:p>
      <w:r>
        <w:t>מונק לא הסתפק ברמב"ם ואבן גבירול. הוא היה מהראשונים במאה ה-19 שהעלו על נס את דמותו של רב סעדיה גאון (רס"ג), אבי הפילוסופיה היהודית בימי הביניים.[6, 7] בשנת 1838 פרסם מונק את חיבורו "הערה על רב סעדיה גאון ותרגומו הערבי לישעיהו" (Notice sur R. Saadia Gaon et sur une Version Persane d'Isaie).[6, 7]</w:t>
      </w:r>
    </w:p>
    <w:p>
      <w:r>
        <w:t>במחקר זה, מונק לא רק זיהה קטעים אבודים מתרגומיו של רס"ג, אלא גם הראה כיצד רס"ג הניח את היסודות למחקר הלשוני והפילוסופי ביהדות.[6, 7] מונק הדגיש את חשיבותו של רס"ג כמי שנלחם בקראים באמצעות כלים רציונליים ופילולוגיים, ובכך עיצב את פני היהדות הרבנית למשך דורות.[7, 11]</w:t>
      </w:r>
    </w:p>
    <w:p>
      <w:r>
        <w:t>בנוסף, מונק הקדיש מחקרים חשובים למדקדקים עבריים מוקדמים, ובראשם אבו אל-וליד מרואן אבן ג'נאח (רבי יונה אבן ג'נאח).[1, 6, 8] חיבורו על אבן ג'נאח ועל מדקדקים אחרים מהמאה ה-10 וה-11 זיכה אותו בפרס יוקרתי (Prix Volney) מטעם המכון של צרפת.[6, 8] עבודה זו חשפה את הדיוק המדעי שבו עסקו חכמי ספרד בחקר הלשון העברית, דיוק שהיווה השראה למונק עצמו בעבודתו הפילולוגית.[1, 6]</w:t>
      </w:r>
    </w:p>
    <w:p>
      <w:r>
        <w:t>"פלשתינה": התיאור הגיאוגרפי וההיסטורי של ארץ הקודש</w:t>
      </w:r>
    </w:p>
    <w:p>
      <w:r>
        <w:t>אחד מחיבוריו הנפוצים ביותר של מונק, שחרג מגבולות המעגל האקדמי הצר, היה ספרו Palestine, Description Géographique, Historique et Archéologique (1845).[6, 7] הספר פורסם כחלק מסדרה אנציקלופדית גדולה בשם "L'Univers Pittoresque" ונועד להציג לקורא המשכיל תמונה מקיפה של ארץ ישראל.[6, 21]</w:t>
      </w:r>
    </w:p>
    <w:p>
      <w:r>
        <w:t>בספר זה הפגין מונק את יכולתו לשלב מקורות מגוונים:</w:t>
      </w:r>
    </w:p>
    <w:p>
      <w:r>
        <w:t>המקרא וחז"ל: זיהוי אתרים גיאוגרפיים לפי התיאורים במקרא ובמשנה.[6, 21, 22]</w:t>
      </w:r>
    </w:p>
    <w:p>
      <w:r>
        <w:t>היסטוריה קלאסית וערבית: שימוש בכתבי יוסף בן מתתיהו, היסטוריונים רומים וגיאוגרפים מוסלמים כדי לשחזר את תולדות הארץ תחת שלטונות שונים.[6, 21, 23]</w:t>
      </w:r>
    </w:p>
    <w:p>
      <w:r>
        <w:t>ארכאולוגיה וטופוגרפיה: תיאור הממצאים הפיזיים והמבנה הגיאולוגי של הארץ, כפי שהיה ידוע באותה עת.[6, 21]</w:t>
      </w:r>
    </w:p>
    <w:p>
      <w:r>
        <w:t>הספר תורגם לגרמנית (על ידי מ.א. לוי) וזכה לתפוצה רבה גם בקרב יהודים שביקשו להכיר את ארץ אבותיהם לא רק דרך ספרי התפילה אלא כיישות גיאוגרפית והיסטורית חיה.[6, 21] מונק הדגיש בספר את הרציפות של הנוכחות היהודית בארץ ואת מרכזיותה של ירושלים בתודעה הלאומית, ובכך תרם לגיבוש הזהות היהודית המודרנית שלפני עליית הציונות הפוליטית.[22, 23, 24]</w:t>
      </w:r>
    </w:p>
    <w:p>
      <w:r>
        <w:t>העיוורון וגבורת הרוח: הפיענוח בתוך האפלה</w:t>
      </w:r>
    </w:p>
    <w:p>
      <w:r>
        <w:t>הטרגדיה האישית הגדולה של מונק פקדה אותו בשנת 1850. כתוצאה מעבודה מאומצת מדי על כתבי יד עתיקים וקריעת עיניים בלילות, החלה ראייתו להיחלש עד שאיבד אותה לחלוטין בשנת 1852.[5, 6, 7, 10] עבור חוקר שכל עולמו מושתת על קריאת טקסטים נדירים, היה זה עלול להיות סוף הקריירה. אך מונק, בכוח רצון עז ובסיוע זיכרון פנומנלי, המשיך ליצור.[5, 7]</w:t>
      </w:r>
    </w:p>
    <w:p>
      <w:r>
        <w:t>דווקא בתקופת עיוורונו השלים את מפעל ה"מורה נבוכים" ואת ה"מלאנז'" (Mélanges).[6, 8, 10] הוא היה מכתיב את תרגומיו והערותיו למזכירים, ומשחזר בראשו את מבנה כתבי היד שראה בעבר. עדות מדהימה ליכולותיו הייתה פיענוח הכתובות הפיניקיות על ארון הקבורה של אשמונעזר השני מלך צידון.[6, 8, 25] מונק הצליח "לקרוא" את הכתובות באמצעות חוש המישוש והבנה פילולוגית עמוקה של השפות השמיות, והיה מהראשונים שנתנו פירוש מדויק לכתב העתיק.[6, 8, 25]</w:t>
      </w:r>
    </w:p>
    <w:p>
      <w:r>
        <w:t>בשנת 1858 נבחר כחבר ב"אקדמיה לכתובות ולספרות" (Académie des Inscriptions et Belles-Lettres), ובשנת 1864 הגיע לשיא המקצועי של חייו: מינויו כפרופסור לשפה העברית בקולז' דה פראנס.[5, 6, 7, 8] הוא ירש את מקומו של ארנסט רנאן, שפוטר בשל עמדותיו הרדיקליות.[5, 6, 7] מינויו של מונק, יהודי עיוור ושומר מסורת, התקבל בהתלהבות בצרפת; אפילו העיתונות הקתולית השמרנית היללה את המינוי כסמל לניצחון האינטלקט והצדק.[7]</w:t>
      </w:r>
    </w:p>
    <w:p>
      <w:r>
        <w:t>משנתו התורנית: יהדות של תבונה, מוסר ואוניברסליות</w:t>
      </w:r>
    </w:p>
    <w:p>
      <w:r>
        <w:t>משנתו התורנית של שלמה מונק לא נוסחה כספר הלכה או כמניפסט דתי, אלא שזורה כחוט השני בכל מחקריו המדעיים. ניתן לאפיין אותה דרך כמה צירים מרכזיים:</w:t>
      </w:r>
    </w:p>
    <w:p>
      <w:r>
        <w:t>1. רציונליזם ופיוס בין דת למדע</w:t>
      </w:r>
    </w:p>
    <w:p>
      <w:r>
        <w:t>מונק האמין בלב שלם כי אין סתירה בין התורה לבין התבונה האנושית. בעקבות הרמב"ם, הוא ראה במחקר המדעי כלי לעבודת השם.[1, 20] עבורו, ה"מורה נבוכים" היה המודל ליהדות שאינה פוחדת מהפילוסופיה הכללית, אלא משתמשת בה כדי להעמיק את הבנת האלוהות והמצוות.[1, 9, 20] הוא התנגד לזרמים קנאיים שביקשו להסתגר מהעולם, אך באותה מידה התנגד לרפורמה קיצונית שביקשה לנתק את היהדות משורשיה ההיסטוריים.[1]</w:t>
      </w:r>
    </w:p>
    <w:p>
      <w:r>
        <w:t>2. האוניברסליות של היהדות</w:t>
      </w:r>
    </w:p>
    <w:p>
      <w:r>
        <w:t>מונק נאבק בנרטיב הנוצרי-גרמני (בייחוד ההגליאני) שהציג את היהדות כדת "פרטיקולרית" ומשפטית בלבד. במחקריו על אבן גבירול ועל הפילוסופיה של ימי הביניים, הראה מונק כי היהדות נשאה מסר אוניברסלי של מוסר ותבונה שהשפיע עמוקות על התרבות המערבית כולה.[1, 3] הוא טען שהיהדות היא זו ששימרה את המחשבה הרציונלית עבור אירופה בתקופת ימי הביניים ה"חשוכים".[2, 3]</w:t>
      </w:r>
    </w:p>
    <w:p>
      <w:r>
        <w:t>3. הקשר בין יהדות לאסלאם (המזרחנות היהודית)</w:t>
      </w:r>
    </w:p>
    <w:p>
      <w:r>
        <w:t>מונק היה מהראשונים שהדגישו את הקרבה הרוחנית והתרבותית בין היהדות לאסלאם.[1, 9, 26] הוא ראה בתקופת "תור הזהב" בספרד הוכחה לכך שיהדות יכולה לפרוח בתוך סביבה מוסלמית רציונלית. הוא השתמש באסלאם כ"מראה" שדרכה ניתן להבין טוב יותר את המקורות היהודיים, והדגיש כי הרמב"ם ורס"ג כתבו בערבית לא מתוך אילוץ, אלא כחלק משיח אינטלקטואלי משותף.[1, 2] גישה זו שימשה אותו גם ככלי פוליטי בצרפת, כדי להראות שהיהודים הם "אזרחי העולם" בעלי תרומה תרבותית גלובלית.[1, 27]</w:t>
      </w:r>
    </w:p>
    <w:p>
      <w:r>
        <w:t>4. דחיית המיתוס של "תור הזהב" האידיאלי</w:t>
      </w:r>
    </w:p>
    <w:p>
      <w:r>
        <w:t>אף שמונק העריץ את הפילוסופיה היהודית-ערבית, הוא היה היסטוריון ריאליסט. הוא היה הראשון שכתב בהרחבה על הרדיפות של שושלת המואחידון (Almohads) במגרב ובספרד, רדיפות שאילצו את משפחת הרמב"ם לברוח ממולדתם.[1] בכך הוא הראה שהקשר בין יהדות לאסלאם היה מורכב ורווי מתחים, ולא רק אידיליה של סובלנות.[1]</w:t>
      </w:r>
    </w:p>
    <w:p>
      <w:r>
        <w:t>עקרון במשנתו | ביטוי במחקריו | המטרה המדעית/תורנית</w:t>
      </w:r>
    </w:p>
    <w:p>
      <w:r>
        <w:t>רציונליזם | ההדרה של "מורה נבוכים" | הוכחת התאמה בין תורה לפילוסופיה</w:t>
      </w:r>
    </w:p>
    <w:p>
      <w:r>
        <w:t>אוניברסליות | זיהוי אבן גבירול כאביסברון | הוכחת השפעת היהדות על המחשבה האירופית</w:t>
      </w:r>
    </w:p>
    <w:p>
      <w:r>
        <w:t>פילולוגיה קפדנית | חקר אבן ג'נאח ורס"ג | החזרת הדיוק המדעי למסורת הלשונית היהודית</w:t>
      </w:r>
    </w:p>
    <w:p>
      <w:r>
        <w:t>גאווה לאומית | "פלשתינה" והמשלחת למצרים | חיזוק הקשר לארץ ישראל ולזהות העם</w:t>
      </w:r>
    </w:p>
    <w:p>
      <w:r>
        <w:t>המאבק עם היינריך ריטר וההיסטוריוגרפיה הכללית</w:t>
      </w:r>
    </w:p>
    <w:p>
      <w:r>
        <w:t>מונק לא פעל בחלל ריק; הוא היה חלק מחזית אינטלקטואלית שהגנה על כבוד היהדות מול האקדמיה הנוצרית השלטת. דוגמה בולטת לכך היא הוויכוח שלו עם ההיסטוריון הגרמני היינריך ריטר.[3, 4] ריטר, שכתב היסטוריה מוערכת של הפילוסופיה, כמעט והתעלם מהתרומה היהודית, או שהציג אותה כהערת שוליים לפילוסופיה הערבית.[3, 4]</w:t>
      </w:r>
    </w:p>
    <w:p>
      <w:r>
        <w:t>מונק ביקר בחריפות את ספרו של ריטר והוכיח לו, באמצעות תגליותיו על אבן גבירול והרמב"ם, כי לא ניתן להבין את התפתחות המחשבה האירופית ללא ההוגים היהודים.[2, 3] ריטר, בהגינותו המדעית, קיבל את טענותיו של מונק. במהדורה השנייה של ספרו, הוא הוסיף פרק נרחב על הפילוסופיה היהודית ושינה את תפיסתו לגבי תפקידם של היהודים כמתווכים תרבותיים וכיוצרים מקוריים.[2, 3, 4] הצלחה זו של מונק סימנה את כניסתם של מדעי היהדות אל לב השיח האקדמי הכללי בגרמניה ובצרפת.[2, 3]</w:t>
      </w:r>
    </w:p>
    <w:p>
      <w:r>
        <w:t>מורשתו והשפעתו לדורות</w:t>
      </w:r>
    </w:p>
    <w:p>
      <w:r>
        <w:t>שלמה מונק נפטר בפריז ב-5 בפברואר 1867.[5, 6, 7] הוא הותיר אחריו דור של תלמידים וממשיכי דרך שעיצבו את המזרחנות היהודית בצרפת ובאירופה כולה. דמויות כמו יוסף נפתלי דרנבורג (Joseph Derenbourg), שחקר אף הוא את רס"ג ואת אבן ג'נאח, ראו במונק את מורם ורבם.[1]</w:t>
      </w:r>
    </w:p>
    <w:p>
      <w:r>
        <w:t>השפעתו של מונק ניכרת עד היום בכמה מישורים:</w:t>
      </w:r>
    </w:p>
    <w:p>
      <w:r>
        <w:t>1. ייסוד חקר היהדות-ערבית: מונק הניח את התשתית המתודולוגית לחקר טקסטים יהודיים שנכתבו בערבית, תחום שזכה לעדנה מחודשת במאה ה-20 עם חוקרים כמו שלמה פינס וג'ורג' ויידה.[1, 28]</w:t>
      </w:r>
    </w:p>
    <w:p>
      <w:r>
        <w:t>2. שיקום דמותו של אבן גבירול: ללא מונק, ייתכן ש"מקור חיים" היה נשאר בגדר חיבור לטיני זר ליהדות. מונק השיב לעם היהודי את אחד מהוגיו המקוריים ביותר.[2, 13, 14]</w:t>
      </w:r>
    </w:p>
    <w:p>
      <w:r>
        <w:t>3. הסטנדרט המדעי לרמב"ם: מהדורת מונק ל"מורה נבוכים" שימשה כבסיס לכל התרגומים והמחקרים המאוחרים יותר (כמו אלו של פרידלנדר, פינס ושוורץ).[16, 18, 19, 28]</w:t>
      </w:r>
    </w:p>
    <w:p>
      <w:r>
        <w:t>4. דמות המלומד העברי-אירופי: מונק הוכיח כי ניתן להיות יהודי נאמן למסורתו, מנהיג קהילתי פעיל (כמזכיר הקונסיסטוריה), ובו בזמן מדען בעל שם עולמי המקובל על כל פלגי החברה.[1, 6, 7, 10]</w:t>
      </w:r>
    </w:p>
    <w:p>
      <w:r>
        <w:t>סיכום: המאור הגדול של חכמת ישראל בצרפת</w:t>
      </w:r>
    </w:p>
    <w:p>
      <w:r>
        <w:t>שלמה מונק היה דמות של ניגודים שהתמזגו להרמוניה אחת: גרמני במוצאו אך צרפתי ברוחו; בוגר הישיבה אך חלוץ האקדמיה; אדם שחי באפלה פיזית אך הפיץ אור מדעי עצום.[5, 7] משנתו התורנית לא הייתה מנותקת מהחיים, אלא שימשה ככלי לשחרור העם היהודי מכבלי הדעות הקדומות, הן הפנימיות והן החיצוניות.[1]</w:t>
      </w:r>
    </w:p>
    <w:p>
      <w:r>
        <w:t>בפועלו המדעי, הוא לא רק "גילה" מחדש את העבר, אלא יצר גשר לעתיד – עתיד שבו היהדות מוכרת כמרכיב חיוני ובלתי נפרד מהמורשת הרוחנית של האנושות.[2, 3] שלמה מונק נשאר בזיכרון ההיסטורי כמי שהחזיר את ה"מורה" לנבוכים של דור האמנציפציה, וכמי שהוכיח כי כוחה של המחשבה והרוח חזק מכל מגבלה של חומר או ראייה.[7] הישגיו הם עדות נצחית לכך שהחכמה היהודית, כשהיא משולבת בדיוק מדעי ובאמונה עמוקה, מסוגלת לפרוץ את גבולות הזמן והשפה ולהאיר את דרכו של עולם שלם.[1, 2]</w:t>
      </w:r>
    </w:p>
    <w:p>
      <w:r>
        <w:t>מקורות</w:t>
      </w:r>
    </w:p>
    <w:p>
      <w:r>
        <w:t>1. Paul B. Fenton, “Salomon Munk and the Franco-Jewish Discovery of Orientalism,” in Ottfried Fraisse, ed., Modern Jewish Scholarship on Islam in Context (Berlin: de Gruyter, 2019), 267-290 - Academia.edu, https://www.academia.edu/37882054/</w:t>
      </w:r>
    </w:p>
    <w:p>
      <w:r>
        <w:t>2. A Paradigm Shift? Salomon Munk and Ernest Renan on Jewish and Arabic Philosophy - Brill, https://brill.com/display/book/9789004686946/BP000031.pdf</w:t>
      </w:r>
    </w:p>
    <w:p>
      <w:r>
        <w:t>3. The Debate Between Salomon Munk and Heinrich Ritter on Medieval Jewish and Arabic History of Philosophy - ResearchGate, https://www.researchgate.net/publication/274054106</w:t>
      </w:r>
    </w:p>
    <w:p>
      <w:r>
        <w:t>4. The Debate Between Salomon Munk and Heinrich Ritter on Medieval Jewish and Arabic History of Philosophy in - Brill, https://brill.com/view/journals/ejjs/6/1/article-p169_7.xml</w:t>
      </w:r>
    </w:p>
    <w:p>
      <w:r>
        <w:t>5. MUNK, Salomon - Persons of Indian Studies by Prof. Dr. Klaus Karttunen, https://whowaswho-indology.info/4324/munk-salomon/</w:t>
      </w:r>
    </w:p>
    <w:p>
      <w:r>
        <w:t>6. Salomon Munk - Wikipedia, https://en.wikipedia.org/wiki/Salomon_Munk</w:t>
      </w:r>
    </w:p>
    <w:p>
      <w:r>
        <w:t>7. Munlk, Salomon - Biblical Cyclopedia, https://www.biblicalcyclopedia.com/M/munlk-salomon.html</w:t>
      </w:r>
    </w:p>
    <w:p>
      <w:r>
        <w:t>8. MUNK, SALOMON - JewishEncyclopedia.com, https://www.jewishencyclopedia.com/articles/11221-munk-salomon</w:t>
      </w:r>
    </w:p>
    <w:p>
      <w:r>
        <w:t>9. Modern Jewish Scholarship on Islam in Context - Academia.edu, https://www.academia.edu/38518356/</w:t>
      </w:r>
    </w:p>
    <w:p>
      <w:r>
        <w:t>10. Munk, Solomon | Encyclopedia.com, https://www.encyclopedia.com/religion/encyclopedias-almanacs-transcripts-and-maps/munk-solomon</w:t>
      </w:r>
    </w:p>
    <w:p>
      <w:r>
        <w:t>11. Jewish-Muslim Intellectual History Entangled - Open Book Publishers, https://books.openbookpublishers.com/10.11647/obp.0214.01.pdf</w:t>
      </w:r>
    </w:p>
    <w:p>
      <w:r>
        <w:t>12. Ibn Gabirol | Britannica, https://www.britannica.com/biography/Ibn-Gabirol</w:t>
      </w:r>
    </w:p>
    <w:p>
      <w:r>
        <w:t>13. IBN GABIROL, SOLOMON BEN JUDAH - JewishEncyclopedia.com, https://www.jewishencyclopedia.com/articles/6448-gabirol-solomon-ibn</w:t>
      </w:r>
    </w:p>
    <w:p>
      <w:r>
        <w:t>14. Solomon ibn Gabirol - Wikipedia, https://en.wikipedia.org/wiki/Solomon_ibn_Gabirol</w:t>
      </w:r>
    </w:p>
    <w:p>
      <w:r>
        <w:t>15. Books by Salomon Munk - Goodreads, https://www.goodreads.com/author/list/1724057.Salomon_Munk</w:t>
      </w:r>
    </w:p>
    <w:p>
      <w:r>
        <w:t>16. Moses Maimonides, The Guide to the Perplexed - Notre Dame Philosophical Reviews, https://ndpr.nd.edu/reviews/moses-maimonides-the-guide-to-the-perplexed-translated-and-with-commentary-and-a-guide-to-the-guide-to-the-perplexed-a-readers-companion-to-maimonides-masterwork/</w:t>
      </w:r>
    </w:p>
    <w:p>
      <w:r>
        <w:t>17. Rewriting Maimonides: Early Commentaries on the 'Guide of the Perplexed' - Liverpool University Press, https://www.liverpooluniversitypress.co.uk/doi/pdf/10.18647/3514/jjs-2021?download=true</w:t>
      </w:r>
    </w:p>
    <w:p>
      <w:r>
        <w:t>18. Maimonides' 'Guide of the Perplexed' in Translation (review) - Universidad de Córdoba, https://journals.uco.es/mediterranea/article/download/14213/12801/27682</w:t>
      </w:r>
    </w:p>
    <w:p>
      <w:r>
        <w:t>19. Maimonides by his Own Hand | Cairn.info, https://shs.cairn.info/revue-archives-d-histoire-doctrinale-et-litteraire-du-moyen-age-2014-1-page-7?lang=en</w:t>
      </w:r>
    </w:p>
    <w:p>
      <w:r>
        <w:t>20. The Guide for the Perplexed - Wikipedia, https://en.wikipedia.org/wiki/The_Guide_for_the_Perplexed</w:t>
      </w:r>
    </w:p>
    <w:p>
      <w:r>
        <w:t>21. Salomon Munk - Wikipedia, https://en.wikipedia.org/wiki/Salomon_Munk#Works</w:t>
      </w:r>
    </w:p>
    <w:p>
      <w:r>
        <w:t>22. (PDF) The Nation Revised: Teaching the Jewish Past in the Zionist Present (1890-1913), https://www.researchgate.net/publication/250180884</w:t>
      </w:r>
    </w:p>
    <w:p>
      <w:r>
        <w:t>23. Judaism's Embrace of Islam - Harvard University, https://cmes.fas.harvard.edu/file_url/1663</w:t>
      </w:r>
    </w:p>
    <w:p>
      <w:r>
        <w:t>24. The Transgression Issue - Association for Jewish Studies, https://associationforjewishstudies.org/docs/default-source/ajs-perspectives/ajs-perspectives-transgression.pdf</w:t>
      </w:r>
    </w:p>
    <w:p>
      <w:r>
        <w:t>25. שלמה מונק - ויקיפדיה, https://he.wikipedia.org/wiki/שלמה_מונק</w:t>
      </w:r>
    </w:p>
    <w:p>
      <w:r>
        <w:t>26. Susannah Heschel, “German-Jewish Scholarship on Islam as a Tool of De-Orientalization,” New German Critique 39:3 (2012) - Academia.edu, https://www.academia.edu/37953899/</w:t>
      </w:r>
    </w:p>
    <w:p>
      <w:r>
        <w:t>27. A Study on the Historical Foundations of Jewish Orientalism: Ignaz Goldziher Example - DergiPark, https://dergipark.org.tr/tr/download/article-file/1444076</w:t>
      </w:r>
    </w:p>
    <w:p>
      <w:r>
        <w:t>28. Maimonides' "Guide of the Perplexed" in Translation - The University of Chicago Press, https://press.uchicago.edu/ucp/books/book/chicago/M/bo40026618.html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