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75" w:rsidRPr="00203EFC" w:rsidRDefault="003227BE" w:rsidP="003227B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03EFC"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r w:rsidR="00203EFC"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 w:rsidRPr="00203EFC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D05CA2">
        <w:rPr>
          <w:rFonts w:ascii="Times New Roman" w:hAnsi="Times New Roman" w:cs="Times New Roman"/>
          <w:b/>
          <w:sz w:val="36"/>
          <w:szCs w:val="36"/>
          <w:u w:val="single"/>
        </w:rPr>
        <w:t xml:space="preserve">BLUE  EYES </w:t>
      </w:r>
      <w:bookmarkStart w:id="0" w:name="_GoBack"/>
      <w:bookmarkEnd w:id="0"/>
      <w:r w:rsidRPr="00203EFC">
        <w:rPr>
          <w:rFonts w:ascii="Times New Roman" w:hAnsi="Times New Roman" w:cs="Times New Roman"/>
          <w:b/>
          <w:sz w:val="36"/>
          <w:szCs w:val="36"/>
          <w:u w:val="single"/>
        </w:rPr>
        <w:t xml:space="preserve"> TECHNOLOGY</w:t>
      </w:r>
    </w:p>
    <w:p w:rsidR="003227BE" w:rsidRPr="00203EFC" w:rsidRDefault="00203EFC" w:rsidP="003227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3EF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Pr="00203EFC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3227BE" w:rsidRPr="00203EFC" w:rsidRDefault="00F62B7E" w:rsidP="00641F0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03EFC">
        <w:rPr>
          <w:rFonts w:ascii="Times New Roman" w:hAnsi="Times New Roman" w:cs="Times New Roman"/>
          <w:sz w:val="24"/>
          <w:szCs w:val="24"/>
        </w:rPr>
        <w:t xml:space="preserve">This paper reviews the contribution of Blue Eyes Technology to have training </w:t>
      </w:r>
      <w:proofErr w:type="spellStart"/>
      <w:r w:rsidRPr="00203EFC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 w:rsidRPr="00203EFC">
        <w:rPr>
          <w:rFonts w:ascii="Times New Roman" w:hAnsi="Times New Roman" w:cs="Times New Roman"/>
          <w:sz w:val="24"/>
          <w:szCs w:val="24"/>
        </w:rPr>
        <w:t xml:space="preserve"> and simulation systems</w:t>
      </w:r>
      <w:r w:rsidR="00872843" w:rsidRPr="00203EFC">
        <w:rPr>
          <w:rFonts w:ascii="Times New Roman" w:hAnsi="Times New Roman" w:cs="Times New Roman"/>
          <w:sz w:val="24"/>
          <w:szCs w:val="24"/>
        </w:rPr>
        <w:t xml:space="preserve"> with emotion</w:t>
      </w:r>
      <w:r w:rsidR="005E4A35" w:rsidRPr="00203EFC">
        <w:rPr>
          <w:rFonts w:ascii="Times New Roman" w:hAnsi="Times New Roman" w:cs="Times New Roman"/>
          <w:sz w:val="24"/>
          <w:szCs w:val="24"/>
        </w:rPr>
        <w:t>al intellig</w:t>
      </w:r>
      <w:r w:rsidR="00641F01" w:rsidRPr="00203EFC">
        <w:rPr>
          <w:rFonts w:ascii="Times New Roman" w:hAnsi="Times New Roman" w:cs="Times New Roman"/>
          <w:sz w:val="24"/>
          <w:szCs w:val="24"/>
        </w:rPr>
        <w:t>ence in cross-borders.</w:t>
      </w:r>
      <w:r w:rsidR="005E4A35" w:rsidRPr="00203E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blue eye technology aims at creating computational machines that have perceptual and sensory ability like those of human beings. It uses non-obtrusive sensing method, employing the most modern video cameras and microphones to identify the user's actions through the use of imparted sensory abilities. The machine can understand what a user wants, where he is looking at, and even realize his physical or emotional states.</w:t>
      </w:r>
    </w:p>
    <w:p w:rsidR="00641F01" w:rsidRPr="00203EFC" w:rsidRDefault="00641F01" w:rsidP="00641F0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04E54" w:rsidRPr="00203EFC" w:rsidRDefault="00804E54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  <w:r w:rsidRPr="00203E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BLUE in the term ‘Blue Eyes’ stands for Bluetooth which enables reliable wireless co</w:t>
      </w:r>
      <w:r w:rsidR="00414736" w:rsidRPr="00203E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mmunication  EYE because </w:t>
      </w:r>
      <w:r w:rsidRPr="00203E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eye movement</w:t>
      </w:r>
      <w:r w:rsidR="00414736" w:rsidRPr="00203E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enables</w:t>
      </w:r>
      <w:r w:rsidRPr="00203E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obtain lot of interesting and important information.</w:t>
      </w:r>
      <w:r w:rsidR="003E24E6"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Blue Eyes is a technology conducted by the research team of IBM at its </w:t>
      </w:r>
      <w:proofErr w:type="spellStart"/>
      <w:r w:rsidR="003E24E6"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Almaden</w:t>
      </w:r>
      <w:proofErr w:type="spellEnd"/>
      <w:r w:rsidR="003E24E6"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Research </w:t>
      </w:r>
      <w:proofErr w:type="gramStart"/>
      <w:r w:rsidR="003E24E6"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Center(</w:t>
      </w:r>
      <w:proofErr w:type="gramEnd"/>
      <w:r w:rsidR="003E24E6"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ARC) in San </w:t>
      </w:r>
      <w:proofErr w:type="spellStart"/>
      <w:r w:rsidR="003E24E6"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Jose,California</w:t>
      </w:r>
      <w:proofErr w:type="spellEnd"/>
      <w:r w:rsidR="003E24E6"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since 1997.</w:t>
      </w:r>
    </w:p>
    <w:p w:rsidR="00203EFC" w:rsidRDefault="00203EFC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This technology provides more delicate and user friendly facilities in computing </w:t>
      </w:r>
      <w:proofErr w:type="spellStart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devices.The</w:t>
      </w:r>
      <w:proofErr w:type="spellEnd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computers can be run using implicit commands instead of the explicit </w:t>
      </w:r>
      <w:proofErr w:type="spellStart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commands.In</w:t>
      </w:r>
      <w:proofErr w:type="spellEnd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the </w:t>
      </w:r>
      <w:proofErr w:type="spellStart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future,ordinary</w:t>
      </w:r>
      <w:proofErr w:type="spellEnd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household devices such as </w:t>
      </w:r>
      <w:proofErr w:type="spellStart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Telivisions,Ovens</w:t>
      </w:r>
      <w:proofErr w:type="spellEnd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may be able to do their jobs when we look at them and speak to </w:t>
      </w:r>
      <w:proofErr w:type="spellStart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them.Future</w:t>
      </w:r>
      <w:proofErr w:type="spellEnd"/>
      <w:r w:rsidRPr="00203EFC"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applications of blue eyes technology is limitless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.</w:t>
      </w:r>
    </w:p>
    <w:p w:rsidR="002D3CC2" w:rsidRDefault="002D3CC2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</w:p>
    <w:p w:rsidR="002D3CC2" w:rsidRDefault="002D3CC2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References:</w:t>
      </w:r>
    </w:p>
    <w:p w:rsidR="002D3CC2" w:rsidRDefault="00D05CA2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  <w:hyperlink r:id="rId4" w:history="1">
        <w:r w:rsidRPr="00D05CA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F"/>
          </w:rPr>
          <w:t>https://www.mepits.com</w:t>
        </w:r>
      </w:hyperlink>
    </w:p>
    <w:p w:rsidR="002D3CC2" w:rsidRDefault="002D3CC2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Submitted by:</w:t>
      </w:r>
    </w:p>
    <w:p w:rsidR="002D3CC2" w:rsidRDefault="002D3CC2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L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Prathibha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 Reddy</w:t>
      </w:r>
    </w:p>
    <w:p w:rsidR="002D3CC2" w:rsidRDefault="002D3CC2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  <w:hyperlink r:id="rId5" w:history="1">
        <w:r w:rsidRPr="007303A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F"/>
          </w:rPr>
          <w:t>prathibhalakkidi@gmail.com</w:t>
        </w:r>
      </w:hyperlink>
    </w:p>
    <w:p w:rsidR="002D3CC2" w:rsidRDefault="002D3CC2" w:rsidP="00641F01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 xml:space="preserve">E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F"/>
        </w:rPr>
        <w:t>Manasa</w:t>
      </w:r>
      <w:proofErr w:type="spellEnd"/>
    </w:p>
    <w:p w:rsidR="002D3CC2" w:rsidRPr="008F4AF5" w:rsidRDefault="00D05CA2" w:rsidP="00641F0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6" w:history="1">
        <w:r w:rsidR="002D3CC2" w:rsidRPr="00D05CA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F"/>
          </w:rPr>
          <w:t>manasaerrabelli359@gmail.com</w:t>
        </w:r>
      </w:hyperlink>
    </w:p>
    <w:sectPr w:rsidR="002D3CC2" w:rsidRPr="008F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BE"/>
    <w:rsid w:val="00203EFC"/>
    <w:rsid w:val="002D3CC2"/>
    <w:rsid w:val="003227BE"/>
    <w:rsid w:val="003E24E6"/>
    <w:rsid w:val="00414736"/>
    <w:rsid w:val="005E4A35"/>
    <w:rsid w:val="00641F01"/>
    <w:rsid w:val="006F0F2F"/>
    <w:rsid w:val="00804E54"/>
    <w:rsid w:val="00872843"/>
    <w:rsid w:val="008F4AF5"/>
    <w:rsid w:val="009C5275"/>
    <w:rsid w:val="00D05CA2"/>
    <w:rsid w:val="00D67337"/>
    <w:rsid w:val="00F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A51C-D1C5-4F8C-9811-00106697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nasaerrabelli359@gmail.com" TargetMode="External"/><Relationship Id="rId5" Type="http://schemas.openxmlformats.org/officeDocument/2006/relationships/hyperlink" Target="mailto:prathibhalakkidi@gmail.com" TargetMode="External"/><Relationship Id="rId4" Type="http://schemas.openxmlformats.org/officeDocument/2006/relationships/hyperlink" Target="https://www.mepits.com/project/184/Embedded-Projects/Blue-Eyes-Technology---Monitoring-Human-Operator-and-Intelligence-sensing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2018-01-24T13:44:00Z</dcterms:created>
  <dcterms:modified xsi:type="dcterms:W3CDTF">2018-01-27T14:13:00Z</dcterms:modified>
</cp:coreProperties>
</file>