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2B0" w:rsidRDefault="00C542B0" w:rsidP="00C542B0">
      <w:pPr>
        <w:tabs>
          <w:tab w:val="center" w:pos="4680"/>
          <w:tab w:val="left" w:pos="7718"/>
        </w:tabs>
        <w:jc w:val="center"/>
        <w:rPr>
          <w:rFonts w:ascii="Times New Roman" w:hAnsi="Times New Roman"/>
          <w:b/>
          <w:color w:val="FFC000"/>
          <w:sz w:val="32"/>
          <w:szCs w:val="32"/>
        </w:rPr>
      </w:pPr>
      <w:r w:rsidRPr="001F5167">
        <w:rPr>
          <w:rFonts w:ascii="Times New Roman" w:hAnsi="Times New Roman"/>
          <w:b/>
          <w:color w:val="FFC000"/>
          <w:sz w:val="32"/>
          <w:szCs w:val="32"/>
        </w:rPr>
        <w:t>A PAPER PRESENTATION ON</w:t>
      </w:r>
    </w:p>
    <w:p w:rsidR="00C542B0" w:rsidRPr="001F5167" w:rsidRDefault="00C542B0" w:rsidP="00C542B0">
      <w:pPr>
        <w:tabs>
          <w:tab w:val="center" w:pos="4680"/>
          <w:tab w:val="left" w:pos="7718"/>
        </w:tabs>
        <w:rPr>
          <w:rFonts w:ascii="Times New Roman" w:hAnsi="Times New Roman"/>
          <w:b/>
          <w:color w:val="FFC000"/>
          <w:sz w:val="32"/>
          <w:szCs w:val="32"/>
        </w:rPr>
        <w:sectPr w:rsidR="00C542B0" w:rsidRPr="001F5167" w:rsidSect="005854CC">
          <w:pgSz w:w="12240" w:h="15840"/>
          <w:pgMar w:top="1440" w:right="1440" w:bottom="1440" w:left="1440" w:header="720" w:footer="720" w:gutter="0"/>
          <w:cols w:space="720"/>
          <w:docGrid w:linePitch="360"/>
        </w:sectPr>
      </w:pPr>
    </w:p>
    <w:p w:rsidR="00C542B0" w:rsidRPr="00C542B0" w:rsidRDefault="00C542B0" w:rsidP="00C542B0">
      <w:pPr>
        <w:spacing w:after="0" w:line="240" w:lineRule="auto"/>
        <w:jc w:val="center"/>
        <w:rPr>
          <w:rFonts w:ascii="Arial" w:eastAsia="Times New Roman" w:hAnsi="Arial" w:cs="Arial"/>
          <w:b/>
          <w:i/>
          <w:sz w:val="40"/>
          <w:szCs w:val="40"/>
        </w:rPr>
      </w:pPr>
      <w:proofErr w:type="gramStart"/>
      <w:r w:rsidRPr="00C542B0">
        <w:rPr>
          <w:rFonts w:ascii="Arial" w:eastAsia="Times New Roman" w:hAnsi="Arial" w:cs="Arial"/>
          <w:b/>
          <w:i/>
          <w:sz w:val="40"/>
          <w:szCs w:val="40"/>
        </w:rPr>
        <w:lastRenderedPageBreak/>
        <w:t xml:space="preserve">MAGNETIC </w:t>
      </w:r>
      <w:r>
        <w:rPr>
          <w:rFonts w:ascii="Arial" w:eastAsia="Times New Roman" w:hAnsi="Arial" w:cs="Arial"/>
          <w:b/>
          <w:i/>
          <w:sz w:val="40"/>
          <w:szCs w:val="40"/>
        </w:rPr>
        <w:t xml:space="preserve"> </w:t>
      </w:r>
      <w:r w:rsidRPr="00C542B0">
        <w:rPr>
          <w:rFonts w:ascii="Arial" w:eastAsia="Times New Roman" w:hAnsi="Arial" w:cs="Arial"/>
          <w:b/>
          <w:i/>
          <w:sz w:val="40"/>
          <w:szCs w:val="40"/>
        </w:rPr>
        <w:t>LEVITATION</w:t>
      </w:r>
      <w:proofErr w:type="gramEnd"/>
      <w:r w:rsidRPr="00C542B0">
        <w:rPr>
          <w:rFonts w:ascii="Arial" w:eastAsia="Times New Roman" w:hAnsi="Arial" w:cs="Arial"/>
          <w:b/>
          <w:i/>
          <w:sz w:val="40"/>
          <w:szCs w:val="40"/>
        </w:rPr>
        <w:t xml:space="preserve"> </w:t>
      </w:r>
      <w:r>
        <w:rPr>
          <w:rFonts w:ascii="Arial" w:eastAsia="Times New Roman" w:hAnsi="Arial" w:cs="Arial"/>
          <w:b/>
          <w:i/>
          <w:sz w:val="40"/>
          <w:szCs w:val="40"/>
        </w:rPr>
        <w:t xml:space="preserve"> </w:t>
      </w:r>
      <w:r w:rsidRPr="00C542B0">
        <w:rPr>
          <w:rFonts w:ascii="Arial" w:eastAsia="Times New Roman" w:hAnsi="Arial" w:cs="Arial"/>
          <w:b/>
          <w:i/>
          <w:sz w:val="40"/>
          <w:szCs w:val="40"/>
        </w:rPr>
        <w:t>VEHICLES</w:t>
      </w:r>
    </w:p>
    <w:p w:rsidR="00C542B0" w:rsidRDefault="00C542B0" w:rsidP="00C542B0">
      <w:pPr>
        <w:spacing w:after="0" w:line="240" w:lineRule="auto"/>
        <w:rPr>
          <w:rFonts w:ascii="Arial" w:eastAsia="Times New Roman" w:hAnsi="Arial" w:cs="Arial"/>
          <w:b/>
          <w:i/>
          <w:sz w:val="32"/>
          <w:szCs w:val="32"/>
        </w:rPr>
      </w:pPr>
    </w:p>
    <w:p w:rsidR="00C542B0" w:rsidRDefault="00C542B0" w:rsidP="00C542B0">
      <w:pPr>
        <w:jc w:val="center"/>
        <w:rPr>
          <w:rFonts w:ascii="Times New Roman" w:hAnsi="Times New Roman"/>
          <w:b/>
          <w:color w:val="FF0000"/>
          <w:sz w:val="28"/>
          <w:szCs w:val="28"/>
        </w:rPr>
      </w:pPr>
      <w:r w:rsidRPr="00B8295B">
        <w:rPr>
          <w:rFonts w:ascii="Times New Roman" w:hAnsi="Times New Roman"/>
          <w:b/>
          <w:color w:val="FF0000"/>
          <w:sz w:val="28"/>
          <w:szCs w:val="28"/>
        </w:rPr>
        <w:t>PRESENTED BY</w:t>
      </w:r>
    </w:p>
    <w:p w:rsidR="00C542B0" w:rsidRPr="00B8295B" w:rsidRDefault="00C542B0" w:rsidP="00C542B0">
      <w:pPr>
        <w:jc w:val="center"/>
        <w:rPr>
          <w:rFonts w:ascii="Times New Roman" w:hAnsi="Times New Roman"/>
          <w:b/>
          <w:color w:val="FF0000"/>
          <w:sz w:val="28"/>
          <w:szCs w:val="28"/>
        </w:rPr>
        <w:sectPr w:rsidR="00C542B0" w:rsidRPr="00B8295B" w:rsidSect="000503E7">
          <w:type w:val="continuous"/>
          <w:pgSz w:w="12240" w:h="15840"/>
          <w:pgMar w:top="1440" w:right="1440" w:bottom="1440" w:left="1440" w:header="720" w:footer="720" w:gutter="0"/>
          <w:cols w:space="720"/>
          <w:docGrid w:linePitch="360"/>
        </w:sectPr>
      </w:pPr>
      <w:r>
        <w:rPr>
          <w:noProof/>
        </w:rPr>
        <w:drawing>
          <wp:inline distT="0" distB="0" distL="0" distR="0">
            <wp:extent cx="3657600" cy="2981325"/>
            <wp:effectExtent l="0" t="0" r="0" b="9525"/>
            <wp:docPr id="1" name="Picture 1" descr="201709211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09211108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2981325"/>
                    </a:xfrm>
                    <a:prstGeom prst="rect">
                      <a:avLst/>
                    </a:prstGeom>
                    <a:noFill/>
                    <a:ln>
                      <a:noFill/>
                    </a:ln>
                  </pic:spPr>
                </pic:pic>
              </a:graphicData>
            </a:graphic>
          </wp:inline>
        </w:drawing>
      </w:r>
    </w:p>
    <w:p w:rsidR="00C542B0" w:rsidRPr="00CE70EF" w:rsidRDefault="00C542B0" w:rsidP="00C542B0">
      <w:pPr>
        <w:jc w:val="center"/>
        <w:rPr>
          <w:rFonts w:ascii="Bodoni MT" w:hAnsi="Bodoni MT"/>
          <w:b/>
          <w:color w:val="000000"/>
          <w:sz w:val="28"/>
          <w:szCs w:val="44"/>
        </w:rPr>
      </w:pPr>
      <w:proofErr w:type="spellStart"/>
      <w:proofErr w:type="gramStart"/>
      <w:r w:rsidRPr="00CE70EF">
        <w:rPr>
          <w:rFonts w:ascii="Bodoni MT" w:hAnsi="Bodoni MT"/>
          <w:b/>
          <w:color w:val="000000"/>
          <w:sz w:val="28"/>
          <w:szCs w:val="44"/>
        </w:rPr>
        <w:lastRenderedPageBreak/>
        <w:t>A.Sivanagendra</w:t>
      </w:r>
      <w:proofErr w:type="spellEnd"/>
      <w:proofErr w:type="gramEnd"/>
    </w:p>
    <w:p w:rsidR="00C542B0" w:rsidRPr="00CE70EF" w:rsidRDefault="00C542B0" w:rsidP="00C542B0">
      <w:pPr>
        <w:jc w:val="center"/>
        <w:rPr>
          <w:rFonts w:ascii="Bodoni MT" w:hAnsi="Bodoni MT"/>
          <w:b/>
          <w:noProof/>
          <w:sz w:val="28"/>
          <w:szCs w:val="44"/>
        </w:rPr>
      </w:pPr>
      <w:r w:rsidRPr="00CE70EF">
        <w:rPr>
          <w:rFonts w:ascii="Bodoni MT" w:hAnsi="Bodoni MT"/>
          <w:b/>
          <w:noProof/>
          <w:sz w:val="28"/>
          <w:szCs w:val="44"/>
        </w:rPr>
        <w:t>[15KB1A0201]</w:t>
      </w:r>
    </w:p>
    <w:p w:rsidR="00C542B0" w:rsidRPr="00CE70EF" w:rsidRDefault="00C542B0" w:rsidP="00C542B0">
      <w:pPr>
        <w:jc w:val="center"/>
        <w:rPr>
          <w:rFonts w:ascii="Bodoni MT" w:hAnsi="Bodoni MT"/>
          <w:b/>
          <w:noProof/>
          <w:sz w:val="28"/>
          <w:szCs w:val="44"/>
        </w:rPr>
      </w:pPr>
      <w:r w:rsidRPr="00CE70EF">
        <w:rPr>
          <w:rFonts w:ascii="Bodoni MT" w:hAnsi="Bodoni MT"/>
          <w:b/>
          <w:noProof/>
          <w:sz w:val="28"/>
          <w:szCs w:val="44"/>
        </w:rPr>
        <w:t>III EEE</w:t>
      </w:r>
    </w:p>
    <w:p w:rsidR="00C542B0" w:rsidRPr="00CE70EF" w:rsidRDefault="00C542B0" w:rsidP="00C542B0">
      <w:pPr>
        <w:tabs>
          <w:tab w:val="left" w:pos="6091"/>
        </w:tabs>
        <w:jc w:val="center"/>
        <w:rPr>
          <w:rFonts w:ascii="Bodoni MT" w:hAnsi="Bodoni MT"/>
          <w:b/>
          <w:noProof/>
          <w:sz w:val="28"/>
          <w:szCs w:val="44"/>
        </w:rPr>
      </w:pPr>
      <w:r w:rsidRPr="00CE70EF">
        <w:rPr>
          <w:rFonts w:ascii="Bodoni MT" w:hAnsi="Bodoni MT"/>
          <w:b/>
          <w:noProof/>
          <w:sz w:val="28"/>
          <w:szCs w:val="44"/>
        </w:rPr>
        <w:t>7093361321</w:t>
      </w:r>
    </w:p>
    <w:p w:rsidR="00C542B0" w:rsidRPr="00CE70EF" w:rsidRDefault="00C542B0" w:rsidP="00C542B0">
      <w:pPr>
        <w:tabs>
          <w:tab w:val="left" w:pos="6091"/>
        </w:tabs>
        <w:jc w:val="center"/>
        <w:rPr>
          <w:rFonts w:ascii="Bodoni MT" w:hAnsi="Bodoni MT"/>
          <w:b/>
          <w:noProof/>
          <w:sz w:val="28"/>
          <w:szCs w:val="44"/>
        </w:rPr>
      </w:pPr>
      <w:r w:rsidRPr="00CE70EF">
        <w:rPr>
          <w:rFonts w:ascii="Bodoni MT" w:hAnsi="Bodoni MT"/>
          <w:b/>
          <w:noProof/>
          <w:sz w:val="28"/>
          <w:szCs w:val="44"/>
        </w:rPr>
        <w:t>sivanagendra98@gmail.com</w:t>
      </w:r>
    </w:p>
    <w:p w:rsidR="00C542B0" w:rsidRPr="00B8295B" w:rsidRDefault="00C542B0" w:rsidP="00C542B0">
      <w:pPr>
        <w:jc w:val="center"/>
        <w:rPr>
          <w:rFonts w:ascii="Times New Roman" w:hAnsi="Times New Roman"/>
          <w:b/>
          <w:sz w:val="24"/>
          <w:szCs w:val="24"/>
        </w:rPr>
      </w:pPr>
    </w:p>
    <w:p w:rsidR="00C542B0" w:rsidRPr="001F5167" w:rsidRDefault="00C542B0" w:rsidP="00C542B0">
      <w:pPr>
        <w:jc w:val="center"/>
        <w:rPr>
          <w:rFonts w:ascii="Times New Roman" w:hAnsi="Times New Roman"/>
          <w:b/>
          <w:color w:val="FF0000"/>
          <w:sz w:val="24"/>
          <w:szCs w:val="24"/>
        </w:rPr>
      </w:pPr>
      <w:r w:rsidRPr="001F5167">
        <w:rPr>
          <w:rFonts w:ascii="Times New Roman" w:hAnsi="Times New Roman"/>
          <w:b/>
          <w:color w:val="FF0000"/>
          <w:sz w:val="24"/>
          <w:szCs w:val="24"/>
        </w:rPr>
        <w:t>DEPARTMENT OF ELE</w:t>
      </w:r>
      <w:r>
        <w:rPr>
          <w:rFonts w:ascii="Times New Roman" w:hAnsi="Times New Roman"/>
          <w:b/>
          <w:color w:val="FF0000"/>
          <w:sz w:val="24"/>
          <w:szCs w:val="24"/>
        </w:rPr>
        <w:t>C</w:t>
      </w:r>
      <w:r w:rsidRPr="001F5167">
        <w:rPr>
          <w:rFonts w:ascii="Times New Roman" w:hAnsi="Times New Roman"/>
          <w:b/>
          <w:color w:val="FF0000"/>
          <w:sz w:val="24"/>
          <w:szCs w:val="24"/>
        </w:rPr>
        <w:t>TRICAL AND ELE</w:t>
      </w:r>
      <w:r>
        <w:rPr>
          <w:rFonts w:ascii="Times New Roman" w:hAnsi="Times New Roman"/>
          <w:b/>
          <w:color w:val="FF0000"/>
          <w:sz w:val="24"/>
          <w:szCs w:val="24"/>
        </w:rPr>
        <w:t>C</w:t>
      </w:r>
      <w:r w:rsidRPr="001F5167">
        <w:rPr>
          <w:rFonts w:ascii="Times New Roman" w:hAnsi="Times New Roman"/>
          <w:b/>
          <w:color w:val="FF0000"/>
          <w:sz w:val="24"/>
          <w:szCs w:val="24"/>
        </w:rPr>
        <w:t>TRONICS ENGINEERING</w:t>
      </w:r>
    </w:p>
    <w:p w:rsidR="00C542B0" w:rsidRPr="001F5167" w:rsidRDefault="00C542B0" w:rsidP="00C542B0">
      <w:pPr>
        <w:jc w:val="center"/>
        <w:rPr>
          <w:rFonts w:ascii="Times New Roman" w:hAnsi="Times New Roman"/>
          <w:b/>
          <w:color w:val="00B0F0"/>
          <w:sz w:val="24"/>
          <w:szCs w:val="24"/>
        </w:rPr>
      </w:pPr>
      <w:r w:rsidRPr="001F5167">
        <w:rPr>
          <w:rFonts w:ascii="Times New Roman" w:hAnsi="Times New Roman"/>
          <w:b/>
          <w:color w:val="00B0F0"/>
          <w:sz w:val="24"/>
          <w:szCs w:val="24"/>
        </w:rPr>
        <w:t>N.B.K.R. INSTITUTE OF SCIENCE AND TECHNOLOGY</w:t>
      </w:r>
    </w:p>
    <w:p w:rsidR="00C542B0" w:rsidRDefault="00C542B0" w:rsidP="00C542B0">
      <w:pPr>
        <w:jc w:val="center"/>
        <w:rPr>
          <w:rFonts w:ascii="Times New Roman" w:hAnsi="Times New Roman"/>
          <w:b/>
          <w:color w:val="FF3399"/>
          <w:sz w:val="24"/>
          <w:szCs w:val="24"/>
        </w:rPr>
      </w:pPr>
      <w:r w:rsidRPr="001F5167">
        <w:rPr>
          <w:rFonts w:ascii="Times New Roman" w:hAnsi="Times New Roman"/>
          <w:b/>
          <w:color w:val="FF3399"/>
          <w:sz w:val="24"/>
          <w:szCs w:val="24"/>
        </w:rPr>
        <w:t>VIDYANAGAR</w:t>
      </w:r>
    </w:p>
    <w:p w:rsidR="00C542B0" w:rsidRPr="00CE70EF" w:rsidRDefault="00C542B0" w:rsidP="00C542B0">
      <w:pPr>
        <w:jc w:val="center"/>
        <w:rPr>
          <w:rFonts w:ascii="Times New Roman" w:hAnsi="Times New Roman"/>
          <w:b/>
          <w:color w:val="FF3399"/>
          <w:sz w:val="24"/>
          <w:szCs w:val="24"/>
        </w:rPr>
      </w:pPr>
      <w:r w:rsidRPr="001F5167">
        <w:rPr>
          <w:rFonts w:ascii="Times New Roman" w:hAnsi="Times New Roman"/>
          <w:b/>
          <w:sz w:val="24"/>
          <w:szCs w:val="24"/>
        </w:rPr>
        <w:t>NELLORE (DISTRIC</w:t>
      </w:r>
      <w:r>
        <w:rPr>
          <w:rFonts w:ascii="Times New Roman" w:hAnsi="Times New Roman"/>
          <w:b/>
          <w:sz w:val="24"/>
          <w:szCs w:val="24"/>
        </w:rPr>
        <w:t>T</w:t>
      </w:r>
      <w:r w:rsidRPr="001F5167">
        <w:rPr>
          <w:rFonts w:ascii="Times New Roman" w:hAnsi="Times New Roman"/>
          <w:b/>
          <w:sz w:val="24"/>
          <w:szCs w:val="24"/>
        </w:rPr>
        <w:t>)</w:t>
      </w:r>
    </w:p>
    <w:p w:rsidR="00C542B0" w:rsidRPr="005854CC" w:rsidRDefault="00C542B0" w:rsidP="00C542B0">
      <w:pPr>
        <w:spacing w:after="0" w:line="240" w:lineRule="auto"/>
        <w:rPr>
          <w:rFonts w:ascii="Arial" w:eastAsia="Times New Roman" w:hAnsi="Arial" w:cs="Arial"/>
          <w:b/>
          <w:i/>
          <w:sz w:val="32"/>
          <w:szCs w:val="32"/>
        </w:rPr>
        <w:sectPr w:rsidR="00C542B0" w:rsidRPr="005854CC" w:rsidSect="000503E7">
          <w:type w:val="continuous"/>
          <w:pgSz w:w="12240" w:h="15840"/>
          <w:pgMar w:top="1440" w:right="1440" w:bottom="1440" w:left="1440" w:header="720" w:footer="720" w:gutter="0"/>
          <w:cols w:space="720"/>
          <w:docGrid w:linePitch="360"/>
        </w:sectPr>
      </w:pPr>
    </w:p>
    <w:p w:rsidR="00C542B0" w:rsidRPr="00B8295B" w:rsidRDefault="00C542B0" w:rsidP="00C542B0">
      <w:pPr>
        <w:rPr>
          <w:rFonts w:ascii="Times New Roman" w:hAnsi="Times New Roman"/>
          <w:b/>
          <w:color w:val="7030A0"/>
          <w:sz w:val="36"/>
          <w:szCs w:val="36"/>
        </w:rPr>
        <w:sectPr w:rsidR="00C542B0" w:rsidRPr="00B8295B" w:rsidSect="000503E7">
          <w:type w:val="continuous"/>
          <w:pgSz w:w="12240" w:h="15840"/>
          <w:pgMar w:top="1440" w:right="1440" w:bottom="1440" w:left="1440" w:header="720" w:footer="720" w:gutter="0"/>
          <w:cols w:space="720"/>
          <w:docGrid w:linePitch="360"/>
        </w:sectPr>
      </w:pPr>
    </w:p>
    <w:p w:rsidR="00C542B0" w:rsidRPr="00F5532A" w:rsidRDefault="00C542B0" w:rsidP="00C542B0">
      <w:pPr>
        <w:pStyle w:val="Heading1"/>
        <w:tabs>
          <w:tab w:val="left" w:pos="1122"/>
          <w:tab w:val="left" w:pos="5797"/>
          <w:tab w:val="left" w:pos="5984"/>
          <w:tab w:val="left" w:pos="6171"/>
        </w:tabs>
        <w:spacing w:line="360" w:lineRule="auto"/>
        <w:jc w:val="left"/>
        <w:rPr>
          <w:rFonts w:ascii="Times New Roman" w:hAnsi="Times New Roman"/>
          <w:sz w:val="32"/>
          <w:szCs w:val="32"/>
        </w:rPr>
      </w:pPr>
      <w:r w:rsidRPr="00F5532A">
        <w:rPr>
          <w:rFonts w:ascii="Times New Roman" w:hAnsi="Times New Roman"/>
          <w:sz w:val="32"/>
          <w:szCs w:val="32"/>
        </w:rPr>
        <w:lastRenderedPageBreak/>
        <w:t>Abstract</w:t>
      </w:r>
    </w:p>
    <w:p w:rsidR="00C542B0" w:rsidRDefault="00C542B0" w:rsidP="00C542B0">
      <w:pPr>
        <w:widowControl w:val="0"/>
        <w:autoSpaceDE w:val="0"/>
        <w:autoSpaceDN w:val="0"/>
        <w:adjustRightInd w:val="0"/>
        <w:spacing w:line="360" w:lineRule="auto"/>
        <w:jc w:val="both"/>
        <w:rPr>
          <w:color w:val="000000"/>
        </w:rPr>
        <w:sectPr w:rsidR="00C542B0">
          <w:pgSz w:w="12240" w:h="15840"/>
          <w:pgMar w:top="1440" w:right="1440" w:bottom="1440" w:left="1440" w:header="720" w:footer="720" w:gutter="0"/>
          <w:cols w:space="720"/>
          <w:docGrid w:linePitch="360"/>
        </w:sectPr>
      </w:pPr>
    </w:p>
    <w:p w:rsidR="00C542B0" w:rsidRPr="007130B2" w:rsidRDefault="00C542B0" w:rsidP="00C542B0">
      <w:pPr>
        <w:widowControl w:val="0"/>
        <w:autoSpaceDE w:val="0"/>
        <w:autoSpaceDN w:val="0"/>
        <w:adjustRightInd w:val="0"/>
        <w:spacing w:line="360" w:lineRule="auto"/>
        <w:jc w:val="both"/>
        <w:rPr>
          <w:color w:val="000000"/>
          <w:sz w:val="24"/>
          <w:szCs w:val="24"/>
        </w:rPr>
      </w:pPr>
      <w:r w:rsidRPr="007130B2">
        <w:rPr>
          <w:color w:val="000000"/>
          <w:sz w:val="24"/>
          <w:szCs w:val="24"/>
        </w:rPr>
        <w:lastRenderedPageBreak/>
        <w:t xml:space="preserve">              This paper “</w:t>
      </w:r>
      <w:r w:rsidRPr="007130B2">
        <w:rPr>
          <w:b/>
          <w:bCs/>
          <w:color w:val="000000"/>
          <w:sz w:val="24"/>
          <w:szCs w:val="24"/>
        </w:rPr>
        <w:t>Driving without wheels, flying without wings</w:t>
      </w:r>
      <w:r w:rsidRPr="007130B2">
        <w:rPr>
          <w:color w:val="000000"/>
          <w:sz w:val="24"/>
          <w:szCs w:val="24"/>
        </w:rPr>
        <w:t>” deals with the present scenario of m</w:t>
      </w:r>
      <w:r w:rsidRPr="007130B2">
        <w:rPr>
          <w:b/>
          <w:bCs/>
          <w:color w:val="000000"/>
          <w:sz w:val="24"/>
          <w:szCs w:val="24"/>
        </w:rPr>
        <w:t>agnetic levitation</w:t>
      </w:r>
      <w:r w:rsidRPr="007130B2">
        <w:rPr>
          <w:color w:val="000000"/>
          <w:sz w:val="24"/>
          <w:szCs w:val="24"/>
        </w:rPr>
        <w:t xml:space="preserve"> (maglev) with linear induction motor (LIM). The magnetically levitated train has no wheels, but floats-- or surfs-- on an electromagnetic wave, enabling rides at 330 miles per hour. There are two basic type</w:t>
      </w:r>
      <w:r w:rsidR="007130B2">
        <w:rPr>
          <w:color w:val="000000"/>
          <w:sz w:val="24"/>
          <w:szCs w:val="24"/>
        </w:rPr>
        <w:t xml:space="preserve">s of non-contact Maglev </w:t>
      </w:r>
      <w:proofErr w:type="gramStart"/>
      <w:r w:rsidR="007130B2">
        <w:rPr>
          <w:color w:val="000000"/>
          <w:sz w:val="24"/>
          <w:szCs w:val="24"/>
        </w:rPr>
        <w:t>systems</w:t>
      </w:r>
      <w:proofErr w:type="gramEnd"/>
      <w:r w:rsidR="007130B2">
        <w:rPr>
          <w:color w:val="000000"/>
          <w:sz w:val="24"/>
          <w:szCs w:val="24"/>
        </w:rPr>
        <w:t xml:space="preserve"> </w:t>
      </w:r>
      <w:r w:rsidRPr="007130B2">
        <w:rPr>
          <w:b/>
          <w:bCs/>
          <w:color w:val="000000"/>
          <w:sz w:val="24"/>
          <w:szCs w:val="24"/>
        </w:rPr>
        <w:t>Electro Dynamic Suspension (EDS)</w:t>
      </w:r>
      <w:r w:rsidRPr="007130B2">
        <w:rPr>
          <w:color w:val="000000"/>
          <w:sz w:val="24"/>
          <w:szCs w:val="24"/>
        </w:rPr>
        <w:t xml:space="preserve">, and </w:t>
      </w:r>
      <w:r w:rsidRPr="007130B2">
        <w:rPr>
          <w:b/>
          <w:bCs/>
          <w:color w:val="000000"/>
          <w:sz w:val="24"/>
          <w:szCs w:val="24"/>
        </w:rPr>
        <w:t>Electro Magnetic Suspension (EMS)</w:t>
      </w:r>
      <w:r w:rsidRPr="007130B2">
        <w:rPr>
          <w:color w:val="000000"/>
          <w:sz w:val="24"/>
          <w:szCs w:val="24"/>
        </w:rPr>
        <w:t>.  EDS is commonly known as “</w:t>
      </w:r>
      <w:r w:rsidRPr="007130B2">
        <w:rPr>
          <w:b/>
          <w:bCs/>
          <w:color w:val="000000"/>
          <w:sz w:val="24"/>
          <w:szCs w:val="24"/>
        </w:rPr>
        <w:t>Repulsive Levitation</w:t>
      </w:r>
      <w:r w:rsidRPr="007130B2">
        <w:rPr>
          <w:color w:val="000000"/>
          <w:sz w:val="24"/>
          <w:szCs w:val="24"/>
        </w:rPr>
        <w:t xml:space="preserve">,” and EMS is commonly known as </w:t>
      </w:r>
      <w:r w:rsidRPr="007130B2">
        <w:rPr>
          <w:b/>
          <w:bCs/>
          <w:color w:val="000000"/>
          <w:sz w:val="24"/>
          <w:szCs w:val="24"/>
        </w:rPr>
        <w:t>"Attractive Levitation</w:t>
      </w:r>
      <w:r w:rsidRPr="007130B2">
        <w:rPr>
          <w:color w:val="000000"/>
          <w:sz w:val="24"/>
          <w:szCs w:val="24"/>
        </w:rPr>
        <w:t xml:space="preserve">."   Each type of Maglev system requires propulsion as well as "levitation." </w:t>
      </w:r>
    </w:p>
    <w:p w:rsidR="00C542B0" w:rsidRPr="007130B2" w:rsidRDefault="00C542B0" w:rsidP="00C542B0">
      <w:pPr>
        <w:widowControl w:val="0"/>
        <w:tabs>
          <w:tab w:val="left" w:pos="935"/>
        </w:tabs>
        <w:autoSpaceDE w:val="0"/>
        <w:autoSpaceDN w:val="0"/>
        <w:adjustRightInd w:val="0"/>
        <w:spacing w:line="360" w:lineRule="auto"/>
        <w:jc w:val="both"/>
        <w:rPr>
          <w:sz w:val="24"/>
          <w:szCs w:val="24"/>
        </w:rPr>
      </w:pPr>
      <w:r w:rsidRPr="007130B2">
        <w:rPr>
          <w:sz w:val="24"/>
          <w:szCs w:val="24"/>
        </w:rPr>
        <w:t xml:space="preserve">                                </w:t>
      </w:r>
    </w:p>
    <w:p w:rsidR="00C542B0" w:rsidRPr="007130B2" w:rsidRDefault="00C542B0" w:rsidP="00C542B0">
      <w:pPr>
        <w:widowControl w:val="0"/>
        <w:tabs>
          <w:tab w:val="left" w:pos="935"/>
        </w:tabs>
        <w:autoSpaceDE w:val="0"/>
        <w:autoSpaceDN w:val="0"/>
        <w:adjustRightInd w:val="0"/>
        <w:spacing w:line="360" w:lineRule="auto"/>
        <w:jc w:val="both"/>
        <w:rPr>
          <w:sz w:val="24"/>
          <w:szCs w:val="24"/>
        </w:rPr>
      </w:pPr>
    </w:p>
    <w:p w:rsidR="00C542B0" w:rsidRPr="007130B2" w:rsidRDefault="00C542B0" w:rsidP="00C542B0">
      <w:pPr>
        <w:widowControl w:val="0"/>
        <w:tabs>
          <w:tab w:val="left" w:pos="935"/>
        </w:tabs>
        <w:autoSpaceDE w:val="0"/>
        <w:autoSpaceDN w:val="0"/>
        <w:adjustRightInd w:val="0"/>
        <w:spacing w:line="360" w:lineRule="auto"/>
        <w:jc w:val="both"/>
        <w:rPr>
          <w:color w:val="000000"/>
          <w:sz w:val="24"/>
          <w:szCs w:val="24"/>
        </w:rPr>
      </w:pPr>
      <w:r w:rsidRPr="007130B2">
        <w:rPr>
          <w:sz w:val="24"/>
          <w:szCs w:val="24"/>
        </w:rPr>
        <w:lastRenderedPageBreak/>
        <w:t xml:space="preserve">               </w:t>
      </w:r>
      <w:r w:rsidRPr="007130B2">
        <w:rPr>
          <w:color w:val="000000"/>
          <w:sz w:val="24"/>
          <w:szCs w:val="24"/>
        </w:rPr>
        <w:t xml:space="preserve">The various projects above use different techniques for propulsion, but they are all variations of the Linear Induction Motor (LIM) or Linear Synchronous Motor (LSM). The cost of making the guide way is a high percentage of the total investment for a maglev system. When the terrain becomes difficult </w:t>
      </w:r>
      <w:proofErr w:type="spellStart"/>
      <w:r w:rsidRPr="007130B2">
        <w:rPr>
          <w:color w:val="000000"/>
          <w:sz w:val="24"/>
          <w:szCs w:val="24"/>
        </w:rPr>
        <w:t>Magley</w:t>
      </w:r>
      <w:proofErr w:type="spellEnd"/>
      <w:r w:rsidRPr="007130B2">
        <w:rPr>
          <w:color w:val="000000"/>
          <w:sz w:val="24"/>
          <w:szCs w:val="24"/>
        </w:rPr>
        <w:t xml:space="preserve"> is best. Many of the tunnels, embankments, and cuttings necessary for roads and railroads are avoided because Maglev guide ways can be easily adapted to the topography. </w:t>
      </w:r>
    </w:p>
    <w:p w:rsidR="00C542B0" w:rsidRPr="007130B2" w:rsidRDefault="00C542B0" w:rsidP="00C542B0">
      <w:pPr>
        <w:widowControl w:val="0"/>
        <w:tabs>
          <w:tab w:val="left" w:pos="935"/>
        </w:tabs>
        <w:autoSpaceDE w:val="0"/>
        <w:autoSpaceDN w:val="0"/>
        <w:adjustRightInd w:val="0"/>
        <w:spacing w:line="360" w:lineRule="auto"/>
        <w:jc w:val="both"/>
        <w:rPr>
          <w:color w:val="000000"/>
          <w:sz w:val="24"/>
          <w:szCs w:val="24"/>
        </w:rPr>
      </w:pPr>
      <w:r w:rsidRPr="007130B2">
        <w:rPr>
          <w:sz w:val="24"/>
          <w:szCs w:val="24"/>
        </w:rPr>
        <w:t xml:space="preserve">           </w:t>
      </w:r>
      <w:r w:rsidRPr="007130B2">
        <w:rPr>
          <w:color w:val="000000"/>
          <w:sz w:val="24"/>
          <w:szCs w:val="24"/>
        </w:rPr>
        <w:t xml:space="preserve">    Adaption of Maglev system is a bit costlier, but deploys electricity in electromagnets in an extraordinarily efficient manner.  Maglev will set off a transportation and broader scientific explosion.</w:t>
      </w:r>
    </w:p>
    <w:p w:rsidR="00C542B0" w:rsidRDefault="00C542B0">
      <w:pPr>
        <w:sectPr w:rsidR="00C542B0" w:rsidSect="00C542B0">
          <w:type w:val="continuous"/>
          <w:pgSz w:w="12240" w:h="15840"/>
          <w:pgMar w:top="1440" w:right="1440" w:bottom="1440" w:left="1440" w:header="720" w:footer="720" w:gutter="0"/>
          <w:cols w:num="2" w:space="720"/>
          <w:docGrid w:linePitch="360"/>
        </w:sectPr>
      </w:pPr>
    </w:p>
    <w:p w:rsidR="00884DE2" w:rsidRDefault="00884DE2">
      <w:pPr>
        <w:rPr>
          <w:noProof/>
        </w:rPr>
      </w:pPr>
    </w:p>
    <w:p w:rsidR="007130B2" w:rsidRDefault="007130B2">
      <w:pPr>
        <w:rPr>
          <w:noProof/>
        </w:rPr>
      </w:pPr>
    </w:p>
    <w:p w:rsidR="007130B2" w:rsidRDefault="007130B2">
      <w:pPr>
        <w:rPr>
          <w:noProof/>
        </w:rPr>
      </w:pPr>
    </w:p>
    <w:p w:rsidR="007130B2" w:rsidRDefault="007130B2">
      <w:pPr>
        <w:rPr>
          <w:noProof/>
        </w:rPr>
      </w:pPr>
    </w:p>
    <w:p w:rsidR="007130B2" w:rsidRDefault="007130B2">
      <w:pPr>
        <w:rPr>
          <w:noProof/>
        </w:rPr>
      </w:pPr>
    </w:p>
    <w:p w:rsidR="007130B2" w:rsidRDefault="007130B2">
      <w:pPr>
        <w:rPr>
          <w:noProof/>
        </w:rPr>
      </w:pPr>
    </w:p>
    <w:p w:rsidR="007130B2" w:rsidRDefault="007130B2">
      <w:pPr>
        <w:rPr>
          <w:noProof/>
        </w:rPr>
      </w:pPr>
    </w:p>
    <w:p w:rsidR="007130B2" w:rsidRDefault="007130B2">
      <w:pPr>
        <w:rPr>
          <w:noProof/>
        </w:rPr>
      </w:pPr>
    </w:p>
    <w:p w:rsidR="007130B2" w:rsidRPr="00D473D3" w:rsidRDefault="00D473D3" w:rsidP="00D473D3">
      <w:pPr>
        <w:jc w:val="center"/>
        <w:rPr>
          <w:i/>
          <w:noProof/>
          <w:color w:val="000000" w:themeColor="text1"/>
          <w:sz w:val="44"/>
          <w:szCs w:val="44"/>
          <w:u w:val="thick"/>
        </w:rPr>
      </w:pPr>
      <w:proofErr w:type="gramStart"/>
      <w:r w:rsidRPr="00D473D3">
        <w:rPr>
          <w:rFonts w:ascii="Arial" w:eastAsia="Times New Roman" w:hAnsi="Arial" w:cs="Arial"/>
          <w:b/>
          <w:i/>
          <w:color w:val="000000" w:themeColor="text1"/>
          <w:sz w:val="44"/>
          <w:szCs w:val="44"/>
          <w:u w:val="thick"/>
        </w:rPr>
        <w:lastRenderedPageBreak/>
        <w:t>LEVITATION</w:t>
      </w:r>
      <w:r>
        <w:rPr>
          <w:rFonts w:ascii="Arial" w:eastAsia="Times New Roman" w:hAnsi="Arial" w:cs="Arial"/>
          <w:b/>
          <w:i/>
          <w:color w:val="000000" w:themeColor="text1"/>
          <w:sz w:val="44"/>
          <w:szCs w:val="44"/>
          <w:u w:val="thick"/>
        </w:rPr>
        <w:t xml:space="preserve"> </w:t>
      </w:r>
      <w:r w:rsidRPr="00D473D3">
        <w:rPr>
          <w:rFonts w:ascii="Arial" w:eastAsia="Times New Roman" w:hAnsi="Arial" w:cs="Arial"/>
          <w:b/>
          <w:i/>
          <w:color w:val="000000" w:themeColor="text1"/>
          <w:sz w:val="44"/>
          <w:szCs w:val="44"/>
          <w:u w:val="thick"/>
        </w:rPr>
        <w:t xml:space="preserve"> SCHEMATIC</w:t>
      </w:r>
      <w:proofErr w:type="gramEnd"/>
    </w:p>
    <w:p w:rsidR="007130B2" w:rsidRDefault="007130B2">
      <w:pPr>
        <w:rPr>
          <w:noProof/>
        </w:rPr>
      </w:pPr>
    </w:p>
    <w:p w:rsidR="007130B2" w:rsidRDefault="007130B2">
      <w:r w:rsidRPr="007130B2">
        <w:rPr>
          <w:noProof/>
        </w:rPr>
        <w:drawing>
          <wp:inline distT="0" distB="0" distL="0" distR="0" wp14:anchorId="5DDD2FDE" wp14:editId="09824B1E">
            <wp:extent cx="5943600" cy="3137261"/>
            <wp:effectExtent l="0" t="0" r="0" b="6350"/>
            <wp:docPr id="5" name="Picture 5" descr="C:\Users\dell\Pictures\Saved Pictures\levitation schemat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aved Pictures\levitation schematic (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7261"/>
                    </a:xfrm>
                    <a:prstGeom prst="rect">
                      <a:avLst/>
                    </a:prstGeom>
                    <a:noFill/>
                    <a:ln>
                      <a:noFill/>
                    </a:ln>
                  </pic:spPr>
                </pic:pic>
              </a:graphicData>
            </a:graphic>
          </wp:inline>
        </w:drawing>
      </w:r>
    </w:p>
    <w:p w:rsidR="00102422" w:rsidRPr="00102422" w:rsidRDefault="00102422" w:rsidP="00102422">
      <w:pPr>
        <w:jc w:val="center"/>
        <w:rPr>
          <w:b/>
          <w:i/>
          <w:sz w:val="40"/>
          <w:szCs w:val="40"/>
          <w:u w:val="thick"/>
        </w:rPr>
      </w:pPr>
      <w:r w:rsidRPr="00102422">
        <w:rPr>
          <w:b/>
          <w:i/>
          <w:sz w:val="40"/>
          <w:szCs w:val="40"/>
          <w:u w:val="thick"/>
        </w:rPr>
        <w:t>LEVITATING</w:t>
      </w:r>
      <w:r>
        <w:rPr>
          <w:b/>
          <w:i/>
          <w:sz w:val="40"/>
          <w:szCs w:val="40"/>
          <w:u w:val="thick"/>
        </w:rPr>
        <w:t xml:space="preserve"> </w:t>
      </w:r>
      <w:r w:rsidRPr="00102422">
        <w:rPr>
          <w:b/>
          <w:i/>
          <w:sz w:val="40"/>
          <w:szCs w:val="40"/>
          <w:u w:val="thick"/>
        </w:rPr>
        <w:t xml:space="preserve"> TRAIN </w:t>
      </w:r>
      <w:r>
        <w:rPr>
          <w:b/>
          <w:i/>
          <w:sz w:val="40"/>
          <w:szCs w:val="40"/>
          <w:u w:val="thick"/>
        </w:rPr>
        <w:t xml:space="preserve"> </w:t>
      </w:r>
      <w:r w:rsidRPr="00102422">
        <w:rPr>
          <w:b/>
          <w:i/>
          <w:sz w:val="40"/>
          <w:szCs w:val="40"/>
          <w:u w:val="thick"/>
        </w:rPr>
        <w:t>DIAGRAM</w:t>
      </w:r>
    </w:p>
    <w:p w:rsidR="00102422" w:rsidRDefault="00102422"/>
    <w:p w:rsidR="00102422" w:rsidRDefault="00102422"/>
    <w:p w:rsidR="00102422" w:rsidRDefault="00102422"/>
    <w:p w:rsidR="00102422" w:rsidRDefault="00102422">
      <w:r>
        <w:t xml:space="preserve">                                 </w:t>
      </w:r>
      <w:bookmarkStart w:id="0" w:name="_GoBack"/>
      <w:r w:rsidRPr="00102422">
        <w:rPr>
          <w:noProof/>
        </w:rPr>
        <w:drawing>
          <wp:inline distT="0" distB="0" distL="0" distR="0">
            <wp:extent cx="3890963" cy="2457450"/>
            <wp:effectExtent l="0" t="0" r="0" b="0"/>
            <wp:docPr id="7" name="Picture 7" descr="E:\Levitating_Train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vitating_Train_Diagram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885" cy="2472559"/>
                    </a:xfrm>
                    <a:prstGeom prst="rect">
                      <a:avLst/>
                    </a:prstGeom>
                    <a:noFill/>
                    <a:ln>
                      <a:noFill/>
                    </a:ln>
                  </pic:spPr>
                </pic:pic>
              </a:graphicData>
            </a:graphic>
          </wp:inline>
        </w:drawing>
      </w:r>
      <w:bookmarkEnd w:id="0"/>
    </w:p>
    <w:sectPr w:rsidR="00102422" w:rsidSect="00C542B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B0"/>
    <w:rsid w:val="00102422"/>
    <w:rsid w:val="007130B2"/>
    <w:rsid w:val="00884DE2"/>
    <w:rsid w:val="00C542B0"/>
    <w:rsid w:val="00D473D3"/>
    <w:rsid w:val="00F5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B66A"/>
  <w15:chartTrackingRefBased/>
  <w15:docId w15:val="{2D0916E3-21A2-4BEA-A902-DE801E61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2B0"/>
    <w:pPr>
      <w:spacing w:after="200" w:line="276" w:lineRule="auto"/>
    </w:pPr>
    <w:rPr>
      <w:rFonts w:eastAsiaTheme="minorEastAsia"/>
    </w:rPr>
  </w:style>
  <w:style w:type="paragraph" w:styleId="Heading1">
    <w:name w:val="heading 1"/>
    <w:basedOn w:val="Normal"/>
    <w:next w:val="Normal"/>
    <w:link w:val="Heading1Char"/>
    <w:qFormat/>
    <w:rsid w:val="00C542B0"/>
    <w:pPr>
      <w:keepNext/>
      <w:widowControl w:val="0"/>
      <w:autoSpaceDE w:val="0"/>
      <w:autoSpaceDN w:val="0"/>
      <w:adjustRightInd w:val="0"/>
      <w:spacing w:after="0" w:line="288" w:lineRule="auto"/>
      <w:jc w:val="both"/>
      <w:outlineLvl w:val="0"/>
    </w:pPr>
    <w:rPr>
      <w:rFonts w:ascii="Verdana" w:eastAsia="Times New Roman" w:hAnsi="Verdana" w:cs="Times New Roman"/>
      <w:b/>
      <w:bCs/>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2B0"/>
    <w:rPr>
      <w:rFonts w:ascii="Verdana" w:eastAsia="Times New Roman" w:hAnsi="Verdana" w:cs="Times New Roman"/>
      <w:b/>
      <w:bC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akurathi siva nagendra</dc:creator>
  <cp:keywords/>
  <dc:description/>
  <cp:lastModifiedBy>akurathi siva nagendra</cp:lastModifiedBy>
  <cp:revision>4</cp:revision>
  <dcterms:created xsi:type="dcterms:W3CDTF">2018-01-21T13:40:00Z</dcterms:created>
  <dcterms:modified xsi:type="dcterms:W3CDTF">2018-01-22T18:10:00Z</dcterms:modified>
</cp:coreProperties>
</file>