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B9C" w:rsidRDefault="009E1B9C" w:rsidP="00931A25">
      <w:pPr>
        <w:jc w:val="center"/>
        <w:rPr>
          <w:b/>
          <w:sz w:val="36"/>
          <w:szCs w:val="36"/>
        </w:rPr>
      </w:pPr>
    </w:p>
    <w:p w:rsidR="00931A25" w:rsidRPr="009E1B9C" w:rsidRDefault="00931A25" w:rsidP="00931A25">
      <w:pPr>
        <w:jc w:val="center"/>
        <w:rPr>
          <w:b/>
          <w:sz w:val="36"/>
          <w:szCs w:val="36"/>
          <w:u w:val="single"/>
        </w:rPr>
      </w:pPr>
      <w:r w:rsidRPr="009E1B9C">
        <w:rPr>
          <w:b/>
          <w:sz w:val="36"/>
          <w:szCs w:val="36"/>
          <w:u w:val="single"/>
        </w:rPr>
        <w:t>TV BROADCASTING</w:t>
      </w:r>
    </w:p>
    <w:p w:rsidR="00931A25" w:rsidRPr="009E1B9C" w:rsidRDefault="00931A25" w:rsidP="00931A25">
      <w:pPr>
        <w:rPr>
          <w:sz w:val="24"/>
          <w:szCs w:val="24"/>
        </w:rPr>
      </w:pPr>
      <w:proofErr w:type="spellStart"/>
      <w:r w:rsidRPr="009E1B9C">
        <w:rPr>
          <w:sz w:val="24"/>
          <w:szCs w:val="24"/>
        </w:rPr>
        <w:t>Harsha</w:t>
      </w:r>
      <w:proofErr w:type="spellEnd"/>
      <w:r w:rsidRPr="009E1B9C">
        <w:rPr>
          <w:sz w:val="24"/>
          <w:szCs w:val="24"/>
        </w:rPr>
        <w:t xml:space="preserve"> </w:t>
      </w:r>
      <w:proofErr w:type="spellStart"/>
      <w:r w:rsidRPr="009E1B9C">
        <w:rPr>
          <w:sz w:val="24"/>
          <w:szCs w:val="24"/>
        </w:rPr>
        <w:t>madhuri.M</w:t>
      </w:r>
      <w:proofErr w:type="spellEnd"/>
      <w:r w:rsidRPr="009E1B9C">
        <w:rPr>
          <w:sz w:val="24"/>
          <w:szCs w:val="24"/>
        </w:rPr>
        <w:t xml:space="preserve">                              </w:t>
      </w:r>
      <w:proofErr w:type="spellStart"/>
      <w:r w:rsidRPr="009E1B9C">
        <w:rPr>
          <w:sz w:val="24"/>
          <w:szCs w:val="24"/>
        </w:rPr>
        <w:t>Sravani</w:t>
      </w:r>
      <w:proofErr w:type="spellEnd"/>
      <w:r w:rsidRPr="009E1B9C">
        <w:rPr>
          <w:sz w:val="24"/>
          <w:szCs w:val="24"/>
        </w:rPr>
        <w:t xml:space="preserve"> </w:t>
      </w:r>
      <w:proofErr w:type="spellStart"/>
      <w:r w:rsidRPr="009E1B9C">
        <w:rPr>
          <w:sz w:val="24"/>
          <w:szCs w:val="24"/>
        </w:rPr>
        <w:t>raj.K</w:t>
      </w:r>
      <w:proofErr w:type="spellEnd"/>
      <w:r w:rsidRPr="009E1B9C">
        <w:rPr>
          <w:sz w:val="24"/>
          <w:szCs w:val="24"/>
        </w:rPr>
        <w:t xml:space="preserve">                                      </w:t>
      </w:r>
      <w:proofErr w:type="spellStart"/>
      <w:r w:rsidRPr="009E1B9C">
        <w:rPr>
          <w:sz w:val="24"/>
          <w:szCs w:val="24"/>
        </w:rPr>
        <w:t>Saipriya</w:t>
      </w:r>
      <w:proofErr w:type="spellEnd"/>
      <w:r w:rsidRPr="009E1B9C">
        <w:rPr>
          <w:sz w:val="24"/>
          <w:szCs w:val="24"/>
        </w:rPr>
        <w:t xml:space="preserve"> </w:t>
      </w:r>
      <w:proofErr w:type="spellStart"/>
      <w:r w:rsidRPr="009E1B9C">
        <w:rPr>
          <w:sz w:val="24"/>
          <w:szCs w:val="24"/>
        </w:rPr>
        <w:t>rao.G</w:t>
      </w:r>
      <w:proofErr w:type="spellEnd"/>
    </w:p>
    <w:p w:rsidR="00931A25" w:rsidRPr="009E1B9C" w:rsidRDefault="00931A25" w:rsidP="00931A25">
      <w:pPr>
        <w:rPr>
          <w:sz w:val="24"/>
          <w:szCs w:val="24"/>
        </w:rPr>
      </w:pPr>
      <w:r w:rsidRPr="009E1B9C">
        <w:rPr>
          <w:sz w:val="24"/>
          <w:szCs w:val="24"/>
        </w:rPr>
        <w:t>17255A1202                                          16251A1287                                      17255A1203</w:t>
      </w:r>
    </w:p>
    <w:p w:rsidR="00931A25" w:rsidRPr="009E1B9C" w:rsidRDefault="00931A25" w:rsidP="00931A25">
      <w:pPr>
        <w:rPr>
          <w:sz w:val="24"/>
          <w:szCs w:val="24"/>
        </w:rPr>
      </w:pPr>
      <w:r w:rsidRPr="009E1B9C">
        <w:rPr>
          <w:sz w:val="24"/>
          <w:szCs w:val="24"/>
        </w:rPr>
        <w:t xml:space="preserve">IT                                                              </w:t>
      </w:r>
      <w:proofErr w:type="spellStart"/>
      <w:r w:rsidRPr="009E1B9C">
        <w:rPr>
          <w:sz w:val="24"/>
          <w:szCs w:val="24"/>
        </w:rPr>
        <w:t>IT</w:t>
      </w:r>
      <w:proofErr w:type="spellEnd"/>
      <w:r w:rsidRPr="009E1B9C">
        <w:rPr>
          <w:sz w:val="24"/>
          <w:szCs w:val="24"/>
        </w:rPr>
        <w:t xml:space="preserve">                                                         </w:t>
      </w:r>
      <w:proofErr w:type="spellStart"/>
      <w:r w:rsidRPr="009E1B9C">
        <w:rPr>
          <w:sz w:val="24"/>
          <w:szCs w:val="24"/>
        </w:rPr>
        <w:t>IT</w:t>
      </w:r>
      <w:proofErr w:type="spellEnd"/>
    </w:p>
    <w:p w:rsidR="009E1B9C" w:rsidRDefault="00931A25" w:rsidP="009E1B9C">
      <w:pPr>
        <w:rPr>
          <w:b/>
          <w:sz w:val="24"/>
          <w:szCs w:val="24"/>
        </w:rPr>
      </w:pPr>
      <w:hyperlink r:id="rId6" w:history="1">
        <w:r w:rsidRPr="00647CB3">
          <w:rPr>
            <w:rStyle w:val="Hyperlink"/>
            <w:b/>
            <w:sz w:val="24"/>
            <w:szCs w:val="24"/>
          </w:rPr>
          <w:t>Harshamadhu66@gmail.com</w:t>
        </w:r>
      </w:hyperlink>
      <w:r>
        <w:rPr>
          <w:b/>
          <w:sz w:val="24"/>
          <w:szCs w:val="24"/>
        </w:rPr>
        <w:t xml:space="preserve">       </w:t>
      </w:r>
      <w:hyperlink r:id="rId7" w:history="1">
        <w:r w:rsidRPr="00647CB3">
          <w:rPr>
            <w:rStyle w:val="Hyperlink"/>
            <w:b/>
            <w:sz w:val="24"/>
            <w:szCs w:val="24"/>
          </w:rPr>
          <w:t>shravaniraj0110@gmail.com</w:t>
        </w:r>
      </w:hyperlink>
      <w:r>
        <w:rPr>
          <w:b/>
          <w:sz w:val="24"/>
          <w:szCs w:val="24"/>
        </w:rPr>
        <w:t xml:space="preserve">      </w:t>
      </w:r>
      <w:hyperlink r:id="rId8" w:history="1">
        <w:r w:rsidR="009E1B9C" w:rsidRPr="00647CB3">
          <w:rPr>
            <w:rStyle w:val="Hyperlink"/>
            <w:b/>
            <w:sz w:val="24"/>
            <w:szCs w:val="24"/>
          </w:rPr>
          <w:t>saipriya.gosu@gmail.com</w:t>
        </w:r>
      </w:hyperlink>
    </w:p>
    <w:p w:rsidR="00857914" w:rsidRPr="009E1B9C" w:rsidRDefault="009E1B9C" w:rsidP="009E1B9C">
      <w:pPr>
        <w:rPr>
          <w:b/>
          <w:sz w:val="24"/>
          <w:szCs w:val="24"/>
        </w:rPr>
      </w:pPr>
      <w:r>
        <w:rPr>
          <w:b/>
          <w:sz w:val="24"/>
          <w:szCs w:val="24"/>
        </w:rPr>
        <w:t xml:space="preserve">                                                             </w:t>
      </w:r>
      <w:r w:rsidR="00857914" w:rsidRPr="001F4F0C">
        <w:rPr>
          <w:b/>
          <w:sz w:val="36"/>
          <w:szCs w:val="36"/>
          <w:u w:val="single"/>
        </w:rPr>
        <w:t>ABSTRACT:</w:t>
      </w:r>
    </w:p>
    <w:p w:rsidR="00201481" w:rsidRDefault="00201481">
      <w:pPr>
        <w:rPr>
          <w:sz w:val="24"/>
          <w:szCs w:val="24"/>
        </w:rPr>
        <w:sectPr w:rsidR="00201481" w:rsidSect="0011599C">
          <w:pgSz w:w="11906" w:h="16838"/>
          <w:pgMar w:top="-567" w:right="1440" w:bottom="1440" w:left="1440"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p>
    <w:p w:rsidR="00201481" w:rsidRPr="009E1B9C" w:rsidRDefault="00857914">
      <w:pPr>
        <w:rPr>
          <w:sz w:val="24"/>
          <w:szCs w:val="24"/>
        </w:rPr>
        <w:sectPr w:rsidR="00201481" w:rsidRPr="009E1B9C" w:rsidSect="008A6DE4">
          <w:type w:val="continuous"/>
          <w:pgSz w:w="11906" w:h="16838"/>
          <w:pgMar w:top="-567" w:right="1440" w:bottom="1440" w:left="1440"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3" w:space="708"/>
          <w:docGrid w:linePitch="360"/>
        </w:sectPr>
      </w:pPr>
      <w:r w:rsidRPr="00857914">
        <w:rPr>
          <w:sz w:val="24"/>
          <w:szCs w:val="24"/>
        </w:rPr>
        <w:lastRenderedPageBreak/>
        <w:t xml:space="preserve"> In India till 1991 there was only one television channel –</w:t>
      </w:r>
      <w:proofErr w:type="spellStart"/>
      <w:r w:rsidRPr="00857914">
        <w:rPr>
          <w:sz w:val="24"/>
          <w:szCs w:val="24"/>
        </w:rPr>
        <w:t>Doordarshan</w:t>
      </w:r>
      <w:proofErr w:type="spellEnd"/>
      <w:r w:rsidRPr="00857914">
        <w:rPr>
          <w:sz w:val="24"/>
          <w:szCs w:val="24"/>
        </w:rPr>
        <w:t xml:space="preserve">, the public service broadcaster. With the opening up of the Indian economy in early 1990s enabled the entry of private broadcasters in India. The number of television channels has proliferated manifold. By 2005 India had more than </w:t>
      </w:r>
      <w:r w:rsidRPr="00857914">
        <w:rPr>
          <w:sz w:val="24"/>
          <w:szCs w:val="24"/>
        </w:rPr>
        <w:lastRenderedPageBreak/>
        <w:t xml:space="preserve">200 digital channels. The number of television channels has grown from around 600 in 2010 to 800 in 2012.This includes more than 400 news and current affairs channel. Technological changes have caused intense competition in news and general entertainment channels, as a result of which there is growth in </w:t>
      </w:r>
      <w:r w:rsidRPr="00857914">
        <w:rPr>
          <w:sz w:val="24"/>
          <w:szCs w:val="24"/>
        </w:rPr>
        <w:lastRenderedPageBreak/>
        <w:t xml:space="preserve">regional and niche channels. The growth of cable and satellite television and direct to home television services has continued to drive television as the most preferred medium among advertisers. Broadcasters are also tapping into online and mobile media to increase their revenue. </w:t>
      </w:r>
    </w:p>
    <w:p w:rsidR="009E1B9C" w:rsidRDefault="009E1B9C" w:rsidP="009E1B9C">
      <w:pPr>
        <w:spacing w:after="0"/>
        <w:rPr>
          <w:b/>
          <w:sz w:val="36"/>
          <w:szCs w:val="36"/>
          <w:u w:val="single"/>
        </w:rPr>
      </w:pPr>
      <w:r>
        <w:rPr>
          <w:b/>
          <w:sz w:val="36"/>
          <w:szCs w:val="36"/>
          <w:u w:val="single"/>
        </w:rPr>
        <w:lastRenderedPageBreak/>
        <w:t xml:space="preserve"> </w:t>
      </w:r>
    </w:p>
    <w:p w:rsidR="008A6DE4" w:rsidRPr="009E1B9C" w:rsidRDefault="009E1B9C" w:rsidP="009E1B9C">
      <w:pPr>
        <w:spacing w:after="0"/>
        <w:rPr>
          <w:b/>
          <w:sz w:val="36"/>
          <w:szCs w:val="36"/>
          <w:u w:val="single"/>
        </w:rPr>
        <w:sectPr w:rsidR="008A6DE4" w:rsidRPr="009E1B9C" w:rsidSect="0011599C">
          <w:type w:val="continuous"/>
          <w:pgSz w:w="11906" w:h="16838"/>
          <w:pgMar w:top="-567" w:right="1440" w:bottom="1440" w:left="1440"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rsidRPr="009E1B9C">
        <w:rPr>
          <w:b/>
          <w:sz w:val="36"/>
          <w:szCs w:val="36"/>
          <w:u w:val="single"/>
        </w:rPr>
        <w:t>GROWTH OF TV BROADCASTING INDUSTRY IN INDIA:</w:t>
      </w:r>
    </w:p>
    <w:p w:rsidR="00201481" w:rsidRDefault="00201481" w:rsidP="009E1B9C">
      <w:pPr>
        <w:spacing w:after="0"/>
        <w:rPr>
          <w:sz w:val="24"/>
          <w:szCs w:val="24"/>
        </w:rPr>
        <w:sectPr w:rsidR="00201481" w:rsidSect="0011599C">
          <w:type w:val="continuous"/>
          <w:pgSz w:w="11906" w:h="16838"/>
          <w:pgMar w:top="-567" w:right="1440" w:bottom="1440" w:left="1440"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p>
    <w:p w:rsidR="00201481" w:rsidRDefault="00201481" w:rsidP="009E1B9C">
      <w:pPr>
        <w:spacing w:after="0"/>
        <w:jc w:val="right"/>
        <w:rPr>
          <w:sz w:val="24"/>
          <w:szCs w:val="24"/>
        </w:rPr>
        <w:sectPr w:rsidR="00201481" w:rsidSect="0011599C">
          <w:type w:val="continuous"/>
          <w:pgSz w:w="11906" w:h="16838"/>
          <w:pgMar w:top="-567" w:right="1440" w:bottom="1440" w:left="1440"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08"/>
          <w:docGrid w:linePitch="360"/>
        </w:sectPr>
      </w:pPr>
      <w:r>
        <w:rPr>
          <w:sz w:val="24"/>
          <w:szCs w:val="24"/>
        </w:rPr>
        <w:lastRenderedPageBreak/>
        <w:t xml:space="preserve">                             </w:t>
      </w:r>
      <w:r w:rsidR="009E1B9C">
        <w:rPr>
          <w:sz w:val="24"/>
          <w:szCs w:val="24"/>
        </w:rPr>
        <w:t xml:space="preserve">          </w:t>
      </w:r>
    </w:p>
    <w:p w:rsidR="00201481" w:rsidRPr="00857914" w:rsidRDefault="00857914" w:rsidP="009E1B9C">
      <w:pPr>
        <w:spacing w:after="0"/>
        <w:rPr>
          <w:sz w:val="24"/>
          <w:szCs w:val="24"/>
        </w:rPr>
      </w:pPr>
      <w:r w:rsidRPr="00857914">
        <w:rPr>
          <w:sz w:val="24"/>
          <w:szCs w:val="24"/>
        </w:rPr>
        <w:lastRenderedPageBreak/>
        <w:t xml:space="preserve">Television began in India in 1959 as an </w:t>
      </w:r>
      <w:r w:rsidR="00201481" w:rsidRPr="00857914">
        <w:rPr>
          <w:sz w:val="24"/>
          <w:szCs w:val="24"/>
        </w:rPr>
        <w:t xml:space="preserve">In Television was based on the model of a public broadcasting system prevalent in many countries of Europe. In independent India, the political leaders recognised the value of information and its use </w:t>
      </w:r>
      <w:r w:rsidR="00201481" w:rsidRPr="00857914">
        <w:rPr>
          <w:sz w:val="24"/>
          <w:szCs w:val="24"/>
        </w:rPr>
        <w:lastRenderedPageBreak/>
        <w:t xml:space="preserve">for accelerating the process of development. Thus was started a model of public broadcasting committed to inform, educate and entertain the </w:t>
      </w:r>
      <w:proofErr w:type="spellStart"/>
      <w:r w:rsidR="00201481" w:rsidRPr="00857914">
        <w:rPr>
          <w:sz w:val="24"/>
          <w:szCs w:val="24"/>
        </w:rPr>
        <w:t>people.</w:t>
      </w:r>
      <w:r w:rsidR="008A6DE4">
        <w:rPr>
          <w:sz w:val="24"/>
          <w:szCs w:val="24"/>
        </w:rPr>
        <w:t>S</w:t>
      </w:r>
      <w:r w:rsidR="00201481" w:rsidRPr="00857914">
        <w:rPr>
          <w:sz w:val="24"/>
          <w:szCs w:val="24"/>
        </w:rPr>
        <w:t>ystem</w:t>
      </w:r>
      <w:proofErr w:type="spellEnd"/>
      <w:r w:rsidR="00201481" w:rsidRPr="00857914">
        <w:rPr>
          <w:sz w:val="24"/>
          <w:szCs w:val="24"/>
        </w:rPr>
        <w:t xml:space="preserve"> prevalent in many countries of Europe. In independent India, the political leaders </w:t>
      </w:r>
      <w:r w:rsidR="00201481" w:rsidRPr="00857914">
        <w:rPr>
          <w:sz w:val="24"/>
          <w:szCs w:val="24"/>
        </w:rPr>
        <w:lastRenderedPageBreak/>
        <w:t xml:space="preserve">recognised the value of information and its use for accelerating the process of development. Thus was started a model of public broadcasting committed to </w:t>
      </w:r>
      <w:proofErr w:type="spellStart"/>
      <w:r w:rsidR="00201481" w:rsidRPr="00857914">
        <w:rPr>
          <w:sz w:val="24"/>
          <w:szCs w:val="24"/>
        </w:rPr>
        <w:t>inform</w:t>
      </w:r>
      <w:proofErr w:type="gramStart"/>
      <w:r w:rsidR="00201481" w:rsidRPr="00857914">
        <w:rPr>
          <w:sz w:val="24"/>
          <w:szCs w:val="24"/>
        </w:rPr>
        <w:t>,educate</w:t>
      </w:r>
      <w:proofErr w:type="spellEnd"/>
      <w:proofErr w:type="gramEnd"/>
      <w:r w:rsidR="00201481" w:rsidRPr="00857914">
        <w:rPr>
          <w:sz w:val="24"/>
          <w:szCs w:val="24"/>
        </w:rPr>
        <w:t xml:space="preserve"> and entertain the people.</w:t>
      </w:r>
    </w:p>
    <w:p w:rsidR="00201481" w:rsidRDefault="00201481" w:rsidP="00201481">
      <w:pPr>
        <w:jc w:val="right"/>
        <w:rPr>
          <w:sz w:val="24"/>
          <w:szCs w:val="24"/>
        </w:rPr>
        <w:sectPr w:rsidR="00201481" w:rsidSect="0011599C">
          <w:type w:val="continuous"/>
          <w:pgSz w:w="11906" w:h="16838"/>
          <w:pgMar w:top="-567" w:right="1440" w:bottom="1440" w:left="1440"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3" w:space="708"/>
          <w:docGrid w:linePitch="360"/>
        </w:sectPr>
      </w:pPr>
    </w:p>
    <w:p w:rsidR="00922FEC" w:rsidRPr="00857914" w:rsidRDefault="00857914" w:rsidP="00201481">
      <w:pPr>
        <w:jc w:val="right"/>
        <w:rPr>
          <w:sz w:val="24"/>
          <w:szCs w:val="24"/>
        </w:rPr>
      </w:pPr>
      <w:r w:rsidRPr="00857914">
        <w:rPr>
          <w:sz w:val="24"/>
          <w:szCs w:val="24"/>
        </w:rPr>
        <w:lastRenderedPageBreak/>
        <w:t>.</w:t>
      </w:r>
    </w:p>
    <w:sectPr w:rsidR="00922FEC" w:rsidRPr="00857914" w:rsidSect="0011599C">
      <w:type w:val="continuous"/>
      <w:pgSz w:w="11906" w:h="16838"/>
      <w:pgMar w:top="-567" w:right="1440" w:bottom="1440" w:left="1440"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A87" w:rsidRDefault="00376A87" w:rsidP="00931A25">
      <w:pPr>
        <w:spacing w:after="0" w:line="240" w:lineRule="auto"/>
      </w:pPr>
      <w:r>
        <w:separator/>
      </w:r>
    </w:p>
  </w:endnote>
  <w:endnote w:type="continuationSeparator" w:id="0">
    <w:p w:rsidR="00376A87" w:rsidRDefault="00376A87" w:rsidP="00931A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A87" w:rsidRDefault="00376A87" w:rsidP="00931A25">
      <w:pPr>
        <w:spacing w:after="0" w:line="240" w:lineRule="auto"/>
      </w:pPr>
      <w:r>
        <w:separator/>
      </w:r>
    </w:p>
  </w:footnote>
  <w:footnote w:type="continuationSeparator" w:id="0">
    <w:p w:rsidR="00376A87" w:rsidRDefault="00376A87" w:rsidP="00931A2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857914"/>
    <w:rsid w:val="0011599C"/>
    <w:rsid w:val="001F4F0C"/>
    <w:rsid w:val="00201481"/>
    <w:rsid w:val="00376A87"/>
    <w:rsid w:val="003F66AD"/>
    <w:rsid w:val="00427114"/>
    <w:rsid w:val="00857914"/>
    <w:rsid w:val="008A6DE4"/>
    <w:rsid w:val="00922FEC"/>
    <w:rsid w:val="00931A25"/>
    <w:rsid w:val="009E1B9C"/>
    <w:rsid w:val="00E72667"/>
    <w:rsid w:val="00EC4111"/>
    <w:rsid w:val="00ED37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F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A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A25"/>
  </w:style>
  <w:style w:type="paragraph" w:styleId="Footer">
    <w:name w:val="footer"/>
    <w:basedOn w:val="Normal"/>
    <w:link w:val="FooterChar"/>
    <w:uiPriority w:val="99"/>
    <w:semiHidden/>
    <w:unhideWhenUsed/>
    <w:rsid w:val="00931A2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1A25"/>
  </w:style>
  <w:style w:type="paragraph" w:styleId="BalloonText">
    <w:name w:val="Balloon Text"/>
    <w:basedOn w:val="Normal"/>
    <w:link w:val="BalloonTextChar"/>
    <w:uiPriority w:val="99"/>
    <w:semiHidden/>
    <w:unhideWhenUsed/>
    <w:rsid w:val="00931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A25"/>
    <w:rPr>
      <w:rFonts w:ascii="Tahoma" w:hAnsi="Tahoma" w:cs="Tahoma"/>
      <w:sz w:val="16"/>
      <w:szCs w:val="16"/>
    </w:rPr>
  </w:style>
  <w:style w:type="character" w:styleId="Hyperlink">
    <w:name w:val="Hyperlink"/>
    <w:basedOn w:val="DefaultParagraphFont"/>
    <w:uiPriority w:val="99"/>
    <w:unhideWhenUsed/>
    <w:rsid w:val="00931A2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ipriya.gosu@gmail.com" TargetMode="External"/><Relationship Id="rId3" Type="http://schemas.openxmlformats.org/officeDocument/2006/relationships/webSettings" Target="webSettings.xml"/><Relationship Id="rId7" Type="http://schemas.openxmlformats.org/officeDocument/2006/relationships/hyperlink" Target="mailto:shravaniraj0110@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arshamadhu66@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2018-01-27T10:33:00Z</dcterms:created>
  <dcterms:modified xsi:type="dcterms:W3CDTF">2018-01-27T10:33:00Z</dcterms:modified>
</cp:coreProperties>
</file>