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6F86" w:rsidRPr="00EF6CCE" w:rsidRDefault="003C6F86" w:rsidP="00EF6CCE">
      <w:pPr>
        <w:jc w:val="center"/>
        <w:rPr>
          <w:b/>
          <w:bCs/>
          <w:u w:val="single"/>
        </w:rPr>
      </w:pPr>
      <w:r w:rsidRPr="00EF6CCE">
        <w:rPr>
          <w:b/>
          <w:bCs/>
          <w:u w:val="single"/>
        </w:rPr>
        <w:t>Unit – 4</w:t>
      </w:r>
    </w:p>
    <w:p w:rsidR="003C6F86" w:rsidRPr="00EF6CCE" w:rsidRDefault="003C6F86" w:rsidP="004E762E">
      <w:pPr>
        <w:rPr>
          <w:b/>
          <w:bCs/>
        </w:rPr>
      </w:pPr>
      <w:r w:rsidRPr="00EF6CCE">
        <w:rPr>
          <w:b/>
          <w:bCs/>
        </w:rPr>
        <w:t>1. Define Quantitative and Quantitative data? Give examples?</w:t>
      </w:r>
      <w:r w:rsidR="004E762E">
        <w:rPr>
          <w:b/>
          <w:bCs/>
        </w:rPr>
        <w:t xml:space="preserve"> </w:t>
      </w:r>
    </w:p>
    <w:p w:rsidR="004E762E" w:rsidRPr="004E762E" w:rsidRDefault="004E762E" w:rsidP="00E071E3">
      <w:pPr>
        <w:pStyle w:val="Default"/>
        <w:rPr>
          <w:b/>
          <w:bCs/>
          <w:sz w:val="22"/>
          <w:szCs w:val="22"/>
          <w:u w:val="single"/>
        </w:rPr>
      </w:pPr>
      <w:r w:rsidRPr="004E762E">
        <w:rPr>
          <w:b/>
          <w:bCs/>
          <w:sz w:val="22"/>
          <w:szCs w:val="22"/>
          <w:highlight w:val="yellow"/>
          <w:u w:val="single"/>
        </w:rPr>
        <w:t>IF 2 MARKS THEN WRITE THIS</w:t>
      </w:r>
    </w:p>
    <w:p w:rsidR="004E762E" w:rsidRPr="004E762E" w:rsidRDefault="004E762E" w:rsidP="004E762E">
      <w:pPr>
        <w:pStyle w:val="Default"/>
        <w:rPr>
          <w:b/>
          <w:bCs/>
        </w:rPr>
      </w:pPr>
      <w:r w:rsidRPr="004E762E">
        <w:rPr>
          <w:b/>
          <w:bCs/>
        </w:rPr>
        <w:t>Data types </w:t>
      </w:r>
    </w:p>
    <w:p w:rsidR="004E762E" w:rsidRPr="004E762E" w:rsidRDefault="004E762E" w:rsidP="004E762E">
      <w:pPr>
        <w:pStyle w:val="Default"/>
        <w:rPr>
          <w:b/>
          <w:bCs/>
        </w:rPr>
      </w:pPr>
      <w:r w:rsidRPr="004E762E">
        <w:rPr>
          <w:b/>
          <w:bCs/>
        </w:rPr>
        <w:t xml:space="preserve">• </w:t>
      </w:r>
      <w:r w:rsidRPr="004E762E">
        <w:t>There are 2 basic types of data: something you can count and something you can just differentiate.</w:t>
      </w:r>
      <w:r w:rsidRPr="004E762E">
        <w:rPr>
          <w:b/>
          <w:bCs/>
        </w:rPr>
        <w:t> </w:t>
      </w:r>
    </w:p>
    <w:p w:rsidR="004E762E" w:rsidRPr="004E762E" w:rsidRDefault="004E762E" w:rsidP="004E762E">
      <w:pPr>
        <w:pStyle w:val="Default"/>
        <w:rPr>
          <w:b/>
          <w:bCs/>
        </w:rPr>
      </w:pPr>
      <w:r w:rsidRPr="004E762E">
        <w:rPr>
          <w:b/>
          <w:bCs/>
        </w:rPr>
        <w:t>1. Quantitative </w:t>
      </w:r>
    </w:p>
    <w:p w:rsidR="004E762E" w:rsidRDefault="004E762E" w:rsidP="004E762E">
      <w:pPr>
        <w:pStyle w:val="Default"/>
        <w:rPr>
          <w:b/>
          <w:bCs/>
        </w:rPr>
      </w:pPr>
      <w:r w:rsidRPr="004E762E">
        <w:rPr>
          <w:b/>
          <w:bCs/>
        </w:rPr>
        <w:t>2. Qualitative</w:t>
      </w:r>
    </w:p>
    <w:p w:rsidR="004E762E" w:rsidRPr="004E762E" w:rsidRDefault="004E762E" w:rsidP="004E762E">
      <w:pPr>
        <w:pStyle w:val="Default"/>
        <w:rPr>
          <w:b/>
          <w:bCs/>
        </w:rPr>
      </w:pPr>
    </w:p>
    <w:p w:rsidR="004E762E" w:rsidRPr="004E762E" w:rsidRDefault="004E762E" w:rsidP="004E762E">
      <w:pPr>
        <w:pStyle w:val="Default"/>
        <w:rPr>
          <w:b/>
          <w:bCs/>
        </w:rPr>
      </w:pPr>
      <w:r w:rsidRPr="004E762E">
        <w:rPr>
          <w:b/>
          <w:bCs/>
        </w:rPr>
        <w:t>1. Quantitative </w:t>
      </w:r>
    </w:p>
    <w:p w:rsidR="004E762E" w:rsidRPr="004E762E" w:rsidRDefault="004E762E" w:rsidP="004E762E">
      <w:pPr>
        <w:pStyle w:val="Default"/>
      </w:pPr>
      <w:r w:rsidRPr="004E762E">
        <w:t xml:space="preserve">• </w:t>
      </w:r>
      <w:r w:rsidRPr="004E762E">
        <w:rPr>
          <w:i/>
          <w:iCs/>
        </w:rPr>
        <w:t xml:space="preserve">Quantitative </w:t>
      </w:r>
      <w:r w:rsidRPr="004E762E">
        <w:t>data deals with numbers and things you can measure objectively: </w:t>
      </w:r>
    </w:p>
    <w:p w:rsidR="004E762E" w:rsidRPr="004E762E" w:rsidRDefault="004E762E" w:rsidP="004E762E">
      <w:pPr>
        <w:pStyle w:val="Default"/>
      </w:pPr>
      <w:r w:rsidRPr="004E762E">
        <w:t>– Dimensions such as height, width, and length. – Temperature and humidity. </w:t>
      </w:r>
    </w:p>
    <w:p w:rsidR="004E762E" w:rsidRPr="004E762E" w:rsidRDefault="004E762E" w:rsidP="004E762E">
      <w:pPr>
        <w:pStyle w:val="Default"/>
      </w:pPr>
      <w:r w:rsidRPr="004E762E">
        <w:t>– Prices. </w:t>
      </w:r>
    </w:p>
    <w:p w:rsidR="004E762E" w:rsidRPr="004E762E" w:rsidRDefault="004E762E" w:rsidP="004E762E">
      <w:pPr>
        <w:pStyle w:val="Default"/>
      </w:pPr>
      <w:r w:rsidRPr="004E762E">
        <w:t>– Area and volume. </w:t>
      </w:r>
    </w:p>
    <w:p w:rsidR="004E762E" w:rsidRPr="004E762E" w:rsidRDefault="004E762E" w:rsidP="004E762E">
      <w:pPr>
        <w:pStyle w:val="Default"/>
      </w:pPr>
      <w:r w:rsidRPr="004E762E">
        <w:t>• Anything that has exact numbers. </w:t>
      </w:r>
    </w:p>
    <w:p w:rsidR="004E762E" w:rsidRPr="004E762E" w:rsidRDefault="004E762E" w:rsidP="004E762E">
      <w:pPr>
        <w:pStyle w:val="Default"/>
      </w:pPr>
      <w:r w:rsidRPr="004E762E">
        <w:t xml:space="preserve">– For example, Effort in points: 0, 1, 2, 3, 5, 8, </w:t>
      </w:r>
      <w:proofErr w:type="gramStart"/>
      <w:r w:rsidRPr="004E762E">
        <w:t>13</w:t>
      </w:r>
      <w:proofErr w:type="gramEnd"/>
      <w:r w:rsidRPr="004E762E">
        <w:t>. – Duration in days: 1, 4, 666.</w:t>
      </w:r>
    </w:p>
    <w:p w:rsidR="004E762E" w:rsidRPr="004E762E" w:rsidRDefault="004E762E" w:rsidP="004E762E">
      <w:pPr>
        <w:pStyle w:val="Default"/>
        <w:rPr>
          <w:b/>
          <w:bCs/>
        </w:rPr>
      </w:pPr>
    </w:p>
    <w:p w:rsidR="004E762E" w:rsidRPr="004E762E" w:rsidRDefault="004E762E" w:rsidP="004E762E">
      <w:pPr>
        <w:pStyle w:val="Default"/>
        <w:rPr>
          <w:b/>
          <w:bCs/>
        </w:rPr>
      </w:pPr>
      <w:r w:rsidRPr="004E762E">
        <w:rPr>
          <w:b/>
          <w:bCs/>
        </w:rPr>
        <w:t xml:space="preserve">• </w:t>
      </w:r>
      <w:r w:rsidRPr="004E762E">
        <w:t>There are two types of quantitative data, which is also referred to as numeric data</w:t>
      </w:r>
      <w:r w:rsidRPr="004E762E">
        <w:rPr>
          <w:b/>
          <w:bCs/>
        </w:rPr>
        <w:t xml:space="preserve">: </w:t>
      </w:r>
      <w:r w:rsidRPr="004E762E">
        <w:rPr>
          <w:b/>
          <w:bCs/>
          <w:i/>
          <w:iCs/>
        </w:rPr>
        <w:t>discrete and continuous. </w:t>
      </w:r>
    </w:p>
    <w:p w:rsidR="004E762E" w:rsidRPr="004E762E" w:rsidRDefault="004E762E" w:rsidP="004E762E">
      <w:pPr>
        <w:pStyle w:val="Default"/>
      </w:pPr>
      <w:r w:rsidRPr="004E762E">
        <w:t xml:space="preserve">– As a general rule, </w:t>
      </w:r>
      <w:r w:rsidRPr="004E762E">
        <w:rPr>
          <w:i/>
          <w:iCs/>
        </w:rPr>
        <w:t xml:space="preserve">counts </w:t>
      </w:r>
      <w:r w:rsidRPr="004E762E">
        <w:t xml:space="preserve">are discrete and </w:t>
      </w:r>
      <w:r w:rsidRPr="004E762E">
        <w:rPr>
          <w:i/>
          <w:iCs/>
        </w:rPr>
        <w:t xml:space="preserve">measurements </w:t>
      </w:r>
      <w:r w:rsidRPr="004E762E">
        <w:t>are continuous. </w:t>
      </w:r>
    </w:p>
    <w:p w:rsidR="004E762E" w:rsidRPr="004E762E" w:rsidRDefault="004E762E" w:rsidP="004E762E">
      <w:pPr>
        <w:pStyle w:val="Default"/>
      </w:pPr>
      <w:r w:rsidRPr="004E762E">
        <w:rPr>
          <w:b/>
          <w:bCs/>
        </w:rPr>
        <w:t xml:space="preserve">• </w:t>
      </w:r>
      <w:r w:rsidRPr="004E762E">
        <w:rPr>
          <w:b/>
          <w:bCs/>
          <w:i/>
          <w:iCs/>
        </w:rPr>
        <w:t xml:space="preserve">Discrete </w:t>
      </w:r>
      <w:r w:rsidRPr="004E762E">
        <w:rPr>
          <w:b/>
          <w:bCs/>
        </w:rPr>
        <w:t>data</w:t>
      </w:r>
      <w:r w:rsidRPr="004E762E">
        <w:t xml:space="preserve"> is a count that can't be made more precise. Typically it involves integers. </w:t>
      </w:r>
    </w:p>
    <w:p w:rsidR="004E762E" w:rsidRPr="004E762E" w:rsidRDefault="004E762E" w:rsidP="004E762E">
      <w:pPr>
        <w:pStyle w:val="Default"/>
      </w:pPr>
      <w:r w:rsidRPr="004E762E">
        <w:t>– For instance, the number of children (or pets) in your family is discrete data, because you are counting whole entities: you can't have 2.5 kids, or 1.3 pets. </w:t>
      </w:r>
    </w:p>
    <w:p w:rsidR="004E762E" w:rsidRDefault="004E762E" w:rsidP="004E762E">
      <w:pPr>
        <w:pStyle w:val="Default"/>
      </w:pPr>
      <w:r w:rsidRPr="004E762E">
        <w:rPr>
          <w:b/>
          <w:bCs/>
        </w:rPr>
        <w:t xml:space="preserve">• </w:t>
      </w:r>
      <w:r w:rsidRPr="004E762E">
        <w:rPr>
          <w:b/>
          <w:bCs/>
          <w:i/>
          <w:iCs/>
        </w:rPr>
        <w:t xml:space="preserve">Continuous </w:t>
      </w:r>
      <w:r w:rsidRPr="004E762E">
        <w:rPr>
          <w:b/>
          <w:bCs/>
        </w:rPr>
        <w:t xml:space="preserve">data, </w:t>
      </w:r>
      <w:r w:rsidRPr="004E762E">
        <w:t xml:space="preserve">on the other hand, could be divided and reduced to finer and finer levels. – For example, you can measure the height of your kids at progressively more precise scales—meters, </w:t>
      </w:r>
      <w:proofErr w:type="spellStart"/>
      <w:r w:rsidRPr="004E762E">
        <w:t>centimeters</w:t>
      </w:r>
      <w:proofErr w:type="spellEnd"/>
      <w:r w:rsidRPr="004E762E">
        <w:t xml:space="preserve">, </w:t>
      </w:r>
      <w:proofErr w:type="spellStart"/>
      <w:r w:rsidRPr="004E762E">
        <w:t>millimeters</w:t>
      </w:r>
      <w:proofErr w:type="spellEnd"/>
      <w:r w:rsidRPr="004E762E">
        <w:t>, and beyond—so height is continuous data.</w:t>
      </w:r>
    </w:p>
    <w:p w:rsidR="004E762E" w:rsidRPr="004E762E" w:rsidRDefault="004E762E" w:rsidP="004E762E">
      <w:pPr>
        <w:pStyle w:val="Default"/>
        <w:rPr>
          <w:b/>
          <w:bCs/>
        </w:rPr>
      </w:pPr>
    </w:p>
    <w:p w:rsidR="004E762E" w:rsidRPr="004E762E" w:rsidRDefault="004E762E" w:rsidP="004E762E">
      <w:pPr>
        <w:pStyle w:val="Default"/>
        <w:rPr>
          <w:b/>
          <w:bCs/>
        </w:rPr>
      </w:pPr>
      <w:r w:rsidRPr="004E762E">
        <w:rPr>
          <w:b/>
          <w:bCs/>
        </w:rPr>
        <w:t>2. Qualitative </w:t>
      </w:r>
    </w:p>
    <w:p w:rsidR="004E762E" w:rsidRPr="004E762E" w:rsidRDefault="004E762E" w:rsidP="004E762E">
      <w:pPr>
        <w:pStyle w:val="Default"/>
      </w:pPr>
      <w:r w:rsidRPr="004E762E">
        <w:t xml:space="preserve">• </w:t>
      </w:r>
      <w:r w:rsidRPr="004E762E">
        <w:rPr>
          <w:i/>
          <w:iCs/>
        </w:rPr>
        <w:t xml:space="preserve">Qualitative </w:t>
      </w:r>
      <w:r w:rsidRPr="004E762E">
        <w:t>data deals with characteristics and descriptors that can't be easily measured, but can be observed subjectively, such as: </w:t>
      </w:r>
    </w:p>
    <w:p w:rsidR="004E762E" w:rsidRPr="004E762E" w:rsidRDefault="004E762E" w:rsidP="004E762E">
      <w:pPr>
        <w:pStyle w:val="Default"/>
      </w:pPr>
      <w:proofErr w:type="gramStart"/>
      <w:r w:rsidRPr="004E762E">
        <w:t xml:space="preserve">– smells, tastes, textures, attractiveness, and </w:t>
      </w:r>
      <w:proofErr w:type="spellStart"/>
      <w:r w:rsidRPr="004E762E">
        <w:t>color</w:t>
      </w:r>
      <w:proofErr w:type="spellEnd"/>
      <w:r w:rsidRPr="004E762E">
        <w:t>.</w:t>
      </w:r>
      <w:proofErr w:type="gramEnd"/>
      <w:r w:rsidRPr="004E762E">
        <w:t xml:space="preserve"> • Anything that can be compared and ordered. – User Story Priority: Must Have, Great, Good, Not Sure. </w:t>
      </w:r>
    </w:p>
    <w:p w:rsidR="004E762E" w:rsidRPr="004E762E" w:rsidRDefault="004E762E" w:rsidP="004E762E">
      <w:pPr>
        <w:pStyle w:val="Default"/>
        <w:rPr>
          <w:sz w:val="22"/>
          <w:szCs w:val="22"/>
        </w:rPr>
      </w:pPr>
      <w:r w:rsidRPr="004E762E">
        <w:rPr>
          <w:sz w:val="22"/>
          <w:szCs w:val="22"/>
        </w:rPr>
        <w:t>– Bug Severity: Blocking, Average, Who Cares.</w:t>
      </w:r>
    </w:p>
    <w:p w:rsidR="004E762E" w:rsidRDefault="004E762E" w:rsidP="004E762E">
      <w:pPr>
        <w:pStyle w:val="Default"/>
        <w:jc w:val="center"/>
        <w:rPr>
          <w:b/>
          <w:bCs/>
          <w:sz w:val="22"/>
          <w:szCs w:val="22"/>
        </w:rPr>
      </w:pPr>
      <w:r w:rsidRPr="004E762E">
        <w:rPr>
          <w:b/>
          <w:bCs/>
          <w:sz w:val="22"/>
          <w:szCs w:val="22"/>
          <w:highlight w:val="yellow"/>
        </w:rPr>
        <w:t>~~~~~~~~~~~~~~</w:t>
      </w:r>
    </w:p>
    <w:p w:rsidR="004E762E" w:rsidRDefault="004E762E" w:rsidP="00E071E3">
      <w:pPr>
        <w:pStyle w:val="Default"/>
        <w:rPr>
          <w:b/>
          <w:bCs/>
          <w:sz w:val="22"/>
          <w:szCs w:val="22"/>
        </w:rPr>
      </w:pPr>
      <w:r w:rsidRPr="004E762E">
        <w:rPr>
          <w:b/>
          <w:bCs/>
          <w:sz w:val="22"/>
          <w:szCs w:val="22"/>
          <w:highlight w:val="yellow"/>
        </w:rPr>
        <w:t xml:space="preserve">IF 8 </w:t>
      </w:r>
      <w:proofErr w:type="gramStart"/>
      <w:r w:rsidRPr="004E762E">
        <w:rPr>
          <w:b/>
          <w:bCs/>
          <w:sz w:val="22"/>
          <w:szCs w:val="22"/>
          <w:highlight w:val="yellow"/>
        </w:rPr>
        <w:t>MARKS</w:t>
      </w:r>
      <w:proofErr w:type="gramEnd"/>
      <w:r w:rsidRPr="004E762E">
        <w:rPr>
          <w:b/>
          <w:bCs/>
          <w:sz w:val="22"/>
          <w:szCs w:val="22"/>
          <w:highlight w:val="yellow"/>
        </w:rPr>
        <w:t>, WRITE THIS</w:t>
      </w:r>
    </w:p>
    <w:p w:rsidR="004E762E" w:rsidRDefault="004E762E" w:rsidP="00E071E3">
      <w:pPr>
        <w:pStyle w:val="Default"/>
        <w:rPr>
          <w:b/>
          <w:bCs/>
          <w:sz w:val="22"/>
          <w:szCs w:val="22"/>
        </w:rPr>
      </w:pPr>
    </w:p>
    <w:p w:rsidR="00E071E3" w:rsidRDefault="00E071E3" w:rsidP="00E071E3">
      <w:pPr>
        <w:pStyle w:val="Default"/>
        <w:rPr>
          <w:sz w:val="22"/>
          <w:szCs w:val="22"/>
        </w:rPr>
      </w:pPr>
      <w:r>
        <w:rPr>
          <w:b/>
          <w:bCs/>
          <w:sz w:val="22"/>
          <w:szCs w:val="22"/>
        </w:rPr>
        <w:t xml:space="preserve">TYPES OF DATA </w:t>
      </w:r>
      <w:r>
        <w:rPr>
          <w:b/>
          <w:bCs/>
          <w:sz w:val="22"/>
          <w:szCs w:val="22"/>
        </w:rPr>
        <w:br/>
        <w:t xml:space="preserve">Quantitative </w:t>
      </w:r>
      <w:r>
        <w:rPr>
          <w:sz w:val="22"/>
          <w:szCs w:val="22"/>
        </w:rPr>
        <w:t xml:space="preserve">– Quantitative data is defined as the value of data in the form of counts or numbers where each data-set has </w:t>
      </w:r>
      <w:proofErr w:type="gramStart"/>
      <w:r>
        <w:rPr>
          <w:sz w:val="22"/>
          <w:szCs w:val="22"/>
        </w:rPr>
        <w:t>an</w:t>
      </w:r>
      <w:proofErr w:type="gramEnd"/>
      <w:r>
        <w:rPr>
          <w:sz w:val="22"/>
          <w:szCs w:val="22"/>
        </w:rPr>
        <w:t xml:space="preserve"> unique numerical value associated with it. Ex:-Numbers, tests, counting, measuring </w:t>
      </w:r>
    </w:p>
    <w:p w:rsidR="00E071E3" w:rsidRDefault="00E071E3" w:rsidP="00E071E3">
      <w:pPr>
        <w:pStyle w:val="Default"/>
        <w:numPr>
          <w:ilvl w:val="0"/>
          <w:numId w:val="22"/>
        </w:numPr>
        <w:ind w:left="360"/>
        <w:rPr>
          <w:sz w:val="22"/>
          <w:szCs w:val="22"/>
        </w:rPr>
      </w:pPr>
      <w:r>
        <w:rPr>
          <w:sz w:val="22"/>
          <w:szCs w:val="22"/>
        </w:rPr>
        <w:t xml:space="preserve">Types of Quantitative Data: </w:t>
      </w:r>
    </w:p>
    <w:p w:rsidR="00E071E3" w:rsidRDefault="00E071E3" w:rsidP="00E071E3">
      <w:pPr>
        <w:pStyle w:val="Default"/>
        <w:numPr>
          <w:ilvl w:val="1"/>
          <w:numId w:val="23"/>
        </w:numPr>
        <w:spacing w:after="27"/>
        <w:ind w:left="1080"/>
        <w:rPr>
          <w:sz w:val="22"/>
          <w:szCs w:val="22"/>
        </w:rPr>
      </w:pPr>
      <w:r>
        <w:rPr>
          <w:sz w:val="22"/>
          <w:szCs w:val="22"/>
        </w:rPr>
        <w:t xml:space="preserve">Counter </w:t>
      </w:r>
    </w:p>
    <w:p w:rsidR="00E071E3" w:rsidRDefault="00E071E3" w:rsidP="00E071E3">
      <w:pPr>
        <w:pStyle w:val="Default"/>
        <w:numPr>
          <w:ilvl w:val="1"/>
          <w:numId w:val="23"/>
        </w:numPr>
        <w:spacing w:after="27"/>
        <w:ind w:left="1080"/>
        <w:rPr>
          <w:sz w:val="22"/>
          <w:szCs w:val="22"/>
        </w:rPr>
      </w:pPr>
      <w:r>
        <w:rPr>
          <w:sz w:val="22"/>
          <w:szCs w:val="22"/>
        </w:rPr>
        <w:t xml:space="preserve">Measurement of physical objects </w:t>
      </w:r>
    </w:p>
    <w:p w:rsidR="00E071E3" w:rsidRDefault="00E071E3" w:rsidP="00E071E3">
      <w:pPr>
        <w:pStyle w:val="Default"/>
        <w:numPr>
          <w:ilvl w:val="1"/>
          <w:numId w:val="23"/>
        </w:numPr>
        <w:spacing w:after="27"/>
        <w:ind w:left="1080"/>
        <w:rPr>
          <w:sz w:val="22"/>
          <w:szCs w:val="22"/>
        </w:rPr>
      </w:pPr>
      <w:r>
        <w:rPr>
          <w:sz w:val="22"/>
          <w:szCs w:val="22"/>
        </w:rPr>
        <w:t xml:space="preserve">Sensory calculation </w:t>
      </w:r>
    </w:p>
    <w:p w:rsidR="00E071E3" w:rsidRDefault="00E071E3" w:rsidP="00E071E3">
      <w:pPr>
        <w:pStyle w:val="Default"/>
        <w:numPr>
          <w:ilvl w:val="1"/>
          <w:numId w:val="23"/>
        </w:numPr>
        <w:spacing w:after="27"/>
        <w:ind w:left="1080"/>
        <w:rPr>
          <w:sz w:val="22"/>
          <w:szCs w:val="22"/>
        </w:rPr>
      </w:pPr>
      <w:r>
        <w:rPr>
          <w:sz w:val="22"/>
          <w:szCs w:val="22"/>
        </w:rPr>
        <w:t xml:space="preserve">Projection of data </w:t>
      </w:r>
    </w:p>
    <w:p w:rsidR="00E071E3" w:rsidRDefault="00E071E3" w:rsidP="00E071E3">
      <w:pPr>
        <w:pStyle w:val="Default"/>
        <w:numPr>
          <w:ilvl w:val="1"/>
          <w:numId w:val="23"/>
        </w:numPr>
        <w:ind w:left="1080"/>
        <w:rPr>
          <w:sz w:val="22"/>
          <w:szCs w:val="22"/>
        </w:rPr>
      </w:pPr>
      <w:r>
        <w:rPr>
          <w:sz w:val="22"/>
          <w:szCs w:val="22"/>
        </w:rPr>
        <w:t xml:space="preserve">Quantification of qualitative entities </w:t>
      </w:r>
    </w:p>
    <w:p w:rsidR="00E071E3" w:rsidRDefault="00E071E3" w:rsidP="00E071E3">
      <w:pPr>
        <w:pStyle w:val="Default"/>
        <w:rPr>
          <w:sz w:val="22"/>
          <w:szCs w:val="22"/>
        </w:rPr>
      </w:pPr>
    </w:p>
    <w:p w:rsidR="00E071E3" w:rsidRDefault="00E071E3" w:rsidP="00E071E3">
      <w:pPr>
        <w:pStyle w:val="Default"/>
        <w:rPr>
          <w:sz w:val="22"/>
          <w:szCs w:val="22"/>
        </w:rPr>
      </w:pPr>
      <w:r>
        <w:rPr>
          <w:sz w:val="22"/>
          <w:szCs w:val="22"/>
        </w:rPr>
        <w:t xml:space="preserve">Quantitative Data: Collection Methods: </w:t>
      </w:r>
    </w:p>
    <w:p w:rsidR="00E071E3" w:rsidRDefault="00E071E3" w:rsidP="00E071E3">
      <w:pPr>
        <w:pStyle w:val="Default"/>
        <w:numPr>
          <w:ilvl w:val="0"/>
          <w:numId w:val="20"/>
        </w:numPr>
        <w:spacing w:after="30"/>
        <w:rPr>
          <w:sz w:val="22"/>
          <w:szCs w:val="22"/>
        </w:rPr>
      </w:pPr>
      <w:proofErr w:type="gramStart"/>
      <w:r>
        <w:rPr>
          <w:sz w:val="22"/>
          <w:szCs w:val="22"/>
        </w:rPr>
        <w:t>Surveys :</w:t>
      </w:r>
      <w:proofErr w:type="gramEnd"/>
      <w:r>
        <w:rPr>
          <w:sz w:val="22"/>
          <w:szCs w:val="22"/>
        </w:rPr>
        <w:t xml:space="preserve"> Longitudinal Studies, Cross-sectional Studies. Fundamental Levels of Measurement, Use of Different Question Types, </w:t>
      </w:r>
    </w:p>
    <w:p w:rsidR="00E071E3" w:rsidRDefault="00E071E3" w:rsidP="00E071E3">
      <w:pPr>
        <w:pStyle w:val="Default"/>
        <w:numPr>
          <w:ilvl w:val="0"/>
          <w:numId w:val="20"/>
        </w:numPr>
        <w:spacing w:after="30"/>
        <w:rPr>
          <w:sz w:val="22"/>
          <w:szCs w:val="22"/>
        </w:rPr>
      </w:pPr>
      <w:r>
        <w:rPr>
          <w:sz w:val="22"/>
          <w:szCs w:val="22"/>
        </w:rPr>
        <w:t xml:space="preserve">Survey Distribution and Survey Data Collection :- Email, Buy respondents, Embed survey in a website, Social distribution, QR code, SMS survey, </w:t>
      </w:r>
      <w:proofErr w:type="spellStart"/>
      <w:r>
        <w:rPr>
          <w:sz w:val="22"/>
          <w:szCs w:val="22"/>
        </w:rPr>
        <w:t>QuestionPro</w:t>
      </w:r>
      <w:proofErr w:type="spellEnd"/>
      <w:r>
        <w:rPr>
          <w:sz w:val="22"/>
          <w:szCs w:val="22"/>
        </w:rPr>
        <w:t xml:space="preserve"> app, API integration </w:t>
      </w:r>
    </w:p>
    <w:p w:rsidR="00E071E3" w:rsidRDefault="00E071E3" w:rsidP="00E071E3">
      <w:pPr>
        <w:pStyle w:val="Default"/>
        <w:numPr>
          <w:ilvl w:val="0"/>
          <w:numId w:val="20"/>
        </w:numPr>
        <w:rPr>
          <w:sz w:val="22"/>
          <w:szCs w:val="22"/>
        </w:rPr>
      </w:pPr>
      <w:r>
        <w:rPr>
          <w:sz w:val="22"/>
          <w:szCs w:val="22"/>
        </w:rPr>
        <w:lastRenderedPageBreak/>
        <w:t xml:space="preserve">One-on-one Interviews:- Face-to-Face Interviews, Online/Telephonic Interviews, Computer Assisted Personal Interview </w:t>
      </w:r>
    </w:p>
    <w:p w:rsidR="00E071E3" w:rsidRDefault="00E071E3" w:rsidP="00E071E3">
      <w:pPr>
        <w:pStyle w:val="Default"/>
        <w:rPr>
          <w:sz w:val="22"/>
          <w:szCs w:val="22"/>
        </w:rPr>
      </w:pPr>
    </w:p>
    <w:p w:rsidR="00E071E3" w:rsidRDefault="00E071E3" w:rsidP="00E071E3">
      <w:pPr>
        <w:pStyle w:val="Default"/>
        <w:rPr>
          <w:sz w:val="22"/>
          <w:szCs w:val="22"/>
        </w:rPr>
      </w:pPr>
      <w:r>
        <w:rPr>
          <w:b/>
          <w:bCs/>
          <w:sz w:val="22"/>
          <w:szCs w:val="22"/>
        </w:rPr>
        <w:t xml:space="preserve">Steps to conduct Quantitative Data Analysis </w:t>
      </w:r>
    </w:p>
    <w:p w:rsidR="00E071E3" w:rsidRDefault="00E071E3" w:rsidP="00E071E3">
      <w:pPr>
        <w:pStyle w:val="Default"/>
        <w:numPr>
          <w:ilvl w:val="0"/>
          <w:numId w:val="19"/>
        </w:numPr>
        <w:spacing w:after="70"/>
        <w:rPr>
          <w:sz w:val="22"/>
          <w:szCs w:val="22"/>
        </w:rPr>
      </w:pPr>
      <w:r>
        <w:rPr>
          <w:sz w:val="22"/>
          <w:szCs w:val="22"/>
        </w:rPr>
        <w:t xml:space="preserve">Relate measurement scales with variables </w:t>
      </w:r>
    </w:p>
    <w:p w:rsidR="00E071E3" w:rsidRDefault="00E071E3" w:rsidP="00E071E3">
      <w:pPr>
        <w:pStyle w:val="Default"/>
        <w:numPr>
          <w:ilvl w:val="0"/>
          <w:numId w:val="19"/>
        </w:numPr>
        <w:spacing w:after="70"/>
        <w:rPr>
          <w:sz w:val="22"/>
          <w:szCs w:val="22"/>
        </w:rPr>
      </w:pPr>
      <w:r>
        <w:rPr>
          <w:sz w:val="22"/>
          <w:szCs w:val="22"/>
        </w:rPr>
        <w:t xml:space="preserve">Connect descriptive statistics with data </w:t>
      </w:r>
    </w:p>
    <w:p w:rsidR="00E071E3" w:rsidRDefault="00E071E3" w:rsidP="00E071E3">
      <w:pPr>
        <w:pStyle w:val="Default"/>
        <w:numPr>
          <w:ilvl w:val="0"/>
          <w:numId w:val="19"/>
        </w:numPr>
        <w:spacing w:after="70"/>
        <w:rPr>
          <w:sz w:val="22"/>
          <w:szCs w:val="22"/>
        </w:rPr>
      </w:pPr>
      <w:r>
        <w:rPr>
          <w:sz w:val="22"/>
          <w:szCs w:val="22"/>
        </w:rPr>
        <w:t xml:space="preserve">Decide a measurement scale </w:t>
      </w:r>
    </w:p>
    <w:p w:rsidR="00E071E3" w:rsidRDefault="00E071E3" w:rsidP="00E071E3">
      <w:pPr>
        <w:pStyle w:val="Default"/>
        <w:numPr>
          <w:ilvl w:val="0"/>
          <w:numId w:val="19"/>
        </w:numPr>
        <w:rPr>
          <w:sz w:val="22"/>
          <w:szCs w:val="22"/>
        </w:rPr>
      </w:pPr>
      <w:r>
        <w:rPr>
          <w:sz w:val="22"/>
          <w:szCs w:val="22"/>
        </w:rPr>
        <w:t xml:space="preserve">Select appropriate tables to represent data and analyze collected data </w:t>
      </w:r>
    </w:p>
    <w:p w:rsidR="00E071E3" w:rsidRDefault="00E071E3" w:rsidP="00E071E3">
      <w:pPr>
        <w:pStyle w:val="Default"/>
        <w:rPr>
          <w:sz w:val="22"/>
          <w:szCs w:val="22"/>
        </w:rPr>
      </w:pPr>
    </w:p>
    <w:p w:rsidR="00E071E3" w:rsidRDefault="00E071E3" w:rsidP="00E071E3">
      <w:pPr>
        <w:pStyle w:val="Default"/>
        <w:rPr>
          <w:sz w:val="22"/>
          <w:szCs w:val="22"/>
        </w:rPr>
      </w:pPr>
      <w:r>
        <w:rPr>
          <w:b/>
          <w:bCs/>
          <w:sz w:val="22"/>
          <w:szCs w:val="22"/>
        </w:rPr>
        <w:t xml:space="preserve">Advantages of Quantitative Data </w:t>
      </w:r>
    </w:p>
    <w:p w:rsidR="00E071E3" w:rsidRDefault="00E071E3" w:rsidP="00E071E3">
      <w:pPr>
        <w:pStyle w:val="Default"/>
        <w:numPr>
          <w:ilvl w:val="0"/>
          <w:numId w:val="14"/>
        </w:numPr>
        <w:spacing w:after="70"/>
        <w:rPr>
          <w:sz w:val="22"/>
          <w:szCs w:val="22"/>
        </w:rPr>
      </w:pPr>
      <w:r>
        <w:rPr>
          <w:sz w:val="22"/>
          <w:szCs w:val="22"/>
        </w:rPr>
        <w:t xml:space="preserve">Conduct in-depth research </w:t>
      </w:r>
    </w:p>
    <w:p w:rsidR="00E071E3" w:rsidRDefault="00E071E3" w:rsidP="00E071E3">
      <w:pPr>
        <w:pStyle w:val="Default"/>
        <w:numPr>
          <w:ilvl w:val="0"/>
          <w:numId w:val="14"/>
        </w:numPr>
        <w:spacing w:after="70"/>
        <w:rPr>
          <w:sz w:val="22"/>
          <w:szCs w:val="22"/>
        </w:rPr>
      </w:pPr>
      <w:r>
        <w:rPr>
          <w:sz w:val="22"/>
          <w:szCs w:val="22"/>
        </w:rPr>
        <w:t xml:space="preserve">Minimum bias </w:t>
      </w:r>
    </w:p>
    <w:p w:rsidR="00E071E3" w:rsidRDefault="00E071E3" w:rsidP="00E071E3">
      <w:pPr>
        <w:pStyle w:val="Default"/>
        <w:numPr>
          <w:ilvl w:val="0"/>
          <w:numId w:val="14"/>
        </w:numPr>
        <w:rPr>
          <w:sz w:val="22"/>
          <w:szCs w:val="22"/>
        </w:rPr>
      </w:pPr>
      <w:r>
        <w:rPr>
          <w:sz w:val="22"/>
          <w:szCs w:val="22"/>
        </w:rPr>
        <w:t xml:space="preserve">Accurate results </w:t>
      </w:r>
    </w:p>
    <w:p w:rsidR="00E071E3" w:rsidRDefault="00E071E3" w:rsidP="00E071E3">
      <w:pPr>
        <w:pStyle w:val="Default"/>
        <w:rPr>
          <w:sz w:val="22"/>
          <w:szCs w:val="22"/>
        </w:rPr>
      </w:pPr>
    </w:p>
    <w:p w:rsidR="00E071E3" w:rsidRDefault="00E071E3" w:rsidP="00E071E3">
      <w:pPr>
        <w:pStyle w:val="Default"/>
        <w:rPr>
          <w:sz w:val="22"/>
          <w:szCs w:val="22"/>
        </w:rPr>
      </w:pPr>
      <w:r>
        <w:rPr>
          <w:b/>
          <w:bCs/>
          <w:sz w:val="22"/>
          <w:szCs w:val="22"/>
        </w:rPr>
        <w:t xml:space="preserve">Disadvantages of Quantitative Data </w:t>
      </w:r>
    </w:p>
    <w:p w:rsidR="00E071E3" w:rsidRDefault="00E071E3" w:rsidP="00E071E3">
      <w:pPr>
        <w:pStyle w:val="Default"/>
        <w:numPr>
          <w:ilvl w:val="0"/>
          <w:numId w:val="12"/>
        </w:numPr>
        <w:spacing w:after="68"/>
        <w:rPr>
          <w:sz w:val="22"/>
          <w:szCs w:val="22"/>
        </w:rPr>
      </w:pPr>
      <w:r>
        <w:rPr>
          <w:sz w:val="22"/>
          <w:szCs w:val="22"/>
        </w:rPr>
        <w:t xml:space="preserve">Restricted information </w:t>
      </w:r>
    </w:p>
    <w:p w:rsidR="00E071E3" w:rsidRDefault="00E071E3" w:rsidP="00E071E3">
      <w:pPr>
        <w:pStyle w:val="Default"/>
        <w:numPr>
          <w:ilvl w:val="0"/>
          <w:numId w:val="12"/>
        </w:numPr>
        <w:rPr>
          <w:sz w:val="22"/>
          <w:szCs w:val="22"/>
        </w:rPr>
      </w:pPr>
      <w:r>
        <w:rPr>
          <w:sz w:val="22"/>
          <w:szCs w:val="22"/>
        </w:rPr>
        <w:t xml:space="preserve">Depends on question types </w:t>
      </w:r>
    </w:p>
    <w:p w:rsidR="00E071E3" w:rsidRDefault="00E071E3" w:rsidP="00E071E3">
      <w:pPr>
        <w:pStyle w:val="Default"/>
        <w:rPr>
          <w:sz w:val="22"/>
          <w:szCs w:val="22"/>
        </w:rPr>
      </w:pPr>
    </w:p>
    <w:p w:rsidR="00E071E3" w:rsidRDefault="00E071E3" w:rsidP="00E071E3">
      <w:pPr>
        <w:pStyle w:val="Default"/>
        <w:rPr>
          <w:sz w:val="22"/>
          <w:szCs w:val="22"/>
        </w:rPr>
      </w:pPr>
      <w:r>
        <w:rPr>
          <w:b/>
          <w:bCs/>
          <w:sz w:val="22"/>
          <w:szCs w:val="22"/>
        </w:rPr>
        <w:t xml:space="preserve">Qualitative </w:t>
      </w:r>
      <w:r>
        <w:rPr>
          <w:sz w:val="22"/>
          <w:szCs w:val="22"/>
        </w:rPr>
        <w:t xml:space="preserve">– Qualitative data is defined as the data that approximates and characterizes. Ex:-Words, images, observations, conversations, photographs. Qualitative data is defined as the data that approximates and characterizes. Qualitative data can be observed and recorded. This data type is non-numerical in nature. This type of data is collected through methods of observations, one-to-one interviews, conducting focus groups, and similar methods. Qualitative data in statistics is also known as categorical data – data that can be arranged categorically based on the attributes and properties of a thing or a phenomenon. </w:t>
      </w:r>
      <w:r>
        <w:rPr>
          <w:b/>
          <w:bCs/>
          <w:sz w:val="22"/>
          <w:szCs w:val="22"/>
        </w:rPr>
        <w:t>Importance</w:t>
      </w:r>
      <w:r>
        <w:rPr>
          <w:sz w:val="22"/>
          <w:szCs w:val="22"/>
        </w:rPr>
        <w:t xml:space="preserve">- Qualitative data is important in determining the particular frequency of traits or characteristics. It allows the statistician or the researchers to form parameters through which larger data sets can be observed. Qualitative data provides the means by which observers can quantify the world around them. </w:t>
      </w:r>
    </w:p>
    <w:p w:rsidR="00E071E3" w:rsidRDefault="00E071E3" w:rsidP="00E071E3">
      <w:pPr>
        <w:pStyle w:val="Default"/>
        <w:rPr>
          <w:sz w:val="22"/>
          <w:szCs w:val="22"/>
        </w:rPr>
      </w:pPr>
      <w:r>
        <w:rPr>
          <w:b/>
          <w:bCs/>
          <w:sz w:val="22"/>
          <w:szCs w:val="22"/>
        </w:rPr>
        <w:t xml:space="preserve">Qualitative Data Collection Methods- </w:t>
      </w:r>
    </w:p>
    <w:p w:rsidR="00E071E3" w:rsidRDefault="00E071E3" w:rsidP="00E071E3">
      <w:pPr>
        <w:pStyle w:val="Default"/>
        <w:numPr>
          <w:ilvl w:val="0"/>
          <w:numId w:val="10"/>
        </w:numPr>
        <w:spacing w:after="68"/>
        <w:rPr>
          <w:sz w:val="22"/>
          <w:szCs w:val="22"/>
        </w:rPr>
      </w:pPr>
      <w:r>
        <w:rPr>
          <w:sz w:val="22"/>
          <w:szCs w:val="22"/>
        </w:rPr>
        <w:t xml:space="preserve">One-to-One Interviews </w:t>
      </w:r>
    </w:p>
    <w:p w:rsidR="00E071E3" w:rsidRDefault="00E071E3" w:rsidP="00E071E3">
      <w:pPr>
        <w:pStyle w:val="Default"/>
        <w:numPr>
          <w:ilvl w:val="0"/>
          <w:numId w:val="10"/>
        </w:numPr>
        <w:spacing w:after="68"/>
        <w:rPr>
          <w:sz w:val="22"/>
          <w:szCs w:val="22"/>
        </w:rPr>
      </w:pPr>
      <w:r>
        <w:rPr>
          <w:sz w:val="22"/>
          <w:szCs w:val="22"/>
        </w:rPr>
        <w:t xml:space="preserve">Focus groups </w:t>
      </w:r>
    </w:p>
    <w:p w:rsidR="00E071E3" w:rsidRDefault="00E071E3" w:rsidP="00E071E3">
      <w:pPr>
        <w:pStyle w:val="Default"/>
        <w:numPr>
          <w:ilvl w:val="0"/>
          <w:numId w:val="10"/>
        </w:numPr>
        <w:spacing w:after="68"/>
        <w:rPr>
          <w:sz w:val="22"/>
          <w:szCs w:val="22"/>
        </w:rPr>
      </w:pPr>
      <w:r>
        <w:rPr>
          <w:sz w:val="22"/>
          <w:szCs w:val="22"/>
        </w:rPr>
        <w:t xml:space="preserve">Record keeping </w:t>
      </w:r>
    </w:p>
    <w:p w:rsidR="00E071E3" w:rsidRDefault="00E071E3" w:rsidP="00E071E3">
      <w:pPr>
        <w:pStyle w:val="Default"/>
        <w:numPr>
          <w:ilvl w:val="0"/>
          <w:numId w:val="10"/>
        </w:numPr>
        <w:spacing w:after="68"/>
        <w:rPr>
          <w:sz w:val="22"/>
          <w:szCs w:val="22"/>
        </w:rPr>
      </w:pPr>
      <w:r>
        <w:rPr>
          <w:sz w:val="22"/>
          <w:szCs w:val="22"/>
        </w:rPr>
        <w:t xml:space="preserve">Process of observation </w:t>
      </w:r>
    </w:p>
    <w:p w:rsidR="00E071E3" w:rsidRDefault="00E071E3" w:rsidP="00E071E3">
      <w:pPr>
        <w:pStyle w:val="Default"/>
        <w:numPr>
          <w:ilvl w:val="0"/>
          <w:numId w:val="10"/>
        </w:numPr>
        <w:spacing w:after="68"/>
        <w:rPr>
          <w:sz w:val="22"/>
          <w:szCs w:val="22"/>
        </w:rPr>
      </w:pPr>
      <w:r>
        <w:rPr>
          <w:sz w:val="22"/>
          <w:szCs w:val="22"/>
        </w:rPr>
        <w:t xml:space="preserve">Longitudinal studies </w:t>
      </w:r>
    </w:p>
    <w:p w:rsidR="00E071E3" w:rsidRDefault="00E071E3" w:rsidP="00E071E3">
      <w:pPr>
        <w:pStyle w:val="Default"/>
        <w:numPr>
          <w:ilvl w:val="0"/>
          <w:numId w:val="10"/>
        </w:numPr>
        <w:rPr>
          <w:sz w:val="22"/>
          <w:szCs w:val="22"/>
        </w:rPr>
      </w:pPr>
      <w:r>
        <w:rPr>
          <w:sz w:val="22"/>
          <w:szCs w:val="22"/>
        </w:rPr>
        <w:t xml:space="preserve">Case studies </w:t>
      </w:r>
      <w:r>
        <w:rPr>
          <w:sz w:val="22"/>
          <w:szCs w:val="22"/>
        </w:rPr>
        <w:br/>
      </w:r>
      <w:r>
        <w:rPr>
          <w:b/>
          <w:bCs/>
          <w:sz w:val="22"/>
          <w:szCs w:val="22"/>
        </w:rPr>
        <w:t xml:space="preserve">Deductive Approach: </w:t>
      </w:r>
      <w:r>
        <w:rPr>
          <w:sz w:val="22"/>
          <w:szCs w:val="22"/>
        </w:rPr>
        <w:t xml:space="preserve">The deductive approach involves analyzing qualitative data based on a structure that is predetermined by the researcher. A researcher can use the questions as a guide for analyzing the data. </w:t>
      </w:r>
    </w:p>
    <w:p w:rsidR="00E071E3" w:rsidRDefault="00E071E3" w:rsidP="00E071E3">
      <w:pPr>
        <w:pStyle w:val="Default"/>
        <w:rPr>
          <w:sz w:val="22"/>
          <w:szCs w:val="22"/>
        </w:rPr>
      </w:pPr>
      <w:r>
        <w:rPr>
          <w:b/>
          <w:bCs/>
          <w:sz w:val="22"/>
          <w:szCs w:val="22"/>
        </w:rPr>
        <w:t>Inductive Approach</w:t>
      </w:r>
      <w:r>
        <w:rPr>
          <w:sz w:val="22"/>
          <w:szCs w:val="22"/>
        </w:rPr>
        <w:t xml:space="preserve">: The inductive approach, on the contrary, is not based on a predetermined structure or set ground rules/framework. It is more time consuming and a thorough approach to qualitative data analysis. </w:t>
      </w:r>
    </w:p>
    <w:p w:rsidR="00E071E3" w:rsidRDefault="00E071E3" w:rsidP="00E071E3">
      <w:pPr>
        <w:pStyle w:val="Default"/>
        <w:rPr>
          <w:sz w:val="22"/>
          <w:szCs w:val="22"/>
        </w:rPr>
      </w:pPr>
      <w:r>
        <w:rPr>
          <w:b/>
          <w:bCs/>
          <w:sz w:val="22"/>
          <w:szCs w:val="22"/>
        </w:rPr>
        <w:t xml:space="preserve">Steps to Qualitative Data Analysis </w:t>
      </w:r>
    </w:p>
    <w:p w:rsidR="00E071E3" w:rsidRDefault="00E071E3" w:rsidP="00E071E3">
      <w:pPr>
        <w:pStyle w:val="Default"/>
        <w:numPr>
          <w:ilvl w:val="0"/>
          <w:numId w:val="8"/>
        </w:numPr>
        <w:rPr>
          <w:sz w:val="22"/>
          <w:szCs w:val="22"/>
        </w:rPr>
      </w:pPr>
      <w:r>
        <w:rPr>
          <w:sz w:val="22"/>
          <w:szCs w:val="22"/>
        </w:rPr>
        <w:t xml:space="preserve">Step 1: Arrange your Data </w:t>
      </w:r>
    </w:p>
    <w:p w:rsidR="00E071E3" w:rsidRDefault="00E071E3" w:rsidP="00E071E3">
      <w:pPr>
        <w:pStyle w:val="Default"/>
        <w:numPr>
          <w:ilvl w:val="0"/>
          <w:numId w:val="8"/>
        </w:numPr>
        <w:rPr>
          <w:sz w:val="22"/>
          <w:szCs w:val="22"/>
        </w:rPr>
      </w:pPr>
      <w:r>
        <w:rPr>
          <w:sz w:val="22"/>
          <w:szCs w:val="22"/>
        </w:rPr>
        <w:t xml:space="preserve">Step 2: Organize all your Data </w:t>
      </w:r>
    </w:p>
    <w:p w:rsidR="00E071E3" w:rsidRDefault="00E071E3" w:rsidP="00E071E3">
      <w:pPr>
        <w:pStyle w:val="Default"/>
        <w:numPr>
          <w:ilvl w:val="0"/>
          <w:numId w:val="8"/>
        </w:numPr>
        <w:rPr>
          <w:sz w:val="22"/>
          <w:szCs w:val="22"/>
        </w:rPr>
      </w:pPr>
      <w:r>
        <w:rPr>
          <w:sz w:val="22"/>
          <w:szCs w:val="22"/>
        </w:rPr>
        <w:t xml:space="preserve">Step 3: Set a Code to the Data Collected </w:t>
      </w:r>
    </w:p>
    <w:p w:rsidR="00E071E3" w:rsidRDefault="00E071E3" w:rsidP="00E071E3">
      <w:pPr>
        <w:pStyle w:val="Default"/>
        <w:numPr>
          <w:ilvl w:val="0"/>
          <w:numId w:val="8"/>
        </w:numPr>
        <w:rPr>
          <w:sz w:val="22"/>
          <w:szCs w:val="22"/>
        </w:rPr>
      </w:pPr>
      <w:r>
        <w:rPr>
          <w:sz w:val="22"/>
          <w:szCs w:val="22"/>
        </w:rPr>
        <w:t xml:space="preserve">Step 4: Validate your Data </w:t>
      </w:r>
    </w:p>
    <w:p w:rsidR="00E071E3" w:rsidRDefault="00E071E3" w:rsidP="00E071E3">
      <w:pPr>
        <w:pStyle w:val="Default"/>
        <w:numPr>
          <w:ilvl w:val="1"/>
          <w:numId w:val="9"/>
        </w:numPr>
        <w:rPr>
          <w:sz w:val="22"/>
          <w:szCs w:val="22"/>
        </w:rPr>
      </w:pPr>
      <w:proofErr w:type="gramStart"/>
      <w:r>
        <w:rPr>
          <w:sz w:val="22"/>
          <w:szCs w:val="22"/>
        </w:rPr>
        <w:t>1.Accuracy</w:t>
      </w:r>
      <w:proofErr w:type="gramEnd"/>
      <w:r>
        <w:rPr>
          <w:sz w:val="22"/>
          <w:szCs w:val="22"/>
        </w:rPr>
        <w:t xml:space="preserve"> of your research design or methods. </w:t>
      </w:r>
    </w:p>
    <w:p w:rsidR="00E071E3" w:rsidRDefault="00E071E3" w:rsidP="00E071E3">
      <w:pPr>
        <w:pStyle w:val="Default"/>
        <w:numPr>
          <w:ilvl w:val="1"/>
          <w:numId w:val="9"/>
        </w:numPr>
        <w:rPr>
          <w:sz w:val="22"/>
          <w:szCs w:val="22"/>
        </w:rPr>
      </w:pPr>
      <w:proofErr w:type="gramStart"/>
      <w:r>
        <w:rPr>
          <w:sz w:val="22"/>
          <w:szCs w:val="22"/>
        </w:rPr>
        <w:t>2.Reliability</w:t>
      </w:r>
      <w:proofErr w:type="gramEnd"/>
      <w:r>
        <w:rPr>
          <w:sz w:val="22"/>
          <w:szCs w:val="22"/>
        </w:rPr>
        <w:t xml:space="preserve">, which is the extent to which the methods produce accurate data consistently. </w:t>
      </w:r>
    </w:p>
    <w:p w:rsidR="00E071E3" w:rsidRDefault="00E071E3" w:rsidP="00E071E3">
      <w:pPr>
        <w:pStyle w:val="Default"/>
        <w:numPr>
          <w:ilvl w:val="0"/>
          <w:numId w:val="8"/>
        </w:numPr>
        <w:rPr>
          <w:sz w:val="22"/>
          <w:szCs w:val="22"/>
        </w:rPr>
      </w:pPr>
      <w:r>
        <w:rPr>
          <w:sz w:val="22"/>
          <w:szCs w:val="22"/>
        </w:rPr>
        <w:t xml:space="preserve">Step 5: Concluding the Analysis Process </w:t>
      </w:r>
    </w:p>
    <w:p w:rsidR="00E071E3" w:rsidRDefault="00E071E3" w:rsidP="00E071E3">
      <w:pPr>
        <w:pStyle w:val="Default"/>
        <w:rPr>
          <w:sz w:val="22"/>
          <w:szCs w:val="22"/>
        </w:rPr>
      </w:pPr>
      <w:r>
        <w:rPr>
          <w:b/>
          <w:bCs/>
          <w:sz w:val="22"/>
          <w:szCs w:val="22"/>
        </w:rPr>
        <w:t>Advantages of Qualitative Data</w:t>
      </w:r>
      <w:r>
        <w:rPr>
          <w:sz w:val="22"/>
          <w:szCs w:val="22"/>
        </w:rPr>
        <w:t xml:space="preserve">: </w:t>
      </w:r>
    </w:p>
    <w:p w:rsidR="00E071E3" w:rsidRDefault="00E071E3" w:rsidP="00E071E3">
      <w:pPr>
        <w:pStyle w:val="Default"/>
        <w:numPr>
          <w:ilvl w:val="0"/>
          <w:numId w:val="7"/>
        </w:numPr>
        <w:spacing w:after="68"/>
        <w:rPr>
          <w:sz w:val="22"/>
          <w:szCs w:val="22"/>
        </w:rPr>
      </w:pPr>
      <w:r>
        <w:rPr>
          <w:sz w:val="22"/>
          <w:szCs w:val="22"/>
        </w:rPr>
        <w:t xml:space="preserve">It helps in-depth analysis </w:t>
      </w:r>
    </w:p>
    <w:p w:rsidR="00E071E3" w:rsidRDefault="00E071E3" w:rsidP="00E071E3">
      <w:pPr>
        <w:pStyle w:val="Default"/>
        <w:numPr>
          <w:ilvl w:val="0"/>
          <w:numId w:val="7"/>
        </w:numPr>
        <w:spacing w:after="68"/>
        <w:rPr>
          <w:sz w:val="22"/>
          <w:szCs w:val="22"/>
        </w:rPr>
      </w:pPr>
      <w:r>
        <w:rPr>
          <w:sz w:val="22"/>
          <w:szCs w:val="22"/>
        </w:rPr>
        <w:t xml:space="preserve">Understand what customers think </w:t>
      </w:r>
    </w:p>
    <w:p w:rsidR="00E071E3" w:rsidRDefault="00E071E3" w:rsidP="00E071E3">
      <w:pPr>
        <w:pStyle w:val="Default"/>
        <w:numPr>
          <w:ilvl w:val="0"/>
          <w:numId w:val="7"/>
        </w:numPr>
        <w:rPr>
          <w:sz w:val="22"/>
          <w:szCs w:val="22"/>
        </w:rPr>
      </w:pPr>
      <w:r>
        <w:rPr>
          <w:sz w:val="22"/>
          <w:szCs w:val="22"/>
        </w:rPr>
        <w:t xml:space="preserve">Rich data </w:t>
      </w:r>
    </w:p>
    <w:p w:rsidR="00E071E3" w:rsidRDefault="00E071E3" w:rsidP="00E071E3">
      <w:pPr>
        <w:pStyle w:val="Default"/>
        <w:rPr>
          <w:sz w:val="22"/>
          <w:szCs w:val="22"/>
        </w:rPr>
      </w:pPr>
    </w:p>
    <w:p w:rsidR="00E071E3" w:rsidRDefault="00E071E3" w:rsidP="00E071E3">
      <w:pPr>
        <w:pStyle w:val="Default"/>
        <w:rPr>
          <w:sz w:val="22"/>
          <w:szCs w:val="22"/>
        </w:rPr>
      </w:pPr>
      <w:r>
        <w:rPr>
          <w:b/>
          <w:bCs/>
          <w:sz w:val="22"/>
          <w:szCs w:val="22"/>
        </w:rPr>
        <w:t>Disadvantages of Qualitative Data</w:t>
      </w:r>
      <w:r>
        <w:rPr>
          <w:sz w:val="22"/>
          <w:szCs w:val="22"/>
        </w:rPr>
        <w:t xml:space="preserve">: </w:t>
      </w:r>
    </w:p>
    <w:p w:rsidR="00E071E3" w:rsidRDefault="00E071E3" w:rsidP="00E071E3">
      <w:pPr>
        <w:pStyle w:val="Default"/>
        <w:numPr>
          <w:ilvl w:val="0"/>
          <w:numId w:val="4"/>
        </w:numPr>
        <w:spacing w:after="70"/>
        <w:rPr>
          <w:sz w:val="22"/>
          <w:szCs w:val="22"/>
        </w:rPr>
      </w:pPr>
      <w:r>
        <w:rPr>
          <w:sz w:val="22"/>
          <w:szCs w:val="22"/>
        </w:rPr>
        <w:lastRenderedPageBreak/>
        <w:t xml:space="preserve">Time-consuming </w:t>
      </w:r>
    </w:p>
    <w:p w:rsidR="00E071E3" w:rsidRDefault="00E071E3" w:rsidP="00E071E3">
      <w:pPr>
        <w:pStyle w:val="Default"/>
        <w:numPr>
          <w:ilvl w:val="0"/>
          <w:numId w:val="4"/>
        </w:numPr>
        <w:spacing w:after="70"/>
        <w:rPr>
          <w:sz w:val="22"/>
          <w:szCs w:val="22"/>
        </w:rPr>
      </w:pPr>
      <w:r>
        <w:rPr>
          <w:sz w:val="22"/>
          <w:szCs w:val="22"/>
        </w:rPr>
        <w:t xml:space="preserve">Not easy to generalize </w:t>
      </w:r>
    </w:p>
    <w:p w:rsidR="00E071E3" w:rsidRDefault="00E071E3" w:rsidP="00E071E3">
      <w:pPr>
        <w:pStyle w:val="Default"/>
        <w:numPr>
          <w:ilvl w:val="0"/>
          <w:numId w:val="4"/>
        </w:numPr>
        <w:rPr>
          <w:sz w:val="22"/>
          <w:szCs w:val="22"/>
        </w:rPr>
      </w:pPr>
      <w:r>
        <w:rPr>
          <w:sz w:val="22"/>
          <w:szCs w:val="22"/>
        </w:rPr>
        <w:t xml:space="preserve">Dependent on the researcher’s skills </w:t>
      </w:r>
    </w:p>
    <w:p w:rsidR="00E071E3" w:rsidRDefault="00E071E3" w:rsidP="00E071E3">
      <w:pPr>
        <w:pStyle w:val="Default"/>
        <w:rPr>
          <w:sz w:val="22"/>
          <w:szCs w:val="22"/>
        </w:rPr>
      </w:pPr>
    </w:p>
    <w:p w:rsidR="00E071E3" w:rsidRDefault="00E071E3" w:rsidP="00E071E3">
      <w:pPr>
        <w:pStyle w:val="Default"/>
        <w:rPr>
          <w:sz w:val="22"/>
          <w:szCs w:val="22"/>
        </w:rPr>
      </w:pPr>
      <w:r>
        <w:rPr>
          <w:b/>
          <w:bCs/>
          <w:sz w:val="22"/>
          <w:szCs w:val="22"/>
        </w:rPr>
        <w:t xml:space="preserve">Ex- </w:t>
      </w:r>
    </w:p>
    <w:p w:rsidR="00E071E3" w:rsidRDefault="00E071E3" w:rsidP="00E071E3">
      <w:pPr>
        <w:pStyle w:val="Default"/>
        <w:rPr>
          <w:sz w:val="22"/>
          <w:szCs w:val="22"/>
        </w:rPr>
      </w:pPr>
      <w:r>
        <w:rPr>
          <w:sz w:val="22"/>
          <w:szCs w:val="22"/>
        </w:rPr>
        <w:t xml:space="preserve">The cake is orange, blue, and black in colour (qualitative). </w:t>
      </w:r>
    </w:p>
    <w:p w:rsidR="00E071E3" w:rsidRDefault="00E071E3" w:rsidP="00E071E3">
      <w:pPr>
        <w:pStyle w:val="Default"/>
        <w:rPr>
          <w:sz w:val="22"/>
          <w:szCs w:val="22"/>
        </w:rPr>
      </w:pPr>
      <w:r>
        <w:rPr>
          <w:sz w:val="22"/>
          <w:szCs w:val="22"/>
        </w:rPr>
        <w:t xml:space="preserve">Females have brown, black, blonde, and red hair (qualitative). </w:t>
      </w:r>
    </w:p>
    <w:p w:rsidR="00E071E3" w:rsidRDefault="00E071E3" w:rsidP="00E071E3">
      <w:pPr>
        <w:pStyle w:val="Default"/>
        <w:rPr>
          <w:sz w:val="22"/>
          <w:szCs w:val="22"/>
        </w:rPr>
      </w:pPr>
      <w:r>
        <w:rPr>
          <w:sz w:val="22"/>
          <w:szCs w:val="22"/>
        </w:rPr>
        <w:t>Quantitative Data</w:t>
      </w:r>
      <w:proofErr w:type="gramStart"/>
      <w:r>
        <w:rPr>
          <w:sz w:val="22"/>
          <w:szCs w:val="22"/>
        </w:rPr>
        <w:t>:-</w:t>
      </w:r>
      <w:proofErr w:type="gramEnd"/>
      <w:r>
        <w:rPr>
          <w:sz w:val="22"/>
          <w:szCs w:val="22"/>
        </w:rPr>
        <w:t xml:space="preserve"> There are four cakes and three muffins kept in the basket (quantitative). </w:t>
      </w:r>
    </w:p>
    <w:p w:rsidR="00EF6CCE" w:rsidRDefault="00E071E3" w:rsidP="00E071E3">
      <w:r>
        <w:t>One glass of fizzy drink has 97.5 calories (quantitative).</w:t>
      </w:r>
    </w:p>
    <w:p w:rsidR="00EF6CCE" w:rsidRDefault="00EF6CCE" w:rsidP="003C6F86">
      <w:r>
        <w:rPr>
          <w:noProof/>
          <w:lang w:eastAsia="en-IN"/>
        </w:rPr>
        <w:drawing>
          <wp:inline distT="0" distB="0" distL="0" distR="0">
            <wp:extent cx="5219065" cy="2992755"/>
            <wp:effectExtent l="1905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19065" cy="2992755"/>
                    </a:xfrm>
                    <a:prstGeom prst="rect">
                      <a:avLst/>
                    </a:prstGeom>
                    <a:noFill/>
                    <a:ln w="9525">
                      <a:noFill/>
                      <a:miter lim="800000"/>
                      <a:headEnd/>
                      <a:tailEnd/>
                    </a:ln>
                  </pic:spPr>
                </pic:pic>
              </a:graphicData>
            </a:graphic>
          </wp:inline>
        </w:drawing>
      </w:r>
    </w:p>
    <w:p w:rsidR="00EF6CCE" w:rsidRDefault="00E071E3" w:rsidP="004E762E">
      <w:proofErr w:type="gramStart"/>
      <w:r w:rsidRPr="00E071E3">
        <w:rPr>
          <w:b/>
          <w:bCs/>
        </w:rPr>
        <w:t>REFERENCE</w:t>
      </w:r>
      <w:r>
        <w:t xml:space="preserve"> :</w:t>
      </w:r>
      <w:proofErr w:type="gramEnd"/>
      <w:r>
        <w:t xml:space="preserve"> DPA </w:t>
      </w:r>
      <w:proofErr w:type="spellStart"/>
      <w:r>
        <w:t>qn</w:t>
      </w:r>
      <w:proofErr w:type="spellEnd"/>
      <w:r>
        <w:t xml:space="preserve"> 7,8</w:t>
      </w:r>
      <w:r w:rsidR="004E762E">
        <w:t xml:space="preserve"> &amp; DS SLIDE</w:t>
      </w:r>
    </w:p>
    <w:p w:rsidR="004E762E" w:rsidRPr="004E762E" w:rsidRDefault="004E762E" w:rsidP="004E762E">
      <w:pPr>
        <w:spacing w:after="0"/>
        <w:rPr>
          <w:b/>
          <w:bCs/>
        </w:rPr>
      </w:pPr>
      <w:r w:rsidRPr="004E762E">
        <w:rPr>
          <w:b/>
          <w:bCs/>
        </w:rPr>
        <w:t>~~~~~~~~~~~~~~~~~~~~~~~~~~~~~~~~~~~~~~~~~~~~~~~~~~~~~~~~~~~~~~~~~~~~~~~~~~~~~~~~~~~~~~~~~~~~~~~</w:t>
      </w:r>
    </w:p>
    <w:p w:rsidR="003C6F86" w:rsidRPr="004E762E" w:rsidRDefault="003C6F86" w:rsidP="004E762E">
      <w:pPr>
        <w:spacing w:after="0"/>
        <w:rPr>
          <w:b/>
          <w:bCs/>
        </w:rPr>
      </w:pPr>
      <w:r w:rsidRPr="004E762E">
        <w:rPr>
          <w:b/>
          <w:bCs/>
        </w:rPr>
        <w:t>2. Define few lists of ways you can encode data?</w:t>
      </w:r>
    </w:p>
    <w:p w:rsidR="00B604D3" w:rsidRDefault="00B604D3" w:rsidP="004E762E">
      <w:pPr>
        <w:spacing w:after="0"/>
      </w:pPr>
      <w:r w:rsidRPr="004E762E">
        <w:rPr>
          <w:b/>
          <w:bCs/>
        </w:rPr>
        <w:t xml:space="preserve">Data </w:t>
      </w:r>
      <w:proofErr w:type="gramStart"/>
      <w:r w:rsidRPr="004E762E">
        <w:rPr>
          <w:b/>
          <w:bCs/>
        </w:rPr>
        <w:t xml:space="preserve">Encoding </w:t>
      </w:r>
      <w:r w:rsidRPr="004E762E">
        <w:rPr>
          <w:b/>
          <w:bCs/>
        </w:rPr>
        <w:t>:</w:t>
      </w:r>
      <w:proofErr w:type="gramEnd"/>
      <w:r>
        <w:t xml:space="preserve"> </w:t>
      </w:r>
      <w:r>
        <w:t xml:space="preserve"> Encoding in data </w:t>
      </w:r>
      <w:proofErr w:type="spellStart"/>
      <w:r>
        <w:t>viz</w:t>
      </w:r>
      <w:proofErr w:type="spellEnd"/>
      <w:r>
        <w:t xml:space="preserve"> basically means translating the data into a visual element on a chart/map/whatever you’re making. You need to do it right, because doing it right will mean that other people looking at your visualizations can understand what you’re trying to say or </w:t>
      </w:r>
      <w:proofErr w:type="spellStart"/>
      <w:r>
        <w:t>show.Another</w:t>
      </w:r>
      <w:proofErr w:type="spellEnd"/>
      <w:r>
        <w:t xml:space="preserve"> way to think of encoding is as a set of rules to follow. So when you’re making them, you need to think logically about how you set up those rules, otherwise people will get totally confused. If you’re doing something complicated, a good way of helping yourself to think about how you encode, or set up the rules, is: – Every time &lt;data changes in s</w:t>
      </w:r>
      <w:r>
        <w:t xml:space="preserve">ome way&gt;, do &lt;something visual&gt;. </w:t>
      </w:r>
      <w:r>
        <w:t xml:space="preserve">This helps you to be consistent in how you apply the rules. Consider this standard column chart: Most people wouldn’t have trouble understanding what </w:t>
      </w:r>
      <w:proofErr w:type="gramStart"/>
      <w:r>
        <w:t>it’s  showing</w:t>
      </w:r>
      <w:proofErr w:type="gramEnd"/>
      <w:r>
        <w:t xml:space="preserve"> us — but when you break it down, this is encoded in  a few different ways: • Colour: Every time &lt;category is bears/dolphins/whales&gt;, change &lt;colour of the column to be blue/orange/grey&gt; • Size: Every time &lt;number goes up&gt;, increase &lt;column height&gt; • Grouping: Every time &lt;month changes&gt;, create &lt;new cluster  of columns&gt;</w:t>
      </w:r>
    </w:p>
    <w:p w:rsidR="00B604D3" w:rsidRPr="00B604D3" w:rsidRDefault="00B604D3" w:rsidP="00B604D3">
      <w:pPr>
        <w:spacing w:after="0"/>
        <w:rPr>
          <w:b/>
          <w:bCs/>
        </w:rPr>
      </w:pPr>
      <w:r w:rsidRPr="00B604D3">
        <w:rPr>
          <w:b/>
          <w:bCs/>
          <w:highlight w:val="yellow"/>
        </w:rPr>
        <w:t xml:space="preserve">Here’s a (not limited) list </w:t>
      </w:r>
      <w:proofErr w:type="gramStart"/>
      <w:r w:rsidRPr="00B604D3">
        <w:rPr>
          <w:b/>
          <w:bCs/>
          <w:highlight w:val="yellow"/>
        </w:rPr>
        <w:t>of  ways</w:t>
      </w:r>
      <w:proofErr w:type="gramEnd"/>
      <w:r w:rsidRPr="00B604D3">
        <w:rPr>
          <w:b/>
          <w:bCs/>
          <w:highlight w:val="yellow"/>
        </w:rPr>
        <w:t xml:space="preserve"> you can encode data:</w:t>
      </w:r>
      <w:r w:rsidRPr="00B604D3">
        <w:rPr>
          <w:b/>
          <w:bCs/>
        </w:rPr>
        <w:t xml:space="preserve"> </w:t>
      </w:r>
      <w:r w:rsidRPr="00B604D3">
        <w:rPr>
          <w:b/>
          <w:bCs/>
        </w:rPr>
        <w:t>{IF NO TIME WRITE THESE ONLY}</w:t>
      </w:r>
    </w:p>
    <w:p w:rsidR="00B604D3" w:rsidRPr="00B604D3" w:rsidRDefault="00B604D3" w:rsidP="00B604D3">
      <w:pPr>
        <w:spacing w:after="0"/>
        <w:rPr>
          <w:highlight w:val="yellow"/>
        </w:rPr>
      </w:pPr>
      <w:r w:rsidRPr="00B604D3">
        <w:rPr>
          <w:rFonts w:ascii="MS Gothic" w:eastAsia="MS Gothic" w:hAnsi="MS Gothic" w:cs="MS Gothic" w:hint="eastAsia"/>
          <w:highlight w:val="yellow"/>
        </w:rPr>
        <w:t>✓</w:t>
      </w:r>
      <w:r w:rsidRPr="00B604D3">
        <w:rPr>
          <w:highlight w:val="yellow"/>
        </w:rPr>
        <w:t xml:space="preserve"> Size </w:t>
      </w:r>
    </w:p>
    <w:p w:rsidR="00B604D3" w:rsidRPr="00B604D3" w:rsidRDefault="00B604D3" w:rsidP="00B604D3">
      <w:pPr>
        <w:spacing w:after="0"/>
        <w:rPr>
          <w:highlight w:val="yellow"/>
        </w:rPr>
      </w:pPr>
      <w:r w:rsidRPr="00B604D3">
        <w:rPr>
          <w:rFonts w:ascii="MS Gothic" w:eastAsia="MS Gothic" w:hAnsi="MS Gothic" w:cs="MS Gothic" w:hint="eastAsia"/>
          <w:highlight w:val="yellow"/>
        </w:rPr>
        <w:t>✓</w:t>
      </w:r>
      <w:r w:rsidRPr="00B604D3">
        <w:rPr>
          <w:highlight w:val="yellow"/>
        </w:rPr>
        <w:t xml:space="preserve"> Shape </w:t>
      </w:r>
    </w:p>
    <w:p w:rsidR="00B604D3" w:rsidRPr="00B604D3" w:rsidRDefault="00B604D3" w:rsidP="00B604D3">
      <w:pPr>
        <w:spacing w:after="0"/>
        <w:rPr>
          <w:highlight w:val="yellow"/>
        </w:rPr>
      </w:pPr>
      <w:r w:rsidRPr="00B604D3">
        <w:rPr>
          <w:rFonts w:ascii="MS Gothic" w:eastAsia="MS Gothic" w:hAnsi="MS Gothic" w:cs="MS Gothic" w:hint="eastAsia"/>
          <w:highlight w:val="yellow"/>
        </w:rPr>
        <w:t>✓</w:t>
      </w:r>
      <w:r w:rsidRPr="00B604D3">
        <w:rPr>
          <w:highlight w:val="yellow"/>
        </w:rPr>
        <w:t xml:space="preserve"> </w:t>
      </w:r>
      <w:proofErr w:type="spellStart"/>
      <w:r w:rsidRPr="00B604D3">
        <w:rPr>
          <w:highlight w:val="yellow"/>
        </w:rPr>
        <w:t>Color</w:t>
      </w:r>
      <w:proofErr w:type="spellEnd"/>
      <w:r w:rsidRPr="00B604D3">
        <w:rPr>
          <w:highlight w:val="yellow"/>
        </w:rPr>
        <w:t xml:space="preserve"> </w:t>
      </w:r>
    </w:p>
    <w:p w:rsidR="00B604D3" w:rsidRPr="00B604D3" w:rsidRDefault="00B604D3" w:rsidP="00B604D3">
      <w:pPr>
        <w:spacing w:after="0"/>
        <w:rPr>
          <w:highlight w:val="yellow"/>
        </w:rPr>
      </w:pPr>
      <w:r w:rsidRPr="00B604D3">
        <w:rPr>
          <w:rFonts w:ascii="MS Gothic" w:eastAsia="MS Gothic" w:hAnsi="MS Gothic" w:cs="MS Gothic" w:hint="eastAsia"/>
          <w:highlight w:val="yellow"/>
        </w:rPr>
        <w:t>✓</w:t>
      </w:r>
      <w:r w:rsidRPr="00B604D3">
        <w:rPr>
          <w:highlight w:val="yellow"/>
        </w:rPr>
        <w:t xml:space="preserve"> Grouping </w:t>
      </w:r>
    </w:p>
    <w:p w:rsidR="00B604D3" w:rsidRPr="00B604D3" w:rsidRDefault="00B604D3" w:rsidP="00B604D3">
      <w:pPr>
        <w:spacing w:after="0"/>
        <w:rPr>
          <w:highlight w:val="yellow"/>
        </w:rPr>
      </w:pPr>
      <w:r w:rsidRPr="00B604D3">
        <w:rPr>
          <w:rFonts w:ascii="MS Gothic" w:eastAsia="MS Gothic" w:hAnsi="MS Gothic" w:cs="MS Gothic" w:hint="eastAsia"/>
          <w:highlight w:val="yellow"/>
        </w:rPr>
        <w:t>✓</w:t>
      </w:r>
      <w:r w:rsidRPr="00B604D3">
        <w:rPr>
          <w:highlight w:val="yellow"/>
        </w:rPr>
        <w:t xml:space="preserve"> Area </w:t>
      </w:r>
    </w:p>
    <w:p w:rsidR="00B604D3" w:rsidRPr="00B604D3" w:rsidRDefault="00B604D3" w:rsidP="00B604D3">
      <w:pPr>
        <w:spacing w:after="0"/>
        <w:rPr>
          <w:highlight w:val="yellow"/>
        </w:rPr>
      </w:pPr>
      <w:r w:rsidRPr="00B604D3">
        <w:rPr>
          <w:rFonts w:ascii="MS Gothic" w:eastAsia="MS Gothic" w:hAnsi="MS Gothic" w:cs="MS Gothic" w:hint="eastAsia"/>
          <w:highlight w:val="yellow"/>
        </w:rPr>
        <w:t>✓</w:t>
      </w:r>
      <w:r w:rsidRPr="00B604D3">
        <w:rPr>
          <w:highlight w:val="yellow"/>
        </w:rPr>
        <w:t xml:space="preserve"> Position </w:t>
      </w:r>
    </w:p>
    <w:p w:rsidR="00B604D3" w:rsidRPr="00B604D3" w:rsidRDefault="00B604D3" w:rsidP="00B604D3">
      <w:pPr>
        <w:spacing w:after="0"/>
        <w:rPr>
          <w:highlight w:val="yellow"/>
        </w:rPr>
      </w:pPr>
      <w:r w:rsidRPr="00B604D3">
        <w:rPr>
          <w:rFonts w:ascii="MS Gothic" w:eastAsia="MS Gothic" w:hAnsi="MS Gothic" w:cs="MS Gothic" w:hint="eastAsia"/>
          <w:highlight w:val="yellow"/>
        </w:rPr>
        <w:t>✓</w:t>
      </w:r>
      <w:r w:rsidRPr="00B604D3">
        <w:rPr>
          <w:highlight w:val="yellow"/>
        </w:rPr>
        <w:t xml:space="preserve"> Saturation </w:t>
      </w:r>
    </w:p>
    <w:p w:rsidR="00B604D3" w:rsidRPr="00B604D3" w:rsidRDefault="00B604D3" w:rsidP="00B604D3">
      <w:pPr>
        <w:spacing w:after="0"/>
        <w:rPr>
          <w:highlight w:val="yellow"/>
        </w:rPr>
      </w:pPr>
      <w:r w:rsidRPr="00B604D3">
        <w:rPr>
          <w:rFonts w:ascii="MS Gothic" w:eastAsia="MS Gothic" w:hAnsi="MS Gothic" w:cs="MS Gothic" w:hint="eastAsia"/>
          <w:highlight w:val="yellow"/>
        </w:rPr>
        <w:lastRenderedPageBreak/>
        <w:t>✓</w:t>
      </w:r>
      <w:r w:rsidRPr="00B604D3">
        <w:rPr>
          <w:highlight w:val="yellow"/>
        </w:rPr>
        <w:t xml:space="preserve"> Line pattern </w:t>
      </w:r>
    </w:p>
    <w:p w:rsidR="00B604D3" w:rsidRPr="00B604D3" w:rsidRDefault="00B604D3" w:rsidP="00B604D3">
      <w:pPr>
        <w:spacing w:after="0"/>
        <w:rPr>
          <w:highlight w:val="yellow"/>
        </w:rPr>
      </w:pPr>
      <w:r w:rsidRPr="00B604D3">
        <w:rPr>
          <w:rFonts w:ascii="MS Gothic" w:eastAsia="MS Gothic" w:hAnsi="MS Gothic" w:cs="MS Gothic" w:hint="eastAsia"/>
          <w:highlight w:val="yellow"/>
        </w:rPr>
        <w:t>✓</w:t>
      </w:r>
      <w:r w:rsidRPr="00B604D3">
        <w:rPr>
          <w:highlight w:val="yellow"/>
        </w:rPr>
        <w:t xml:space="preserve"> Line weight </w:t>
      </w:r>
    </w:p>
    <w:p w:rsidR="00B604D3" w:rsidRPr="00B604D3" w:rsidRDefault="00B604D3" w:rsidP="00B604D3">
      <w:pPr>
        <w:spacing w:after="0"/>
        <w:rPr>
          <w:highlight w:val="yellow"/>
        </w:rPr>
      </w:pPr>
      <w:r w:rsidRPr="00B604D3">
        <w:rPr>
          <w:rFonts w:ascii="MS Gothic" w:eastAsia="MS Gothic" w:hAnsi="MS Gothic" w:cs="MS Gothic" w:hint="eastAsia"/>
          <w:highlight w:val="yellow"/>
        </w:rPr>
        <w:t>✓</w:t>
      </w:r>
      <w:r w:rsidRPr="00B604D3">
        <w:rPr>
          <w:highlight w:val="yellow"/>
        </w:rPr>
        <w:t xml:space="preserve"> Angle </w:t>
      </w:r>
    </w:p>
    <w:p w:rsidR="00B604D3" w:rsidRDefault="00B604D3" w:rsidP="004E762E">
      <w:pPr>
        <w:spacing w:after="0"/>
      </w:pPr>
      <w:r w:rsidRPr="00B604D3">
        <w:rPr>
          <w:rFonts w:ascii="MS Gothic" w:eastAsia="MS Gothic" w:hAnsi="MS Gothic" w:cs="MS Gothic" w:hint="eastAsia"/>
          <w:highlight w:val="yellow"/>
        </w:rPr>
        <w:t>✓</w:t>
      </w:r>
      <w:r w:rsidRPr="00B604D3">
        <w:rPr>
          <w:highlight w:val="yellow"/>
        </w:rPr>
        <w:t xml:space="preserve"> Connections</w:t>
      </w:r>
      <w:r>
        <w:br/>
      </w:r>
      <w:r w:rsidRPr="004E762E">
        <w:rPr>
          <w:b/>
          <w:bCs/>
        </w:rPr>
        <w:t>Visual Encoding</w:t>
      </w:r>
      <w:r>
        <w:t>:</w:t>
      </w:r>
      <w:r>
        <w:t xml:space="preserve"> Visual encoding is the way in which data is constructed into visual structures. They are the building blocks of graphics (images on a screen). </w:t>
      </w:r>
    </w:p>
    <w:p w:rsidR="00B604D3" w:rsidRDefault="00B604D3" w:rsidP="004E762E">
      <w:pPr>
        <w:spacing w:after="0"/>
      </w:pPr>
      <w:r>
        <w:t xml:space="preserve">1. </w:t>
      </w:r>
      <w:r w:rsidRPr="00B604D3">
        <w:rPr>
          <w:b/>
          <w:bCs/>
        </w:rPr>
        <w:t>Planar Encoding</w:t>
      </w:r>
      <w:r>
        <w:t xml:space="preserve"> – Planar encoding is as simple as the laying of axis, like the X &amp; Y axis in a simple line chart. </w:t>
      </w:r>
    </w:p>
    <w:p w:rsidR="00B604D3" w:rsidRDefault="00B604D3" w:rsidP="004E762E">
      <w:pPr>
        <w:spacing w:after="0"/>
      </w:pPr>
      <w:r>
        <w:t xml:space="preserve">2. </w:t>
      </w:r>
      <w:r w:rsidRPr="00B604D3">
        <w:rPr>
          <w:b/>
          <w:bCs/>
        </w:rPr>
        <w:t>Retinal Encoding</w:t>
      </w:r>
      <w:r>
        <w:t xml:space="preserve"> – To represent data in 3 or more variables, retinal encoding comes into the picture. Size, texture, shape, orientation, </w:t>
      </w:r>
      <w:proofErr w:type="spellStart"/>
      <w:r>
        <w:t>color</w:t>
      </w:r>
      <w:proofErr w:type="spellEnd"/>
      <w:r>
        <w:t xml:space="preserve"> gradient and </w:t>
      </w:r>
      <w:proofErr w:type="spellStart"/>
      <w:r>
        <w:t>color</w:t>
      </w:r>
      <w:proofErr w:type="spellEnd"/>
      <w:r>
        <w:t xml:space="preserve"> hue are some examples. Humans are sensitive to the retinal variables. They easily differentiate between various </w:t>
      </w:r>
      <w:proofErr w:type="spellStart"/>
      <w:r>
        <w:t>colors</w:t>
      </w:r>
      <w:proofErr w:type="spellEnd"/>
      <w:r>
        <w:t>, shapes, sizes and other properties.</w:t>
      </w:r>
    </w:p>
    <w:p w:rsidR="004E762E" w:rsidRPr="004E762E" w:rsidRDefault="004E762E" w:rsidP="004E762E">
      <w:pPr>
        <w:spacing w:after="0"/>
        <w:rPr>
          <w:b/>
          <w:bCs/>
        </w:rPr>
      </w:pPr>
      <w:r w:rsidRPr="004E762E">
        <w:rPr>
          <w:b/>
          <w:bCs/>
        </w:rPr>
        <w:t>~~~~~~~~~~~~~~~~~~~~~~~~~~~~~~~~~~~~~~~~~~~~~~~~~~~~~~~~~~~~~~~~~~~~~~~~~~~~~~~~~~~~~~~~~~~~~~~</w:t>
      </w:r>
    </w:p>
    <w:p w:rsidR="003C6F86" w:rsidRPr="004E762E" w:rsidRDefault="003C6F86" w:rsidP="00B604D3">
      <w:pPr>
        <w:spacing w:after="0"/>
        <w:rPr>
          <w:b/>
          <w:bCs/>
        </w:rPr>
      </w:pPr>
      <w:r w:rsidRPr="004E762E">
        <w:rPr>
          <w:b/>
          <w:bCs/>
        </w:rPr>
        <w:t>3. Mention when to use bar chart in data visualization?</w:t>
      </w:r>
    </w:p>
    <w:p w:rsidR="00833836" w:rsidRPr="00833836" w:rsidRDefault="00833836" w:rsidP="00833836">
      <w:pPr>
        <w:spacing w:after="0"/>
        <w:rPr>
          <w:b/>
          <w:bCs/>
        </w:rPr>
      </w:pPr>
      <w:r w:rsidRPr="00833836">
        <w:rPr>
          <w:b/>
          <w:bCs/>
        </w:rPr>
        <w:t>Use a bar chart for the following reasons:</w:t>
      </w:r>
    </w:p>
    <w:p w:rsidR="00833836" w:rsidRDefault="00833836" w:rsidP="00833836">
      <w:pPr>
        <w:pStyle w:val="ListParagraph"/>
        <w:numPr>
          <w:ilvl w:val="0"/>
          <w:numId w:val="24"/>
        </w:numPr>
        <w:spacing w:after="0"/>
      </w:pPr>
      <w:r>
        <w:t>You want to compare two or more values in the same category</w:t>
      </w:r>
    </w:p>
    <w:p w:rsidR="00833836" w:rsidRDefault="00833836" w:rsidP="00833836">
      <w:pPr>
        <w:pStyle w:val="ListParagraph"/>
        <w:numPr>
          <w:ilvl w:val="0"/>
          <w:numId w:val="24"/>
        </w:numPr>
        <w:spacing w:after="0"/>
      </w:pPr>
      <w:r>
        <w:t>You want to compare parts of a whole</w:t>
      </w:r>
    </w:p>
    <w:p w:rsidR="00833836" w:rsidRDefault="00833836" w:rsidP="00833836">
      <w:pPr>
        <w:pStyle w:val="ListParagraph"/>
        <w:numPr>
          <w:ilvl w:val="0"/>
          <w:numId w:val="24"/>
        </w:numPr>
        <w:spacing w:after="0"/>
      </w:pPr>
      <w:r>
        <w:t>You don’t have too many groups (less than 10 works best)</w:t>
      </w:r>
    </w:p>
    <w:p w:rsidR="00833836" w:rsidRDefault="00833836" w:rsidP="00833836">
      <w:pPr>
        <w:pStyle w:val="ListParagraph"/>
        <w:numPr>
          <w:ilvl w:val="0"/>
          <w:numId w:val="24"/>
        </w:numPr>
        <w:spacing w:after="0"/>
      </w:pPr>
      <w:r>
        <w:t>You want to understand how multiple similar data sets relate to each other</w:t>
      </w:r>
    </w:p>
    <w:p w:rsidR="00833836" w:rsidRPr="00833836" w:rsidRDefault="00833836" w:rsidP="00833836">
      <w:pPr>
        <w:spacing w:after="0"/>
        <w:rPr>
          <w:b/>
          <w:bCs/>
        </w:rPr>
      </w:pPr>
      <w:r w:rsidRPr="00833836">
        <w:rPr>
          <w:b/>
          <w:bCs/>
        </w:rPr>
        <w:t>Don’t use a bar chart for the following reasons:</w:t>
      </w:r>
    </w:p>
    <w:p w:rsidR="00833836" w:rsidRDefault="00833836" w:rsidP="00833836">
      <w:pPr>
        <w:pStyle w:val="ListParagraph"/>
        <w:numPr>
          <w:ilvl w:val="0"/>
          <w:numId w:val="25"/>
        </w:numPr>
        <w:spacing w:after="0"/>
      </w:pPr>
      <w:r>
        <w:t>The category you’re visualizing only has one value associated with it</w:t>
      </w:r>
    </w:p>
    <w:p w:rsidR="004E762E" w:rsidRDefault="00833836" w:rsidP="00833836">
      <w:pPr>
        <w:pStyle w:val="ListParagraph"/>
        <w:numPr>
          <w:ilvl w:val="0"/>
          <w:numId w:val="25"/>
        </w:numPr>
        <w:spacing w:after="0"/>
      </w:pPr>
      <w:r>
        <w:t>You want to visualize continuous data</w:t>
      </w:r>
    </w:p>
    <w:p w:rsidR="00833836" w:rsidRPr="004E762E" w:rsidRDefault="00833836" w:rsidP="00833836">
      <w:pPr>
        <w:spacing w:after="0"/>
        <w:rPr>
          <w:b/>
          <w:bCs/>
        </w:rPr>
      </w:pPr>
      <w:r w:rsidRPr="004E762E">
        <w:rPr>
          <w:b/>
          <w:bCs/>
        </w:rPr>
        <w:t>~~~~~~~~~~~~~~~~~~~~~~~~~~~~~~~~~~~~~~~~~~~~~~~~~~~~~~~~~~~~~~~~~~~~~~~~~~~~~~~~~~~~~~~~~~~~~~~</w:t>
      </w:r>
    </w:p>
    <w:p w:rsidR="003C6F86" w:rsidRDefault="003C6F86" w:rsidP="005D32C4">
      <w:pPr>
        <w:spacing w:after="0"/>
      </w:pPr>
      <w:r w:rsidRPr="007A3566">
        <w:rPr>
          <w:b/>
          <w:bCs/>
        </w:rPr>
        <w:t>4. What are heat maps?</w:t>
      </w:r>
      <w:r w:rsidR="00833836" w:rsidRPr="007A3566">
        <w:rPr>
          <w:b/>
          <w:bCs/>
        </w:rPr>
        <w:br/>
      </w:r>
      <w:r w:rsidR="00833836" w:rsidRPr="00833836">
        <w:t xml:space="preserve">A heat map is a data visualization technique that shows magnitude of a phenomenon as </w:t>
      </w:r>
      <w:proofErr w:type="spellStart"/>
      <w:r w:rsidR="00833836" w:rsidRPr="00833836">
        <w:t>color</w:t>
      </w:r>
      <w:proofErr w:type="spellEnd"/>
      <w:r w:rsidR="00833836" w:rsidRPr="00833836">
        <w:t xml:space="preserve"> in two dimensions. The variation in </w:t>
      </w:r>
      <w:proofErr w:type="spellStart"/>
      <w:r w:rsidR="00833836" w:rsidRPr="00833836">
        <w:t>color</w:t>
      </w:r>
      <w:proofErr w:type="spellEnd"/>
      <w:r w:rsidR="00833836" w:rsidRPr="00833836">
        <w:t xml:space="preserve"> may be by hue or intensity, giving obvious visual cues to the reader about how the phenomenon is clustered or varies over space</w:t>
      </w:r>
      <w:r w:rsidR="00833836">
        <w:t xml:space="preserve">. </w:t>
      </w:r>
      <w:r w:rsidR="00833836" w:rsidRPr="00833836">
        <w:t xml:space="preserve">By definition, Heat Maps are graphical representations of data that utilize </w:t>
      </w:r>
      <w:proofErr w:type="spellStart"/>
      <w:r w:rsidR="00833836" w:rsidRPr="00833836">
        <w:t>color</w:t>
      </w:r>
      <w:proofErr w:type="spellEnd"/>
      <w:r w:rsidR="00833836" w:rsidRPr="00833836">
        <w:t>-coded systems. The primary purpose of Heat Maps is to better visualize the volume of locations/events within a dataset and assist in directing viewers towards areas on data visualizations that matter most. But they're much more than that.</w:t>
      </w:r>
    </w:p>
    <w:p w:rsidR="00833836" w:rsidRPr="00833836" w:rsidRDefault="00833836" w:rsidP="005D32C4">
      <w:pPr>
        <w:spacing w:after="0"/>
        <w:rPr>
          <w:b/>
          <w:bCs/>
        </w:rPr>
      </w:pPr>
      <w:r w:rsidRPr="00833836">
        <w:rPr>
          <w:b/>
          <w:bCs/>
        </w:rPr>
        <w:t>~~~~~~~~~~~~~~~~~~~~~~~~~~~~~~~~~~~~~~~~~~~~~~~~~~~~~~~~~~~~~~~~~~~~~~~~~~~~~~~~~~~~~~~~~~~~~~~</w:t>
      </w:r>
    </w:p>
    <w:p w:rsidR="003C6F86" w:rsidRPr="00911583" w:rsidRDefault="003C6F86" w:rsidP="005D32C4">
      <w:pPr>
        <w:spacing w:after="0"/>
        <w:rPr>
          <w:b/>
          <w:bCs/>
        </w:rPr>
      </w:pPr>
      <w:r w:rsidRPr="00911583">
        <w:rPr>
          <w:b/>
          <w:bCs/>
        </w:rPr>
        <w:t>5. When to not apply, Retinal variables to data?</w:t>
      </w:r>
    </w:p>
    <w:p w:rsidR="00F14D83" w:rsidRPr="00F14D83" w:rsidRDefault="00F14D83" w:rsidP="005D32C4">
      <w:pPr>
        <w:spacing w:after="0"/>
      </w:pPr>
      <w:r w:rsidRPr="00F14D83">
        <w:rPr>
          <w:highlight w:val="yellow"/>
        </w:rPr>
        <w:t xml:space="preserve">• It is quite clear that we can't use all variables to present any data types.  • For example, – It is wrong to use </w:t>
      </w:r>
      <w:proofErr w:type="spellStart"/>
      <w:r w:rsidRPr="00F14D83">
        <w:rPr>
          <w:highlight w:val="yellow"/>
        </w:rPr>
        <w:t>color</w:t>
      </w:r>
      <w:proofErr w:type="spellEnd"/>
      <w:r w:rsidRPr="00F14D83">
        <w:rPr>
          <w:highlight w:val="yellow"/>
        </w:rPr>
        <w:t xml:space="preserve"> to represent numbers (1, 2, 3) – It is bad to use size to represent various currencies (€, </w:t>
      </w:r>
      <w:proofErr w:type="gramStart"/>
      <w:r w:rsidRPr="00F14D83">
        <w:rPr>
          <w:highlight w:val="yellow"/>
        </w:rPr>
        <w:t>£ ,</w:t>
      </w:r>
      <w:proofErr w:type="gramEnd"/>
      <w:r w:rsidRPr="00F14D83">
        <w:rPr>
          <w:highlight w:val="yellow"/>
        </w:rPr>
        <w:t xml:space="preserve"> ¥).</w:t>
      </w:r>
      <w:r w:rsidRPr="00F14D83">
        <w:t> </w:t>
      </w:r>
      <w:r>
        <w:t>[</w:t>
      </w:r>
      <w:r w:rsidRPr="00F14D83">
        <w:rPr>
          <w:b/>
          <w:bCs/>
        </w:rPr>
        <w:t>KODIGA PEDDAGA CHESI RAAYU IDI</w:t>
      </w:r>
      <w:r>
        <w:t>]</w:t>
      </w:r>
    </w:p>
    <w:p w:rsidR="00F14D83" w:rsidRPr="00F14D83" w:rsidRDefault="00F14D83" w:rsidP="005D32C4">
      <w:pPr>
        <w:spacing w:after="0"/>
      </w:pPr>
      <w:r w:rsidRPr="00F14D83">
        <w:t xml:space="preserve">• </w:t>
      </w:r>
      <w:r w:rsidRPr="00F14D83">
        <w:rPr>
          <w:u w:val="single"/>
        </w:rPr>
        <w:t>Note</w:t>
      </w:r>
      <w:r w:rsidRPr="00F14D83">
        <w:t>: That “Planar variables” can be applied to all the data types. </w:t>
      </w:r>
      <w:r>
        <w:t xml:space="preserve"> </w:t>
      </w:r>
      <w:r w:rsidRPr="00F14D83">
        <w:t>• Indeed, we can use the X-axis for categories, ordered variables or numbers.</w:t>
      </w:r>
    </w:p>
    <w:p w:rsidR="00911583" w:rsidRPr="00911583" w:rsidRDefault="00911583" w:rsidP="005D32C4">
      <w:pPr>
        <w:spacing w:after="0"/>
        <w:rPr>
          <w:b/>
          <w:bCs/>
        </w:rPr>
      </w:pPr>
      <w:r w:rsidRPr="00911583">
        <w:rPr>
          <w:b/>
          <w:bCs/>
        </w:rPr>
        <w:t>~~~~~~~~~~~~~~~~~~~~~~~~~~~~~~~~~~~~~~~~~~~~~~~~~~~~~~~~~~~~~~~~~~~~~~~~~~~~~~~~~~~~~~~~~~~~~~~</w:t>
      </w:r>
    </w:p>
    <w:p w:rsidR="003C6F86" w:rsidRDefault="003C6F86" w:rsidP="005D32C4">
      <w:pPr>
        <w:spacing w:after="0"/>
        <w:rPr>
          <w:b/>
          <w:bCs/>
        </w:rPr>
      </w:pPr>
      <w:r w:rsidRPr="007A3566">
        <w:rPr>
          <w:b/>
          <w:bCs/>
        </w:rPr>
        <w:t>6. What is Data Visualization? Why use data visualization?</w:t>
      </w:r>
    </w:p>
    <w:p w:rsidR="00911583" w:rsidRDefault="00911583" w:rsidP="005D32C4">
      <w:pPr>
        <w:spacing w:after="0"/>
        <w:rPr>
          <w:b/>
          <w:bCs/>
        </w:rPr>
      </w:pPr>
      <w:r w:rsidRPr="00911583">
        <w:rPr>
          <w:b/>
          <w:bCs/>
          <w:highlight w:val="yellow"/>
        </w:rPr>
        <w:t>SAME AS QN 11</w:t>
      </w:r>
    </w:p>
    <w:p w:rsidR="00911583" w:rsidRPr="00911583" w:rsidRDefault="00911583" w:rsidP="005D32C4">
      <w:pPr>
        <w:spacing w:after="0"/>
        <w:rPr>
          <w:b/>
          <w:bCs/>
        </w:rPr>
      </w:pPr>
      <w:r w:rsidRPr="00911583">
        <w:rPr>
          <w:b/>
          <w:bCs/>
        </w:rPr>
        <w:t>~~~~~~~~~~~~~~~~~~~~~~~~~~~~~~~~~~~~~~~~~~~~~~~~~~~~~~~~~~~~~~~~~~~~~~~~~~~~~~~~~~~~~~~~~~~~~~~</w:t>
      </w:r>
    </w:p>
    <w:p w:rsidR="003C6F86" w:rsidRPr="007A3566" w:rsidRDefault="003C6F86" w:rsidP="005D32C4">
      <w:pPr>
        <w:spacing w:after="0"/>
        <w:rPr>
          <w:b/>
          <w:bCs/>
        </w:rPr>
      </w:pPr>
      <w:r w:rsidRPr="007A3566">
        <w:rPr>
          <w:b/>
          <w:bCs/>
        </w:rPr>
        <w:t>7. What do you mean by Data Encoding?</w:t>
      </w:r>
    </w:p>
    <w:p w:rsidR="007A3566" w:rsidRDefault="007A3566" w:rsidP="005D32C4">
      <w:pPr>
        <w:spacing w:after="0"/>
      </w:pPr>
      <w:r w:rsidRPr="004E762E">
        <w:rPr>
          <w:b/>
          <w:bCs/>
        </w:rPr>
        <w:t xml:space="preserve">Data </w:t>
      </w:r>
      <w:proofErr w:type="gramStart"/>
      <w:r w:rsidRPr="004E762E">
        <w:rPr>
          <w:b/>
          <w:bCs/>
        </w:rPr>
        <w:t xml:space="preserve">Encoding </w:t>
      </w:r>
      <w:r w:rsidRPr="004E762E">
        <w:rPr>
          <w:b/>
          <w:bCs/>
        </w:rPr>
        <w:t>:</w:t>
      </w:r>
      <w:proofErr w:type="gramEnd"/>
      <w:r>
        <w:t xml:space="preserve"> </w:t>
      </w:r>
      <w:r>
        <w:t xml:space="preserve"> Encoding in data </w:t>
      </w:r>
      <w:proofErr w:type="spellStart"/>
      <w:r>
        <w:t>viz</w:t>
      </w:r>
      <w:proofErr w:type="spellEnd"/>
      <w:r>
        <w:t xml:space="preserve"> basically means translating the data into a visual element on a chart/map/whatever you’re making. You need to do it right, because doing it right will mean that other people looking at your visualizations can understand what you’re trying to say or </w:t>
      </w:r>
      <w:proofErr w:type="spellStart"/>
      <w:r>
        <w:t>show.Another</w:t>
      </w:r>
      <w:proofErr w:type="spellEnd"/>
      <w:r>
        <w:t xml:space="preserve"> way to think of encoding is as a set of rules to follow. So when you’re making them, you need to think logically about how you set up those rules, otherwise people will get totally confused. If you’re doing something complicated, a good way of helping yourself to think about how you encode, or set up the rules, is: – Every time &lt;data changes in s</w:t>
      </w:r>
      <w:r>
        <w:t xml:space="preserve">ome way&gt;, do &lt;something visual&gt;. </w:t>
      </w:r>
      <w:r>
        <w:t xml:space="preserve">This helps you to be consistent in how you apply the rules. Consider this standard column chart: </w:t>
      </w:r>
      <w:r>
        <w:lastRenderedPageBreak/>
        <w:t xml:space="preserve">Most people wouldn’t have trouble understanding what </w:t>
      </w:r>
      <w:proofErr w:type="gramStart"/>
      <w:r>
        <w:t>it’s  showing</w:t>
      </w:r>
      <w:proofErr w:type="gramEnd"/>
      <w:r>
        <w:t xml:space="preserve"> us — but when you break it down, this is encoded in  a few different ways: • Colour: Every time &lt;category is bears/dolphins/whales&gt;, change &lt;colour of the column to be blue/orange/grey&gt; • Size: Every time &lt;number goes up&gt;, increase &lt;column height&gt; • Grouping: Every time &lt;month changes&gt;, create &lt;new cluster  of columns&gt;</w:t>
      </w:r>
    </w:p>
    <w:p w:rsidR="007A3566" w:rsidRPr="007A3566" w:rsidRDefault="007A3566" w:rsidP="007A3566">
      <w:pPr>
        <w:spacing w:after="0"/>
        <w:rPr>
          <w:b/>
          <w:bCs/>
        </w:rPr>
      </w:pPr>
      <w:r w:rsidRPr="007A3566">
        <w:rPr>
          <w:b/>
          <w:bCs/>
        </w:rPr>
        <w:t xml:space="preserve">Here’s a (not limited) list </w:t>
      </w:r>
      <w:proofErr w:type="gramStart"/>
      <w:r w:rsidRPr="007A3566">
        <w:rPr>
          <w:b/>
          <w:bCs/>
        </w:rPr>
        <w:t>of  ways</w:t>
      </w:r>
      <w:proofErr w:type="gramEnd"/>
      <w:r w:rsidRPr="007A3566">
        <w:rPr>
          <w:b/>
          <w:bCs/>
        </w:rPr>
        <w:t xml:space="preserve"> you can encode data:</w:t>
      </w:r>
    </w:p>
    <w:p w:rsidR="007A3566" w:rsidRPr="007A3566" w:rsidRDefault="007A3566" w:rsidP="007A3566">
      <w:pPr>
        <w:spacing w:after="0"/>
      </w:pPr>
      <w:r w:rsidRPr="007A3566">
        <w:rPr>
          <w:rFonts w:ascii="MS Gothic" w:eastAsia="MS Gothic" w:hAnsi="MS Gothic" w:cs="MS Gothic" w:hint="eastAsia"/>
        </w:rPr>
        <w:t>✓</w:t>
      </w:r>
      <w:r w:rsidRPr="007A3566">
        <w:t xml:space="preserve"> Size </w:t>
      </w:r>
    </w:p>
    <w:p w:rsidR="007A3566" w:rsidRPr="007A3566" w:rsidRDefault="007A3566" w:rsidP="007A3566">
      <w:pPr>
        <w:spacing w:after="0"/>
      </w:pPr>
      <w:r w:rsidRPr="007A3566">
        <w:rPr>
          <w:rFonts w:ascii="MS Gothic" w:eastAsia="MS Gothic" w:hAnsi="MS Gothic" w:cs="MS Gothic" w:hint="eastAsia"/>
        </w:rPr>
        <w:t>✓</w:t>
      </w:r>
      <w:r w:rsidRPr="007A3566">
        <w:t xml:space="preserve"> Shape </w:t>
      </w:r>
    </w:p>
    <w:p w:rsidR="007A3566" w:rsidRPr="007A3566" w:rsidRDefault="007A3566" w:rsidP="007A3566">
      <w:pPr>
        <w:spacing w:after="0"/>
      </w:pPr>
      <w:r w:rsidRPr="007A3566">
        <w:rPr>
          <w:rFonts w:ascii="MS Gothic" w:eastAsia="MS Gothic" w:hAnsi="MS Gothic" w:cs="MS Gothic" w:hint="eastAsia"/>
        </w:rPr>
        <w:t>✓</w:t>
      </w:r>
      <w:r w:rsidRPr="007A3566">
        <w:t xml:space="preserve"> </w:t>
      </w:r>
      <w:proofErr w:type="spellStart"/>
      <w:r w:rsidRPr="007A3566">
        <w:t>Color</w:t>
      </w:r>
      <w:proofErr w:type="spellEnd"/>
      <w:r w:rsidRPr="007A3566">
        <w:t xml:space="preserve"> </w:t>
      </w:r>
    </w:p>
    <w:p w:rsidR="007A3566" w:rsidRPr="007A3566" w:rsidRDefault="007A3566" w:rsidP="007A3566">
      <w:pPr>
        <w:spacing w:after="0"/>
      </w:pPr>
      <w:r w:rsidRPr="007A3566">
        <w:rPr>
          <w:rFonts w:ascii="MS Gothic" w:eastAsia="MS Gothic" w:hAnsi="MS Gothic" w:cs="MS Gothic" w:hint="eastAsia"/>
        </w:rPr>
        <w:t>✓</w:t>
      </w:r>
      <w:r w:rsidRPr="007A3566">
        <w:t xml:space="preserve"> Grouping </w:t>
      </w:r>
    </w:p>
    <w:p w:rsidR="007A3566" w:rsidRPr="007A3566" w:rsidRDefault="007A3566" w:rsidP="007A3566">
      <w:pPr>
        <w:spacing w:after="0"/>
      </w:pPr>
      <w:r w:rsidRPr="007A3566">
        <w:rPr>
          <w:rFonts w:ascii="MS Gothic" w:eastAsia="MS Gothic" w:hAnsi="MS Gothic" w:cs="MS Gothic" w:hint="eastAsia"/>
        </w:rPr>
        <w:t>✓</w:t>
      </w:r>
      <w:r w:rsidRPr="007A3566">
        <w:t xml:space="preserve"> Area </w:t>
      </w:r>
    </w:p>
    <w:p w:rsidR="007A3566" w:rsidRPr="007A3566" w:rsidRDefault="007A3566" w:rsidP="007A3566">
      <w:pPr>
        <w:spacing w:after="0"/>
      </w:pPr>
      <w:r w:rsidRPr="007A3566">
        <w:rPr>
          <w:rFonts w:ascii="MS Gothic" w:eastAsia="MS Gothic" w:hAnsi="MS Gothic" w:cs="MS Gothic" w:hint="eastAsia"/>
        </w:rPr>
        <w:t>✓</w:t>
      </w:r>
      <w:r w:rsidRPr="007A3566">
        <w:t xml:space="preserve"> Position </w:t>
      </w:r>
    </w:p>
    <w:p w:rsidR="007A3566" w:rsidRPr="007A3566" w:rsidRDefault="007A3566" w:rsidP="007A3566">
      <w:pPr>
        <w:spacing w:after="0"/>
      </w:pPr>
      <w:r w:rsidRPr="007A3566">
        <w:rPr>
          <w:rFonts w:ascii="MS Gothic" w:eastAsia="MS Gothic" w:hAnsi="MS Gothic" w:cs="MS Gothic" w:hint="eastAsia"/>
        </w:rPr>
        <w:t>✓</w:t>
      </w:r>
      <w:r w:rsidRPr="007A3566">
        <w:t xml:space="preserve"> Saturation </w:t>
      </w:r>
    </w:p>
    <w:p w:rsidR="007A3566" w:rsidRPr="007A3566" w:rsidRDefault="007A3566" w:rsidP="007A3566">
      <w:pPr>
        <w:spacing w:after="0"/>
      </w:pPr>
      <w:r w:rsidRPr="007A3566">
        <w:rPr>
          <w:rFonts w:ascii="MS Gothic" w:eastAsia="MS Gothic" w:hAnsi="MS Gothic" w:cs="MS Gothic" w:hint="eastAsia"/>
        </w:rPr>
        <w:t>✓</w:t>
      </w:r>
      <w:r w:rsidRPr="007A3566">
        <w:t xml:space="preserve"> Line pattern </w:t>
      </w:r>
    </w:p>
    <w:p w:rsidR="007A3566" w:rsidRPr="007A3566" w:rsidRDefault="007A3566" w:rsidP="007A3566">
      <w:pPr>
        <w:spacing w:after="0"/>
      </w:pPr>
      <w:r w:rsidRPr="007A3566">
        <w:rPr>
          <w:rFonts w:ascii="MS Gothic" w:eastAsia="MS Gothic" w:hAnsi="MS Gothic" w:cs="MS Gothic" w:hint="eastAsia"/>
        </w:rPr>
        <w:t>✓</w:t>
      </w:r>
      <w:r w:rsidRPr="007A3566">
        <w:t xml:space="preserve"> Line weight </w:t>
      </w:r>
    </w:p>
    <w:p w:rsidR="007A3566" w:rsidRPr="007A3566" w:rsidRDefault="007A3566" w:rsidP="007A3566">
      <w:pPr>
        <w:spacing w:after="0"/>
      </w:pPr>
      <w:r w:rsidRPr="007A3566">
        <w:rPr>
          <w:rFonts w:ascii="MS Gothic" w:eastAsia="MS Gothic" w:hAnsi="MS Gothic" w:cs="MS Gothic" w:hint="eastAsia"/>
        </w:rPr>
        <w:t>✓</w:t>
      </w:r>
      <w:r w:rsidRPr="007A3566">
        <w:t xml:space="preserve"> Angle </w:t>
      </w:r>
    </w:p>
    <w:p w:rsidR="00911583" w:rsidRPr="00911583" w:rsidRDefault="007A3566" w:rsidP="00911583">
      <w:pPr>
        <w:rPr>
          <w:b/>
          <w:bCs/>
        </w:rPr>
      </w:pPr>
      <w:r w:rsidRPr="007A3566">
        <w:rPr>
          <w:rFonts w:ascii="MS Gothic" w:eastAsia="MS Gothic" w:hAnsi="MS Gothic" w:cs="MS Gothic" w:hint="eastAsia"/>
        </w:rPr>
        <w:t>✓</w:t>
      </w:r>
      <w:r w:rsidRPr="007A3566">
        <w:t xml:space="preserve"> Connections</w:t>
      </w:r>
      <w:r>
        <w:br/>
      </w:r>
      <w:r w:rsidR="00911583" w:rsidRPr="00911583">
        <w:rPr>
          <w:b/>
          <w:bCs/>
        </w:rPr>
        <w:t>~~~~~~~~~~~~~~~~~~~~~~~~~~~~~~~~~~~~~~~~~~~~~~~~~~~~~~~~~~~~~~~~~~~~~~~~~~~~~~~~~~~~~~~~~~~~~~~</w:t>
      </w:r>
    </w:p>
    <w:p w:rsidR="003C6F86" w:rsidRPr="00911583" w:rsidRDefault="003C6F86" w:rsidP="007A3566">
      <w:pPr>
        <w:rPr>
          <w:b/>
          <w:bCs/>
        </w:rPr>
      </w:pPr>
      <w:proofErr w:type="gramStart"/>
      <w:r w:rsidRPr="00911583">
        <w:rPr>
          <w:b/>
          <w:bCs/>
        </w:rPr>
        <w:t>8. Why is text</w:t>
      </w:r>
      <w:proofErr w:type="gramEnd"/>
      <w:r w:rsidRPr="00911583">
        <w:rPr>
          <w:b/>
          <w:bCs/>
        </w:rPr>
        <w:t xml:space="preserve"> added to data visualization and mention few texts that can be</w:t>
      </w:r>
      <w:r w:rsidR="007A3566" w:rsidRPr="00911583">
        <w:rPr>
          <w:b/>
          <w:bCs/>
        </w:rPr>
        <w:t xml:space="preserve"> </w:t>
      </w:r>
      <w:r w:rsidRPr="00911583">
        <w:rPr>
          <w:b/>
          <w:bCs/>
        </w:rPr>
        <w:t>added?</w:t>
      </w:r>
    </w:p>
    <w:p w:rsidR="00641B09" w:rsidRPr="00641B09" w:rsidRDefault="00641B09" w:rsidP="00641B09">
      <w:pPr>
        <w:rPr>
          <w:b/>
          <w:bCs/>
          <w:u w:val="single"/>
        </w:rPr>
      </w:pPr>
      <w:r w:rsidRPr="00641B09">
        <w:rPr>
          <w:b/>
          <w:bCs/>
          <w:u w:val="single"/>
        </w:rPr>
        <w:t>Role of Text in Data Visualization</w:t>
      </w:r>
    </w:p>
    <w:p w:rsidR="007A3566" w:rsidRDefault="00641B09" w:rsidP="00641B09">
      <w:r>
        <w:t>Label – Text (words and numbers) is often used to label information. Labels offer critical information to help readers interpret visualizations. Introduce – Text is often required to set the reader on a clear path to understanding.</w:t>
      </w:r>
    </w:p>
    <w:p w:rsidR="00641B09" w:rsidRDefault="00641B09" w:rsidP="00641B09">
      <w:r>
        <w:t>Introduce – Text is often required to set the reader on a clear path to understanding. An introduction should give readers a preview of what the graphic will show.</w:t>
      </w:r>
    </w:p>
    <w:p w:rsidR="00641B09" w:rsidRDefault="00641B09" w:rsidP="00641B09">
      <w:r>
        <w:t>Explain – Text can be used to clarify something about the message, right where it is needed in the graphic. This is for information too specific to be included in the introduction.</w:t>
      </w:r>
    </w:p>
    <w:p w:rsidR="00641B09" w:rsidRDefault="00641B09" w:rsidP="00641B09">
      <w:r>
        <w:t>Reinforce – Some information is so important you need to say it more than once. Text can help increase the likelihood your graphic will be fully understood.</w:t>
      </w:r>
    </w:p>
    <w:p w:rsidR="00641B09" w:rsidRDefault="00641B09" w:rsidP="00641B09">
      <w:r>
        <w:t xml:space="preserve">Highlight – Text can be used to visually highlight important data. This is different from reinforcement because you aren’t repeating </w:t>
      </w:r>
      <w:proofErr w:type="gramStart"/>
      <w:r>
        <w:t>yourself,</w:t>
      </w:r>
      <w:proofErr w:type="gramEnd"/>
      <w:r>
        <w:t xml:space="preserve"> you’re simply calling the reader’s attention to it.</w:t>
      </w:r>
    </w:p>
    <w:p w:rsidR="00641B09" w:rsidRDefault="00641B09" w:rsidP="00641B09">
      <w:r>
        <w:t>Sequence – Showing the order in which your reader should examine the contents of your visualizations can be tricky. Text can help instruct your readers to navigate your graphic in a specific way.</w:t>
      </w:r>
    </w:p>
    <w:p w:rsidR="00641B09" w:rsidRDefault="00641B09" w:rsidP="00641B09">
      <w:r>
        <w:t>Recommend – Recommendations for action are best communicated in words. Sometimes you aren’t simply informing the reader – you may be recommending what could or should be done.</w:t>
      </w:r>
    </w:p>
    <w:p w:rsidR="00641B09" w:rsidRDefault="00641B09" w:rsidP="00641B09">
      <w:r>
        <w:t>Inquire – The visual display of quantitative information frequently invites questions. Don’t be afraid to ask them. Sometimes one well-timed question is more useful than a series of answers.</w:t>
      </w:r>
    </w:p>
    <w:p w:rsidR="00911583" w:rsidRPr="00911583" w:rsidRDefault="00911583" w:rsidP="005D32C4">
      <w:pPr>
        <w:spacing w:after="0"/>
        <w:rPr>
          <w:b/>
          <w:bCs/>
        </w:rPr>
      </w:pPr>
      <w:r w:rsidRPr="00911583">
        <w:rPr>
          <w:b/>
          <w:bCs/>
        </w:rPr>
        <w:t>~~~~~~~~~~~~~~~~~~~~~~~~~~~~~~~~~~~~~~~~~~~~~~~~~~~~~~~~~~~~~~~~~~~~~~~~~~~~~~~~~~~~~~~~~~~~~~~</w:t>
      </w:r>
    </w:p>
    <w:p w:rsidR="003C6F86" w:rsidRPr="00911583" w:rsidRDefault="003C6F86" w:rsidP="005D32C4">
      <w:pPr>
        <w:spacing w:after="0"/>
        <w:rPr>
          <w:b/>
          <w:bCs/>
        </w:rPr>
      </w:pPr>
      <w:r w:rsidRPr="00911583">
        <w:rPr>
          <w:b/>
          <w:bCs/>
        </w:rPr>
        <w:t>9. What are the key questions for right visualization?</w:t>
      </w:r>
    </w:p>
    <w:p w:rsidR="00911583" w:rsidRDefault="005D32C4" w:rsidP="005D32C4">
      <w:pPr>
        <w:spacing w:after="0"/>
      </w:pPr>
      <w:r w:rsidRPr="005D32C4">
        <w:rPr>
          <w:b/>
          <w:bCs/>
        </w:rPr>
        <w:t>1. What story do you want to tell?</w:t>
      </w:r>
      <w:r>
        <w:t xml:space="preserve"> - </w:t>
      </w:r>
      <w:r w:rsidRPr="005D32C4">
        <w:t>At its core, online data visualization is about taking data and transforming it into actionable insight by using it to tell a story. Data-driven storytelling is a powerful force as it takes stats and metrics and puts them into context through a narrative that everyone inside or outside of the organization can understand.</w:t>
      </w:r>
    </w:p>
    <w:p w:rsidR="005D32C4" w:rsidRDefault="005D32C4" w:rsidP="005D32C4">
      <w:pPr>
        <w:spacing w:after="0"/>
      </w:pPr>
      <w:r w:rsidRPr="005D32C4">
        <w:rPr>
          <w:b/>
          <w:bCs/>
        </w:rPr>
        <w:lastRenderedPageBreak/>
        <w:t>2. Who do you want to tell it to?</w:t>
      </w:r>
      <w:r>
        <w:t xml:space="preserve"> - </w:t>
      </w:r>
      <w:r w:rsidRPr="005D32C4">
        <w:t>Another key element of choosing the right data visualization types is gaining a clear understanding of who you want to tell your story to – or in other words, asking yourself the question, “Who is my audience?”</w:t>
      </w:r>
    </w:p>
    <w:p w:rsidR="005D32C4" w:rsidRDefault="005D32C4" w:rsidP="005D32C4">
      <w:pPr>
        <w:spacing w:after="0"/>
      </w:pPr>
      <w:r w:rsidRPr="005D32C4">
        <w:rPr>
          <w:b/>
          <w:bCs/>
        </w:rPr>
        <w:t>3. Are you looking to analyze particular trends?</w:t>
      </w:r>
      <w:r>
        <w:t xml:space="preserve"> </w:t>
      </w:r>
      <w:r w:rsidRPr="005D32C4">
        <w:t>Every data visualization project or initiative is slightly different, which means that different data visualization chart types will suit varying goals, aims, or topics.</w:t>
      </w:r>
    </w:p>
    <w:p w:rsidR="005D32C4" w:rsidRDefault="005D32C4" w:rsidP="005D32C4">
      <w:pPr>
        <w:spacing w:after="0"/>
      </w:pPr>
      <w:r w:rsidRPr="005D32C4">
        <w:rPr>
          <w:b/>
          <w:bCs/>
        </w:rPr>
        <w:t>4. Do you want to demonstrate the composition of your data</w:t>
      </w:r>
      <w:r w:rsidRPr="005D32C4">
        <w:t>?</w:t>
      </w:r>
      <w:r>
        <w:t xml:space="preserve"> </w:t>
      </w:r>
      <w:r w:rsidRPr="005D32C4">
        <w:t>If your primary aim is to showcase the composition of your data – in other words, show how individual segments of data make up the whole of something – choosing the right types of data visualizations is crucial in preventing your message from becoming lost or diluted.</w:t>
      </w:r>
    </w:p>
    <w:p w:rsidR="005D32C4" w:rsidRDefault="005D32C4" w:rsidP="005D32C4">
      <w:pPr>
        <w:spacing w:after="0"/>
      </w:pPr>
      <w:r w:rsidRPr="005D32C4">
        <w:rPr>
          <w:b/>
          <w:bCs/>
        </w:rPr>
        <w:t>5. Do you want to compare two or more sets of values</w:t>
      </w:r>
      <w:r w:rsidRPr="005D32C4">
        <w:t>?</w:t>
      </w:r>
      <w:r>
        <w:t xml:space="preserve"> </w:t>
      </w:r>
      <w:r w:rsidRPr="005D32C4">
        <w:t>While most types of data visualizations will allow you to compare two or more trends or data sets, there are certain graphs or charts that will make your message all the more powerful.</w:t>
      </w:r>
    </w:p>
    <w:p w:rsidR="005D32C4" w:rsidRDefault="005D32C4" w:rsidP="005D32C4">
      <w:pPr>
        <w:spacing w:after="0"/>
      </w:pPr>
      <w:r w:rsidRPr="005D32C4">
        <w:rPr>
          <w:b/>
          <w:bCs/>
        </w:rPr>
        <w:t>6. Is timeline a factor?</w:t>
      </w:r>
      <w:r>
        <w:t xml:space="preserve"> </w:t>
      </w:r>
      <w:r w:rsidRPr="005D32C4">
        <w:t>By understanding whether the data you’re looking to extract value from is time-based or time-sensitive, you’ll be able to select a graph or chart that will provide you with an instant overview of figures or comparative trends over a specific period.</w:t>
      </w:r>
    </w:p>
    <w:p w:rsidR="005D32C4" w:rsidRDefault="005D32C4" w:rsidP="005D32C4">
      <w:pPr>
        <w:spacing w:after="0"/>
      </w:pPr>
      <w:r w:rsidRPr="005D32C4">
        <w:rPr>
          <w:b/>
          <w:bCs/>
        </w:rPr>
        <w:t>7. How do you want to show your KPIs?</w:t>
      </w:r>
      <w:r>
        <w:t xml:space="preserve"> - </w:t>
      </w:r>
      <w:r w:rsidRPr="005D32C4">
        <w:t>It’s important to ask yourself how you want to showcase your key performance indicators as not only will this dictate the success of your analytical activities but it will also determine how clear your visualizations or data-driven stories resonate with your audience.</w:t>
      </w:r>
    </w:p>
    <w:p w:rsidR="005D32C4" w:rsidRPr="005D32C4" w:rsidRDefault="005D32C4" w:rsidP="005D32C4">
      <w:pPr>
        <w:spacing w:after="0"/>
        <w:rPr>
          <w:b/>
          <w:bCs/>
          <w:u w:val="single"/>
        </w:rPr>
      </w:pPr>
      <w:r w:rsidRPr="005D32C4">
        <w:rPr>
          <w:b/>
          <w:bCs/>
          <w:highlight w:val="yellow"/>
          <w:u w:val="single"/>
        </w:rPr>
        <w:t>[KODIGA SONTHAM GA SOLLU ADD CHESE]</w:t>
      </w:r>
    </w:p>
    <w:p w:rsidR="00911583" w:rsidRPr="00911583" w:rsidRDefault="00911583" w:rsidP="00911583">
      <w:pPr>
        <w:rPr>
          <w:b/>
          <w:bCs/>
        </w:rPr>
      </w:pPr>
      <w:r w:rsidRPr="00911583">
        <w:rPr>
          <w:b/>
          <w:bCs/>
        </w:rPr>
        <w:t>~~~~~~~~~~~~~~~~~~~~~~~~~~~~~~~~~~~~~~~~~~~~~~~~~~~~~~~~~~~~~~~~~~~~~~~~~~~~~~~~~~~~~~~~~~~~~~~</w:t>
      </w:r>
    </w:p>
    <w:p w:rsidR="003C6F86" w:rsidRPr="00911583" w:rsidRDefault="003C6F86" w:rsidP="00362058">
      <w:pPr>
        <w:rPr>
          <w:b/>
          <w:bCs/>
        </w:rPr>
      </w:pPr>
      <w:r w:rsidRPr="00911583">
        <w:rPr>
          <w:b/>
          <w:bCs/>
        </w:rPr>
        <w:t>10. What are the charts used to display comparison variables and</w:t>
      </w:r>
      <w:r w:rsidR="00362058" w:rsidRPr="00911583">
        <w:rPr>
          <w:b/>
          <w:bCs/>
        </w:rPr>
        <w:t xml:space="preserve"> </w:t>
      </w:r>
      <w:r w:rsidRPr="00911583">
        <w:rPr>
          <w:b/>
          <w:bCs/>
        </w:rPr>
        <w:t>relationship variables?</w:t>
      </w:r>
    </w:p>
    <w:p w:rsidR="00911583" w:rsidRDefault="000B6B53" w:rsidP="000B6B53">
      <w:r>
        <w:t>Scatter charts are primarily used for correlation and distribution analysis. Good for showing the relationship between two different variables where one correlates to another (or doesn’t).</w:t>
      </w:r>
      <w:r>
        <w:t xml:space="preserve"> </w:t>
      </w:r>
      <w:r>
        <w:t>Scatter charts can also show the data distribution or clustering trends and help you spot anomalies or outliers.</w:t>
      </w:r>
      <w:r>
        <w:t xml:space="preserve"> </w:t>
      </w:r>
      <w:r>
        <w:t>A good example of scatter charts would be a chart showing marketing spending vs. revenue.</w:t>
      </w:r>
    </w:p>
    <w:p w:rsidR="000B6B53" w:rsidRDefault="000B6B53" w:rsidP="000B6B53">
      <w:r w:rsidRPr="000B6B53">
        <w:rPr>
          <w:b/>
          <w:bCs/>
        </w:rPr>
        <w:t>REFERENCE</w:t>
      </w:r>
      <w:r>
        <w:t xml:space="preserve">: </w:t>
      </w:r>
      <w:hyperlink r:id="rId8" w:history="1">
        <w:r w:rsidRPr="00C14DC5">
          <w:rPr>
            <w:rStyle w:val="Hyperlink"/>
          </w:rPr>
          <w:t>https://eazybi.com/blog/data-visualization-and-chart-types#:~:text=Scatter%20charts%20are%20primarily%20used,you%20spot%20anomalies%20or%20outliers</w:t>
        </w:r>
      </w:hyperlink>
    </w:p>
    <w:p w:rsidR="00362058" w:rsidRPr="00362058" w:rsidRDefault="00362058" w:rsidP="00362058">
      <w:pPr>
        <w:spacing w:after="0" w:line="240" w:lineRule="auto"/>
        <w:rPr>
          <w:b/>
          <w:bCs/>
        </w:rPr>
      </w:pPr>
      <w:r w:rsidRPr="00362058">
        <w:rPr>
          <w:b/>
          <w:bCs/>
        </w:rPr>
        <w:t>~~~~~~~~~~~~~~~~~~~~~~~~~~~~~~~~~~~~~~~~~~~~~~~~~~~~~~~~~~~~~~~~~~~~~~~~~~~~~~~~~~~~~~~~~~~~~~~</w:t>
      </w:r>
    </w:p>
    <w:p w:rsidR="003C6F86" w:rsidRDefault="003C6F86" w:rsidP="00362058">
      <w:pPr>
        <w:spacing w:after="0" w:line="240" w:lineRule="auto"/>
        <w:rPr>
          <w:b/>
          <w:bCs/>
        </w:rPr>
      </w:pPr>
      <w:r w:rsidRPr="00362058">
        <w:rPr>
          <w:b/>
          <w:bCs/>
        </w:rPr>
        <w:t>11. What is data visualisation? What are the uses of Data Visualisation?</w:t>
      </w:r>
    </w:p>
    <w:p w:rsidR="00362058" w:rsidRDefault="00362058" w:rsidP="00362058">
      <w:pPr>
        <w:spacing w:after="0" w:line="240" w:lineRule="auto"/>
      </w:pPr>
      <w:r w:rsidRPr="00362058">
        <w:t>Data visualization is the graphical representation of information and data. By using visual elements like charts, graphs, and maps, data visualization tools provide an accessible way to see and understand trends, outliers, and patterns in data.</w:t>
      </w:r>
    </w:p>
    <w:p w:rsidR="00362058" w:rsidRPr="00362058" w:rsidRDefault="00362058" w:rsidP="00362058">
      <w:pPr>
        <w:spacing w:after="0" w:line="240" w:lineRule="auto"/>
        <w:rPr>
          <w:u w:val="single"/>
        </w:rPr>
      </w:pPr>
      <w:r w:rsidRPr="00362058">
        <w:rPr>
          <w:b/>
          <w:bCs/>
          <w:u w:val="single"/>
        </w:rPr>
        <w:t>USES</w:t>
      </w:r>
    </w:p>
    <w:p w:rsidR="00362058" w:rsidRDefault="00362058" w:rsidP="00362058">
      <w:pPr>
        <w:pStyle w:val="ListParagraph"/>
        <w:numPr>
          <w:ilvl w:val="0"/>
          <w:numId w:val="27"/>
        </w:numPr>
        <w:spacing w:after="0" w:line="240" w:lineRule="auto"/>
      </w:pPr>
      <w:r>
        <w:t>Better analysis</w:t>
      </w:r>
      <w:r>
        <w:t xml:space="preserve">: </w:t>
      </w:r>
      <w:r>
        <w:t>Data visualization helps business stakeholders analyze reports regarding sales, marketing strategies, and product interest. Based on the analysis, they can focus on the areas that require attention to increase profits, which in turn makes the business more productive.</w:t>
      </w:r>
    </w:p>
    <w:p w:rsidR="00362058" w:rsidRDefault="00362058" w:rsidP="00362058">
      <w:pPr>
        <w:pStyle w:val="ListParagraph"/>
        <w:numPr>
          <w:ilvl w:val="0"/>
          <w:numId w:val="27"/>
        </w:numPr>
        <w:spacing w:after="0" w:line="240" w:lineRule="auto"/>
      </w:pPr>
      <w:r>
        <w:t>Quick action</w:t>
      </w:r>
      <w:r>
        <w:t xml:space="preserve">: </w:t>
      </w:r>
      <w:r>
        <w:t>As mentioned previously, the human brain grasps visuals more easily than table reports. Data visualizations allow decision makers to be notified quickly of new data insights and take necessary actions for business growth.</w:t>
      </w:r>
    </w:p>
    <w:p w:rsidR="00362058" w:rsidRDefault="00362058" w:rsidP="00362058">
      <w:pPr>
        <w:pStyle w:val="ListParagraph"/>
        <w:numPr>
          <w:ilvl w:val="0"/>
          <w:numId w:val="27"/>
        </w:numPr>
        <w:spacing w:after="0" w:line="240" w:lineRule="auto"/>
      </w:pPr>
      <w:r>
        <w:t>Identifying patterns</w:t>
      </w:r>
      <w:r>
        <w:t xml:space="preserve">: </w:t>
      </w:r>
      <w:r>
        <w:t>Large amounts of complicated data can provide many opportunities for insights when we visualize them. Visualization allows business users to recognize relationships between the data, providing greater meaning to it. Exploring these patterns helps users focus on specific areas that require attention in the data, so that they can identify the significance of those areas to drive their business forward.</w:t>
      </w:r>
    </w:p>
    <w:p w:rsidR="00362058" w:rsidRDefault="00362058" w:rsidP="00362058">
      <w:pPr>
        <w:pStyle w:val="ListParagraph"/>
        <w:numPr>
          <w:ilvl w:val="0"/>
          <w:numId w:val="27"/>
        </w:numPr>
        <w:spacing w:after="0" w:line="240" w:lineRule="auto"/>
      </w:pPr>
      <w:r>
        <w:t>Finding errors</w:t>
      </w:r>
      <w:r>
        <w:t xml:space="preserve">: </w:t>
      </w:r>
      <w:r>
        <w:t>Visualizing your data helps quickly identify any errors in the data. If the data tends to suggest the wrong actions, visualizations help identify erroneous data sooner so that it can be removed from analysis.</w:t>
      </w:r>
    </w:p>
    <w:p w:rsidR="00362058" w:rsidRDefault="00362058" w:rsidP="00362058">
      <w:pPr>
        <w:pStyle w:val="ListParagraph"/>
        <w:numPr>
          <w:ilvl w:val="0"/>
          <w:numId w:val="27"/>
        </w:numPr>
        <w:spacing w:after="0" w:line="240" w:lineRule="auto"/>
      </w:pPr>
      <w:r>
        <w:t>Understanding the story</w:t>
      </w:r>
      <w:r>
        <w:t xml:space="preserve">: </w:t>
      </w:r>
      <w:r>
        <w:t>Storytelling is the purpose of your dashboard. By designing your visuals in a meaningful way, you help the target audience grasp the story in a single glance. Always be sure to convey the story in the simplest way, without excessive complicated visuals.</w:t>
      </w:r>
    </w:p>
    <w:p w:rsidR="00362058" w:rsidRDefault="00362058" w:rsidP="00362058">
      <w:pPr>
        <w:pStyle w:val="ListParagraph"/>
        <w:numPr>
          <w:ilvl w:val="0"/>
          <w:numId w:val="27"/>
        </w:numPr>
        <w:spacing w:after="0" w:line="240" w:lineRule="auto"/>
      </w:pPr>
      <w:r>
        <w:lastRenderedPageBreak/>
        <w:t>Exploring business insights</w:t>
      </w:r>
      <w:r>
        <w:t xml:space="preserve">: </w:t>
      </w:r>
      <w:r>
        <w:t xml:space="preserve">In the current competitive business environment, finding data correlations using visual representations is </w:t>
      </w:r>
      <w:proofErr w:type="gramStart"/>
      <w:r>
        <w:t>key</w:t>
      </w:r>
      <w:proofErr w:type="gramEnd"/>
      <w:r>
        <w:t xml:space="preserve"> to identifying business insights. Exploring these insights is important for business users or executives to set the right path to achieving the business’ goals.</w:t>
      </w:r>
    </w:p>
    <w:p w:rsidR="00362058" w:rsidRPr="00362058" w:rsidRDefault="00362058" w:rsidP="00362058">
      <w:pPr>
        <w:pStyle w:val="ListParagraph"/>
        <w:numPr>
          <w:ilvl w:val="0"/>
          <w:numId w:val="27"/>
        </w:numPr>
        <w:spacing w:after="0" w:line="240" w:lineRule="auto"/>
      </w:pPr>
      <w:r>
        <w:t>Grasping the latest trends</w:t>
      </w:r>
      <w:r>
        <w:t xml:space="preserve">: </w:t>
      </w:r>
      <w:r>
        <w:t>Using data visualization, you can discover the latest trends in your business to provide quality products and identify problems before they arise. Staying on top of trends, you can put more effort into increasing profits for your business</w:t>
      </w:r>
    </w:p>
    <w:p w:rsidR="00362058" w:rsidRPr="00362058" w:rsidRDefault="00362058" w:rsidP="00362058">
      <w:pPr>
        <w:spacing w:after="0" w:line="240" w:lineRule="auto"/>
        <w:rPr>
          <w:b/>
          <w:bCs/>
        </w:rPr>
      </w:pPr>
      <w:r w:rsidRPr="00362058">
        <w:rPr>
          <w:b/>
          <w:bCs/>
        </w:rPr>
        <w:t>~~~~~~~~~~~~~~~~~~~~~~~~~~~~~~~~~~~~~~~~~~~~~~~~~~~~~~~~~~~~~~~~~~~~~~~~~~~~~~~~~~~~~~~~~~~~~~~</w:t>
      </w:r>
    </w:p>
    <w:p w:rsidR="003C6F86" w:rsidRPr="00362058" w:rsidRDefault="003C6F86" w:rsidP="00362058">
      <w:pPr>
        <w:spacing w:after="0" w:line="240" w:lineRule="auto"/>
        <w:rPr>
          <w:b/>
          <w:bCs/>
        </w:rPr>
      </w:pPr>
      <w:r w:rsidRPr="00362058">
        <w:rPr>
          <w:b/>
          <w:bCs/>
        </w:rPr>
        <w:t>12. Explain about different visualisation methods in detail.</w:t>
      </w:r>
    </w:p>
    <w:p w:rsidR="00362058" w:rsidRPr="00362058" w:rsidRDefault="00362058" w:rsidP="00362058">
      <w:pPr>
        <w:spacing w:after="0" w:line="240" w:lineRule="auto"/>
        <w:rPr>
          <w:b/>
          <w:bCs/>
        </w:rPr>
      </w:pPr>
      <w:r w:rsidRPr="00362058">
        <w:rPr>
          <w:b/>
          <w:bCs/>
          <w:highlight w:val="yellow"/>
        </w:rPr>
        <w:t>SAME AS QN 18</w:t>
      </w:r>
    </w:p>
    <w:p w:rsidR="00362058" w:rsidRPr="00362058" w:rsidRDefault="00362058" w:rsidP="00362058">
      <w:pPr>
        <w:spacing w:after="0" w:line="240" w:lineRule="auto"/>
        <w:rPr>
          <w:b/>
          <w:bCs/>
        </w:rPr>
      </w:pPr>
      <w:r w:rsidRPr="00362058">
        <w:rPr>
          <w:b/>
          <w:bCs/>
        </w:rPr>
        <w:t>~~~~~~~~~~~~~~~~~~~~~~~~~~~~~~~~~~~~~~~~~~~~~~~~~~~~~~~~~~~~~~~~~~~~~~~~~~~~~~~~~~~~~~~~~~~~~~~</w:t>
      </w:r>
    </w:p>
    <w:p w:rsidR="003C6F86" w:rsidRPr="00362058" w:rsidRDefault="003C6F86" w:rsidP="00362058">
      <w:pPr>
        <w:spacing w:after="0" w:line="240" w:lineRule="auto"/>
        <w:rPr>
          <w:b/>
          <w:bCs/>
        </w:rPr>
      </w:pPr>
      <w:r w:rsidRPr="00362058">
        <w:rPr>
          <w:b/>
          <w:bCs/>
        </w:rPr>
        <w:t>13. Explain about visual encoding.</w:t>
      </w:r>
    </w:p>
    <w:p w:rsidR="00362058" w:rsidRPr="00362058" w:rsidRDefault="00362058" w:rsidP="00362058">
      <w:pPr>
        <w:spacing w:after="0" w:line="240" w:lineRule="auto"/>
        <w:rPr>
          <w:b/>
          <w:bCs/>
        </w:rPr>
      </w:pPr>
      <w:r w:rsidRPr="00362058">
        <w:rPr>
          <w:b/>
          <w:bCs/>
          <w:highlight w:val="yellow"/>
        </w:rPr>
        <w:t>REFER QN 20</w:t>
      </w:r>
    </w:p>
    <w:p w:rsidR="00362058" w:rsidRPr="00362058" w:rsidRDefault="00362058" w:rsidP="00362058">
      <w:pPr>
        <w:spacing w:after="0" w:line="240" w:lineRule="auto"/>
        <w:rPr>
          <w:b/>
          <w:bCs/>
        </w:rPr>
      </w:pPr>
      <w:r w:rsidRPr="00362058">
        <w:rPr>
          <w:b/>
          <w:bCs/>
        </w:rPr>
        <w:t>~~~~~~~~~~~~~~~~~~~~~~~~~~~~~~~~~~~~~~~~~~~~~~~~~~~~~~~~~~~~~~~~~~~~~~~~~~~~~~~~~~~~~~~~~~~~~~~</w:t>
      </w:r>
    </w:p>
    <w:p w:rsidR="003C6F86" w:rsidRPr="00362058" w:rsidRDefault="003C6F86" w:rsidP="00362058">
      <w:pPr>
        <w:spacing w:after="0"/>
        <w:rPr>
          <w:b/>
          <w:bCs/>
        </w:rPr>
      </w:pPr>
      <w:r w:rsidRPr="00362058">
        <w:rPr>
          <w:b/>
          <w:bCs/>
        </w:rPr>
        <w:t>14. Explain about Geospatial data visualization?</w:t>
      </w:r>
    </w:p>
    <w:p w:rsidR="00362058" w:rsidRDefault="00362058" w:rsidP="00362058">
      <w:pPr>
        <w:spacing w:after="0"/>
      </w:pPr>
      <w:proofErr w:type="spellStart"/>
      <w:r>
        <w:t>G</w:t>
      </w:r>
      <w:r w:rsidRPr="00362058">
        <w:t>eoMapping</w:t>
      </w:r>
      <w:proofErr w:type="spellEnd"/>
      <w:r w:rsidRPr="00362058">
        <w:t xml:space="preserve"> used to develop complex visualizations of large geographically related data. Maps are only the ways of visualizing data. By visualizing geospatial data, show and correlate different variables to geographical locations by layer all these variables over maps.</w:t>
      </w:r>
    </w:p>
    <w:p w:rsidR="00362058" w:rsidRDefault="00362058" w:rsidP="0002718A">
      <w:pPr>
        <w:spacing w:after="0"/>
      </w:pPr>
      <w:r>
        <w:t xml:space="preserve">Types: </w:t>
      </w:r>
      <w:hyperlink r:id="rId9" w:history="1">
        <w:r w:rsidRPr="00C14DC5">
          <w:rPr>
            <w:rStyle w:val="Hyperlink"/>
          </w:rPr>
          <w:t>https://www.kdnuggets.com/2017/10/7-techniques-visualize-geospatial-data.html</w:t>
        </w:r>
      </w:hyperlink>
    </w:p>
    <w:p w:rsidR="00BE04E7" w:rsidRPr="00C753EE" w:rsidRDefault="00BE04E7" w:rsidP="0002718A">
      <w:pPr>
        <w:spacing w:after="0"/>
        <w:rPr>
          <w:b/>
          <w:bCs/>
        </w:rPr>
      </w:pPr>
      <w:r w:rsidRPr="00C753EE">
        <w:rPr>
          <w:b/>
          <w:bCs/>
        </w:rPr>
        <w:t>~~~~~~~~~~~~~~~~~~~~~~~~~~~~~~~~~~~~~~~~~~~~~~~~~~~~~~~~~~~~~~~~~~~~~~~~~~~~~~~~~~~~~~~~~~~~~~~</w:t>
      </w:r>
    </w:p>
    <w:p w:rsidR="003C6F86" w:rsidRPr="00BE04E7" w:rsidRDefault="003C6F86" w:rsidP="0002718A">
      <w:pPr>
        <w:spacing w:after="0"/>
        <w:rPr>
          <w:b/>
          <w:bCs/>
        </w:rPr>
      </w:pPr>
      <w:r w:rsidRPr="00BE04E7">
        <w:rPr>
          <w:b/>
          <w:bCs/>
        </w:rPr>
        <w:t>15. Explain Quantitative data and Qualitative data with suitable examples.</w:t>
      </w:r>
    </w:p>
    <w:p w:rsidR="0001033F" w:rsidRPr="00BE04E7" w:rsidRDefault="00BE04E7" w:rsidP="0002718A">
      <w:pPr>
        <w:spacing w:after="0"/>
        <w:rPr>
          <w:b/>
          <w:bCs/>
        </w:rPr>
      </w:pPr>
      <w:r w:rsidRPr="00BE04E7">
        <w:rPr>
          <w:b/>
          <w:bCs/>
          <w:highlight w:val="yellow"/>
        </w:rPr>
        <w:t>REFER QN1</w:t>
      </w:r>
    </w:p>
    <w:p w:rsidR="00BE04E7" w:rsidRDefault="00BE04E7" w:rsidP="0002718A">
      <w:pPr>
        <w:spacing w:after="0"/>
        <w:rPr>
          <w:b/>
          <w:bCs/>
        </w:rPr>
      </w:pPr>
      <w:r w:rsidRPr="00BE04E7">
        <w:rPr>
          <w:b/>
          <w:bCs/>
        </w:rPr>
        <w:t>~~~~~~~~~~~~~~~~~~~~~~~~~~~~~~~~~~~~~~~~~~~~~~~~~~~~~~~~~~~~~~~~~~~~~~~~~~~~~~~~~~~~~~~~~~~~~~~</w:t>
      </w:r>
    </w:p>
    <w:p w:rsidR="003C6F86" w:rsidRPr="00C42246" w:rsidRDefault="003C6F86" w:rsidP="0002718A">
      <w:pPr>
        <w:spacing w:after="0"/>
        <w:rPr>
          <w:b/>
          <w:bCs/>
        </w:rPr>
      </w:pPr>
      <w:r w:rsidRPr="00C42246">
        <w:rPr>
          <w:b/>
          <w:bCs/>
        </w:rPr>
        <w:t>16. Explain any 4 Retinal Variables in detail.</w:t>
      </w:r>
    </w:p>
    <w:p w:rsidR="007A3566" w:rsidRDefault="007A3566" w:rsidP="0002718A">
      <w:pPr>
        <w:spacing w:after="0" w:line="240" w:lineRule="auto"/>
      </w:pPr>
      <w:r w:rsidRPr="007A3566">
        <w:t xml:space="preserve">• We can use the retinal variables! Like: </w:t>
      </w:r>
    </w:p>
    <w:p w:rsidR="007A3566" w:rsidRPr="007A3566" w:rsidRDefault="007A3566" w:rsidP="00BE04E7">
      <w:pPr>
        <w:spacing w:after="0" w:line="240" w:lineRule="auto"/>
      </w:pPr>
      <w:r w:rsidRPr="007A3566">
        <w:t xml:space="preserve">– </w:t>
      </w:r>
      <w:r w:rsidRPr="007A3566">
        <w:rPr>
          <w:b/>
          <w:bCs/>
        </w:rPr>
        <w:t>Size </w:t>
      </w:r>
    </w:p>
    <w:p w:rsidR="007A3566" w:rsidRPr="007A3566" w:rsidRDefault="007A3566" w:rsidP="00BE04E7">
      <w:pPr>
        <w:spacing w:after="0" w:line="240" w:lineRule="auto"/>
      </w:pPr>
      <w:r w:rsidRPr="007A3566">
        <w:t xml:space="preserve">– </w:t>
      </w:r>
      <w:r w:rsidRPr="007A3566">
        <w:rPr>
          <w:b/>
          <w:bCs/>
        </w:rPr>
        <w:t>Shape </w:t>
      </w:r>
    </w:p>
    <w:p w:rsidR="007A3566" w:rsidRPr="007A3566" w:rsidRDefault="007A3566" w:rsidP="00BE04E7">
      <w:pPr>
        <w:spacing w:after="0" w:line="240" w:lineRule="auto"/>
      </w:pPr>
      <w:r w:rsidRPr="007A3566">
        <w:t xml:space="preserve">– </w:t>
      </w:r>
      <w:r w:rsidRPr="007A3566">
        <w:rPr>
          <w:b/>
          <w:bCs/>
        </w:rPr>
        <w:t>Texture </w:t>
      </w:r>
    </w:p>
    <w:p w:rsidR="007A3566" w:rsidRPr="007A3566" w:rsidRDefault="007A3566" w:rsidP="00BE04E7">
      <w:pPr>
        <w:spacing w:after="0" w:line="240" w:lineRule="auto"/>
      </w:pPr>
      <w:r w:rsidRPr="007A3566">
        <w:t xml:space="preserve">– </w:t>
      </w:r>
      <w:r w:rsidRPr="007A3566">
        <w:rPr>
          <w:b/>
          <w:bCs/>
        </w:rPr>
        <w:t>Orientation </w:t>
      </w:r>
    </w:p>
    <w:p w:rsidR="007A3566" w:rsidRPr="007A3566" w:rsidRDefault="007A3566" w:rsidP="00BE04E7">
      <w:pPr>
        <w:spacing w:after="0" w:line="240" w:lineRule="auto"/>
      </w:pPr>
      <w:r w:rsidRPr="007A3566">
        <w:t xml:space="preserve">– </w:t>
      </w:r>
      <w:proofErr w:type="spellStart"/>
      <w:r w:rsidRPr="007A3566">
        <w:rPr>
          <w:b/>
          <w:bCs/>
        </w:rPr>
        <w:t>Color</w:t>
      </w:r>
      <w:proofErr w:type="spellEnd"/>
      <w:r w:rsidRPr="007A3566">
        <w:rPr>
          <w:b/>
          <w:bCs/>
        </w:rPr>
        <w:t xml:space="preserve"> Saturation </w:t>
      </w:r>
    </w:p>
    <w:p w:rsidR="007A3566" w:rsidRPr="007A3566" w:rsidRDefault="007A3566" w:rsidP="00BE04E7">
      <w:pPr>
        <w:spacing w:after="0" w:line="240" w:lineRule="auto"/>
      </w:pPr>
      <w:r w:rsidRPr="007A3566">
        <w:t xml:space="preserve">– </w:t>
      </w:r>
      <w:proofErr w:type="spellStart"/>
      <w:r w:rsidRPr="007A3566">
        <w:rPr>
          <w:b/>
          <w:bCs/>
        </w:rPr>
        <w:t>Color</w:t>
      </w:r>
      <w:proofErr w:type="spellEnd"/>
      <w:r w:rsidRPr="007A3566">
        <w:rPr>
          <w:b/>
          <w:bCs/>
        </w:rPr>
        <w:t xml:space="preserve"> Hue</w:t>
      </w:r>
    </w:p>
    <w:p w:rsidR="007A3566" w:rsidRPr="007A3566" w:rsidRDefault="007A3566" w:rsidP="00BE04E7">
      <w:pPr>
        <w:spacing w:after="0" w:line="240" w:lineRule="auto"/>
      </w:pPr>
      <w:r w:rsidRPr="007A3566">
        <w:rPr>
          <w:b/>
          <w:bCs/>
        </w:rPr>
        <w:t>2a. Size </w:t>
      </w:r>
    </w:p>
    <w:p w:rsidR="007A3566" w:rsidRPr="007A3566" w:rsidRDefault="007A3566" w:rsidP="00BE04E7">
      <w:pPr>
        <w:spacing w:after="0" w:line="240" w:lineRule="auto"/>
      </w:pPr>
      <w:r w:rsidRPr="007A3566">
        <w:t xml:space="preserve">• We know that size does matter. You can see the difference right away. Size is a good </w:t>
      </w:r>
      <w:proofErr w:type="spellStart"/>
      <w:r w:rsidRPr="007A3566">
        <w:t>visualizer</w:t>
      </w:r>
      <w:proofErr w:type="spellEnd"/>
      <w:r w:rsidRPr="007A3566">
        <w:t xml:space="preserve"> for the </w:t>
      </w:r>
      <w:r w:rsidRPr="007A3566">
        <w:rPr>
          <w:b/>
          <w:bCs/>
        </w:rPr>
        <w:t>quantitative data</w:t>
      </w:r>
      <w:r w:rsidRPr="007A3566">
        <w:t>.</w:t>
      </w:r>
    </w:p>
    <w:p w:rsidR="007A3566" w:rsidRPr="007A3566" w:rsidRDefault="007A3566" w:rsidP="00BE04E7">
      <w:pPr>
        <w:spacing w:after="0" w:line="240" w:lineRule="auto"/>
      </w:pPr>
      <w:r w:rsidRPr="007A3566">
        <w:drawing>
          <wp:inline distT="0" distB="0" distL="0" distR="0">
            <wp:extent cx="3905745" cy="1485153"/>
            <wp:effectExtent l="19050" t="0" r="0" b="0"/>
            <wp:docPr id="20" name="Picture 34" descr="https://lh5.googleusercontent.com/UVQRe6YcBWu-GE1SxkmMBunO-mVuIqE2ZxflNQo1V7YNHHgqqqfb3dnvWCTiXT6cOV9xlqVtDaOIaWnaDHNHOs8l8wOH_mjijYrPJ0ThZBoSO4Kkd-_wDQ5ka7i2j9YheGpr6vf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h5.googleusercontent.com/UVQRe6YcBWu-GE1SxkmMBunO-mVuIqE2ZxflNQo1V7YNHHgqqqfb3dnvWCTiXT6cOV9xlqVtDaOIaWnaDHNHOs8l8wOH_mjijYrPJ0ThZBoSO4Kkd-_wDQ5ka7i2j9YheGpr6vf9"/>
                    <pic:cNvPicPr>
                      <a:picLocks noChangeAspect="1" noChangeArrowheads="1"/>
                    </pic:cNvPicPr>
                  </pic:nvPicPr>
                  <pic:blipFill>
                    <a:blip r:embed="rId10" cstate="print"/>
                    <a:srcRect/>
                    <a:stretch>
                      <a:fillRect/>
                    </a:stretch>
                  </pic:blipFill>
                  <pic:spPr bwMode="auto">
                    <a:xfrm>
                      <a:off x="0" y="0"/>
                      <a:ext cx="3906737" cy="1485530"/>
                    </a:xfrm>
                    <a:prstGeom prst="rect">
                      <a:avLst/>
                    </a:prstGeom>
                    <a:noFill/>
                    <a:ln w="9525">
                      <a:noFill/>
                      <a:miter lim="800000"/>
                      <a:headEnd/>
                      <a:tailEnd/>
                    </a:ln>
                  </pic:spPr>
                </pic:pic>
              </a:graphicData>
            </a:graphic>
          </wp:inline>
        </w:drawing>
      </w:r>
    </w:p>
    <w:p w:rsidR="007A3566" w:rsidRPr="007A3566" w:rsidRDefault="007A3566" w:rsidP="00BE04E7">
      <w:pPr>
        <w:spacing w:after="0" w:line="240" w:lineRule="auto"/>
      </w:pPr>
      <w:r w:rsidRPr="007A3566">
        <w:rPr>
          <w:b/>
          <w:bCs/>
        </w:rPr>
        <w:t>2b. Shape </w:t>
      </w:r>
    </w:p>
    <w:p w:rsidR="007A3566" w:rsidRPr="007A3566" w:rsidRDefault="007A3566" w:rsidP="00BE04E7">
      <w:pPr>
        <w:spacing w:after="0" w:line="240" w:lineRule="auto"/>
      </w:pPr>
      <w:r w:rsidRPr="007A3566">
        <w:t>• Round circles ○ </w:t>
      </w:r>
    </w:p>
    <w:p w:rsidR="007A3566" w:rsidRPr="007A3566" w:rsidRDefault="007A3566" w:rsidP="00BE04E7">
      <w:pPr>
        <w:spacing w:after="0" w:line="240" w:lineRule="auto"/>
      </w:pPr>
      <w:r w:rsidRPr="007A3566">
        <w:t xml:space="preserve">• Stars </w:t>
      </w:r>
      <w:r w:rsidRPr="007A3566">
        <w:rPr>
          <w:rFonts w:ascii="MS Gothic" w:eastAsia="MS Gothic" w:hAnsi="MS Gothic" w:cs="MS Gothic" w:hint="eastAsia"/>
        </w:rPr>
        <w:t>☆</w:t>
      </w:r>
      <w:r w:rsidRPr="007A3566">
        <w:rPr>
          <w:rFonts w:ascii="Calibri" w:hAnsi="Calibri" w:cs="Calibri"/>
        </w:rPr>
        <w:t> </w:t>
      </w:r>
    </w:p>
    <w:p w:rsidR="007A3566" w:rsidRPr="007A3566" w:rsidRDefault="007A3566" w:rsidP="00BE04E7">
      <w:pPr>
        <w:spacing w:after="0" w:line="240" w:lineRule="auto"/>
      </w:pPr>
      <w:r w:rsidRPr="007A3566">
        <w:t xml:space="preserve">• Solid rectangles </w:t>
      </w:r>
      <w:r w:rsidRPr="007A3566">
        <w:rPr>
          <w:rFonts w:ascii="Arial" w:hAnsi="Arial" w:cs="Arial"/>
        </w:rPr>
        <w:t>█</w:t>
      </w:r>
      <w:r w:rsidRPr="007A3566">
        <w:t>. </w:t>
      </w:r>
    </w:p>
    <w:p w:rsidR="007A3566" w:rsidRPr="007A3566" w:rsidRDefault="007A3566" w:rsidP="00BE04E7">
      <w:pPr>
        <w:spacing w:after="0" w:line="240" w:lineRule="auto"/>
      </w:pPr>
      <w:r w:rsidRPr="007A3566">
        <w:t xml:space="preserve">• We can easily distinguish dozens of shapes. They do work well sometimes for the visual encoding of </w:t>
      </w:r>
      <w:r w:rsidRPr="007A3566">
        <w:rPr>
          <w:b/>
          <w:bCs/>
        </w:rPr>
        <w:t>categories</w:t>
      </w:r>
      <w:r w:rsidRPr="007A3566">
        <w:t>.</w:t>
      </w:r>
    </w:p>
    <w:p w:rsidR="007A3566" w:rsidRPr="007A3566" w:rsidRDefault="007A3566" w:rsidP="00BE04E7">
      <w:pPr>
        <w:spacing w:after="0" w:line="240" w:lineRule="auto"/>
      </w:pPr>
      <w:r w:rsidRPr="007A3566">
        <w:lastRenderedPageBreak/>
        <w:drawing>
          <wp:inline distT="0" distB="0" distL="0" distR="0">
            <wp:extent cx="4834831" cy="1401288"/>
            <wp:effectExtent l="19050" t="0" r="3869" b="0"/>
            <wp:docPr id="21" name="Picture 35" descr="https://lh5.googleusercontent.com/uVX2wqRN6V3ho9VpAUwkBYQLssH150PuMNokbnRJBj7UU7_LOFt1RugIWJgSz-zlWD6uLbyRBw5MuxzOQgY2kmzG4yEG3AVax-ypyg3O0kS5eT_xXFDddN0LbGbw95QxyxiWD_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lh5.googleusercontent.com/uVX2wqRN6V3ho9VpAUwkBYQLssH150PuMNokbnRJBj7UU7_LOFt1RugIWJgSz-zlWD6uLbyRBw5MuxzOQgY2kmzG4yEG3AVax-ypyg3O0kS5eT_xXFDddN0LbGbw95QxyxiWD_Sh"/>
                    <pic:cNvPicPr>
                      <a:picLocks noChangeAspect="1" noChangeArrowheads="1"/>
                    </pic:cNvPicPr>
                  </pic:nvPicPr>
                  <pic:blipFill>
                    <a:blip r:embed="rId11" cstate="print"/>
                    <a:srcRect/>
                    <a:stretch>
                      <a:fillRect/>
                    </a:stretch>
                  </pic:blipFill>
                  <pic:spPr bwMode="auto">
                    <a:xfrm>
                      <a:off x="0" y="0"/>
                      <a:ext cx="4835988" cy="1401623"/>
                    </a:xfrm>
                    <a:prstGeom prst="rect">
                      <a:avLst/>
                    </a:prstGeom>
                    <a:noFill/>
                    <a:ln w="9525">
                      <a:noFill/>
                      <a:miter lim="800000"/>
                      <a:headEnd/>
                      <a:tailEnd/>
                    </a:ln>
                  </pic:spPr>
                </pic:pic>
              </a:graphicData>
            </a:graphic>
          </wp:inline>
        </w:drawing>
      </w:r>
    </w:p>
    <w:p w:rsidR="007A3566" w:rsidRPr="007A3566" w:rsidRDefault="007A3566" w:rsidP="00BE04E7">
      <w:pPr>
        <w:spacing w:after="0" w:line="240" w:lineRule="auto"/>
      </w:pPr>
      <w:r w:rsidRPr="007A3566">
        <w:rPr>
          <w:b/>
          <w:bCs/>
        </w:rPr>
        <w:t>2c. Texture </w:t>
      </w:r>
    </w:p>
    <w:p w:rsidR="007A3566" w:rsidRPr="007A3566" w:rsidRDefault="007A3566" w:rsidP="00BE04E7">
      <w:pPr>
        <w:spacing w:after="0" w:line="240" w:lineRule="auto"/>
      </w:pPr>
      <w:r w:rsidRPr="007A3566">
        <w:t xml:space="preserve">• Texture is </w:t>
      </w:r>
      <w:r w:rsidRPr="007A3566">
        <w:rPr>
          <w:b/>
          <w:bCs/>
        </w:rPr>
        <w:t>less common</w:t>
      </w:r>
      <w:r w:rsidRPr="007A3566">
        <w:t xml:space="preserve">. You can't touch it on screen, and it's usually less catchy than </w:t>
      </w:r>
      <w:proofErr w:type="spellStart"/>
      <w:r w:rsidRPr="007A3566">
        <w:t>color</w:t>
      </w:r>
      <w:proofErr w:type="spellEnd"/>
      <w:r w:rsidRPr="007A3566">
        <w:t>. • So, in theory texture can be used for soft </w:t>
      </w:r>
    </w:p>
    <w:p w:rsidR="007A3566" w:rsidRPr="007A3566" w:rsidRDefault="007A3566" w:rsidP="00BE04E7">
      <w:pPr>
        <w:spacing w:after="0" w:line="240" w:lineRule="auto"/>
      </w:pPr>
      <w:proofErr w:type="gramStart"/>
      <w:r w:rsidRPr="007A3566">
        <w:t>encoding</w:t>
      </w:r>
      <w:proofErr w:type="gramEnd"/>
      <w:r w:rsidRPr="007A3566">
        <w:t>, but in practice it's better to pass on it.</w:t>
      </w:r>
    </w:p>
    <w:p w:rsidR="007A3566" w:rsidRPr="007A3566" w:rsidRDefault="007A3566" w:rsidP="00BE04E7">
      <w:pPr>
        <w:spacing w:after="0" w:line="240" w:lineRule="auto"/>
      </w:pPr>
      <w:r w:rsidRPr="007A3566">
        <w:drawing>
          <wp:inline distT="0" distB="0" distL="0" distR="0">
            <wp:extent cx="4250129" cy="1460830"/>
            <wp:effectExtent l="19050" t="0" r="0" b="0"/>
            <wp:docPr id="22" name="Picture 36" descr="https://lh3.googleusercontent.com/je6BugxD9DxEFR8stbDHyLTreJTIq57Ii5PbvIWw0MizN2Z-FwvI794dnNwUs9qHDgA8S9fhad1wWnFjVfMCkgbe82jw4VHsNRnuHmRSf_K5zj_7_7XHOg7qhh9Jn-U7V-5PoW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lh3.googleusercontent.com/je6BugxD9DxEFR8stbDHyLTreJTIq57Ii5PbvIWw0MizN2Z-FwvI794dnNwUs9qHDgA8S9fhad1wWnFjVfMCkgbe82jw4VHsNRnuHmRSf_K5zj_7_7XHOg7qhh9Jn-U7V-5PoWSG"/>
                    <pic:cNvPicPr>
                      <a:picLocks noChangeAspect="1" noChangeArrowheads="1"/>
                    </pic:cNvPicPr>
                  </pic:nvPicPr>
                  <pic:blipFill>
                    <a:blip r:embed="rId12" cstate="print"/>
                    <a:srcRect/>
                    <a:stretch>
                      <a:fillRect/>
                    </a:stretch>
                  </pic:blipFill>
                  <pic:spPr bwMode="auto">
                    <a:xfrm>
                      <a:off x="0" y="0"/>
                      <a:ext cx="4251317" cy="1461238"/>
                    </a:xfrm>
                    <a:prstGeom prst="rect">
                      <a:avLst/>
                    </a:prstGeom>
                    <a:noFill/>
                    <a:ln w="9525">
                      <a:noFill/>
                      <a:miter lim="800000"/>
                      <a:headEnd/>
                      <a:tailEnd/>
                    </a:ln>
                  </pic:spPr>
                </pic:pic>
              </a:graphicData>
            </a:graphic>
          </wp:inline>
        </w:drawing>
      </w:r>
    </w:p>
    <w:p w:rsidR="007A3566" w:rsidRPr="007A3566" w:rsidRDefault="007A3566" w:rsidP="00BE04E7">
      <w:pPr>
        <w:spacing w:after="0" w:line="240" w:lineRule="auto"/>
      </w:pPr>
      <w:r w:rsidRPr="007A3566">
        <w:rPr>
          <w:b/>
          <w:bCs/>
        </w:rPr>
        <w:t>2d. Orientation </w:t>
      </w:r>
    </w:p>
    <w:p w:rsidR="007A3566" w:rsidRPr="007A3566" w:rsidRDefault="007A3566" w:rsidP="00BE04E7">
      <w:pPr>
        <w:spacing w:after="0" w:line="240" w:lineRule="auto"/>
      </w:pPr>
      <w:r w:rsidRPr="007A3566">
        <w:t xml:space="preserve">• Orientation is </w:t>
      </w:r>
      <w:r w:rsidRPr="007A3566">
        <w:rPr>
          <w:b/>
          <w:bCs/>
        </w:rPr>
        <w:t>tricky</w:t>
      </w:r>
      <w:r w:rsidRPr="007A3566">
        <w:t>. </w:t>
      </w:r>
    </w:p>
    <w:p w:rsidR="007A3566" w:rsidRPr="007A3566" w:rsidRDefault="007A3566" w:rsidP="00BE04E7">
      <w:pPr>
        <w:spacing w:after="0" w:line="240" w:lineRule="auto"/>
      </w:pPr>
      <w:r w:rsidRPr="007A3566">
        <w:t>• While we're able to clearly identify vertical vs. horizontal lines. </w:t>
      </w:r>
    </w:p>
    <w:p w:rsidR="007A3566" w:rsidRPr="007A3566" w:rsidRDefault="007A3566" w:rsidP="00BE04E7">
      <w:pPr>
        <w:spacing w:after="0" w:line="240" w:lineRule="auto"/>
      </w:pPr>
      <w:r w:rsidRPr="007A3566">
        <w:t>• It is harder to use it properly for visual encoding.</w:t>
      </w:r>
    </w:p>
    <w:p w:rsidR="007A3566" w:rsidRPr="007A3566" w:rsidRDefault="007A3566" w:rsidP="00BE04E7">
      <w:pPr>
        <w:spacing w:after="0" w:line="240" w:lineRule="auto"/>
      </w:pPr>
      <w:r w:rsidRPr="007A3566">
        <w:drawing>
          <wp:inline distT="0" distB="0" distL="0" distR="0">
            <wp:extent cx="4374820" cy="1395685"/>
            <wp:effectExtent l="19050" t="0" r="6680" b="0"/>
            <wp:docPr id="23" name="Picture 37" descr="https://lh5.googleusercontent.com/u2uVMUNuWJAXf777Q-aHEKsOM3UreeFpxKfijORvXd8qLOiPV0w511Suw7xZmVjv6iWKE2alSzaevJdw0nDVHBKxQGXjoCPROkaEBvdXYF3kPTmNqDWwLxkz9L674Xowlrwa8t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lh5.googleusercontent.com/u2uVMUNuWJAXf777Q-aHEKsOM3UreeFpxKfijORvXd8qLOiPV0w511Suw7xZmVjv6iWKE2alSzaevJdw0nDVHBKxQGXjoCPROkaEBvdXYF3kPTmNqDWwLxkz9L674Xowlrwa8t_j"/>
                    <pic:cNvPicPr>
                      <a:picLocks noChangeAspect="1" noChangeArrowheads="1"/>
                    </pic:cNvPicPr>
                  </pic:nvPicPr>
                  <pic:blipFill>
                    <a:blip r:embed="rId13" cstate="print"/>
                    <a:srcRect/>
                    <a:stretch>
                      <a:fillRect/>
                    </a:stretch>
                  </pic:blipFill>
                  <pic:spPr bwMode="auto">
                    <a:xfrm>
                      <a:off x="0" y="0"/>
                      <a:ext cx="4375860" cy="1396017"/>
                    </a:xfrm>
                    <a:prstGeom prst="rect">
                      <a:avLst/>
                    </a:prstGeom>
                    <a:noFill/>
                    <a:ln w="9525">
                      <a:noFill/>
                      <a:miter lim="800000"/>
                      <a:headEnd/>
                      <a:tailEnd/>
                    </a:ln>
                  </pic:spPr>
                </pic:pic>
              </a:graphicData>
            </a:graphic>
          </wp:inline>
        </w:drawing>
      </w:r>
    </w:p>
    <w:p w:rsidR="007A3566" w:rsidRPr="007A3566" w:rsidRDefault="007A3566" w:rsidP="00BE04E7">
      <w:pPr>
        <w:spacing w:after="0" w:line="240" w:lineRule="auto"/>
      </w:pPr>
      <w:r w:rsidRPr="007A3566">
        <w:rPr>
          <w:b/>
          <w:bCs/>
        </w:rPr>
        <w:t xml:space="preserve">2e. </w:t>
      </w:r>
      <w:proofErr w:type="spellStart"/>
      <w:r w:rsidRPr="007A3566">
        <w:rPr>
          <w:b/>
          <w:bCs/>
        </w:rPr>
        <w:t>Color</w:t>
      </w:r>
      <w:proofErr w:type="spellEnd"/>
      <w:r w:rsidRPr="007A3566">
        <w:rPr>
          <w:b/>
          <w:bCs/>
        </w:rPr>
        <w:t xml:space="preserve"> Saturation </w:t>
      </w:r>
    </w:p>
    <w:p w:rsidR="007A3566" w:rsidRPr="007A3566" w:rsidRDefault="007A3566" w:rsidP="00BE04E7">
      <w:pPr>
        <w:spacing w:after="0" w:line="240" w:lineRule="auto"/>
      </w:pPr>
      <w:r w:rsidRPr="007A3566">
        <w:t xml:space="preserve">• Any </w:t>
      </w:r>
      <w:proofErr w:type="spellStart"/>
      <w:r w:rsidRPr="007A3566">
        <w:t>color</w:t>
      </w:r>
      <w:proofErr w:type="spellEnd"/>
      <w:r w:rsidRPr="007A3566">
        <w:t xml:space="preserve"> value can be moved over a scale. • Greyscale is a good example. </w:t>
      </w:r>
    </w:p>
    <w:p w:rsidR="007A3566" w:rsidRPr="007A3566" w:rsidRDefault="007A3566" w:rsidP="00BE04E7">
      <w:pPr>
        <w:spacing w:after="0" w:line="240" w:lineRule="auto"/>
      </w:pPr>
      <w:r w:rsidRPr="007A3566">
        <w:t xml:space="preserve">• While we can't be certain that #999 </w:t>
      </w:r>
      <w:proofErr w:type="spellStart"/>
      <w:proofErr w:type="gramStart"/>
      <w:r w:rsidRPr="007A3566">
        <w:t>color</w:t>
      </w:r>
      <w:proofErr w:type="spellEnd"/>
      <w:proofErr w:type="gramEnd"/>
      <w:r w:rsidRPr="007A3566">
        <w:t xml:space="preserve"> is lighter than #888, still it's a helpful technique to visualize the </w:t>
      </w:r>
      <w:r w:rsidRPr="007A3566">
        <w:rPr>
          <w:b/>
          <w:bCs/>
        </w:rPr>
        <w:t>ordered data</w:t>
      </w:r>
      <w:r w:rsidRPr="007A3566">
        <w:t>.</w:t>
      </w:r>
    </w:p>
    <w:p w:rsidR="007A3566" w:rsidRPr="007A3566" w:rsidRDefault="007A3566" w:rsidP="00BE04E7">
      <w:pPr>
        <w:spacing w:after="0" w:line="240" w:lineRule="auto"/>
      </w:pPr>
      <w:r w:rsidRPr="007A3566">
        <w:drawing>
          <wp:inline distT="0" distB="0" distL="0" distR="0">
            <wp:extent cx="3501984" cy="1262610"/>
            <wp:effectExtent l="19050" t="0" r="3216" b="0"/>
            <wp:docPr id="24" name="Picture 38" descr="https://lh4.googleusercontent.com/VRrRf-U8ICkpXrOfYjE19C_7o_66877jHIYGAg7Uo9HQJytAwMjVf6fyKNIxZm0hVNhdKmphJ2WJP_efjv7BlQxYWMvaTfcz0tmcXwOzRpfvikgVydDmiwKuAauYahNru2YiWH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lh4.googleusercontent.com/VRrRf-U8ICkpXrOfYjE19C_7o_66877jHIYGAg7Uo9HQJytAwMjVf6fyKNIxZm0hVNhdKmphJ2WJP_efjv7BlQxYWMvaTfcz0tmcXwOzRpfvikgVydDmiwKuAauYahNru2YiWH8C"/>
                    <pic:cNvPicPr>
                      <a:picLocks noChangeAspect="1" noChangeArrowheads="1"/>
                    </pic:cNvPicPr>
                  </pic:nvPicPr>
                  <pic:blipFill>
                    <a:blip r:embed="rId14" cstate="print"/>
                    <a:srcRect/>
                    <a:stretch>
                      <a:fillRect/>
                    </a:stretch>
                  </pic:blipFill>
                  <pic:spPr bwMode="auto">
                    <a:xfrm>
                      <a:off x="0" y="0"/>
                      <a:ext cx="3503116" cy="1263018"/>
                    </a:xfrm>
                    <a:prstGeom prst="rect">
                      <a:avLst/>
                    </a:prstGeom>
                    <a:noFill/>
                    <a:ln w="9525">
                      <a:noFill/>
                      <a:miter lim="800000"/>
                      <a:headEnd/>
                      <a:tailEnd/>
                    </a:ln>
                  </pic:spPr>
                </pic:pic>
              </a:graphicData>
            </a:graphic>
          </wp:inline>
        </w:drawing>
      </w:r>
    </w:p>
    <w:p w:rsidR="007A3566" w:rsidRPr="007A3566" w:rsidRDefault="007A3566" w:rsidP="00BE04E7">
      <w:pPr>
        <w:spacing w:after="0" w:line="240" w:lineRule="auto"/>
      </w:pPr>
      <w:r w:rsidRPr="007A3566">
        <w:rPr>
          <w:b/>
          <w:bCs/>
        </w:rPr>
        <w:t xml:space="preserve">2f. </w:t>
      </w:r>
      <w:proofErr w:type="spellStart"/>
      <w:r w:rsidRPr="007A3566">
        <w:rPr>
          <w:b/>
          <w:bCs/>
        </w:rPr>
        <w:t>Color</w:t>
      </w:r>
      <w:proofErr w:type="spellEnd"/>
      <w:r w:rsidRPr="007A3566">
        <w:rPr>
          <w:b/>
          <w:bCs/>
        </w:rPr>
        <w:t xml:space="preserve"> Hue </w:t>
      </w:r>
    </w:p>
    <w:p w:rsidR="007A3566" w:rsidRPr="007A3566" w:rsidRDefault="007A3566" w:rsidP="00BE04E7">
      <w:pPr>
        <w:spacing w:after="0" w:line="240" w:lineRule="auto"/>
      </w:pPr>
      <w:r w:rsidRPr="007A3566">
        <w:t xml:space="preserve">• </w:t>
      </w:r>
      <w:proofErr w:type="spellStart"/>
      <w:r w:rsidRPr="007A3566">
        <w:t>Colors</w:t>
      </w:r>
      <w:proofErr w:type="spellEnd"/>
      <w:r w:rsidRPr="007A3566">
        <w:t xml:space="preserve"> are great to </w:t>
      </w:r>
      <w:r w:rsidRPr="007A3566">
        <w:rPr>
          <w:b/>
          <w:bCs/>
        </w:rPr>
        <w:t>separate categories</w:t>
      </w:r>
      <w:r w:rsidRPr="007A3566">
        <w:t xml:space="preserve">. – </w:t>
      </w:r>
      <w:r w:rsidRPr="007A3566">
        <w:rPr>
          <w:b/>
          <w:bCs/>
        </w:rPr>
        <w:t xml:space="preserve">Red </w:t>
      </w:r>
      <w:proofErr w:type="spellStart"/>
      <w:r w:rsidRPr="007A3566">
        <w:t>color</w:t>
      </w:r>
      <w:proofErr w:type="spellEnd"/>
      <w:r w:rsidRPr="007A3566">
        <w:t xml:space="preserve"> is alarming.  </w:t>
      </w:r>
    </w:p>
    <w:p w:rsidR="007A3566" w:rsidRPr="007A3566" w:rsidRDefault="007A3566" w:rsidP="00BE04E7">
      <w:pPr>
        <w:spacing w:after="0" w:line="240" w:lineRule="auto"/>
      </w:pPr>
      <w:r w:rsidRPr="007A3566">
        <w:t xml:space="preserve">– </w:t>
      </w:r>
      <w:r w:rsidRPr="007A3566">
        <w:rPr>
          <w:b/>
          <w:bCs/>
        </w:rPr>
        <w:t xml:space="preserve">Green </w:t>
      </w:r>
      <w:proofErr w:type="spellStart"/>
      <w:r w:rsidRPr="007A3566">
        <w:t>color</w:t>
      </w:r>
      <w:proofErr w:type="spellEnd"/>
      <w:r w:rsidRPr="007A3566">
        <w:t xml:space="preserve"> is calm.  </w:t>
      </w:r>
    </w:p>
    <w:p w:rsidR="007A3566" w:rsidRPr="007A3566" w:rsidRDefault="007A3566" w:rsidP="00BE04E7">
      <w:pPr>
        <w:spacing w:after="0" w:line="240" w:lineRule="auto"/>
      </w:pPr>
      <w:r w:rsidRPr="007A3566">
        <w:t xml:space="preserve">– </w:t>
      </w:r>
      <w:r w:rsidRPr="007A3566">
        <w:rPr>
          <w:b/>
          <w:bCs/>
        </w:rPr>
        <w:t xml:space="preserve">Blue </w:t>
      </w:r>
      <w:proofErr w:type="spellStart"/>
      <w:r w:rsidRPr="007A3566">
        <w:t>color</w:t>
      </w:r>
      <w:proofErr w:type="spellEnd"/>
      <w:r w:rsidRPr="007A3566">
        <w:t xml:space="preserve"> is peaceful. </w:t>
      </w:r>
    </w:p>
    <w:p w:rsidR="007A3566" w:rsidRPr="007A3566" w:rsidRDefault="007A3566" w:rsidP="00BE04E7">
      <w:pPr>
        <w:spacing w:after="0" w:line="240" w:lineRule="auto"/>
      </w:pPr>
      <w:r w:rsidRPr="007A3566">
        <w:lastRenderedPageBreak/>
        <w:drawing>
          <wp:inline distT="0" distB="0" distL="0" distR="0">
            <wp:extent cx="3537610" cy="1270907"/>
            <wp:effectExtent l="19050" t="0" r="5690" b="0"/>
            <wp:docPr id="25" name="Picture 39" descr="https://lh3.googleusercontent.com/y2j_rImb7BKNfbwDsqe_FWocD16kokNUdXvtyl5e29rO0l9dyoM9YiZW-4GfgbXqWPILgdZmJtzGMDEyhs9J3qksuMlhpy2LAETsRVF1A66rBqdVY0cQkQQwZUdS0HQ2qOBf9J6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lh3.googleusercontent.com/y2j_rImb7BKNfbwDsqe_FWocD16kokNUdXvtyl5e29rO0l9dyoM9YiZW-4GfgbXqWPILgdZmJtzGMDEyhs9J3qksuMlhpy2LAETsRVF1A66rBqdVY0cQkQQwZUdS0HQ2qOBf9J6U"/>
                    <pic:cNvPicPr>
                      <a:picLocks noChangeAspect="1" noChangeArrowheads="1"/>
                    </pic:cNvPicPr>
                  </pic:nvPicPr>
                  <pic:blipFill>
                    <a:blip r:embed="rId15" cstate="print"/>
                    <a:srcRect/>
                    <a:stretch>
                      <a:fillRect/>
                    </a:stretch>
                  </pic:blipFill>
                  <pic:spPr bwMode="auto">
                    <a:xfrm>
                      <a:off x="0" y="0"/>
                      <a:ext cx="3538453" cy="1271210"/>
                    </a:xfrm>
                    <a:prstGeom prst="rect">
                      <a:avLst/>
                    </a:prstGeom>
                    <a:noFill/>
                    <a:ln w="9525">
                      <a:noFill/>
                      <a:miter lim="800000"/>
                      <a:headEnd/>
                      <a:tailEnd/>
                    </a:ln>
                  </pic:spPr>
                </pic:pic>
              </a:graphicData>
            </a:graphic>
          </wp:inline>
        </w:drawing>
      </w:r>
    </w:p>
    <w:p w:rsidR="007A3566" w:rsidRPr="007A3566" w:rsidRDefault="007A3566" w:rsidP="00BE04E7">
      <w:pPr>
        <w:spacing w:after="0" w:line="240" w:lineRule="auto"/>
      </w:pPr>
      <w:r w:rsidRPr="007A3566">
        <w:rPr>
          <w:b/>
          <w:bCs/>
        </w:rPr>
        <w:t>How to Apply the  </w:t>
      </w:r>
    </w:p>
    <w:p w:rsidR="007A3566" w:rsidRPr="007A3566" w:rsidRDefault="007A3566" w:rsidP="00BE04E7">
      <w:pPr>
        <w:spacing w:after="0" w:line="240" w:lineRule="auto"/>
      </w:pPr>
      <w:proofErr w:type="gramStart"/>
      <w:r w:rsidRPr="007A3566">
        <w:rPr>
          <w:b/>
          <w:bCs/>
        </w:rPr>
        <w:t>Retinal Variables to Data?</w:t>
      </w:r>
      <w:proofErr w:type="gramEnd"/>
      <w:r w:rsidRPr="007A3566">
        <w:rPr>
          <w:b/>
          <w:bCs/>
        </w:rPr>
        <w:t> </w:t>
      </w:r>
    </w:p>
    <w:p w:rsidR="007A3566" w:rsidRPr="007A3566" w:rsidRDefault="007A3566" w:rsidP="00BE04E7">
      <w:pPr>
        <w:spacing w:after="0" w:line="240" w:lineRule="auto"/>
      </w:pPr>
      <w:r w:rsidRPr="007A3566">
        <w:t xml:space="preserve">• It is quite clear that we </w:t>
      </w:r>
      <w:r w:rsidRPr="007A3566">
        <w:rPr>
          <w:b/>
          <w:bCs/>
        </w:rPr>
        <w:t xml:space="preserve">can't use all </w:t>
      </w:r>
      <w:r w:rsidRPr="007A3566">
        <w:t>variables to present any data types. </w:t>
      </w:r>
    </w:p>
    <w:p w:rsidR="007A3566" w:rsidRPr="007A3566" w:rsidRDefault="007A3566" w:rsidP="00BE04E7">
      <w:pPr>
        <w:spacing w:after="0" w:line="240" w:lineRule="auto"/>
      </w:pPr>
      <w:r w:rsidRPr="007A3566">
        <w:t>• For example, </w:t>
      </w:r>
    </w:p>
    <w:p w:rsidR="007A3566" w:rsidRDefault="007A3566" w:rsidP="00BE04E7">
      <w:pPr>
        <w:spacing w:after="0" w:line="240" w:lineRule="auto"/>
      </w:pPr>
      <w:r w:rsidRPr="007A3566">
        <w:t xml:space="preserve">– It is wrong to use </w:t>
      </w:r>
      <w:proofErr w:type="spellStart"/>
      <w:r w:rsidRPr="007A3566">
        <w:rPr>
          <w:b/>
          <w:bCs/>
        </w:rPr>
        <w:t>color</w:t>
      </w:r>
      <w:proofErr w:type="spellEnd"/>
      <w:r w:rsidRPr="007A3566">
        <w:rPr>
          <w:b/>
          <w:bCs/>
        </w:rPr>
        <w:t xml:space="preserve"> </w:t>
      </w:r>
      <w:r w:rsidRPr="007A3566">
        <w:t xml:space="preserve">to represent numbers (1, 2, 3) – It is bad to use </w:t>
      </w:r>
      <w:r w:rsidRPr="007A3566">
        <w:rPr>
          <w:b/>
          <w:bCs/>
        </w:rPr>
        <w:t xml:space="preserve">size </w:t>
      </w:r>
      <w:r w:rsidRPr="007A3566">
        <w:t xml:space="preserve">to represent various currencies (€, </w:t>
      </w:r>
      <w:proofErr w:type="gramStart"/>
      <w:r w:rsidRPr="007A3566">
        <w:t>£ ,</w:t>
      </w:r>
      <w:proofErr w:type="gramEnd"/>
      <w:r w:rsidRPr="007A3566">
        <w:t xml:space="preserve"> ¥).</w:t>
      </w:r>
    </w:p>
    <w:p w:rsidR="007A3566" w:rsidRPr="00C753EE" w:rsidRDefault="00C753EE" w:rsidP="0002718A">
      <w:pPr>
        <w:spacing w:after="0" w:line="240" w:lineRule="auto"/>
        <w:rPr>
          <w:b/>
          <w:bCs/>
        </w:rPr>
      </w:pPr>
      <w:r w:rsidRPr="00C753EE">
        <w:rPr>
          <w:b/>
          <w:bCs/>
        </w:rPr>
        <w:t>~~~~~~~~~~~~~~~~~~~~~~~~~~~~~~~~~~~~~~~~~~~~~~~~~~~~~~~~~~~~~~~~~~~~~~~~~~~~~~~~~~~~~~~~~~~~~~~</w:t>
      </w:r>
    </w:p>
    <w:p w:rsidR="003C6F86" w:rsidRPr="00763A25" w:rsidRDefault="003C6F86" w:rsidP="0002718A">
      <w:pPr>
        <w:spacing w:line="240" w:lineRule="auto"/>
        <w:rPr>
          <w:b/>
          <w:bCs/>
        </w:rPr>
      </w:pPr>
      <w:r w:rsidRPr="00763A25">
        <w:rPr>
          <w:b/>
          <w:bCs/>
        </w:rPr>
        <w:t>17. What is data encoding?</w:t>
      </w:r>
    </w:p>
    <w:p w:rsidR="00C753EE" w:rsidRPr="00C753EE" w:rsidRDefault="00C753EE" w:rsidP="0002718A">
      <w:pPr>
        <w:spacing w:line="240" w:lineRule="auto"/>
        <w:rPr>
          <w:b/>
          <w:bCs/>
        </w:rPr>
      </w:pPr>
      <w:r w:rsidRPr="00C753EE">
        <w:rPr>
          <w:b/>
          <w:bCs/>
          <w:highlight w:val="yellow"/>
        </w:rPr>
        <w:t>Same as QN 2 &amp; 7</w:t>
      </w:r>
    </w:p>
    <w:p w:rsidR="00C753EE" w:rsidRPr="00C753EE" w:rsidRDefault="00C753EE" w:rsidP="0002718A">
      <w:pPr>
        <w:spacing w:after="0" w:line="240" w:lineRule="auto"/>
        <w:rPr>
          <w:b/>
          <w:bCs/>
        </w:rPr>
      </w:pPr>
      <w:r w:rsidRPr="00C753EE">
        <w:rPr>
          <w:b/>
          <w:bCs/>
        </w:rPr>
        <w:t>~~~~~~~~~~~~~~~~~~~~~~~~~~~~~~~~~~~~~~~~~~~~~~~~~~~~~~~~~~~~~~~~~~~~~~~~~~~~~~~~~~~~~~~~~~~~~~~</w:t>
      </w:r>
    </w:p>
    <w:p w:rsidR="003C6F86" w:rsidRPr="00C753EE" w:rsidRDefault="003C6F86" w:rsidP="0002718A">
      <w:pPr>
        <w:spacing w:after="0"/>
        <w:rPr>
          <w:b/>
          <w:bCs/>
        </w:rPr>
      </w:pPr>
      <w:r w:rsidRPr="00C753EE">
        <w:rPr>
          <w:b/>
          <w:bCs/>
        </w:rPr>
        <w:t>18. Explain about 4 most common graphs used in data visualization?</w:t>
      </w:r>
    </w:p>
    <w:p w:rsidR="00C753EE" w:rsidRDefault="00C753EE" w:rsidP="0002718A">
      <w:pPr>
        <w:spacing w:after="0"/>
      </w:pPr>
      <w:r>
        <w:t>Some of the most common types of data visualization chart and graph formats include</w:t>
      </w:r>
      <w:r w:rsidRPr="00883453">
        <w:rPr>
          <w:u w:val="single"/>
        </w:rPr>
        <w:t>:</w:t>
      </w:r>
      <w:r w:rsidRPr="00883453">
        <w:rPr>
          <w:u w:val="single"/>
        </w:rPr>
        <w:t xml:space="preserve"> </w:t>
      </w:r>
      <w:r w:rsidRPr="00883453">
        <w:rPr>
          <w:b/>
          <w:bCs/>
          <w:highlight w:val="yellow"/>
          <w:u w:val="single"/>
        </w:rPr>
        <w:t>[write any 4]</w:t>
      </w:r>
    </w:p>
    <w:p w:rsidR="00C753EE" w:rsidRDefault="00C753EE" w:rsidP="00C753EE">
      <w:pPr>
        <w:pStyle w:val="ListParagraph"/>
        <w:numPr>
          <w:ilvl w:val="0"/>
          <w:numId w:val="26"/>
        </w:numPr>
      </w:pPr>
      <w:r w:rsidRPr="006D02FD">
        <w:rPr>
          <w:b/>
          <w:bCs/>
        </w:rPr>
        <w:t>Bar Graph</w:t>
      </w:r>
      <w:r>
        <w:t xml:space="preserve"> - </w:t>
      </w:r>
      <w:r w:rsidRPr="00C753EE">
        <w:t xml:space="preserve">At some point or another, you've either seen, interacted with, or built a bar chart before. Bar charts are such </w:t>
      </w:r>
      <w:proofErr w:type="gramStart"/>
      <w:r w:rsidRPr="00C753EE">
        <w:t>a popular</w:t>
      </w:r>
      <w:proofErr w:type="gramEnd"/>
      <w:r w:rsidRPr="00C753EE">
        <w:t xml:space="preserve"> graph visualization because of how easy you can scan them for quick information. Bar charts organize data into rectangular bars that make it a breeze to compare related data sets.</w:t>
      </w:r>
    </w:p>
    <w:p w:rsidR="00C753EE" w:rsidRDefault="00C753EE" w:rsidP="00C753EE">
      <w:pPr>
        <w:jc w:val="center"/>
        <w:rPr>
          <w:b/>
          <w:bCs/>
          <w:u w:val="single"/>
        </w:rPr>
      </w:pPr>
      <w:r w:rsidRPr="00C753EE">
        <w:rPr>
          <w:b/>
          <w:bCs/>
          <w:u w:val="single"/>
        </w:rPr>
        <w:t>NO NEED TO DRAW PERFECTLY</w:t>
      </w:r>
      <w:r>
        <w:rPr>
          <w:b/>
          <w:bCs/>
          <w:u w:val="single"/>
        </w:rPr>
        <w:t xml:space="preserve"> [ROUGH GA DRAW CHEYU]</w:t>
      </w:r>
    </w:p>
    <w:p w:rsidR="00C753EE" w:rsidRPr="00C753EE" w:rsidRDefault="00C753EE" w:rsidP="00C753EE">
      <w:pPr>
        <w:jc w:val="center"/>
        <w:rPr>
          <w:b/>
          <w:bCs/>
          <w:u w:val="single"/>
        </w:rPr>
      </w:pPr>
      <w:r>
        <w:rPr>
          <w:noProof/>
          <w:lang w:eastAsia="en-IN"/>
        </w:rPr>
        <w:drawing>
          <wp:inline distT="0" distB="0" distL="0" distR="0">
            <wp:extent cx="3908669" cy="2196935"/>
            <wp:effectExtent l="19050" t="0" r="0" b="0"/>
            <wp:docPr id="124" name="Picture 124" descr="C:\Users\ABHISHEK\Desktop\bar-chart-data-visualization-google-adwo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C:\Users\ABHISHEK\Desktop\bar-chart-data-visualization-google-adwords.png"/>
                    <pic:cNvPicPr>
                      <a:picLocks noChangeAspect="1" noChangeArrowheads="1"/>
                    </pic:cNvPicPr>
                  </pic:nvPicPr>
                  <pic:blipFill>
                    <a:blip r:embed="rId16" cstate="print"/>
                    <a:srcRect/>
                    <a:stretch>
                      <a:fillRect/>
                    </a:stretch>
                  </pic:blipFill>
                  <pic:spPr bwMode="auto">
                    <a:xfrm>
                      <a:off x="0" y="0"/>
                      <a:ext cx="3910427" cy="2197923"/>
                    </a:xfrm>
                    <a:prstGeom prst="rect">
                      <a:avLst/>
                    </a:prstGeom>
                    <a:noFill/>
                    <a:ln w="9525">
                      <a:noFill/>
                      <a:miter lim="800000"/>
                      <a:headEnd/>
                      <a:tailEnd/>
                    </a:ln>
                  </pic:spPr>
                </pic:pic>
              </a:graphicData>
            </a:graphic>
          </wp:inline>
        </w:drawing>
      </w:r>
    </w:p>
    <w:p w:rsidR="00C753EE" w:rsidRDefault="00C753EE" w:rsidP="00C753EE">
      <w:pPr>
        <w:pStyle w:val="ListParagraph"/>
        <w:numPr>
          <w:ilvl w:val="0"/>
          <w:numId w:val="26"/>
        </w:numPr>
      </w:pPr>
      <w:r w:rsidRPr="006D02FD">
        <w:rPr>
          <w:b/>
          <w:bCs/>
        </w:rPr>
        <w:t>Line Graph</w:t>
      </w:r>
      <w:r w:rsidR="006D02FD">
        <w:t xml:space="preserve"> -</w:t>
      </w:r>
      <w:r w:rsidR="006D02FD" w:rsidRPr="006D02FD">
        <w:t xml:space="preserve"> Like bar charts, line charts help to visualize data in a compact and precise format which makes it easy to rapidly scan information in order to understand trends. Line charts are used to show resulting data relative to a continuous variable - most commonly time or money. The proper use of </w:t>
      </w:r>
      <w:proofErr w:type="spellStart"/>
      <w:r w:rsidR="006D02FD" w:rsidRPr="006D02FD">
        <w:t>color</w:t>
      </w:r>
      <w:proofErr w:type="spellEnd"/>
      <w:r w:rsidR="006D02FD" w:rsidRPr="006D02FD">
        <w:t xml:space="preserve"> in this visualization is necessary because different </w:t>
      </w:r>
      <w:proofErr w:type="spellStart"/>
      <w:r w:rsidR="006D02FD" w:rsidRPr="006D02FD">
        <w:t>colored</w:t>
      </w:r>
      <w:proofErr w:type="spellEnd"/>
      <w:r w:rsidR="006D02FD" w:rsidRPr="006D02FD">
        <w:t xml:space="preserve"> lines can make it even easier for users to analyze information.</w:t>
      </w:r>
    </w:p>
    <w:p w:rsidR="006D02FD" w:rsidRDefault="006D02FD" w:rsidP="006D02FD">
      <w:pPr>
        <w:jc w:val="center"/>
      </w:pPr>
      <w:r>
        <w:rPr>
          <w:noProof/>
          <w:lang w:eastAsia="en-IN"/>
        </w:rPr>
        <w:lastRenderedPageBreak/>
        <w:drawing>
          <wp:inline distT="0" distB="0" distL="0" distR="0">
            <wp:extent cx="4324712" cy="2155371"/>
            <wp:effectExtent l="19050" t="0" r="0" b="0"/>
            <wp:docPr id="125" name="Picture 125" descr="C:\Users\ABHISHEK\Desktop\line-chart-data-visualization-facebook-a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C:\Users\ABHISHEK\Desktop\line-chart-data-visualization-facebook-ads.png"/>
                    <pic:cNvPicPr>
                      <a:picLocks noChangeAspect="1" noChangeArrowheads="1"/>
                    </pic:cNvPicPr>
                  </pic:nvPicPr>
                  <pic:blipFill>
                    <a:blip r:embed="rId17" cstate="print"/>
                    <a:srcRect/>
                    <a:stretch>
                      <a:fillRect/>
                    </a:stretch>
                  </pic:blipFill>
                  <pic:spPr bwMode="auto">
                    <a:xfrm>
                      <a:off x="0" y="0"/>
                      <a:ext cx="4326657" cy="2156340"/>
                    </a:xfrm>
                    <a:prstGeom prst="rect">
                      <a:avLst/>
                    </a:prstGeom>
                    <a:noFill/>
                    <a:ln w="9525">
                      <a:noFill/>
                      <a:miter lim="800000"/>
                      <a:headEnd/>
                      <a:tailEnd/>
                    </a:ln>
                  </pic:spPr>
                </pic:pic>
              </a:graphicData>
            </a:graphic>
          </wp:inline>
        </w:drawing>
      </w:r>
    </w:p>
    <w:p w:rsidR="00C753EE" w:rsidRDefault="00C753EE" w:rsidP="00C753EE">
      <w:pPr>
        <w:pStyle w:val="ListParagraph"/>
        <w:numPr>
          <w:ilvl w:val="0"/>
          <w:numId w:val="26"/>
        </w:numPr>
      </w:pPr>
      <w:r w:rsidRPr="00F63FF4">
        <w:rPr>
          <w:b/>
          <w:bCs/>
        </w:rPr>
        <w:t>Pie Chart</w:t>
      </w:r>
      <w:r w:rsidR="006D02FD">
        <w:t xml:space="preserve"> </w:t>
      </w:r>
      <w:r w:rsidR="0005694A">
        <w:t>–</w:t>
      </w:r>
      <w:r w:rsidR="006D02FD">
        <w:t xml:space="preserve"> </w:t>
      </w:r>
      <w:r w:rsidR="00B7366E" w:rsidRPr="00B7366E">
        <w:t xml:space="preserve">Pie charts are </w:t>
      </w:r>
      <w:proofErr w:type="gramStart"/>
      <w:r w:rsidR="00B7366E" w:rsidRPr="00B7366E">
        <w:t>an interesting</w:t>
      </w:r>
      <w:proofErr w:type="gramEnd"/>
      <w:r w:rsidR="00B7366E" w:rsidRPr="00B7366E">
        <w:t xml:space="preserve"> graph visualization. At a high-level, they're easy to read and understand because the parts-of-a-whole relationship is made very obvious. But top data visual experts agree that one of their disadvantages is that the percentage of each section isn’t obvious without adding numerical values to each slice of the pie.</w:t>
      </w:r>
    </w:p>
    <w:p w:rsidR="0005694A" w:rsidRDefault="0005694A" w:rsidP="0005694A">
      <w:pPr>
        <w:jc w:val="center"/>
      </w:pPr>
      <w:r>
        <w:rPr>
          <w:noProof/>
          <w:lang w:eastAsia="en-IN"/>
        </w:rPr>
        <w:drawing>
          <wp:inline distT="0" distB="0" distL="0" distR="0">
            <wp:extent cx="2439085" cy="2036618"/>
            <wp:effectExtent l="19050" t="0" r="0" b="0"/>
            <wp:docPr id="127" name="Picture 127" descr="C:\Users\ABHISHEK\Desktop\PIE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C:\Users\ABHISHEK\Desktop\PIE CHART.png"/>
                    <pic:cNvPicPr>
                      <a:picLocks noChangeAspect="1" noChangeArrowheads="1"/>
                    </pic:cNvPicPr>
                  </pic:nvPicPr>
                  <pic:blipFill>
                    <a:blip r:embed="rId18" cstate="print"/>
                    <a:srcRect/>
                    <a:stretch>
                      <a:fillRect/>
                    </a:stretch>
                  </pic:blipFill>
                  <pic:spPr bwMode="auto">
                    <a:xfrm>
                      <a:off x="0" y="0"/>
                      <a:ext cx="2439945" cy="2037336"/>
                    </a:xfrm>
                    <a:prstGeom prst="rect">
                      <a:avLst/>
                    </a:prstGeom>
                    <a:noFill/>
                    <a:ln w="9525">
                      <a:noFill/>
                      <a:miter lim="800000"/>
                      <a:headEnd/>
                      <a:tailEnd/>
                    </a:ln>
                  </pic:spPr>
                </pic:pic>
              </a:graphicData>
            </a:graphic>
          </wp:inline>
        </w:drawing>
      </w:r>
    </w:p>
    <w:p w:rsidR="00C753EE" w:rsidRDefault="00C753EE" w:rsidP="006D02FD">
      <w:pPr>
        <w:pStyle w:val="ListParagraph"/>
        <w:numPr>
          <w:ilvl w:val="0"/>
          <w:numId w:val="26"/>
        </w:numPr>
      </w:pPr>
      <w:r w:rsidRPr="00F63FF4">
        <w:rPr>
          <w:b/>
          <w:bCs/>
        </w:rPr>
        <w:t>Scatter Plot Chart</w:t>
      </w:r>
      <w:r w:rsidR="006D02FD" w:rsidRPr="00F63FF4">
        <w:rPr>
          <w:b/>
          <w:bCs/>
        </w:rPr>
        <w:t xml:space="preserve"> </w:t>
      </w:r>
      <w:r w:rsidR="006D02FD">
        <w:t xml:space="preserve">- </w:t>
      </w:r>
      <w:proofErr w:type="spellStart"/>
      <w:r w:rsidR="006D02FD">
        <w:t>Scatterplots</w:t>
      </w:r>
      <w:proofErr w:type="spellEnd"/>
      <w:r w:rsidR="006D02FD">
        <w:t xml:space="preserve"> are the right data visualizations to use when there are many different data points, and you want to highlight similarities in the data set. This is useful when looking for outliers or for understanding the distribution of your data.</w:t>
      </w:r>
      <w:r w:rsidR="006D02FD">
        <w:t xml:space="preserve"> </w:t>
      </w:r>
      <w:r w:rsidR="006D02FD">
        <w:t>If the data forms a band extending from lower left to upper right, there most likely a positive correlation between the two variables. If the band runs from upper left to lower right, a negative correlation is probable. If it is hard to see a pattern, there is probably no correlation.</w:t>
      </w:r>
    </w:p>
    <w:p w:rsidR="006D02FD" w:rsidRDefault="006D02FD" w:rsidP="006D02FD">
      <w:pPr>
        <w:jc w:val="center"/>
      </w:pPr>
      <w:r>
        <w:rPr>
          <w:noProof/>
          <w:lang w:eastAsia="en-IN"/>
        </w:rPr>
        <w:drawing>
          <wp:inline distT="0" distB="0" distL="0" distR="0">
            <wp:extent cx="2958455" cy="1733798"/>
            <wp:effectExtent l="19050" t="0" r="0" b="0"/>
            <wp:docPr id="126" name="Picture 126" descr="C:\Users\ABHISHEK\Desktop\scatter-plot-examp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Users\ABHISHEK\Desktop\scatter-plot-example-1.png"/>
                    <pic:cNvPicPr>
                      <a:picLocks noChangeAspect="1" noChangeArrowheads="1"/>
                    </pic:cNvPicPr>
                  </pic:nvPicPr>
                  <pic:blipFill>
                    <a:blip r:embed="rId19" cstate="print"/>
                    <a:srcRect/>
                    <a:stretch>
                      <a:fillRect/>
                    </a:stretch>
                  </pic:blipFill>
                  <pic:spPr bwMode="auto">
                    <a:xfrm>
                      <a:off x="0" y="0"/>
                      <a:ext cx="2959302" cy="1734294"/>
                    </a:xfrm>
                    <a:prstGeom prst="rect">
                      <a:avLst/>
                    </a:prstGeom>
                    <a:noFill/>
                    <a:ln w="9525">
                      <a:noFill/>
                      <a:miter lim="800000"/>
                      <a:headEnd/>
                      <a:tailEnd/>
                    </a:ln>
                  </pic:spPr>
                </pic:pic>
              </a:graphicData>
            </a:graphic>
          </wp:inline>
        </w:drawing>
      </w:r>
    </w:p>
    <w:p w:rsidR="00C753EE" w:rsidRDefault="00C753EE" w:rsidP="00F63FF4">
      <w:pPr>
        <w:pStyle w:val="ListParagraph"/>
        <w:numPr>
          <w:ilvl w:val="0"/>
          <w:numId w:val="26"/>
        </w:numPr>
      </w:pPr>
      <w:r w:rsidRPr="00A32124">
        <w:rPr>
          <w:b/>
          <w:bCs/>
        </w:rPr>
        <w:t>Heat Map</w:t>
      </w:r>
      <w:r w:rsidR="00F63FF4">
        <w:t xml:space="preserve"> - </w:t>
      </w:r>
      <w:r w:rsidR="00F63FF4">
        <w:t xml:space="preserve">A heat map or </w:t>
      </w:r>
      <w:proofErr w:type="spellStart"/>
      <w:r w:rsidR="00F63FF4">
        <w:t>choropleth</w:t>
      </w:r>
      <w:proofErr w:type="spellEnd"/>
      <w:r w:rsidR="00F63FF4">
        <w:t xml:space="preserve"> map is a data visualization that shows the relationship between two measures and provides rating information. The rating information is displayed using varying </w:t>
      </w:r>
      <w:proofErr w:type="spellStart"/>
      <w:r w:rsidR="00F63FF4">
        <w:t>colors</w:t>
      </w:r>
      <w:proofErr w:type="spellEnd"/>
      <w:r w:rsidR="00F63FF4">
        <w:t xml:space="preserve"> or saturation and can exhibit ratings such as high to low or bad to awesome, and needs improvement to working well.</w:t>
      </w:r>
      <w:r w:rsidR="00F63FF4">
        <w:t xml:space="preserve"> </w:t>
      </w:r>
      <w:r w:rsidR="00F63FF4">
        <w:t>It can also be a thematic map in which the area inside recognized boundaries is shaded in proportion to the data being represented.</w:t>
      </w:r>
    </w:p>
    <w:p w:rsidR="00F63FF4" w:rsidRDefault="00F63FF4" w:rsidP="00F63FF4">
      <w:pPr>
        <w:jc w:val="center"/>
      </w:pPr>
      <w:r>
        <w:rPr>
          <w:noProof/>
          <w:lang w:eastAsia="en-IN"/>
        </w:rPr>
        <w:lastRenderedPageBreak/>
        <w:drawing>
          <wp:inline distT="0" distB="0" distL="0" distR="0">
            <wp:extent cx="5419849" cy="2190959"/>
            <wp:effectExtent l="19050" t="0" r="9401" b="0"/>
            <wp:docPr id="128" name="Picture 128" descr="C:\Users\ABHISHEK\Desktop\heat-map-data-visual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C:\Users\ABHISHEK\Desktop\heat-map-data-visualization.png"/>
                    <pic:cNvPicPr>
                      <a:picLocks noChangeAspect="1" noChangeArrowheads="1"/>
                    </pic:cNvPicPr>
                  </pic:nvPicPr>
                  <pic:blipFill>
                    <a:blip r:embed="rId20" cstate="print"/>
                    <a:srcRect/>
                    <a:stretch>
                      <a:fillRect/>
                    </a:stretch>
                  </pic:blipFill>
                  <pic:spPr bwMode="auto">
                    <a:xfrm>
                      <a:off x="0" y="0"/>
                      <a:ext cx="5425439" cy="2193219"/>
                    </a:xfrm>
                    <a:prstGeom prst="rect">
                      <a:avLst/>
                    </a:prstGeom>
                    <a:noFill/>
                    <a:ln w="9525">
                      <a:noFill/>
                      <a:miter lim="800000"/>
                      <a:headEnd/>
                      <a:tailEnd/>
                    </a:ln>
                  </pic:spPr>
                </pic:pic>
              </a:graphicData>
            </a:graphic>
          </wp:inline>
        </w:drawing>
      </w:r>
    </w:p>
    <w:p w:rsidR="00C753EE" w:rsidRDefault="00C753EE" w:rsidP="00883453">
      <w:pPr>
        <w:pStyle w:val="ListParagraph"/>
        <w:numPr>
          <w:ilvl w:val="0"/>
          <w:numId w:val="26"/>
        </w:numPr>
      </w:pPr>
      <w:r w:rsidRPr="00C753EE">
        <w:t>Column Chart</w:t>
      </w:r>
      <w:r w:rsidR="00883453">
        <w:t xml:space="preserve"> -</w:t>
      </w:r>
      <w:r w:rsidR="00883453" w:rsidRPr="00883453">
        <w:t xml:space="preserve"> </w:t>
      </w:r>
      <w:r w:rsidR="00883453">
        <w:t>A column chart will include data labels along the horizontal (X) axis with measured metrics or values presented on the vertical (Y) axis, also known as the left side of the chart. The Y-axis will normally start at 0 and go as high as the largest measurement you’re tracking.</w:t>
      </w:r>
      <w:r w:rsidR="00883453">
        <w:t xml:space="preserve"> </w:t>
      </w:r>
      <w:r w:rsidR="00883453">
        <w:t xml:space="preserve">You can use column charts to track monthly sales figures, revenue per landing page, or similar measurements. Consistent </w:t>
      </w:r>
      <w:proofErr w:type="spellStart"/>
      <w:r w:rsidR="00883453">
        <w:t>colors</w:t>
      </w:r>
      <w:proofErr w:type="spellEnd"/>
      <w:r w:rsidR="00883453">
        <w:t xml:space="preserve"> help keep the focus on the data itself, though you can introduce accent </w:t>
      </w:r>
      <w:proofErr w:type="spellStart"/>
      <w:r w:rsidR="00883453">
        <w:t>colors</w:t>
      </w:r>
      <w:proofErr w:type="spellEnd"/>
      <w:r w:rsidR="00883453">
        <w:t xml:space="preserve"> to emphasize important data points or to track changes over time.</w:t>
      </w:r>
    </w:p>
    <w:p w:rsidR="00883453" w:rsidRDefault="00883453" w:rsidP="00883453">
      <w:pPr>
        <w:jc w:val="center"/>
      </w:pPr>
      <w:r>
        <w:rPr>
          <w:noProof/>
          <w:lang w:eastAsia="en-IN"/>
        </w:rPr>
        <w:drawing>
          <wp:inline distT="0" distB="0" distL="0" distR="0">
            <wp:extent cx="1816925" cy="1816925"/>
            <wp:effectExtent l="0" t="0" r="0" b="0"/>
            <wp:docPr id="283" name="Picture 283" descr="C:\Users\ABHISHEK\Desktop\column-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C:\Users\ABHISHEK\Desktop\column-chart.png"/>
                    <pic:cNvPicPr>
                      <a:picLocks noChangeAspect="1" noChangeArrowheads="1"/>
                    </pic:cNvPicPr>
                  </pic:nvPicPr>
                  <pic:blipFill>
                    <a:blip r:embed="rId21" cstate="print"/>
                    <a:srcRect/>
                    <a:stretch>
                      <a:fillRect/>
                    </a:stretch>
                  </pic:blipFill>
                  <pic:spPr bwMode="auto">
                    <a:xfrm>
                      <a:off x="0" y="0"/>
                      <a:ext cx="1816890" cy="1816890"/>
                    </a:xfrm>
                    <a:prstGeom prst="rect">
                      <a:avLst/>
                    </a:prstGeom>
                    <a:noFill/>
                    <a:ln w="9525">
                      <a:noFill/>
                      <a:miter lim="800000"/>
                      <a:headEnd/>
                      <a:tailEnd/>
                    </a:ln>
                  </pic:spPr>
                </pic:pic>
              </a:graphicData>
            </a:graphic>
          </wp:inline>
        </w:drawing>
      </w:r>
    </w:p>
    <w:p w:rsidR="00C753EE" w:rsidRDefault="00C753EE" w:rsidP="00C753EE">
      <w:pPr>
        <w:pStyle w:val="ListParagraph"/>
        <w:numPr>
          <w:ilvl w:val="0"/>
          <w:numId w:val="26"/>
        </w:numPr>
      </w:pPr>
      <w:r>
        <w:t>Stacked Bar Graph</w:t>
      </w:r>
      <w:r w:rsidR="00883453">
        <w:t xml:space="preserve"> - </w:t>
      </w:r>
      <w:r w:rsidR="00883453" w:rsidRPr="00883453">
        <w:t xml:space="preserve">If you removed the </w:t>
      </w:r>
      <w:proofErr w:type="spellStart"/>
      <w:r w:rsidR="00883453" w:rsidRPr="00883453">
        <w:t>color</w:t>
      </w:r>
      <w:proofErr w:type="spellEnd"/>
      <w:r w:rsidR="00883453" w:rsidRPr="00883453">
        <w:t xml:space="preserve"> from this chart, it would look similar to a standard bar chart. The “stacked” layout represents this chart’s contrasting </w:t>
      </w:r>
      <w:proofErr w:type="spellStart"/>
      <w:r w:rsidR="00883453" w:rsidRPr="00883453">
        <w:t>color</w:t>
      </w:r>
      <w:proofErr w:type="spellEnd"/>
      <w:r w:rsidR="00883453" w:rsidRPr="00883453">
        <w:t xml:space="preserve"> scheme. These </w:t>
      </w:r>
      <w:proofErr w:type="spellStart"/>
      <w:r w:rsidR="00883453" w:rsidRPr="00883453">
        <w:t>colors</w:t>
      </w:r>
      <w:proofErr w:type="spellEnd"/>
      <w:r w:rsidR="00883453" w:rsidRPr="00883453">
        <w:t xml:space="preserve"> map back to a legend that accompanies your map.</w:t>
      </w:r>
    </w:p>
    <w:p w:rsidR="00883453" w:rsidRDefault="00883453" w:rsidP="00883453">
      <w:pPr>
        <w:jc w:val="center"/>
      </w:pPr>
      <w:r>
        <w:rPr>
          <w:noProof/>
          <w:lang w:eastAsia="en-IN"/>
        </w:rPr>
        <w:drawing>
          <wp:inline distT="0" distB="0" distL="0" distR="0">
            <wp:extent cx="3828555" cy="2152826"/>
            <wp:effectExtent l="19050" t="0" r="495" b="0"/>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22" cstate="print"/>
                    <a:srcRect/>
                    <a:stretch>
                      <a:fillRect/>
                    </a:stretch>
                  </pic:blipFill>
                  <pic:spPr bwMode="auto">
                    <a:xfrm>
                      <a:off x="0" y="0"/>
                      <a:ext cx="3830869" cy="2154127"/>
                    </a:xfrm>
                    <a:prstGeom prst="rect">
                      <a:avLst/>
                    </a:prstGeom>
                    <a:noFill/>
                    <a:ln w="9525">
                      <a:noFill/>
                      <a:miter lim="800000"/>
                      <a:headEnd/>
                      <a:tailEnd/>
                    </a:ln>
                  </pic:spPr>
                </pic:pic>
              </a:graphicData>
            </a:graphic>
          </wp:inline>
        </w:drawing>
      </w:r>
    </w:p>
    <w:p w:rsidR="00C753EE" w:rsidRDefault="00C753EE" w:rsidP="00C753EE">
      <w:pPr>
        <w:pStyle w:val="ListParagraph"/>
        <w:numPr>
          <w:ilvl w:val="0"/>
          <w:numId w:val="26"/>
        </w:numPr>
      </w:pPr>
      <w:r>
        <w:t>Stacked Column Chart</w:t>
      </w:r>
    </w:p>
    <w:p w:rsidR="00C753EE" w:rsidRDefault="00C753EE" w:rsidP="00C753EE">
      <w:pPr>
        <w:pStyle w:val="ListParagraph"/>
        <w:numPr>
          <w:ilvl w:val="0"/>
          <w:numId w:val="26"/>
        </w:numPr>
      </w:pPr>
      <w:r>
        <w:t>Area Chart</w:t>
      </w:r>
    </w:p>
    <w:p w:rsidR="00C753EE" w:rsidRDefault="00C753EE" w:rsidP="00C753EE">
      <w:pPr>
        <w:pStyle w:val="ListParagraph"/>
        <w:numPr>
          <w:ilvl w:val="0"/>
          <w:numId w:val="26"/>
        </w:numPr>
      </w:pPr>
      <w:r>
        <w:t>Dual Axis Chart</w:t>
      </w:r>
    </w:p>
    <w:p w:rsidR="00C753EE" w:rsidRDefault="00C753EE" w:rsidP="00C753EE">
      <w:pPr>
        <w:pStyle w:val="ListParagraph"/>
        <w:numPr>
          <w:ilvl w:val="0"/>
          <w:numId w:val="26"/>
        </w:numPr>
      </w:pPr>
      <w:proofErr w:type="spellStart"/>
      <w:r w:rsidRPr="00C753EE">
        <w:t>Mekko</w:t>
      </w:r>
      <w:proofErr w:type="spellEnd"/>
      <w:r w:rsidRPr="00C753EE">
        <w:t xml:space="preserve"> Chart</w:t>
      </w:r>
    </w:p>
    <w:p w:rsidR="00C753EE" w:rsidRDefault="00C753EE" w:rsidP="00C753EE">
      <w:pPr>
        <w:pStyle w:val="ListParagraph"/>
        <w:numPr>
          <w:ilvl w:val="0"/>
          <w:numId w:val="26"/>
        </w:numPr>
      </w:pPr>
      <w:r>
        <w:lastRenderedPageBreak/>
        <w:t>Waterfall Chart</w:t>
      </w:r>
      <w:r w:rsidR="00883453">
        <w:t xml:space="preserve"> - </w:t>
      </w:r>
    </w:p>
    <w:p w:rsidR="00883453" w:rsidRDefault="00883453" w:rsidP="00883453">
      <w:pPr>
        <w:jc w:val="center"/>
      </w:pPr>
      <w:r>
        <w:rPr>
          <w:noProof/>
          <w:lang w:eastAsia="en-IN"/>
        </w:rPr>
        <w:drawing>
          <wp:inline distT="0" distB="0" distL="0" distR="0">
            <wp:extent cx="4404508" cy="2564940"/>
            <wp:effectExtent l="19050" t="0" r="0" b="0"/>
            <wp:docPr id="287" name="Picture 287" descr="C:\Users\ABHISHEK\Desktop\Waterf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C:\Users\ABHISHEK\Desktop\Waterfall.png"/>
                    <pic:cNvPicPr>
                      <a:picLocks noChangeAspect="1" noChangeArrowheads="1"/>
                    </pic:cNvPicPr>
                  </pic:nvPicPr>
                  <pic:blipFill>
                    <a:blip r:embed="rId23" cstate="print"/>
                    <a:srcRect/>
                    <a:stretch>
                      <a:fillRect/>
                    </a:stretch>
                  </pic:blipFill>
                  <pic:spPr bwMode="auto">
                    <a:xfrm>
                      <a:off x="0" y="0"/>
                      <a:ext cx="4404180" cy="2564749"/>
                    </a:xfrm>
                    <a:prstGeom prst="rect">
                      <a:avLst/>
                    </a:prstGeom>
                    <a:noFill/>
                    <a:ln w="9525">
                      <a:noFill/>
                      <a:miter lim="800000"/>
                      <a:headEnd/>
                      <a:tailEnd/>
                    </a:ln>
                  </pic:spPr>
                </pic:pic>
              </a:graphicData>
            </a:graphic>
          </wp:inline>
        </w:drawing>
      </w:r>
    </w:p>
    <w:p w:rsidR="00C753EE" w:rsidRDefault="00C753EE" w:rsidP="00C753EE">
      <w:pPr>
        <w:pStyle w:val="ListParagraph"/>
        <w:numPr>
          <w:ilvl w:val="0"/>
          <w:numId w:val="26"/>
        </w:numPr>
      </w:pPr>
      <w:r>
        <w:t>Bubble Chart</w:t>
      </w:r>
    </w:p>
    <w:p w:rsidR="00883453" w:rsidRDefault="00883453" w:rsidP="00883453">
      <w:r>
        <w:rPr>
          <w:noProof/>
          <w:lang w:eastAsia="en-IN"/>
        </w:rPr>
        <w:drawing>
          <wp:inline distT="0" distB="0" distL="0" distR="0">
            <wp:extent cx="6457160" cy="2535381"/>
            <wp:effectExtent l="19050" t="0" r="790" b="0"/>
            <wp:docPr id="288" name="Picture 288" descr="C:\Users\ABHISHEK\Desktop\bubble-chart-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C:\Users\ABHISHEK\Desktop\bubble-chart-item.png"/>
                    <pic:cNvPicPr>
                      <a:picLocks noChangeAspect="1" noChangeArrowheads="1"/>
                    </pic:cNvPicPr>
                  </pic:nvPicPr>
                  <pic:blipFill>
                    <a:blip r:embed="rId24" cstate="print"/>
                    <a:srcRect/>
                    <a:stretch>
                      <a:fillRect/>
                    </a:stretch>
                  </pic:blipFill>
                  <pic:spPr bwMode="auto">
                    <a:xfrm>
                      <a:off x="0" y="0"/>
                      <a:ext cx="6464245" cy="2538163"/>
                    </a:xfrm>
                    <a:prstGeom prst="rect">
                      <a:avLst/>
                    </a:prstGeom>
                    <a:noFill/>
                    <a:ln w="9525">
                      <a:noFill/>
                      <a:miter lim="800000"/>
                      <a:headEnd/>
                      <a:tailEnd/>
                    </a:ln>
                  </pic:spPr>
                </pic:pic>
              </a:graphicData>
            </a:graphic>
          </wp:inline>
        </w:drawing>
      </w:r>
    </w:p>
    <w:p w:rsidR="00C753EE" w:rsidRDefault="00C753EE" w:rsidP="00C753EE">
      <w:pPr>
        <w:pStyle w:val="ListParagraph"/>
        <w:numPr>
          <w:ilvl w:val="0"/>
          <w:numId w:val="26"/>
        </w:numPr>
      </w:pPr>
      <w:r>
        <w:t>Bullet Graph</w:t>
      </w:r>
    </w:p>
    <w:p w:rsidR="00883453" w:rsidRDefault="00883453" w:rsidP="00883453">
      <w:r>
        <w:rPr>
          <w:noProof/>
          <w:lang w:eastAsia="en-IN"/>
        </w:rPr>
        <w:lastRenderedPageBreak/>
        <w:drawing>
          <wp:inline distT="0" distB="0" distL="0" distR="0">
            <wp:extent cx="6293434" cy="3538847"/>
            <wp:effectExtent l="19050" t="0" r="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25" cstate="print"/>
                    <a:srcRect/>
                    <a:stretch>
                      <a:fillRect/>
                    </a:stretch>
                  </pic:blipFill>
                  <pic:spPr bwMode="auto">
                    <a:xfrm>
                      <a:off x="0" y="0"/>
                      <a:ext cx="6297237" cy="3540986"/>
                    </a:xfrm>
                    <a:prstGeom prst="rect">
                      <a:avLst/>
                    </a:prstGeom>
                    <a:noFill/>
                    <a:ln w="9525">
                      <a:noFill/>
                      <a:miter lim="800000"/>
                      <a:headEnd/>
                      <a:tailEnd/>
                    </a:ln>
                  </pic:spPr>
                </pic:pic>
              </a:graphicData>
            </a:graphic>
          </wp:inline>
        </w:drawing>
      </w:r>
    </w:p>
    <w:p w:rsidR="00C753EE" w:rsidRDefault="00C753EE" w:rsidP="00C753EE">
      <w:pPr>
        <w:pStyle w:val="ListParagraph"/>
        <w:numPr>
          <w:ilvl w:val="0"/>
          <w:numId w:val="26"/>
        </w:numPr>
      </w:pPr>
      <w:r>
        <w:t>Funnel Chart</w:t>
      </w:r>
    </w:p>
    <w:p w:rsidR="00883453" w:rsidRDefault="00883453" w:rsidP="00883453">
      <w:pPr>
        <w:jc w:val="center"/>
      </w:pPr>
      <w:r>
        <w:rPr>
          <w:noProof/>
          <w:lang w:eastAsia="en-IN"/>
        </w:rPr>
        <w:drawing>
          <wp:inline distT="0" distB="0" distL="0" distR="0">
            <wp:extent cx="2918556" cy="1941616"/>
            <wp:effectExtent l="19050" t="0" r="0" b="0"/>
            <wp:docPr id="289" name="Picture 289" descr="C:\Users\ABHISHEK\Desktop\funnel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C:\Users\ABHISHEK\Desktop\funnel chart.png"/>
                    <pic:cNvPicPr>
                      <a:picLocks noChangeAspect="1" noChangeArrowheads="1"/>
                    </pic:cNvPicPr>
                  </pic:nvPicPr>
                  <pic:blipFill>
                    <a:blip r:embed="rId26" cstate="print"/>
                    <a:srcRect/>
                    <a:stretch>
                      <a:fillRect/>
                    </a:stretch>
                  </pic:blipFill>
                  <pic:spPr bwMode="auto">
                    <a:xfrm>
                      <a:off x="0" y="0"/>
                      <a:ext cx="2919473" cy="1942226"/>
                    </a:xfrm>
                    <a:prstGeom prst="rect">
                      <a:avLst/>
                    </a:prstGeom>
                    <a:noFill/>
                    <a:ln w="9525">
                      <a:noFill/>
                      <a:miter lim="800000"/>
                      <a:headEnd/>
                      <a:tailEnd/>
                    </a:ln>
                  </pic:spPr>
                </pic:pic>
              </a:graphicData>
            </a:graphic>
          </wp:inline>
        </w:drawing>
      </w:r>
    </w:p>
    <w:p w:rsidR="0002718A" w:rsidRPr="0002718A" w:rsidRDefault="0002718A" w:rsidP="0002718A">
      <w:pPr>
        <w:spacing w:after="0"/>
        <w:rPr>
          <w:b/>
          <w:bCs/>
        </w:rPr>
      </w:pPr>
      <w:r w:rsidRPr="0002718A">
        <w:rPr>
          <w:b/>
          <w:bCs/>
        </w:rPr>
        <w:t>~~~~~~~~~~~~~~~~~~~~~~~~~~~~~~~~~~~~~~~~~~~~~~~~~~~~~~~~~~~~~~~~~~~~~~~~~~~~~~~~~~~~~~~~~~~~~~~</w:t>
      </w:r>
    </w:p>
    <w:p w:rsidR="003C6F86" w:rsidRPr="0002718A" w:rsidRDefault="003C6F86" w:rsidP="003C6F86">
      <w:pPr>
        <w:rPr>
          <w:b/>
          <w:bCs/>
        </w:rPr>
      </w:pPr>
      <w:r w:rsidRPr="0002718A">
        <w:rPr>
          <w:b/>
          <w:bCs/>
        </w:rPr>
        <w:t>19. Explain any 4 Types of Data Visualization Categories in detail.</w:t>
      </w:r>
    </w:p>
    <w:p w:rsidR="0002718A" w:rsidRPr="0002718A" w:rsidRDefault="0002718A" w:rsidP="003C6F86">
      <w:pPr>
        <w:rPr>
          <w:b/>
          <w:bCs/>
        </w:rPr>
      </w:pPr>
      <w:r w:rsidRPr="0002718A">
        <w:rPr>
          <w:b/>
          <w:bCs/>
          <w:highlight w:val="yellow"/>
        </w:rPr>
        <w:t>SAME AS QN 18</w:t>
      </w:r>
    </w:p>
    <w:p w:rsidR="0002718A" w:rsidRPr="0002718A" w:rsidRDefault="0002718A" w:rsidP="0002718A">
      <w:pPr>
        <w:rPr>
          <w:b/>
          <w:bCs/>
        </w:rPr>
      </w:pPr>
      <w:r w:rsidRPr="0002718A">
        <w:rPr>
          <w:b/>
          <w:bCs/>
        </w:rPr>
        <w:t>~~~~~~~~~~~~~~~~~~~~~~~~~~~~~~~~~~~~~~~~~~~~~~~~~~~~~~~~~~~~~~~~~~~~~~~~~~~~~~~~~~~~~~~~~~~~~~~</w:t>
      </w:r>
    </w:p>
    <w:p w:rsidR="003C6F86" w:rsidRPr="0002718A" w:rsidRDefault="003C6F86" w:rsidP="003C6F86">
      <w:pPr>
        <w:rPr>
          <w:b/>
          <w:bCs/>
        </w:rPr>
      </w:pPr>
      <w:r w:rsidRPr="0002718A">
        <w:rPr>
          <w:b/>
          <w:bCs/>
        </w:rPr>
        <w:t>20. Explain in detail Planar and Retinal encoding.</w:t>
      </w:r>
    </w:p>
    <w:p w:rsidR="0002718A" w:rsidRPr="0002718A" w:rsidRDefault="0002718A" w:rsidP="0002718A">
      <w:pPr>
        <w:spacing w:after="0"/>
      </w:pPr>
      <w:r w:rsidRPr="0002718A">
        <w:rPr>
          <w:b/>
          <w:bCs/>
        </w:rPr>
        <w:t>Visual Encoding </w:t>
      </w:r>
    </w:p>
    <w:p w:rsidR="0002718A" w:rsidRDefault="0002718A" w:rsidP="0002718A">
      <w:pPr>
        <w:spacing w:after="0"/>
      </w:pPr>
      <w:r w:rsidRPr="0002718A">
        <w:t xml:space="preserve">• Visual encoding is the way in which data is constructed into </w:t>
      </w:r>
      <w:r w:rsidRPr="0002718A">
        <w:rPr>
          <w:b/>
          <w:bCs/>
        </w:rPr>
        <w:t>visual structures</w:t>
      </w:r>
      <w:r w:rsidRPr="0002718A">
        <w:t xml:space="preserve">. They are the </w:t>
      </w:r>
      <w:r w:rsidRPr="0002718A">
        <w:rPr>
          <w:b/>
          <w:bCs/>
        </w:rPr>
        <w:t xml:space="preserve">building blocks </w:t>
      </w:r>
      <w:r w:rsidRPr="0002718A">
        <w:t xml:space="preserve">of graphics (images on a screen). </w:t>
      </w:r>
    </w:p>
    <w:p w:rsidR="0002718A" w:rsidRPr="0002718A" w:rsidRDefault="0002718A" w:rsidP="0002718A">
      <w:pPr>
        <w:spacing w:after="0"/>
      </w:pPr>
      <w:r w:rsidRPr="0002718A">
        <w:rPr>
          <w:b/>
          <w:bCs/>
        </w:rPr>
        <w:t>1. Planar Encoding </w:t>
      </w:r>
    </w:p>
    <w:p w:rsidR="0002718A" w:rsidRPr="0002718A" w:rsidRDefault="0002718A" w:rsidP="0002718A">
      <w:pPr>
        <w:spacing w:after="0"/>
      </w:pPr>
      <w:r w:rsidRPr="0002718A">
        <w:t xml:space="preserve">– Planar encoding is as simple as the laying of </w:t>
      </w:r>
      <w:r w:rsidRPr="0002718A">
        <w:rPr>
          <w:b/>
          <w:bCs/>
        </w:rPr>
        <w:t>axis</w:t>
      </w:r>
      <w:r w:rsidRPr="0002718A">
        <w:t>, like the X &amp; Y axis in a simple line chart. </w:t>
      </w:r>
    </w:p>
    <w:p w:rsidR="0002718A" w:rsidRPr="0002718A" w:rsidRDefault="0002718A" w:rsidP="0002718A">
      <w:pPr>
        <w:spacing w:after="0"/>
      </w:pPr>
      <w:r w:rsidRPr="0002718A">
        <w:rPr>
          <w:b/>
          <w:bCs/>
        </w:rPr>
        <w:t>2. Retinal Encoding </w:t>
      </w:r>
    </w:p>
    <w:p w:rsidR="0002718A" w:rsidRPr="0002718A" w:rsidRDefault="0002718A" w:rsidP="0002718A">
      <w:pPr>
        <w:spacing w:after="0"/>
      </w:pPr>
      <w:r w:rsidRPr="0002718A">
        <w:t xml:space="preserve">– To represent data in </w:t>
      </w:r>
      <w:r w:rsidRPr="0002718A">
        <w:rPr>
          <w:b/>
          <w:bCs/>
        </w:rPr>
        <w:t>3 or more variables</w:t>
      </w:r>
      <w:r w:rsidRPr="0002718A">
        <w:t>, retinal encoding comes into the picture. </w:t>
      </w:r>
    </w:p>
    <w:p w:rsidR="0002718A" w:rsidRPr="0002718A" w:rsidRDefault="0002718A" w:rsidP="0002718A">
      <w:pPr>
        <w:spacing w:after="0"/>
      </w:pPr>
      <w:r w:rsidRPr="0002718A">
        <w:t xml:space="preserve">– Size, texture, shape, orientation, </w:t>
      </w:r>
      <w:proofErr w:type="spellStart"/>
      <w:r w:rsidRPr="0002718A">
        <w:t>color</w:t>
      </w:r>
      <w:proofErr w:type="spellEnd"/>
      <w:r w:rsidRPr="0002718A">
        <w:t xml:space="preserve"> gradient and </w:t>
      </w:r>
      <w:proofErr w:type="spellStart"/>
      <w:r w:rsidRPr="0002718A">
        <w:t>color</w:t>
      </w:r>
      <w:proofErr w:type="spellEnd"/>
      <w:r w:rsidRPr="0002718A">
        <w:t xml:space="preserve"> hue are some examples. </w:t>
      </w:r>
    </w:p>
    <w:p w:rsidR="0002718A" w:rsidRPr="0002718A" w:rsidRDefault="0002718A" w:rsidP="0002718A">
      <w:pPr>
        <w:spacing w:after="0"/>
      </w:pPr>
      <w:r w:rsidRPr="0002718A">
        <w:lastRenderedPageBreak/>
        <w:t xml:space="preserve">– Humans are sensitive to the retinal variables. They easily differentiate between various </w:t>
      </w:r>
      <w:proofErr w:type="spellStart"/>
      <w:r w:rsidRPr="0002718A">
        <w:t>colors</w:t>
      </w:r>
      <w:proofErr w:type="spellEnd"/>
      <w:r w:rsidRPr="0002718A">
        <w:t>, shapes, sizes and other properties.</w:t>
      </w:r>
      <w:r w:rsidRPr="0002718A">
        <w:br/>
      </w:r>
    </w:p>
    <w:p w:rsidR="0002718A" w:rsidRPr="0002718A" w:rsidRDefault="0002718A" w:rsidP="0002718A">
      <w:pPr>
        <w:spacing w:after="0"/>
      </w:pPr>
      <w:r w:rsidRPr="0002718A">
        <w:rPr>
          <w:b/>
          <w:bCs/>
        </w:rPr>
        <w:t>1. Planar Variables </w:t>
      </w:r>
    </w:p>
    <w:p w:rsidR="0002718A" w:rsidRPr="0002718A" w:rsidRDefault="0002718A" w:rsidP="0002718A">
      <w:pPr>
        <w:spacing w:after="0"/>
      </w:pPr>
      <w:r w:rsidRPr="0002718A">
        <w:t>• Planar variables are known to everybody. • Planar variables work for any data type. </w:t>
      </w:r>
    </w:p>
    <w:p w:rsidR="0002718A" w:rsidRPr="0002718A" w:rsidRDefault="0002718A" w:rsidP="0002718A">
      <w:pPr>
        <w:spacing w:after="0"/>
      </w:pPr>
      <w:r w:rsidRPr="0002718A">
        <w:t xml:space="preserve">• They work great to present any </w:t>
      </w:r>
      <w:r w:rsidRPr="0002718A">
        <w:rPr>
          <w:b/>
          <w:bCs/>
        </w:rPr>
        <w:t>quantitative data</w:t>
      </w:r>
      <w:r w:rsidRPr="0002718A">
        <w:t xml:space="preserve">. • If you've studied </w:t>
      </w:r>
      <w:proofErr w:type="gramStart"/>
      <w:r w:rsidRPr="0002718A">
        <w:t>math's</w:t>
      </w:r>
      <w:proofErr w:type="gramEnd"/>
      <w:r w:rsidRPr="0002718A">
        <w:t>, you've been drawing graphs across the X- and Y-axis. </w:t>
      </w:r>
    </w:p>
    <w:p w:rsidR="0002718A" w:rsidRPr="0002718A" w:rsidRDefault="0002718A" w:rsidP="0002718A">
      <w:pPr>
        <w:spacing w:after="0"/>
      </w:pPr>
      <w:r w:rsidRPr="0002718A">
        <w:t>– It's a pity that we have to deal with the flat screens and just two planar variables. Well, we can try to use Z-axis, but 3D charts look horrible on screen in 95.8% of cases.</w:t>
      </w:r>
    </w:p>
    <w:p w:rsidR="0002718A" w:rsidRPr="0002718A" w:rsidRDefault="0002718A" w:rsidP="0002718A">
      <w:pPr>
        <w:spacing w:after="0"/>
      </w:pPr>
      <w:r w:rsidRPr="0002718A">
        <w:drawing>
          <wp:inline distT="0" distB="0" distL="0" distR="0">
            <wp:extent cx="4293235" cy="2962910"/>
            <wp:effectExtent l="19050" t="0" r="0" b="0"/>
            <wp:docPr id="164" name="Picture 164" descr="https://lh6.googleusercontent.com/2UP-GsaaUXHNi1TBPrEaRG1ZIBqVZUaDSLFuDmTuEd9UhxC4I9SYb4LtiwzG3uIM5UsbtC2jkWnLVvp7tW2SBjHMfw9iVnsynOGCEJyMMa79SYhDm4m2pTpk546LEU940ps88wv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s://lh6.googleusercontent.com/2UP-GsaaUXHNi1TBPrEaRG1ZIBqVZUaDSLFuDmTuEd9UhxC4I9SYb4LtiwzG3uIM5UsbtC2jkWnLVvp7tW2SBjHMfw9iVnsynOGCEJyMMa79SYhDm4m2pTpk546LEU940ps88wvP"/>
                    <pic:cNvPicPr>
                      <a:picLocks noChangeAspect="1" noChangeArrowheads="1"/>
                    </pic:cNvPicPr>
                  </pic:nvPicPr>
                  <pic:blipFill>
                    <a:blip r:embed="rId27" cstate="print"/>
                    <a:srcRect/>
                    <a:stretch>
                      <a:fillRect/>
                    </a:stretch>
                  </pic:blipFill>
                  <pic:spPr bwMode="auto">
                    <a:xfrm>
                      <a:off x="0" y="0"/>
                      <a:ext cx="4293235" cy="2962910"/>
                    </a:xfrm>
                    <a:prstGeom prst="rect">
                      <a:avLst/>
                    </a:prstGeom>
                    <a:noFill/>
                    <a:ln w="9525">
                      <a:noFill/>
                      <a:miter lim="800000"/>
                      <a:headEnd/>
                      <a:tailEnd/>
                    </a:ln>
                  </pic:spPr>
                </pic:pic>
              </a:graphicData>
            </a:graphic>
          </wp:inline>
        </w:drawing>
      </w:r>
      <w:r w:rsidRPr="0002718A">
        <w:br/>
      </w:r>
    </w:p>
    <w:p w:rsidR="0002718A" w:rsidRPr="0002718A" w:rsidRDefault="0002718A" w:rsidP="0002718A">
      <w:pPr>
        <w:spacing w:after="0"/>
      </w:pPr>
      <w:r w:rsidRPr="0002718A">
        <w:t>2. Retinal Variables </w:t>
      </w:r>
    </w:p>
    <w:p w:rsidR="0002718A" w:rsidRPr="0002718A" w:rsidRDefault="0002718A" w:rsidP="0002718A">
      <w:pPr>
        <w:spacing w:after="0"/>
      </w:pPr>
      <w:r w:rsidRPr="0002718A">
        <w:t>• So what should we do then to present 3 or more variables? </w:t>
      </w:r>
    </w:p>
    <w:p w:rsidR="0002718A" w:rsidRPr="0002718A" w:rsidRDefault="0002718A" w:rsidP="0002718A">
      <w:pPr>
        <w:spacing w:after="0"/>
      </w:pPr>
      <w:r w:rsidRPr="0002718A">
        <w:t xml:space="preserve">• We can use the retinal variables! Like: – </w:t>
      </w:r>
      <w:r w:rsidRPr="0002718A">
        <w:rPr>
          <w:b/>
          <w:bCs/>
        </w:rPr>
        <w:t>Size </w:t>
      </w:r>
    </w:p>
    <w:p w:rsidR="0002718A" w:rsidRPr="0002718A" w:rsidRDefault="0002718A" w:rsidP="0002718A">
      <w:pPr>
        <w:spacing w:after="0"/>
      </w:pPr>
      <w:r w:rsidRPr="0002718A">
        <w:t xml:space="preserve">– </w:t>
      </w:r>
      <w:r w:rsidRPr="0002718A">
        <w:rPr>
          <w:b/>
          <w:bCs/>
        </w:rPr>
        <w:t>Shape </w:t>
      </w:r>
    </w:p>
    <w:p w:rsidR="0002718A" w:rsidRPr="0002718A" w:rsidRDefault="0002718A" w:rsidP="0002718A">
      <w:pPr>
        <w:spacing w:after="0"/>
      </w:pPr>
      <w:r w:rsidRPr="0002718A">
        <w:t xml:space="preserve">– </w:t>
      </w:r>
      <w:r w:rsidRPr="0002718A">
        <w:rPr>
          <w:b/>
          <w:bCs/>
        </w:rPr>
        <w:t>Texture </w:t>
      </w:r>
    </w:p>
    <w:p w:rsidR="0002718A" w:rsidRPr="0002718A" w:rsidRDefault="0002718A" w:rsidP="0002718A">
      <w:pPr>
        <w:spacing w:after="0"/>
      </w:pPr>
      <w:r w:rsidRPr="0002718A">
        <w:t xml:space="preserve">– </w:t>
      </w:r>
      <w:r w:rsidRPr="0002718A">
        <w:rPr>
          <w:b/>
          <w:bCs/>
        </w:rPr>
        <w:t>Orientation </w:t>
      </w:r>
    </w:p>
    <w:p w:rsidR="0002718A" w:rsidRPr="0002718A" w:rsidRDefault="0002718A" w:rsidP="0002718A">
      <w:pPr>
        <w:spacing w:after="0"/>
      </w:pPr>
      <w:r w:rsidRPr="0002718A">
        <w:t xml:space="preserve">– </w:t>
      </w:r>
      <w:proofErr w:type="spellStart"/>
      <w:r w:rsidRPr="0002718A">
        <w:rPr>
          <w:b/>
          <w:bCs/>
        </w:rPr>
        <w:t>Color</w:t>
      </w:r>
      <w:proofErr w:type="spellEnd"/>
      <w:r w:rsidRPr="0002718A">
        <w:rPr>
          <w:b/>
          <w:bCs/>
        </w:rPr>
        <w:t xml:space="preserve"> Saturation </w:t>
      </w:r>
    </w:p>
    <w:p w:rsidR="0002718A" w:rsidRPr="0002718A" w:rsidRDefault="0002718A" w:rsidP="0002718A">
      <w:pPr>
        <w:spacing w:after="0"/>
      </w:pPr>
      <w:r w:rsidRPr="0002718A">
        <w:t xml:space="preserve">– </w:t>
      </w:r>
      <w:proofErr w:type="spellStart"/>
      <w:r w:rsidRPr="0002718A">
        <w:rPr>
          <w:b/>
          <w:bCs/>
        </w:rPr>
        <w:t>Color</w:t>
      </w:r>
      <w:proofErr w:type="spellEnd"/>
      <w:r w:rsidRPr="0002718A">
        <w:rPr>
          <w:b/>
          <w:bCs/>
        </w:rPr>
        <w:t xml:space="preserve"> Hue</w:t>
      </w:r>
    </w:p>
    <w:p w:rsidR="0002718A" w:rsidRPr="0002718A" w:rsidRDefault="0002718A" w:rsidP="0002718A">
      <w:pPr>
        <w:spacing w:after="0"/>
      </w:pPr>
      <w:r w:rsidRPr="0002718A">
        <w:rPr>
          <w:b/>
          <w:bCs/>
        </w:rPr>
        <w:t>2a. Size </w:t>
      </w:r>
    </w:p>
    <w:p w:rsidR="0002718A" w:rsidRPr="0002718A" w:rsidRDefault="0002718A" w:rsidP="0002718A">
      <w:pPr>
        <w:spacing w:after="0"/>
      </w:pPr>
      <w:r w:rsidRPr="0002718A">
        <w:t xml:space="preserve">• We know that size does matter. You can see the difference right away. Size is a good </w:t>
      </w:r>
      <w:proofErr w:type="spellStart"/>
      <w:r w:rsidRPr="0002718A">
        <w:t>visualizer</w:t>
      </w:r>
      <w:proofErr w:type="spellEnd"/>
      <w:r w:rsidRPr="0002718A">
        <w:t xml:space="preserve"> for the </w:t>
      </w:r>
      <w:r w:rsidRPr="0002718A">
        <w:rPr>
          <w:b/>
          <w:bCs/>
        </w:rPr>
        <w:t>quantitative data</w:t>
      </w:r>
      <w:r w:rsidRPr="0002718A">
        <w:t>.</w:t>
      </w:r>
    </w:p>
    <w:p w:rsidR="0002718A" w:rsidRPr="0002718A" w:rsidRDefault="0002718A" w:rsidP="0002718A">
      <w:pPr>
        <w:spacing w:after="0"/>
      </w:pPr>
      <w:r w:rsidRPr="0002718A">
        <w:drawing>
          <wp:inline distT="0" distB="0" distL="0" distR="0">
            <wp:extent cx="4809490" cy="1828800"/>
            <wp:effectExtent l="19050" t="0" r="0" b="0"/>
            <wp:docPr id="165" name="Picture 165" descr="https://lh5.googleusercontent.com/UVQRe6YcBWu-GE1SxkmMBunO-mVuIqE2ZxflNQo1V7YNHHgqqqfb3dnvWCTiXT6cOV9xlqVtDaOIaWnaDHNHOs8l8wOH_mjijYrPJ0ThZBoSO4Kkd-_wDQ5ka7i2j9YheGpr6vf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s://lh5.googleusercontent.com/UVQRe6YcBWu-GE1SxkmMBunO-mVuIqE2ZxflNQo1V7YNHHgqqqfb3dnvWCTiXT6cOV9xlqVtDaOIaWnaDHNHOs8l8wOH_mjijYrPJ0ThZBoSO4Kkd-_wDQ5ka7i2j9YheGpr6vf9"/>
                    <pic:cNvPicPr>
                      <a:picLocks noChangeAspect="1" noChangeArrowheads="1"/>
                    </pic:cNvPicPr>
                  </pic:nvPicPr>
                  <pic:blipFill>
                    <a:blip r:embed="rId10" cstate="print"/>
                    <a:srcRect/>
                    <a:stretch>
                      <a:fillRect/>
                    </a:stretch>
                  </pic:blipFill>
                  <pic:spPr bwMode="auto">
                    <a:xfrm>
                      <a:off x="0" y="0"/>
                      <a:ext cx="4809490" cy="1828800"/>
                    </a:xfrm>
                    <a:prstGeom prst="rect">
                      <a:avLst/>
                    </a:prstGeom>
                    <a:noFill/>
                    <a:ln w="9525">
                      <a:noFill/>
                      <a:miter lim="800000"/>
                      <a:headEnd/>
                      <a:tailEnd/>
                    </a:ln>
                  </pic:spPr>
                </pic:pic>
              </a:graphicData>
            </a:graphic>
          </wp:inline>
        </w:drawing>
      </w:r>
    </w:p>
    <w:p w:rsidR="0002718A" w:rsidRPr="0002718A" w:rsidRDefault="0002718A" w:rsidP="0002718A">
      <w:pPr>
        <w:spacing w:after="0"/>
      </w:pPr>
      <w:r w:rsidRPr="0002718A">
        <w:rPr>
          <w:b/>
          <w:bCs/>
        </w:rPr>
        <w:t>2b. Shape </w:t>
      </w:r>
    </w:p>
    <w:p w:rsidR="0002718A" w:rsidRPr="0002718A" w:rsidRDefault="0002718A" w:rsidP="0002718A">
      <w:pPr>
        <w:spacing w:after="0"/>
      </w:pPr>
      <w:r w:rsidRPr="0002718A">
        <w:t>• Round circles ○ </w:t>
      </w:r>
    </w:p>
    <w:p w:rsidR="0002718A" w:rsidRPr="0002718A" w:rsidRDefault="0002718A" w:rsidP="0002718A">
      <w:pPr>
        <w:spacing w:after="0"/>
      </w:pPr>
      <w:r w:rsidRPr="0002718A">
        <w:lastRenderedPageBreak/>
        <w:t xml:space="preserve">• Stars </w:t>
      </w:r>
      <w:r w:rsidRPr="0002718A">
        <w:rPr>
          <w:rFonts w:ascii="MS Gothic" w:eastAsia="MS Gothic" w:hAnsi="MS Gothic" w:cs="MS Gothic" w:hint="eastAsia"/>
        </w:rPr>
        <w:t>☆</w:t>
      </w:r>
      <w:r w:rsidRPr="0002718A">
        <w:rPr>
          <w:rFonts w:ascii="Calibri" w:hAnsi="Calibri" w:cs="Calibri"/>
        </w:rPr>
        <w:t> </w:t>
      </w:r>
    </w:p>
    <w:p w:rsidR="0002718A" w:rsidRPr="0002718A" w:rsidRDefault="0002718A" w:rsidP="0002718A">
      <w:pPr>
        <w:spacing w:after="0"/>
      </w:pPr>
      <w:r w:rsidRPr="0002718A">
        <w:t xml:space="preserve">• Solid rectangles </w:t>
      </w:r>
      <w:r w:rsidRPr="0002718A">
        <w:rPr>
          <w:rFonts w:ascii="Arial" w:hAnsi="Arial" w:cs="Arial"/>
        </w:rPr>
        <w:t>█</w:t>
      </w:r>
      <w:r w:rsidRPr="0002718A">
        <w:t>. </w:t>
      </w:r>
    </w:p>
    <w:p w:rsidR="0002718A" w:rsidRPr="0002718A" w:rsidRDefault="0002718A" w:rsidP="0002718A">
      <w:pPr>
        <w:spacing w:after="0"/>
      </w:pPr>
      <w:r w:rsidRPr="0002718A">
        <w:t xml:space="preserve">• We can easily distinguish dozens of shapes. They do work well sometimes for the visual encoding of </w:t>
      </w:r>
      <w:r w:rsidRPr="0002718A">
        <w:rPr>
          <w:b/>
          <w:bCs/>
        </w:rPr>
        <w:t>categories</w:t>
      </w:r>
      <w:r w:rsidRPr="0002718A">
        <w:t>.</w:t>
      </w:r>
    </w:p>
    <w:p w:rsidR="0002718A" w:rsidRPr="0002718A" w:rsidRDefault="0002718A" w:rsidP="0002718A">
      <w:pPr>
        <w:spacing w:after="0"/>
      </w:pPr>
      <w:r w:rsidRPr="0002718A">
        <w:drawing>
          <wp:inline distT="0" distB="0" distL="0" distR="0">
            <wp:extent cx="5551805" cy="1609090"/>
            <wp:effectExtent l="19050" t="0" r="0" b="0"/>
            <wp:docPr id="166" name="Picture 166" descr="https://lh5.googleusercontent.com/uVX2wqRN6V3ho9VpAUwkBYQLssH150PuMNokbnRJBj7UU7_LOFt1RugIWJgSz-zlWD6uLbyRBw5MuxzOQgY2kmzG4yEG3AVax-ypyg3O0kS5eT_xXFDddN0LbGbw95QxyxiWD_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s://lh5.googleusercontent.com/uVX2wqRN6V3ho9VpAUwkBYQLssH150PuMNokbnRJBj7UU7_LOFt1RugIWJgSz-zlWD6uLbyRBw5MuxzOQgY2kmzG4yEG3AVax-ypyg3O0kS5eT_xXFDddN0LbGbw95QxyxiWD_Sh"/>
                    <pic:cNvPicPr>
                      <a:picLocks noChangeAspect="1" noChangeArrowheads="1"/>
                    </pic:cNvPicPr>
                  </pic:nvPicPr>
                  <pic:blipFill>
                    <a:blip r:embed="rId11" cstate="print"/>
                    <a:srcRect/>
                    <a:stretch>
                      <a:fillRect/>
                    </a:stretch>
                  </pic:blipFill>
                  <pic:spPr bwMode="auto">
                    <a:xfrm>
                      <a:off x="0" y="0"/>
                      <a:ext cx="5551805" cy="1609090"/>
                    </a:xfrm>
                    <a:prstGeom prst="rect">
                      <a:avLst/>
                    </a:prstGeom>
                    <a:noFill/>
                    <a:ln w="9525">
                      <a:noFill/>
                      <a:miter lim="800000"/>
                      <a:headEnd/>
                      <a:tailEnd/>
                    </a:ln>
                  </pic:spPr>
                </pic:pic>
              </a:graphicData>
            </a:graphic>
          </wp:inline>
        </w:drawing>
      </w:r>
    </w:p>
    <w:p w:rsidR="0002718A" w:rsidRPr="0002718A" w:rsidRDefault="0002718A" w:rsidP="0002718A">
      <w:pPr>
        <w:spacing w:after="0"/>
      </w:pPr>
      <w:r w:rsidRPr="0002718A">
        <w:rPr>
          <w:b/>
          <w:bCs/>
        </w:rPr>
        <w:t>2c. Texture </w:t>
      </w:r>
    </w:p>
    <w:p w:rsidR="0002718A" w:rsidRPr="0002718A" w:rsidRDefault="0002718A" w:rsidP="0002718A">
      <w:pPr>
        <w:spacing w:after="0"/>
      </w:pPr>
      <w:r w:rsidRPr="0002718A">
        <w:t xml:space="preserve">• Texture is </w:t>
      </w:r>
      <w:r w:rsidRPr="0002718A">
        <w:rPr>
          <w:b/>
          <w:bCs/>
        </w:rPr>
        <w:t>less common</w:t>
      </w:r>
      <w:r w:rsidRPr="0002718A">
        <w:t xml:space="preserve">. You can't touch it on screen, and it's usually less catchy than </w:t>
      </w:r>
      <w:proofErr w:type="spellStart"/>
      <w:r w:rsidRPr="0002718A">
        <w:t>color</w:t>
      </w:r>
      <w:proofErr w:type="spellEnd"/>
      <w:r w:rsidRPr="0002718A">
        <w:t>. • So, in theory texture can be used for soft </w:t>
      </w:r>
    </w:p>
    <w:p w:rsidR="0002718A" w:rsidRPr="0002718A" w:rsidRDefault="0002718A" w:rsidP="0002718A">
      <w:pPr>
        <w:spacing w:after="0"/>
      </w:pPr>
      <w:proofErr w:type="gramStart"/>
      <w:r w:rsidRPr="0002718A">
        <w:t>encoding</w:t>
      </w:r>
      <w:proofErr w:type="gramEnd"/>
      <w:r w:rsidRPr="0002718A">
        <w:t>, but in practice it's better to pass on it.</w:t>
      </w:r>
    </w:p>
    <w:p w:rsidR="0002718A" w:rsidRPr="0002718A" w:rsidRDefault="0002718A" w:rsidP="0002718A">
      <w:pPr>
        <w:spacing w:after="0"/>
      </w:pPr>
      <w:r w:rsidRPr="0002718A">
        <w:drawing>
          <wp:inline distT="0" distB="0" distL="0" distR="0">
            <wp:extent cx="5546090" cy="1906270"/>
            <wp:effectExtent l="19050" t="0" r="0" b="0"/>
            <wp:docPr id="167" name="Picture 167" descr="https://lh3.googleusercontent.com/je6BugxD9DxEFR8stbDHyLTreJTIq57Ii5PbvIWw0MizN2Z-FwvI794dnNwUs9qHDgA8S9fhad1wWnFjVfMCkgbe82jw4VHsNRnuHmRSf_K5zj_7_7XHOg7qhh9Jn-U7V-5PoW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s://lh3.googleusercontent.com/je6BugxD9DxEFR8stbDHyLTreJTIq57Ii5PbvIWw0MizN2Z-FwvI794dnNwUs9qHDgA8S9fhad1wWnFjVfMCkgbe82jw4VHsNRnuHmRSf_K5zj_7_7XHOg7qhh9Jn-U7V-5PoWSG"/>
                    <pic:cNvPicPr>
                      <a:picLocks noChangeAspect="1" noChangeArrowheads="1"/>
                    </pic:cNvPicPr>
                  </pic:nvPicPr>
                  <pic:blipFill>
                    <a:blip r:embed="rId12" cstate="print"/>
                    <a:srcRect/>
                    <a:stretch>
                      <a:fillRect/>
                    </a:stretch>
                  </pic:blipFill>
                  <pic:spPr bwMode="auto">
                    <a:xfrm>
                      <a:off x="0" y="0"/>
                      <a:ext cx="5546090" cy="1906270"/>
                    </a:xfrm>
                    <a:prstGeom prst="rect">
                      <a:avLst/>
                    </a:prstGeom>
                    <a:noFill/>
                    <a:ln w="9525">
                      <a:noFill/>
                      <a:miter lim="800000"/>
                      <a:headEnd/>
                      <a:tailEnd/>
                    </a:ln>
                  </pic:spPr>
                </pic:pic>
              </a:graphicData>
            </a:graphic>
          </wp:inline>
        </w:drawing>
      </w:r>
    </w:p>
    <w:p w:rsidR="0002718A" w:rsidRPr="0002718A" w:rsidRDefault="0002718A" w:rsidP="0002718A">
      <w:pPr>
        <w:spacing w:after="0"/>
      </w:pPr>
      <w:r w:rsidRPr="0002718A">
        <w:rPr>
          <w:b/>
          <w:bCs/>
        </w:rPr>
        <w:t>2d. Orientation </w:t>
      </w:r>
    </w:p>
    <w:p w:rsidR="0002718A" w:rsidRPr="0002718A" w:rsidRDefault="0002718A" w:rsidP="0002718A">
      <w:pPr>
        <w:spacing w:after="0"/>
      </w:pPr>
      <w:r w:rsidRPr="0002718A">
        <w:t xml:space="preserve">• Orientation is </w:t>
      </w:r>
      <w:r w:rsidRPr="0002718A">
        <w:rPr>
          <w:b/>
          <w:bCs/>
        </w:rPr>
        <w:t>tricky</w:t>
      </w:r>
      <w:r w:rsidRPr="0002718A">
        <w:t>. </w:t>
      </w:r>
    </w:p>
    <w:p w:rsidR="0002718A" w:rsidRPr="0002718A" w:rsidRDefault="0002718A" w:rsidP="0002718A">
      <w:pPr>
        <w:spacing w:after="0"/>
      </w:pPr>
      <w:r w:rsidRPr="0002718A">
        <w:t>• While we're able to clearly identify vertical vs. horizontal lines. </w:t>
      </w:r>
    </w:p>
    <w:p w:rsidR="0002718A" w:rsidRPr="0002718A" w:rsidRDefault="0002718A" w:rsidP="0002718A">
      <w:pPr>
        <w:spacing w:after="0"/>
      </w:pPr>
      <w:r w:rsidRPr="0002718A">
        <w:t>• It is harder to use it properly for visual encoding.</w:t>
      </w:r>
    </w:p>
    <w:p w:rsidR="0002718A" w:rsidRPr="0002718A" w:rsidRDefault="0002718A" w:rsidP="0002718A">
      <w:pPr>
        <w:spacing w:after="0"/>
      </w:pPr>
      <w:r w:rsidRPr="0002718A">
        <w:drawing>
          <wp:inline distT="0" distB="0" distL="0" distR="0">
            <wp:extent cx="4542155" cy="1449070"/>
            <wp:effectExtent l="19050" t="0" r="0" b="0"/>
            <wp:docPr id="168" name="Picture 168" descr="https://lh5.googleusercontent.com/u2uVMUNuWJAXf777Q-aHEKsOM3UreeFpxKfijORvXd8qLOiPV0w511Suw7xZmVjv6iWKE2alSzaevJdw0nDVHBKxQGXjoCPROkaEBvdXYF3kPTmNqDWwLxkz9L674Xowlrwa8t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s://lh5.googleusercontent.com/u2uVMUNuWJAXf777Q-aHEKsOM3UreeFpxKfijORvXd8qLOiPV0w511Suw7xZmVjv6iWKE2alSzaevJdw0nDVHBKxQGXjoCPROkaEBvdXYF3kPTmNqDWwLxkz9L674Xowlrwa8t_j"/>
                    <pic:cNvPicPr>
                      <a:picLocks noChangeAspect="1" noChangeArrowheads="1"/>
                    </pic:cNvPicPr>
                  </pic:nvPicPr>
                  <pic:blipFill>
                    <a:blip r:embed="rId13" cstate="print"/>
                    <a:srcRect/>
                    <a:stretch>
                      <a:fillRect/>
                    </a:stretch>
                  </pic:blipFill>
                  <pic:spPr bwMode="auto">
                    <a:xfrm>
                      <a:off x="0" y="0"/>
                      <a:ext cx="4542155" cy="1449070"/>
                    </a:xfrm>
                    <a:prstGeom prst="rect">
                      <a:avLst/>
                    </a:prstGeom>
                    <a:noFill/>
                    <a:ln w="9525">
                      <a:noFill/>
                      <a:miter lim="800000"/>
                      <a:headEnd/>
                      <a:tailEnd/>
                    </a:ln>
                  </pic:spPr>
                </pic:pic>
              </a:graphicData>
            </a:graphic>
          </wp:inline>
        </w:drawing>
      </w:r>
    </w:p>
    <w:p w:rsidR="0002718A" w:rsidRPr="0002718A" w:rsidRDefault="0002718A" w:rsidP="0002718A">
      <w:pPr>
        <w:spacing w:after="0"/>
      </w:pPr>
      <w:r w:rsidRPr="0002718A">
        <w:rPr>
          <w:b/>
          <w:bCs/>
        </w:rPr>
        <w:t xml:space="preserve">2e. </w:t>
      </w:r>
      <w:proofErr w:type="spellStart"/>
      <w:r w:rsidRPr="0002718A">
        <w:rPr>
          <w:b/>
          <w:bCs/>
        </w:rPr>
        <w:t>Color</w:t>
      </w:r>
      <w:proofErr w:type="spellEnd"/>
      <w:r w:rsidRPr="0002718A">
        <w:rPr>
          <w:b/>
          <w:bCs/>
        </w:rPr>
        <w:t xml:space="preserve"> Saturation </w:t>
      </w:r>
    </w:p>
    <w:p w:rsidR="0002718A" w:rsidRPr="0002718A" w:rsidRDefault="0002718A" w:rsidP="0002718A">
      <w:pPr>
        <w:spacing w:after="0"/>
      </w:pPr>
      <w:r w:rsidRPr="0002718A">
        <w:t xml:space="preserve">• Any </w:t>
      </w:r>
      <w:proofErr w:type="spellStart"/>
      <w:r w:rsidRPr="0002718A">
        <w:t>color</w:t>
      </w:r>
      <w:proofErr w:type="spellEnd"/>
      <w:r w:rsidRPr="0002718A">
        <w:t xml:space="preserve"> value can be moved over a scale. • Greyscale is a good example. </w:t>
      </w:r>
    </w:p>
    <w:p w:rsidR="0002718A" w:rsidRPr="0002718A" w:rsidRDefault="0002718A" w:rsidP="0002718A">
      <w:pPr>
        <w:spacing w:after="0"/>
      </w:pPr>
      <w:r w:rsidRPr="0002718A">
        <w:t xml:space="preserve">• While we can't be certain that #999 </w:t>
      </w:r>
      <w:proofErr w:type="spellStart"/>
      <w:proofErr w:type="gramStart"/>
      <w:r w:rsidRPr="0002718A">
        <w:t>color</w:t>
      </w:r>
      <w:proofErr w:type="spellEnd"/>
      <w:proofErr w:type="gramEnd"/>
      <w:r w:rsidRPr="0002718A">
        <w:t xml:space="preserve"> is lighter than #888, still it's a helpful technique to visualize the </w:t>
      </w:r>
      <w:r w:rsidRPr="0002718A">
        <w:rPr>
          <w:b/>
          <w:bCs/>
        </w:rPr>
        <w:t>ordered data</w:t>
      </w:r>
      <w:r w:rsidRPr="0002718A">
        <w:t>.</w:t>
      </w:r>
    </w:p>
    <w:p w:rsidR="0002718A" w:rsidRPr="0002718A" w:rsidRDefault="0002718A" w:rsidP="0002718A">
      <w:pPr>
        <w:spacing w:after="0"/>
      </w:pPr>
      <w:r w:rsidRPr="0002718A">
        <w:lastRenderedPageBreak/>
        <w:drawing>
          <wp:inline distT="0" distB="0" distL="0" distR="0">
            <wp:extent cx="4364355" cy="1573530"/>
            <wp:effectExtent l="19050" t="0" r="0" b="0"/>
            <wp:docPr id="169" name="Picture 169" descr="https://lh4.googleusercontent.com/VRrRf-U8ICkpXrOfYjE19C_7o_66877jHIYGAg7Uo9HQJytAwMjVf6fyKNIxZm0hVNhdKmphJ2WJP_efjv7BlQxYWMvaTfcz0tmcXwOzRpfvikgVydDmiwKuAauYahNru2YiWH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s://lh4.googleusercontent.com/VRrRf-U8ICkpXrOfYjE19C_7o_66877jHIYGAg7Uo9HQJytAwMjVf6fyKNIxZm0hVNhdKmphJ2WJP_efjv7BlQxYWMvaTfcz0tmcXwOzRpfvikgVydDmiwKuAauYahNru2YiWH8C"/>
                    <pic:cNvPicPr>
                      <a:picLocks noChangeAspect="1" noChangeArrowheads="1"/>
                    </pic:cNvPicPr>
                  </pic:nvPicPr>
                  <pic:blipFill>
                    <a:blip r:embed="rId14" cstate="print"/>
                    <a:srcRect/>
                    <a:stretch>
                      <a:fillRect/>
                    </a:stretch>
                  </pic:blipFill>
                  <pic:spPr bwMode="auto">
                    <a:xfrm>
                      <a:off x="0" y="0"/>
                      <a:ext cx="4364355" cy="1573530"/>
                    </a:xfrm>
                    <a:prstGeom prst="rect">
                      <a:avLst/>
                    </a:prstGeom>
                    <a:noFill/>
                    <a:ln w="9525">
                      <a:noFill/>
                      <a:miter lim="800000"/>
                      <a:headEnd/>
                      <a:tailEnd/>
                    </a:ln>
                  </pic:spPr>
                </pic:pic>
              </a:graphicData>
            </a:graphic>
          </wp:inline>
        </w:drawing>
      </w:r>
    </w:p>
    <w:p w:rsidR="0002718A" w:rsidRPr="0002718A" w:rsidRDefault="0002718A" w:rsidP="0002718A">
      <w:pPr>
        <w:spacing w:after="0"/>
      </w:pPr>
      <w:r w:rsidRPr="0002718A">
        <w:rPr>
          <w:b/>
          <w:bCs/>
        </w:rPr>
        <w:t xml:space="preserve">2f. </w:t>
      </w:r>
      <w:proofErr w:type="spellStart"/>
      <w:r w:rsidRPr="0002718A">
        <w:rPr>
          <w:b/>
          <w:bCs/>
        </w:rPr>
        <w:t>Color</w:t>
      </w:r>
      <w:proofErr w:type="spellEnd"/>
      <w:r w:rsidRPr="0002718A">
        <w:rPr>
          <w:b/>
          <w:bCs/>
        </w:rPr>
        <w:t xml:space="preserve"> Hue </w:t>
      </w:r>
    </w:p>
    <w:p w:rsidR="0002718A" w:rsidRPr="0002718A" w:rsidRDefault="0002718A" w:rsidP="0002718A">
      <w:pPr>
        <w:spacing w:after="0"/>
      </w:pPr>
      <w:r w:rsidRPr="0002718A">
        <w:t xml:space="preserve">• </w:t>
      </w:r>
      <w:proofErr w:type="spellStart"/>
      <w:r w:rsidRPr="0002718A">
        <w:t>Colors</w:t>
      </w:r>
      <w:proofErr w:type="spellEnd"/>
      <w:r w:rsidRPr="0002718A">
        <w:t xml:space="preserve"> are great to </w:t>
      </w:r>
      <w:r w:rsidRPr="0002718A">
        <w:rPr>
          <w:b/>
          <w:bCs/>
        </w:rPr>
        <w:t>separate categories</w:t>
      </w:r>
      <w:r w:rsidRPr="0002718A">
        <w:t xml:space="preserve">. – </w:t>
      </w:r>
      <w:r w:rsidRPr="0002718A">
        <w:rPr>
          <w:b/>
          <w:bCs/>
        </w:rPr>
        <w:t xml:space="preserve">Red </w:t>
      </w:r>
      <w:proofErr w:type="spellStart"/>
      <w:r w:rsidRPr="0002718A">
        <w:t>color</w:t>
      </w:r>
      <w:proofErr w:type="spellEnd"/>
      <w:r w:rsidRPr="0002718A">
        <w:t xml:space="preserve"> is alarming.  </w:t>
      </w:r>
    </w:p>
    <w:p w:rsidR="0002718A" w:rsidRPr="0002718A" w:rsidRDefault="0002718A" w:rsidP="0002718A">
      <w:pPr>
        <w:spacing w:after="0"/>
      </w:pPr>
      <w:r w:rsidRPr="0002718A">
        <w:t xml:space="preserve">– </w:t>
      </w:r>
      <w:r w:rsidRPr="0002718A">
        <w:rPr>
          <w:b/>
          <w:bCs/>
        </w:rPr>
        <w:t xml:space="preserve">Green </w:t>
      </w:r>
      <w:proofErr w:type="spellStart"/>
      <w:r w:rsidRPr="0002718A">
        <w:t>color</w:t>
      </w:r>
      <w:proofErr w:type="spellEnd"/>
      <w:r w:rsidRPr="0002718A">
        <w:t xml:space="preserve"> is calm.  </w:t>
      </w:r>
    </w:p>
    <w:p w:rsidR="0002718A" w:rsidRPr="0002718A" w:rsidRDefault="0002718A" w:rsidP="0002718A">
      <w:pPr>
        <w:spacing w:after="0"/>
      </w:pPr>
      <w:r w:rsidRPr="0002718A">
        <w:t xml:space="preserve">– </w:t>
      </w:r>
      <w:r w:rsidRPr="0002718A">
        <w:rPr>
          <w:b/>
          <w:bCs/>
        </w:rPr>
        <w:t xml:space="preserve">Blue </w:t>
      </w:r>
      <w:proofErr w:type="spellStart"/>
      <w:r w:rsidRPr="0002718A">
        <w:t>color</w:t>
      </w:r>
      <w:proofErr w:type="spellEnd"/>
      <w:r w:rsidRPr="0002718A">
        <w:t xml:space="preserve"> is peaceful. </w:t>
      </w:r>
    </w:p>
    <w:p w:rsidR="0002718A" w:rsidRPr="0002718A" w:rsidRDefault="0002718A" w:rsidP="0002718A">
      <w:pPr>
        <w:spacing w:after="0"/>
      </w:pPr>
      <w:r w:rsidRPr="0002718A">
        <w:drawing>
          <wp:inline distT="0" distB="0" distL="0" distR="0">
            <wp:extent cx="4744085" cy="1704340"/>
            <wp:effectExtent l="19050" t="0" r="0" b="0"/>
            <wp:docPr id="170" name="Picture 170" descr="https://lh3.googleusercontent.com/y2j_rImb7BKNfbwDsqe_FWocD16kokNUdXvtyl5e29rO0l9dyoM9YiZW-4GfgbXqWPILgdZmJtzGMDEyhs9J3qksuMlhpy2LAETsRVF1A66rBqdVY0cQkQQwZUdS0HQ2qOBf9J6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s://lh3.googleusercontent.com/y2j_rImb7BKNfbwDsqe_FWocD16kokNUdXvtyl5e29rO0l9dyoM9YiZW-4GfgbXqWPILgdZmJtzGMDEyhs9J3qksuMlhpy2LAETsRVF1A66rBqdVY0cQkQQwZUdS0HQ2qOBf9J6U"/>
                    <pic:cNvPicPr>
                      <a:picLocks noChangeAspect="1" noChangeArrowheads="1"/>
                    </pic:cNvPicPr>
                  </pic:nvPicPr>
                  <pic:blipFill>
                    <a:blip r:embed="rId15" cstate="print"/>
                    <a:srcRect/>
                    <a:stretch>
                      <a:fillRect/>
                    </a:stretch>
                  </pic:blipFill>
                  <pic:spPr bwMode="auto">
                    <a:xfrm>
                      <a:off x="0" y="0"/>
                      <a:ext cx="4744085" cy="1704340"/>
                    </a:xfrm>
                    <a:prstGeom prst="rect">
                      <a:avLst/>
                    </a:prstGeom>
                    <a:noFill/>
                    <a:ln w="9525">
                      <a:noFill/>
                      <a:miter lim="800000"/>
                      <a:headEnd/>
                      <a:tailEnd/>
                    </a:ln>
                  </pic:spPr>
                </pic:pic>
              </a:graphicData>
            </a:graphic>
          </wp:inline>
        </w:drawing>
      </w:r>
    </w:p>
    <w:p w:rsidR="0002718A" w:rsidRPr="0002718A" w:rsidRDefault="0002718A" w:rsidP="0002718A">
      <w:pPr>
        <w:spacing w:after="0"/>
      </w:pPr>
      <w:r w:rsidRPr="0002718A">
        <w:rPr>
          <w:b/>
          <w:bCs/>
        </w:rPr>
        <w:t>How to Apply the  </w:t>
      </w:r>
    </w:p>
    <w:p w:rsidR="0002718A" w:rsidRPr="0002718A" w:rsidRDefault="0002718A" w:rsidP="0002718A">
      <w:pPr>
        <w:spacing w:after="0"/>
      </w:pPr>
      <w:proofErr w:type="gramStart"/>
      <w:r w:rsidRPr="0002718A">
        <w:rPr>
          <w:b/>
          <w:bCs/>
        </w:rPr>
        <w:t>Retinal Variables to Data?</w:t>
      </w:r>
      <w:proofErr w:type="gramEnd"/>
      <w:r w:rsidRPr="0002718A">
        <w:rPr>
          <w:b/>
          <w:bCs/>
        </w:rPr>
        <w:t> </w:t>
      </w:r>
    </w:p>
    <w:p w:rsidR="0002718A" w:rsidRPr="0002718A" w:rsidRDefault="0002718A" w:rsidP="0002718A">
      <w:pPr>
        <w:spacing w:after="0"/>
      </w:pPr>
      <w:r w:rsidRPr="0002718A">
        <w:t xml:space="preserve">• It is quite clear that we </w:t>
      </w:r>
      <w:r w:rsidRPr="0002718A">
        <w:rPr>
          <w:b/>
          <w:bCs/>
        </w:rPr>
        <w:t xml:space="preserve">can't use all </w:t>
      </w:r>
      <w:r w:rsidRPr="0002718A">
        <w:t>variables to present any data types. </w:t>
      </w:r>
    </w:p>
    <w:p w:rsidR="0002718A" w:rsidRPr="0002718A" w:rsidRDefault="0002718A" w:rsidP="0002718A">
      <w:pPr>
        <w:spacing w:after="0"/>
      </w:pPr>
      <w:r w:rsidRPr="0002718A">
        <w:t>• For example, </w:t>
      </w:r>
    </w:p>
    <w:p w:rsidR="0002718A" w:rsidRPr="0002718A" w:rsidRDefault="0002718A" w:rsidP="0002718A">
      <w:pPr>
        <w:spacing w:after="0"/>
      </w:pPr>
      <w:r w:rsidRPr="0002718A">
        <w:t xml:space="preserve">– It is wrong to use </w:t>
      </w:r>
      <w:proofErr w:type="spellStart"/>
      <w:r w:rsidRPr="0002718A">
        <w:rPr>
          <w:b/>
          <w:bCs/>
        </w:rPr>
        <w:t>color</w:t>
      </w:r>
      <w:proofErr w:type="spellEnd"/>
      <w:r w:rsidRPr="0002718A">
        <w:rPr>
          <w:b/>
          <w:bCs/>
        </w:rPr>
        <w:t xml:space="preserve"> </w:t>
      </w:r>
      <w:r w:rsidRPr="0002718A">
        <w:t xml:space="preserve">to represent numbers (1, 2, 3) – It is bad to use </w:t>
      </w:r>
      <w:r w:rsidRPr="0002718A">
        <w:rPr>
          <w:b/>
          <w:bCs/>
        </w:rPr>
        <w:t xml:space="preserve">size </w:t>
      </w:r>
      <w:r w:rsidRPr="0002718A">
        <w:t xml:space="preserve">to represent various currencies (€, </w:t>
      </w:r>
      <w:proofErr w:type="gramStart"/>
      <w:r w:rsidRPr="0002718A">
        <w:t>£ ,</w:t>
      </w:r>
      <w:proofErr w:type="gramEnd"/>
      <w:r w:rsidRPr="0002718A">
        <w:t xml:space="preserve"> ¥). </w:t>
      </w:r>
    </w:p>
    <w:p w:rsidR="0002718A" w:rsidRPr="0002718A" w:rsidRDefault="0002718A" w:rsidP="0002718A">
      <w:pPr>
        <w:spacing w:after="0"/>
      </w:pPr>
      <w:r w:rsidRPr="0002718A">
        <w:t xml:space="preserve">• </w:t>
      </w:r>
      <w:r w:rsidRPr="0002718A">
        <w:rPr>
          <w:b/>
          <w:bCs/>
          <w:u w:val="single"/>
        </w:rPr>
        <w:t>Note</w:t>
      </w:r>
      <w:r w:rsidRPr="0002718A">
        <w:rPr>
          <w:b/>
          <w:bCs/>
        </w:rPr>
        <w:t xml:space="preserve">: </w:t>
      </w:r>
      <w:r w:rsidRPr="0002718A">
        <w:t>That “Planar variables” can be applied to all the data types. </w:t>
      </w:r>
    </w:p>
    <w:p w:rsidR="0002718A" w:rsidRPr="0002718A" w:rsidRDefault="0002718A" w:rsidP="0002718A">
      <w:pPr>
        <w:spacing w:after="0"/>
      </w:pPr>
      <w:r w:rsidRPr="0002718A">
        <w:t>• Indeed, we can use the X-axis for categories, ordered variables or numbers.</w:t>
      </w:r>
    </w:p>
    <w:p w:rsidR="0002718A" w:rsidRPr="0002718A" w:rsidRDefault="0002718A" w:rsidP="0002718A">
      <w:pPr>
        <w:spacing w:after="0"/>
        <w:rPr>
          <w:b/>
          <w:bCs/>
        </w:rPr>
      </w:pPr>
      <w:r w:rsidRPr="0002718A">
        <w:rPr>
          <w:b/>
          <w:bCs/>
        </w:rPr>
        <w:t>~~~~~~~~~~~~~~~~~~~~~~~~~~~~~~~~~~~~~~~~~~~~~~~~~~~~~~~~~~~~~~~~~~~~~~~~~~~~~~~~~~~~~~~~~~~~~~~</w:t>
      </w:r>
    </w:p>
    <w:p w:rsidR="00D227F4" w:rsidRDefault="003C6F86" w:rsidP="003C6F86">
      <w:pPr>
        <w:rPr>
          <w:b/>
          <w:bCs/>
        </w:rPr>
      </w:pPr>
      <w:r w:rsidRPr="0002718A">
        <w:rPr>
          <w:b/>
          <w:bCs/>
        </w:rPr>
        <w:t xml:space="preserve">21. Explain about Distribution, Comparison, Relationship, </w:t>
      </w:r>
      <w:proofErr w:type="gramStart"/>
      <w:r w:rsidRPr="0002718A">
        <w:rPr>
          <w:b/>
          <w:bCs/>
        </w:rPr>
        <w:t>Composition</w:t>
      </w:r>
      <w:proofErr w:type="gramEnd"/>
      <w:r w:rsidRPr="0002718A">
        <w:rPr>
          <w:b/>
          <w:bCs/>
        </w:rPr>
        <w:t>?</w:t>
      </w:r>
    </w:p>
    <w:p w:rsidR="005D32C4" w:rsidRDefault="005D32C4" w:rsidP="005D32C4">
      <w:r>
        <w:t>As mentioned, asking the right questions will form the foundations of choosing the right types of visualization charts for your project, strategy, or business goals. The fundamental categories that differentiate these questions are based on:</w:t>
      </w:r>
    </w:p>
    <w:p w:rsidR="005D32C4" w:rsidRDefault="005D32C4" w:rsidP="005D32C4">
      <w:pPr>
        <w:pStyle w:val="ListParagraph"/>
        <w:numPr>
          <w:ilvl w:val="0"/>
          <w:numId w:val="26"/>
        </w:numPr>
      </w:pPr>
      <w:r>
        <w:t>Relationship</w:t>
      </w:r>
    </w:p>
    <w:p w:rsidR="005D32C4" w:rsidRDefault="005D32C4" w:rsidP="005D32C4">
      <w:pPr>
        <w:pStyle w:val="ListParagraph"/>
        <w:numPr>
          <w:ilvl w:val="0"/>
          <w:numId w:val="26"/>
        </w:numPr>
      </w:pPr>
      <w:r>
        <w:t>Distribution</w:t>
      </w:r>
    </w:p>
    <w:p w:rsidR="005D32C4" w:rsidRDefault="005D32C4" w:rsidP="005D32C4">
      <w:pPr>
        <w:pStyle w:val="ListParagraph"/>
        <w:numPr>
          <w:ilvl w:val="0"/>
          <w:numId w:val="26"/>
        </w:numPr>
      </w:pPr>
      <w:r>
        <w:t>Composition</w:t>
      </w:r>
    </w:p>
    <w:p w:rsidR="005D32C4" w:rsidRDefault="005D32C4" w:rsidP="005D32C4">
      <w:pPr>
        <w:pStyle w:val="ListParagraph"/>
        <w:numPr>
          <w:ilvl w:val="0"/>
          <w:numId w:val="26"/>
        </w:numPr>
      </w:pPr>
      <w:r>
        <w:t>Comparison of data</w:t>
      </w:r>
    </w:p>
    <w:p w:rsidR="0002718A" w:rsidRDefault="00911583" w:rsidP="003C6F86">
      <w:r w:rsidRPr="00911583">
        <w:t>Distribution (or place) is one of the four elements of the marketing mix. Distribution is the process of making a product or service available for the consumer or business user who needs it. This can be done directly by the producer or service provider, or using indirect channels with distributors or intermediaries.</w:t>
      </w:r>
    </w:p>
    <w:p w:rsidR="00911583" w:rsidRDefault="00911583" w:rsidP="003C6F86">
      <w:r w:rsidRPr="00911583">
        <w:t>Comparison of data points is probably the most common and easy-to-understand method for data analysis. As the name suggests, we use comparison to evaluate and compare values between two or more data points. With comparison you can also easily find the lowest and highest values in the chart.</w:t>
      </w:r>
    </w:p>
    <w:p w:rsidR="00911583" w:rsidRDefault="00911583" w:rsidP="003C6F86">
      <w:r w:rsidRPr="00911583">
        <w:lastRenderedPageBreak/>
        <w:t>The strength of a relationship refers to the extent to which data points on one variable correspond to the data points on the other variable. Often this is determined by the extent to which the observed values on one variable can be predicted from the corresponding values on the other variable.</w:t>
      </w:r>
    </w:p>
    <w:p w:rsidR="00911583" w:rsidRDefault="00911583" w:rsidP="003C6F86">
      <w:r w:rsidRPr="00911583">
        <w:t>Compositional Data Analysis (</w:t>
      </w:r>
      <w:proofErr w:type="spellStart"/>
      <w:r w:rsidRPr="00911583">
        <w:t>CoDA</w:t>
      </w:r>
      <w:proofErr w:type="spellEnd"/>
      <w:r w:rsidRPr="00911583">
        <w:t>) refers to the analysis of compositional data (</w:t>
      </w:r>
      <w:proofErr w:type="spellStart"/>
      <w:r w:rsidRPr="00911583">
        <w:t>CoDa</w:t>
      </w:r>
      <w:proofErr w:type="spellEnd"/>
      <w:r w:rsidRPr="00911583">
        <w:t>), which have been defined historically as random vectors with strictly positive components whose sum is constant (e.g., 100, one, a million).</w:t>
      </w:r>
      <w:r>
        <w:t xml:space="preserve"> </w:t>
      </w:r>
      <w:r w:rsidRPr="00911583">
        <w:t xml:space="preserve">Compositional analysis generally refers to the measurement of the distribution of hydrocarbons and other components present in oil and gas samples. ... Compositional analysis can be used to assess the quality of samples, it can also help determine </w:t>
      </w:r>
      <w:proofErr w:type="spellStart"/>
      <w:r w:rsidRPr="00911583">
        <w:t>resevoir</w:t>
      </w:r>
      <w:proofErr w:type="spellEnd"/>
      <w:r w:rsidRPr="00911583">
        <w:t xml:space="preserve"> </w:t>
      </w:r>
      <w:proofErr w:type="spellStart"/>
      <w:r w:rsidRPr="00911583">
        <w:t>continuty</w:t>
      </w:r>
      <w:proofErr w:type="spellEnd"/>
      <w:r w:rsidRPr="00911583">
        <w:t xml:space="preserve"> and investigate leakage.</w:t>
      </w:r>
    </w:p>
    <w:p w:rsidR="00911583" w:rsidRPr="00911583" w:rsidRDefault="00911583" w:rsidP="00911583">
      <w:pPr>
        <w:rPr>
          <w:b/>
          <w:bCs/>
        </w:rPr>
      </w:pPr>
      <w:r w:rsidRPr="00911583">
        <w:rPr>
          <w:b/>
          <w:bCs/>
        </w:rPr>
        <w:t>~~~~~~~~~~~~~~~~~~~~~~~~~~~~~~~~~~~~~~~~~~~~~~~~~~~~~~~~~~~~~~~~~~~~~~~~~~~~~~~~~~~~~~~~~~~~~~~</w:t>
      </w:r>
    </w:p>
    <w:p w:rsidR="00911583" w:rsidRPr="0002718A" w:rsidRDefault="00911583" w:rsidP="003C6F86"/>
    <w:sectPr w:rsidR="00911583" w:rsidRPr="0002718A" w:rsidSect="00ED3D50">
      <w:headerReference w:type="even" r:id="rId28"/>
      <w:headerReference w:type="default" r:id="rId29"/>
      <w:footerReference w:type="even" r:id="rId30"/>
      <w:footerReference w:type="default" r:id="rId31"/>
      <w:headerReference w:type="first" r:id="rId32"/>
      <w:footerReference w:type="first" r:id="rId33"/>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7AAF" w:rsidRDefault="00367AAF" w:rsidP="00E01AB9">
      <w:pPr>
        <w:spacing w:after="0" w:line="240" w:lineRule="auto"/>
      </w:pPr>
      <w:r>
        <w:separator/>
      </w:r>
    </w:p>
  </w:endnote>
  <w:endnote w:type="continuationSeparator" w:id="0">
    <w:p w:rsidR="00367AAF" w:rsidRDefault="00367AAF" w:rsidP="00E01A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1AB9" w:rsidRDefault="00E01AB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1AB9" w:rsidRDefault="00E01AB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1AB9" w:rsidRDefault="00E01AB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7AAF" w:rsidRDefault="00367AAF" w:rsidP="00E01AB9">
      <w:pPr>
        <w:spacing w:after="0" w:line="240" w:lineRule="auto"/>
      </w:pPr>
      <w:r>
        <w:separator/>
      </w:r>
    </w:p>
  </w:footnote>
  <w:footnote w:type="continuationSeparator" w:id="0">
    <w:p w:rsidR="00367AAF" w:rsidRDefault="00367AAF" w:rsidP="00E01A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1AB9" w:rsidRDefault="00E01AB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57418628"/>
      <w:docPartObj>
        <w:docPartGallery w:val="Watermarks"/>
        <w:docPartUnique/>
      </w:docPartObj>
    </w:sdtPr>
    <w:sdtContent>
      <w:p w:rsidR="00E01AB9" w:rsidRDefault="00E01AB9">
        <w:pPr>
          <w:pStyle w:val="Header"/>
        </w:pPr>
        <w:r w:rsidRPr="00BE1146">
          <w:rPr>
            <w:noProof/>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74878486" o:spid="_x0000_s2049" type="#_x0000_t136" style="position:absolute;margin-left:0;margin-top:0;width:368.9pt;height:368.9pt;rotation:315;z-index:-251656192;mso-position-horizontal:center;mso-position-horizontal-relative:margin;mso-position-vertical:center;mso-position-vertical-relative:margin" o:allowincell="f" fillcolor="silver" stroked="f">
              <v:fill opacity=".5"/>
              <v:textpath style="font-family:&quot;Calibri&quot;;font-size:1pt" string="Aby"/>
              <w10:wrap anchorx="margin" anchory="margin"/>
            </v:shape>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1AB9" w:rsidRDefault="00E01AB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D7291"/>
    <w:multiLevelType w:val="hybridMultilevel"/>
    <w:tmpl w:val="F98C0A4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2826633"/>
    <w:multiLevelType w:val="hybridMultilevel"/>
    <w:tmpl w:val="1E9496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4031FEC"/>
    <w:multiLevelType w:val="hybridMultilevel"/>
    <w:tmpl w:val="DCB240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5CB78CF"/>
    <w:multiLevelType w:val="hybridMultilevel"/>
    <w:tmpl w:val="E340929A"/>
    <w:lvl w:ilvl="0" w:tplc="03E4887C">
      <w:numFmt w:val="bullet"/>
      <w:lvlText w:val=""/>
      <w:lvlJc w:val="left"/>
      <w:pPr>
        <w:ind w:left="720" w:hanging="360"/>
      </w:pPr>
      <w:rPr>
        <w:rFonts w:ascii="Calibri" w:eastAsiaTheme="minorHAnsi" w:hAnsi="Calibri" w:cs="Calibr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73F3A6D"/>
    <w:multiLevelType w:val="hybridMultilevel"/>
    <w:tmpl w:val="C5AE5D24"/>
    <w:lvl w:ilvl="0" w:tplc="03E4887C">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7F85AD5"/>
    <w:multiLevelType w:val="hybridMultilevel"/>
    <w:tmpl w:val="D4C4DFA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0B155A24"/>
    <w:multiLevelType w:val="hybridMultilevel"/>
    <w:tmpl w:val="94EEF382"/>
    <w:lvl w:ilvl="0" w:tplc="03E4887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BF438B3"/>
    <w:multiLevelType w:val="hybridMultilevel"/>
    <w:tmpl w:val="B086911E"/>
    <w:lvl w:ilvl="0" w:tplc="4009000B">
      <w:start w:val="1"/>
      <w:numFmt w:val="bullet"/>
      <w:lvlText w:val=""/>
      <w:lvlJc w:val="left"/>
      <w:pPr>
        <w:ind w:left="360" w:hanging="360"/>
      </w:pPr>
      <w:rPr>
        <w:rFonts w:ascii="Wingdings" w:hAnsi="Wingding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nsid w:val="0DE83F98"/>
    <w:multiLevelType w:val="hybridMultilevel"/>
    <w:tmpl w:val="DB2485E8"/>
    <w:lvl w:ilvl="0" w:tplc="4009000B">
      <w:start w:val="1"/>
      <w:numFmt w:val="bullet"/>
      <w:lvlText w:val=""/>
      <w:lvlJc w:val="left"/>
      <w:pPr>
        <w:ind w:left="360" w:hanging="360"/>
      </w:pPr>
      <w:rPr>
        <w:rFonts w:ascii="Wingdings" w:hAnsi="Wingdings" w:hint="default"/>
      </w:rPr>
    </w:lvl>
    <w:lvl w:ilvl="1" w:tplc="40090001">
      <w:start w:val="1"/>
      <w:numFmt w:val="bullet"/>
      <w:lvlText w:val=""/>
      <w:lvlJc w:val="left"/>
      <w:pPr>
        <w:ind w:left="1080" w:hanging="360"/>
      </w:pPr>
      <w:rPr>
        <w:rFonts w:ascii="Symbol" w:hAnsi="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0DFE09C1"/>
    <w:multiLevelType w:val="hybridMultilevel"/>
    <w:tmpl w:val="B8E2571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16434519"/>
    <w:multiLevelType w:val="hybridMultilevel"/>
    <w:tmpl w:val="1A50C91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16A31FD3"/>
    <w:multiLevelType w:val="hybridMultilevel"/>
    <w:tmpl w:val="53A65BB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224E4F29"/>
    <w:multiLevelType w:val="hybridMultilevel"/>
    <w:tmpl w:val="61D0EDC4"/>
    <w:lvl w:ilvl="0" w:tplc="03E4887C">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272F7C95"/>
    <w:multiLevelType w:val="hybridMultilevel"/>
    <w:tmpl w:val="70E6869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336F78FA"/>
    <w:multiLevelType w:val="hybridMultilevel"/>
    <w:tmpl w:val="BFF0FDA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37057DCD"/>
    <w:multiLevelType w:val="hybridMultilevel"/>
    <w:tmpl w:val="2E4806E2"/>
    <w:lvl w:ilvl="0" w:tplc="03E4887C">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93C5F2F"/>
    <w:multiLevelType w:val="hybridMultilevel"/>
    <w:tmpl w:val="C6AAFF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23D6DEA"/>
    <w:multiLevelType w:val="hybridMultilevel"/>
    <w:tmpl w:val="DBDE74C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4C5649E4"/>
    <w:multiLevelType w:val="hybridMultilevel"/>
    <w:tmpl w:val="E67EF5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D9D383A"/>
    <w:multiLevelType w:val="hybridMultilevel"/>
    <w:tmpl w:val="E69A2064"/>
    <w:lvl w:ilvl="0" w:tplc="03E4887C">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0B91512"/>
    <w:multiLevelType w:val="hybridMultilevel"/>
    <w:tmpl w:val="E788EA64"/>
    <w:lvl w:ilvl="0" w:tplc="03E4887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2391260"/>
    <w:multiLevelType w:val="hybridMultilevel"/>
    <w:tmpl w:val="5254D906"/>
    <w:lvl w:ilvl="0" w:tplc="4009000B">
      <w:start w:val="1"/>
      <w:numFmt w:val="bullet"/>
      <w:lvlText w:val=""/>
      <w:lvlJc w:val="left"/>
      <w:pPr>
        <w:ind w:left="720" w:hanging="360"/>
      </w:pPr>
      <w:rPr>
        <w:rFonts w:ascii="Wingdings" w:hAnsi="Wingdings" w:hint="default"/>
      </w:rPr>
    </w:lvl>
    <w:lvl w:ilvl="1" w:tplc="695EBA38">
      <w:start w:val="2"/>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92A6AC0"/>
    <w:multiLevelType w:val="hybridMultilevel"/>
    <w:tmpl w:val="13342C68"/>
    <w:lvl w:ilvl="0" w:tplc="03E4887C">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9927615"/>
    <w:multiLevelType w:val="hybridMultilevel"/>
    <w:tmpl w:val="CB82EC2C"/>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1A54FDB"/>
    <w:multiLevelType w:val="hybridMultilevel"/>
    <w:tmpl w:val="92926FC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nsid w:val="75713D96"/>
    <w:multiLevelType w:val="hybridMultilevel"/>
    <w:tmpl w:val="833ACADA"/>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7FDC63CF"/>
    <w:multiLevelType w:val="hybridMultilevel"/>
    <w:tmpl w:val="1F7C61B0"/>
    <w:lvl w:ilvl="0" w:tplc="03E4887C">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12"/>
  </w:num>
  <w:num w:numId="4">
    <w:abstractNumId w:val="9"/>
  </w:num>
  <w:num w:numId="5">
    <w:abstractNumId w:val="18"/>
  </w:num>
  <w:num w:numId="6">
    <w:abstractNumId w:val="20"/>
  </w:num>
  <w:num w:numId="7">
    <w:abstractNumId w:val="11"/>
  </w:num>
  <w:num w:numId="8">
    <w:abstractNumId w:val="25"/>
  </w:num>
  <w:num w:numId="9">
    <w:abstractNumId w:val="8"/>
  </w:num>
  <w:num w:numId="10">
    <w:abstractNumId w:val="5"/>
  </w:num>
  <w:num w:numId="11">
    <w:abstractNumId w:val="26"/>
  </w:num>
  <w:num w:numId="12">
    <w:abstractNumId w:val="10"/>
  </w:num>
  <w:num w:numId="13">
    <w:abstractNumId w:val="15"/>
  </w:num>
  <w:num w:numId="14">
    <w:abstractNumId w:val="0"/>
  </w:num>
  <w:num w:numId="15">
    <w:abstractNumId w:val="22"/>
  </w:num>
  <w:num w:numId="16">
    <w:abstractNumId w:val="1"/>
  </w:num>
  <w:num w:numId="17">
    <w:abstractNumId w:val="19"/>
  </w:num>
  <w:num w:numId="18">
    <w:abstractNumId w:val="3"/>
  </w:num>
  <w:num w:numId="19">
    <w:abstractNumId w:val="7"/>
  </w:num>
  <w:num w:numId="20">
    <w:abstractNumId w:val="13"/>
  </w:num>
  <w:num w:numId="21">
    <w:abstractNumId w:val="4"/>
  </w:num>
  <w:num w:numId="22">
    <w:abstractNumId w:val="21"/>
  </w:num>
  <w:num w:numId="23">
    <w:abstractNumId w:val="23"/>
  </w:num>
  <w:num w:numId="24">
    <w:abstractNumId w:val="14"/>
  </w:num>
  <w:num w:numId="25">
    <w:abstractNumId w:val="17"/>
  </w:num>
  <w:num w:numId="26">
    <w:abstractNumId w:val="2"/>
  </w:num>
  <w:num w:numId="27">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ED3D50"/>
    <w:rsid w:val="0001033F"/>
    <w:rsid w:val="0002718A"/>
    <w:rsid w:val="0005694A"/>
    <w:rsid w:val="000B6B53"/>
    <w:rsid w:val="00362058"/>
    <w:rsid w:val="00367AAF"/>
    <w:rsid w:val="003C6F86"/>
    <w:rsid w:val="004E762E"/>
    <w:rsid w:val="005D32C4"/>
    <w:rsid w:val="00641B09"/>
    <w:rsid w:val="006D02FD"/>
    <w:rsid w:val="00763A25"/>
    <w:rsid w:val="007A3566"/>
    <w:rsid w:val="00833836"/>
    <w:rsid w:val="00883453"/>
    <w:rsid w:val="00911583"/>
    <w:rsid w:val="00A32124"/>
    <w:rsid w:val="00B604D3"/>
    <w:rsid w:val="00B7366E"/>
    <w:rsid w:val="00BE04E7"/>
    <w:rsid w:val="00C42246"/>
    <w:rsid w:val="00C753EE"/>
    <w:rsid w:val="00D227F4"/>
    <w:rsid w:val="00E01AB9"/>
    <w:rsid w:val="00E071E3"/>
    <w:rsid w:val="00ED3D50"/>
    <w:rsid w:val="00EF6CCE"/>
    <w:rsid w:val="00F14D83"/>
    <w:rsid w:val="00F63FF4"/>
  </w:rsids>
  <m:mathPr>
    <m:mathFont m:val="Cambria Math"/>
    <m:brkBin m:val="before"/>
    <m:brkBinSub m:val="--"/>
    <m:smallFrac m:val="off"/>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7F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6C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CCE"/>
    <w:rPr>
      <w:rFonts w:ascii="Tahoma" w:hAnsi="Tahoma" w:cs="Tahoma"/>
      <w:sz w:val="16"/>
      <w:szCs w:val="16"/>
    </w:rPr>
  </w:style>
  <w:style w:type="character" w:styleId="Hyperlink">
    <w:name w:val="Hyperlink"/>
    <w:basedOn w:val="DefaultParagraphFont"/>
    <w:uiPriority w:val="99"/>
    <w:unhideWhenUsed/>
    <w:rsid w:val="00EF6CCE"/>
    <w:rPr>
      <w:color w:val="0000FF" w:themeColor="hyperlink"/>
      <w:u w:val="single"/>
    </w:rPr>
  </w:style>
  <w:style w:type="paragraph" w:customStyle="1" w:styleId="Default">
    <w:name w:val="Default"/>
    <w:rsid w:val="00E071E3"/>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833836"/>
    <w:pPr>
      <w:ind w:left="720"/>
      <w:contextualSpacing/>
    </w:pPr>
  </w:style>
  <w:style w:type="paragraph" w:styleId="Header">
    <w:name w:val="header"/>
    <w:basedOn w:val="Normal"/>
    <w:link w:val="HeaderChar"/>
    <w:uiPriority w:val="99"/>
    <w:semiHidden/>
    <w:unhideWhenUsed/>
    <w:rsid w:val="00E01AB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01AB9"/>
  </w:style>
  <w:style w:type="paragraph" w:styleId="Footer">
    <w:name w:val="footer"/>
    <w:basedOn w:val="Normal"/>
    <w:link w:val="FooterChar"/>
    <w:uiPriority w:val="99"/>
    <w:semiHidden/>
    <w:unhideWhenUsed/>
    <w:rsid w:val="00E01AB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01AB9"/>
  </w:style>
</w:styles>
</file>

<file path=word/webSettings.xml><?xml version="1.0" encoding="utf-8"?>
<w:webSettings xmlns:r="http://schemas.openxmlformats.org/officeDocument/2006/relationships" xmlns:w="http://schemas.openxmlformats.org/wordprocessingml/2006/main">
  <w:divs>
    <w:div w:id="50229188">
      <w:bodyDiv w:val="1"/>
      <w:marLeft w:val="0"/>
      <w:marRight w:val="0"/>
      <w:marTop w:val="0"/>
      <w:marBottom w:val="0"/>
      <w:divBdr>
        <w:top w:val="none" w:sz="0" w:space="0" w:color="auto"/>
        <w:left w:val="none" w:sz="0" w:space="0" w:color="auto"/>
        <w:bottom w:val="none" w:sz="0" w:space="0" w:color="auto"/>
        <w:right w:val="none" w:sz="0" w:space="0" w:color="auto"/>
      </w:divBdr>
    </w:div>
    <w:div w:id="99423503">
      <w:bodyDiv w:val="1"/>
      <w:marLeft w:val="0"/>
      <w:marRight w:val="0"/>
      <w:marTop w:val="0"/>
      <w:marBottom w:val="0"/>
      <w:divBdr>
        <w:top w:val="none" w:sz="0" w:space="0" w:color="auto"/>
        <w:left w:val="none" w:sz="0" w:space="0" w:color="auto"/>
        <w:bottom w:val="none" w:sz="0" w:space="0" w:color="auto"/>
        <w:right w:val="none" w:sz="0" w:space="0" w:color="auto"/>
      </w:divBdr>
    </w:div>
    <w:div w:id="110906733">
      <w:bodyDiv w:val="1"/>
      <w:marLeft w:val="0"/>
      <w:marRight w:val="0"/>
      <w:marTop w:val="0"/>
      <w:marBottom w:val="0"/>
      <w:divBdr>
        <w:top w:val="none" w:sz="0" w:space="0" w:color="auto"/>
        <w:left w:val="none" w:sz="0" w:space="0" w:color="auto"/>
        <w:bottom w:val="none" w:sz="0" w:space="0" w:color="auto"/>
        <w:right w:val="none" w:sz="0" w:space="0" w:color="auto"/>
      </w:divBdr>
    </w:div>
    <w:div w:id="120541142">
      <w:bodyDiv w:val="1"/>
      <w:marLeft w:val="0"/>
      <w:marRight w:val="0"/>
      <w:marTop w:val="0"/>
      <w:marBottom w:val="0"/>
      <w:divBdr>
        <w:top w:val="none" w:sz="0" w:space="0" w:color="auto"/>
        <w:left w:val="none" w:sz="0" w:space="0" w:color="auto"/>
        <w:bottom w:val="none" w:sz="0" w:space="0" w:color="auto"/>
        <w:right w:val="none" w:sz="0" w:space="0" w:color="auto"/>
      </w:divBdr>
    </w:div>
    <w:div w:id="350641947">
      <w:bodyDiv w:val="1"/>
      <w:marLeft w:val="0"/>
      <w:marRight w:val="0"/>
      <w:marTop w:val="0"/>
      <w:marBottom w:val="0"/>
      <w:divBdr>
        <w:top w:val="none" w:sz="0" w:space="0" w:color="auto"/>
        <w:left w:val="none" w:sz="0" w:space="0" w:color="auto"/>
        <w:bottom w:val="none" w:sz="0" w:space="0" w:color="auto"/>
        <w:right w:val="none" w:sz="0" w:space="0" w:color="auto"/>
      </w:divBdr>
    </w:div>
    <w:div w:id="414323961">
      <w:bodyDiv w:val="1"/>
      <w:marLeft w:val="0"/>
      <w:marRight w:val="0"/>
      <w:marTop w:val="0"/>
      <w:marBottom w:val="0"/>
      <w:divBdr>
        <w:top w:val="none" w:sz="0" w:space="0" w:color="auto"/>
        <w:left w:val="none" w:sz="0" w:space="0" w:color="auto"/>
        <w:bottom w:val="none" w:sz="0" w:space="0" w:color="auto"/>
        <w:right w:val="none" w:sz="0" w:space="0" w:color="auto"/>
      </w:divBdr>
    </w:div>
    <w:div w:id="530414951">
      <w:bodyDiv w:val="1"/>
      <w:marLeft w:val="0"/>
      <w:marRight w:val="0"/>
      <w:marTop w:val="0"/>
      <w:marBottom w:val="0"/>
      <w:divBdr>
        <w:top w:val="none" w:sz="0" w:space="0" w:color="auto"/>
        <w:left w:val="none" w:sz="0" w:space="0" w:color="auto"/>
        <w:bottom w:val="none" w:sz="0" w:space="0" w:color="auto"/>
        <w:right w:val="none" w:sz="0" w:space="0" w:color="auto"/>
      </w:divBdr>
    </w:div>
    <w:div w:id="595480839">
      <w:bodyDiv w:val="1"/>
      <w:marLeft w:val="0"/>
      <w:marRight w:val="0"/>
      <w:marTop w:val="0"/>
      <w:marBottom w:val="0"/>
      <w:divBdr>
        <w:top w:val="none" w:sz="0" w:space="0" w:color="auto"/>
        <w:left w:val="none" w:sz="0" w:space="0" w:color="auto"/>
        <w:bottom w:val="none" w:sz="0" w:space="0" w:color="auto"/>
        <w:right w:val="none" w:sz="0" w:space="0" w:color="auto"/>
      </w:divBdr>
    </w:div>
    <w:div w:id="650794581">
      <w:bodyDiv w:val="1"/>
      <w:marLeft w:val="0"/>
      <w:marRight w:val="0"/>
      <w:marTop w:val="0"/>
      <w:marBottom w:val="0"/>
      <w:divBdr>
        <w:top w:val="none" w:sz="0" w:space="0" w:color="auto"/>
        <w:left w:val="none" w:sz="0" w:space="0" w:color="auto"/>
        <w:bottom w:val="none" w:sz="0" w:space="0" w:color="auto"/>
        <w:right w:val="none" w:sz="0" w:space="0" w:color="auto"/>
      </w:divBdr>
    </w:div>
    <w:div w:id="666638723">
      <w:bodyDiv w:val="1"/>
      <w:marLeft w:val="0"/>
      <w:marRight w:val="0"/>
      <w:marTop w:val="0"/>
      <w:marBottom w:val="0"/>
      <w:divBdr>
        <w:top w:val="none" w:sz="0" w:space="0" w:color="auto"/>
        <w:left w:val="none" w:sz="0" w:space="0" w:color="auto"/>
        <w:bottom w:val="none" w:sz="0" w:space="0" w:color="auto"/>
        <w:right w:val="none" w:sz="0" w:space="0" w:color="auto"/>
      </w:divBdr>
    </w:div>
    <w:div w:id="671492774">
      <w:bodyDiv w:val="1"/>
      <w:marLeft w:val="0"/>
      <w:marRight w:val="0"/>
      <w:marTop w:val="0"/>
      <w:marBottom w:val="0"/>
      <w:divBdr>
        <w:top w:val="none" w:sz="0" w:space="0" w:color="auto"/>
        <w:left w:val="none" w:sz="0" w:space="0" w:color="auto"/>
        <w:bottom w:val="none" w:sz="0" w:space="0" w:color="auto"/>
        <w:right w:val="none" w:sz="0" w:space="0" w:color="auto"/>
      </w:divBdr>
    </w:div>
    <w:div w:id="748304811">
      <w:bodyDiv w:val="1"/>
      <w:marLeft w:val="0"/>
      <w:marRight w:val="0"/>
      <w:marTop w:val="0"/>
      <w:marBottom w:val="0"/>
      <w:divBdr>
        <w:top w:val="none" w:sz="0" w:space="0" w:color="auto"/>
        <w:left w:val="none" w:sz="0" w:space="0" w:color="auto"/>
        <w:bottom w:val="none" w:sz="0" w:space="0" w:color="auto"/>
        <w:right w:val="none" w:sz="0" w:space="0" w:color="auto"/>
      </w:divBdr>
    </w:div>
    <w:div w:id="795103642">
      <w:bodyDiv w:val="1"/>
      <w:marLeft w:val="0"/>
      <w:marRight w:val="0"/>
      <w:marTop w:val="0"/>
      <w:marBottom w:val="0"/>
      <w:divBdr>
        <w:top w:val="none" w:sz="0" w:space="0" w:color="auto"/>
        <w:left w:val="none" w:sz="0" w:space="0" w:color="auto"/>
        <w:bottom w:val="none" w:sz="0" w:space="0" w:color="auto"/>
        <w:right w:val="none" w:sz="0" w:space="0" w:color="auto"/>
      </w:divBdr>
    </w:div>
    <w:div w:id="835222830">
      <w:bodyDiv w:val="1"/>
      <w:marLeft w:val="0"/>
      <w:marRight w:val="0"/>
      <w:marTop w:val="0"/>
      <w:marBottom w:val="0"/>
      <w:divBdr>
        <w:top w:val="none" w:sz="0" w:space="0" w:color="auto"/>
        <w:left w:val="none" w:sz="0" w:space="0" w:color="auto"/>
        <w:bottom w:val="none" w:sz="0" w:space="0" w:color="auto"/>
        <w:right w:val="none" w:sz="0" w:space="0" w:color="auto"/>
      </w:divBdr>
    </w:div>
    <w:div w:id="940185944">
      <w:bodyDiv w:val="1"/>
      <w:marLeft w:val="0"/>
      <w:marRight w:val="0"/>
      <w:marTop w:val="0"/>
      <w:marBottom w:val="0"/>
      <w:divBdr>
        <w:top w:val="none" w:sz="0" w:space="0" w:color="auto"/>
        <w:left w:val="none" w:sz="0" w:space="0" w:color="auto"/>
        <w:bottom w:val="none" w:sz="0" w:space="0" w:color="auto"/>
        <w:right w:val="none" w:sz="0" w:space="0" w:color="auto"/>
      </w:divBdr>
    </w:div>
    <w:div w:id="973562522">
      <w:bodyDiv w:val="1"/>
      <w:marLeft w:val="0"/>
      <w:marRight w:val="0"/>
      <w:marTop w:val="0"/>
      <w:marBottom w:val="0"/>
      <w:divBdr>
        <w:top w:val="none" w:sz="0" w:space="0" w:color="auto"/>
        <w:left w:val="none" w:sz="0" w:space="0" w:color="auto"/>
        <w:bottom w:val="none" w:sz="0" w:space="0" w:color="auto"/>
        <w:right w:val="none" w:sz="0" w:space="0" w:color="auto"/>
      </w:divBdr>
    </w:div>
    <w:div w:id="981539758">
      <w:bodyDiv w:val="1"/>
      <w:marLeft w:val="0"/>
      <w:marRight w:val="0"/>
      <w:marTop w:val="0"/>
      <w:marBottom w:val="0"/>
      <w:divBdr>
        <w:top w:val="none" w:sz="0" w:space="0" w:color="auto"/>
        <w:left w:val="none" w:sz="0" w:space="0" w:color="auto"/>
        <w:bottom w:val="none" w:sz="0" w:space="0" w:color="auto"/>
        <w:right w:val="none" w:sz="0" w:space="0" w:color="auto"/>
      </w:divBdr>
    </w:div>
    <w:div w:id="1005134797">
      <w:bodyDiv w:val="1"/>
      <w:marLeft w:val="0"/>
      <w:marRight w:val="0"/>
      <w:marTop w:val="0"/>
      <w:marBottom w:val="0"/>
      <w:divBdr>
        <w:top w:val="none" w:sz="0" w:space="0" w:color="auto"/>
        <w:left w:val="none" w:sz="0" w:space="0" w:color="auto"/>
        <w:bottom w:val="none" w:sz="0" w:space="0" w:color="auto"/>
        <w:right w:val="none" w:sz="0" w:space="0" w:color="auto"/>
      </w:divBdr>
    </w:div>
    <w:div w:id="1095395721">
      <w:bodyDiv w:val="1"/>
      <w:marLeft w:val="0"/>
      <w:marRight w:val="0"/>
      <w:marTop w:val="0"/>
      <w:marBottom w:val="0"/>
      <w:divBdr>
        <w:top w:val="none" w:sz="0" w:space="0" w:color="auto"/>
        <w:left w:val="none" w:sz="0" w:space="0" w:color="auto"/>
        <w:bottom w:val="none" w:sz="0" w:space="0" w:color="auto"/>
        <w:right w:val="none" w:sz="0" w:space="0" w:color="auto"/>
      </w:divBdr>
    </w:div>
    <w:div w:id="1097795738">
      <w:bodyDiv w:val="1"/>
      <w:marLeft w:val="0"/>
      <w:marRight w:val="0"/>
      <w:marTop w:val="0"/>
      <w:marBottom w:val="0"/>
      <w:divBdr>
        <w:top w:val="none" w:sz="0" w:space="0" w:color="auto"/>
        <w:left w:val="none" w:sz="0" w:space="0" w:color="auto"/>
        <w:bottom w:val="none" w:sz="0" w:space="0" w:color="auto"/>
        <w:right w:val="none" w:sz="0" w:space="0" w:color="auto"/>
      </w:divBdr>
    </w:div>
    <w:div w:id="1099325752">
      <w:bodyDiv w:val="1"/>
      <w:marLeft w:val="0"/>
      <w:marRight w:val="0"/>
      <w:marTop w:val="0"/>
      <w:marBottom w:val="0"/>
      <w:divBdr>
        <w:top w:val="none" w:sz="0" w:space="0" w:color="auto"/>
        <w:left w:val="none" w:sz="0" w:space="0" w:color="auto"/>
        <w:bottom w:val="none" w:sz="0" w:space="0" w:color="auto"/>
        <w:right w:val="none" w:sz="0" w:space="0" w:color="auto"/>
      </w:divBdr>
    </w:div>
    <w:div w:id="1191724617">
      <w:bodyDiv w:val="1"/>
      <w:marLeft w:val="0"/>
      <w:marRight w:val="0"/>
      <w:marTop w:val="0"/>
      <w:marBottom w:val="0"/>
      <w:divBdr>
        <w:top w:val="none" w:sz="0" w:space="0" w:color="auto"/>
        <w:left w:val="none" w:sz="0" w:space="0" w:color="auto"/>
        <w:bottom w:val="none" w:sz="0" w:space="0" w:color="auto"/>
        <w:right w:val="none" w:sz="0" w:space="0" w:color="auto"/>
      </w:divBdr>
    </w:div>
    <w:div w:id="1206601595">
      <w:bodyDiv w:val="1"/>
      <w:marLeft w:val="0"/>
      <w:marRight w:val="0"/>
      <w:marTop w:val="0"/>
      <w:marBottom w:val="0"/>
      <w:divBdr>
        <w:top w:val="none" w:sz="0" w:space="0" w:color="auto"/>
        <w:left w:val="none" w:sz="0" w:space="0" w:color="auto"/>
        <w:bottom w:val="none" w:sz="0" w:space="0" w:color="auto"/>
        <w:right w:val="none" w:sz="0" w:space="0" w:color="auto"/>
      </w:divBdr>
    </w:div>
    <w:div w:id="1222981247">
      <w:bodyDiv w:val="1"/>
      <w:marLeft w:val="0"/>
      <w:marRight w:val="0"/>
      <w:marTop w:val="0"/>
      <w:marBottom w:val="0"/>
      <w:divBdr>
        <w:top w:val="none" w:sz="0" w:space="0" w:color="auto"/>
        <w:left w:val="none" w:sz="0" w:space="0" w:color="auto"/>
        <w:bottom w:val="none" w:sz="0" w:space="0" w:color="auto"/>
        <w:right w:val="none" w:sz="0" w:space="0" w:color="auto"/>
      </w:divBdr>
    </w:div>
    <w:div w:id="1260530752">
      <w:bodyDiv w:val="1"/>
      <w:marLeft w:val="0"/>
      <w:marRight w:val="0"/>
      <w:marTop w:val="0"/>
      <w:marBottom w:val="0"/>
      <w:divBdr>
        <w:top w:val="none" w:sz="0" w:space="0" w:color="auto"/>
        <w:left w:val="none" w:sz="0" w:space="0" w:color="auto"/>
        <w:bottom w:val="none" w:sz="0" w:space="0" w:color="auto"/>
        <w:right w:val="none" w:sz="0" w:space="0" w:color="auto"/>
      </w:divBdr>
    </w:div>
    <w:div w:id="1269388688">
      <w:bodyDiv w:val="1"/>
      <w:marLeft w:val="0"/>
      <w:marRight w:val="0"/>
      <w:marTop w:val="0"/>
      <w:marBottom w:val="0"/>
      <w:divBdr>
        <w:top w:val="none" w:sz="0" w:space="0" w:color="auto"/>
        <w:left w:val="none" w:sz="0" w:space="0" w:color="auto"/>
        <w:bottom w:val="none" w:sz="0" w:space="0" w:color="auto"/>
        <w:right w:val="none" w:sz="0" w:space="0" w:color="auto"/>
      </w:divBdr>
    </w:div>
    <w:div w:id="1333488448">
      <w:bodyDiv w:val="1"/>
      <w:marLeft w:val="0"/>
      <w:marRight w:val="0"/>
      <w:marTop w:val="0"/>
      <w:marBottom w:val="0"/>
      <w:divBdr>
        <w:top w:val="none" w:sz="0" w:space="0" w:color="auto"/>
        <w:left w:val="none" w:sz="0" w:space="0" w:color="auto"/>
        <w:bottom w:val="none" w:sz="0" w:space="0" w:color="auto"/>
        <w:right w:val="none" w:sz="0" w:space="0" w:color="auto"/>
      </w:divBdr>
    </w:div>
    <w:div w:id="1370109572">
      <w:bodyDiv w:val="1"/>
      <w:marLeft w:val="0"/>
      <w:marRight w:val="0"/>
      <w:marTop w:val="0"/>
      <w:marBottom w:val="0"/>
      <w:divBdr>
        <w:top w:val="none" w:sz="0" w:space="0" w:color="auto"/>
        <w:left w:val="none" w:sz="0" w:space="0" w:color="auto"/>
        <w:bottom w:val="none" w:sz="0" w:space="0" w:color="auto"/>
        <w:right w:val="none" w:sz="0" w:space="0" w:color="auto"/>
      </w:divBdr>
    </w:div>
    <w:div w:id="1383796560">
      <w:bodyDiv w:val="1"/>
      <w:marLeft w:val="0"/>
      <w:marRight w:val="0"/>
      <w:marTop w:val="0"/>
      <w:marBottom w:val="0"/>
      <w:divBdr>
        <w:top w:val="none" w:sz="0" w:space="0" w:color="auto"/>
        <w:left w:val="none" w:sz="0" w:space="0" w:color="auto"/>
        <w:bottom w:val="none" w:sz="0" w:space="0" w:color="auto"/>
        <w:right w:val="none" w:sz="0" w:space="0" w:color="auto"/>
      </w:divBdr>
    </w:div>
    <w:div w:id="1400444987">
      <w:bodyDiv w:val="1"/>
      <w:marLeft w:val="0"/>
      <w:marRight w:val="0"/>
      <w:marTop w:val="0"/>
      <w:marBottom w:val="0"/>
      <w:divBdr>
        <w:top w:val="none" w:sz="0" w:space="0" w:color="auto"/>
        <w:left w:val="none" w:sz="0" w:space="0" w:color="auto"/>
        <w:bottom w:val="none" w:sz="0" w:space="0" w:color="auto"/>
        <w:right w:val="none" w:sz="0" w:space="0" w:color="auto"/>
      </w:divBdr>
    </w:div>
    <w:div w:id="1587030255">
      <w:bodyDiv w:val="1"/>
      <w:marLeft w:val="0"/>
      <w:marRight w:val="0"/>
      <w:marTop w:val="0"/>
      <w:marBottom w:val="0"/>
      <w:divBdr>
        <w:top w:val="none" w:sz="0" w:space="0" w:color="auto"/>
        <w:left w:val="none" w:sz="0" w:space="0" w:color="auto"/>
        <w:bottom w:val="none" w:sz="0" w:space="0" w:color="auto"/>
        <w:right w:val="none" w:sz="0" w:space="0" w:color="auto"/>
      </w:divBdr>
    </w:div>
    <w:div w:id="1764183827">
      <w:bodyDiv w:val="1"/>
      <w:marLeft w:val="0"/>
      <w:marRight w:val="0"/>
      <w:marTop w:val="0"/>
      <w:marBottom w:val="0"/>
      <w:divBdr>
        <w:top w:val="none" w:sz="0" w:space="0" w:color="auto"/>
        <w:left w:val="none" w:sz="0" w:space="0" w:color="auto"/>
        <w:bottom w:val="none" w:sz="0" w:space="0" w:color="auto"/>
        <w:right w:val="none" w:sz="0" w:space="0" w:color="auto"/>
      </w:divBdr>
    </w:div>
    <w:div w:id="1777679108">
      <w:bodyDiv w:val="1"/>
      <w:marLeft w:val="0"/>
      <w:marRight w:val="0"/>
      <w:marTop w:val="0"/>
      <w:marBottom w:val="0"/>
      <w:divBdr>
        <w:top w:val="none" w:sz="0" w:space="0" w:color="auto"/>
        <w:left w:val="none" w:sz="0" w:space="0" w:color="auto"/>
        <w:bottom w:val="none" w:sz="0" w:space="0" w:color="auto"/>
        <w:right w:val="none" w:sz="0" w:space="0" w:color="auto"/>
      </w:divBdr>
    </w:div>
    <w:div w:id="1840851667">
      <w:bodyDiv w:val="1"/>
      <w:marLeft w:val="0"/>
      <w:marRight w:val="0"/>
      <w:marTop w:val="0"/>
      <w:marBottom w:val="0"/>
      <w:divBdr>
        <w:top w:val="none" w:sz="0" w:space="0" w:color="auto"/>
        <w:left w:val="none" w:sz="0" w:space="0" w:color="auto"/>
        <w:bottom w:val="none" w:sz="0" w:space="0" w:color="auto"/>
        <w:right w:val="none" w:sz="0" w:space="0" w:color="auto"/>
      </w:divBdr>
    </w:div>
    <w:div w:id="1850219091">
      <w:bodyDiv w:val="1"/>
      <w:marLeft w:val="0"/>
      <w:marRight w:val="0"/>
      <w:marTop w:val="0"/>
      <w:marBottom w:val="0"/>
      <w:divBdr>
        <w:top w:val="none" w:sz="0" w:space="0" w:color="auto"/>
        <w:left w:val="none" w:sz="0" w:space="0" w:color="auto"/>
        <w:bottom w:val="none" w:sz="0" w:space="0" w:color="auto"/>
        <w:right w:val="none" w:sz="0" w:space="0" w:color="auto"/>
      </w:divBdr>
    </w:div>
    <w:div w:id="1856965130">
      <w:bodyDiv w:val="1"/>
      <w:marLeft w:val="0"/>
      <w:marRight w:val="0"/>
      <w:marTop w:val="0"/>
      <w:marBottom w:val="0"/>
      <w:divBdr>
        <w:top w:val="none" w:sz="0" w:space="0" w:color="auto"/>
        <w:left w:val="none" w:sz="0" w:space="0" w:color="auto"/>
        <w:bottom w:val="none" w:sz="0" w:space="0" w:color="auto"/>
        <w:right w:val="none" w:sz="0" w:space="0" w:color="auto"/>
      </w:divBdr>
    </w:div>
    <w:div w:id="1914314931">
      <w:bodyDiv w:val="1"/>
      <w:marLeft w:val="0"/>
      <w:marRight w:val="0"/>
      <w:marTop w:val="0"/>
      <w:marBottom w:val="0"/>
      <w:divBdr>
        <w:top w:val="none" w:sz="0" w:space="0" w:color="auto"/>
        <w:left w:val="none" w:sz="0" w:space="0" w:color="auto"/>
        <w:bottom w:val="none" w:sz="0" w:space="0" w:color="auto"/>
        <w:right w:val="none" w:sz="0" w:space="0" w:color="auto"/>
      </w:divBdr>
    </w:div>
    <w:div w:id="2049446169">
      <w:bodyDiv w:val="1"/>
      <w:marLeft w:val="0"/>
      <w:marRight w:val="0"/>
      <w:marTop w:val="0"/>
      <w:marBottom w:val="0"/>
      <w:divBdr>
        <w:top w:val="none" w:sz="0" w:space="0" w:color="auto"/>
        <w:left w:val="none" w:sz="0" w:space="0" w:color="auto"/>
        <w:bottom w:val="none" w:sz="0" w:space="0" w:color="auto"/>
        <w:right w:val="none" w:sz="0" w:space="0" w:color="auto"/>
      </w:divBdr>
    </w:div>
    <w:div w:id="2129664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azybi.com/blog/data-visualization-and-chart-types#:~:text=Scatter%20charts%20are%20primarily%20used,you%20spot%20anomalies%20or%20outlier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kdnuggets.com/2017/10/7-techniques-visualize-geospatial-data.html"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17</Pages>
  <Words>4383</Words>
  <Characters>24988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ABHISHEK</cp:lastModifiedBy>
  <cp:revision>27</cp:revision>
  <dcterms:created xsi:type="dcterms:W3CDTF">2021-05-06T17:40:00Z</dcterms:created>
  <dcterms:modified xsi:type="dcterms:W3CDTF">2021-05-06T19:51:00Z</dcterms:modified>
</cp:coreProperties>
</file>