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A99F3" w14:textId="77777777" w:rsidR="006E06A6" w:rsidRPr="00D21F42" w:rsidRDefault="005F2FE7">
      <w:pPr>
        <w:pStyle w:val="4"/>
        <w:numPr>
          <w:ilvl w:val="3"/>
          <w:numId w:val="0"/>
        </w:numPr>
        <w:tabs>
          <w:tab w:val="clear" w:pos="864"/>
        </w:tabs>
        <w:rPr>
          <w:color w:val="000000" w:themeColor="text1"/>
        </w:rPr>
      </w:pPr>
      <w:r w:rsidRPr="00D21F42">
        <w:rPr>
          <w:rFonts w:hint="eastAsia"/>
          <w:color w:val="000000" w:themeColor="text1"/>
        </w:rPr>
        <w:t>发声端至手机端接收</w:t>
      </w:r>
    </w:p>
    <w:p w14:paraId="2B40D5BF" w14:textId="77777777" w:rsidR="006E06A6" w:rsidRPr="00D21F42" w:rsidRDefault="006E06A6">
      <w:pPr>
        <w:rPr>
          <w:color w:val="000000" w:themeColor="text1"/>
        </w:rPr>
      </w:pPr>
    </w:p>
    <w:p w14:paraId="7154CB63" w14:textId="77777777" w:rsidR="006E06A6" w:rsidRPr="00D21F42" w:rsidRDefault="005F2FE7" w:rsidP="003963A0">
      <w:pPr>
        <w:ind w:firstLine="420"/>
        <w:rPr>
          <w:color w:val="000000" w:themeColor="text1"/>
        </w:rPr>
      </w:pPr>
      <w:r w:rsidRPr="00D21F42">
        <w:rPr>
          <w:rFonts w:hint="eastAsia"/>
          <w:color w:val="000000" w:themeColor="text1"/>
        </w:rPr>
        <w:t>发声端与手机接收端之间采用声</w:t>
      </w:r>
      <w:r w:rsidR="00EC1AA2" w:rsidRPr="00D21F42">
        <w:rPr>
          <w:rFonts w:hint="eastAsia"/>
          <w:color w:val="000000" w:themeColor="text1"/>
        </w:rPr>
        <w:t>波通信方式，发声端“循环发送”已经打包好的信息，其中包括</w:t>
      </w:r>
      <w:r w:rsidRPr="00D21F42">
        <w:rPr>
          <w:rFonts w:hint="eastAsia"/>
          <w:color w:val="000000" w:themeColor="text1"/>
        </w:rPr>
        <w:t>指令、</w:t>
      </w:r>
      <w:r w:rsidRPr="00D21F42">
        <w:rPr>
          <w:rFonts w:hint="eastAsia"/>
          <w:color w:val="000000" w:themeColor="text1"/>
        </w:rPr>
        <w:t>data</w:t>
      </w:r>
      <w:r w:rsidR="00EC1AA2" w:rsidRPr="00D21F42">
        <w:rPr>
          <w:rFonts w:hint="eastAsia"/>
          <w:color w:val="000000" w:themeColor="text1"/>
        </w:rPr>
        <w:t>，其中指令是来指定手机具体执行什么样的操作（例如指令</w:t>
      </w:r>
      <w:r w:rsidR="00EC1AA2" w:rsidRPr="00D21F42">
        <w:rPr>
          <w:rFonts w:hint="eastAsia"/>
          <w:color w:val="000000" w:themeColor="text1"/>
        </w:rPr>
        <w:t>1</w:t>
      </w:r>
      <w:r w:rsidR="00EC1AA2" w:rsidRPr="00D21F42">
        <w:rPr>
          <w:rFonts w:hint="eastAsia"/>
          <w:color w:val="000000" w:themeColor="text1"/>
        </w:rPr>
        <w:t>可以标定手机只显示通知，而指令</w:t>
      </w:r>
      <w:r w:rsidR="00EC1AA2" w:rsidRPr="00D21F42">
        <w:rPr>
          <w:rFonts w:hint="eastAsia"/>
          <w:color w:val="000000" w:themeColor="text1"/>
        </w:rPr>
        <w:t>2</w:t>
      </w:r>
      <w:r w:rsidR="00EC1AA2" w:rsidRPr="00D21F42">
        <w:rPr>
          <w:rFonts w:hint="eastAsia"/>
          <w:color w:val="000000" w:themeColor="text1"/>
        </w:rPr>
        <w:t>可以指定手机在软件内接收消息，这样即使在无网络状态下也可以是手机接收到信号通知，在用户主动的情况下打开网络去打开软件请求服务器的内容）</w:t>
      </w:r>
    </w:p>
    <w:tbl>
      <w:tblPr>
        <w:tblpPr w:leftFromText="180" w:rightFromText="180" w:vertAnchor="text" w:horzAnchor="page" w:tblpX="1939" w:tblpY="193"/>
        <w:tblOverlap w:val="never"/>
        <w:tblW w:w="3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D21F42" w:rsidRPr="00D21F42" w14:paraId="7E413AFC" w14:textId="77777777" w:rsidTr="00EC1AA2">
        <w:trPr>
          <w:trHeight w:val="316"/>
        </w:trPr>
        <w:tc>
          <w:tcPr>
            <w:tcW w:w="1080" w:type="dxa"/>
            <w:shd w:val="clear" w:color="auto" w:fill="auto"/>
            <w:vAlign w:val="center"/>
          </w:tcPr>
          <w:p w14:paraId="5D0B8E59" w14:textId="77777777" w:rsidR="00EC1AA2" w:rsidRPr="00D21F42" w:rsidRDefault="00EC1AA2">
            <w:pPr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21F4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名称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F60D010" w14:textId="77777777" w:rsidR="00EC1AA2" w:rsidRPr="00D21F42" w:rsidRDefault="00EC1AA2">
            <w:pPr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21F4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指令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01AC695" w14:textId="77777777" w:rsidR="00EC1AA2" w:rsidRPr="00D21F42" w:rsidRDefault="00EC1AA2">
            <w:pPr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21F4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data</w:t>
            </w:r>
          </w:p>
        </w:tc>
      </w:tr>
      <w:tr w:rsidR="00D21F42" w:rsidRPr="00D21F42" w14:paraId="58D936EE" w14:textId="77777777" w:rsidTr="00EC1AA2">
        <w:trPr>
          <w:trHeight w:val="241"/>
        </w:trPr>
        <w:tc>
          <w:tcPr>
            <w:tcW w:w="1080" w:type="dxa"/>
            <w:shd w:val="clear" w:color="auto" w:fill="auto"/>
            <w:vAlign w:val="center"/>
          </w:tcPr>
          <w:p w14:paraId="2780D53A" w14:textId="77777777" w:rsidR="00EC1AA2" w:rsidRPr="00D21F42" w:rsidRDefault="00EC1AA2">
            <w:pPr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21F4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长度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480D955" w14:textId="77777777" w:rsidR="00EC1AA2" w:rsidRPr="00D21F42" w:rsidRDefault="00EC1AA2">
            <w:pPr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21F4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1byte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1E3B64" w14:textId="77777777" w:rsidR="00EC1AA2" w:rsidRPr="00D21F42" w:rsidRDefault="00EC1AA2">
            <w:pPr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21F42">
              <w:rPr>
                <w:rFonts w:ascii="宋体" w:hAnsi="宋体" w:cs="宋体" w:hint="eastAsia"/>
                <w:color w:val="000000" w:themeColor="text1"/>
                <w:sz w:val="24"/>
              </w:rPr>
              <w:t>6byte</w:t>
            </w:r>
          </w:p>
        </w:tc>
      </w:tr>
      <w:tr w:rsidR="00D21F42" w:rsidRPr="00D21F42" w14:paraId="6C0A3BB1" w14:textId="77777777" w:rsidTr="00EC1AA2">
        <w:trPr>
          <w:trHeight w:val="241"/>
        </w:trPr>
        <w:tc>
          <w:tcPr>
            <w:tcW w:w="1080" w:type="dxa"/>
            <w:shd w:val="clear" w:color="auto" w:fill="auto"/>
            <w:vAlign w:val="center"/>
          </w:tcPr>
          <w:p w14:paraId="201D2CDE" w14:textId="77777777" w:rsidR="00EC1AA2" w:rsidRPr="00D21F42" w:rsidRDefault="00EC1AA2">
            <w:pPr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21F4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内容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4F036A" w14:textId="77777777" w:rsidR="00EC1AA2" w:rsidRPr="00D21F42" w:rsidRDefault="00EC1AA2">
            <w:pPr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21F4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1、2指令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442A6EA" w14:textId="77777777" w:rsidR="00EC1AA2" w:rsidRPr="00D21F42" w:rsidRDefault="00EC1AA2">
            <w:pPr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21F4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见下表</w:t>
            </w:r>
          </w:p>
        </w:tc>
      </w:tr>
    </w:tbl>
    <w:p w14:paraId="5FA0E996" w14:textId="77777777" w:rsidR="006E06A6" w:rsidRPr="00D21F42" w:rsidRDefault="006E06A6">
      <w:pPr>
        <w:rPr>
          <w:color w:val="000000" w:themeColor="text1"/>
        </w:rPr>
      </w:pPr>
    </w:p>
    <w:p w14:paraId="3B2E1C19" w14:textId="77777777" w:rsidR="006E06A6" w:rsidRPr="00D21F42" w:rsidRDefault="006E06A6">
      <w:pPr>
        <w:jc w:val="left"/>
        <w:rPr>
          <w:color w:val="000000" w:themeColor="text1"/>
        </w:rPr>
      </w:pPr>
    </w:p>
    <w:p w14:paraId="72F8C78A" w14:textId="77777777" w:rsidR="006E06A6" w:rsidRPr="00D21F42" w:rsidRDefault="006E06A6">
      <w:pPr>
        <w:jc w:val="left"/>
        <w:rPr>
          <w:color w:val="000000" w:themeColor="text1"/>
        </w:rPr>
      </w:pPr>
    </w:p>
    <w:p w14:paraId="4D0BFEE1" w14:textId="77777777" w:rsidR="006E06A6" w:rsidRPr="00D21F42" w:rsidRDefault="006E06A6">
      <w:pPr>
        <w:jc w:val="left"/>
        <w:rPr>
          <w:color w:val="000000" w:themeColor="text1"/>
        </w:rPr>
      </w:pPr>
    </w:p>
    <w:p w14:paraId="603DE06B" w14:textId="77777777" w:rsidR="006E06A6" w:rsidRPr="00D21F42" w:rsidRDefault="006E06A6">
      <w:pPr>
        <w:jc w:val="left"/>
        <w:rPr>
          <w:color w:val="000000" w:themeColor="text1"/>
        </w:rPr>
      </w:pPr>
    </w:p>
    <w:p w14:paraId="40D74B2D" w14:textId="77777777" w:rsidR="006E06A6" w:rsidRPr="00D21F42" w:rsidRDefault="006E06A6">
      <w:pPr>
        <w:jc w:val="left"/>
        <w:rPr>
          <w:color w:val="000000" w:themeColor="text1"/>
        </w:rPr>
      </w:pPr>
    </w:p>
    <w:p w14:paraId="1E6BE32D" w14:textId="77777777" w:rsidR="006E06A6" w:rsidRPr="00D21F42" w:rsidRDefault="005F2FE7" w:rsidP="00FF25A6">
      <w:pPr>
        <w:ind w:firstLine="420"/>
        <w:jc w:val="left"/>
        <w:rPr>
          <w:color w:val="000000" w:themeColor="text1"/>
        </w:rPr>
      </w:pPr>
      <w:bookmarkStart w:id="0" w:name="_GoBack"/>
      <w:bookmarkEnd w:id="0"/>
      <w:r w:rsidRPr="00D21F42">
        <w:rPr>
          <w:rFonts w:hint="eastAsia"/>
          <w:color w:val="000000" w:themeColor="text1"/>
        </w:rPr>
        <w:t>其中“指令”及“</w:t>
      </w:r>
      <w:r w:rsidRPr="00D21F42">
        <w:rPr>
          <w:rFonts w:hint="eastAsia"/>
          <w:color w:val="000000" w:themeColor="text1"/>
        </w:rPr>
        <w:t>data</w:t>
      </w:r>
      <w:r w:rsidRPr="00D21F42">
        <w:rPr>
          <w:rFonts w:hint="eastAsia"/>
          <w:color w:val="000000" w:themeColor="text1"/>
        </w:rPr>
        <w:t>”为需要手机端解析的内容，其中</w:t>
      </w:r>
      <w:r w:rsidRPr="00D21F42">
        <w:rPr>
          <w:rFonts w:hint="eastAsia"/>
          <w:color w:val="000000" w:themeColor="text1"/>
        </w:rPr>
        <w:t>data</w:t>
      </w:r>
      <w:r w:rsidRPr="00D21F42">
        <w:rPr>
          <w:rFonts w:hint="eastAsia"/>
          <w:color w:val="000000" w:themeColor="text1"/>
        </w:rPr>
        <w:t>要加上校验位。</w:t>
      </w:r>
    </w:p>
    <w:tbl>
      <w:tblPr>
        <w:tblpPr w:leftFromText="180" w:rightFromText="180" w:vertAnchor="page" w:horzAnchor="page" w:tblpX="1889" w:tblpY="5351"/>
        <w:tblOverlap w:val="never"/>
        <w:tblW w:w="849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2000"/>
        <w:gridCol w:w="1444"/>
        <w:gridCol w:w="1448"/>
        <w:gridCol w:w="1448"/>
        <w:gridCol w:w="1655"/>
      </w:tblGrid>
      <w:tr w:rsidR="00D21F42" w:rsidRPr="00D21F42" w14:paraId="6BC33D78" w14:textId="77777777">
        <w:trPr>
          <w:trHeight w:val="315"/>
        </w:trPr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2BF7096B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color w:val="000000" w:themeColor="text1"/>
                <w:sz w:val="20"/>
                <w:szCs w:val="20"/>
              </w:rPr>
            </w:pPr>
            <w:r w:rsidRPr="00D21F42">
              <w:rPr>
                <w:rFonts w:ascii="黑体" w:eastAsia="黑体" w:hAnsi="宋体" w:cs="黑体" w:hint="eastAsia"/>
                <w:b/>
                <w:color w:val="000000" w:themeColor="text1"/>
                <w:kern w:val="0"/>
                <w:sz w:val="20"/>
                <w:szCs w:val="20"/>
                <w:lang w:bidi="ar"/>
              </w:rPr>
              <w:t>序号</w:t>
            </w:r>
          </w:p>
        </w:tc>
        <w:tc>
          <w:tcPr>
            <w:tcW w:w="200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3F312011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 w:themeColor="text1"/>
                <w:sz w:val="24"/>
              </w:rPr>
            </w:pPr>
            <w:r w:rsidRPr="00D21F42"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lang w:bidi="ar"/>
              </w:rPr>
              <w:t>功能定义</w:t>
            </w:r>
          </w:p>
        </w:tc>
        <w:tc>
          <w:tcPr>
            <w:tcW w:w="433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5AA80FFB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 w:themeColor="text1"/>
                <w:kern w:val="0"/>
                <w:sz w:val="24"/>
                <w:lang w:bidi="ar"/>
              </w:rPr>
            </w:pPr>
            <w:r w:rsidRPr="00D21F42"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lang w:bidi="ar"/>
              </w:rPr>
              <w:t>发声内容</w:t>
            </w:r>
          </w:p>
        </w:tc>
        <w:tc>
          <w:tcPr>
            <w:tcW w:w="165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969696"/>
            <w:vAlign w:val="center"/>
          </w:tcPr>
          <w:p w14:paraId="7C79E7EC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 w:themeColor="text1"/>
                <w:sz w:val="24"/>
              </w:rPr>
            </w:pPr>
            <w:r w:rsidRPr="00D21F42"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lang w:bidi="ar"/>
              </w:rPr>
              <w:t>备注</w:t>
            </w:r>
          </w:p>
        </w:tc>
      </w:tr>
      <w:tr w:rsidR="00D21F42" w:rsidRPr="00D21F42" w14:paraId="3EA8A313" w14:textId="77777777">
        <w:trPr>
          <w:trHeight w:val="315"/>
        </w:trPr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3C1A24CC" w14:textId="77777777" w:rsidR="006E06A6" w:rsidRPr="00D21F42" w:rsidRDefault="006E06A6">
            <w:pPr>
              <w:jc w:val="center"/>
              <w:rPr>
                <w:rFonts w:ascii="黑体" w:eastAsia="黑体" w:hAnsi="宋体" w:cs="黑体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520277DB" w14:textId="77777777" w:rsidR="006E06A6" w:rsidRPr="00D21F42" w:rsidRDefault="006E06A6">
            <w:pPr>
              <w:jc w:val="center"/>
              <w:rPr>
                <w:rFonts w:ascii="黑体" w:eastAsia="黑体" w:hAnsi="宋体" w:cs="黑体"/>
                <w:color w:val="000000" w:themeColor="text1"/>
                <w:sz w:val="24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43BCECEB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 w:themeColor="text1"/>
                <w:sz w:val="24"/>
              </w:rPr>
            </w:pPr>
            <w:r w:rsidRPr="00D21F42"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lang w:bidi="ar"/>
              </w:rPr>
              <w:t>数据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41D9BD7A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 w:themeColor="text1"/>
                <w:kern w:val="0"/>
                <w:sz w:val="24"/>
                <w:lang w:bidi="ar"/>
              </w:rPr>
            </w:pPr>
            <w:r w:rsidRPr="00D21F42"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lang w:bidi="ar"/>
              </w:rPr>
              <w:t>描述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vAlign w:val="center"/>
          </w:tcPr>
          <w:p w14:paraId="5946BD72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 w:themeColor="text1"/>
                <w:sz w:val="24"/>
              </w:rPr>
            </w:pPr>
            <w:r w:rsidRPr="00D21F42"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lang w:bidi="ar"/>
              </w:rPr>
              <w:t>长度（Byte）</w:t>
            </w:r>
          </w:p>
        </w:tc>
        <w:tc>
          <w:tcPr>
            <w:tcW w:w="165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969696"/>
            <w:vAlign w:val="center"/>
          </w:tcPr>
          <w:p w14:paraId="09DEAD3D" w14:textId="77777777" w:rsidR="006E06A6" w:rsidRPr="00D21F42" w:rsidRDefault="006E06A6">
            <w:pPr>
              <w:jc w:val="center"/>
              <w:rPr>
                <w:rFonts w:ascii="黑体" w:eastAsia="黑体" w:hAnsi="宋体" w:cs="黑体"/>
                <w:color w:val="000000" w:themeColor="text1"/>
                <w:sz w:val="24"/>
              </w:rPr>
            </w:pPr>
          </w:p>
        </w:tc>
      </w:tr>
      <w:tr w:rsidR="00D21F42" w:rsidRPr="00D21F42" w14:paraId="66B3B4B2" w14:textId="77777777">
        <w:trPr>
          <w:trHeight w:val="315"/>
        </w:trPr>
        <w:tc>
          <w:tcPr>
            <w:tcW w:w="502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4E64B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  <w:r w:rsidRPr="00D21F42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3B5A6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  <w:r w:rsidRPr="00D21F42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  <w:lang w:bidi="ar"/>
              </w:rPr>
              <w:t>推送楼宇信息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C5215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  <w:r w:rsidRPr="00D21F42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  <w:lang w:bidi="ar"/>
              </w:rPr>
              <w:t>设备ID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5D2FC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  <w:lang w:bidi="ar"/>
              </w:rPr>
            </w:pPr>
            <w:r w:rsidRPr="00D21F42">
              <w:rPr>
                <w:rFonts w:hint="eastAsia"/>
                <w:color w:val="000000" w:themeColor="text1"/>
              </w:rPr>
              <w:t>0xDDDD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BE1D8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  <w:r w:rsidRPr="00D21F42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16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CD3DC34" w14:textId="77777777" w:rsidR="006E06A6" w:rsidRPr="00D21F42" w:rsidRDefault="006E06A6">
            <w:pPr>
              <w:widowControl/>
              <w:jc w:val="left"/>
              <w:textAlignment w:val="center"/>
              <w:rPr>
                <w:color w:val="000000" w:themeColor="text1"/>
              </w:rPr>
            </w:pPr>
          </w:p>
        </w:tc>
      </w:tr>
      <w:tr w:rsidR="00D21F42" w:rsidRPr="00D21F42" w14:paraId="5B67BC74" w14:textId="77777777">
        <w:trPr>
          <w:trHeight w:val="315"/>
        </w:trPr>
        <w:tc>
          <w:tcPr>
            <w:tcW w:w="502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80089" w14:textId="77777777" w:rsidR="006E06A6" w:rsidRPr="00D21F42" w:rsidRDefault="006E06A6">
            <w:pPr>
              <w:jc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94283" w14:textId="77777777" w:rsidR="006E06A6" w:rsidRPr="00D21F42" w:rsidRDefault="006E06A6">
            <w:pPr>
              <w:jc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98504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  <w:r w:rsidRPr="00D21F42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  <w:lang w:bidi="ar"/>
              </w:rPr>
              <w:t>需求ID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0B3D0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  <w:r w:rsidRPr="00D21F42">
              <w:rPr>
                <w:rFonts w:hint="eastAsia"/>
                <w:color w:val="000000" w:themeColor="text1"/>
              </w:rPr>
              <w:t>0xAA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EDF5E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  <w:r w:rsidRPr="00D21F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55" w:type="dxa"/>
            <w:vMerge/>
            <w:tcBorders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5EC0AD0" w14:textId="77777777" w:rsidR="006E06A6" w:rsidRPr="00D21F42" w:rsidRDefault="006E06A6">
            <w:pPr>
              <w:jc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</w:p>
        </w:tc>
      </w:tr>
      <w:tr w:rsidR="00D21F42" w:rsidRPr="00D21F42" w14:paraId="6CCE983E" w14:textId="77777777">
        <w:trPr>
          <w:trHeight w:val="315"/>
        </w:trPr>
        <w:tc>
          <w:tcPr>
            <w:tcW w:w="502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5A7C0" w14:textId="77777777" w:rsidR="006E06A6" w:rsidRPr="00D21F42" w:rsidRDefault="006E06A6">
            <w:pPr>
              <w:jc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14306" w14:textId="77777777" w:rsidR="006E06A6" w:rsidRPr="00D21F42" w:rsidRDefault="006E06A6">
            <w:pPr>
              <w:jc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50198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  <w:r w:rsidRPr="00D21F42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  <w:lang w:bidi="ar"/>
              </w:rPr>
              <w:t>内容ID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AD17B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  <w:lang w:bidi="ar"/>
              </w:rPr>
            </w:pPr>
            <w:r w:rsidRPr="00D21F42">
              <w:rPr>
                <w:rFonts w:hint="eastAsia"/>
                <w:color w:val="000000" w:themeColor="text1"/>
              </w:rPr>
              <w:t>0xBBBB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30413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  <w:r w:rsidRPr="00D21F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55" w:type="dxa"/>
            <w:vMerge/>
            <w:tcBorders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73FFCB5" w14:textId="77777777" w:rsidR="006E06A6" w:rsidRPr="00D21F42" w:rsidRDefault="006E06A6">
            <w:pPr>
              <w:jc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</w:p>
        </w:tc>
      </w:tr>
      <w:tr w:rsidR="00D21F42" w:rsidRPr="00D21F42" w14:paraId="3325211B" w14:textId="77777777">
        <w:trPr>
          <w:trHeight w:val="315"/>
        </w:trPr>
        <w:tc>
          <w:tcPr>
            <w:tcW w:w="502" w:type="dxa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37BD5" w14:textId="77777777" w:rsidR="006E06A6" w:rsidRPr="00D21F42" w:rsidRDefault="006E06A6">
            <w:pPr>
              <w:jc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27738" w14:textId="77777777" w:rsidR="006E06A6" w:rsidRPr="00D21F42" w:rsidRDefault="006E06A6">
            <w:pPr>
              <w:jc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454D8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lang w:bidi="ar"/>
              </w:rPr>
            </w:pPr>
            <w:r w:rsidRPr="00D21F42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  <w:lang w:bidi="ar"/>
              </w:rPr>
              <w:t>校验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7B078" w14:textId="77777777" w:rsidR="006E06A6" w:rsidRPr="00D21F42" w:rsidRDefault="005F2FE7">
            <w:pPr>
              <w:widowControl/>
              <w:jc w:val="center"/>
              <w:textAlignment w:val="center"/>
              <w:rPr>
                <w:color w:val="000000" w:themeColor="text1"/>
              </w:rPr>
            </w:pPr>
            <w:r w:rsidRPr="00D21F42">
              <w:rPr>
                <w:rFonts w:hint="eastAsia"/>
                <w:color w:val="000000" w:themeColor="text1"/>
              </w:rPr>
              <w:t>0xCC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9C8CE" w14:textId="77777777" w:rsidR="006E06A6" w:rsidRPr="00D21F42" w:rsidRDefault="005F2FE7">
            <w:pPr>
              <w:widowControl/>
              <w:jc w:val="center"/>
              <w:textAlignment w:val="center"/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 w:rsidRPr="00D21F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55" w:type="dxa"/>
            <w:vMerge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9D95F2D" w14:textId="77777777" w:rsidR="006E06A6" w:rsidRPr="00D21F42" w:rsidRDefault="006E06A6">
            <w:pPr>
              <w:jc w:val="center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</w:p>
        </w:tc>
      </w:tr>
    </w:tbl>
    <w:p w14:paraId="3273E7E5" w14:textId="77777777" w:rsidR="006E06A6" w:rsidRPr="00D21F42" w:rsidRDefault="00EC1AA2">
      <w:pPr>
        <w:rPr>
          <w:color w:val="000000" w:themeColor="text1"/>
        </w:rPr>
      </w:pPr>
      <w:r w:rsidRPr="00D21F42">
        <w:rPr>
          <w:color w:val="000000" w:themeColor="text1"/>
        </w:rPr>
        <w:t>根据在实际场景中出现乱码的场景</w:t>
      </w:r>
      <w:r w:rsidRPr="00D21F42">
        <w:rPr>
          <w:rFonts w:hint="eastAsia"/>
          <w:color w:val="000000" w:themeColor="text1"/>
        </w:rPr>
        <w:t>，</w:t>
      </w:r>
      <w:r w:rsidRPr="00D21F42">
        <w:rPr>
          <w:color w:val="000000" w:themeColor="text1"/>
        </w:rPr>
        <w:t>在接收的</w:t>
      </w:r>
      <w:r w:rsidRPr="00D21F42">
        <w:rPr>
          <w:color w:val="000000" w:themeColor="text1"/>
        </w:rPr>
        <w:t>data</w:t>
      </w:r>
      <w:r w:rsidRPr="00D21F42">
        <w:rPr>
          <w:color w:val="000000" w:themeColor="text1"/>
        </w:rPr>
        <w:t>数据里面加入校验位防止在重复发生时</w:t>
      </w:r>
      <w:r w:rsidR="005F2FE7" w:rsidRPr="00D21F42">
        <w:rPr>
          <w:rFonts w:hint="eastAsia"/>
          <w:color w:val="000000" w:themeColor="text1"/>
        </w:rPr>
        <w:t>，</w:t>
      </w:r>
      <w:r w:rsidR="005F2FE7" w:rsidRPr="00D21F42">
        <w:rPr>
          <w:color w:val="000000" w:themeColor="text1"/>
        </w:rPr>
        <w:t>出现乱码和接收干扰</w:t>
      </w:r>
    </w:p>
    <w:sectPr w:rsidR="006E06A6" w:rsidRPr="00D21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86BFC"/>
    <w:multiLevelType w:val="multilevel"/>
    <w:tmpl w:val="40C86BFC"/>
    <w:lvl w:ilvl="0">
      <w:start w:val="1"/>
      <w:numFmt w:val="decimal"/>
      <w:lvlText w:val="%1"/>
      <w:lvlJc w:val="left"/>
      <w:pPr>
        <w:tabs>
          <w:tab w:val="left" w:pos="552"/>
        </w:tabs>
        <w:ind w:left="55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A6"/>
    <w:rsid w:val="003963A0"/>
    <w:rsid w:val="003C47B3"/>
    <w:rsid w:val="005F2FE7"/>
    <w:rsid w:val="006E06A6"/>
    <w:rsid w:val="00D21F42"/>
    <w:rsid w:val="00EC1AA2"/>
    <w:rsid w:val="00FF25A6"/>
    <w:rsid w:val="0B6365CF"/>
    <w:rsid w:val="15A07E83"/>
    <w:rsid w:val="18A62DE6"/>
    <w:rsid w:val="1C237C10"/>
    <w:rsid w:val="25A6025D"/>
    <w:rsid w:val="263B3390"/>
    <w:rsid w:val="3D756DCB"/>
    <w:rsid w:val="409200E1"/>
    <w:rsid w:val="568572FC"/>
    <w:rsid w:val="59C80E2A"/>
    <w:rsid w:val="5E630AAC"/>
    <w:rsid w:val="60416BF2"/>
    <w:rsid w:val="628B0A04"/>
    <w:rsid w:val="66D17C29"/>
    <w:rsid w:val="6A23289B"/>
    <w:rsid w:val="6A3D55F2"/>
    <w:rsid w:val="6E140221"/>
    <w:rsid w:val="79442BD0"/>
    <w:rsid w:val="7B70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82DD6"/>
  <w15:docId w15:val="{81BFBED6-53FE-4430-8C47-3A7567EA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552"/>
      </w:tabs>
      <w:spacing w:before="40"/>
      <w:outlineLvl w:val="3"/>
    </w:pPr>
    <w:rPr>
      <w:rFonts w:ascii="Arial" w:eastAsia="楷体_GB2312" w:hAnsi="Arial"/>
      <w:b/>
      <w:bCs/>
      <w:color w:val="80008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357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kerwin</dc:creator>
  <cp:lastModifiedBy>yf w</cp:lastModifiedBy>
  <cp:revision>5</cp:revision>
  <dcterms:created xsi:type="dcterms:W3CDTF">2014-10-29T12:08:00Z</dcterms:created>
  <dcterms:modified xsi:type="dcterms:W3CDTF">2017-04-17T13:54:00Z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