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jc w:val="center"/>
        <w:rPr>
          <w:b/>
          <w:b/>
          <w:bCs/>
        </w:rPr>
      </w:pPr>
      <w:r>
        <w:rPr>
          <w:b/>
          <w:bCs/>
        </w:rPr>
        <w:t>ДОГОВОР</w:t>
      </w:r>
    </w:p>
    <w:p>
      <w:pPr>
        <w:pStyle w:val="Normal"/>
        <w:widowControl w:val="false"/>
        <w:jc w:val="center"/>
        <w:rPr/>
      </w:pPr>
      <w:r>
        <w:rPr>
          <w:b/>
          <w:bCs/>
        </w:rPr>
        <w:t>ВОЗМЕЗДНОГО ОКАЗАНИЯ УСЛУГ N{NUMBER}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г. Калининград                                 "{DATE.DAY}</w:t>
      </w:r>
      <w:r>
        <w:rPr/>
        <w:t>" {DATE.MONTH}</w:t>
      </w:r>
      <w:r>
        <w:rPr/>
        <w:t> {DATE.YEAR}</w:t>
      </w:r>
      <w:r>
        <w:rPr/>
        <w:t> г.</w:t>
        <w:br/>
      </w:r>
    </w:p>
    <w:p>
      <w:pPr>
        <w:pStyle w:val="Normal"/>
        <w:widowControl w:val="false"/>
        <w:ind w:firstLine="540"/>
        <w:jc w:val="both"/>
        <w:rPr/>
      </w:pPr>
      <w:r>
        <w:rPr/>
        <w:t>{COMPANY.NAME}</w:t>
      </w:r>
      <w:r>
        <w:rPr/>
        <w:t>, именуемый в дальнейшем "Заказчик", в лице {CONTACT.NAME}</w:t>
      </w:r>
      <w:r>
        <w:rPr/>
        <w:t>, с одной стороны, и {REQUISITE.NAME}</w:t>
      </w:r>
      <w:r>
        <w:rPr/>
        <w:t>, именуемый в дальнейшем "Исполнитель", в лице {REQUISITE.DIRECTOR}</w:t>
      </w:r>
      <w:r>
        <w:rPr/>
        <w:t>, 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1. ПРЕДМЕТ ДОГОВОРА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1.1. Исполнитель обязуется оказать Заказчику услуги (далее - Услуги), поименованные в Перечне оказываемых услуг, являющемся неотъемлемой частью Договора (Приложение N 1), а Заказчик обязуется оплатить эти Услуги.</w:t>
      </w:r>
    </w:p>
    <w:p>
      <w:pPr>
        <w:pStyle w:val="Normal"/>
        <w:widowControl w:val="false"/>
        <w:ind w:firstLine="540"/>
        <w:jc w:val="both"/>
        <w:rPr/>
      </w:pPr>
      <w:r>
        <w:rPr/>
        <w:t xml:space="preserve">1.2. Исполнитель </w:t>
      </w:r>
      <w:r>
        <w:rPr>
          <w:b/>
          <w:bCs/>
        </w:rPr>
        <w:t>обязуется оказать Услуги лично.</w:t>
      </w:r>
    </w:p>
    <w:p>
      <w:pPr>
        <w:pStyle w:val="Normal"/>
        <w:widowControl w:val="false"/>
        <w:ind w:firstLine="540"/>
        <w:jc w:val="both"/>
        <w:rPr/>
      </w:pPr>
      <w:bookmarkStart w:id="0" w:name="Par19"/>
      <w:bookmarkEnd w:id="0"/>
      <w:r>
        <w:rPr/>
        <w:t>1.3. Сроки оказания Услуг определены в Перечне оказываемых услуг (Приложение N 1).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2. ПОРЯДОК СДАЧИ И ПРИЕМКИ УСЛУГ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2.1. По факту оказания Услуг Исполнитель представляет Заказчику на подписание Акт приемки-сдачи оказанных услуг в двух экземплярах по форме, согласованной в Приложении N 2.</w:t>
      </w:r>
    </w:p>
    <w:p>
      <w:pPr>
        <w:pStyle w:val="Normal"/>
        <w:widowControl w:val="false"/>
        <w:ind w:firstLine="540"/>
        <w:jc w:val="both"/>
        <w:rPr/>
      </w:pPr>
      <w:r>
        <w:rPr/>
        <w:t>2.2. В течение {DEAL.TIME}</w:t>
      </w:r>
      <w:r>
        <w:rPr/>
        <w:t xml:space="preserve"> дней после получения Акта приемки-сдачи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>
      <w:pPr>
        <w:pStyle w:val="Normal"/>
        <w:widowControl w:val="false"/>
        <w:ind w:firstLine="540"/>
        <w:jc w:val="both"/>
        <w:rPr/>
      </w:pPr>
      <w:r>
        <w:rPr/>
        <w:t>2.3. В случае наличия недостатков Исполнитель обязуется устранить их в течение {DEAL.TIME2}</w:t>
      </w:r>
      <w:r>
        <w:rPr/>
        <w:t xml:space="preserve"> дней со дня получения соответствующих претензий Заказчика.</w:t>
      </w:r>
    </w:p>
    <w:p>
      <w:pPr>
        <w:pStyle w:val="Normal"/>
        <w:widowControl w:val="false"/>
        <w:ind w:firstLine="540"/>
        <w:jc w:val="both"/>
        <w:rPr/>
      </w:pPr>
      <w:r>
        <w:rPr/>
        <w:t>2.4. Услуги считаются оказанными с момента подписания Сторонами Акта приемки-сдачи оказанных услуг.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3. ЦЕНА И ПОРЯДОК РАСЧЕТОВ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3.1. Общая стоимость Услуг составляет {DEAL.SUM}</w:t>
      </w:r>
      <w:r>
        <w:rPr/>
        <w:t xml:space="preserve"> ({DEAL.SUM_WORDS}</w:t>
      </w:r>
      <w:r>
        <w:rPr/>
        <w:t>) руб., в том числе НДС {DEAL.VAT}</w:t>
      </w:r>
      <w:r>
        <w:rPr/>
        <w:t xml:space="preserve"> ({DEAL.VAT_WORDS}</w:t>
      </w:r>
      <w:r>
        <w:rPr/>
        <w:t>) руб.</w:t>
      </w:r>
    </w:p>
    <w:p>
      <w:pPr>
        <w:pStyle w:val="Normal"/>
        <w:widowControl w:val="false"/>
        <w:ind w:firstLine="540"/>
        <w:jc w:val="both"/>
        <w:rPr/>
      </w:pPr>
      <w:bookmarkStart w:id="1" w:name="Par31"/>
      <w:bookmarkEnd w:id="1"/>
      <w:r>
        <w:rPr/>
        <w:t xml:space="preserve">3.2. Заказчик оплачивает Услуги в следующем порядке </w:t>
      </w:r>
      <w:r>
        <w:rPr>
          <w:b w:val="false"/>
          <w:bCs w:val="false"/>
        </w:rPr>
        <w:t>до начала оказания Исполнителем Услуг (предварительная оплата).</w:t>
      </w:r>
    </w:p>
    <w:p>
      <w:pPr>
        <w:pStyle w:val="Normal"/>
        <w:widowControl w:val="false"/>
        <w:ind w:firstLine="540"/>
        <w:jc w:val="both"/>
        <w:rPr/>
      </w:pPr>
      <w:r>
        <w:rPr/>
        <w:t>3.3.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4. ОТВЕТСТВЕННОСТЬ СТОРОН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4.1. За нарушение сроков оказания Услуг (п. 1.3 Договора) Заказчик вправе требовать с Исполнителя уплаты неустойки (пени) в размере {DEAL.FINE_DAYLY}</w:t>
      </w:r>
      <w:r>
        <w:rPr/>
        <w:t xml:space="preserve"> процентов от стоимости не оказанных в срок Услуг за каждый день просрочки.</w:t>
      </w:r>
    </w:p>
    <w:p>
      <w:pPr>
        <w:pStyle w:val="Normal"/>
        <w:widowControl w:val="false"/>
        <w:ind w:firstLine="540"/>
        <w:jc w:val="both"/>
        <w:rPr/>
      </w:pPr>
      <w:r>
        <w:rPr/>
        <w:t>4.2. За нарушение сроков оплаты (п. 3.2 Договора) Исполнитель вправе требовать с Заказчика уплаты неустойки (пени) в размере {DEAL.FINE_DAYLY}</w:t>
      </w:r>
      <w:r>
        <w:rPr/>
        <w:t xml:space="preserve"> процентов от неуплаченной суммы за каждый день просрочки.</w:t>
      </w:r>
    </w:p>
    <w:p>
      <w:pPr>
        <w:pStyle w:val="Normal"/>
        <w:widowControl w:val="false"/>
        <w:ind w:firstLine="540"/>
        <w:jc w:val="both"/>
        <w:rPr/>
      </w:pPr>
      <w:r>
        <w:rPr/>
        <w:t>4.3. Сторона, не исполнившая или ненадлежащим образом исполнившая обязательства по Договору, обязана возместить другой Стороне</w:t>
      </w:r>
      <w:r>
        <w:rPr>
          <w:b/>
          <w:bCs/>
        </w:rPr>
        <w:t xml:space="preserve"> </w:t>
      </w:r>
      <w:r>
        <w:rPr>
          <w:b w:val="false"/>
          <w:bCs w:val="false"/>
        </w:rPr>
        <w:t>убытки в полной сумме сверх предусмотренных Договором неустоек.</w:t>
      </w:r>
    </w:p>
    <w:p>
      <w:pPr>
        <w:pStyle w:val="Normal"/>
        <w:widowControl w:val="false"/>
        <w:ind w:firstLine="540"/>
        <w:jc w:val="both"/>
        <w:rPr/>
      </w:pPr>
      <w:r>
        <w:rPr/>
        <w:t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5. ФОРС-МАЖОР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</w:t>
      </w:r>
      <w:r>
        <w:rPr>
          <w:i w:val="false"/>
          <w:iCs w:val="false"/>
        </w:rPr>
        <w:t>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widowControl w:val="false"/>
        <w:ind w:firstLine="540"/>
        <w:jc w:val="both"/>
        <w:rPr/>
      </w:pPr>
      <w:r>
        <w:rPr/>
        <w:t>5.4. Если обстоятельства непреодолимой силы продолжают действовать более 30, то каждая Сторона вправе расторгнуть Договор в одностороннем порядке.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6. СРОК ДЕЙСТВИЯ, ИЗМЕНЕНИЕ</w:t>
      </w:r>
    </w:p>
    <w:p>
      <w:pPr>
        <w:pStyle w:val="Normal"/>
        <w:widowControl w:val="false"/>
        <w:jc w:val="center"/>
        <w:rPr/>
      </w:pPr>
      <w:r>
        <w:rPr/>
        <w:t>И ДОСРОЧНОЕ РАСТОРЖЕНИЕ ДОГОВОРА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6.1. Договор действует в течение {DEAL.FULL_TIME}</w:t>
      </w:r>
      <w:r>
        <w:rPr/>
        <w:t xml:space="preserve"> с даты его заключения.</w:t>
      </w:r>
    </w:p>
    <w:p>
      <w:pPr>
        <w:pStyle w:val="Normal"/>
        <w:widowControl w:val="false"/>
        <w:ind w:firstLine="540"/>
        <w:jc w:val="both"/>
        <w:rPr/>
      </w:pPr>
      <w:r>
        <w:rPr/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pStyle w:val="Normal"/>
        <w:widowControl w:val="false"/>
        <w:ind w:firstLine="540"/>
        <w:jc w:val="both"/>
        <w:rPr/>
      </w:pPr>
      <w:r>
        <w:rPr/>
        <w:t>6.3. Договор может быть досрочно расторгнут по соглашению Сторон, либо по требованию одной из Сторон в порядке и по основаниям, предусмотренным действующим законодательством РФ.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7. РАЗРЕШЕНИЕ СПОРОВ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bookmarkStart w:id="2" w:name="Par64"/>
      <w:bookmarkEnd w:id="2"/>
      <w:r>
        <w:rPr/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pStyle w:val="Normal"/>
        <w:widowControl w:val="false"/>
        <w:ind w:firstLine="540"/>
        <w:jc w:val="both"/>
        <w:rPr/>
      </w:pPr>
      <w:r>
        <w:rPr/>
        <w:t>7.2. В случае недостижения соглашения в ходе переговоров, указанных в п. 7.1 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pStyle w:val="Normal"/>
        <w:widowControl w:val="false"/>
        <w:ind w:firstLine="540"/>
        <w:jc w:val="both"/>
        <w:rPr/>
      </w:pPr>
      <w:r>
        <w:rPr/>
        <w:t>7.3.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Normal"/>
        <w:widowControl w:val="false"/>
        <w:ind w:firstLine="540"/>
        <w:jc w:val="both"/>
        <w:rPr/>
      </w:pPr>
      <w:bookmarkStart w:id="3" w:name="Par67"/>
      <w:bookmarkEnd w:id="3"/>
      <w:r>
        <w:rPr/>
        <w:t>7.4.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5 (пяти) рабочих дней со дня получения претензии.</w:t>
      </w:r>
    </w:p>
    <w:p>
      <w:pPr>
        <w:pStyle w:val="Normal"/>
        <w:widowControl w:val="false"/>
        <w:ind w:firstLine="540"/>
        <w:jc w:val="both"/>
        <w:rPr/>
      </w:pPr>
      <w:r>
        <w:rPr/>
        <w:t>7.5. В случае неурегулирования разногласий в претензионном порядке, а также в случае неполучения ответа на претензию в течение срока, указанного в п. 7.4 Договора, спор передается в арбитражный суд по месту нахождения ответчика в соответствии с действующим законодательством РФ.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8. ЗАКЛЮЧИТЕЛЬНЫЕ ПОЛОЖЕНИЯ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8.1. Договор вступает в силу с момента его подписания Сторонами.</w:t>
      </w:r>
    </w:p>
    <w:p>
      <w:pPr>
        <w:pStyle w:val="Normal"/>
        <w:widowControl w:val="false"/>
        <w:ind w:firstLine="540"/>
        <w:jc w:val="both"/>
        <w:rPr/>
      </w:pPr>
      <w:r>
        <w:rPr/>
        <w:t>8.2. Договор составлен в двух экземплярах, по одному для каждой из Сторон.</w:t>
      </w:r>
    </w:p>
    <w:p>
      <w:pPr>
        <w:pStyle w:val="Normal"/>
        <w:widowControl w:val="false"/>
        <w:ind w:firstLine="540"/>
        <w:jc w:val="both"/>
        <w:rPr/>
      </w:pPr>
      <w:r>
        <w:rPr/>
        <w:t>8.3. К Договору прилагаются:</w:t>
      </w:r>
    </w:p>
    <w:p>
      <w:pPr>
        <w:pStyle w:val="Normal"/>
        <w:widowControl w:val="false"/>
        <w:ind w:firstLine="540"/>
        <w:jc w:val="both"/>
        <w:rPr/>
      </w:pPr>
      <w:r>
        <w:rPr/>
        <w:t>- Перечень оказываемых услуг (Приложение N 1);</w:t>
      </w:r>
    </w:p>
    <w:p>
      <w:pPr>
        <w:pStyle w:val="Normal"/>
        <w:widowControl w:val="false"/>
        <w:ind w:firstLine="540"/>
        <w:jc w:val="both"/>
        <w:rPr/>
      </w:pPr>
      <w:r>
        <w:rPr/>
        <w:t>- Акт приемки-сдачи оказанных услуг (Приложение N 2);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8.4. Адреса, реквизиты и подписи Сторон: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82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Заказчик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Исполнитель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Наименование:{COMPANY.NAME}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Наименование:{REQUISITE.NAME}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Юридический адрес:{COMPANY.ADDRESS}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Юридический адрес: {REQUISITE.ADDRESS}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ОГРН {COMPANY.REQUISITE.OGRN}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ОГРН {REQUISITE.OGRN}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ИНН {COMPANY.REQUISITE.INN}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ИНН {REQUISITE.INN}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КПП {COMPANY.REQUISITE.KPP}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КПП {REQUISITE.KPP}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Р/с {COMPANY.REQUISITE.RS}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Р/с {REQUISITE.RS}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в {COMPANY.REQUISITE.BANK}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в {REQUISITE.BANK}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К/с {COMPANY.REQUISITE.KS}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К/с {REQUISITE.KS}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БИК {COMPANY.REQUISITE.BIK}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БИК {REQUISITE.BIK}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ОКПО {COMPANY.REQUISITE.OKPO}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ОКПО {REQUISITE.OKPO}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От имени Заказчика</w:t>
            </w:r>
          </w:p>
          <w:p>
            <w:pPr>
              <w:pStyle w:val="ConsPlusNonformat"/>
              <w:rPr/>
            </w:pPr>
            <w:r>
              <w:rPr/>
              <w:t>____________________ (__________)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От имени Заказчика</w:t>
            </w:r>
          </w:p>
          <w:p>
            <w:pPr>
              <w:pStyle w:val="ConsPlusNonformat"/>
              <w:rPr/>
            </w:pPr>
            <w:r>
              <w:rPr/>
              <w:t>{SIGN.SIGN}</w:t>
            </w:r>
            <w:r>
              <w:rPr/>
              <w:t xml:space="preserve"> ({SIGN.FROM}</w:t>
            </w:r>
            <w:r>
              <w:rPr/>
              <w:t>)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М.П.</w:t>
            </w:r>
          </w:p>
        </w:tc>
        <w:tc>
          <w:tcPr>
            <w:tcW w:w="4682" w:type="dxa"/>
            <w:tcBorders/>
            <w:shd w:fill="auto" w:val="clear"/>
          </w:tcPr>
          <w:p>
            <w:pPr>
              <w:pStyle w:val="ConsPlusNonformat"/>
              <w:rPr/>
            </w:pPr>
            <w:r>
              <w:rPr/>
              <w:t>М.П.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pBdr>
          <w:top w:val="single" w:sz="6" w:space="0" w:color="000001"/>
        </w:pBdr>
        <w:spacing w:before="100" w:after="10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2890520</wp:posOffset>
            </wp:positionH>
            <wp:positionV relativeFrom="paragraph">
              <wp:posOffset>95250</wp:posOffset>
            </wp:positionV>
            <wp:extent cx="2973705" cy="1983740"/>
            <wp:effectExtent l="0" t="0" r="0" b="0"/>
            <wp:wrapNone/>
            <wp:docPr id="1" name="{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STAMP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1256665</wp:posOffset>
            </wp:positionV>
            <wp:extent cx="3476625" cy="1837055"/>
            <wp:effectExtent l="0" t="0" r="0" b="0"/>
            <wp:wrapNone/>
            <wp:docPr id="2" name="{SOME_IMAGE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SOME_IMAGE}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zh-CN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LibreOffice/5.1.6.2$Linux_X86_64 LibreOffice_project/10m0$Build-2</Application>
  <Pages>3</Pages>
  <Words>782</Words>
  <Characters>5642</Characters>
  <CharactersWithSpaces>6386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2015-05-15T10:15:00Z</dcterms:created>
  <dc:creator>v.baldin</dc:creator>
  <dc:description/>
  <dc:language>ru-RU</dc:language>
  <cp:lastModifiedBy/>
  <dcterms:modified xsi:type="dcterms:W3CDTF">2018-02-02T08:59:57Z</dcterms:modified>
  <cp:revision>27</cp:revision>
  <dc:subject/>
  <dc:title>ДОГОВОР</dc:title>
</cp:coreProperties>
</file>