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jc w:val="right"/>
        <w:rPr>
          <w:rFonts w:ascii="Times New Roman" w:hAnsi="Times New Roman" w:cs="Times New Roman"/>
          <w:b w:val="false"/>
          <w:b w:val="false"/>
          <w:color w:val="00000A"/>
          <w:sz w:val="18"/>
          <w:szCs w:val="18"/>
        </w:rPr>
      </w:pPr>
      <w:r>
        <w:rPr>
          <w:rFonts w:cs="Times New Roman" w:ascii="Times New Roman" w:hAnsi="Times New Roman"/>
          <w:b w:val="false"/>
          <w:color w:val="00000A"/>
          <w:sz w:val="18"/>
          <w:szCs w:val="18"/>
        </w:rPr>
        <w:t>Приложение № 1</w:t>
        <w:br/>
        <w:t>к постановлению Правительства</w:t>
        <w:br/>
        <w:t>Российской Федерации</w:t>
        <w:br/>
        <w:t>от 26.12.2011 № 1137</w:t>
        <w:br/>
        <w:t xml:space="preserve"> 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</w:rPr>
        <w:t xml:space="preserve">(в ред. Постановления Правительства РФ от 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  <w:lang w:val="en-US"/>
        </w:rPr>
        <w:t>19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</w:rPr>
        <w:t>.0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  <w:lang w:val="en-US"/>
        </w:rPr>
        <w:t>8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</w:rPr>
        <w:t xml:space="preserve">.2017 N 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  <w:lang w:val="en-US"/>
        </w:rPr>
        <w:t>981</w:t>
      </w:r>
      <w:r>
        <w:rPr>
          <w:rFonts w:cs="Times New Roman" w:ascii="Times New Roman" w:hAnsi="Times New Roman"/>
          <w:b w:val="false"/>
          <w:color w:val="00000A"/>
          <w:sz w:val="14"/>
          <w:szCs w:val="14"/>
        </w:rPr>
        <w:t>)</w:t>
      </w:r>
    </w:p>
    <w:tbl>
      <w:tblPr>
        <w:tblStyle w:val="a3"/>
        <w:tblW w:w="9820" w:type="dxa"/>
        <w:jc w:val="left"/>
        <w:tblInd w:w="3232" w:type="dxa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07"/>
        <w:gridCol w:w="143"/>
        <w:gridCol w:w="1579"/>
        <w:gridCol w:w="1"/>
        <w:gridCol w:w="565"/>
        <w:gridCol w:w="1"/>
        <w:gridCol w:w="991"/>
        <w:gridCol w:w="1"/>
        <w:gridCol w:w="283"/>
        <w:gridCol w:w="1"/>
        <w:gridCol w:w="3259"/>
        <w:gridCol w:w="1"/>
        <w:gridCol w:w="687"/>
      </w:tblGrid>
      <w:tr>
        <w:trPr/>
        <w:tc>
          <w:tcPr>
            <w:tcW w:w="24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СЧЕТ-ФАКТУРА №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{COUNTER}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  <w:righ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от "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  <w:right w:w="57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{DATE_FROM:DD.MM.YYYY}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(1)</w:t>
            </w:r>
          </w:p>
        </w:tc>
      </w:tr>
      <w:tr>
        <w:trPr/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ИСПРАВЛЕНИЕ №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  <w:righ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 "</w:t>
            </w:r>
          </w:p>
        </w:tc>
        <w:tc>
          <w:tcPr>
            <w:tcW w:w="992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  <w:right w:w="57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3260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(1а)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10"/>
          <w:szCs w:val="10"/>
          <w:lang w:eastAsia="ru-RU"/>
        </w:rPr>
      </w:pPr>
      <w:r>
        <w:rPr>
          <w:rFonts w:eastAsia="Times New Roman" w:cs="Times New Roman"/>
          <w:sz w:val="10"/>
          <w:szCs w:val="10"/>
          <w:lang w:eastAsia="ru-RU"/>
        </w:rPr>
      </w:r>
    </w:p>
    <w:tbl>
      <w:tblPr>
        <w:tblStyle w:val="a3"/>
        <w:tblW w:w="12534" w:type="dxa"/>
        <w:jc w:val="left"/>
        <w:tblInd w:w="0" w:type="dxa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8"/>
        <w:gridCol w:w="284"/>
        <w:gridCol w:w="272"/>
        <w:gridCol w:w="722"/>
        <w:gridCol w:w="140"/>
        <w:gridCol w:w="426"/>
        <w:gridCol w:w="140"/>
        <w:gridCol w:w="710"/>
        <w:gridCol w:w="1559"/>
        <w:gridCol w:w="426"/>
        <w:gridCol w:w="1135"/>
        <w:gridCol w:w="5243"/>
        <w:gridCol w:w="1"/>
        <w:gridCol w:w="518"/>
      </w:tblGrid>
      <w:tr>
        <w:trPr/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Продавец</w:t>
            </w:r>
          </w:p>
        </w:tc>
        <w:tc>
          <w:tcPr>
            <w:tcW w:w="10774" w:type="dxa"/>
            <w:gridSpan w:val="11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{SELLER_COMPANY_NAME}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(2)</w:t>
            </w:r>
          </w:p>
        </w:tc>
      </w:tr>
      <w:tr>
        <w:trPr/>
        <w:tc>
          <w:tcPr>
            <w:tcW w:w="9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</w:t>
            </w:r>
          </w:p>
        </w:tc>
        <w:tc>
          <w:tcPr>
            <w:tcW w:w="11057" w:type="dxa"/>
            <w:gridSpan w:val="11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{SELLER_COMPANY_ADDRESS}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(2а)</w:t>
            </w:r>
          </w:p>
        </w:tc>
      </w:tr>
      <w:tr>
        <w:trPr/>
        <w:tc>
          <w:tcPr>
            <w:tcW w:w="223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ИНН/КПП продавца</w:t>
            </w:r>
          </w:p>
        </w:tc>
        <w:tc>
          <w:tcPr>
            <w:tcW w:w="9780" w:type="dxa"/>
            <w:gridSpan w:val="9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{SELLER_COMPANY_INN}/{SELLER_COMPANY_KPP}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(2б)</w:t>
            </w:r>
          </w:p>
        </w:tc>
      </w:tr>
      <w:tr>
        <w:trPr/>
        <w:tc>
          <w:tcPr>
            <w:tcW w:w="2942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Грузоотправитель и его адрес</w:t>
            </w:r>
          </w:p>
        </w:tc>
        <w:tc>
          <w:tcPr>
            <w:tcW w:w="9073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же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(3)</w:t>
            </w:r>
          </w:p>
        </w:tc>
      </w:tr>
      <w:tr>
        <w:trPr/>
        <w:tc>
          <w:tcPr>
            <w:tcW w:w="2942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Грузополучатель и его адрес</w:t>
            </w:r>
          </w:p>
        </w:tc>
        <w:tc>
          <w:tcPr>
            <w:tcW w:w="9073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{BUYER_PERSON_COMPANY_NAME}, {BUYER_COMPANY_ADDRESS}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(4)</w:t>
            </w:r>
          </w:p>
        </w:tc>
      </w:tr>
      <w:tr>
        <w:trPr/>
        <w:tc>
          <w:tcPr>
            <w:tcW w:w="3652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 платежно-расчетному документу №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</w:tc>
      </w:tr>
      <w:tr>
        <w:trPr/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Покупатель</w:t>
            </w:r>
          </w:p>
        </w:tc>
        <w:tc>
          <w:tcPr>
            <w:tcW w:w="10501" w:type="dxa"/>
            <w:gridSpan w:val="9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{BUYER_PERSON_COMPANY_NAME}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(6)</w:t>
            </w:r>
          </w:p>
        </w:tc>
      </w:tr>
      <w:tr>
        <w:trPr/>
        <w:tc>
          <w:tcPr>
            <w:tcW w:w="9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</w:t>
            </w:r>
          </w:p>
        </w:tc>
        <w:tc>
          <w:tcPr>
            <w:tcW w:w="11057" w:type="dxa"/>
            <w:gridSpan w:val="11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{BUYER_COMPANY_ADDRESS}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(6а)</w:t>
            </w:r>
          </w:p>
        </w:tc>
      </w:tr>
      <w:tr>
        <w:trPr/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ИНН/КПП покупателя</w:t>
            </w:r>
          </w:p>
        </w:tc>
        <w:tc>
          <w:tcPr>
            <w:tcW w:w="9639" w:type="dxa"/>
            <w:gridSpan w:val="7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{BUYER_PERSON_COMPANY_INN}/{BUYER_PERSON_COMPANY_KPP}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(6б)</w:t>
            </w:r>
          </w:p>
        </w:tc>
      </w:tr>
      <w:tr>
        <w:trPr/>
        <w:tc>
          <w:tcPr>
            <w:tcW w:w="2802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Валюта: наименование, код</w:t>
            </w:r>
          </w:p>
        </w:tc>
        <w:tc>
          <w:tcPr>
            <w:tcW w:w="9214" w:type="dxa"/>
            <w:gridSpan w:val="7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Российский рубль, 643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(7)</w:t>
            </w:r>
          </w:p>
        </w:tc>
      </w:tr>
      <w:tr>
        <w:trPr/>
        <w:tc>
          <w:tcPr>
            <w:tcW w:w="6772" w:type="dxa"/>
            <w:gridSpan w:val="1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Идентификатор государственного контракта, договора (соглашения) (при наличии)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(8)</w:t>
            </w:r>
          </w:p>
        </w:tc>
      </w:tr>
    </w:tbl>
    <w:p>
      <w:pPr>
        <w:pStyle w:val="Normal"/>
        <w:spacing w:lineRule="auto" w:line="240" w:before="0" w:after="12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3065"/>
        <w:gridCol w:w="664"/>
        <w:gridCol w:w="561"/>
        <w:gridCol w:w="981"/>
        <w:gridCol w:w="701"/>
        <w:gridCol w:w="981"/>
        <w:gridCol w:w="1262"/>
        <w:gridCol w:w="734"/>
        <w:gridCol w:w="949"/>
        <w:gridCol w:w="1121"/>
        <w:gridCol w:w="1401"/>
        <w:gridCol w:w="842"/>
        <w:gridCol w:w="1147"/>
        <w:gridCol w:w="1039"/>
      </w:tblGrid>
      <w:tr>
        <w:trPr>
          <w:tblHeader w:val="true"/>
          <w:trHeight w:val="340" w:hRule="atLeast"/>
        </w:trPr>
        <w:tc>
          <w:tcPr>
            <w:tcW w:w="3065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664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вида товара</w:t>
            </w:r>
          </w:p>
        </w:tc>
        <w:tc>
          <w:tcPr>
            <w:tcW w:w="1542" w:type="dxa"/>
            <w:gridSpan w:val="2"/>
            <w:tcBorders/>
            <w:shd w:fill="auto" w:val="clear"/>
            <w:tcMar>
              <w:left w:w="114" w:type="dxa"/>
              <w:right w:w="1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701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</w:t>
              <w:softHyphen/>
              <w:t>чество (объем)</w:t>
            </w:r>
          </w:p>
        </w:tc>
        <w:tc>
          <w:tcPr>
            <w:tcW w:w="981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Цена (тариф) </w:t>
              <w:br/>
              <w:t>за единицу измерения</w:t>
            </w:r>
          </w:p>
        </w:tc>
        <w:tc>
          <w:tcPr>
            <w:tcW w:w="1262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734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 сумма акциза</w:t>
            </w:r>
          </w:p>
        </w:tc>
        <w:tc>
          <w:tcPr>
            <w:tcW w:w="949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Налоговая ставка</w:t>
            </w:r>
          </w:p>
        </w:tc>
        <w:tc>
          <w:tcPr>
            <w:tcW w:w="1121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 налога, предъяв</w:t>
              <w:softHyphen/>
              <w:t>ляемая покупателю</w:t>
            </w:r>
          </w:p>
        </w:tc>
        <w:tc>
          <w:tcPr>
            <w:tcW w:w="1401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Страна происхождения товара</w:t>
            </w:r>
          </w:p>
        </w:tc>
        <w:tc>
          <w:tcPr>
            <w:tcW w:w="1039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Регистра-ционный номер таможенной декларации</w:t>
            </w:r>
          </w:p>
        </w:tc>
      </w:tr>
      <w:tr>
        <w:trPr>
          <w:tblHeader w:val="true"/>
        </w:trPr>
        <w:tc>
          <w:tcPr>
            <w:tcW w:w="3065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64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1" w:type="dxa"/>
            <w:tcBorders/>
            <w:shd w:fill="auto" w:val="clear"/>
            <w:tcMar>
              <w:left w:w="137" w:type="dxa"/>
              <w:right w:w="14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98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условное обозначе-ние (нацио-нальное)</w:t>
            </w:r>
          </w:p>
        </w:tc>
        <w:tc>
          <w:tcPr>
            <w:tcW w:w="701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1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2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4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9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01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цифровой код</w:t>
            </w:r>
          </w:p>
        </w:tc>
        <w:tc>
          <w:tcPr>
            <w:tcW w:w="114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краткое наименование</w:t>
            </w:r>
          </w:p>
        </w:tc>
        <w:tc>
          <w:tcPr>
            <w:tcW w:w="1039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1а</w:t>
            </w:r>
          </w:p>
        </w:tc>
        <w:tc>
          <w:tcPr>
            <w:tcW w:w="5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8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2а</w:t>
            </w:r>
          </w:p>
        </w:tc>
        <w:tc>
          <w:tcPr>
            <w:tcW w:w="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8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4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4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4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10а</w:t>
            </w:r>
          </w:p>
        </w:tc>
        <w:tc>
          <w:tcPr>
            <w:tcW w:w="103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/>
        <w:tc>
          <w:tcPr>
            <w:tcW w:w="306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{PRODUCT_NAME}</w:t>
            </w:r>
          </w:p>
        </w:tc>
        <w:tc>
          <w:tcPr>
            <w:tcW w:w="66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—</w:t>
            </w:r>
          </w:p>
        </w:tc>
        <w:tc>
          <w:tcPr>
            <w:tcW w:w="56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796</w:t>
            </w:r>
          </w:p>
        </w:tc>
        <w:tc>
          <w:tcPr>
            <w:tcW w:w="98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{PRODUCT_MEASURE}</w:t>
            </w:r>
          </w:p>
        </w:tc>
        <w:tc>
          <w:tcPr>
            <w:tcW w:w="7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{PRODUCT_QUANTITY}</w:t>
            </w:r>
          </w:p>
        </w:tc>
        <w:tc>
          <w:tcPr>
            <w:tcW w:w="98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{PRODUCT_PRICE}</w:t>
            </w:r>
          </w:p>
        </w:tc>
        <w:tc>
          <w:tcPr>
            <w:tcW w:w="126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sz w:val="16"/>
                <w:szCs w:val="16"/>
              </w:rPr>
            </w:r>
          </w:p>
        </w:tc>
        <w:tc>
          <w:tcPr>
            <w:tcW w:w="73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4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2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{PRODUCT_TAX_VALUE}</w:t>
            </w:r>
          </w:p>
        </w:tc>
        <w:tc>
          <w:tcPr>
            <w:tcW w:w="14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{PRODUCT_SUM}</w:t>
            </w:r>
          </w:p>
        </w:tc>
        <w:tc>
          <w:tcPr>
            <w:tcW w:w="84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—</w:t>
            </w:r>
          </w:p>
        </w:tc>
        <w:tc>
          <w:tcPr>
            <w:tcW w:w="114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—</w:t>
            </w:r>
          </w:p>
        </w:tc>
        <w:tc>
          <w:tcPr>
            <w:tcW w:w="103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—</w:t>
            </w:r>
          </w:p>
        </w:tc>
      </w:tr>
      <w:tr>
        <w:trPr/>
        <w:tc>
          <w:tcPr>
            <w:tcW w:w="6953" w:type="dxa"/>
            <w:gridSpan w:val="6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к оплате</w:t>
            </w:r>
          </w:p>
        </w:tc>
        <w:tc>
          <w:tcPr>
            <w:tcW w:w="126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{TOTAL_BEFORE_TAX}</w:t>
            </w:r>
          </w:p>
        </w:tc>
        <w:tc>
          <w:tcPr>
            <w:tcW w:w="1683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1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{VAT_PRICE}</w:t>
            </w:r>
          </w:p>
        </w:tc>
        <w:tc>
          <w:tcPr>
            <w:tcW w:w="14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{FULL_PRICE}</w:t>
            </w:r>
          </w:p>
        </w:tc>
        <w:tc>
          <w:tcPr>
            <w:tcW w:w="3028" w:type="dxa"/>
            <w:gridSpan w:val="3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0" w:after="12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69"/>
        <w:gridCol w:w="1392"/>
        <w:gridCol w:w="280"/>
        <w:gridCol w:w="3218"/>
        <w:gridCol w:w="3209"/>
        <w:gridCol w:w="1395"/>
        <w:gridCol w:w="280"/>
        <w:gridCol w:w="2504"/>
      </w:tblGrid>
      <w:tr>
        <w:trPr/>
        <w:tc>
          <w:tcPr>
            <w:tcW w:w="31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организации</w:t>
              <w:br/>
              <w:t>или иное уполномоченное лицо</w:t>
            </w:r>
          </w:p>
        </w:tc>
        <w:tc>
          <w:tcPr>
            <w:tcW w:w="139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</w:t>
              <w:br/>
              <w:t>или иное уполномоченное лицо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0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1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9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/>
              <w:t>(ф.и.о.)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9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0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/>
              <w:t>(ф.и.о.)</w:t>
            </w:r>
          </w:p>
        </w:tc>
      </w:tr>
    </w:tbl>
    <w:p>
      <w:pPr>
        <w:pStyle w:val="Normal"/>
        <w:keepNext/>
        <w:keepLines/>
        <w:spacing w:lineRule="auto" w:line="240" w:before="0" w:after="12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38"/>
        <w:gridCol w:w="1591"/>
        <w:gridCol w:w="170"/>
        <w:gridCol w:w="3020"/>
        <w:gridCol w:w="175"/>
        <w:gridCol w:w="6754"/>
      </w:tblGrid>
      <w:tr>
        <w:trPr/>
        <w:tc>
          <w:tcPr>
            <w:tcW w:w="37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  <w:br/>
              <w:t>или иное уполномоченное лицо</w:t>
            </w:r>
          </w:p>
        </w:tc>
        <w:tc>
          <w:tcPr>
            <w:tcW w:w="159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5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7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9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(ф.и.о.)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5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/>
              <w:t>(реквизиты свидетельства о государственной регистрации</w:t>
              <w:br/>
              <w:t>индивидуального предпринимателя)</w:t>
            </w:r>
          </w:p>
        </w:tc>
      </w:tr>
    </w:tbl>
    <w:p>
      <w:pPr>
        <w:pStyle w:val="Normal"/>
        <w:keepNext/>
        <w:keepLines/>
        <w:spacing w:lineRule="auto" w:line="240" w:before="0" w:after="200"/>
        <w:rPr/>
      </w:pPr>
      <w:r>
        <w:rPr/>
      </w:r>
    </w:p>
    <w:sectPr>
      <w:footerReference w:type="default" r:id="rId2"/>
      <w:footerReference w:type="first" r:id="rId3"/>
      <w:type w:val="nextPage"/>
      <w:pgSz w:orient="landscape" w:w="16838" w:h="11906"/>
      <w:pgMar w:left="709" w:right="680" w:header="0" w:top="454" w:footer="227" w:bottom="454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03886134"/>
    </w:sdtPr>
    <w:sdtContent>
      <w:p>
        <w:pPr>
          <w:pStyle w:val="Style22"/>
          <w:jc w:val="right"/>
          <w:rPr/>
        </w:pPr>
        <w:r>
          <w:rPr/>
          <w:t xml:space="preserve">Страница </w:t>
        </w:r>
        <w:r>
          <w:rPr>
            <w:b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из </w:t>
        </w:r>
        <w:r>
          <w:rPr>
            <w:b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339568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  <w:r>
          <w:fldChar w:fldCharType="begin"/>
        </w:r>
        <w:r>
          <w:instrText>=</w:instrText>
        </w:r>
        <w:r>
          <w:fldChar w:fldCharType="separate"/>
        </w:r>
        <w:bookmarkStart w:id="2" w:name="__Fieldmark__424_1887032290"/>
        <w:r>
          <w:rPr/>
        </w:r>
        <w:r>
          <w:rPr/>
        </w:r>
        <w:r>
          <w:fldChar w:fldCharType="end"/>
        </w:r>
        <w:bookmarkEnd w:id="2"/>
        <w:r>
          <w:rPr/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  <w:r>
          <w:rPr/>
          <w:t>2</w:t>
        </w:r>
        <w:r>
          <w:rPr/>
        </w:r>
      </w:p>
    </w:sdtContent>
  </w:sdt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18"/>
        <w:szCs w:val="18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23c2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18"/>
      <w:szCs w:val="18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d751a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5d6184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7"/>
    <w:uiPriority w:val="99"/>
    <w:semiHidden/>
    <w:qFormat/>
    <w:rsid w:val="00c23f2e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c23f2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751a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d6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567"/>
    <w:pPr>
      <w:spacing w:before="0" w:after="200"/>
      <w:ind w:left="720" w:hanging="0"/>
      <w:contextualSpacing/>
    </w:pPr>
    <w:rPr/>
  </w:style>
  <w:style w:type="paragraph" w:styleId="Style21">
    <w:name w:val="Header"/>
    <w:basedOn w:val="Normal"/>
    <w:link w:val="a8"/>
    <w:uiPriority w:val="99"/>
    <w:semiHidden/>
    <w:unhideWhenUsed/>
    <w:rsid w:val="00c23f2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a"/>
    <w:uiPriority w:val="99"/>
    <w:unhideWhenUsed/>
    <w:rsid w:val="00c23f2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9A93A-027A-4107-AD17-0CD9F226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Application>LibreOffice/5.1.6.2$Linux_X86_64 LibreOffice_project/10m0$Build-2</Application>
  <Pages>2</Pages>
  <Words>224</Words>
  <Characters>1687</Characters>
  <CharactersWithSpaces>1814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2012-03-11T05:24:00Z</dcterms:created>
  <dc:creator>Эльба e-kontur.ru</dc:creator>
  <dc:description/>
  <dc:language>ru-RU</dc:language>
  <cp:lastModifiedBy/>
  <dcterms:modified xsi:type="dcterms:W3CDTF">2018-02-21T15:33:30Z</dcterms:modified>
  <cp:revision>339</cp:revision>
  <dc:subject/>
  <dc:title>Счет-фактура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