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B98" w:rsidRDefault="00026B98" w:rsidP="00026B98">
      <w:pPr>
        <w:jc w:val="center"/>
        <w:outlineLvl w:val="1"/>
      </w:pPr>
      <w:r>
        <w:rPr>
          <w:b/>
          <w:bCs/>
          <w:color w:val="000000"/>
          <w:sz w:val="22"/>
          <w:szCs w:val="22"/>
          <w:lang w:eastAsia="uk-UA"/>
        </w:rPr>
        <w:t xml:space="preserve">Договір підряду № </w:t>
      </w:r>
      <w:r>
        <w:rPr>
          <w:rFonts w:eastAsia="Arial" w:cs="Arial"/>
          <w:b/>
          <w:bCs/>
          <w:color w:val="000000"/>
          <w:w w:val="105"/>
          <w:sz w:val="22"/>
          <w:szCs w:val="22"/>
          <w:lang w:eastAsia="uk-UA"/>
        </w:rPr>
        <w:t>{DocumentNumber}</w:t>
      </w:r>
    </w:p>
    <w:p w:rsidR="00026B98" w:rsidRDefault="00026B98" w:rsidP="00026B98">
      <w:pPr>
        <w:jc w:val="center"/>
        <w:outlineLvl w:val="1"/>
        <w:rPr>
          <w:rFonts w:eastAsia="Arial" w:cs="Arial"/>
          <w:b/>
          <w:bCs/>
          <w:color w:val="000000"/>
          <w:w w:val="105"/>
          <w:lang w:eastAsia="uk-UA"/>
        </w:rPr>
      </w:pPr>
    </w:p>
    <w:p w:rsidR="00026B98" w:rsidRDefault="00026B98" w:rsidP="00026B98">
      <w:pPr>
        <w:outlineLvl w:val="1"/>
      </w:pPr>
      <w:r>
        <w:rPr>
          <w:bCs/>
          <w:sz w:val="22"/>
          <w:szCs w:val="22"/>
        </w:rPr>
        <w:t xml:space="preserve">м. _____                                                                                          </w:t>
      </w:r>
      <w:r>
        <w:rPr>
          <w:rFonts w:eastAsia="Arial" w:cs="Arial"/>
          <w:w w:val="105"/>
          <w:sz w:val="22"/>
          <w:szCs w:val="22"/>
        </w:rPr>
        <w:t>{</w:t>
      </w:r>
      <w:r>
        <w:rPr>
          <w:rFonts w:eastAsia="Arial" w:cs="Microsoft Sans Serif"/>
          <w:color w:val="000000"/>
          <w:w w:val="105"/>
          <w:sz w:val="22"/>
          <w:szCs w:val="22"/>
          <w:lang w:val="en-US"/>
        </w:rPr>
        <w:t>DocumentCreateTime</w:t>
      </w:r>
      <w:r>
        <w:rPr>
          <w:rFonts w:eastAsia="Arial" w:cs="Arial"/>
          <w:w w:val="105"/>
          <w:sz w:val="22"/>
          <w:szCs w:val="22"/>
        </w:rPr>
        <w:t>}</w:t>
      </w:r>
      <w:r>
        <w:rPr>
          <w:bCs/>
          <w:sz w:val="22"/>
          <w:szCs w:val="22"/>
        </w:rPr>
        <w:t xml:space="preserve">                                                             </w:t>
      </w:r>
      <w:r>
        <w:rPr>
          <w:rFonts w:eastAsia="Arial" w:cs="Arial"/>
          <w:w w:val="105"/>
          <w:sz w:val="22"/>
          <w:szCs w:val="22"/>
        </w:rPr>
        <w:t xml:space="preserve">   </w:t>
      </w:r>
    </w:p>
    <w:p w:rsidR="00026B98" w:rsidRDefault="00026B98" w:rsidP="00026B98">
      <w:pPr>
        <w:spacing w:line="240" w:lineRule="atLeast"/>
        <w:jc w:val="center"/>
        <w:rPr>
          <w:bCs/>
        </w:rPr>
      </w:pPr>
    </w:p>
    <w:p w:rsidR="00026B98" w:rsidRDefault="00026B98" w:rsidP="00026B98">
      <w:pPr>
        <w:spacing w:line="240" w:lineRule="atLeast"/>
        <w:ind w:firstLine="720"/>
        <w:jc w:val="both"/>
      </w:pPr>
      <w:r w:rsidRPr="00207A5F">
        <w:rPr>
          <w:rFonts w:eastAsia="Arial" w:cs="Arial"/>
          <w:w w:val="105"/>
          <w:sz w:val="22"/>
          <w:szCs w:val="22"/>
          <w:lang w:val="uk-UA"/>
        </w:rPr>
        <w:t>{</w:t>
      </w:r>
      <w:r>
        <w:rPr>
          <w:rFonts w:eastAsia="Arial" w:cs="Arial"/>
          <w:w w:val="105"/>
          <w:sz w:val="22"/>
          <w:szCs w:val="22"/>
          <w:lang w:val="pl-PL"/>
        </w:rPr>
        <w:t>My</w:t>
      </w:r>
      <w:r>
        <w:rPr>
          <w:rFonts w:eastAsia="Arial" w:cs="Microsoft Sans Serif"/>
          <w:color w:val="000000" w:themeColor="text1"/>
          <w:w w:val="105"/>
          <w:sz w:val="22"/>
          <w:szCs w:val="22"/>
          <w:lang w:val="pl-PL"/>
        </w:rPr>
        <w:t>CompanyRequisiteRqCompanyName</w:t>
      </w:r>
      <w:r w:rsidRPr="00207A5F">
        <w:rPr>
          <w:rFonts w:eastAsia="Arial" w:cs="Arial"/>
          <w:w w:val="105"/>
          <w:sz w:val="22"/>
          <w:szCs w:val="22"/>
          <w:lang w:val="uk-UA"/>
        </w:rPr>
        <w:t>}</w:t>
      </w:r>
      <w:r>
        <w:rPr>
          <w:sz w:val="22"/>
          <w:szCs w:val="22"/>
        </w:rPr>
        <w:t>,</w:t>
      </w:r>
      <w:r>
        <w:rPr>
          <w:b/>
          <w:sz w:val="22"/>
          <w:szCs w:val="22"/>
        </w:rPr>
        <w:t xml:space="preserve"> </w:t>
      </w:r>
      <w:r>
        <w:rPr>
          <w:sz w:val="22"/>
          <w:szCs w:val="22"/>
        </w:rPr>
        <w:t>на</w:t>
      </w:r>
      <w:r>
        <w:t xml:space="preserve">далі за текстом - </w:t>
      </w:r>
      <w:r>
        <w:rPr>
          <w:b/>
          <w:i/>
        </w:rPr>
        <w:t>"Замовник"</w:t>
      </w:r>
      <w:r>
        <w:rPr>
          <w:b/>
        </w:rPr>
        <w:t xml:space="preserve">, </w:t>
      </w:r>
      <w:r>
        <w:t>в особі ___________________</w:t>
      </w:r>
      <w:r>
        <w:rPr>
          <w:sz w:val="22"/>
          <w:szCs w:val="22"/>
        </w:rPr>
        <w:t>__</w:t>
      </w:r>
      <w:r>
        <w:rPr>
          <w:rFonts w:eastAsia="Arial" w:cs="Arial"/>
          <w:sz w:val="22"/>
          <w:szCs w:val="22"/>
        </w:rPr>
        <w:t>{</w:t>
      </w:r>
      <w:r>
        <w:rPr>
          <w:rFonts w:eastAsia="Arial" w:cs="Arial"/>
          <w:sz w:val="22"/>
          <w:szCs w:val="22"/>
          <w:lang w:val="pl-PL"/>
        </w:rPr>
        <w:t>My</w:t>
      </w:r>
      <w:r>
        <w:rPr>
          <w:rFonts w:eastAsia="Arial" w:cs="Arial"/>
          <w:color w:val="000000" w:themeColor="text1"/>
          <w:w w:val="105"/>
          <w:sz w:val="22"/>
          <w:szCs w:val="22"/>
          <w:lang w:val="en-US"/>
        </w:rPr>
        <w:t>CompanyRequisiteRqDirector</w:t>
      </w:r>
      <w:r w:rsidRPr="00207A5F">
        <w:rPr>
          <w:rFonts w:eastAsia="Arial" w:cs="Arial"/>
          <w:color w:val="000000" w:themeColor="text1"/>
          <w:w w:val="105"/>
          <w:sz w:val="22"/>
          <w:szCs w:val="22"/>
          <w:lang w:val="uk-UA"/>
        </w:rPr>
        <w:t>}</w:t>
      </w:r>
      <w:r>
        <w:rPr>
          <w:sz w:val="22"/>
          <w:szCs w:val="22"/>
        </w:rPr>
        <w:t xml:space="preserve">, </w:t>
      </w:r>
      <w:r>
        <w:t>який діє на підставі ____________________, з однієї сторони т</w:t>
      </w:r>
      <w:r>
        <w:rPr>
          <w:sz w:val="22"/>
          <w:szCs w:val="22"/>
        </w:rPr>
        <w:t>а</w:t>
      </w:r>
      <w:r>
        <w:rPr>
          <w:b/>
          <w:sz w:val="22"/>
          <w:szCs w:val="22"/>
        </w:rPr>
        <w:t xml:space="preserve"> </w:t>
      </w:r>
      <w:r>
        <w:rPr>
          <w:rFonts w:eastAsia="Arial" w:cs="Arial"/>
          <w:w w:val="105"/>
          <w:sz w:val="22"/>
          <w:szCs w:val="22"/>
          <w:lang w:val="uk-UA"/>
        </w:rPr>
        <w:t>{Requisite</w:t>
      </w:r>
      <w:r>
        <w:rPr>
          <w:rFonts w:eastAsia="Arial" w:cs="Microsoft Sans Serif"/>
          <w:color w:val="000000" w:themeColor="text1"/>
          <w:w w:val="105"/>
          <w:sz w:val="22"/>
          <w:szCs w:val="22"/>
          <w:lang w:val="pl-PL"/>
        </w:rPr>
        <w:t>RqCompanyName</w:t>
      </w:r>
      <w:r w:rsidRPr="00207A5F">
        <w:rPr>
          <w:rFonts w:eastAsia="Arial" w:cs="Arial"/>
          <w:w w:val="105"/>
          <w:sz w:val="22"/>
          <w:szCs w:val="22"/>
          <w:lang w:val="uk-UA"/>
        </w:rPr>
        <w:t>}</w:t>
      </w:r>
      <w:r>
        <w:rPr>
          <w:sz w:val="22"/>
          <w:szCs w:val="22"/>
        </w:rPr>
        <w:t>,</w:t>
      </w:r>
      <w:r>
        <w:rPr>
          <w:b/>
        </w:rPr>
        <w:t xml:space="preserve"> </w:t>
      </w:r>
      <w:r>
        <w:t xml:space="preserve">надалі за текстом – </w:t>
      </w:r>
      <w:r>
        <w:rPr>
          <w:b/>
          <w:i/>
        </w:rPr>
        <w:t>"Підрядник"</w:t>
      </w:r>
      <w:r>
        <w:t>, в особі _____________________</w:t>
      </w:r>
      <w:r>
        <w:rPr>
          <w:rFonts w:eastAsia="Arial" w:cs="Arial"/>
          <w:sz w:val="22"/>
          <w:szCs w:val="22"/>
        </w:rPr>
        <w:t>{Requisite</w:t>
      </w:r>
      <w:r>
        <w:rPr>
          <w:rFonts w:eastAsia="Arial" w:cs="Arial"/>
          <w:color w:val="000000" w:themeColor="text1"/>
          <w:w w:val="105"/>
          <w:sz w:val="22"/>
          <w:szCs w:val="22"/>
          <w:lang w:val="en-US"/>
        </w:rPr>
        <w:t>RqDirector</w:t>
      </w:r>
      <w:r w:rsidRPr="00207A5F">
        <w:rPr>
          <w:rFonts w:eastAsia="Arial" w:cs="Arial"/>
          <w:color w:val="000000" w:themeColor="text1"/>
          <w:w w:val="105"/>
          <w:sz w:val="22"/>
          <w:szCs w:val="22"/>
          <w:lang w:val="uk-UA"/>
        </w:rPr>
        <w:t>}</w:t>
      </w:r>
      <w:r>
        <w:t xml:space="preserve">, який діє на підставі ____________________, з іншої сторони, </w:t>
      </w:r>
    </w:p>
    <w:p w:rsidR="00026B98" w:rsidRDefault="00026B98" w:rsidP="00026B98">
      <w:pPr>
        <w:spacing w:line="240" w:lineRule="atLeast"/>
        <w:ind w:firstLine="720"/>
        <w:jc w:val="both"/>
      </w:pPr>
      <w:r>
        <w:t xml:space="preserve">надалі за текстом при спільному згадуванні  - </w:t>
      </w:r>
      <w:r>
        <w:rPr>
          <w:b/>
        </w:rPr>
        <w:t>"Сторони",</w:t>
      </w:r>
      <w:r>
        <w:t xml:space="preserve"> а кожен окремо - </w:t>
      </w:r>
      <w:r>
        <w:rPr>
          <w:b/>
        </w:rPr>
        <w:t>"Сторона"</w:t>
      </w:r>
      <w:r>
        <w:t>, уклали цей Договір підряду, далі – “Договір”,  про наступне:</w:t>
      </w:r>
    </w:p>
    <w:p w:rsidR="00026B98" w:rsidRDefault="00026B98" w:rsidP="00026B98">
      <w:pPr>
        <w:spacing w:line="315" w:lineRule="atLeast"/>
        <w:rPr>
          <w:color w:val="000000"/>
          <w:lang w:eastAsia="uk-UA"/>
        </w:rPr>
      </w:pPr>
    </w:p>
    <w:p w:rsidR="00026B98" w:rsidRDefault="00026B98" w:rsidP="00026B98">
      <w:pPr>
        <w:jc w:val="center"/>
        <w:outlineLvl w:val="2"/>
        <w:rPr>
          <w:b/>
          <w:bCs/>
          <w:color w:val="000000"/>
          <w:lang w:eastAsia="uk-UA"/>
        </w:rPr>
      </w:pPr>
      <w:r>
        <w:rPr>
          <w:b/>
          <w:bCs/>
          <w:color w:val="000000"/>
          <w:lang w:eastAsia="uk-UA"/>
        </w:rPr>
        <w:t>1. Предмет договору</w:t>
      </w:r>
    </w:p>
    <w:p w:rsidR="00026B98" w:rsidRDefault="00026B98" w:rsidP="00026B98">
      <w:pPr>
        <w:spacing w:line="315" w:lineRule="atLeast"/>
        <w:jc w:val="both"/>
        <w:rPr>
          <w:color w:val="000000"/>
          <w:lang w:eastAsia="uk-UA"/>
        </w:rPr>
      </w:pPr>
      <w:r>
        <w:rPr>
          <w:color w:val="000000"/>
          <w:lang w:eastAsia="uk-UA"/>
        </w:rPr>
        <w:t>1.1. За дорученням Замовника, Підрядник зобов’язується на власний ризик виконати певну роботу на умовах цього Договору, а Замовник зобов’язується прийняти та оплатити її.</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2. Відомості про роботу, що виконується Підрядником</w:t>
      </w:r>
    </w:p>
    <w:p w:rsidR="00026B98" w:rsidRDefault="00026B98" w:rsidP="00026B98">
      <w:pPr>
        <w:spacing w:line="315" w:lineRule="atLeast"/>
        <w:jc w:val="both"/>
        <w:rPr>
          <w:color w:val="000000"/>
          <w:lang w:eastAsia="uk-UA"/>
        </w:rPr>
      </w:pPr>
      <w:r>
        <w:rPr>
          <w:color w:val="000000"/>
          <w:lang w:eastAsia="uk-UA"/>
        </w:rPr>
        <w:t>2.1. _______________________ (вказати точне найменування роботи)</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3. Вимоги Замовника до предмету підряду</w:t>
      </w:r>
    </w:p>
    <w:p w:rsidR="00026B98" w:rsidRDefault="00026B98" w:rsidP="00026B98">
      <w:pPr>
        <w:spacing w:line="315" w:lineRule="atLeast"/>
        <w:jc w:val="both"/>
        <w:rPr>
          <w:color w:val="000000"/>
          <w:lang w:eastAsia="uk-UA"/>
        </w:rPr>
      </w:pPr>
      <w:r>
        <w:rPr>
          <w:color w:val="000000"/>
          <w:lang w:eastAsia="uk-UA"/>
        </w:rPr>
        <w:t>3.1. Предметом підряду (результатом виконаних робіт за Даним Договором) є ______.</w:t>
      </w:r>
    </w:p>
    <w:p w:rsidR="00026B98" w:rsidRDefault="00026B98" w:rsidP="00026B98">
      <w:pPr>
        <w:spacing w:line="315" w:lineRule="atLeast"/>
        <w:jc w:val="both"/>
        <w:rPr>
          <w:color w:val="000000"/>
          <w:lang w:eastAsia="uk-UA"/>
        </w:rPr>
      </w:pPr>
      <w:r>
        <w:rPr>
          <w:color w:val="000000"/>
          <w:lang w:eastAsia="uk-UA"/>
        </w:rPr>
        <w:t>3.2. Кількісні характеристики предмету підряду: ____________ .</w:t>
      </w:r>
    </w:p>
    <w:p w:rsidR="00026B98" w:rsidRDefault="00026B98" w:rsidP="00026B98">
      <w:pPr>
        <w:spacing w:line="315" w:lineRule="atLeast"/>
        <w:jc w:val="both"/>
        <w:rPr>
          <w:color w:val="000000"/>
          <w:lang w:eastAsia="uk-UA"/>
        </w:rPr>
      </w:pPr>
      <w:r>
        <w:rPr>
          <w:color w:val="000000"/>
          <w:lang w:eastAsia="uk-UA"/>
        </w:rPr>
        <w:t>3.3. Якість предмету підряду повинна відповідати наступним вимогам: _________.</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4. Інструмент, матеріали та умови виконання робіт</w:t>
      </w:r>
    </w:p>
    <w:p w:rsidR="00026B98" w:rsidRDefault="00026B98" w:rsidP="00026B98">
      <w:pPr>
        <w:spacing w:line="315" w:lineRule="atLeast"/>
        <w:jc w:val="both"/>
        <w:rPr>
          <w:color w:val="000000"/>
          <w:lang w:eastAsia="uk-UA"/>
        </w:rPr>
      </w:pPr>
      <w:r>
        <w:rPr>
          <w:color w:val="000000"/>
          <w:lang w:eastAsia="uk-UA"/>
        </w:rPr>
        <w:t>4.1. Роботи виконуються із матеріалів Замовника за винятком тих матеріалів, які за умовами цього Договору надав Підрядник.</w:t>
      </w:r>
    </w:p>
    <w:p w:rsidR="00026B98" w:rsidRDefault="00026B98" w:rsidP="00026B98">
      <w:pPr>
        <w:spacing w:line="315" w:lineRule="atLeast"/>
        <w:jc w:val="both"/>
        <w:rPr>
          <w:color w:val="000000"/>
          <w:lang w:eastAsia="uk-UA"/>
        </w:rPr>
      </w:pPr>
      <w:r>
        <w:rPr>
          <w:color w:val="000000"/>
          <w:lang w:eastAsia="uk-UA"/>
        </w:rPr>
        <w:t>4.2. Робота виконується із наступних матеріалів Підрядника:</w:t>
      </w:r>
    </w:p>
    <w:p w:rsidR="00026B98" w:rsidRDefault="00026B98" w:rsidP="00026B98">
      <w:pPr>
        <w:spacing w:line="315" w:lineRule="atLeast"/>
        <w:jc w:val="both"/>
        <w:rPr>
          <w:color w:val="000000"/>
          <w:lang w:eastAsia="uk-UA"/>
        </w:rPr>
      </w:pPr>
      <w:r>
        <w:rPr>
          <w:color w:val="000000"/>
          <w:lang w:eastAsia="uk-UA"/>
        </w:rPr>
        <w:t>________ в кількості ____ ціна ________.</w:t>
      </w:r>
    </w:p>
    <w:p w:rsidR="00026B98" w:rsidRDefault="00026B98" w:rsidP="00026B98">
      <w:pPr>
        <w:spacing w:line="315" w:lineRule="atLeast"/>
        <w:jc w:val="both"/>
        <w:rPr>
          <w:color w:val="000000"/>
          <w:lang w:eastAsia="uk-UA"/>
        </w:rPr>
      </w:pPr>
      <w:r>
        <w:rPr>
          <w:color w:val="000000"/>
          <w:lang w:eastAsia="uk-UA"/>
        </w:rPr>
        <w:t>________ в кількості ____ ціна ________.,</w:t>
      </w:r>
    </w:p>
    <w:p w:rsidR="00026B98" w:rsidRDefault="00026B98" w:rsidP="00026B98">
      <w:pPr>
        <w:spacing w:line="315" w:lineRule="atLeast"/>
        <w:jc w:val="both"/>
        <w:rPr>
          <w:color w:val="000000"/>
          <w:lang w:eastAsia="uk-UA"/>
        </w:rPr>
      </w:pPr>
      <w:r>
        <w:rPr>
          <w:color w:val="000000"/>
          <w:lang w:eastAsia="uk-UA"/>
        </w:rPr>
        <w:t>вартість яких (не) врахована у загальній сумі Договору.</w:t>
      </w:r>
    </w:p>
    <w:p w:rsidR="00026B98" w:rsidRDefault="00026B98" w:rsidP="00026B98">
      <w:pPr>
        <w:spacing w:line="315" w:lineRule="atLeast"/>
        <w:jc w:val="both"/>
        <w:rPr>
          <w:color w:val="000000"/>
          <w:lang w:eastAsia="uk-UA"/>
        </w:rPr>
      </w:pPr>
      <w:r>
        <w:rPr>
          <w:color w:val="000000"/>
          <w:lang w:eastAsia="uk-UA"/>
        </w:rPr>
        <w:t>4.3. Якість матеріалів Підрядника повинна відповідати _________.</w:t>
      </w:r>
    </w:p>
    <w:p w:rsidR="00026B98" w:rsidRDefault="00026B98" w:rsidP="00026B98">
      <w:pPr>
        <w:spacing w:line="315" w:lineRule="atLeast"/>
        <w:jc w:val="both"/>
        <w:rPr>
          <w:color w:val="000000"/>
          <w:lang w:eastAsia="uk-UA"/>
        </w:rPr>
      </w:pPr>
      <w:r>
        <w:rPr>
          <w:color w:val="000000"/>
          <w:lang w:eastAsia="uk-UA"/>
        </w:rPr>
        <w:t>4.4. Ризик випадкової втрати або псування матеріалів Підрядника з моменту передачі несе Замовник (Підрядник).</w:t>
      </w:r>
    </w:p>
    <w:p w:rsidR="00026B98" w:rsidRDefault="00026B98" w:rsidP="00026B98">
      <w:pPr>
        <w:spacing w:line="315" w:lineRule="atLeast"/>
        <w:jc w:val="both"/>
        <w:rPr>
          <w:color w:val="000000"/>
          <w:lang w:eastAsia="uk-UA"/>
        </w:rPr>
      </w:pPr>
      <w:r>
        <w:rPr>
          <w:color w:val="000000"/>
          <w:lang w:eastAsia="uk-UA"/>
        </w:rPr>
        <w:t>4.5. Замовник на строк дії договору надає Підряднику наступний інструмент та обладнання для виконання робіт:</w:t>
      </w:r>
    </w:p>
    <w:p w:rsidR="00026B98" w:rsidRDefault="00026B98" w:rsidP="00026B98">
      <w:pPr>
        <w:spacing w:line="315" w:lineRule="atLeast"/>
        <w:jc w:val="both"/>
        <w:rPr>
          <w:color w:val="000000"/>
          <w:lang w:eastAsia="uk-UA"/>
        </w:rPr>
      </w:pPr>
      <w:r>
        <w:rPr>
          <w:color w:val="000000"/>
          <w:lang w:eastAsia="uk-UA"/>
        </w:rPr>
        <w:t>4.5.1. ________ в кількості ____ ціна ________.</w:t>
      </w:r>
    </w:p>
    <w:p w:rsidR="00026B98" w:rsidRDefault="00026B98" w:rsidP="00026B98">
      <w:pPr>
        <w:spacing w:line="315" w:lineRule="atLeast"/>
        <w:jc w:val="both"/>
        <w:rPr>
          <w:color w:val="000000"/>
          <w:lang w:eastAsia="uk-UA"/>
        </w:rPr>
      </w:pPr>
      <w:r>
        <w:rPr>
          <w:color w:val="000000"/>
          <w:lang w:eastAsia="uk-UA"/>
        </w:rPr>
        <w:t>4.5.2. ________ в кількості ____ ціна ________.</w:t>
      </w:r>
    </w:p>
    <w:p w:rsidR="00026B98" w:rsidRDefault="00026B98" w:rsidP="00026B98">
      <w:pPr>
        <w:spacing w:line="315" w:lineRule="atLeast"/>
        <w:jc w:val="both"/>
        <w:rPr>
          <w:color w:val="000000"/>
          <w:lang w:eastAsia="uk-UA"/>
        </w:rPr>
      </w:pPr>
      <w:r>
        <w:rPr>
          <w:color w:val="000000"/>
          <w:lang w:eastAsia="uk-UA"/>
        </w:rPr>
        <w:t>4.5.3. ________ в кількості ____ ціна ________.</w:t>
      </w:r>
    </w:p>
    <w:p w:rsidR="00026B98" w:rsidRDefault="00026B98" w:rsidP="00026B98">
      <w:pPr>
        <w:spacing w:line="315" w:lineRule="atLeast"/>
        <w:jc w:val="both"/>
        <w:rPr>
          <w:color w:val="000000"/>
          <w:lang w:eastAsia="uk-UA"/>
        </w:rPr>
      </w:pPr>
      <w:r>
        <w:rPr>
          <w:color w:val="000000"/>
          <w:lang w:eastAsia="uk-UA"/>
        </w:rPr>
        <w:t>4.6. Замовник протягом ____ з моменту підписання цього Договору надає Підряднику необхідну проектну документацію:__________(креслення, зразки), а також інші необхідні документи для виконання робіт:__________.</w:t>
      </w:r>
    </w:p>
    <w:p w:rsidR="00026B98" w:rsidRDefault="00026B98" w:rsidP="00026B98">
      <w:pPr>
        <w:spacing w:line="315" w:lineRule="atLeast"/>
        <w:jc w:val="both"/>
        <w:rPr>
          <w:color w:val="000000"/>
          <w:lang w:eastAsia="uk-UA"/>
        </w:rPr>
      </w:pPr>
      <w:r>
        <w:rPr>
          <w:color w:val="000000"/>
          <w:lang w:eastAsia="uk-UA"/>
        </w:rPr>
        <w:t>4.7. Замовник зобов’язується забезпечити Підряднику необхідні умови для виконання робіт, а саме: _______________.</w:t>
      </w:r>
    </w:p>
    <w:p w:rsidR="00026B98" w:rsidRDefault="00026B98" w:rsidP="00026B98">
      <w:pPr>
        <w:spacing w:line="315" w:lineRule="atLeast"/>
        <w:jc w:val="both"/>
        <w:rPr>
          <w:color w:val="000000"/>
          <w:lang w:eastAsia="uk-UA"/>
        </w:rPr>
      </w:pPr>
      <w:r>
        <w:rPr>
          <w:color w:val="000000"/>
          <w:lang w:eastAsia="uk-UA"/>
        </w:rPr>
        <w:t>4.8. Матеріал, інструмент, обладнання та необхідні умови за п.п. 4.5–4.7 повинні бути надані Підряднику для виконання робіт за актом протягом _____ з моменту підписання цього Договору.</w:t>
      </w:r>
    </w:p>
    <w:p w:rsidR="00026B98" w:rsidRDefault="00026B98" w:rsidP="00026B98">
      <w:pPr>
        <w:spacing w:line="315" w:lineRule="atLeast"/>
        <w:rPr>
          <w:color w:val="000000"/>
          <w:lang w:eastAsia="uk-UA"/>
        </w:rPr>
      </w:pPr>
    </w:p>
    <w:p w:rsidR="00026B98" w:rsidRDefault="00026B98" w:rsidP="00026B98">
      <w:pPr>
        <w:jc w:val="center"/>
        <w:outlineLvl w:val="2"/>
        <w:rPr>
          <w:b/>
          <w:bCs/>
          <w:color w:val="000000"/>
          <w:lang w:eastAsia="uk-UA"/>
        </w:rPr>
      </w:pPr>
      <w:r>
        <w:rPr>
          <w:b/>
          <w:bCs/>
          <w:color w:val="000000"/>
          <w:lang w:eastAsia="uk-UA"/>
        </w:rPr>
        <w:t>5. Строк виконання робіт та гарантійні строки</w:t>
      </w:r>
    </w:p>
    <w:p w:rsidR="00026B98" w:rsidRDefault="00026B98" w:rsidP="00026B98">
      <w:pPr>
        <w:spacing w:line="315" w:lineRule="atLeast"/>
        <w:jc w:val="both"/>
        <w:rPr>
          <w:color w:val="000000"/>
          <w:lang w:eastAsia="uk-UA"/>
        </w:rPr>
      </w:pPr>
      <w:r>
        <w:rPr>
          <w:color w:val="000000"/>
          <w:lang w:eastAsia="uk-UA"/>
        </w:rPr>
        <w:lastRenderedPageBreak/>
        <w:t>5.1. Підрядник зобов’язується розпочати виконання робіт протягом ____ з моменту надання матеріалів, інструменту та необхідної документації.</w:t>
      </w:r>
    </w:p>
    <w:p w:rsidR="00026B98" w:rsidRDefault="00026B98" w:rsidP="00026B98">
      <w:pPr>
        <w:spacing w:line="315" w:lineRule="atLeast"/>
        <w:jc w:val="both"/>
        <w:rPr>
          <w:color w:val="000000"/>
          <w:lang w:eastAsia="uk-UA"/>
        </w:rPr>
      </w:pPr>
      <w:r>
        <w:rPr>
          <w:color w:val="000000"/>
          <w:lang w:eastAsia="uk-UA"/>
        </w:rPr>
        <w:t>5.2. Підрядник зобов’язується виконувати роботу протягом _____ з правом дострокового виконання.</w:t>
      </w:r>
    </w:p>
    <w:p w:rsidR="00026B98" w:rsidRDefault="00026B98" w:rsidP="00026B98">
      <w:pPr>
        <w:spacing w:line="315" w:lineRule="atLeast"/>
        <w:jc w:val="both"/>
        <w:rPr>
          <w:color w:val="000000"/>
          <w:lang w:eastAsia="uk-UA"/>
        </w:rPr>
      </w:pPr>
      <w:r>
        <w:rPr>
          <w:color w:val="000000"/>
          <w:lang w:eastAsia="uk-UA"/>
        </w:rPr>
        <w:t>5.3. Проміжні строки:__________________.</w:t>
      </w:r>
    </w:p>
    <w:p w:rsidR="00026B98" w:rsidRDefault="00026B98" w:rsidP="00026B98">
      <w:pPr>
        <w:spacing w:line="315" w:lineRule="atLeast"/>
        <w:jc w:val="both"/>
        <w:rPr>
          <w:color w:val="000000"/>
          <w:lang w:eastAsia="uk-UA"/>
        </w:rPr>
      </w:pPr>
      <w:r>
        <w:rPr>
          <w:color w:val="000000"/>
          <w:lang w:eastAsia="uk-UA"/>
        </w:rPr>
        <w:t>5.4. Після закінчення виконання робіт Підрядник зобов’язаний письмово повідомити Замовника про готовність предмету до здачі протягом _______________ .</w:t>
      </w:r>
    </w:p>
    <w:p w:rsidR="00026B98" w:rsidRDefault="00026B98" w:rsidP="00026B98">
      <w:pPr>
        <w:spacing w:line="315" w:lineRule="atLeast"/>
        <w:jc w:val="both"/>
        <w:rPr>
          <w:color w:val="000000"/>
          <w:lang w:eastAsia="uk-UA"/>
        </w:rPr>
      </w:pPr>
      <w:r>
        <w:rPr>
          <w:color w:val="000000"/>
          <w:lang w:eastAsia="uk-UA"/>
        </w:rPr>
        <w:t>5.5. Гарантійний строк за Даним Договором складає ___ з моменту передачі предмету підряду.</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6. Ціна та умови оплати роботи</w:t>
      </w:r>
    </w:p>
    <w:p w:rsidR="00026B98" w:rsidRDefault="00026B98" w:rsidP="00026B98">
      <w:pPr>
        <w:spacing w:line="315" w:lineRule="atLeast"/>
        <w:jc w:val="both"/>
        <w:rPr>
          <w:color w:val="000000"/>
          <w:lang w:eastAsia="uk-UA"/>
        </w:rPr>
      </w:pPr>
      <w:r>
        <w:rPr>
          <w:color w:val="000000"/>
          <w:lang w:eastAsia="uk-UA"/>
        </w:rPr>
        <w:t>6.1. Вартість та витрати по виконанню робіт визначаються згідно з приблизним кошторисом (Додаток № 1 до Даного Договору).</w:t>
      </w:r>
    </w:p>
    <w:p w:rsidR="00026B98" w:rsidRDefault="00026B98" w:rsidP="00026B98">
      <w:pPr>
        <w:spacing w:line="315" w:lineRule="atLeast"/>
        <w:jc w:val="both"/>
        <w:rPr>
          <w:color w:val="000000"/>
          <w:lang w:eastAsia="uk-UA"/>
        </w:rPr>
      </w:pPr>
      <w:r>
        <w:rPr>
          <w:color w:val="000000"/>
          <w:lang w:eastAsia="uk-UA"/>
        </w:rPr>
        <w:t>6.2. У випадку необхідності перевищити приблизний кошторис Підрядник зобов’язаний письмово повідомити про це Замовника протягом ___ днів. До повідомлення повинні бути додані документи, що обґрунтовують підвищення кошторису.</w:t>
      </w:r>
    </w:p>
    <w:p w:rsidR="00026B98" w:rsidRDefault="00026B98" w:rsidP="00026B98">
      <w:pPr>
        <w:spacing w:line="315" w:lineRule="atLeast"/>
        <w:jc w:val="both"/>
        <w:rPr>
          <w:color w:val="000000"/>
          <w:lang w:eastAsia="uk-UA"/>
        </w:rPr>
      </w:pPr>
      <w:r>
        <w:rPr>
          <w:color w:val="000000"/>
          <w:lang w:eastAsia="uk-UA"/>
        </w:rPr>
        <w:t>6.3. Замовник зобов’язаний протягом ____ днів після повідомлення дати Підряднику відповідь про підтвердження замовлення або про відмову від договору.</w:t>
      </w:r>
    </w:p>
    <w:p w:rsidR="00026B98" w:rsidRDefault="00026B98" w:rsidP="00026B98">
      <w:pPr>
        <w:spacing w:line="315" w:lineRule="atLeast"/>
        <w:jc w:val="both"/>
        <w:rPr>
          <w:color w:val="000000"/>
          <w:lang w:eastAsia="uk-UA"/>
        </w:rPr>
      </w:pPr>
      <w:r>
        <w:rPr>
          <w:color w:val="000000"/>
          <w:lang w:eastAsia="uk-UA"/>
        </w:rPr>
        <w:t>6.4. Значним вважається перевищення приблизного кошторису більше ніж на ___ від загальної суми приблизного кошторису.</w:t>
      </w:r>
    </w:p>
    <w:p w:rsidR="00026B98" w:rsidRDefault="00026B98" w:rsidP="00026B98">
      <w:pPr>
        <w:spacing w:line="315" w:lineRule="atLeast"/>
        <w:jc w:val="both"/>
        <w:rPr>
          <w:color w:val="000000"/>
          <w:lang w:eastAsia="uk-UA"/>
        </w:rPr>
      </w:pPr>
      <w:r>
        <w:rPr>
          <w:color w:val="000000"/>
          <w:lang w:eastAsia="uk-UA"/>
        </w:rPr>
        <w:t>6.5. Витрати Підрядника відшкодовуються ним із винагороди, що виплачується Замовником.</w:t>
      </w:r>
    </w:p>
    <w:p w:rsidR="00026B98" w:rsidRDefault="00026B98" w:rsidP="00026B98">
      <w:pPr>
        <w:spacing w:line="315" w:lineRule="atLeast"/>
        <w:jc w:val="both"/>
        <w:rPr>
          <w:color w:val="000000"/>
          <w:lang w:eastAsia="uk-UA"/>
        </w:rPr>
      </w:pPr>
      <w:r>
        <w:rPr>
          <w:color w:val="000000"/>
          <w:lang w:eastAsia="uk-UA"/>
        </w:rPr>
        <w:t>6.6. Вартість робіт за Даним Договором вказана без урахування ПДВ (з урахуванням ПДВ).</w:t>
      </w:r>
    </w:p>
    <w:p w:rsidR="00026B98" w:rsidRDefault="00026B98" w:rsidP="00026B98">
      <w:pPr>
        <w:spacing w:line="315" w:lineRule="atLeast"/>
        <w:jc w:val="both"/>
        <w:rPr>
          <w:color w:val="000000"/>
          <w:lang w:eastAsia="uk-UA"/>
        </w:rPr>
      </w:pPr>
      <w:r>
        <w:rPr>
          <w:color w:val="000000"/>
          <w:lang w:eastAsia="uk-UA"/>
        </w:rPr>
        <w:t>6.7. За дострокове виконання робіт більше ніж на ____ днів Замовник здійснює Підряднику доплату в розмірі ___________ від вартості робіт.</w:t>
      </w:r>
    </w:p>
    <w:p w:rsidR="00026B98" w:rsidRDefault="00026B98" w:rsidP="00026B98">
      <w:pPr>
        <w:spacing w:line="315" w:lineRule="atLeast"/>
        <w:jc w:val="both"/>
        <w:rPr>
          <w:color w:val="000000"/>
          <w:lang w:eastAsia="uk-UA"/>
        </w:rPr>
      </w:pPr>
      <w:r>
        <w:rPr>
          <w:color w:val="000000"/>
          <w:lang w:eastAsia="uk-UA"/>
        </w:rPr>
        <w:t>6.8. Строки оплати:</w:t>
      </w:r>
    </w:p>
    <w:p w:rsidR="00026B98" w:rsidRDefault="00026B98" w:rsidP="00026B98">
      <w:pPr>
        <w:spacing w:line="315" w:lineRule="atLeast"/>
        <w:jc w:val="both"/>
        <w:rPr>
          <w:color w:val="000000"/>
          <w:lang w:eastAsia="uk-UA"/>
        </w:rPr>
      </w:pPr>
      <w:r>
        <w:rPr>
          <w:color w:val="000000"/>
          <w:lang w:eastAsia="uk-UA"/>
        </w:rPr>
        <w:t>6.8.1. Протягом ___ з моменту підписання цього Договору — попередня оплата у розмірі _____ грн.</w:t>
      </w:r>
    </w:p>
    <w:p w:rsidR="00026B98" w:rsidRDefault="00026B98" w:rsidP="00026B98">
      <w:pPr>
        <w:spacing w:line="315" w:lineRule="atLeast"/>
        <w:jc w:val="both"/>
        <w:rPr>
          <w:color w:val="000000"/>
          <w:lang w:eastAsia="uk-UA"/>
        </w:rPr>
      </w:pPr>
      <w:r>
        <w:rPr>
          <w:color w:val="000000"/>
          <w:lang w:eastAsia="uk-UA"/>
        </w:rPr>
        <w:t>6.8.2. Протягом ___ з моменту підписання акту здачі-приймання робіт — остаточний розрахунок.</w:t>
      </w:r>
    </w:p>
    <w:p w:rsidR="00026B98" w:rsidRDefault="00026B98" w:rsidP="00026B98">
      <w:pPr>
        <w:spacing w:line="315" w:lineRule="atLeast"/>
        <w:jc w:val="both"/>
        <w:rPr>
          <w:color w:val="000000"/>
          <w:lang w:eastAsia="uk-UA"/>
        </w:rPr>
      </w:pPr>
      <w:r>
        <w:rPr>
          <w:color w:val="000000"/>
          <w:lang w:eastAsia="uk-UA"/>
        </w:rPr>
        <w:t>6.9. Вид розрахунків _ готівковий (безготівковий, змішаний).</w:t>
      </w:r>
    </w:p>
    <w:p w:rsidR="00026B98" w:rsidRDefault="00026B98" w:rsidP="00026B98">
      <w:pPr>
        <w:spacing w:line="315" w:lineRule="atLeast"/>
        <w:jc w:val="both"/>
        <w:rPr>
          <w:color w:val="000000"/>
          <w:lang w:eastAsia="uk-UA"/>
        </w:rPr>
      </w:pPr>
      <w:r>
        <w:rPr>
          <w:color w:val="000000"/>
          <w:lang w:eastAsia="uk-UA"/>
        </w:rPr>
        <w:t>6.10. Доплата за п.6.7 цього Договору виплачується в тому самому порядку, що й основна сума платежу.</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7. Контроль Замовника за перебігом виконання робіт</w:t>
      </w:r>
    </w:p>
    <w:p w:rsidR="00026B98" w:rsidRDefault="00026B98" w:rsidP="00026B98">
      <w:pPr>
        <w:spacing w:line="315" w:lineRule="atLeast"/>
        <w:jc w:val="both"/>
        <w:rPr>
          <w:color w:val="000000"/>
          <w:lang w:eastAsia="uk-UA"/>
        </w:rPr>
      </w:pPr>
      <w:r>
        <w:rPr>
          <w:color w:val="000000"/>
          <w:lang w:eastAsia="uk-UA"/>
        </w:rPr>
        <w:t>7.1. Підрядник зобов’язується в строк ____ інформувати про перебіг виконання робіт.</w:t>
      </w:r>
    </w:p>
    <w:p w:rsidR="00026B98" w:rsidRDefault="00026B98" w:rsidP="00026B98">
      <w:pPr>
        <w:spacing w:line="315" w:lineRule="atLeast"/>
        <w:jc w:val="both"/>
        <w:rPr>
          <w:color w:val="000000"/>
          <w:lang w:eastAsia="uk-UA"/>
        </w:rPr>
      </w:pPr>
      <w:r>
        <w:rPr>
          <w:color w:val="000000"/>
          <w:lang w:eastAsia="uk-UA"/>
        </w:rPr>
        <w:t>7.2. Замовник має право безперешкодного доступу до робіт Підрядника для перевірки перебігу та якості робіт, що виконуються.</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8. Порядок здачі приймання робіт предмету підряду</w:t>
      </w:r>
    </w:p>
    <w:p w:rsidR="00026B98" w:rsidRDefault="00026B98" w:rsidP="00026B98">
      <w:pPr>
        <w:spacing w:line="315" w:lineRule="atLeast"/>
        <w:jc w:val="both"/>
        <w:rPr>
          <w:color w:val="000000"/>
          <w:lang w:eastAsia="uk-UA"/>
        </w:rPr>
      </w:pPr>
      <w:r>
        <w:rPr>
          <w:color w:val="000000"/>
          <w:lang w:eastAsia="uk-UA"/>
        </w:rPr>
        <w:t>8.1. Здача-приймання виконаних робіт здійснюється сторонами за актом протягом _____ з моменту повідомлення Замовника про готовність предмету підряду до приймання.</w:t>
      </w:r>
    </w:p>
    <w:p w:rsidR="00026B98" w:rsidRDefault="00026B98" w:rsidP="00026B98">
      <w:pPr>
        <w:spacing w:line="315" w:lineRule="atLeast"/>
        <w:jc w:val="both"/>
        <w:rPr>
          <w:color w:val="000000"/>
          <w:lang w:eastAsia="uk-UA"/>
        </w:rPr>
      </w:pPr>
      <w:r>
        <w:rPr>
          <w:color w:val="000000"/>
          <w:lang w:eastAsia="uk-UA"/>
        </w:rPr>
        <w:t>8.2. Пункт здачі-приймання ____________.</w:t>
      </w:r>
    </w:p>
    <w:p w:rsidR="00026B98" w:rsidRDefault="00026B98" w:rsidP="00026B98">
      <w:pPr>
        <w:spacing w:line="315" w:lineRule="atLeast"/>
        <w:jc w:val="both"/>
        <w:rPr>
          <w:color w:val="000000"/>
          <w:lang w:eastAsia="uk-UA"/>
        </w:rPr>
      </w:pPr>
      <w:r>
        <w:rPr>
          <w:color w:val="000000"/>
          <w:lang w:eastAsia="uk-UA"/>
        </w:rPr>
        <w:t>8.3. Предмет підряду повинен бути наданий Замовнику у вигляді _____.</w:t>
      </w:r>
    </w:p>
    <w:p w:rsidR="00026B98" w:rsidRDefault="00026B98" w:rsidP="00026B98">
      <w:pPr>
        <w:spacing w:line="315" w:lineRule="atLeast"/>
        <w:jc w:val="both"/>
        <w:rPr>
          <w:color w:val="000000"/>
          <w:lang w:eastAsia="uk-UA"/>
        </w:rPr>
      </w:pPr>
      <w:r>
        <w:rPr>
          <w:color w:val="000000"/>
          <w:lang w:eastAsia="uk-UA"/>
        </w:rPr>
        <w:t>8.4. Доставка предмету підряду здійснюється _________ за рахунок ______ у наступному порядку ____________.</w:t>
      </w:r>
    </w:p>
    <w:p w:rsidR="00026B98" w:rsidRDefault="00026B98" w:rsidP="00026B98">
      <w:pPr>
        <w:spacing w:line="315" w:lineRule="atLeast"/>
        <w:jc w:val="both"/>
        <w:rPr>
          <w:color w:val="000000"/>
          <w:lang w:eastAsia="uk-UA"/>
        </w:rPr>
      </w:pPr>
      <w:r>
        <w:rPr>
          <w:color w:val="000000"/>
          <w:lang w:eastAsia="uk-UA"/>
        </w:rPr>
        <w:t>8.5. У строк _______ після підписання акту здачі-приймання Підрядник зобов’язаний надати Замовнику залишки матеріалів, звіт про використання матеріалу, а також передати останньому всю документацію та креслення, надані за п.4.6 цього Договору.</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lastRenderedPageBreak/>
        <w:t>9. Права та обов’язки сторін</w:t>
      </w:r>
    </w:p>
    <w:p w:rsidR="00026B98" w:rsidRDefault="00026B98" w:rsidP="00026B98">
      <w:pPr>
        <w:spacing w:line="315" w:lineRule="atLeast"/>
        <w:jc w:val="both"/>
        <w:rPr>
          <w:b/>
          <w:color w:val="000000"/>
          <w:lang w:eastAsia="uk-UA"/>
        </w:rPr>
      </w:pPr>
      <w:r>
        <w:rPr>
          <w:b/>
          <w:color w:val="000000"/>
          <w:lang w:eastAsia="uk-UA"/>
        </w:rPr>
        <w:t>9.1. Обов’язки Підрядника:</w:t>
      </w:r>
    </w:p>
    <w:p w:rsidR="00026B98" w:rsidRDefault="00026B98" w:rsidP="00026B98">
      <w:pPr>
        <w:spacing w:line="315" w:lineRule="atLeast"/>
        <w:jc w:val="both"/>
        <w:rPr>
          <w:color w:val="000000"/>
          <w:lang w:eastAsia="uk-UA"/>
        </w:rPr>
      </w:pPr>
      <w:r>
        <w:rPr>
          <w:color w:val="000000"/>
          <w:lang w:eastAsia="uk-UA"/>
        </w:rPr>
        <w:t>9.1.1. Виконати роботу зазначену в п. 2.1. цього Договору.</w:t>
      </w:r>
    </w:p>
    <w:p w:rsidR="00026B98" w:rsidRDefault="00026B98" w:rsidP="00026B98">
      <w:pPr>
        <w:spacing w:line="315" w:lineRule="atLeast"/>
        <w:jc w:val="both"/>
        <w:rPr>
          <w:color w:val="000000"/>
          <w:lang w:eastAsia="uk-UA"/>
        </w:rPr>
      </w:pPr>
      <w:r>
        <w:rPr>
          <w:color w:val="000000"/>
          <w:lang w:eastAsia="uk-UA"/>
        </w:rPr>
        <w:t>9.1.2. Підрядник зобов’язаний суворо виконувати всі вказівки Замовника щодо виконання роботи.</w:t>
      </w:r>
    </w:p>
    <w:p w:rsidR="00026B98" w:rsidRDefault="00026B98" w:rsidP="00026B98">
      <w:pPr>
        <w:spacing w:line="315" w:lineRule="atLeast"/>
        <w:jc w:val="both"/>
        <w:rPr>
          <w:color w:val="000000"/>
          <w:lang w:eastAsia="uk-UA"/>
        </w:rPr>
      </w:pPr>
      <w:r>
        <w:rPr>
          <w:color w:val="000000"/>
          <w:lang w:eastAsia="uk-UA"/>
        </w:rPr>
        <w:t>9.1.3. Підрядник зобов’язаний негайно інформувати Замовника в тому випадку, якщо дотримання ним вказівок Замовника загрожує придатності або міцності роботи, що виконується.</w:t>
      </w:r>
    </w:p>
    <w:p w:rsidR="00026B98" w:rsidRDefault="00026B98" w:rsidP="00026B98">
      <w:pPr>
        <w:spacing w:line="315" w:lineRule="atLeast"/>
        <w:jc w:val="both"/>
        <w:rPr>
          <w:color w:val="000000"/>
          <w:lang w:eastAsia="uk-UA"/>
        </w:rPr>
      </w:pPr>
      <w:r>
        <w:rPr>
          <w:color w:val="000000"/>
          <w:lang w:eastAsia="uk-UA"/>
        </w:rPr>
        <w:t>9.1.4. Вживати усіх заходів щодо збереження майна, переданого йому Замовником, та відповідати за втрату або пошкодження цього майна.</w:t>
      </w:r>
    </w:p>
    <w:p w:rsidR="00026B98" w:rsidRDefault="00026B98" w:rsidP="00026B98">
      <w:pPr>
        <w:spacing w:line="315" w:lineRule="atLeast"/>
        <w:jc w:val="both"/>
        <w:rPr>
          <w:color w:val="000000"/>
          <w:lang w:eastAsia="uk-UA"/>
        </w:rPr>
      </w:pPr>
      <w:r>
        <w:rPr>
          <w:color w:val="000000"/>
          <w:lang w:eastAsia="uk-UA"/>
        </w:rPr>
        <w:t>9.1.5. Виконати роботу в строк зазначений в п. 5 цього Договору.</w:t>
      </w:r>
    </w:p>
    <w:p w:rsidR="00026B98" w:rsidRDefault="00026B98" w:rsidP="00026B98">
      <w:pPr>
        <w:spacing w:line="315" w:lineRule="atLeast"/>
        <w:jc w:val="both"/>
        <w:rPr>
          <w:color w:val="000000"/>
          <w:lang w:eastAsia="uk-UA"/>
        </w:rPr>
      </w:pPr>
      <w:r>
        <w:rPr>
          <w:color w:val="000000"/>
          <w:lang w:eastAsia="uk-UA"/>
        </w:rPr>
        <w:t>9.1.6. Якщо виникла необхідність проведення додаткових робіт і у зв’язку з цим істотного перевищення визначеного приблизного кошторису, зобов’язаний своєчасно попередити про це Замовника.</w:t>
      </w:r>
    </w:p>
    <w:p w:rsidR="00026B98" w:rsidRDefault="00026B98" w:rsidP="00026B98">
      <w:pPr>
        <w:spacing w:line="315" w:lineRule="atLeast"/>
        <w:jc w:val="both"/>
        <w:rPr>
          <w:color w:val="000000"/>
          <w:lang w:eastAsia="uk-UA"/>
        </w:rPr>
      </w:pPr>
      <w:r>
        <w:rPr>
          <w:color w:val="000000"/>
          <w:lang w:eastAsia="uk-UA"/>
        </w:rPr>
        <w:t>9.1.7. Своєчасно попередити замовника:</w:t>
      </w:r>
    </w:p>
    <w:p w:rsidR="00026B98" w:rsidRDefault="00026B98" w:rsidP="00026B98">
      <w:pPr>
        <w:spacing w:line="315" w:lineRule="atLeast"/>
        <w:jc w:val="both"/>
        <w:rPr>
          <w:color w:val="000000"/>
          <w:lang w:eastAsia="uk-UA"/>
        </w:rPr>
      </w:pPr>
      <w:r>
        <w:rPr>
          <w:color w:val="000000"/>
          <w:lang w:eastAsia="uk-UA"/>
        </w:rPr>
        <w:t>9.1.7.1. Про недоброякісність або непридатність матеріалу, одержаного від замовника;</w:t>
      </w:r>
    </w:p>
    <w:p w:rsidR="00026B98" w:rsidRDefault="00026B98" w:rsidP="00026B98">
      <w:pPr>
        <w:spacing w:line="315" w:lineRule="atLeast"/>
        <w:jc w:val="both"/>
        <w:rPr>
          <w:color w:val="000000"/>
          <w:lang w:eastAsia="uk-UA"/>
        </w:rPr>
      </w:pPr>
      <w:r>
        <w:rPr>
          <w:color w:val="000000"/>
          <w:lang w:eastAsia="uk-UA"/>
        </w:rPr>
        <w:t>9.1.7.2. Про те, що додержання вказівок замовника загрожує якості або придатності результату роботи;</w:t>
      </w:r>
    </w:p>
    <w:p w:rsidR="00026B98" w:rsidRDefault="00026B98" w:rsidP="00026B98">
      <w:pPr>
        <w:spacing w:line="315" w:lineRule="atLeast"/>
        <w:jc w:val="both"/>
        <w:rPr>
          <w:color w:val="000000"/>
          <w:lang w:eastAsia="uk-UA"/>
        </w:rPr>
      </w:pPr>
      <w:r>
        <w:rPr>
          <w:color w:val="000000"/>
          <w:lang w:eastAsia="uk-UA"/>
        </w:rPr>
        <w:t>9.1.7.3. Про наявність інших обставин, що не залежать від підрядника, які загрожують якості або придатності результату роботи.</w:t>
      </w:r>
    </w:p>
    <w:p w:rsidR="00026B98" w:rsidRDefault="00026B98" w:rsidP="00026B98">
      <w:pPr>
        <w:spacing w:line="315" w:lineRule="atLeast"/>
        <w:jc w:val="both"/>
        <w:rPr>
          <w:color w:val="000000"/>
          <w:lang w:eastAsia="uk-UA"/>
        </w:rPr>
      </w:pPr>
      <w:r>
        <w:rPr>
          <w:color w:val="000000"/>
          <w:lang w:eastAsia="uk-UA"/>
        </w:rPr>
        <w:t>9.1.8. Якщо використання недоброякісного або непридатного матеріалу чи додержання вказівок Замовника загрожує життю та здоров’ю людей чи призводить до порушення екологічних, санітарних правил, правил безпеки людей та інших вимог, Підрядник зобов’язаний відмовитися від Договору, маючи право на відшкодування збитків.</w:t>
      </w:r>
    </w:p>
    <w:p w:rsidR="00026B98" w:rsidRDefault="00026B98" w:rsidP="00026B98">
      <w:pPr>
        <w:spacing w:line="315" w:lineRule="atLeast"/>
        <w:jc w:val="both"/>
        <w:rPr>
          <w:color w:val="000000"/>
          <w:lang w:eastAsia="uk-UA"/>
        </w:rPr>
      </w:pPr>
      <w:r>
        <w:rPr>
          <w:color w:val="000000"/>
          <w:lang w:eastAsia="uk-UA"/>
        </w:rPr>
        <w:t>9.1.9. Передати Замовникові разом з результатом роботи інформацію щодо експлуатації або іншого використання предмета договору підряду, якщо це передбачено договором або якщо без такої інформації використання результату роботи для цілей, визначених цим Договором, є неможливим.</w:t>
      </w:r>
    </w:p>
    <w:p w:rsidR="00026B98" w:rsidRDefault="00026B98" w:rsidP="00026B98">
      <w:pPr>
        <w:spacing w:line="315" w:lineRule="atLeast"/>
        <w:jc w:val="both"/>
        <w:rPr>
          <w:b/>
          <w:color w:val="000000"/>
          <w:lang w:eastAsia="uk-UA"/>
        </w:rPr>
      </w:pPr>
      <w:r>
        <w:rPr>
          <w:b/>
          <w:color w:val="000000"/>
          <w:lang w:eastAsia="uk-UA"/>
        </w:rPr>
        <w:t>9.2. Обов'язки Замовника:</w:t>
      </w:r>
    </w:p>
    <w:p w:rsidR="00026B98" w:rsidRDefault="00026B98" w:rsidP="00026B98">
      <w:pPr>
        <w:spacing w:line="315" w:lineRule="atLeast"/>
        <w:jc w:val="both"/>
        <w:rPr>
          <w:color w:val="000000"/>
          <w:lang w:eastAsia="uk-UA"/>
        </w:rPr>
      </w:pPr>
      <w:r>
        <w:rPr>
          <w:color w:val="000000"/>
          <w:lang w:eastAsia="uk-UA"/>
        </w:rPr>
        <w:t>9.2.1. Прийняти роботу, виконану підрядником відповідно до Договору, оглянути її і в разі виявлення допущених у роботі відступів від умов Договору або інших недоліків негайно заявити про них Підрядникові.</w:t>
      </w:r>
    </w:p>
    <w:p w:rsidR="00026B98" w:rsidRDefault="00026B98" w:rsidP="00026B98">
      <w:pPr>
        <w:spacing w:line="315" w:lineRule="atLeast"/>
        <w:jc w:val="both"/>
        <w:rPr>
          <w:color w:val="000000"/>
          <w:lang w:eastAsia="uk-UA"/>
        </w:rPr>
      </w:pPr>
      <w:r>
        <w:rPr>
          <w:color w:val="000000"/>
          <w:lang w:eastAsia="uk-UA"/>
        </w:rPr>
        <w:t>9.2.2. Сприяти Підрядникові у виконанні роботи у випадках, в обсязі та в порядку, встановлених цим Договором.</w:t>
      </w:r>
    </w:p>
    <w:p w:rsidR="00026B98" w:rsidRDefault="00026B98" w:rsidP="00026B98">
      <w:pPr>
        <w:spacing w:line="315" w:lineRule="atLeast"/>
        <w:jc w:val="both"/>
        <w:rPr>
          <w:color w:val="000000"/>
          <w:lang w:eastAsia="uk-UA"/>
        </w:rPr>
      </w:pPr>
      <w:r>
        <w:rPr>
          <w:color w:val="000000"/>
          <w:lang w:eastAsia="uk-UA"/>
        </w:rPr>
        <w:t>9.2.3. У випадку недоброякісності наданого матеріалу Замовник зобов’язаний зробити заміну матеріалу в строк ___ з моменту повідомлення його Підрядником.</w:t>
      </w:r>
    </w:p>
    <w:p w:rsidR="00026B98" w:rsidRDefault="00026B98" w:rsidP="00026B98">
      <w:pPr>
        <w:spacing w:line="315" w:lineRule="atLeast"/>
        <w:jc w:val="both"/>
        <w:rPr>
          <w:b/>
          <w:color w:val="000000"/>
          <w:lang w:eastAsia="uk-UA"/>
        </w:rPr>
      </w:pPr>
      <w:r>
        <w:rPr>
          <w:b/>
          <w:color w:val="000000"/>
          <w:lang w:eastAsia="uk-UA"/>
        </w:rPr>
        <w:t>9.3. Права Підрядника:</w:t>
      </w:r>
    </w:p>
    <w:p w:rsidR="00026B98" w:rsidRDefault="00026B98" w:rsidP="00026B98">
      <w:pPr>
        <w:spacing w:line="315" w:lineRule="atLeast"/>
        <w:jc w:val="both"/>
        <w:rPr>
          <w:color w:val="000000"/>
          <w:lang w:eastAsia="uk-UA"/>
        </w:rPr>
      </w:pPr>
      <w:r>
        <w:rPr>
          <w:color w:val="000000"/>
          <w:lang w:eastAsia="uk-UA"/>
        </w:rPr>
        <w:t>9.3.1. Підрядник має право на ощадливе ведення робіт за умови забезпечення належної їх якості.</w:t>
      </w:r>
    </w:p>
    <w:p w:rsidR="00026B98" w:rsidRDefault="00026B98" w:rsidP="00026B98">
      <w:pPr>
        <w:spacing w:line="315" w:lineRule="atLeast"/>
        <w:jc w:val="both"/>
        <w:rPr>
          <w:color w:val="000000"/>
          <w:lang w:eastAsia="uk-UA"/>
        </w:rPr>
      </w:pPr>
      <w:r>
        <w:rPr>
          <w:color w:val="000000"/>
          <w:lang w:eastAsia="uk-UA"/>
        </w:rPr>
        <w:t>9.3.2. Якщо Замовник, незважаючи на своєчасне попередження з боку Підрядника, у відповідний строк не замінить недоброякісний або непридатний матеріал, не змінить вказівок про спосіб виконання роботи або не усуне інших обставин, що загрожують якості або придатності результату роботи, Підрядник має право відмовитися від договору підряду та право на відшкодування збитків.</w:t>
      </w:r>
    </w:p>
    <w:p w:rsidR="00026B98" w:rsidRDefault="00026B98" w:rsidP="00026B98">
      <w:pPr>
        <w:spacing w:line="315" w:lineRule="atLeast"/>
        <w:jc w:val="both"/>
        <w:rPr>
          <w:color w:val="000000"/>
          <w:lang w:eastAsia="uk-UA"/>
        </w:rPr>
      </w:pPr>
      <w:r>
        <w:rPr>
          <w:color w:val="000000"/>
          <w:lang w:eastAsia="uk-UA"/>
        </w:rPr>
        <w:t>9.3.3. У разі невиконання Замовником обов’язку, вказаного в п. 9.2.2 цього Договору, Підрядник має право вимагати відшкодування завданих збитків, включаючи додаткові витрати, викликані простоєм, перенесенням строків виконання роботи, або підвищення ціни роботи.</w:t>
      </w:r>
    </w:p>
    <w:p w:rsidR="00026B98" w:rsidRDefault="00026B98" w:rsidP="00026B98">
      <w:pPr>
        <w:spacing w:line="315" w:lineRule="atLeast"/>
        <w:jc w:val="both"/>
        <w:rPr>
          <w:color w:val="000000"/>
          <w:lang w:eastAsia="uk-UA"/>
        </w:rPr>
      </w:pPr>
      <w:r>
        <w:rPr>
          <w:color w:val="000000"/>
          <w:lang w:eastAsia="uk-UA"/>
        </w:rPr>
        <w:lastRenderedPageBreak/>
        <w:t>9.3.4. Якщо виконання роботи за цим Договором стало неможливим внаслідок дій або недогляду Замовника, Підрядник має право на сплату йому встановленої ціни з урахуванням плати за виконану частину роботи, за вирахуванням сум, які Підрядник одержав або міг одержати у зв’язку з невиконанням Замовником цього Договору.</w:t>
      </w:r>
    </w:p>
    <w:p w:rsidR="00026B98" w:rsidRDefault="00026B98" w:rsidP="00026B98">
      <w:pPr>
        <w:spacing w:line="315" w:lineRule="atLeast"/>
        <w:jc w:val="both"/>
        <w:rPr>
          <w:color w:val="000000"/>
          <w:lang w:eastAsia="uk-UA"/>
        </w:rPr>
      </w:pPr>
      <w:r>
        <w:rPr>
          <w:color w:val="000000"/>
          <w:lang w:eastAsia="uk-UA"/>
        </w:rPr>
        <w:t>9.3.5. Підрядник має право не розпочинати роботу, а розпочату роботу зупинити, якщо Замовник не надав матеріалу, устаткування або річ, що підлягає переробці, і цим створив неможливість виконання цього Договору Підрядником.</w:t>
      </w:r>
    </w:p>
    <w:p w:rsidR="00026B98" w:rsidRDefault="00026B98" w:rsidP="00026B98">
      <w:pPr>
        <w:spacing w:line="315" w:lineRule="atLeast"/>
        <w:jc w:val="both"/>
      </w:pPr>
      <w:r>
        <w:rPr>
          <w:color w:val="000000"/>
          <w:lang w:eastAsia="uk-UA"/>
        </w:rPr>
        <w:t>9.3.6. Якщо Замовник не сплатив встановленої ціни роботи або іншої суми, належної Підрядникові у зв’язку з виконанням цього Договору, Підрядник має право притримати результат роботи, а також устаткування, залишок невикористаного матеріалу та інше майно замовника, що є у Підрядника.</w:t>
      </w:r>
    </w:p>
    <w:p w:rsidR="00026B98" w:rsidRDefault="00026B98" w:rsidP="00026B98">
      <w:pPr>
        <w:spacing w:line="315" w:lineRule="atLeast"/>
        <w:jc w:val="both"/>
        <w:rPr>
          <w:color w:val="000000"/>
          <w:lang w:eastAsia="uk-UA"/>
        </w:rPr>
      </w:pPr>
    </w:p>
    <w:p w:rsidR="00026B98" w:rsidRDefault="00026B98" w:rsidP="00026B98">
      <w:pPr>
        <w:spacing w:line="315" w:lineRule="atLeast"/>
        <w:jc w:val="both"/>
        <w:rPr>
          <w:color w:val="000000"/>
          <w:lang w:eastAsia="uk-UA"/>
        </w:rPr>
      </w:pPr>
    </w:p>
    <w:p w:rsidR="00026B98" w:rsidRDefault="00026B98" w:rsidP="00026B98">
      <w:pPr>
        <w:spacing w:line="315" w:lineRule="atLeast"/>
        <w:jc w:val="both"/>
        <w:rPr>
          <w:b/>
          <w:bCs/>
          <w:color w:val="000000"/>
          <w:lang w:eastAsia="uk-UA"/>
        </w:rPr>
      </w:pPr>
      <w:r>
        <w:rPr>
          <w:b/>
          <w:bCs/>
          <w:color w:val="000000"/>
          <w:lang w:eastAsia="uk-UA"/>
        </w:rPr>
        <w:t>9.4. Права Замовника:</w:t>
      </w:r>
    </w:p>
    <w:p w:rsidR="00026B98" w:rsidRDefault="00026B98" w:rsidP="00026B98">
      <w:pPr>
        <w:spacing w:line="315" w:lineRule="atLeast"/>
        <w:jc w:val="both"/>
        <w:rPr>
          <w:color w:val="000000"/>
          <w:lang w:eastAsia="uk-UA"/>
        </w:rPr>
      </w:pPr>
      <w:r>
        <w:rPr>
          <w:color w:val="000000"/>
          <w:lang w:eastAsia="uk-UA"/>
        </w:rPr>
        <w:t>9.4.1. Якщо Підрядник своєчасно не розпочав роботу або виконує її настільки повільно, що закінчення її у строк стає явно неможливим, Замовник має право відмовитися від цього Договору та вимагати відшкодування збитків.</w:t>
      </w:r>
    </w:p>
    <w:p w:rsidR="00026B98" w:rsidRDefault="00026B98" w:rsidP="00026B98">
      <w:pPr>
        <w:spacing w:line="315" w:lineRule="atLeast"/>
        <w:jc w:val="both"/>
        <w:rPr>
          <w:color w:val="000000"/>
          <w:lang w:eastAsia="uk-UA"/>
        </w:rPr>
      </w:pPr>
      <w:r>
        <w:rPr>
          <w:color w:val="000000"/>
          <w:lang w:eastAsia="uk-UA"/>
        </w:rPr>
        <w:t>9.4.2. Якщо під час виконання роботи стане очевидним, що вона не буде виконана належним чином, Замовник має право призначити Підрядникові строк для усунення недоліків, а в разі невиконання Підрядником цієї вимоги – відмовитися від цього Договору та вимагати відшкодування збитків або доручити виправлення роботи іншій особі за рахунок Підрядника.</w:t>
      </w:r>
    </w:p>
    <w:p w:rsidR="00026B98" w:rsidRDefault="00026B98" w:rsidP="00026B98">
      <w:pPr>
        <w:spacing w:line="315" w:lineRule="atLeast"/>
        <w:jc w:val="both"/>
        <w:rPr>
          <w:color w:val="000000"/>
          <w:lang w:eastAsia="uk-UA"/>
        </w:rPr>
      </w:pPr>
      <w:r>
        <w:rPr>
          <w:color w:val="000000"/>
          <w:lang w:eastAsia="uk-UA"/>
        </w:rPr>
        <w:t>9.4.3. Замовник має право у будь-який час до закінчення роботи відмовитися від цього Договору, виплативши Підрядникові плату за виконану частину роботи та відшкодувавши йому збитки, завдані розірванням договору.</w:t>
      </w:r>
    </w:p>
    <w:p w:rsidR="00026B98" w:rsidRDefault="00026B98" w:rsidP="00026B98">
      <w:pPr>
        <w:spacing w:line="315" w:lineRule="atLeast"/>
        <w:jc w:val="both"/>
        <w:rPr>
          <w:color w:val="000000"/>
          <w:lang w:eastAsia="uk-UA"/>
        </w:rPr>
      </w:pPr>
      <w:r>
        <w:rPr>
          <w:color w:val="000000"/>
          <w:lang w:eastAsia="uk-UA"/>
        </w:rPr>
        <w:t>9.4.4. Якщо Підрядник відступив від умов цього Договору підряду, що погіршило роботу, або допустив інші недоліки в роботі, Замовник має право за своїм вибором вимагати безоплатного виправлення цих недоліків у розумний строк або виправити їх за свій рахунок з правом на відшкодування своїх витрат на виправлення недоліків чи відповідного зменшення плати за роботу, якщо інше не встановлено договором.</w:t>
      </w:r>
    </w:p>
    <w:p w:rsidR="00026B98" w:rsidRDefault="00026B98" w:rsidP="00026B98">
      <w:pPr>
        <w:spacing w:line="315" w:lineRule="atLeast"/>
        <w:jc w:val="both"/>
        <w:rPr>
          <w:color w:val="000000"/>
          <w:lang w:eastAsia="uk-UA"/>
        </w:rPr>
      </w:pPr>
      <w:r>
        <w:rPr>
          <w:color w:val="000000"/>
          <w:lang w:eastAsia="uk-UA"/>
        </w:rPr>
        <w:t>9.4.5. За наявності у роботі істотних відступів від умов договору підряду або інших істотних недоліків Замовник має право вимагати розірвання договору та відшкодування збитків.</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10. Відповідальність сторін</w:t>
      </w:r>
    </w:p>
    <w:p w:rsidR="00026B98" w:rsidRDefault="00026B98" w:rsidP="00026B98">
      <w:pPr>
        <w:spacing w:line="315" w:lineRule="atLeast"/>
        <w:jc w:val="both"/>
        <w:rPr>
          <w:color w:val="000000"/>
          <w:lang w:eastAsia="uk-UA"/>
        </w:rPr>
      </w:pPr>
      <w:r>
        <w:rPr>
          <w:color w:val="000000"/>
          <w:lang w:eastAsia="uk-UA"/>
        </w:rPr>
        <w:t>10.1. У випадку порушення своїх зобов’язань за цим Договором Сторони несуть відповідальність визначену цим Договором та чинним законодавством. Порушенням зобов’язання є його невиконання або неналежне виконання, тобто виконання з порушенням умов, визначених змістом зобов’язання.</w:t>
      </w:r>
    </w:p>
    <w:p w:rsidR="00026B98" w:rsidRDefault="00026B98" w:rsidP="00026B98">
      <w:pPr>
        <w:spacing w:line="315" w:lineRule="atLeast"/>
        <w:jc w:val="both"/>
        <w:rPr>
          <w:color w:val="000000"/>
          <w:lang w:eastAsia="uk-UA"/>
        </w:rPr>
      </w:pPr>
      <w:r>
        <w:rPr>
          <w:color w:val="000000"/>
          <w:lang w:eastAsia="uk-UA"/>
        </w:rPr>
        <w:t>10.2. Сторони не несуть відповідальність за порушення своїх зобов’язань за цим Договором, якщо воно сталося не з їх вини. Сторона вважається не винуватою, якщо вона доведе, що вжила всіх залежних від неї заходів для належного виконання зобов’язання.</w:t>
      </w:r>
    </w:p>
    <w:p w:rsidR="00026B98" w:rsidRDefault="00026B98" w:rsidP="00026B98">
      <w:pPr>
        <w:spacing w:line="315" w:lineRule="atLeast"/>
        <w:jc w:val="both"/>
        <w:rPr>
          <w:color w:val="000000"/>
          <w:lang w:eastAsia="uk-UA"/>
        </w:rPr>
      </w:pPr>
      <w:r>
        <w:rPr>
          <w:color w:val="000000"/>
          <w:lang w:eastAsia="uk-UA"/>
        </w:rPr>
        <w:t>10.3. Жодна із Сторін не несе відповідальність за невиконання чи неналежне виконання своїх зобов'язань по цьому Договору, якщо це невиконання чи неналежне виконання зумовлені дією обставин непереборної сили (форс-мажорних обставин). Сторона, для якої склались форс-мажорні обставини, зобов'язана не пізніше __ календарних днів з дати настання таких обставин повідомити у письмовій формі іншу Сторону.</w:t>
      </w:r>
    </w:p>
    <w:p w:rsidR="00026B98" w:rsidRDefault="00026B98" w:rsidP="00026B98">
      <w:pPr>
        <w:spacing w:line="315" w:lineRule="atLeast"/>
        <w:jc w:val="both"/>
        <w:rPr>
          <w:color w:val="000000"/>
          <w:lang w:eastAsia="uk-UA"/>
        </w:rPr>
      </w:pPr>
      <w:r>
        <w:rPr>
          <w:color w:val="000000"/>
          <w:lang w:eastAsia="uk-UA"/>
        </w:rPr>
        <w:t>10.4. За порушення умов цього Договору винна сторона відшкодовує спричинені цим збитки, у тому числі втрачену вигоду, у порядку, передбаченому чинним законодавством.</w:t>
      </w:r>
    </w:p>
    <w:p w:rsidR="00026B98" w:rsidRDefault="00026B98" w:rsidP="00026B98">
      <w:pPr>
        <w:spacing w:line="315" w:lineRule="atLeast"/>
        <w:jc w:val="both"/>
        <w:rPr>
          <w:color w:val="000000"/>
          <w:lang w:eastAsia="uk-UA"/>
        </w:rPr>
      </w:pPr>
      <w:r>
        <w:rPr>
          <w:color w:val="000000"/>
          <w:lang w:eastAsia="uk-UA"/>
        </w:rPr>
        <w:t>10.5. Підрядник за цим Договором несе наступну відповідальність: ________.</w:t>
      </w:r>
    </w:p>
    <w:p w:rsidR="00026B98" w:rsidRDefault="00026B98" w:rsidP="00026B98">
      <w:pPr>
        <w:spacing w:line="315" w:lineRule="atLeast"/>
        <w:jc w:val="both"/>
        <w:rPr>
          <w:color w:val="000000"/>
          <w:lang w:eastAsia="uk-UA"/>
        </w:rPr>
      </w:pPr>
      <w:r>
        <w:rPr>
          <w:color w:val="000000"/>
          <w:lang w:eastAsia="uk-UA"/>
        </w:rPr>
        <w:lastRenderedPageBreak/>
        <w:t>10.6. Замовник за цим Договором несе наступну відповідальність: ________.</w:t>
      </w:r>
    </w:p>
    <w:p w:rsidR="00026B98" w:rsidRDefault="00026B98" w:rsidP="00026B98">
      <w:pPr>
        <w:spacing w:line="315" w:lineRule="atLeast"/>
        <w:jc w:val="both"/>
        <w:rPr>
          <w:color w:val="000000"/>
          <w:lang w:eastAsia="uk-UA"/>
        </w:rPr>
      </w:pPr>
      <w:r>
        <w:rPr>
          <w:color w:val="000000"/>
          <w:lang w:eastAsia="uk-UA"/>
        </w:rPr>
        <w:t>10.7. За односторонню необґрунтовану відмову від виконання своїх обов’язків протягом дії Даного Договору винна сторона сплачує штраф у розмірі ________.</w:t>
      </w:r>
    </w:p>
    <w:p w:rsidR="00026B98" w:rsidRDefault="00026B98" w:rsidP="00026B98">
      <w:pPr>
        <w:spacing w:line="315" w:lineRule="atLeast"/>
        <w:jc w:val="both"/>
        <w:rPr>
          <w:color w:val="000000"/>
          <w:lang w:eastAsia="uk-UA"/>
        </w:rPr>
      </w:pPr>
      <w:r>
        <w:rPr>
          <w:color w:val="000000"/>
          <w:lang w:eastAsia="uk-UA"/>
        </w:rPr>
        <w:t>10.8. За порушення інших умов Даного Договору винна сторона несе наступну відповідальність: ______________________ .</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11. Строк дії Договору та інші умови</w:t>
      </w:r>
    </w:p>
    <w:p w:rsidR="00026B98" w:rsidRDefault="00026B98" w:rsidP="00026B98">
      <w:pPr>
        <w:spacing w:line="315" w:lineRule="atLeast"/>
        <w:jc w:val="both"/>
        <w:rPr>
          <w:color w:val="000000"/>
          <w:lang w:eastAsia="uk-UA"/>
        </w:rPr>
      </w:pPr>
      <w:r>
        <w:rPr>
          <w:color w:val="000000"/>
          <w:lang w:eastAsia="uk-UA"/>
        </w:rPr>
        <w:t>11.1. Договір набуває чинності з моменту його підписання Сторонами і діє до моменту його остаточного виконання Сторонами, але в будь-якому випадку до “__” ___ 201_ р.</w:t>
      </w:r>
    </w:p>
    <w:p w:rsidR="00026B98" w:rsidRDefault="00026B98" w:rsidP="00026B98">
      <w:pPr>
        <w:spacing w:line="315" w:lineRule="atLeast"/>
        <w:jc w:val="both"/>
        <w:rPr>
          <w:color w:val="000000"/>
          <w:lang w:eastAsia="uk-UA"/>
        </w:rPr>
      </w:pPr>
      <w:r>
        <w:rPr>
          <w:color w:val="000000"/>
          <w:lang w:eastAsia="uk-UA"/>
        </w:rPr>
        <w:t>11.2. Даний Договір може бути пролонговано за згодою Сторін.</w:t>
      </w:r>
    </w:p>
    <w:p w:rsidR="00026B98" w:rsidRDefault="00026B98" w:rsidP="00026B98">
      <w:pPr>
        <w:spacing w:line="315" w:lineRule="atLeast"/>
        <w:jc w:val="both"/>
        <w:rPr>
          <w:color w:val="000000"/>
          <w:lang w:eastAsia="uk-UA"/>
        </w:rPr>
      </w:pPr>
      <w:r>
        <w:rPr>
          <w:color w:val="000000"/>
          <w:lang w:eastAsia="uk-UA"/>
        </w:rPr>
        <w:t>11.3. Забезпеченням зобов’язанням за цим Договором є __________.</w:t>
      </w:r>
    </w:p>
    <w:p w:rsidR="00026B98" w:rsidRDefault="00026B98" w:rsidP="00026B98">
      <w:pPr>
        <w:spacing w:line="315" w:lineRule="atLeast"/>
        <w:jc w:val="both"/>
        <w:rPr>
          <w:color w:val="000000"/>
          <w:lang w:eastAsia="uk-UA"/>
        </w:rPr>
      </w:pPr>
      <w:r>
        <w:rPr>
          <w:color w:val="000000"/>
          <w:lang w:eastAsia="uk-UA"/>
        </w:rPr>
        <w:t>11.4. Умови даного Договору можуть бути змінені за взаємною згодою Сторін з обов’язковим складанням письмового документу.</w:t>
      </w:r>
    </w:p>
    <w:p w:rsidR="00026B98" w:rsidRDefault="00026B98" w:rsidP="00026B98">
      <w:pPr>
        <w:spacing w:line="315" w:lineRule="atLeast"/>
        <w:jc w:val="both"/>
        <w:rPr>
          <w:color w:val="000000"/>
          <w:lang w:eastAsia="uk-UA"/>
        </w:rPr>
      </w:pPr>
      <w:r>
        <w:rPr>
          <w:color w:val="000000"/>
          <w:lang w:eastAsia="uk-UA"/>
        </w:rPr>
        <w:t>11.5.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встановленою підвідомчістю та підсудністю такого спору, визначеному відповідним чинним законодавством України.</w:t>
      </w:r>
    </w:p>
    <w:p w:rsidR="00026B98" w:rsidRDefault="00026B98" w:rsidP="00026B98">
      <w:pPr>
        <w:spacing w:line="315" w:lineRule="atLeast"/>
        <w:jc w:val="both"/>
        <w:rPr>
          <w:color w:val="000000"/>
          <w:lang w:eastAsia="uk-UA"/>
        </w:rPr>
      </w:pPr>
      <w:r>
        <w:rPr>
          <w:color w:val="000000"/>
          <w:lang w:eastAsia="uk-UA"/>
        </w:rPr>
        <w:t>11.6. Даний Договір укладено у двох оригінальних примірниках, по одному для кожної із сторін.</w:t>
      </w:r>
    </w:p>
    <w:p w:rsidR="00026B98" w:rsidRDefault="00026B98" w:rsidP="00026B98">
      <w:pPr>
        <w:spacing w:line="315" w:lineRule="atLeast"/>
        <w:jc w:val="both"/>
        <w:rPr>
          <w:color w:val="000000"/>
          <w:lang w:eastAsia="uk-UA"/>
        </w:rPr>
      </w:pPr>
      <w:r>
        <w:rPr>
          <w:color w:val="000000"/>
          <w:lang w:eastAsia="uk-UA"/>
        </w:rPr>
        <w:t>11.7 У випадках, не передбачених даним Договором, сторони керуються нормами чинного законодавства.</w:t>
      </w:r>
    </w:p>
    <w:p w:rsidR="00026B98" w:rsidRDefault="00026B98" w:rsidP="00026B98">
      <w:pPr>
        <w:spacing w:line="315" w:lineRule="atLeast"/>
        <w:jc w:val="both"/>
        <w:rPr>
          <w:color w:val="000000"/>
          <w:lang w:eastAsia="uk-UA"/>
        </w:rPr>
      </w:pPr>
      <w:r>
        <w:rPr>
          <w:color w:val="000000"/>
          <w:lang w:eastAsia="uk-UA"/>
        </w:rPr>
        <w:t>11.8.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rsidR="00026B98" w:rsidRDefault="00026B98" w:rsidP="00026B98">
      <w:pPr>
        <w:spacing w:line="315" w:lineRule="atLeast"/>
        <w:rPr>
          <w:color w:val="000000"/>
          <w:lang w:eastAsia="uk-UA"/>
        </w:rPr>
      </w:pPr>
      <w:r>
        <w:rPr>
          <w:color w:val="000000"/>
          <w:lang w:eastAsia="uk-UA"/>
        </w:rPr>
        <w:t> </w:t>
      </w:r>
    </w:p>
    <w:p w:rsidR="00026B98" w:rsidRDefault="00026B98" w:rsidP="00026B98">
      <w:pPr>
        <w:jc w:val="center"/>
        <w:outlineLvl w:val="2"/>
        <w:rPr>
          <w:b/>
          <w:bCs/>
          <w:color w:val="000000"/>
          <w:lang w:eastAsia="uk-UA"/>
        </w:rPr>
      </w:pPr>
      <w:r>
        <w:rPr>
          <w:b/>
          <w:bCs/>
          <w:color w:val="000000"/>
          <w:lang w:eastAsia="uk-UA"/>
        </w:rPr>
        <w:t>12. Додатки до даного Договору</w:t>
      </w:r>
    </w:p>
    <w:p w:rsidR="00026B98" w:rsidRDefault="00026B98" w:rsidP="00026B98">
      <w:pPr>
        <w:spacing w:line="315" w:lineRule="atLeast"/>
        <w:jc w:val="both"/>
        <w:rPr>
          <w:color w:val="000000"/>
          <w:lang w:eastAsia="uk-UA"/>
        </w:rPr>
      </w:pPr>
      <w:r>
        <w:rPr>
          <w:color w:val="000000"/>
          <w:lang w:eastAsia="uk-UA"/>
        </w:rPr>
        <w:t>12.1. Додаток № 1 “Приблизний кошторис” на ____ стор.</w:t>
      </w:r>
    </w:p>
    <w:p w:rsidR="00026B98" w:rsidRDefault="00026B98" w:rsidP="00026B98">
      <w:pPr>
        <w:spacing w:line="315" w:lineRule="atLeast"/>
        <w:jc w:val="both"/>
        <w:rPr>
          <w:color w:val="000000"/>
          <w:lang w:eastAsia="uk-UA"/>
        </w:rPr>
      </w:pPr>
      <w:r>
        <w:rPr>
          <w:color w:val="000000"/>
          <w:lang w:eastAsia="uk-UA"/>
        </w:rPr>
        <w:t>12.2. Додаток до Даного Договору складає його невід’ємну частину.</w:t>
      </w:r>
    </w:p>
    <w:p w:rsidR="00026B98" w:rsidRDefault="00026B98" w:rsidP="00026B98">
      <w:pPr>
        <w:spacing w:line="315" w:lineRule="atLeast"/>
        <w:jc w:val="both"/>
        <w:rPr>
          <w:color w:val="000000"/>
          <w:lang w:eastAsia="uk-UA"/>
        </w:rPr>
      </w:pPr>
    </w:p>
    <w:p w:rsidR="00026B98" w:rsidRDefault="00026B98" w:rsidP="00026B98">
      <w:pPr>
        <w:jc w:val="center"/>
        <w:outlineLvl w:val="2"/>
        <w:rPr>
          <w:b/>
          <w:bCs/>
          <w:color w:val="000000"/>
          <w:lang w:eastAsia="uk-UA"/>
        </w:rPr>
      </w:pPr>
      <w:r>
        <w:rPr>
          <w:b/>
          <w:bCs/>
          <w:color w:val="000000"/>
          <w:lang w:eastAsia="uk-UA"/>
        </w:rPr>
        <w:t>13. Місцезнаходження та реквізити Сторін</w:t>
      </w:r>
    </w:p>
    <w:p w:rsidR="00026B98" w:rsidRDefault="00026B98" w:rsidP="00026B98">
      <w:pPr>
        <w:spacing w:line="315" w:lineRule="atLeast"/>
        <w:rPr>
          <w:color w:val="000000"/>
          <w:lang w:eastAsia="uk-UA"/>
        </w:rPr>
      </w:pPr>
    </w:p>
    <w:tbl>
      <w:tblPr>
        <w:tblW w:w="8958" w:type="dxa"/>
        <w:tblLook w:val="0000" w:firstRow="0" w:lastRow="0" w:firstColumn="0" w:lastColumn="0" w:noHBand="0" w:noVBand="0"/>
      </w:tblPr>
      <w:tblGrid>
        <w:gridCol w:w="4418"/>
        <w:gridCol w:w="4540"/>
      </w:tblGrid>
      <w:tr w:rsidR="00026B98" w:rsidRPr="000D335E" w:rsidTr="00545862">
        <w:trPr>
          <w:trHeight w:val="1389"/>
        </w:trPr>
        <w:tc>
          <w:tcPr>
            <w:tcW w:w="4418" w:type="dxa"/>
            <w:shd w:val="clear" w:color="auto" w:fill="auto"/>
          </w:tcPr>
          <w:p w:rsidR="00026B98" w:rsidRPr="000D335E" w:rsidRDefault="00026B98" w:rsidP="00545862">
            <w:pPr>
              <w:jc w:val="center"/>
              <w:rPr>
                <w:b/>
                <w:sz w:val="18"/>
                <w:szCs w:val="18"/>
              </w:rPr>
            </w:pPr>
            <w:r w:rsidRPr="000D335E">
              <w:rPr>
                <w:b/>
                <w:sz w:val="18"/>
                <w:szCs w:val="18"/>
              </w:rPr>
              <w:t>"Замовник"</w:t>
            </w:r>
          </w:p>
          <w:p w:rsidR="00026B98" w:rsidRPr="000D335E" w:rsidRDefault="00026B98" w:rsidP="00545862">
            <w:pPr>
              <w:widowControl w:val="0"/>
              <w:rPr>
                <w:sz w:val="18"/>
                <w:szCs w:val="18"/>
              </w:rPr>
            </w:pPr>
            <w:r w:rsidRPr="000D335E">
              <w:rPr>
                <w:rFonts w:eastAsia="Arial" w:cs="Arial"/>
                <w:color w:val="00000A"/>
                <w:w w:val="105"/>
                <w:sz w:val="18"/>
                <w:szCs w:val="18"/>
                <w:lang w:val="uk-UA"/>
              </w:rPr>
              <w:t>{</w:t>
            </w:r>
            <w:r>
              <w:rPr>
                <w:rFonts w:eastAsia="Arial" w:cs="Arial"/>
                <w:color w:val="00000A"/>
                <w:w w:val="105"/>
                <w:sz w:val="18"/>
                <w:szCs w:val="18"/>
                <w:lang w:val="pl-PL"/>
              </w:rPr>
              <w:t>My</w:t>
            </w:r>
            <w:r w:rsidRPr="000D335E">
              <w:rPr>
                <w:rFonts w:eastAsia="Arial" w:cs="Microsoft Sans Serif"/>
                <w:color w:val="000000" w:themeColor="text1"/>
                <w:w w:val="105"/>
                <w:sz w:val="18"/>
                <w:szCs w:val="18"/>
                <w:lang w:val="pl-PL"/>
              </w:rPr>
              <w:t>CompanyRequisiteRqCompanyName</w:t>
            </w:r>
            <w:r w:rsidRPr="000D335E">
              <w:rPr>
                <w:rFonts w:eastAsia="Arial" w:cs="Arial"/>
                <w:color w:val="00000A"/>
                <w:w w:val="105"/>
                <w:sz w:val="18"/>
                <w:szCs w:val="18"/>
                <w:lang w:val="uk-UA"/>
              </w:rPr>
              <w:t>}</w:t>
            </w:r>
          </w:p>
          <w:p w:rsidR="00026B98" w:rsidRPr="000D335E" w:rsidRDefault="00026B98" w:rsidP="00545862">
            <w:pPr>
              <w:rPr>
                <w:sz w:val="18"/>
                <w:szCs w:val="18"/>
              </w:rPr>
            </w:pPr>
            <w:r w:rsidRPr="000D335E">
              <w:rPr>
                <w:sz w:val="18"/>
                <w:szCs w:val="18"/>
              </w:rPr>
              <w:t xml:space="preserve">Місцезнаходження: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sz w:val="18"/>
                <w:szCs w:val="18"/>
                <w:lang w:val="en-US"/>
              </w:rPr>
              <w:t>CompanyAddr</w:t>
            </w:r>
            <w:r>
              <w:rPr>
                <w:rFonts w:eastAsia="Arial" w:cs="Arial"/>
                <w:sz w:val="18"/>
                <w:szCs w:val="18"/>
                <w:lang w:val="pl-PL"/>
              </w:rPr>
              <w:t>ess</w:t>
            </w:r>
            <w:r w:rsidRPr="000D335E">
              <w:rPr>
                <w:rFonts w:eastAsia="Arial" w:cs="Arial"/>
                <w:sz w:val="18"/>
                <w:szCs w:val="18"/>
                <w:lang w:val="uk-UA"/>
              </w:rPr>
              <w:t>}</w:t>
            </w:r>
          </w:p>
          <w:p w:rsidR="00026B98" w:rsidRPr="000D335E" w:rsidRDefault="00026B98" w:rsidP="00545862">
            <w:pPr>
              <w:rPr>
                <w:sz w:val="18"/>
                <w:szCs w:val="18"/>
              </w:rPr>
            </w:pPr>
            <w:r w:rsidRPr="000D335E">
              <w:rPr>
                <w:sz w:val="18"/>
                <w:szCs w:val="18"/>
              </w:rPr>
              <w:t xml:space="preserve">ЄДРПОУ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color w:val="000000" w:themeColor="text1"/>
                <w:sz w:val="18"/>
                <w:szCs w:val="18"/>
                <w:lang w:val="en-US"/>
              </w:rPr>
              <w:t>CompanyRequisiteRqEdrpou</w:t>
            </w:r>
            <w:r w:rsidRPr="000D335E">
              <w:rPr>
                <w:rFonts w:eastAsia="Arial" w:cs="Arial"/>
                <w:color w:val="000000" w:themeColor="text1"/>
                <w:sz w:val="18"/>
                <w:szCs w:val="18"/>
                <w:lang w:val="uk-UA"/>
              </w:rPr>
              <w:t>}</w:t>
            </w:r>
          </w:p>
          <w:p w:rsidR="00026B98" w:rsidRPr="000D335E" w:rsidRDefault="00026B98" w:rsidP="00545862">
            <w:pPr>
              <w:spacing w:line="240" w:lineRule="atLeast"/>
              <w:rPr>
                <w:sz w:val="18"/>
                <w:szCs w:val="18"/>
              </w:rPr>
            </w:pPr>
            <w:r w:rsidRPr="000D335E">
              <w:rPr>
                <w:sz w:val="18"/>
                <w:szCs w:val="18"/>
              </w:rPr>
              <w:t xml:space="preserve">ІПН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color w:val="000000" w:themeColor="text1"/>
                <w:sz w:val="18"/>
                <w:szCs w:val="18"/>
                <w:lang w:val="en-US"/>
              </w:rPr>
              <w:t>CompanyRequisiteRqInn</w:t>
            </w:r>
            <w:r w:rsidRPr="000D335E">
              <w:rPr>
                <w:rFonts w:eastAsia="Arial" w:cs="Arial"/>
                <w:sz w:val="18"/>
                <w:szCs w:val="18"/>
                <w:lang w:val="uk-UA"/>
              </w:rPr>
              <w:t>}</w:t>
            </w:r>
          </w:p>
          <w:p w:rsidR="00026B98" w:rsidRPr="000D335E" w:rsidRDefault="00026B98" w:rsidP="00545862">
            <w:pPr>
              <w:rPr>
                <w:sz w:val="18"/>
                <w:szCs w:val="18"/>
              </w:rPr>
            </w:pPr>
            <w:r w:rsidRPr="000D335E">
              <w:rPr>
                <w:sz w:val="18"/>
                <w:szCs w:val="18"/>
              </w:rPr>
              <w:t xml:space="preserve">Свідоцтво платника ПДВ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olor w:val="000000" w:themeColor="text1"/>
                <w:sz w:val="18"/>
                <w:szCs w:val="18"/>
                <w:lang w:val="en-US"/>
              </w:rPr>
              <w:t>CompanyRequisite</w:t>
            </w:r>
            <w:r w:rsidRPr="000D335E">
              <w:rPr>
                <w:color w:val="000000"/>
                <w:sz w:val="18"/>
                <w:szCs w:val="18"/>
                <w:shd w:val="clear" w:color="auto" w:fill="FBFBFB"/>
              </w:rPr>
              <w:t>RqVatCertSer</w:t>
            </w:r>
            <w:r w:rsidRPr="000D335E">
              <w:rPr>
                <w:rFonts w:eastAsia="Arial"/>
                <w:sz w:val="18"/>
                <w:szCs w:val="18"/>
                <w:lang w:val="uk-UA"/>
              </w:rPr>
              <w:t>}</w:t>
            </w:r>
            <w:r w:rsidRPr="000D335E">
              <w:rPr>
                <w:rFonts w:eastAsia="Arial"/>
                <w:sz w:val="18"/>
                <w:szCs w:val="18"/>
              </w:rPr>
              <w:t xml:space="preserve">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olor w:val="000000" w:themeColor="text1"/>
                <w:sz w:val="18"/>
                <w:szCs w:val="18"/>
                <w:lang w:val="en-US"/>
              </w:rPr>
              <w:t>CompanyRequisite</w:t>
            </w:r>
            <w:r w:rsidRPr="000D335E">
              <w:rPr>
                <w:color w:val="000000"/>
                <w:sz w:val="18"/>
                <w:szCs w:val="18"/>
                <w:shd w:val="clear" w:color="auto" w:fill="FBFBFB"/>
              </w:rPr>
              <w:t>RqVatCert</w:t>
            </w:r>
            <w:r w:rsidRPr="000D335E">
              <w:rPr>
                <w:color w:val="000000"/>
                <w:sz w:val="18"/>
                <w:szCs w:val="18"/>
                <w:shd w:val="clear" w:color="auto" w:fill="FBFBFB"/>
                <w:lang w:val="pl-PL"/>
              </w:rPr>
              <w:t>Num</w:t>
            </w:r>
            <w:r w:rsidRPr="000D335E">
              <w:rPr>
                <w:rFonts w:eastAsia="Arial"/>
                <w:sz w:val="18"/>
                <w:szCs w:val="18"/>
                <w:lang w:val="uk-UA"/>
              </w:rPr>
              <w:t>}</w:t>
            </w:r>
          </w:p>
          <w:p w:rsidR="00026B98" w:rsidRPr="000D335E" w:rsidRDefault="00026B98" w:rsidP="00545862">
            <w:pPr>
              <w:spacing w:line="240" w:lineRule="atLeast"/>
              <w:rPr>
                <w:sz w:val="18"/>
                <w:szCs w:val="18"/>
              </w:rPr>
            </w:pPr>
            <w:r w:rsidRPr="000D335E">
              <w:rPr>
                <w:sz w:val="18"/>
                <w:szCs w:val="18"/>
              </w:rPr>
              <w:t xml:space="preserve">р/р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sz w:val="18"/>
                <w:szCs w:val="18"/>
                <w:lang w:val="en-US"/>
              </w:rPr>
              <w:t>CompanyBankDetailRqAccNum</w:t>
            </w:r>
            <w:r w:rsidRPr="000D335E">
              <w:rPr>
                <w:rFonts w:eastAsia="Arial" w:cs="Arial"/>
                <w:sz w:val="18"/>
                <w:szCs w:val="18"/>
                <w:lang w:val="uk-UA"/>
              </w:rPr>
              <w:t>}</w:t>
            </w:r>
            <w:r w:rsidRPr="000D335E">
              <w:rPr>
                <w:sz w:val="18"/>
                <w:szCs w:val="18"/>
              </w:rPr>
              <w:t xml:space="preserve"> в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sz w:val="18"/>
                <w:szCs w:val="18"/>
                <w:lang w:val="en-US"/>
              </w:rPr>
              <w:t>CompanyBankDetailRqBankName</w:t>
            </w:r>
            <w:r w:rsidRPr="000D335E">
              <w:rPr>
                <w:rFonts w:eastAsia="Arial" w:cs="Arial"/>
                <w:sz w:val="18"/>
                <w:szCs w:val="18"/>
                <w:lang w:val="uk-UA"/>
              </w:rPr>
              <w:t>}</w:t>
            </w:r>
          </w:p>
          <w:p w:rsidR="00026B98" w:rsidRPr="000D335E" w:rsidRDefault="00026B98" w:rsidP="00545862">
            <w:pPr>
              <w:spacing w:line="240" w:lineRule="atLeast"/>
              <w:rPr>
                <w:sz w:val="18"/>
                <w:szCs w:val="18"/>
              </w:rPr>
            </w:pPr>
            <w:r w:rsidRPr="000D335E">
              <w:rPr>
                <w:sz w:val="18"/>
                <w:szCs w:val="18"/>
              </w:rPr>
              <w:t xml:space="preserve">МФО </w:t>
            </w:r>
            <w:r w:rsidRPr="000D335E">
              <w:rPr>
                <w:rFonts w:eastAsia="Arial" w:cs="Arial"/>
                <w:sz w:val="18"/>
                <w:szCs w:val="18"/>
                <w:lang w:val="uk-UA"/>
              </w:rPr>
              <w:t>{</w:t>
            </w:r>
            <w:r>
              <w:rPr>
                <w:rFonts w:eastAsia="Arial" w:cs="Arial"/>
                <w:color w:val="00000A"/>
                <w:w w:val="105"/>
                <w:sz w:val="18"/>
                <w:szCs w:val="18"/>
                <w:lang w:val="pl-PL"/>
              </w:rPr>
              <w:t>My</w:t>
            </w:r>
            <w:r>
              <w:rPr>
                <w:rFonts w:eastAsia="Arial" w:cs="Arial"/>
                <w:sz w:val="18"/>
                <w:szCs w:val="18"/>
                <w:lang w:val="en-US"/>
              </w:rPr>
              <w:t>CompanyBankDetailRqMfo</w:t>
            </w:r>
            <w:r w:rsidRPr="000D335E">
              <w:rPr>
                <w:rFonts w:eastAsia="Arial" w:cs="Arial"/>
                <w:sz w:val="18"/>
                <w:szCs w:val="18"/>
                <w:lang w:val="uk-UA"/>
              </w:rPr>
              <w:t xml:space="preserve">} </w:t>
            </w:r>
          </w:p>
          <w:p w:rsidR="00026B98" w:rsidRPr="000D335E" w:rsidRDefault="00026B98" w:rsidP="00545862">
            <w:pPr>
              <w:spacing w:line="240" w:lineRule="atLeast"/>
              <w:rPr>
                <w:sz w:val="18"/>
                <w:szCs w:val="18"/>
              </w:rPr>
            </w:pPr>
            <w:r w:rsidRPr="000D335E">
              <w:rPr>
                <w:sz w:val="18"/>
                <w:szCs w:val="18"/>
              </w:rPr>
              <w:t xml:space="preserve">тел/факс: </w:t>
            </w:r>
            <w:r w:rsidRPr="000D335E">
              <w:rPr>
                <w:rFonts w:eastAsia="Arial" w:cs="Arial"/>
                <w:sz w:val="18"/>
                <w:szCs w:val="18"/>
                <w:lang w:val="uk-UA"/>
              </w:rPr>
              <w:t>{</w:t>
            </w:r>
            <w:r>
              <w:rPr>
                <w:rFonts w:eastAsia="Arial" w:cs="Arial"/>
                <w:color w:val="00000A"/>
                <w:w w:val="105"/>
                <w:sz w:val="18"/>
                <w:szCs w:val="18"/>
                <w:lang w:val="pl-PL"/>
              </w:rPr>
              <w:t>My</w:t>
            </w:r>
            <w:r w:rsidRPr="000D335E">
              <w:rPr>
                <w:rFonts w:eastAsia="Arial" w:cs="Arial"/>
                <w:sz w:val="18"/>
                <w:szCs w:val="18"/>
                <w:lang w:val="en-US"/>
              </w:rPr>
              <w:t>CompanyPhone</w:t>
            </w:r>
            <w:r w:rsidRPr="000D335E">
              <w:rPr>
                <w:rFonts w:eastAsia="Arial" w:cs="Arial"/>
                <w:sz w:val="18"/>
                <w:szCs w:val="18"/>
                <w:lang w:val="uk-UA"/>
              </w:rPr>
              <w:t>}</w:t>
            </w:r>
          </w:p>
          <w:p w:rsidR="00026B98" w:rsidRPr="004D409F" w:rsidRDefault="00026B98" w:rsidP="00545862">
            <w:pPr>
              <w:spacing w:line="240" w:lineRule="atLeast"/>
              <w:rPr>
                <w:sz w:val="18"/>
                <w:szCs w:val="18"/>
              </w:rPr>
            </w:pPr>
            <w:r w:rsidRPr="000D335E">
              <w:rPr>
                <w:noProof/>
                <w:sz w:val="18"/>
                <w:szCs w:val="18"/>
              </w:rPr>
              <w:drawing>
                <wp:anchor distT="0" distB="0" distL="0" distR="0" simplePos="0" relativeHeight="251660288" behindDoc="0" locked="0" layoutInCell="1" allowOverlap="1" wp14:anchorId="5C5C221F" wp14:editId="5595E623">
                  <wp:simplePos x="0" y="0"/>
                  <wp:positionH relativeFrom="column">
                    <wp:posOffset>-389827</wp:posOffset>
                  </wp:positionH>
                  <wp:positionV relativeFrom="paragraph">
                    <wp:posOffset>317934</wp:posOffset>
                  </wp:positionV>
                  <wp:extent cx="1367790" cy="1367790"/>
                  <wp:effectExtent l="0" t="0" r="0" b="0"/>
                  <wp:wrapNone/>
                  <wp:docPr id="2" name="{MyCompanyUf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CompanyUfStamp}"/>
                          <pic:cNvPicPr>
                            <a:picLocks noChangeAspect="1" noChangeArrowheads="1"/>
                          </pic:cNvPicPr>
                        </pic:nvPicPr>
                        <pic:blipFill>
                          <a:blip r:embed="rId4"/>
                          <a:stretch>
                            <a:fillRect/>
                          </a:stretch>
                        </pic:blipFill>
                        <pic:spPr bwMode="auto">
                          <a:xfrm>
                            <a:off x="0" y="0"/>
                            <a:ext cx="1367790" cy="1367790"/>
                          </a:xfrm>
                          <a:prstGeom prst="rect">
                            <a:avLst/>
                          </a:prstGeom>
                        </pic:spPr>
                      </pic:pic>
                    </a:graphicData>
                  </a:graphic>
                  <wp14:sizeRelH relativeFrom="margin">
                    <wp14:pctWidth>0</wp14:pctWidth>
                  </wp14:sizeRelH>
                  <wp14:sizeRelV relativeFrom="margin">
                    <wp14:pctHeight>0</wp14:pctHeight>
                  </wp14:sizeRelV>
                </wp:anchor>
              </w:drawing>
            </w:r>
            <w:r w:rsidRPr="000D335E">
              <w:rPr>
                <w:sz w:val="18"/>
                <w:szCs w:val="18"/>
              </w:rPr>
              <w:t>Електронна адреса: {</w:t>
            </w:r>
            <w:r>
              <w:rPr>
                <w:rFonts w:eastAsia="Arial" w:cs="Arial"/>
                <w:color w:val="00000A"/>
                <w:w w:val="105"/>
                <w:sz w:val="18"/>
                <w:szCs w:val="18"/>
                <w:lang w:val="pl-PL"/>
              </w:rPr>
              <w:t>My</w:t>
            </w:r>
            <w:r w:rsidRPr="000D335E">
              <w:rPr>
                <w:sz w:val="18"/>
                <w:szCs w:val="18"/>
              </w:rPr>
              <w:t>CompanyEmail}</w:t>
            </w:r>
          </w:p>
        </w:tc>
        <w:tc>
          <w:tcPr>
            <w:tcW w:w="4539" w:type="dxa"/>
            <w:shd w:val="clear" w:color="auto" w:fill="auto"/>
          </w:tcPr>
          <w:p w:rsidR="00026B98" w:rsidRPr="000D335E" w:rsidRDefault="00026B98" w:rsidP="00545862">
            <w:pPr>
              <w:spacing w:line="240" w:lineRule="atLeast"/>
              <w:jc w:val="center"/>
              <w:rPr>
                <w:sz w:val="18"/>
                <w:szCs w:val="18"/>
              </w:rPr>
            </w:pPr>
            <w:r w:rsidRPr="000D335E">
              <w:rPr>
                <w:b/>
                <w:sz w:val="18"/>
                <w:szCs w:val="18"/>
              </w:rPr>
              <w:t>"Підрядник"</w:t>
            </w:r>
          </w:p>
          <w:p w:rsidR="00026B98" w:rsidRPr="000D335E" w:rsidRDefault="00026B98" w:rsidP="00545862">
            <w:pPr>
              <w:widowControl w:val="0"/>
              <w:rPr>
                <w:sz w:val="18"/>
                <w:szCs w:val="18"/>
              </w:rPr>
            </w:pPr>
            <w:r>
              <w:rPr>
                <w:rFonts w:eastAsia="Arial" w:cs="Arial"/>
                <w:color w:val="00000A"/>
                <w:w w:val="105"/>
                <w:sz w:val="18"/>
                <w:szCs w:val="18"/>
                <w:lang w:val="uk-UA"/>
              </w:rPr>
              <w:t>{Requisite</w:t>
            </w:r>
            <w:r w:rsidRPr="000D335E">
              <w:rPr>
                <w:rFonts w:eastAsia="Arial" w:cs="Microsoft Sans Serif"/>
                <w:color w:val="000000" w:themeColor="text1"/>
                <w:w w:val="105"/>
                <w:sz w:val="18"/>
                <w:szCs w:val="18"/>
                <w:lang w:val="pl-PL"/>
              </w:rPr>
              <w:t>RqCompanyName</w:t>
            </w:r>
            <w:r w:rsidRPr="000D335E">
              <w:rPr>
                <w:rFonts w:eastAsia="Arial" w:cs="Arial"/>
                <w:color w:val="00000A"/>
                <w:w w:val="105"/>
                <w:sz w:val="18"/>
                <w:szCs w:val="18"/>
                <w:lang w:val="uk-UA"/>
              </w:rPr>
              <w:t>}</w:t>
            </w:r>
          </w:p>
          <w:p w:rsidR="00026B98" w:rsidRPr="006F3ACB" w:rsidRDefault="00026B98" w:rsidP="00545862">
            <w:pPr>
              <w:rPr>
                <w:sz w:val="18"/>
                <w:szCs w:val="18"/>
                <w:lang w:val="uk-UA"/>
              </w:rPr>
            </w:pPr>
            <w:r w:rsidRPr="000D335E">
              <w:rPr>
                <w:sz w:val="18"/>
                <w:szCs w:val="18"/>
              </w:rPr>
              <w:t xml:space="preserve">Місцезнаходження: </w:t>
            </w:r>
            <w:r>
              <w:rPr>
                <w:rFonts w:eastAsia="Arial" w:cs="Arial"/>
                <w:sz w:val="18"/>
                <w:szCs w:val="18"/>
                <w:lang w:val="uk-UA"/>
              </w:rPr>
              <w:t>{RequisiteRegisteredAddressText}</w:t>
            </w:r>
          </w:p>
          <w:p w:rsidR="00026B98" w:rsidRPr="006F3ACB" w:rsidRDefault="00026B98" w:rsidP="00545862">
            <w:pPr>
              <w:rPr>
                <w:sz w:val="18"/>
                <w:szCs w:val="18"/>
                <w:lang w:val="uk-UA"/>
              </w:rPr>
            </w:pPr>
            <w:r w:rsidRPr="006F3ACB">
              <w:rPr>
                <w:sz w:val="18"/>
                <w:szCs w:val="18"/>
                <w:lang w:val="uk-UA"/>
              </w:rPr>
              <w:t xml:space="preserve">ЄДРПОУ </w:t>
            </w:r>
            <w:r>
              <w:rPr>
                <w:rFonts w:eastAsia="Arial" w:cs="Arial"/>
                <w:sz w:val="18"/>
                <w:szCs w:val="18"/>
                <w:lang w:val="uk-UA"/>
              </w:rPr>
              <w:t>{Requisite</w:t>
            </w:r>
            <w:r w:rsidRPr="000D335E">
              <w:rPr>
                <w:rFonts w:eastAsia="Arial" w:cs="Arial"/>
                <w:color w:val="000000" w:themeColor="text1"/>
                <w:sz w:val="18"/>
                <w:szCs w:val="18"/>
                <w:lang w:val="en-US"/>
              </w:rPr>
              <w:t>RqEdrpou</w:t>
            </w:r>
            <w:r w:rsidRPr="000D335E">
              <w:rPr>
                <w:rFonts w:eastAsia="Arial" w:cs="Arial"/>
                <w:color w:val="000000" w:themeColor="text1"/>
                <w:sz w:val="18"/>
                <w:szCs w:val="18"/>
                <w:lang w:val="uk-UA"/>
              </w:rPr>
              <w:t>}</w:t>
            </w:r>
          </w:p>
          <w:p w:rsidR="00026B98" w:rsidRPr="006F3ACB" w:rsidRDefault="00026B98" w:rsidP="00545862">
            <w:pPr>
              <w:spacing w:line="240" w:lineRule="atLeast"/>
              <w:rPr>
                <w:sz w:val="18"/>
                <w:szCs w:val="18"/>
                <w:lang w:val="uk-UA"/>
              </w:rPr>
            </w:pPr>
            <w:r w:rsidRPr="006F3ACB">
              <w:rPr>
                <w:sz w:val="18"/>
                <w:szCs w:val="18"/>
                <w:lang w:val="uk-UA"/>
              </w:rPr>
              <w:t xml:space="preserve">ІПН </w:t>
            </w:r>
            <w:r>
              <w:rPr>
                <w:rFonts w:eastAsia="Arial" w:cs="Arial"/>
                <w:sz w:val="18"/>
                <w:szCs w:val="18"/>
                <w:lang w:val="uk-UA"/>
              </w:rPr>
              <w:t>{Requisite</w:t>
            </w:r>
            <w:r w:rsidRPr="000D335E">
              <w:rPr>
                <w:rFonts w:eastAsia="Arial" w:cs="Arial"/>
                <w:color w:val="000000" w:themeColor="text1"/>
                <w:sz w:val="18"/>
                <w:szCs w:val="18"/>
                <w:lang w:val="en-US"/>
              </w:rPr>
              <w:t>RqInn</w:t>
            </w:r>
            <w:r w:rsidRPr="000D335E">
              <w:rPr>
                <w:rFonts w:eastAsia="Arial" w:cs="Arial"/>
                <w:sz w:val="18"/>
                <w:szCs w:val="18"/>
                <w:lang w:val="uk-UA"/>
              </w:rPr>
              <w:t>}</w:t>
            </w:r>
          </w:p>
          <w:p w:rsidR="00026B98" w:rsidRPr="006F3ACB" w:rsidRDefault="00026B98" w:rsidP="00545862">
            <w:pPr>
              <w:spacing w:line="240" w:lineRule="atLeast"/>
              <w:rPr>
                <w:sz w:val="18"/>
                <w:szCs w:val="18"/>
                <w:lang w:val="uk-UA"/>
              </w:rPr>
            </w:pPr>
            <w:r w:rsidRPr="006F3ACB">
              <w:rPr>
                <w:sz w:val="18"/>
                <w:szCs w:val="18"/>
                <w:lang w:val="uk-UA"/>
              </w:rPr>
              <w:t xml:space="preserve">Свідоцтво платника ПДВ </w:t>
            </w:r>
            <w:r>
              <w:rPr>
                <w:rFonts w:eastAsia="Arial" w:cs="Arial"/>
                <w:sz w:val="18"/>
                <w:szCs w:val="18"/>
                <w:lang w:val="uk-UA"/>
              </w:rPr>
              <w:t>{Requisite</w:t>
            </w:r>
            <w:r w:rsidRPr="000D335E">
              <w:rPr>
                <w:color w:val="000000"/>
                <w:sz w:val="18"/>
                <w:szCs w:val="18"/>
                <w:shd w:val="clear" w:color="auto" w:fill="FBFBFB"/>
              </w:rPr>
              <w:t>RqVatCertSer</w:t>
            </w:r>
            <w:r w:rsidRPr="000D335E">
              <w:rPr>
                <w:rFonts w:eastAsia="Arial"/>
                <w:sz w:val="18"/>
                <w:szCs w:val="18"/>
                <w:lang w:val="uk-UA"/>
              </w:rPr>
              <w:t>}</w:t>
            </w:r>
            <w:r w:rsidRPr="006F3ACB">
              <w:rPr>
                <w:rFonts w:eastAsia="Arial"/>
                <w:sz w:val="18"/>
                <w:szCs w:val="18"/>
                <w:lang w:val="uk-UA"/>
              </w:rPr>
              <w:t xml:space="preserve"> </w:t>
            </w:r>
            <w:r>
              <w:rPr>
                <w:rFonts w:eastAsia="Arial" w:cs="Arial"/>
                <w:sz w:val="18"/>
                <w:szCs w:val="18"/>
                <w:lang w:val="uk-UA"/>
              </w:rPr>
              <w:t>{Requisite</w:t>
            </w:r>
            <w:r w:rsidRPr="000D335E">
              <w:rPr>
                <w:color w:val="000000"/>
                <w:sz w:val="18"/>
                <w:szCs w:val="18"/>
                <w:shd w:val="clear" w:color="auto" w:fill="FBFBFB"/>
              </w:rPr>
              <w:t>RqVatCert</w:t>
            </w:r>
            <w:r w:rsidRPr="000D335E">
              <w:rPr>
                <w:color w:val="000000"/>
                <w:sz w:val="18"/>
                <w:szCs w:val="18"/>
                <w:shd w:val="clear" w:color="auto" w:fill="FBFBFB"/>
                <w:lang w:val="pl-PL"/>
              </w:rPr>
              <w:t>Num</w:t>
            </w:r>
            <w:r w:rsidRPr="000D335E">
              <w:rPr>
                <w:rFonts w:eastAsia="Arial"/>
                <w:sz w:val="18"/>
                <w:szCs w:val="18"/>
                <w:lang w:val="uk-UA"/>
              </w:rPr>
              <w:t>}</w:t>
            </w:r>
          </w:p>
          <w:p w:rsidR="00026B98" w:rsidRPr="006F3ACB" w:rsidRDefault="00026B98" w:rsidP="00545862">
            <w:pPr>
              <w:spacing w:line="240" w:lineRule="atLeast"/>
              <w:rPr>
                <w:sz w:val="18"/>
                <w:szCs w:val="18"/>
                <w:lang w:val="uk-UA"/>
              </w:rPr>
            </w:pPr>
            <w:r w:rsidRPr="006F3ACB">
              <w:rPr>
                <w:sz w:val="18"/>
                <w:szCs w:val="18"/>
                <w:lang w:val="uk-UA"/>
              </w:rPr>
              <w:t xml:space="preserve">р/р </w:t>
            </w:r>
            <w:r>
              <w:rPr>
                <w:rFonts w:eastAsia="Arial" w:cs="Arial"/>
                <w:sz w:val="18"/>
                <w:szCs w:val="18"/>
                <w:lang w:val="uk-UA"/>
              </w:rPr>
              <w:t>{BankDetail</w:t>
            </w:r>
            <w:r w:rsidRPr="000D335E">
              <w:rPr>
                <w:rFonts w:eastAsia="Arial" w:cs="Arial"/>
                <w:sz w:val="18"/>
                <w:szCs w:val="18"/>
                <w:lang w:val="pl-PL"/>
              </w:rPr>
              <w:t>RqAccNum</w:t>
            </w:r>
            <w:r w:rsidRPr="000D335E">
              <w:rPr>
                <w:rFonts w:eastAsia="Arial" w:cs="Arial"/>
                <w:sz w:val="18"/>
                <w:szCs w:val="18"/>
                <w:lang w:val="uk-UA"/>
              </w:rPr>
              <w:t>}</w:t>
            </w:r>
            <w:r w:rsidRPr="006F3ACB">
              <w:rPr>
                <w:sz w:val="18"/>
                <w:szCs w:val="18"/>
                <w:lang w:val="uk-UA"/>
              </w:rPr>
              <w:t xml:space="preserve"> в </w:t>
            </w:r>
            <w:r>
              <w:rPr>
                <w:rFonts w:eastAsia="Arial" w:cs="Arial"/>
                <w:sz w:val="18"/>
                <w:szCs w:val="18"/>
                <w:lang w:val="uk-UA"/>
              </w:rPr>
              <w:t>{BankDetail</w:t>
            </w:r>
            <w:r w:rsidRPr="000D335E">
              <w:rPr>
                <w:rFonts w:eastAsia="Arial" w:cs="Arial"/>
                <w:sz w:val="18"/>
                <w:szCs w:val="18"/>
                <w:lang w:val="pl-PL"/>
              </w:rPr>
              <w:t>RqBankName</w:t>
            </w:r>
            <w:r w:rsidRPr="000D335E">
              <w:rPr>
                <w:rFonts w:eastAsia="Arial" w:cs="Arial"/>
                <w:sz w:val="18"/>
                <w:szCs w:val="18"/>
                <w:lang w:val="uk-UA"/>
              </w:rPr>
              <w:t>}</w:t>
            </w:r>
          </w:p>
          <w:p w:rsidR="00026B98" w:rsidRPr="006F3ACB" w:rsidRDefault="00026B98" w:rsidP="00545862">
            <w:pPr>
              <w:spacing w:line="240" w:lineRule="atLeast"/>
              <w:rPr>
                <w:sz w:val="18"/>
                <w:szCs w:val="18"/>
                <w:lang w:val="uk-UA"/>
              </w:rPr>
            </w:pPr>
            <w:r w:rsidRPr="006F3ACB">
              <w:rPr>
                <w:sz w:val="18"/>
                <w:szCs w:val="18"/>
                <w:lang w:val="uk-UA"/>
              </w:rPr>
              <w:t xml:space="preserve">МФО </w:t>
            </w:r>
            <w:r>
              <w:rPr>
                <w:rFonts w:eastAsia="Arial" w:cs="Arial"/>
                <w:sz w:val="18"/>
                <w:szCs w:val="18"/>
                <w:lang w:val="uk-UA"/>
              </w:rPr>
              <w:t>{BankDetail</w:t>
            </w:r>
            <w:r>
              <w:rPr>
                <w:rFonts w:eastAsia="Arial" w:cs="Arial"/>
                <w:sz w:val="18"/>
                <w:szCs w:val="18"/>
                <w:lang w:val="en-US"/>
              </w:rPr>
              <w:t>RqMfo</w:t>
            </w:r>
            <w:r w:rsidRPr="000D335E">
              <w:rPr>
                <w:rFonts w:eastAsia="Arial" w:cs="Arial"/>
                <w:sz w:val="18"/>
                <w:szCs w:val="18"/>
                <w:lang w:val="uk-UA"/>
              </w:rPr>
              <w:t xml:space="preserve">} </w:t>
            </w:r>
          </w:p>
          <w:p w:rsidR="00026B98" w:rsidRPr="006F3ACB" w:rsidRDefault="00026B98" w:rsidP="00545862">
            <w:pPr>
              <w:spacing w:line="240" w:lineRule="atLeast"/>
              <w:rPr>
                <w:sz w:val="18"/>
                <w:szCs w:val="18"/>
                <w:lang w:val="uk-UA"/>
              </w:rPr>
            </w:pPr>
            <w:r w:rsidRPr="006F3ACB">
              <w:rPr>
                <w:sz w:val="18"/>
                <w:szCs w:val="18"/>
                <w:lang w:val="uk-UA"/>
              </w:rPr>
              <w:t xml:space="preserve">тел/факс: </w:t>
            </w:r>
            <w:r>
              <w:rPr>
                <w:rFonts w:eastAsia="Arial" w:cs="Arial"/>
                <w:sz w:val="18"/>
                <w:szCs w:val="18"/>
                <w:lang w:val="uk-UA"/>
              </w:rPr>
              <w:t>{ClientPhone}</w:t>
            </w:r>
          </w:p>
          <w:p w:rsidR="00026B98" w:rsidRPr="000D335E" w:rsidRDefault="00026B98" w:rsidP="00545862">
            <w:pPr>
              <w:spacing w:line="240" w:lineRule="atLeast"/>
              <w:rPr>
                <w:sz w:val="18"/>
                <w:szCs w:val="18"/>
              </w:rPr>
            </w:pPr>
            <w:r w:rsidRPr="000D335E">
              <w:rPr>
                <w:color w:val="00000A"/>
                <w:sz w:val="18"/>
                <w:szCs w:val="18"/>
              </w:rPr>
              <w:t xml:space="preserve">Електронна адреса: </w:t>
            </w:r>
            <w:r>
              <w:rPr>
                <w:color w:val="00000A"/>
                <w:sz w:val="18"/>
                <w:szCs w:val="18"/>
              </w:rPr>
              <w:t>{ClientEmail}</w:t>
            </w:r>
          </w:p>
          <w:p w:rsidR="00026B98" w:rsidRPr="000D335E" w:rsidRDefault="00026B98" w:rsidP="00545862">
            <w:pPr>
              <w:rPr>
                <w:b/>
                <w:sz w:val="18"/>
                <w:szCs w:val="18"/>
              </w:rPr>
            </w:pPr>
          </w:p>
          <w:p w:rsidR="00026B98" w:rsidRPr="000D335E" w:rsidRDefault="00026B98" w:rsidP="00545862">
            <w:pPr>
              <w:spacing w:line="240" w:lineRule="atLeast"/>
              <w:rPr>
                <w:sz w:val="18"/>
                <w:szCs w:val="18"/>
              </w:rPr>
            </w:pPr>
          </w:p>
        </w:tc>
      </w:tr>
      <w:tr w:rsidR="00026B98" w:rsidRPr="000D335E" w:rsidTr="00545862">
        <w:trPr>
          <w:trHeight w:val="372"/>
        </w:trPr>
        <w:tc>
          <w:tcPr>
            <w:tcW w:w="4418" w:type="dxa"/>
            <w:shd w:val="clear" w:color="auto" w:fill="auto"/>
            <w:vAlign w:val="bottom"/>
          </w:tcPr>
          <w:p w:rsidR="00026B98" w:rsidRPr="000D335E" w:rsidRDefault="00026B98" w:rsidP="00545862">
            <w:pPr>
              <w:rPr>
                <w:sz w:val="18"/>
                <w:szCs w:val="18"/>
              </w:rPr>
            </w:pPr>
            <w:r w:rsidRPr="000D335E">
              <w:rPr>
                <w:noProof/>
                <w:sz w:val="18"/>
                <w:szCs w:val="18"/>
              </w:rPr>
              <w:drawing>
                <wp:anchor distT="0" distB="0" distL="0" distR="0" simplePos="0" relativeHeight="251659264" behindDoc="0" locked="0" layoutInCell="1" allowOverlap="1" wp14:anchorId="72AAB59D" wp14:editId="1A062D44">
                  <wp:simplePos x="0" y="0"/>
                  <wp:positionH relativeFrom="column">
                    <wp:posOffset>-12065</wp:posOffset>
                  </wp:positionH>
                  <wp:positionV relativeFrom="paragraph">
                    <wp:posOffset>-121920</wp:posOffset>
                  </wp:positionV>
                  <wp:extent cx="838835" cy="377825"/>
                  <wp:effectExtent l="0" t="0" r="0" b="0"/>
                  <wp:wrapNone/>
                  <wp:docPr id="1" name="{MyCompanyUfDirecto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mpanyUfDirectorSign}"/>
                          <pic:cNvPicPr>
                            <a:picLocks noChangeAspect="1" noChangeArrowheads="1"/>
                          </pic:cNvPicPr>
                        </pic:nvPicPr>
                        <pic:blipFill>
                          <a:blip r:embed="rId5"/>
                          <a:stretch>
                            <a:fillRect/>
                          </a:stretch>
                        </pic:blipFill>
                        <pic:spPr bwMode="auto">
                          <a:xfrm>
                            <a:off x="0" y="0"/>
                            <a:ext cx="838835" cy="377825"/>
                          </a:xfrm>
                          <a:prstGeom prst="rect">
                            <a:avLst/>
                          </a:prstGeom>
                        </pic:spPr>
                      </pic:pic>
                    </a:graphicData>
                  </a:graphic>
                  <wp14:sizeRelH relativeFrom="margin">
                    <wp14:pctWidth>0</wp14:pctWidth>
                  </wp14:sizeRelH>
                  <wp14:sizeRelV relativeFrom="margin">
                    <wp14:pctHeight>0</wp14:pctHeight>
                  </wp14:sizeRelV>
                </wp:anchor>
              </w:drawing>
            </w:r>
          </w:p>
          <w:p w:rsidR="00026B98" w:rsidRPr="000D335E" w:rsidRDefault="00026B98" w:rsidP="00545862">
            <w:pPr>
              <w:rPr>
                <w:sz w:val="18"/>
                <w:szCs w:val="18"/>
              </w:rPr>
            </w:pPr>
            <w:r>
              <w:rPr>
                <w:sz w:val="18"/>
                <w:szCs w:val="18"/>
              </w:rPr>
              <w:t>_</w:t>
            </w:r>
            <w:r w:rsidRPr="000D335E">
              <w:rPr>
                <w:sz w:val="18"/>
                <w:szCs w:val="18"/>
              </w:rPr>
              <w:t xml:space="preserve">______________/ </w:t>
            </w:r>
            <w:r w:rsidRPr="000D335E">
              <w:rPr>
                <w:rFonts w:eastAsia="Arial" w:cs="Arial"/>
                <w:color w:val="000000" w:themeColor="text1"/>
                <w:w w:val="105"/>
                <w:sz w:val="18"/>
                <w:szCs w:val="18"/>
                <w:lang w:val="en-US"/>
              </w:rPr>
              <w:t>{</w:t>
            </w:r>
            <w:r>
              <w:rPr>
                <w:rFonts w:eastAsia="Arial" w:cs="Arial"/>
                <w:color w:val="000000" w:themeColor="text1"/>
                <w:w w:val="105"/>
                <w:sz w:val="18"/>
                <w:szCs w:val="18"/>
                <w:lang w:val="pl-PL"/>
              </w:rPr>
              <w:t>My</w:t>
            </w:r>
            <w:r w:rsidRPr="000D335E">
              <w:rPr>
                <w:rFonts w:eastAsia="Arial" w:cs="Arial"/>
                <w:color w:val="000000" w:themeColor="text1"/>
                <w:w w:val="105"/>
                <w:sz w:val="18"/>
                <w:szCs w:val="18"/>
                <w:lang w:val="en-US"/>
              </w:rPr>
              <w:t>CompanyRequisiteRqDirector}</w:t>
            </w:r>
          </w:p>
        </w:tc>
        <w:tc>
          <w:tcPr>
            <w:tcW w:w="4539" w:type="dxa"/>
            <w:shd w:val="clear" w:color="auto" w:fill="auto"/>
            <w:vAlign w:val="bottom"/>
          </w:tcPr>
          <w:p w:rsidR="00026B98" w:rsidRPr="000D335E" w:rsidRDefault="00026B98" w:rsidP="00545862">
            <w:pPr>
              <w:rPr>
                <w:i/>
                <w:sz w:val="18"/>
                <w:szCs w:val="18"/>
              </w:rPr>
            </w:pPr>
          </w:p>
          <w:p w:rsidR="00026B98" w:rsidRPr="000D335E" w:rsidRDefault="00026B98" w:rsidP="00545862">
            <w:pPr>
              <w:rPr>
                <w:sz w:val="18"/>
                <w:szCs w:val="18"/>
              </w:rPr>
            </w:pPr>
          </w:p>
          <w:p w:rsidR="00026B98" w:rsidRPr="000D335E" w:rsidRDefault="00026B98" w:rsidP="00545862">
            <w:pPr>
              <w:tabs>
                <w:tab w:val="left" w:pos="1870"/>
              </w:tabs>
              <w:rPr>
                <w:sz w:val="18"/>
                <w:szCs w:val="18"/>
              </w:rPr>
            </w:pPr>
            <w:r w:rsidRPr="000D335E">
              <w:rPr>
                <w:sz w:val="18"/>
                <w:szCs w:val="18"/>
              </w:rPr>
              <w:t xml:space="preserve">   ______________/ </w:t>
            </w:r>
            <w:r>
              <w:rPr>
                <w:rFonts w:eastAsia="Arial" w:cs="Arial"/>
                <w:color w:val="000000" w:themeColor="text1"/>
                <w:w w:val="105"/>
                <w:sz w:val="18"/>
                <w:szCs w:val="18"/>
                <w:lang w:val="en-US"/>
              </w:rPr>
              <w:t>{Requisite</w:t>
            </w:r>
            <w:r w:rsidRPr="000D335E">
              <w:rPr>
                <w:rFonts w:eastAsia="Arial" w:cs="Arial"/>
                <w:color w:val="000000" w:themeColor="text1"/>
                <w:w w:val="105"/>
                <w:sz w:val="18"/>
                <w:szCs w:val="18"/>
                <w:lang w:val="en-US"/>
              </w:rPr>
              <w:t>RqDirector}</w:t>
            </w:r>
          </w:p>
        </w:tc>
      </w:tr>
    </w:tbl>
    <w:p w:rsidR="00026B98" w:rsidRDefault="00026B98" w:rsidP="00026B98"/>
    <w:p w:rsidR="00767F64" w:rsidRDefault="00026B98">
      <w:bookmarkStart w:id="0" w:name="_GoBack"/>
      <w:bookmarkEnd w:id="0"/>
    </w:p>
    <w:sectPr w:rsidR="00767F64">
      <w:pgSz w:w="11906" w:h="16838"/>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98"/>
    <w:rsid w:val="00026B98"/>
    <w:rsid w:val="005D7BA7"/>
    <w:rsid w:val="00F62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07EA8F-942E-3A45-B32F-BC2E7166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B98"/>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13266</Characters>
  <Application>Microsoft Office Word</Application>
  <DocSecurity>0</DocSecurity>
  <Lines>1105</Lines>
  <Paragraphs>623</Paragraphs>
  <ScaleCrop>false</ScaleCrop>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Волошин</dc:creator>
  <cp:keywords/>
  <dc:description/>
  <cp:lastModifiedBy>Юрий Волошин</cp:lastModifiedBy>
  <cp:revision>1</cp:revision>
  <dcterms:created xsi:type="dcterms:W3CDTF">2018-06-04T12:40:00Z</dcterms:created>
  <dcterms:modified xsi:type="dcterms:W3CDTF">2018-06-04T12:40:00Z</dcterms:modified>
</cp:coreProperties>
</file>