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товаров № {DocumentNumber} от {DocumentCreateTime~j F Y} г.</w:t>
      </w:r>
    </w:p>
    <w:tbl>
      <w:tblPr>
        <w:tblStyle w:val="7"/>
        <w:tblW w:w="107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73" w:type="dxa"/>
            <w:tcBorders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</w:p>
    <w:tbl>
      <w:tblPr>
        <w:tblStyle w:val="7"/>
        <w:tblW w:w="107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8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  <w:lang w:val="ru-RU" w:eastAsia="ru-RU" w:bidi="ar-SA"/>
              </w:rPr>
              <w:t>Поставщик:</w:t>
            </w:r>
          </w:p>
        </w:tc>
        <w:tc>
          <w:tcPr>
            <w:tcW w:w="8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  <w:lang w:val="ru-RU" w:eastAsia="ru-RU" w:bidi="ar-SA"/>
              </w:rPr>
              <w:t>{MyCompanyRequisiteRqCompanyName}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  <w:lang w:val="ru-RU" w:eastAsia="ru-RU" w:bidi="ar-SA"/>
              </w:rPr>
              <w:t>Покупатель:</w:t>
            </w:r>
          </w:p>
        </w:tc>
        <w:tc>
          <w:tcPr>
            <w:tcW w:w="8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  <w:lang w:val="ru-RU" w:eastAsia="ru-RU" w:bidi="ar-SA"/>
              </w:rPr>
              <w:t>{ClientName}</w:t>
            </w:r>
          </w:p>
        </w:tc>
      </w:tr>
    </w:tbl>
    <w:p/>
    <w:tbl>
      <w:tblPr>
        <w:tblStyle w:val="7"/>
        <w:tblW w:w="10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1374"/>
        <w:gridCol w:w="2314"/>
        <w:gridCol w:w="880"/>
        <w:gridCol w:w="696"/>
        <w:gridCol w:w="1199"/>
        <w:gridCol w:w="1251"/>
        <w:gridCol w:w="1244"/>
        <w:gridCol w:w="1244"/>
      </w:tblGrid>
      <w:tr>
        <w:tc>
          <w:tcPr>
            <w:tcW w:w="560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№</w:t>
            </w:r>
          </w:p>
        </w:tc>
        <w:tc>
          <w:tcPr>
            <w:tcW w:w="13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Артикул</w:t>
            </w:r>
          </w:p>
        </w:tc>
        <w:tc>
          <w:tcPr>
            <w:tcW w:w="231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Товар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Количество</w:t>
            </w:r>
          </w:p>
        </w:tc>
        <w:tc>
          <w:tcPr>
            <w:tcW w:w="1199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Цена</w:t>
            </w:r>
          </w:p>
        </w:tc>
        <w:tc>
          <w:tcPr>
            <w:tcW w:w="1251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Ставка НДС</w:t>
            </w:r>
          </w:p>
        </w:tc>
        <w:tc>
          <w:tcPr>
            <w:tcW w:w="124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Сумма НДС</w:t>
            </w:r>
          </w:p>
        </w:tc>
        <w:tc>
          <w:tcPr>
            <w:tcW w:w="124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Сумма</w:t>
            </w:r>
          </w:p>
        </w:tc>
      </w:tr>
      <w:tr>
        <w:tc>
          <w:tcPr>
            <w:tcW w:w="560" w:type="dxa"/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ru-RU" w:eastAsia="ru-RU" w:bidi="ar-SA"/>
              </w:rPr>
              <w:t>{ProductsIndex}</w:t>
            </w:r>
          </w:p>
        </w:tc>
        <w:tc>
          <w:tcPr>
            <w:tcW w:w="1374" w:type="dxa"/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{ProductsProductPropertyArtnumber}</w:t>
            </w:r>
          </w:p>
        </w:tc>
        <w:tc>
          <w:tcPr>
            <w:tcW w:w="2314" w:type="dxa"/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ru-RU" w:eastAsia="ru-RU" w:bidi="ar-SA"/>
              </w:rPr>
              <w:t>{ProductsProductTitle}</w:t>
            </w:r>
          </w:p>
        </w:tc>
        <w:tc>
          <w:tcPr>
            <w:tcW w:w="880" w:type="dxa"/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ru-RU" w:eastAsia="ru-RU" w:bidi="ar-SA"/>
              </w:rPr>
              <w:t>{ProductsProductQuantity}</w:t>
            </w:r>
          </w:p>
        </w:tc>
        <w:tc>
          <w:tcPr>
            <w:tcW w:w="696" w:type="dxa"/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ru-RU" w:eastAsia="ru-RU" w:bidi="ar-SA"/>
              </w:rPr>
              <w:t>{ProductsProductMeasureName}</w:t>
            </w:r>
          </w:p>
        </w:tc>
        <w:tc>
          <w:tcPr>
            <w:tcW w:w="1199" w:type="dxa"/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ru-RU" w:eastAsia="ru-RU" w:bidi="ar-SA"/>
              </w:rPr>
              <w:t>{ProductsProductPriceRaw~WZ=Y,NS=Y}</w:t>
            </w:r>
          </w:p>
        </w:tc>
        <w:tc>
          <w:tcPr>
            <w:tcW w:w="1251" w:type="dxa"/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 w:eastAsia="ru-RU" w:bidi="ar-SA"/>
              </w:rPr>
              <w:t>{ProductsProductTaxRate</w:t>
            </w:r>
            <w:r>
              <w:rPr>
                <w:rFonts w:hint="default" w:ascii="Arial" w:hAnsi="Arial" w:cs="Arial"/>
                <w:kern w:val="0"/>
                <w:sz w:val="16"/>
                <w:szCs w:val="16"/>
                <w:lang w:eastAsia="ru-RU" w:bidi="ar-SA"/>
              </w:rPr>
              <w:t>Name</w:t>
            </w:r>
            <w:bookmarkStart w:id="0" w:name="_GoBack"/>
            <w:bookmarkEnd w:id="0"/>
            <w:r>
              <w:rPr>
                <w:rFonts w:ascii="Arial" w:hAnsi="Arial" w:cs="Arial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</w:tc>
        <w:tc>
          <w:tcPr>
            <w:tcW w:w="1244" w:type="dxa"/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 w:eastAsia="ru-RU" w:bidi="ar-SA"/>
              </w:rPr>
              <w:t>{ProductsProductTaxValueSum~WZ=Y,NS=Y}</w:t>
            </w:r>
          </w:p>
        </w:tc>
        <w:tc>
          <w:tcPr>
            <w:tcW w:w="1244" w:type="dxa"/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 w:eastAsia="ru-RU" w:bidi="ar-SA"/>
              </w:rPr>
              <w:t>{ProductsProductPriceSum~WZ=Y,NS=Y}</w:t>
            </w:r>
          </w:p>
        </w:tc>
      </w:tr>
    </w:tbl>
    <w:p/>
    <w:tbl>
      <w:tblPr>
        <w:tblStyle w:val="7"/>
        <w:tblW w:w="107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9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Итого: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{TotalRaw~WZ=Y,NS=Y}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</w:trPr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Сумма НДС: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{TotalTax~WZ=Y,NS=Y}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</w:trPr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/>
    <w:tbl>
      <w:tblPr>
        <w:tblStyle w:val="7"/>
        <w:tblW w:w="107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9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  <w:lang w:val="ru-RU" w:eastAsia="ru-RU" w:bidi="ar-SA"/>
              </w:rPr>
              <w:t>Всего наименований {TotalRowsWords~NS=Y,WZ=N,W=N}, на сумму {TotalSum~NS=N,WZ=Y,W=N}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val="ru-RU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09" w:type="dxa"/>
            <w:tcBorders>
              <w:top w:val="nil"/>
              <w:left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val="ru-RU" w:eastAsia="ru-RU" w:bidi="ar-SA"/>
              </w:rPr>
              <w:t>{TotalSum~W=Y}</w:t>
            </w:r>
          </w:p>
        </w:tc>
        <w:tc>
          <w:tcPr>
            <w:tcW w:w="663" w:type="dxa"/>
            <w:tcBorders>
              <w:top w:val="nil"/>
              <w:left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val="ru-RU" w:eastAsia="ru-RU" w:bidi="ar-SA"/>
              </w:rPr>
            </w:pPr>
          </w:p>
        </w:tc>
      </w:tr>
    </w:tbl>
    <w:p/>
    <w:tbl>
      <w:tblPr>
        <w:tblStyle w:val="7"/>
        <w:tblW w:w="107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9"/>
        <w:gridCol w:w="558"/>
        <w:gridCol w:w="5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69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Отпустил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4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Получил</w:t>
            </w:r>
          </w:p>
        </w:tc>
      </w:tr>
    </w:tbl>
    <w:p/>
    <w:sectPr>
      <w:pgSz w:w="11906" w:h="16838"/>
      <w:pgMar w:top="567" w:right="567" w:bottom="567" w:left="567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7DB7AC1"/>
    <w:rsid w:val="7EF31E19"/>
    <w:rsid w:val="7F758C69"/>
    <w:rsid w:val="FFDBD3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Mangal"/>
    </w:r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Указатель"/>
    <w:basedOn w:val="1"/>
    <w:qFormat/>
    <w:uiPriority w:val="0"/>
    <w:pPr>
      <w:suppressLineNumbers/>
    </w:pPr>
    <w:rPr>
      <w:rFonts w:cs="Mangal"/>
      <w:lang w:val="zh-CN" w:eastAsia="zh-CN" w:bidi="zh-CN"/>
    </w:rPr>
  </w:style>
  <w:style w:type="table" w:customStyle="1" w:styleId="10">
    <w:name w:val="TableStyle0"/>
    <w:qFormat/>
    <w:uiPriority w:val="0"/>
    <w:rPr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TableStyle1"/>
    <w:qFormat/>
    <w:uiPriority w:val="0"/>
    <w:rPr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TableStyle2"/>
    <w:qFormat/>
    <w:uiPriority w:val="0"/>
    <w:rPr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588</Characters>
  <Paragraphs>30</Paragraphs>
  <TotalTime>25</TotalTime>
  <ScaleCrop>false</ScaleCrop>
  <LinksUpToDate>false</LinksUpToDate>
  <CharactersWithSpaces>604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2022-04-07T17:25:00Z</dcterms:created>
  <dc:creator>МаксимЛашков</dc:creator>
  <cp:lastModifiedBy>МаксимЛашков</cp:lastModifiedBy>
  <dcterms:modified xsi:type="dcterms:W3CDTF">2022-08-26T16:57:22Z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