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 с символа h</w:t>
      </w:r>
    </w:p>
    <w:p>
      <w:pPr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</w:pPr>
      <w:r>
        <w:t xml:space="preserve">Удалите файл ~/logfile.</w:t>
      </w:r>
    </w:p>
    <w:p>
      <w:pPr>
        <w:numPr>
          <w:ilvl w:val="0"/>
          <w:numId w:val="1001"/>
        </w:numPr>
      </w:pPr>
      <w:r>
        <w:t xml:space="preserve">Запустите из консоли в фоновом режиме редактор gedit</w:t>
      </w:r>
    </w:p>
    <w:p>
      <w:pPr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направление-ввода-выв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</w:p>
    <w:p>
      <w:pPr>
        <w:pStyle w:val="BodyText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pStyle w:val="BodyText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</w:t>
      </w:r>
    </w:p>
    <w:bookmarkEnd w:id="22"/>
    <w:bookmarkStart w:id="23" w:name="конвей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 следующий:</w:t>
      </w:r>
    </w:p>
    <w:p>
      <w:pPr>
        <w:pStyle w:val="SourceCode"/>
      </w:pPr>
      <w:r>
        <w:rPr>
          <w:rStyle w:val="VerbatimChar"/>
        </w:rPr>
        <w:t xml:space="preserve">команда 1 | команда 2</w:t>
      </w:r>
      <w:r>
        <w:br/>
      </w:r>
      <w:r>
        <w:rPr>
          <w:rStyle w:val="VerbatimChar"/>
        </w:rPr>
        <w:t xml:space="preserve"># означает, что вывод команды 1 передастся на ввод команде 2</w:t>
      </w:r>
    </w:p>
    <w:p>
      <w:pPr>
        <w:pStyle w:val="FirstParagraph"/>
      </w:pPr>
      <w:r>
        <w:t xml:space="preserve">Конвейеры можно группировать в цепочки и выводить с помощью перенаправления в файл, например:</w:t>
      </w:r>
    </w:p>
    <w:p>
      <w:pPr>
        <w:pStyle w:val="SourceCode"/>
      </w:pPr>
      <w:r>
        <w:rPr>
          <w:rStyle w:val="VerbatimChar"/>
        </w:rPr>
        <w:t xml:space="preserve">1 ls -la |sort &gt; sortilg_list</w:t>
      </w:r>
    </w:p>
    <w:p>
      <w:pPr>
        <w:pStyle w:val="FirstParagraph"/>
      </w:pPr>
      <w:r>
        <w:t xml:space="preserve">вывод команды ls -la передаётся команде сортировки sort</w:t>
      </w:r>
      <w:r>
        <w:t xml:space="preserve"> </w:t>
      </w:r>
      <w:r>
        <w:t xml:space="preserve">отсюда иногда возникает необходимость в обработке stdout одной команды и передача на stdin другой команде, при этом результат выполнения команды должен обработан</w:t>
      </w:r>
    </w:p>
    <w:bookmarkEnd w:id="23"/>
    <w:bookmarkStart w:id="24" w:name="поиск-файл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Поиск файлов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 поиск</w:t>
      </w:r>
    </w:p>
    <w:bookmarkEnd w:id="24"/>
    <w:bookmarkStart w:id="25" w:name="фильтрация-текс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 Формат команды:</w:t>
      </w:r>
    </w:p>
    <w:p>
      <w:pPr>
        <w:pStyle w:val="SourceCode"/>
      </w:pPr>
      <w:r>
        <w:rPr>
          <w:rStyle w:val="VerbatimChar"/>
        </w:rPr>
        <w:t xml:space="preserve">grep строка имя_файла</w:t>
      </w:r>
    </w:p>
    <w:p>
      <w:pPr>
        <w:pStyle w:val="FirstParagraph"/>
      </w:pPr>
      <w:r>
        <w:t xml:space="preserve">Кроме того, команда grep способна обрабатывать стандартный вывод других команд (любой текст). Для этого следует использовать конвейер, связав вывод команды с вводом grep.</w:t>
      </w:r>
    </w:p>
    <w:bookmarkEnd w:id="25"/>
    <w:bookmarkStart w:id="26" w:name="проверка-использования-диск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df [-опции] [файловая_система]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du [-опции] [имя_файла...]</w:t>
      </w:r>
    </w:p>
    <w:bookmarkEnd w:id="26"/>
    <w:bookmarkStart w:id="27" w:name="управление-задачами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Управление задачами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</w:t>
      </w:r>
    </w:p>
    <w:p>
      <w:pPr>
        <w:pStyle w:val="SourceCode"/>
      </w:pPr>
      <w:r>
        <w:rPr>
          <w:rStyle w:val="VerbatimChar"/>
        </w:rPr>
        <w:t xml:space="preserve">gedit &amp;</w:t>
      </w:r>
    </w:p>
    <w:p>
      <w:pPr>
        <w:pStyle w:val="FirstParagraph"/>
      </w:pPr>
      <w:r>
        <w:t xml:space="preserve">Будет запущен текстовой редактор gedit в фоновом режиме. Консоль при этом не будет заблокирована.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</w:t>
      </w:r>
    </w:p>
    <w:p>
      <w:pPr>
        <w:pStyle w:val="SourceCode"/>
      </w:pPr>
      <w:r>
        <w:rPr>
          <w:rStyle w:val="VerbatimChar"/>
        </w:rPr>
        <w:t xml:space="preserve">kill %номер задачи </w:t>
      </w:r>
    </w:p>
    <w:bookmarkEnd w:id="27"/>
    <w:bookmarkStart w:id="28" w:name="управление-процессам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8"/>
    <w:bookmarkStart w:id="29" w:name="получение-информации-о-процессах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ps [-опции]</w:t>
      </w:r>
    </w:p>
    <w:p>
      <w:pPr>
        <w:pStyle w:val="FirstParagraph"/>
      </w:pPr>
      <w:r>
        <w:t xml:space="preserve">Для получения информации о процессах, управляемых вами и запущенных (работающих или остановленных) на вашем терминале, используйте опцию aux. Пример:</w:t>
      </w:r>
    </w:p>
    <w:p>
      <w:pPr>
        <w:pStyle w:val="SourceCode"/>
      </w:pPr>
      <w:r>
        <w:rPr>
          <w:rStyle w:val="VerbatimChar"/>
        </w:rPr>
        <w:t xml:space="preserve">ps aux</w:t>
      </w:r>
    </w:p>
    <w:p>
      <w:pPr>
        <w:pStyle w:val="FirstParagraph"/>
      </w:pPr>
      <w:r>
        <w:t xml:space="preserve">Для запуска команды в фоновом режиме необходимо в конце командной строки указать знак &amp; (амперсанд). Пример работы, требующей много машинного времени для выполнения, и которую целесообразно запустить в фоновом режиме:</w:t>
      </w:r>
    </w:p>
    <w:p>
      <w:pPr>
        <w:pStyle w:val="SourceCode"/>
      </w:pPr>
      <w:r>
        <w:rPr>
          <w:rStyle w:val="VerbatimChar"/>
        </w:rPr>
        <w:t xml:space="preserve">find /var/log -name "*.log" -print &gt; l.log &amp;</w:t>
      </w:r>
    </w:p>
    <w:bookmarkEnd w:id="29"/>
    <w:bookmarkEnd w:id="3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файл file.txt названия файлов, содержащихся в каталоге/etc. Допишем в этот же файл названия файлов, содержащихся в домашнем каталоге.(рис. ??)</w:t>
      </w:r>
    </w:p>
    <w:p>
      <w:pPr>
        <w:pStyle w:val="CaptionedFigure"/>
      </w:pPr>
      <w:r>
        <w:drawing>
          <wp:inline>
            <wp:extent cx="3733800" cy="653845"/>
            <wp:effectExtent b="0" l="0" r="0" t="0"/>
            <wp:docPr descr="запись файлов в file.txt" title="fig: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file.txt</w:t>
      </w:r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file.txt, имеющих расширение .conf, после чего запишем их в новый текстовой файл conf.txt. (рис. ??)</w:t>
      </w:r>
    </w:p>
    <w:p>
      <w:pPr>
        <w:pStyle w:val="CaptionedFigure"/>
      </w:pPr>
      <w:r>
        <w:drawing>
          <wp:inline>
            <wp:extent cx="3733800" cy="1551273"/>
            <wp:effectExtent b="0" l="0" r="0" t="0"/>
            <wp:docPr descr="запись файлов с расширением .conf в новый файл conf.txt" title="fig: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с расширением .conf в новый файл conf.txt</w:t>
      </w:r>
    </w:p>
    <w:p>
      <w:pPr>
        <w:numPr>
          <w:ilvl w:val="0"/>
          <w:numId w:val="1004"/>
        </w:numPr>
        <w:pStyle w:val="Compact"/>
      </w:pPr>
      <w:r>
        <w:t xml:space="preserve">Определим файлы в домашнем каталоге, начинающие с символа с (рис. ??)</w:t>
      </w:r>
    </w:p>
    <w:p>
      <w:pPr>
        <w:pStyle w:val="CaptionedFigure"/>
      </w:pPr>
      <w:r>
        <w:drawing>
          <wp:inline>
            <wp:extent cx="3733800" cy="742476"/>
            <wp:effectExtent b="0" l="0" r="0" t="0"/>
            <wp:docPr descr="вывод файлов, начинающие с с-" title="fig: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файлов, начинающие с с-</w:t>
      </w:r>
    </w:p>
    <w:p>
      <w:pPr>
        <w:numPr>
          <w:ilvl w:val="0"/>
          <w:numId w:val="1005"/>
        </w:numPr>
        <w:pStyle w:val="Compact"/>
      </w:pPr>
      <w:r>
        <w:t xml:space="preserve">Выводим на экран имена файлов из каталога /etc, начинающие с символа h (рис. ??)</w:t>
      </w:r>
    </w:p>
    <w:p>
      <w:pPr>
        <w:pStyle w:val="CaptionedFigure"/>
      </w:pPr>
      <w:r>
        <w:drawing>
          <wp:inline>
            <wp:extent cx="3733800" cy="1220802"/>
            <wp:effectExtent b="0" l="0" r="0" t="0"/>
            <wp:docPr descr="вывод имен файлов из каталога /etc, начинающие с h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файлов из каталога /etc, начинающие с h</w:t>
      </w:r>
    </w:p>
    <w:p>
      <w:pPr>
        <w:numPr>
          <w:ilvl w:val="0"/>
          <w:numId w:val="1006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которых начинаются с log (рис. ??). Далее удаляем этот файл</w:t>
      </w:r>
    </w:p>
    <w:p>
      <w:pPr>
        <w:pStyle w:val="CaptionedFigure"/>
      </w:pPr>
      <w:r>
        <w:drawing>
          <wp:inline>
            <wp:extent cx="3733800" cy="595243"/>
            <wp:effectExtent b="0" l="0" r="0" t="0"/>
            <wp:docPr descr="процесс записи файлов, начинающие с log, в файл ~/logfile" title="fig: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записи файлов, начинающие с log, в файл ~/logfile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 (рис. ??).</w:t>
      </w:r>
    </w:p>
    <w:p>
      <w:pPr>
        <w:pStyle w:val="CaptionedFigure"/>
      </w:pPr>
      <w:r>
        <w:drawing>
          <wp:inline>
            <wp:extent cx="3733800" cy="276577"/>
            <wp:effectExtent b="0" l="0" r="0" t="0"/>
            <wp:docPr descr="запуск редактора в фоновом режиме" title="fig: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редактора в фоновом режиме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 grep. (рис. ??)</w:t>
      </w:r>
    </w:p>
    <w:p>
      <w:pPr>
        <w:pStyle w:val="CaptionedFigure"/>
      </w:pPr>
      <w:r>
        <w:drawing>
          <wp:inline>
            <wp:extent cx="3733800" cy="1148399"/>
            <wp:effectExtent b="0" l="0" r="0" t="0"/>
            <wp:docPr descr="оределение идентификатора процесса gedit" title="fig: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оределение идентификатора процесса gedit</w:t>
      </w:r>
    </w:p>
    <w:p>
      <w:pPr>
        <w:numPr>
          <w:ilvl w:val="0"/>
          <w:numId w:val="1009"/>
        </w:numPr>
        <w:pStyle w:val="Compact"/>
      </w:pPr>
      <w:r>
        <w:t xml:space="preserve">Просмотрим описание команды kill, и после чего используем ее для завершения процесса gedit (рис. ??)</w:t>
      </w:r>
    </w:p>
    <w:p>
      <w:pPr>
        <w:pStyle w:val="CaptionedFigure"/>
      </w:pPr>
      <w:r>
        <w:drawing>
          <wp:inline>
            <wp:extent cx="3733800" cy="697457"/>
            <wp:effectExtent b="0" l="0" r="0" t="0"/>
            <wp:docPr descr="завершение процесса gedit командой kill" title="fig: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 командой kill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 (рис. ??) (рис. ??)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</w:p>
    <w:p>
      <w:pPr>
        <w:pStyle w:val="BodyText"/>
      </w:pPr>
      <w:r>
        <w:t xml:space="preserve">Команда du показывает число килобайт, используемых каждым файлом или каталогом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команда df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df</w:t>
      </w:r>
    </w:p>
    <w:p>
      <w:pPr>
        <w:pStyle w:val="CaptionedFigure"/>
      </w:pPr>
      <w:r>
        <w:drawing>
          <wp:inline>
            <wp:extent cx="3733800" cy="1211262"/>
            <wp:effectExtent b="0" l="0" r="0" t="0"/>
            <wp:docPr descr="команда du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выводим имена всех директорий, имеющихся домашнем каталоге.(рис. ??).</w:t>
      </w:r>
    </w:p>
    <w:p>
      <w:pPr>
        <w:pStyle w:val="CaptionedFigure"/>
      </w:pPr>
      <w:r>
        <w:drawing>
          <wp:inline>
            <wp:extent cx="3733800" cy="2844800"/>
            <wp:effectExtent b="0" l="0" r="0" t="0"/>
            <wp:docPr descr="вывод имен всех директорий в домашнем каталоге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имен всех директорий в домашнем каталоге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 - stdin — стандартный ввод (клавиатура), - stdout — стандартный вывод (экран), - stderr — стандартная ошибка (вывод ошибок на экран).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»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 программа на стадии выполнения 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</w:t>
      </w:r>
      <w:r>
        <w:t xml:space="preserve"> </w:t>
      </w:r>
      <w:r>
        <w:t xml:space="preserve">процессорное время - асинхронная работа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 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 find path criteria action 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 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 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 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  <w:r>
        <w:t xml:space="preserve"> </w:t>
      </w:r>
      <w:r>
        <w:t xml:space="preserve">Пример: grep -r строка_поиска каталог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pStyle w:val="BodyText"/>
      </w:pPr>
      <w:r>
        <w:t xml:space="preserve">• Находим PID зависшего процесса Каждый процесс в Linux имеет свой идентификатор, называемый PID.</w:t>
      </w:r>
    </w:p>
    <w:p>
      <w:pPr>
        <w:pStyle w:val="BodyText"/>
      </w:pPr>
      <w:r>
        <w:t xml:space="preserve">• «Убиваем» процесс командой kill. Когда известен PID процесса, мы можем убить его командой kill.</w:t>
      </w:r>
    </w:p>
    <w:p>
      <w:pPr>
        <w:pStyle w:val="BodyText"/>
      </w:pPr>
      <w:r>
        <w:t xml:space="preserve">• Убиваем процессы командой killall.</w:t>
      </w:r>
    </w:p>
    <w:p>
      <w:pPr>
        <w:pStyle w:val="BodyText"/>
      </w:pPr>
      <w:r>
        <w:t xml:space="preserve">• Заключение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Шулуужук Айраана Вячеславовна НПИбд-02-22</dc:creator>
  <dc:language>ru-RU</dc:language>
  <cp:keywords/>
  <dcterms:created xsi:type="dcterms:W3CDTF">2023-03-12T18:00:57Z</dcterms:created>
  <dcterms:modified xsi:type="dcterms:W3CDTF">2023-03-12T18:00:57Z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