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т.д)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Для обработки файлов в формате markdown, необходимо установить pandoc, pandoc-crossref, texlive</w:t>
      </w:r>
    </w:p>
    <w:p>
      <w:pPr>
        <w:numPr>
          <w:ilvl w:val="0"/>
          <w:numId w:val="1002"/>
        </w:numPr>
      </w:pPr>
      <w:r>
        <w:t xml:space="preserve">Открываем в текстовом редакторе отчет лабораторной работы 2 и редактируем шаблон (рис. ??) (рис. ??).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редактирование шаблон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шаблона</w:t>
      </w:r>
    </w:p>
    <w:p>
      <w:pPr>
        <w:pStyle w:val="CaptionedFigure"/>
      </w:pPr>
      <w:r>
        <w:drawing>
          <wp:inline>
            <wp:extent cx="3733800" cy="4209732"/>
            <wp:effectExtent b="0" l="0" r="0" t="0"/>
            <wp:docPr descr="редактирование шаблон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9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шаблона</w:t>
      </w:r>
    </w:p>
    <w:p>
      <w:pPr>
        <w:numPr>
          <w:ilvl w:val="0"/>
          <w:numId w:val="1003"/>
        </w:numPr>
      </w:pPr>
      <w:r>
        <w:t xml:space="preserve">Далее конвертируем файл в формате markdown в pdf и docx, используя команду make (в папке, где находится файл для компиляции)</w:t>
      </w:r>
    </w:p>
    <w:p>
      <w:pPr>
        <w:numPr>
          <w:ilvl w:val="0"/>
          <w:numId w:val="1003"/>
        </w:numPr>
      </w:pPr>
      <w:r>
        <w:t xml:space="preserve">Проверяем выполнение команды (создание файлов) (рис. ??)</w:t>
      </w:r>
    </w:p>
    <w:p>
      <w:pPr>
        <w:pStyle w:val="CaptionedFigure"/>
      </w:pPr>
      <w:r>
        <w:drawing>
          <wp:inline>
            <wp:extent cx="3733800" cy="2555301"/>
            <wp:effectExtent b="0" l="0" r="0" t="0"/>
            <wp:docPr descr="проверка созданных файлов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созданных файлов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рвботы мы научились оформлять отчеты с помощью легковесного языка markdown, оформили отчеты лабораторной работы № 2 и № 3.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3.</dc:title>
  <dc:creator>Шулуужук Айраана Вячеславовна</dc:creator>
  <dc:language>ru-RU</dc:language>
  <cp:keywords/>
  <dcterms:created xsi:type="dcterms:W3CDTF">2023-02-24T16:49:36Z</dcterms:created>
  <dcterms:modified xsi:type="dcterms:W3CDTF">2023-02-24T16:49:36Z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