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определим расширенные атрибуты файла /home/guest/dir1/file1 командой lsattr /home/guest/dir1/file1. Установим командой chmod 600 file1 на файл file1 права, разрешающие чтение и запись для владельца файла.</w:t>
      </w:r>
    </w:p>
    <w:p>
      <w:pPr>
        <w:pStyle w:val="BodyText"/>
      </w:pPr>
      <w:r>
        <w:t xml:space="preserve">Попробуем установить на файл /home/guest/dir1/file1 расширенный атрибут a от имени пользователя guest:</w:t>
      </w:r>
      <w:r>
        <w:t xml:space="preserve"> </w:t>
      </w:r>
      <w:r>
        <w:t xml:space="preserve">chattr +a /home/guest/dir1/file1. В итоге у нас это не получается сделать (рис. ??)</w:t>
      </w:r>
    </w:p>
    <w:p>
      <w:pPr>
        <w:pStyle w:val="CaptionedFigure"/>
      </w:pPr>
      <w:r>
        <w:drawing>
          <wp:inline>
            <wp:extent cx="3733800" cy="1530916"/>
            <wp:effectExtent b="0" l="0" r="0" t="0"/>
            <wp:docPr descr="установка на файл /home/guest/dir1/file1 расширенного атрибут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на файл /home/guest/dir1/file1 расширенного атрибута</w:t>
      </w:r>
    </w:p>
    <w:p>
      <w:pPr>
        <w:pStyle w:val="BodyText"/>
      </w:pPr>
      <w:r>
        <w:t xml:space="preserve">Переходм в терминал с правами администратора и от имени суперпользователя попробуем установить расширенный атрибут a на файл /home/guest/dir1/file1: chattr +a /home/guest/dir1/file1. В итоге получается это сделать (рис. ??)</w:t>
      </w:r>
    </w:p>
    <w:p>
      <w:pPr>
        <w:pStyle w:val="CaptionedFigure"/>
      </w:pPr>
      <w:r>
        <w:drawing>
          <wp:inline>
            <wp:extent cx="3733800" cy="925471"/>
            <wp:effectExtent b="0" l="0" r="0" t="0"/>
            <wp:docPr descr="установка на файл /home/guest/dir1/file1 расширенного атрибут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на файл /home/guest/dir1/file1 расширенного атрибута</w:t>
      </w:r>
    </w:p>
    <w:p>
      <w:pPr>
        <w:pStyle w:val="BodyText"/>
      </w:pPr>
      <w:r>
        <w:t xml:space="preserve">От пользователя guest проверим правильность установления атрибута: lsattr /home/guest/dir1/file1. Выполним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/home/guest/dir1/file1. После этого выполним чтение файла file1 командой cat /home/guest/dir1/file1. Видим, что test было успешно записано в file1. (рис. ??)</w:t>
      </w:r>
    </w:p>
    <w:p>
      <w:pPr>
        <w:pStyle w:val="CaptionedFigure"/>
      </w:pPr>
      <w:r>
        <w:drawing>
          <wp:inline>
            <wp:extent cx="3733800" cy="886534"/>
            <wp:effectExtent b="0" l="0" r="0" t="0"/>
            <wp:docPr descr="запись файла file1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файла file1</w:t>
      </w:r>
    </w:p>
    <w:p>
      <w:pPr>
        <w:pStyle w:val="BodyText"/>
      </w:pPr>
      <w:r>
        <w:t xml:space="preserve">Попробуем удалить файл file1 либо стереть имеющуюся в нём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и установить на файл file1 права запрещающие чтение и запись для владельца файла chmod 000 file1. Видим, что у нас это не получается сделать, так как действует расширенный атрибут на файл (рис. ??)</w:t>
      </w:r>
    </w:p>
    <w:p>
      <w:pPr>
        <w:pStyle w:val="CaptionedFigure"/>
      </w:pPr>
      <w:r>
        <w:drawing>
          <wp:inline>
            <wp:extent cx="3733800" cy="1320206"/>
            <wp:effectExtent b="0" l="0" r="0" t="0"/>
            <wp:docPr descr="удаление и изменение прав доступа к файлу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и изменение прав доступа к файлу</w:t>
      </w:r>
    </w:p>
    <w:p>
      <w:pPr>
        <w:pStyle w:val="BodyText"/>
      </w:pPr>
      <w:r>
        <w:t xml:space="preserve">Под именем суперпользователя уберем расширенный атрибут a с файла /home/guest/dirl/file1 командой</w:t>
      </w:r>
      <w:r>
        <w:t xml:space="preserve"> </w:t>
      </w:r>
      <w:r>
        <w:t xml:space="preserve">chattr -a /home/guest/dir1/file1. Далее повторим операции, которые ранее не удавалось выполнить. После удаления расширенного абрибута у нас получилось изменить права доступа к файлу от имени пользователя guest (рис. ??)</w:t>
      </w:r>
    </w:p>
    <w:p>
      <w:pPr>
        <w:pStyle w:val="CaptionedFigure"/>
      </w:pPr>
      <w:r>
        <w:drawing>
          <wp:inline>
            <wp:extent cx="3733800" cy="257275"/>
            <wp:effectExtent b="0" l="0" r="0" t="0"/>
            <wp:docPr descr="удаление и изменение прав доступа к файлу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и изменение прав доступа к файлу</w:t>
      </w:r>
    </w:p>
    <w:p>
      <w:pPr>
        <w:pStyle w:val="BodyText"/>
      </w:pPr>
      <w:r>
        <w:t xml:space="preserve">От имени суперпользователя добавим атрибут i к файлу file1 и попробуем провести команды, выполняемые ранее (рис. ??).</w:t>
      </w:r>
    </w:p>
    <w:p>
      <w:pPr>
        <w:pStyle w:val="CaptionedFigure"/>
      </w:pPr>
      <w:r>
        <w:drawing>
          <wp:inline>
            <wp:extent cx="3733800" cy="287215"/>
            <wp:effectExtent b="0" l="0" r="0" t="0"/>
            <wp:docPr descr="добавление атрибута i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атрибута i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Шулуужук Айраана Вячеславовна НПИбд-02-22</dc:creator>
  <dc:language>ru-RU</dc:language>
  <cp:keywords/>
  <dcterms:created xsi:type="dcterms:W3CDTF">2024-03-27T11:52:48Z</dcterms:created>
  <dcterms:modified xsi:type="dcterms:W3CDTF">2024-03-27T11:52:48Z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