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8.png" ContentType="image/png"/>
  <Override PartName="/word/media/rId6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 с символа h</w:t>
      </w:r>
    </w:p>
    <w:p>
      <w:pPr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</w:pPr>
      <w:r>
        <w:t xml:space="preserve">Удалите файл ~/logfile.</w:t>
      </w:r>
    </w:p>
    <w:p>
      <w:pPr>
        <w:numPr>
          <w:ilvl w:val="0"/>
          <w:numId w:val="1001"/>
        </w:numPr>
      </w:pPr>
      <w:r>
        <w:t xml:space="preserve">Запустите из консоли в фоновом режиме редактор gedit</w:t>
      </w:r>
    </w:p>
    <w:p>
      <w:pPr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3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перенаправление-ввода-выво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Перенаправление ввода-вывода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</w:p>
    <w:p>
      <w:pPr>
        <w:pStyle w:val="BodyText"/>
      </w:pPr>
      <w:r>
        <w:t xml:space="preserve">– stdin — стандартный поток ввода (по умолчанию: клавиатура), файловый дескриптор 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 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 файловый дескриптор 2.</w:t>
      </w:r>
    </w:p>
    <w:p>
      <w:pPr>
        <w:pStyle w:val="BodyText"/>
      </w:pPr>
      <w:r>
        <w:t xml:space="preserve">Большинство используемых в консоли команд и программ записывают результаты 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 и ввода можно перенаправлять на другие файлы или устройства. Проще всего это делается с помощью символов &gt;, &gt;&gt;, &lt;, &lt;&lt;.</w:t>
      </w:r>
    </w:p>
    <w:bookmarkEnd w:id="22"/>
    <w:bookmarkStart w:id="23" w:name="конвей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Конвейер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 Синтаксис следующий:</w:t>
      </w:r>
    </w:p>
    <w:p>
      <w:pPr>
        <w:pStyle w:val="SourceCode"/>
      </w:pPr>
      <w:r>
        <w:rPr>
          <w:rStyle w:val="VerbatimChar"/>
        </w:rPr>
        <w:t xml:space="preserve">команда 1 | команда 2</w:t>
      </w:r>
      <w:r>
        <w:br/>
      </w:r>
      <w:r>
        <w:rPr>
          <w:rStyle w:val="VerbatimChar"/>
        </w:rPr>
        <w:t xml:space="preserve"># означает, что вывод команды 1 передастся на ввод команде 2</w:t>
      </w:r>
    </w:p>
    <w:p>
      <w:pPr>
        <w:pStyle w:val="FirstParagraph"/>
      </w:pPr>
      <w:r>
        <w:t xml:space="preserve">Конвейеры можно группировать в цепочки и выводить с помощью перенаправления в файл, например:</w:t>
      </w:r>
    </w:p>
    <w:p>
      <w:pPr>
        <w:pStyle w:val="SourceCode"/>
      </w:pPr>
      <w:r>
        <w:rPr>
          <w:rStyle w:val="VerbatimChar"/>
        </w:rPr>
        <w:t xml:space="preserve">1 ls -la |sort &gt; sortilg_list</w:t>
      </w:r>
    </w:p>
    <w:p>
      <w:pPr>
        <w:pStyle w:val="FirstParagraph"/>
      </w:pPr>
      <w:r>
        <w:t xml:space="preserve">вывод команды ls -la передаётся команде сортировки sort</w:t>
      </w:r>
      <w:r>
        <w:t xml:space="preserve"> </w:t>
      </w:r>
      <w:r>
        <w:t xml:space="preserve">отсюда иногда возникает необходимость в обработке stdout одной команды и передача на stdin другой команде, при этом результат выполнения команды должен обработан</w:t>
      </w:r>
    </w:p>
    <w:bookmarkEnd w:id="23"/>
    <w:bookmarkStart w:id="24" w:name="поиск-файлов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Поиск файлов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find путь [-опции]</w:t>
      </w:r>
    </w:p>
    <w:p>
      <w:pPr>
        <w:pStyle w:val="FirstParagraph"/>
      </w:pPr>
      <w:r>
        <w:t xml:space="preserve">Путь определяет каталог, начиная с которого по всем подкаталогам будет вестись поиск</w:t>
      </w:r>
    </w:p>
    <w:bookmarkEnd w:id="24"/>
    <w:bookmarkStart w:id="25" w:name="фильтрация-текс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Фильтрация текста</w:t>
      </w:r>
    </w:p>
    <w:p>
      <w:pPr>
        <w:pStyle w:val="FirstParagraph"/>
      </w:pPr>
      <w:r>
        <w:t xml:space="preserve">Найти в текстовом файле указанную строку символов позволяет команда grep. Формат команды:</w:t>
      </w:r>
    </w:p>
    <w:p>
      <w:pPr>
        <w:pStyle w:val="SourceCode"/>
      </w:pPr>
      <w:r>
        <w:rPr>
          <w:rStyle w:val="VerbatimChar"/>
        </w:rPr>
        <w:t xml:space="preserve">grep строка имя_файла</w:t>
      </w:r>
    </w:p>
    <w:p>
      <w:pPr>
        <w:pStyle w:val="FirstParagraph"/>
      </w:pPr>
      <w:r>
        <w:t xml:space="preserve">Кроме того, команда grep способна обрабатывать стандартный вывод других команд (любой текст). Для этого следует использовать конвейер, связав вывод команды с вводом grep.</w:t>
      </w:r>
    </w:p>
    <w:bookmarkEnd w:id="25"/>
    <w:bookmarkStart w:id="26" w:name="проверка-использования-диск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Проверка использования диска</w:t>
      </w:r>
    </w:p>
    <w:p>
      <w:pPr>
        <w:pStyle w:val="FirstParagraph"/>
      </w:pP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df [-опции] [файловая_система]</w:t>
      </w:r>
    </w:p>
    <w:p>
      <w:pPr>
        <w:pStyle w:val="FirstParagraph"/>
      </w:pPr>
      <w:r>
        <w:t xml:space="preserve">Команда du показывает число килобайт, используемое каждым файлом или каталогом.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du [-опции] [имя_файла...]</w:t>
      </w:r>
    </w:p>
    <w:bookmarkEnd w:id="26"/>
    <w:bookmarkStart w:id="27" w:name="управление-задачами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Управление задачами</w:t>
      </w:r>
    </w:p>
    <w:p>
      <w:pPr>
        <w:pStyle w:val="FirstParagraph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Например:</w:t>
      </w:r>
    </w:p>
    <w:p>
      <w:pPr>
        <w:pStyle w:val="SourceCode"/>
      </w:pPr>
      <w:r>
        <w:rPr>
          <w:rStyle w:val="VerbatimChar"/>
        </w:rPr>
        <w:t xml:space="preserve">gedit &amp;</w:t>
      </w:r>
    </w:p>
    <w:p>
      <w:pPr>
        <w:pStyle w:val="FirstParagraph"/>
      </w:pPr>
      <w:r>
        <w:t xml:space="preserve">Будет запущен текстовой редактор gedit в фоновом режиме. Консоль при этом не будет заблокирована. 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</w:t>
      </w:r>
    </w:p>
    <w:p>
      <w:pPr>
        <w:pStyle w:val="SourceCode"/>
      </w:pPr>
      <w:r>
        <w:rPr>
          <w:rStyle w:val="VerbatimChar"/>
        </w:rPr>
        <w:t xml:space="preserve">kill %номер задачи </w:t>
      </w:r>
    </w:p>
    <w:bookmarkEnd w:id="27"/>
    <w:bookmarkStart w:id="28" w:name="управление-процессами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Управление процессами</w:t>
      </w:r>
    </w:p>
    <w:p>
      <w:pPr>
        <w:pStyle w:val="FirstParagraph"/>
      </w:pPr>
      <w:r>
        <w:t xml:space="preserve">Любой команде, выполняемой в системе, присваивается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интерпретатора.</w:t>
      </w:r>
    </w:p>
    <w:bookmarkEnd w:id="28"/>
    <w:bookmarkStart w:id="29" w:name="получение-информации-о-процессах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Получение информации о процессах</w:t>
      </w:r>
    </w:p>
    <w:p>
      <w:pPr>
        <w:pStyle w:val="FirstParagraph"/>
      </w:pPr>
      <w:r>
        <w:t xml:space="preserve">Команда ps используется для получения информации о процессах.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ps [-опции]</w:t>
      </w:r>
    </w:p>
    <w:p>
      <w:pPr>
        <w:pStyle w:val="FirstParagraph"/>
      </w:pPr>
      <w:r>
        <w:t xml:space="preserve">Для получения информации о процессах, управляемых вами и запущенных (работающих или остановленных) на вашем терминале, используйте опцию aux. Пример:</w:t>
      </w:r>
    </w:p>
    <w:p>
      <w:pPr>
        <w:pStyle w:val="SourceCode"/>
      </w:pPr>
      <w:r>
        <w:rPr>
          <w:rStyle w:val="VerbatimChar"/>
        </w:rPr>
        <w:t xml:space="preserve">ps aux</w:t>
      </w:r>
    </w:p>
    <w:p>
      <w:pPr>
        <w:pStyle w:val="FirstParagraph"/>
      </w:pPr>
      <w:r>
        <w:t xml:space="preserve">Для запуска команды в фоновом режиме необходимо в конце командной строки указать знак &amp; (амперсанд). Пример работы, требующей много машинного времени для выполнения, и которую целесообразно запустить в фоновом режиме:</w:t>
      </w:r>
    </w:p>
    <w:p>
      <w:pPr>
        <w:pStyle w:val="SourceCode"/>
      </w:pPr>
      <w:r>
        <w:rPr>
          <w:rStyle w:val="VerbatimChar"/>
        </w:rPr>
        <w:t xml:space="preserve">find /var/log -name "*.log" -print &gt; l.log &amp;</w:t>
      </w:r>
    </w:p>
    <w:bookmarkEnd w:id="29"/>
    <w:bookmarkEnd w:id="30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Запишем файл file.txt названия файлов, содержащихся в каталоге/etc. Допишем в этот же файл названия файлов, содержащихся в домашнем каталоге.(рис. ??)</w:t>
      </w:r>
    </w:p>
    <w:p>
      <w:pPr>
        <w:pStyle w:val="CaptionedFigure"/>
      </w:pPr>
      <w:r>
        <w:drawing>
          <wp:inline>
            <wp:extent cx="3733800" cy="653845"/>
            <wp:effectExtent b="0" l="0" r="0" t="0"/>
            <wp:docPr descr="запись файлов в file.txt" title="fig:" id="32" name="Picture"/>
            <a:graphic>
              <a:graphicData uri="http://schemas.openxmlformats.org/drawingml/2006/picture">
                <pic:pic>
                  <pic:nvPicPr>
                    <pic:cNvPr descr="image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файлов в file.txt</w:t>
      </w:r>
    </w:p>
    <w:p>
      <w:pPr>
        <w:numPr>
          <w:ilvl w:val="0"/>
          <w:numId w:val="1003"/>
        </w:numPr>
        <w:pStyle w:val="Compact"/>
      </w:pPr>
      <w:r>
        <w:t xml:space="preserve">Выводим имена всех файлов из file.txt, имеющих расширение .conf, после чего запишем их в новый текстовой файл conf.txt. (рис. ??)</w:t>
      </w:r>
    </w:p>
    <w:p>
      <w:pPr>
        <w:pStyle w:val="CaptionedFigure"/>
      </w:pPr>
      <w:r>
        <w:drawing>
          <wp:inline>
            <wp:extent cx="3733800" cy="1551273"/>
            <wp:effectExtent b="0" l="0" r="0" t="0"/>
            <wp:docPr descr="запись файлов с расширением .conf в новый файл conf.txt" title="fig:" id="35" name="Picture"/>
            <a:graphic>
              <a:graphicData uri="http://schemas.openxmlformats.org/drawingml/2006/picture">
                <pic:pic>
                  <pic:nvPicPr>
                    <pic:cNvPr descr="image/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1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файлов с расширением .conf в новый файл conf.txt</w:t>
      </w:r>
    </w:p>
    <w:p>
      <w:pPr>
        <w:numPr>
          <w:ilvl w:val="0"/>
          <w:numId w:val="1004"/>
        </w:numPr>
        <w:pStyle w:val="Compact"/>
      </w:pPr>
      <w:r>
        <w:t xml:space="preserve">Определим файлы в домашнем каталоге, начинающие с символа с (рис. ??)</w:t>
      </w:r>
    </w:p>
    <w:p>
      <w:pPr>
        <w:pStyle w:val="CaptionedFigure"/>
      </w:pPr>
      <w:r>
        <w:drawing>
          <wp:inline>
            <wp:extent cx="3733800" cy="742476"/>
            <wp:effectExtent b="0" l="0" r="0" t="0"/>
            <wp:docPr descr="вывод файлов, начинающие с с-" title="fig:" id="38" name="Picture"/>
            <a:graphic>
              <a:graphicData uri="http://schemas.openxmlformats.org/drawingml/2006/picture">
                <pic:pic>
                  <pic:nvPicPr>
                    <pic:cNvPr descr="image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файлов, начинающие с с-</w:t>
      </w:r>
    </w:p>
    <w:p>
      <w:pPr>
        <w:numPr>
          <w:ilvl w:val="0"/>
          <w:numId w:val="1005"/>
        </w:numPr>
        <w:pStyle w:val="Compact"/>
      </w:pPr>
      <w:r>
        <w:t xml:space="preserve">Выводим на экран имена файлов из каталога /etc, начинающие с символа h (рис. ??)</w:t>
      </w:r>
    </w:p>
    <w:p>
      <w:pPr>
        <w:pStyle w:val="CaptionedFigure"/>
      </w:pPr>
      <w:r>
        <w:drawing>
          <wp:inline>
            <wp:extent cx="3733800" cy="1220802"/>
            <wp:effectExtent b="0" l="0" r="0" t="0"/>
            <wp:docPr descr="вывод имен файлов из каталога /etc, начинающие с h" title="fig: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имен файлов из каталога /etc, начинающие с h</w:t>
      </w:r>
    </w:p>
    <w:p>
      <w:pPr>
        <w:numPr>
          <w:ilvl w:val="0"/>
          <w:numId w:val="1006"/>
        </w:numPr>
        <w:pStyle w:val="Compact"/>
      </w:pPr>
      <w:r>
        <w:t xml:space="preserve">Запустим в фоновом режиме процесс, который будет записывать в файл ~/logfile файлы, имена которых начинаются с log (рис. ??). Далее удаляем этот файл</w:t>
      </w:r>
    </w:p>
    <w:p>
      <w:pPr>
        <w:pStyle w:val="CaptionedFigure"/>
      </w:pPr>
      <w:r>
        <w:drawing>
          <wp:inline>
            <wp:extent cx="3733800" cy="595243"/>
            <wp:effectExtent b="0" l="0" r="0" t="0"/>
            <wp:docPr descr="процесс записи файлов, начинающие с log, в файл ~/logfile" title="fig: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процесс записи файлов, начинающие с log, в файл ~/logfile</w:t>
      </w:r>
    </w:p>
    <w:p>
      <w:pPr>
        <w:numPr>
          <w:ilvl w:val="0"/>
          <w:numId w:val="1007"/>
        </w:numPr>
        <w:pStyle w:val="Compact"/>
      </w:pPr>
      <w:r>
        <w:t xml:space="preserve">Запустим из консоли в фоновом режиме редактор gedit. (рис. ??).</w:t>
      </w:r>
    </w:p>
    <w:p>
      <w:pPr>
        <w:pStyle w:val="CaptionedFigure"/>
      </w:pPr>
      <w:r>
        <w:drawing>
          <wp:inline>
            <wp:extent cx="3733800" cy="276577"/>
            <wp:effectExtent b="0" l="0" r="0" t="0"/>
            <wp:docPr descr="запуск редактора в фоновом режиме" title="fig: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редактора в фоновом режиме</w:t>
      </w:r>
    </w:p>
    <w:p>
      <w:pPr>
        <w:numPr>
          <w:ilvl w:val="0"/>
          <w:numId w:val="1008"/>
        </w:numPr>
        <w:pStyle w:val="Compact"/>
      </w:pPr>
      <w:r>
        <w:t xml:space="preserve">Определим идентификатор процесса gedit, используя команду ps, конвейер и фильтр grep. (рис. ??)</w:t>
      </w:r>
    </w:p>
    <w:p>
      <w:pPr>
        <w:pStyle w:val="CaptionedFigure"/>
      </w:pPr>
      <w:r>
        <w:drawing>
          <wp:inline>
            <wp:extent cx="3733800" cy="1148399"/>
            <wp:effectExtent b="0" l="0" r="0" t="0"/>
            <wp:docPr descr="оределение идентификатора процесса gedit" title="fig: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8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оределение идентификатора процесса gedit</w:t>
      </w:r>
    </w:p>
    <w:p>
      <w:pPr>
        <w:numPr>
          <w:ilvl w:val="0"/>
          <w:numId w:val="1009"/>
        </w:numPr>
        <w:pStyle w:val="Compact"/>
      </w:pPr>
      <w:r>
        <w:t xml:space="preserve">Просмотрим описание команды kill, и после чего используем ее для завершения процесса gedit (рис. ??)</w:t>
      </w:r>
    </w:p>
    <w:p>
      <w:pPr>
        <w:pStyle w:val="CaptionedFigure"/>
      </w:pPr>
      <w:r>
        <w:drawing>
          <wp:inline>
            <wp:extent cx="3733800" cy="697457"/>
            <wp:effectExtent b="0" l="0" r="0" t="0"/>
            <wp:docPr descr="завершение процесса gedit командой kill" title="fig: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процесса gedit командой kill</w:t>
      </w:r>
    </w:p>
    <w:p>
      <w:pPr>
        <w:numPr>
          <w:ilvl w:val="0"/>
          <w:numId w:val="1010"/>
        </w:numPr>
        <w:pStyle w:val="Compact"/>
      </w:pPr>
      <w:r>
        <w:t xml:space="preserve">Выполним команды df и du, предварительно получив более подробную информацию об этих командах, с помощью команды man (рис. ??) (рис. ??)</w:t>
      </w:r>
    </w:p>
    <w:p>
      <w:pPr>
        <w:pStyle w:val="FirstParagraph"/>
      </w:pPr>
      <w:r>
        <w:t xml:space="preserve">Команда df показывает размер каждого смонтированного раздела диска</w:t>
      </w:r>
    </w:p>
    <w:p>
      <w:pPr>
        <w:pStyle w:val="BodyText"/>
      </w:pPr>
      <w:r>
        <w:t xml:space="preserve">Команда du показывает число килобайт, используемых каждым файлом или каталогом</w:t>
      </w:r>
    </w:p>
    <w:p>
      <w:pPr>
        <w:pStyle w:val="CaptionedFigure"/>
      </w:pPr>
      <w:r>
        <w:drawing>
          <wp:inline>
            <wp:extent cx="3733800" cy="1211262"/>
            <wp:effectExtent b="0" l="0" r="0" t="0"/>
            <wp:docPr descr="команда df" title="fig: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1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df</w:t>
      </w:r>
    </w:p>
    <w:p>
      <w:pPr>
        <w:pStyle w:val="CaptionedFigure"/>
      </w:pPr>
      <w:r>
        <w:drawing>
          <wp:inline>
            <wp:extent cx="3733800" cy="1211262"/>
            <wp:effectExtent b="0" l="0" r="0" t="0"/>
            <wp:docPr descr="команда du" title="fig: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1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du</w:t>
      </w:r>
    </w:p>
    <w:p>
      <w:pPr>
        <w:numPr>
          <w:ilvl w:val="0"/>
          <w:numId w:val="1011"/>
        </w:numPr>
        <w:pStyle w:val="Compact"/>
      </w:pPr>
      <w:r>
        <w:t xml:space="preserve">Воспользовавшись справкой команды find, выводим имена всех директорий, имеющихся домашнем каталоге (рис. ??)</w:t>
      </w:r>
    </w:p>
    <w:p>
      <w:pPr>
        <w:pStyle w:val="CaptionedFigure"/>
      </w:pPr>
      <w:r>
        <w:drawing>
          <wp:inline>
            <wp:extent cx="3733800" cy="2844800"/>
            <wp:effectExtent b="0" l="0" r="0" t="0"/>
            <wp:docPr descr="вывод имен всех директорий в домашнем каталоге" title="fig: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имен всех директорий в домашнем каталоге</w:t>
      </w:r>
    </w:p>
    <w:bookmarkEnd w:id="64"/>
    <w:bookmarkStart w:id="65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Ввод и вывод распределяется между тремя стандартными потоками: - stdin — стандартный ввод (клавиатура), - stdout — стандартный вывод (экран), - stderr — стандартная ошибка (вывод ошибок на экран).</w:t>
      </w:r>
    </w:p>
    <w:p>
      <w:pPr>
        <w:numPr>
          <w:ilvl w:val="0"/>
          <w:numId w:val="1013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Основное отличие: &gt; : Перезаписывает существующий файл или создает файл, если файл с указанным именем отсутствует в каталоге. » : добавляет существующий файл или создает файл, если файл с указанным именем отсутствует в каталоге.</w:t>
      </w:r>
    </w:p>
    <w:p>
      <w:pPr>
        <w:numPr>
          <w:ilvl w:val="0"/>
          <w:numId w:val="1014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(англ. pipeline) в терминологии операционных систем семейства Unix — некоторое множество процессов, для которых выполнено следующее перенаправление ввода-вывода: то, что выводит на поток стандартного вывода предыдущий процесс, попадает в поток стандартного ввода следующего процесса.</w:t>
      </w:r>
    </w:p>
    <w:p>
      <w:pPr>
        <w:numPr>
          <w:ilvl w:val="0"/>
          <w:numId w:val="1015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Процесс - это программа на стадии выполнения -</w:t>
      </w:r>
      <w:r>
        <w:t xml:space="preserve"> </w:t>
      </w:r>
      <w:r>
        <w:t xml:space="preserve">“</w:t>
      </w:r>
      <w:r>
        <w:t xml:space="preserve">объект</w:t>
      </w:r>
      <w:r>
        <w:t xml:space="preserve">”</w:t>
      </w:r>
      <w:r>
        <w:t xml:space="preserve">, которому выделено</w:t>
      </w:r>
      <w:r>
        <w:t xml:space="preserve"> </w:t>
      </w:r>
      <w:r>
        <w:t xml:space="preserve">процессорное время - асинхронная работа</w:t>
      </w:r>
    </w:p>
    <w:p>
      <w:pPr>
        <w:numPr>
          <w:ilvl w:val="0"/>
          <w:numId w:val="1016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Идентификатор процесса (PID). Каждому новому процессу ядро присваивает уникальный идентификационный номер. В любой момент времени идентификатор процесса является уникальным, хотя после завершения процесса он может использоваться снова для другого процесса. Некоторые идентификаторы зарезервированы системой для особых процессов. Так, процесс с идентификатором 1 - это процесс инициализации init, являющийся предком всех других процессов в системе. Идентификатор группы GID и эффективный идентификатор группы (EGID) GID - это идентификационный номер группы данного процесса. EGID связан с GID также, как EUID с UID.</w:t>
      </w:r>
    </w:p>
    <w:p>
      <w:pPr>
        <w:numPr>
          <w:ilvl w:val="0"/>
          <w:numId w:val="1017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Принудительное завершение процесса и изменение его приоритета) можно выполнить и без команды top. Процессы в Linux имеют возможность обмениваться так называемыми</w:t>
      </w:r>
      <w:r>
        <w:t xml:space="preserve"> </w:t>
      </w:r>
      <w:r>
        <w:t xml:space="preserve">“</w:t>
      </w:r>
      <w:r>
        <w:t xml:space="preserve">сигналами</w:t>
      </w:r>
      <w:r>
        <w:t xml:space="preserve">”</w:t>
      </w:r>
      <w:r>
        <w:t xml:space="preserve"> </w:t>
      </w:r>
      <w:r>
        <w:t xml:space="preserve">с ядром и другими процессами. При получении сигнала процессом, управление передается подпрограмме его обработки или ядру, если такой подпрограммы не существует. В Linux имеется команда kill, которая позволяет послать заданному процессу любой сигнал.</w:t>
      </w:r>
    </w:p>
    <w:p>
      <w:pPr>
        <w:numPr>
          <w:ilvl w:val="0"/>
          <w:numId w:val="1018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интерактивный просмотрщик процессов. htop аналог top. Программа top динамически выводит в режиме реального времени информации о работающей системе, т.е. о фактической активности процессов. По умолчанию она выдает задачи, наиболее загружающие процессор сервера, и обновляет список каждые две секунды.</w:t>
      </w:r>
    </w:p>
    <w:p>
      <w:pPr>
        <w:numPr>
          <w:ilvl w:val="0"/>
          <w:numId w:val="1019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find : Для поиска файлов из командной строки вы можете использовать команду</w:t>
      </w:r>
      <w:r>
        <w:t xml:space="preserve"> </w:t>
      </w:r>
      <w:r>
        <w:t xml:space="preserve">“</w:t>
      </w:r>
      <w:r>
        <w:t xml:space="preserve">find</w:t>
      </w:r>
      <w:r>
        <w:t xml:space="preserve">”</w:t>
      </w:r>
      <w:r>
        <w:t xml:space="preserve">. У этой команды следующий синтаксис: find path criteria action -</w:t>
      </w:r>
      <w:r>
        <w:t xml:space="preserve"> </w:t>
      </w:r>
      <w:r>
        <w:t xml:space="preserve">“</w:t>
      </w:r>
      <w:r>
        <w:t xml:space="preserve">path</w:t>
      </w:r>
      <w:r>
        <w:t xml:space="preserve">”</w:t>
      </w:r>
      <w:r>
        <w:t xml:space="preserve"> </w:t>
      </w:r>
      <w:r>
        <w:t xml:space="preserve">- Секция для указания директории поиска. Если ничего не указано поиск идет по текущей директории. -</w:t>
      </w:r>
      <w:r>
        <w:t xml:space="preserve"> </w:t>
      </w:r>
      <w:r>
        <w:t xml:space="preserve">“</w:t>
      </w:r>
      <w:r>
        <w:t xml:space="preserve">criteria</w:t>
      </w:r>
      <w:r>
        <w:t xml:space="preserve">”</w:t>
      </w:r>
      <w:r>
        <w:t xml:space="preserve"> </w:t>
      </w:r>
      <w:r>
        <w:t xml:space="preserve">- Опции поиска. -</w:t>
      </w:r>
      <w:r>
        <w:t xml:space="preserve"> </w:t>
      </w:r>
      <w:r>
        <w:t xml:space="preserve">“</w:t>
      </w:r>
      <w:r>
        <w:t xml:space="preserve">action</w:t>
      </w:r>
      <w:r>
        <w:t xml:space="preserve">”</w:t>
      </w:r>
      <w:r>
        <w:t xml:space="preserve"> </w:t>
      </w:r>
      <w:r>
        <w:t xml:space="preserve">-Опции, которые влияют на состояние поиска или контролируют его, например, -</w:t>
      </w:r>
      <w:r>
        <w:t xml:space="preserve"> </w:t>
      </w:r>
      <w:r>
        <w:t xml:space="preserve">“</w:t>
      </w:r>
      <w:r>
        <w:t xml:space="preserve">–print</w:t>
      </w:r>
      <w:r>
        <w:t xml:space="preserve">”</w:t>
      </w:r>
    </w:p>
    <w:p>
      <w:pPr>
        <w:numPr>
          <w:ilvl w:val="0"/>
          <w:numId w:val="1020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Для поиска файла по содержимому проще всего воспользоваться командой grep (вместо find).</w:t>
      </w:r>
      <w:r>
        <w:t xml:space="preserve"> </w:t>
      </w:r>
      <w:r>
        <w:t xml:space="preserve">Пример: grep -r строка_поиска каталог</w:t>
      </w:r>
    </w:p>
    <w:p>
      <w:pPr>
        <w:numPr>
          <w:ilvl w:val="0"/>
          <w:numId w:val="1021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Самый простой способ найти свободное место на диске в Linux - это используйте команду df. Команда df означает «свободное от диска» и, очевидно, показывает вам свободное и доступное дисковое пространство в системах Linux. Работы С Нами -h вариант, он показывает дисковое пространство в удобочитаемом формате (МБ и ГБ).</w:t>
      </w:r>
    </w:p>
    <w:p>
      <w:pPr>
        <w:numPr>
          <w:ilvl w:val="0"/>
          <w:numId w:val="1022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В операционных системах на базе Linux посмотреть размер папки (директории) можно с помощью команды du. Эта команда, выполняемая в консоли, позволяет оценить используемый объем места на жестком диске отдельно по папкам и файлам, просуммировать результат, узнать общий размер папки.</w:t>
      </w:r>
    </w:p>
    <w:p>
      <w:pPr>
        <w:numPr>
          <w:ilvl w:val="0"/>
          <w:numId w:val="1023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Убиваем процессы в Linux — команды ps, kill и killall</w:t>
      </w:r>
    </w:p>
    <w:p>
      <w:pPr>
        <w:pStyle w:val="BodyText"/>
      </w:pPr>
      <w:r>
        <w:t xml:space="preserve">• Находим PID зависшего процесса Каждый процесс в Linux имеет свой идентификатор, называемый PID.</w:t>
      </w:r>
    </w:p>
    <w:p>
      <w:pPr>
        <w:pStyle w:val="BodyText"/>
      </w:pPr>
      <w:r>
        <w:t xml:space="preserve">• «Убиваем» процесс командой kill. Когда известен PID процесса, мы можем убить его командой kill.</w:t>
      </w:r>
    </w:p>
    <w:p>
      <w:pPr>
        <w:pStyle w:val="BodyText"/>
      </w:pPr>
      <w:r>
        <w:t xml:space="preserve">• Убиваем процессы командой killall.</w:t>
      </w:r>
    </w:p>
    <w:p>
      <w:pPr>
        <w:pStyle w:val="BodyText"/>
      </w:pPr>
      <w:r>
        <w:t xml:space="preserve">• Заключение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мы ознакомились с инструментами поиска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Шулуужук Айраана Вячеславовна НПИбд-02-22</dc:creator>
  <dc:language>ru-RU</dc:language>
  <cp:keywords/>
  <dcterms:created xsi:type="dcterms:W3CDTF">2023-03-18T14:47:30Z</dcterms:created>
  <dcterms:modified xsi:type="dcterms:W3CDTF">2023-03-18T14:47:30Z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