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.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 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</w:p>
    <w:p>
      <w:pPr>
        <w:pStyle w:val="BodyText"/>
      </w:pPr>
      <w:r>
        <w:t xml:space="preserve">Замечание. Следует помнить, что vi различает прописные и строчные буквы при наборе (восприятии) команд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с именем work/os/lab06 и проведем вызов vi(рис. ??)</w:t>
      </w:r>
    </w:p>
    <w:p>
      <w:pPr>
        <w:pStyle w:val="CaptionedFigure"/>
      </w:pPr>
      <w:r>
        <w:drawing>
          <wp:inline>
            <wp:extent cx="3733800" cy="795598"/>
            <wp:effectExtent b="0" l="0" r="0" t="0"/>
            <wp:docPr descr="создание каталога lab06 и вызов vi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lab06 и вызов vi</w:t>
      </w:r>
    </w:p>
    <w:p>
      <w:pPr>
        <w:numPr>
          <w:ilvl w:val="0"/>
          <w:numId w:val="1003"/>
        </w:numPr>
        <w:pStyle w:val="Compact"/>
      </w:pPr>
      <w:r>
        <w:t xml:space="preserve">Введем текст в файл и завершим ввод текста (рис. ??)</w:t>
      </w:r>
    </w:p>
    <w:p>
      <w:pPr>
        <w:pStyle w:val="CaptionedFigure"/>
      </w:pPr>
      <w:r>
        <w:drawing>
          <wp:inline>
            <wp:extent cx="3581400" cy="2374900"/>
            <wp:effectExtent b="0" l="0" r="0" t="0"/>
            <wp:docPr descr="ввод тек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4"/>
        </w:numPr>
        <w:pStyle w:val="Compact"/>
      </w:pPr>
      <w:r>
        <w:t xml:space="preserve">Перейдем в режим последней строки, запишем файл w и выйдем q для сохранения текста (рис. ??)</w:t>
      </w:r>
    </w:p>
    <w:p>
      <w:pPr>
        <w:pStyle w:val="CaptionedFigure"/>
      </w:pPr>
      <w:r>
        <w:drawing>
          <wp:inline>
            <wp:extent cx="3733800" cy="2265276"/>
            <wp:effectExtent b="0" l="0" r="0" t="0"/>
            <wp:docPr descr="сохранение текст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</w:t>
      </w:r>
    </w:p>
    <w:p>
      <w:pPr>
        <w:numPr>
          <w:ilvl w:val="0"/>
          <w:numId w:val="1005"/>
        </w:numPr>
        <w:pStyle w:val="Compact"/>
      </w:pPr>
      <w:r>
        <w:t xml:space="preserve">Сделаем данный файл исполняемым (рис. ??)</w:t>
      </w:r>
    </w:p>
    <w:p>
      <w:pPr>
        <w:pStyle w:val="CaptionedFigure"/>
      </w:pPr>
      <w:r>
        <w:drawing>
          <wp:inline>
            <wp:extent cx="3733800" cy="706951"/>
            <wp:effectExtent b="0" l="0" r="0" t="0"/>
            <wp:docPr descr="изменение прав доступа к файлу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</w:t>
      </w:r>
    </w:p>
    <w:p>
      <w:pPr>
        <w:numPr>
          <w:ilvl w:val="0"/>
          <w:numId w:val="1006"/>
        </w:numPr>
        <w:pStyle w:val="Compact"/>
      </w:pPr>
      <w:r>
        <w:t xml:space="preserve">Вызовыим файл на редактирование и установим курсор в конец слова HELL. Перейдем в режим вставки и заменим его на HELLO. (рис. ??)</w:t>
      </w:r>
    </w:p>
    <w:p>
      <w:pPr>
        <w:pStyle w:val="CaptionedFigure"/>
      </w:pPr>
      <w:r>
        <w:drawing>
          <wp:inline>
            <wp:extent cx="3733800" cy="1455083"/>
            <wp:effectExtent b="0" l="0" r="0" t="0"/>
            <wp:docPr descr="редактирование текс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numPr>
          <w:ilvl w:val="0"/>
          <w:numId w:val="1007"/>
        </w:numPr>
        <w:pStyle w:val="Compact"/>
      </w:pPr>
      <w:r>
        <w:t xml:space="preserve">Установим курсор на четвертую строку и удерем слово LOCAL. Переходим в режим вставки и введем local (рис. ??)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редактирование текст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numPr>
          <w:ilvl w:val="0"/>
          <w:numId w:val="1008"/>
        </w:numPr>
        <w:pStyle w:val="Compact"/>
      </w:pPr>
      <w:r>
        <w:t xml:space="preserve">Установим курсор на последнюю строку и вставим текст echo $HELLO (рис. ??)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редактирование текст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numPr>
          <w:ilvl w:val="0"/>
          <w:numId w:val="1009"/>
        </w:numPr>
        <w:pStyle w:val="Compact"/>
      </w:pPr>
      <w:r>
        <w:t xml:space="preserve">Удалим последнюю строку, используя двойное нвжатие d, и введем комнаду отмены изменений u (рис. ??) (рис. ??)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удаление строки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отмена последней команд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последней команды</w:t>
      </w:r>
    </w:p>
    <w:p>
      <w:pPr>
        <w:numPr>
          <w:ilvl w:val="0"/>
          <w:numId w:val="1010"/>
        </w:numPr>
        <w:pStyle w:val="Compact"/>
      </w:pPr>
      <w:r>
        <w:t xml:space="preserve">Переходим в режим последней строки, запишем произведенные изменения и сохраним файл (рис. ??)</w:t>
      </w:r>
    </w:p>
    <w:p>
      <w:pPr>
        <w:pStyle w:val="CaptionedFigure"/>
      </w:pPr>
      <w:r>
        <w:drawing>
          <wp:inline>
            <wp:extent cx="3733800" cy="2187058"/>
            <wp:effectExtent b="0" l="0" r="0" t="0"/>
            <wp:docPr descr="выход из vi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vi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81</dc:title>
  <dc:creator>Шулуужук Айраана Вячеславовна НПИбд-02-22</dc:creator>
  <dc:language>ru-RU</dc:language>
  <cp:keywords/>
  <dcterms:created xsi:type="dcterms:W3CDTF">2023-05-29T18:40:24Z</dcterms:created>
  <dcterms:modified xsi:type="dcterms:W3CDTF">2023-05-29T18:40:24Z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