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5</w:t>
      </w:r>
      <w:r>
        <w:t xml:space="preserve"> </w:t>
      </w:r>
      <w:r>
        <w:t xml:space="preserve">этап</w:t>
      </w:r>
    </w:p>
    <w:p>
      <w:pPr>
        <w:pStyle w:val="Subtitle"/>
      </w:pP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Вячеславовна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к Kali Linux.</w:t>
      </w:r>
    </w:p>
    <w:bookmarkEnd w:id="20"/>
    <w:bookmarkStart w:id="51" w:name="выполнение-индивидуального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Клонируем репозиторий (рис. ??)</w:t>
      </w:r>
    </w:p>
    <w:p>
      <w:pPr>
        <w:pStyle w:val="CaptionedFigure"/>
      </w:pPr>
      <w:r>
        <w:drawing>
          <wp:inline>
            <wp:extent cx="3733800" cy="1612585"/>
            <wp:effectExtent b="0" l="0" r="0" t="0"/>
            <wp:docPr descr="клонирование репозитория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Загружаем скрмп, используя команду: wget https://raw.githubusercontent.com/IamCarron/DVWA-Script/main/Install-DVWA.sh (рис. ??)</w:t>
      </w:r>
    </w:p>
    <w:p>
      <w:pPr>
        <w:pStyle w:val="CaptionedFigure"/>
      </w:pPr>
      <w:r>
        <w:drawing>
          <wp:inline>
            <wp:extent cx="3733800" cy="1612322"/>
            <wp:effectExtent b="0" l="0" r="0" t="0"/>
            <wp:docPr descr="загрузка скрипт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скрипта</w:t>
      </w:r>
    </w:p>
    <w:p>
      <w:pPr>
        <w:pStyle w:val="BodyText"/>
      </w:pPr>
      <w:r>
        <w:t xml:space="preserve">Сделаем скрипт испольняемым и запустим его (рис. ??)</w:t>
      </w:r>
    </w:p>
    <w:p>
      <w:pPr>
        <w:pStyle w:val="CaptionedFigure"/>
      </w:pPr>
      <w:r>
        <w:drawing>
          <wp:inline>
            <wp:extent cx="3733800" cy="3258682"/>
            <wp:effectExtent b="0" l="0" r="0" t="0"/>
            <wp:docPr descr="установ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Устанавливаем Docker (рис. ??), (рис. ??)</w:t>
      </w:r>
    </w:p>
    <w:p>
      <w:pPr>
        <w:pStyle w:val="CaptionedFigure"/>
      </w:pPr>
      <w:r>
        <w:drawing>
          <wp:inline>
            <wp:extent cx="3027509" cy="714615"/>
            <wp:effectExtent b="0" l="0" r="0" t="0"/>
            <wp:docPr descr="установка Docker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09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Docker</w:t>
      </w:r>
    </w:p>
    <w:p>
      <w:pPr>
        <w:pStyle w:val="CaptionedFigure"/>
      </w:pPr>
      <w:r>
        <w:drawing>
          <wp:inline>
            <wp:extent cx="3733800" cy="2502203"/>
            <wp:effectExtent b="0" l="0" r="0" t="0"/>
            <wp:docPr descr="установка Docker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Docker</w:t>
      </w:r>
    </w:p>
    <w:p>
      <w:pPr>
        <w:pStyle w:val="BodyText"/>
      </w:pPr>
      <w:r>
        <w:t xml:space="preserve">После установки Docker просмотрим его версию (рис. ??) (рис. ??)</w:t>
      </w:r>
    </w:p>
    <w:p>
      <w:pPr>
        <w:pStyle w:val="CaptionedFigure"/>
      </w:pPr>
      <w:r>
        <w:drawing>
          <wp:inline>
            <wp:extent cx="3733800" cy="1510436"/>
            <wp:effectExtent b="0" l="0" r="0" t="0"/>
            <wp:docPr descr="версия Docker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Docker</w:t>
      </w:r>
    </w:p>
    <w:p>
      <w:pPr>
        <w:pStyle w:val="CaptionedFigure"/>
      </w:pPr>
      <w:r>
        <w:drawing>
          <wp:inline>
            <wp:extent cx="3733800" cy="955398"/>
            <wp:effectExtent b="0" l="0" r="0" t="0"/>
            <wp:docPr descr="версия Docker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Docker</w:t>
      </w:r>
    </w:p>
    <w:p>
      <w:pPr>
        <w:pStyle w:val="BodyText"/>
      </w:pPr>
      <w:r>
        <w:t xml:space="preserve">В терминале перейдем в папку/каталог DVWA и проведем команду docker compose up -d. После переходим на локальную страницу database.setup (рис. ??)</w:t>
      </w:r>
    </w:p>
    <w:p>
      <w:pPr>
        <w:pStyle w:val="CaptionedFigure"/>
      </w:pPr>
      <w:r>
        <w:drawing>
          <wp:inline>
            <wp:extent cx="3733800" cy="3160395"/>
            <wp:effectExtent b="0" l="0" r="0" t="0"/>
            <wp:docPr descr="локальная страница database setup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локальная страница database setup</w:t>
      </w:r>
    </w:p>
    <w:p>
      <w:pPr>
        <w:pStyle w:val="BodyText"/>
      </w:pPr>
      <w:r>
        <w:t xml:space="preserve">Создадим базу данных и в качестве имени пользователя и пароля используем admin/password (рис. ??)</w:t>
      </w:r>
    </w:p>
    <w:p>
      <w:pPr>
        <w:pStyle w:val="CaptionedFigure"/>
      </w:pPr>
      <w:r>
        <w:drawing>
          <wp:inline>
            <wp:extent cx="3733800" cy="2525086"/>
            <wp:effectExtent b="0" l="0" r="0" t="0"/>
            <wp:docPr descr="регистрация для DVWA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для DVWA</w:t>
      </w:r>
    </w:p>
    <w:p>
      <w:pPr>
        <w:pStyle w:val="BodyText"/>
      </w:pPr>
      <w:r>
        <w:t xml:space="preserve">DVWA установлен (рис. ??)</w:t>
      </w:r>
    </w:p>
    <w:p>
      <w:pPr>
        <w:pStyle w:val="CaptionedFigure"/>
      </w:pPr>
      <w:r>
        <w:drawing>
          <wp:inline>
            <wp:extent cx="3733800" cy="2884336"/>
            <wp:effectExtent b="0" l="0" r="0" t="0"/>
            <wp:docPr descr="переход на локальную страницу DVWA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на локальную страницу DVWA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2 этапа индивидуального проекта мы установили DVWA в гостевую систему к Kali Linux.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5 этап</dc:title>
  <dc:creator>Шулуужук Айраана Вячеславовна НПИбд-02-22</dc:creator>
  <dc:language>ru-RU</dc:language>
  <cp:keywords/>
  <dcterms:created xsi:type="dcterms:W3CDTF">2024-05-09T11:10:22Z</dcterms:created>
  <dcterms:modified xsi:type="dcterms:W3CDTF">2024-05-09T11:10:22Z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/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