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AE1EF" w14:textId="77777777" w:rsidR="00A67631" w:rsidRDefault="00A67631"/>
    <w:p w14:paraId="559A7214" w14:textId="77777777" w:rsidR="006049C6" w:rsidRPr="006049C6" w:rsidRDefault="006049C6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Antonio,</w:t>
      </w:r>
    </w:p>
    <w:p w14:paraId="21175B75" w14:textId="77777777" w:rsidR="006049C6" w:rsidRPr="006049C6" w:rsidRDefault="006049C6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Nessa disciplina, aprendemos sobre segmentação e clusterização. Organizar dados de acordo com a similaridade estatística é uma tarefa extremamente importante para o dia-a-dia de um cientista de dados. Para nos auxiliar, vimos algumas aplicações com a linguagem R. Agora iremos validar nosso conhecimento. </w:t>
      </w:r>
    </w:p>
    <w:p w14:paraId="181C6A74" w14:textId="57B29D99" w:rsidR="006049C6" w:rsidRPr="00EF0D4F" w:rsidRDefault="006049C6" w:rsidP="006049C6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Para as questões a seguir você irá utilizar o ambiente </w:t>
      </w:r>
      <w:proofErr w:type="spellStart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RStudio</w:t>
      </w:r>
      <w:proofErr w:type="spellEnd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(cloud ou local). Tire um </w:t>
      </w:r>
      <w:proofErr w:type="spellStart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printscreen</w:t>
      </w:r>
      <w:proofErr w:type="spellEnd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da tela, para mostrar o ambiente operando. Nesse print, deixe claro a versão de R utilizada e do pacote '</w:t>
      </w:r>
      <w:proofErr w:type="spellStart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factoextra</w:t>
      </w:r>
      <w:proofErr w:type="spellEnd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'.</w:t>
      </w:r>
      <w:r w:rsidR="00CF1B63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(</w:t>
      </w:r>
      <w:r w:rsidR="00CF1B63" w:rsidRPr="00EF0D4F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AULA 3</w:t>
      </w:r>
      <w:r w:rsidR="00AB60E6" w:rsidRPr="00EF0D4F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, 1:50 HS</w:t>
      </w:r>
      <w:r w:rsidR="00CF1B63" w:rsidRPr="00EF0D4F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) </w:t>
      </w:r>
    </w:p>
    <w:p w14:paraId="152C9A8B" w14:textId="77777777" w:rsidR="006049C6" w:rsidRPr="006049C6" w:rsidRDefault="006049C6" w:rsidP="006049C6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Da definição da Wikipedia: "[...] quantização de cores ou quantização de imagem colorida é quantização aplicada em espaço de cores. Esse é um processo que reduz o número de cores distintas usadas em uma imagem, normalmente com a intenção de que a nova imagem possivelmente deva ficar visualmente similar à imagem original.". </w:t>
      </w:r>
    </w:p>
    <w:p w14:paraId="6B317506" w14:textId="3691897F" w:rsidR="006049C6" w:rsidRDefault="006049C6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Vimos que clusterização das tonalidades dos pixels, é uma maneira de reduzir o número de cores usadas na representação da imagem através do uso dos </w:t>
      </w:r>
      <w:proofErr w:type="spellStart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centróides</w:t>
      </w:r>
      <w:proofErr w:type="spellEnd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. A imagem abaixo (artigo </w:t>
      </w:r>
      <w:proofErr w:type="spellStart"/>
      <w:r>
        <w:fldChar w:fldCharType="begin"/>
      </w:r>
      <w:r>
        <w:instrText>HYPERLINK "https://www.wired.com/story/finding-lena-the-patron-saint-of-jpegs/"</w:instrText>
      </w:r>
      <w:r>
        <w:fldChar w:fldCharType="separate"/>
      </w:r>
      <w:r w:rsidRPr="006049C6">
        <w:rPr>
          <w:rFonts w:ascii="Roboto" w:eastAsia="Times New Roman" w:hAnsi="Roboto" w:cs="Times New Roman"/>
          <w:color w:val="03B4D1"/>
          <w:kern w:val="0"/>
          <w:sz w:val="26"/>
          <w:szCs w:val="26"/>
          <w:u w:val="single"/>
          <w:lang w:eastAsia="pt-BR"/>
          <w14:ligatures w14:val="none"/>
        </w:rPr>
        <w:t>Finding</w:t>
      </w:r>
      <w:proofErr w:type="spellEnd"/>
      <w:r w:rsidRPr="006049C6">
        <w:rPr>
          <w:rFonts w:ascii="Roboto" w:eastAsia="Times New Roman" w:hAnsi="Roboto" w:cs="Times New Roman"/>
          <w:color w:val="03B4D1"/>
          <w:kern w:val="0"/>
          <w:sz w:val="26"/>
          <w:szCs w:val="26"/>
          <w:u w:val="single"/>
          <w:lang w:eastAsia="pt-BR"/>
          <w14:ligatures w14:val="none"/>
        </w:rPr>
        <w:t xml:space="preserve"> Lena, </w:t>
      </w:r>
      <w:proofErr w:type="spellStart"/>
      <w:r w:rsidRPr="006049C6">
        <w:rPr>
          <w:rFonts w:ascii="Roboto" w:eastAsia="Times New Roman" w:hAnsi="Roboto" w:cs="Times New Roman"/>
          <w:color w:val="03B4D1"/>
          <w:kern w:val="0"/>
          <w:sz w:val="26"/>
          <w:szCs w:val="26"/>
          <w:u w:val="single"/>
          <w:lang w:eastAsia="pt-BR"/>
          <w14:ligatures w14:val="none"/>
        </w:rPr>
        <w:t>the</w:t>
      </w:r>
      <w:proofErr w:type="spellEnd"/>
      <w:r w:rsidRPr="006049C6">
        <w:rPr>
          <w:rFonts w:ascii="Roboto" w:eastAsia="Times New Roman" w:hAnsi="Roboto" w:cs="Times New Roman"/>
          <w:color w:val="03B4D1"/>
          <w:kern w:val="0"/>
          <w:sz w:val="26"/>
          <w:szCs w:val="26"/>
          <w:u w:val="single"/>
          <w:lang w:eastAsia="pt-BR"/>
          <w14:ligatures w14:val="none"/>
        </w:rPr>
        <w:t xml:space="preserve"> </w:t>
      </w:r>
      <w:proofErr w:type="spellStart"/>
      <w:r w:rsidRPr="006049C6">
        <w:rPr>
          <w:rFonts w:ascii="Roboto" w:eastAsia="Times New Roman" w:hAnsi="Roboto" w:cs="Times New Roman"/>
          <w:color w:val="03B4D1"/>
          <w:kern w:val="0"/>
          <w:sz w:val="26"/>
          <w:szCs w:val="26"/>
          <w:u w:val="single"/>
          <w:lang w:eastAsia="pt-BR"/>
          <w14:ligatures w14:val="none"/>
        </w:rPr>
        <w:t>Patron</w:t>
      </w:r>
      <w:proofErr w:type="spellEnd"/>
      <w:r w:rsidRPr="006049C6">
        <w:rPr>
          <w:rFonts w:ascii="Roboto" w:eastAsia="Times New Roman" w:hAnsi="Roboto" w:cs="Times New Roman"/>
          <w:color w:val="03B4D1"/>
          <w:kern w:val="0"/>
          <w:sz w:val="26"/>
          <w:szCs w:val="26"/>
          <w:u w:val="single"/>
          <w:lang w:eastAsia="pt-BR"/>
          <w14:ligatures w14:val="none"/>
        </w:rPr>
        <w:t xml:space="preserve"> Saint </w:t>
      </w:r>
      <w:proofErr w:type="spellStart"/>
      <w:r w:rsidRPr="006049C6">
        <w:rPr>
          <w:rFonts w:ascii="Roboto" w:eastAsia="Times New Roman" w:hAnsi="Roboto" w:cs="Times New Roman"/>
          <w:color w:val="03B4D1"/>
          <w:kern w:val="0"/>
          <w:sz w:val="26"/>
          <w:szCs w:val="26"/>
          <w:u w:val="single"/>
          <w:lang w:eastAsia="pt-BR"/>
          <w14:ligatures w14:val="none"/>
        </w:rPr>
        <w:t>of</w:t>
      </w:r>
      <w:proofErr w:type="spellEnd"/>
      <w:r w:rsidRPr="006049C6">
        <w:rPr>
          <w:rFonts w:ascii="Roboto" w:eastAsia="Times New Roman" w:hAnsi="Roboto" w:cs="Times New Roman"/>
          <w:color w:val="03B4D1"/>
          <w:kern w:val="0"/>
          <w:sz w:val="26"/>
          <w:szCs w:val="26"/>
          <w:u w:val="single"/>
          <w:lang w:eastAsia="pt-BR"/>
          <w14:ligatures w14:val="none"/>
        </w:rPr>
        <w:t xml:space="preserve"> </w:t>
      </w:r>
      <w:proofErr w:type="spellStart"/>
      <w:r w:rsidRPr="006049C6">
        <w:rPr>
          <w:rFonts w:ascii="Roboto" w:eastAsia="Times New Roman" w:hAnsi="Roboto" w:cs="Times New Roman"/>
          <w:color w:val="03B4D1"/>
          <w:kern w:val="0"/>
          <w:sz w:val="26"/>
          <w:szCs w:val="26"/>
          <w:u w:val="single"/>
          <w:lang w:eastAsia="pt-BR"/>
          <w14:ligatures w14:val="none"/>
        </w:rPr>
        <w:t>JPEGs</w:t>
      </w:r>
      <w:proofErr w:type="spellEnd"/>
      <w:r>
        <w:rPr>
          <w:rFonts w:ascii="Roboto" w:eastAsia="Times New Roman" w:hAnsi="Roboto" w:cs="Times New Roman"/>
          <w:color w:val="03B4D1"/>
          <w:kern w:val="0"/>
          <w:sz w:val="26"/>
          <w:szCs w:val="26"/>
          <w:u w:val="single"/>
          <w:lang w:eastAsia="pt-BR"/>
          <w14:ligatures w14:val="none"/>
        </w:rPr>
        <w:fldChar w:fldCharType="end"/>
      </w: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) é muito utilizada em estudos com processamento de imagens. Use o algoritmo CLARA</w:t>
      </w:r>
      <w:r w:rsidR="004F640A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</w:t>
      </w:r>
      <w:r w:rsidR="004F640A" w:rsidRPr="004F640A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(vide aula 7</w:t>
      </w:r>
      <w:r w:rsidR="004F640A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– 1:24)</w:t>
      </w:r>
      <w:r w:rsidR="00961DBF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– linguagem r – aula 6</w:t>
      </w:r>
      <w:r w:rsidR="004F640A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</w:t>
      </w:r>
      <w:r w:rsidR="004F640A" w:rsidRPr="004F640A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) </w:t>
      </w:r>
      <w:r w:rsidRPr="004F640A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</w:t>
      </w: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nesta imagem e a represente com 3, 5 e 10 cores distintas. Escreva suas conclusões referentes a qualidade de representação da imagem (a informação é da imagem é perdida? Melhora com mais cores?)</w:t>
      </w:r>
    </w:p>
    <w:p w14:paraId="15E89532" w14:textId="51A70942" w:rsidR="002C366E" w:rsidRPr="002C366E" w:rsidRDefault="002C366E" w:rsidP="002C366E">
      <w:pPr>
        <w:shd w:val="clear" w:color="auto" w:fill="FFFFFF"/>
        <w:spacing w:after="360" w:line="420" w:lineRule="atLeast"/>
        <w:jc w:val="center"/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</w:pPr>
      <w:r w:rsidRPr="002C366E"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  <w:t>Arquivo Lena</w:t>
      </w:r>
    </w:p>
    <w:p w14:paraId="675F6BE4" w14:textId="18A093CA" w:rsidR="00B475DA" w:rsidRDefault="00000000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hyperlink r:id="rId5" w:history="1">
        <w:r w:rsidR="002C366E" w:rsidRPr="005B19BF">
          <w:rPr>
            <w:rStyle w:val="Hyperlink"/>
            <w:rFonts w:ascii="Roboto" w:eastAsia="Times New Roman" w:hAnsi="Roboto" w:cs="Times New Roman"/>
            <w:kern w:val="0"/>
            <w:sz w:val="26"/>
            <w:szCs w:val="26"/>
            <w:lang w:eastAsia="pt-BR"/>
            <w14:ligatures w14:val="none"/>
          </w:rPr>
          <w:t>https://media.wired.com/photos/5c523ece95d28a2cb5b76db1/191:100/w_1280,c_limit/Backchannel-Lena-Soderberg-FA.jpg</w:t>
        </w:r>
      </w:hyperlink>
    </w:p>
    <w:p w14:paraId="345878DC" w14:textId="27CB8EED" w:rsidR="002C366E" w:rsidRDefault="00542435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usar como .PNG</w:t>
      </w:r>
    </w:p>
    <w:p w14:paraId="33741BE1" w14:textId="286996E7" w:rsidR="00C2334A" w:rsidRDefault="00C2334A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C2334A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https://upload.wikimedia.org/wikipedia/en/7/7d/Lenna_%28test_image%29.png</w:t>
      </w:r>
    </w:p>
    <w:p w14:paraId="67696108" w14:textId="017D7C65" w:rsidR="00B475DA" w:rsidRPr="00B475DA" w:rsidRDefault="00B475DA" w:rsidP="004A7B0F">
      <w:pPr>
        <w:shd w:val="clear" w:color="auto" w:fill="FFFFFF"/>
        <w:spacing w:after="360" w:line="420" w:lineRule="atLeast"/>
        <w:jc w:val="center"/>
        <w:rPr>
          <w:rFonts w:ascii="Roboto" w:eastAsia="Times New Roman" w:hAnsi="Roboto" w:cs="Times New Roman"/>
          <w:b/>
          <w:bCs/>
          <w:color w:val="FF0000"/>
          <w:kern w:val="0"/>
          <w:sz w:val="26"/>
          <w:szCs w:val="26"/>
          <w:u w:val="single"/>
          <w:lang w:eastAsia="pt-BR"/>
          <w14:ligatures w14:val="none"/>
        </w:rPr>
      </w:pPr>
      <w:r w:rsidRPr="00B475DA">
        <w:rPr>
          <w:rFonts w:ascii="Roboto" w:eastAsia="Times New Roman" w:hAnsi="Roboto" w:cs="Times New Roman"/>
          <w:b/>
          <w:bCs/>
          <w:color w:val="FF0000"/>
          <w:kern w:val="0"/>
          <w:sz w:val="26"/>
          <w:szCs w:val="26"/>
          <w:u w:val="single"/>
          <w:lang w:eastAsia="pt-BR"/>
          <w14:ligatures w14:val="none"/>
        </w:rPr>
        <w:t>Atenção : Para esta questão veja a aula5 – 1:30</w:t>
      </w:r>
    </w:p>
    <w:p w14:paraId="63635FAA" w14:textId="77777777" w:rsidR="006049C6" w:rsidRDefault="006049C6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b/>
          <w:bCs/>
          <w:noProof/>
          <w:color w:val="000000"/>
          <w:kern w:val="0"/>
          <w:sz w:val="26"/>
          <w:szCs w:val="26"/>
          <w:lang w:eastAsia="pt-BR"/>
          <w14:ligatures w14:val="none"/>
        </w:rPr>
        <w:drawing>
          <wp:inline distT="0" distB="0" distL="0" distR="0" wp14:anchorId="021D5540" wp14:editId="3A5C261B">
            <wp:extent cx="4879340" cy="4879340"/>
            <wp:effectExtent l="0" t="0" r="0" b="0"/>
            <wp:docPr id="1987816515" name="Imagem 1" descr="Mulher com chapéu na cabeç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16515" name="Imagem 1" descr="Mulher com chapéu na cabeç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4A39" w14:textId="647B1528" w:rsidR="00772529" w:rsidRDefault="00772529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</w:pPr>
      <w:r w:rsidRPr="00EF0D4F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AULA 4 – 1:15HS </w:t>
      </w:r>
      <w:r w:rsidR="00477057" w:rsidRPr="00EF0D4F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(K-MEANS) </w:t>
      </w:r>
    </w:p>
    <w:p w14:paraId="32EAE5BC" w14:textId="4D121687" w:rsidR="00FD7AB1" w:rsidRDefault="00FD7AB1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</w:pPr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Sempre que usar o K-</w:t>
      </w:r>
      <w:proofErr w:type="spellStart"/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means</w:t>
      </w:r>
      <w:proofErr w:type="spellEnd"/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, utilizar o comando </w:t>
      </w:r>
      <w:proofErr w:type="spellStart"/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set.send</w:t>
      </w:r>
      <w:proofErr w:type="spellEnd"/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() para que o professor saiba qual agrupamento utilizamos. </w:t>
      </w:r>
    </w:p>
    <w:p w14:paraId="2648DD87" w14:textId="0A43BA8D" w:rsidR="00FD7AB1" w:rsidRDefault="00FD7AB1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</w:pPr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Vide aula 5 – 30:00 </w:t>
      </w:r>
      <w:r w:rsidR="00923753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(listas aleatórias) </w:t>
      </w:r>
    </w:p>
    <w:p w14:paraId="4FB27304" w14:textId="4EAA95A4" w:rsidR="00FD7AB1" w:rsidRDefault="00FD7AB1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013B83A2" wp14:editId="2CE33DFB">
            <wp:extent cx="5400040" cy="2535555"/>
            <wp:effectExtent l="0" t="0" r="0" b="0"/>
            <wp:docPr id="107736675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66759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14C4" w14:textId="77777777" w:rsidR="004C5FDB" w:rsidRPr="00EF0D4F" w:rsidRDefault="004C5FDB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</w:pPr>
    </w:p>
    <w:p w14:paraId="79099846" w14:textId="77777777" w:rsidR="00683843" w:rsidRDefault="006049C6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3. Escolha uma base de dados para realizar esse projeto. Essa base de </w:t>
      </w:r>
    </w:p>
    <w:p w14:paraId="6D36BBA8" w14:textId="33776CA2" w:rsidR="00683843" w:rsidRDefault="00683843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83843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(Vide aula 3 – https://archive.ics.uci.edu/)</w:t>
      </w:r>
    </w:p>
    <w:p w14:paraId="6C6700A8" w14:textId="4DFEDAB3" w:rsidR="00683843" w:rsidRDefault="00683843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4518EADB" wp14:editId="45B8C7D2">
            <wp:extent cx="3860800" cy="1372890"/>
            <wp:effectExtent l="171450" t="171450" r="177800" b="189230"/>
            <wp:docPr id="131265302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53021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810" cy="1376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29A1B90" w14:textId="7612AE90" w:rsidR="00551729" w:rsidRPr="00551729" w:rsidRDefault="00551729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</w:pPr>
      <w:r w:rsidRPr="00551729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Base escolhida para o trabalho : </w:t>
      </w:r>
    </w:p>
    <w:p w14:paraId="695EA08F" w14:textId="5FCB0F89" w:rsidR="00551729" w:rsidRDefault="00000000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hyperlink r:id="rId9" w:history="1">
        <w:r w:rsidR="00551729" w:rsidRPr="005B19BF">
          <w:rPr>
            <w:rStyle w:val="Hyperlink"/>
            <w:rFonts w:ascii="Roboto" w:eastAsia="Times New Roman" w:hAnsi="Roboto" w:cs="Times New Roman"/>
            <w:kern w:val="0"/>
            <w:sz w:val="26"/>
            <w:szCs w:val="26"/>
            <w:lang w:eastAsia="pt-BR"/>
            <w14:ligatures w14:val="none"/>
          </w:rPr>
          <w:t>https://archive.ics.uci.edu/dataset/186/wine+quality</w:t>
        </w:r>
      </w:hyperlink>
    </w:p>
    <w:p w14:paraId="6BC0391F" w14:textId="77777777" w:rsidR="00551729" w:rsidRDefault="00551729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</w:p>
    <w:p w14:paraId="13D4C57F" w14:textId="77777777" w:rsidR="00BC3374" w:rsidRDefault="006049C6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dados será utilizada durante toda sua análise. Essa base necessita ter 4 (ou mais) variáveis de interesse, onde todas são numéricas (confira com o professor a possibilidade de utilização de dados categóricos). </w:t>
      </w:r>
    </w:p>
    <w:p w14:paraId="4D155E68" w14:textId="222EEE67" w:rsidR="00BC3374" w:rsidRDefault="00BC3374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</w:pPr>
      <w:r w:rsidRPr="00BC3374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Obs.: (Utilizar entre 6 e 10 </w:t>
      </w:r>
      <w:proofErr w:type="spellStart"/>
      <w:r w:rsidRPr="00BC3374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variaveis</w:t>
      </w:r>
      <w:proofErr w:type="spellEnd"/>
      <w:r w:rsidRPr="00BC3374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.</w:t>
      </w:r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Usar dados numéricos.</w:t>
      </w:r>
      <w:r w:rsidRPr="00BC3374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Não usar dados categóricos) </w:t>
      </w:r>
    </w:p>
    <w:p w14:paraId="3B64EA3E" w14:textId="39E0E266" w:rsidR="00A64476" w:rsidRDefault="00A64476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</w:pPr>
      <w:r w:rsidRPr="00A64476"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  <w:t>Obs.: Verificar se as grandezas da base estão na mesma escala (vide aula 5 – 35:00</w:t>
      </w:r>
      <w:r w:rsidR="00D4377E"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  <w:t>, arquivo do R da aula 4</w:t>
      </w:r>
      <w:r w:rsidRPr="00A64476"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  <w:t xml:space="preserve">), caso negativo </w:t>
      </w:r>
      <w:r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  <w:t xml:space="preserve">será necessário usar a função </w:t>
      </w:r>
      <w:proofErr w:type="spellStart"/>
      <w:r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  <w:t>scale</w:t>
      </w:r>
      <w:proofErr w:type="spellEnd"/>
      <w:r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  <w:t xml:space="preserve"> para ajustar as informações </w:t>
      </w:r>
    </w:p>
    <w:p w14:paraId="50A45B47" w14:textId="5B05C1BD" w:rsidR="00A64476" w:rsidRDefault="00D4377E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</w:pPr>
      <w:r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  <w:t>antes</w:t>
      </w:r>
    </w:p>
    <w:p w14:paraId="00194AA0" w14:textId="2448E141" w:rsidR="00A64476" w:rsidRDefault="00A64476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AF65175" wp14:editId="55D29474">
            <wp:extent cx="5400040" cy="2815590"/>
            <wp:effectExtent l="0" t="0" r="0" b="3810"/>
            <wp:docPr id="176222334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23346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AC8B" w14:textId="326D1EFD" w:rsidR="00D4377E" w:rsidRDefault="00D4377E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</w:pPr>
      <w:r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  <w:t xml:space="preserve">Depois </w:t>
      </w:r>
    </w:p>
    <w:p w14:paraId="6B8EFA3C" w14:textId="5CFC25B4" w:rsidR="00D4377E" w:rsidRPr="00A64476" w:rsidRDefault="00D4377E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FF0000"/>
          <w:kern w:val="0"/>
          <w:sz w:val="26"/>
          <w:szCs w:val="26"/>
          <w:u w:val="single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503F444E" wp14:editId="19D11269">
            <wp:extent cx="5400040" cy="3020060"/>
            <wp:effectExtent l="0" t="0" r="0" b="8890"/>
            <wp:docPr id="169192147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21478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997" w14:textId="64A946FE" w:rsidR="006049C6" w:rsidRPr="006049C6" w:rsidRDefault="006049C6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Caso você tenha dificuldade para escolher uma base, o professor da disciplina irá designar para você. Explique qual o motivo para a escolha dessa base e aponte os resultados esperados através da análise.</w:t>
      </w:r>
    </w:p>
    <w:p w14:paraId="6FFD7814" w14:textId="7E0B8A29" w:rsidR="006049C6" w:rsidRPr="006049C6" w:rsidRDefault="006049C6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4. Para essa questão utilize o pacote </w:t>
      </w:r>
      <w:proofErr w:type="spellStart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factoextra</w:t>
      </w:r>
      <w:proofErr w:type="spellEnd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e a base escolhida na questão anterior:</w:t>
      </w:r>
      <w:r w:rsidR="00CB353B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 </w:t>
      </w:r>
      <w:r w:rsidR="00CB353B" w:rsidRPr="00CB353B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(</w:t>
      </w:r>
      <w:proofErr w:type="spellStart"/>
      <w:r w:rsidR="00CB353B" w:rsidRPr="00CB353B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factoextra</w:t>
      </w:r>
      <w:proofErr w:type="spellEnd"/>
      <w:r w:rsidR="00CB353B" w:rsidRPr="00CB353B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– vide aula 6)</w:t>
      </w:r>
    </w:p>
    <w:p w14:paraId="69F48BC7" w14:textId="77777777" w:rsidR="006049C6" w:rsidRDefault="006049C6" w:rsidP="006049C6">
      <w:pPr>
        <w:numPr>
          <w:ilvl w:val="3"/>
          <w:numId w:val="2"/>
        </w:num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O algoritmo de K-Médias usa a distância euclidiana para determinar a distância de um dado ao </w:t>
      </w:r>
      <w:proofErr w:type="spellStart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centróide</w:t>
      </w:r>
      <w:proofErr w:type="spellEnd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que está sendo ajustado. Por que a distância euclidiana não é uma boa medida para dados com grande dimensionalidade? Indique uma distância mais apropriada.</w:t>
      </w:r>
    </w:p>
    <w:p w14:paraId="0A1B85D9" w14:textId="77777777" w:rsidR="00B0305B" w:rsidRDefault="00B0305B" w:rsidP="00B0305B">
      <w:p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</w:p>
    <w:p w14:paraId="2E03FD77" w14:textId="678D486B" w:rsidR="00B0305B" w:rsidRDefault="00B0305B" w:rsidP="00B0305B">
      <w:pPr>
        <w:shd w:val="clear" w:color="auto" w:fill="FFFFFF"/>
        <w:spacing w:after="0" w:line="420" w:lineRule="atLeast"/>
        <w:ind w:left="708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3220272F" wp14:editId="1AD6AEA9">
            <wp:extent cx="4107180" cy="2076290"/>
            <wp:effectExtent l="0" t="0" r="7620" b="635"/>
            <wp:docPr id="361330016" name="Imagem 1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30016" name="Imagem 1" descr="Interface gráfica do usuário, Texto, Aplicativo, Word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1276" cy="207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2B15" w14:textId="77777777" w:rsidR="00B0305B" w:rsidRDefault="00B0305B" w:rsidP="00B0305B">
      <w:p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</w:p>
    <w:p w14:paraId="4B273CA2" w14:textId="27F8E9E9" w:rsidR="00B0305B" w:rsidRPr="00B0305B" w:rsidRDefault="00B0305B" w:rsidP="00B0305B">
      <w:p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</w:pPr>
      <w:r w:rsidRPr="00B0305B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Obs.: ( utilizar este </w:t>
      </w:r>
      <w:proofErr w:type="spellStart"/>
      <w:r w:rsidRPr="00B0305B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artivo</w:t>
      </w:r>
      <w:proofErr w:type="spellEnd"/>
      <w:r w:rsidRPr="00B0305B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para responder esta questão )</w:t>
      </w:r>
    </w:p>
    <w:p w14:paraId="65A33C83" w14:textId="77777777" w:rsidR="006049C6" w:rsidRDefault="006049C6" w:rsidP="006049C6">
      <w:pPr>
        <w:numPr>
          <w:ilvl w:val="3"/>
          <w:numId w:val="2"/>
        </w:num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A normalização dos dados é uma etapa fundamental de </w:t>
      </w:r>
      <w:proofErr w:type="spellStart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preprocessamento</w:t>
      </w:r>
      <w:proofErr w:type="spellEnd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em clusterização. Justifique relacionando com o item de questão anterior.</w:t>
      </w:r>
    </w:p>
    <w:p w14:paraId="42C2B0F5" w14:textId="6279E071" w:rsidR="002D2487" w:rsidRDefault="002D2487" w:rsidP="002D2487">
      <w:p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Z-Score / </w:t>
      </w:r>
      <w:proofErr w:type="spellStart"/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MinMax</w:t>
      </w:r>
      <w:proofErr w:type="spellEnd"/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Scaling</w:t>
      </w:r>
      <w:proofErr w:type="spellEnd"/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-&gt; Aula 3 </w:t>
      </w:r>
    </w:p>
    <w:p w14:paraId="3C2E8B98" w14:textId="41617AB2" w:rsidR="007148FC" w:rsidRPr="007148FC" w:rsidRDefault="007148FC" w:rsidP="007148FC">
      <w:pPr>
        <w:shd w:val="clear" w:color="auto" w:fill="FFFFFF"/>
        <w:spacing w:after="0" w:line="420" w:lineRule="atLeast"/>
        <w:ind w:left="2160"/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</w:pPr>
      <w:r w:rsidRPr="007148FC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Obs.: (vide aula 5 – 14:</w:t>
      </w:r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20</w:t>
      </w:r>
      <w:r w:rsidRPr="007148FC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- Z-Sc</w:t>
      </w:r>
      <w:r w:rsidR="00EC32D6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ore</w:t>
      </w:r>
      <w:r w:rsidR="0071516B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/ </w:t>
      </w:r>
      <w:proofErr w:type="spellStart"/>
      <w:r w:rsidR="00101749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MinMax</w:t>
      </w:r>
      <w:proofErr w:type="spellEnd"/>
      <w:r w:rsidR="00101749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="00101749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Scaling</w:t>
      </w:r>
      <w:proofErr w:type="spellEnd"/>
      <w:r w:rsidRPr="007148FC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) </w:t>
      </w:r>
    </w:p>
    <w:p w14:paraId="7A7D1DC7" w14:textId="77777777" w:rsidR="007148FC" w:rsidRPr="006049C6" w:rsidRDefault="007148FC" w:rsidP="007148FC">
      <w:pPr>
        <w:shd w:val="clear" w:color="auto" w:fill="FFFFFF"/>
        <w:spacing w:after="0" w:line="420" w:lineRule="atLeast"/>
        <w:ind w:left="216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</w:p>
    <w:p w14:paraId="42556B05" w14:textId="62E82BD7" w:rsidR="006049C6" w:rsidRDefault="006049C6" w:rsidP="006049C6">
      <w:pPr>
        <w:numPr>
          <w:ilvl w:val="3"/>
          <w:numId w:val="2"/>
        </w:num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Aplique o algoritmo de K-Médias nos dados normalizados ( função </w:t>
      </w:r>
      <w:proofErr w:type="spellStart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scale</w:t>
      </w:r>
      <w:proofErr w:type="spellEnd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). Para tal você irá determinar o número de </w:t>
      </w:r>
      <w:proofErr w:type="spellStart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centróides</w:t>
      </w:r>
      <w:proofErr w:type="spellEnd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que melhor atende o seu problema. Justifique a escolha (a justificativa pode ser empírica) e apresente os resultados.</w:t>
      </w:r>
      <w:r w:rsidR="00AC66D2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</w:t>
      </w:r>
      <w:r w:rsidR="00AC66D2" w:rsidRPr="00AC66D2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(aula 4) </w:t>
      </w:r>
    </w:p>
    <w:p w14:paraId="4184D175" w14:textId="715ACFDE" w:rsidR="0071516B" w:rsidRDefault="0071516B" w:rsidP="0071516B">
      <w:p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</w:p>
    <w:p w14:paraId="3511363C" w14:textId="77777777" w:rsidR="00C7596A" w:rsidRDefault="00C7596A" w:rsidP="0071516B">
      <w:p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</w:p>
    <w:p w14:paraId="59C73B3B" w14:textId="77777777" w:rsidR="00C7596A" w:rsidRPr="006049C6" w:rsidRDefault="00C7596A" w:rsidP="0071516B">
      <w:p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</w:p>
    <w:p w14:paraId="61F77B34" w14:textId="7AD5B0C3" w:rsidR="006049C6" w:rsidRPr="0071516B" w:rsidRDefault="006049C6" w:rsidP="006049C6">
      <w:pPr>
        <w:numPr>
          <w:ilvl w:val="3"/>
          <w:numId w:val="2"/>
        </w:num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Aplique o algoritmo de clusterização hierárquica nos dados normalizados ( função </w:t>
      </w:r>
      <w:proofErr w:type="spellStart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scale</w:t>
      </w:r>
      <w:proofErr w:type="spellEnd"/>
      <w:r w:rsidRPr="0071516B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>).</w:t>
      </w:r>
      <w:r w:rsidR="0071516B" w:rsidRPr="0071516B">
        <w:rPr>
          <w:rFonts w:ascii="Roboto" w:eastAsia="Times New Roman" w:hAnsi="Roboto" w:cs="Times New Roman"/>
          <w:color w:val="FF0000"/>
          <w:kern w:val="0"/>
          <w:sz w:val="26"/>
          <w:szCs w:val="26"/>
          <w:lang w:eastAsia="pt-BR"/>
          <w14:ligatures w14:val="none"/>
        </w:rPr>
        <w:t xml:space="preserve">(aula 7) </w:t>
      </w:r>
    </w:p>
    <w:p w14:paraId="4EB0E605" w14:textId="77777777" w:rsidR="0071516B" w:rsidRDefault="0071516B" w:rsidP="0071516B">
      <w:pPr>
        <w:pStyle w:val="PargrafodaLista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</w:p>
    <w:p w14:paraId="4355D3F3" w14:textId="77777777" w:rsidR="0071516B" w:rsidRPr="006049C6" w:rsidRDefault="0071516B" w:rsidP="0071516B">
      <w:p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</w:p>
    <w:p w14:paraId="6E3E524E" w14:textId="77777777" w:rsidR="006049C6" w:rsidRDefault="006049C6" w:rsidP="006049C6">
      <w:pPr>
        <w:numPr>
          <w:ilvl w:val="3"/>
          <w:numId w:val="2"/>
        </w:num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Mostre o </w:t>
      </w:r>
      <w:proofErr w:type="spellStart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dendograma</w:t>
      </w:r>
      <w:proofErr w:type="spellEnd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da clusterização hierárquica. Quantos clusters são indicados pelo </w:t>
      </w:r>
      <w:proofErr w:type="spellStart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dendograma</w:t>
      </w:r>
      <w:proofErr w:type="spellEnd"/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.</w:t>
      </w:r>
    </w:p>
    <w:p w14:paraId="73002CDC" w14:textId="77777777" w:rsidR="0071516B" w:rsidRPr="006049C6" w:rsidRDefault="0071516B" w:rsidP="0071516B">
      <w:p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</w:p>
    <w:p w14:paraId="67E8610F" w14:textId="77777777" w:rsidR="006049C6" w:rsidRPr="006049C6" w:rsidRDefault="006049C6" w:rsidP="006049C6">
      <w:pPr>
        <w:numPr>
          <w:ilvl w:val="3"/>
          <w:numId w:val="2"/>
        </w:numPr>
        <w:shd w:val="clear" w:color="auto" w:fill="FFFFFF"/>
        <w:spacing w:after="0" w:line="420" w:lineRule="atLeast"/>
        <w:ind w:left="3330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Compare os dois algoritmos utilizados e escreva suas conclusões.</w:t>
      </w:r>
    </w:p>
    <w:p w14:paraId="58E07DD9" w14:textId="77777777" w:rsidR="006049C6" w:rsidRPr="006049C6" w:rsidRDefault="006049C6" w:rsidP="006049C6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6049C6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>Antes de fazer sua entrega, reúna todos os arquivos relativos ao seu Projeto de Disciplina em um único arquivo no formato .zip e poste no Moodle. Utilize o seu nome para nomear o arquivo, identificando também a disciplina, como no exemplo: “nomedoaluno_nomedadisciplina_pd.zip”.</w:t>
      </w:r>
    </w:p>
    <w:p w14:paraId="3748E245" w14:textId="77777777" w:rsidR="006049C6" w:rsidRDefault="006049C6"/>
    <w:sectPr w:rsidR="006049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1D3B56"/>
    <w:multiLevelType w:val="multilevel"/>
    <w:tmpl w:val="4AB2F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FB1CA6"/>
    <w:multiLevelType w:val="multilevel"/>
    <w:tmpl w:val="96DE5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2993632">
    <w:abstractNumId w:val="0"/>
  </w:num>
  <w:num w:numId="2" w16cid:durableId="1270548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9C6"/>
    <w:rsid w:val="00027974"/>
    <w:rsid w:val="00101749"/>
    <w:rsid w:val="002C366E"/>
    <w:rsid w:val="002D2487"/>
    <w:rsid w:val="002E2B1F"/>
    <w:rsid w:val="00477057"/>
    <w:rsid w:val="004A7B0F"/>
    <w:rsid w:val="004C5FDB"/>
    <w:rsid w:val="004F640A"/>
    <w:rsid w:val="00542435"/>
    <w:rsid w:val="00551729"/>
    <w:rsid w:val="005D0FC5"/>
    <w:rsid w:val="006049C6"/>
    <w:rsid w:val="00683843"/>
    <w:rsid w:val="007148FC"/>
    <w:rsid w:val="0071516B"/>
    <w:rsid w:val="007161A2"/>
    <w:rsid w:val="00772529"/>
    <w:rsid w:val="00923753"/>
    <w:rsid w:val="00961DBF"/>
    <w:rsid w:val="00A64476"/>
    <w:rsid w:val="00A67631"/>
    <w:rsid w:val="00AB60E6"/>
    <w:rsid w:val="00AC66D2"/>
    <w:rsid w:val="00B0305B"/>
    <w:rsid w:val="00B475DA"/>
    <w:rsid w:val="00B821A2"/>
    <w:rsid w:val="00B92456"/>
    <w:rsid w:val="00BC3374"/>
    <w:rsid w:val="00BE314E"/>
    <w:rsid w:val="00C2334A"/>
    <w:rsid w:val="00C7596A"/>
    <w:rsid w:val="00CB353B"/>
    <w:rsid w:val="00CF1B63"/>
    <w:rsid w:val="00D4377E"/>
    <w:rsid w:val="00D44E88"/>
    <w:rsid w:val="00EC32D6"/>
    <w:rsid w:val="00EF0D4F"/>
    <w:rsid w:val="00F13E18"/>
    <w:rsid w:val="00FD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0451E"/>
  <w15:chartTrackingRefBased/>
  <w15:docId w15:val="{DCA9C8CE-EF0C-457B-A806-4DEB402AA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049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6049C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68384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5517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1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media.wired.com/photos/5c523ece95d28a2cb5b76db1/191:100/w_1280,c_limit/Backchannel-Lena-Soderberg-FA.jp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archive.ics.uci.edu/dataset/186/wine+quality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2460</TotalTime>
  <Pages>7</Pages>
  <Words>711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Vieira dos Santos Neto</dc:creator>
  <cp:keywords/>
  <dc:description/>
  <cp:lastModifiedBy>Antonio Vieira dos Santos Neto</cp:lastModifiedBy>
  <cp:revision>37</cp:revision>
  <dcterms:created xsi:type="dcterms:W3CDTF">2023-08-02T23:33:00Z</dcterms:created>
  <dcterms:modified xsi:type="dcterms:W3CDTF">2023-08-22T23:19:00Z</dcterms:modified>
</cp:coreProperties>
</file>