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10ADF" w14:textId="7B597766" w:rsidR="00955165" w:rsidRDefault="00955165" w:rsidP="00955165">
      <w:pPr>
        <w:pStyle w:val="Title"/>
        <w:ind w:left="2160" w:firstLine="720"/>
      </w:pPr>
      <w:r w:rsidRPr="00955165">
        <w:t>Azure File Share</w:t>
      </w:r>
    </w:p>
    <w:p w14:paraId="282E64ED" w14:textId="18016357" w:rsidR="00955165" w:rsidRPr="008E24AD" w:rsidRDefault="00955165" w:rsidP="00955165">
      <w:pPr>
        <w:rPr>
          <w:rFonts w:ascii="Segoe UI Historic" w:hAnsi="Segoe UI Historic" w:cs="Segoe UI Historic"/>
        </w:rPr>
      </w:pPr>
      <w:r w:rsidRPr="008E24AD">
        <w:rPr>
          <w:rFonts w:ascii="Segoe UI Historic" w:hAnsi="Segoe UI Historic" w:cs="Segoe UI Historic"/>
        </w:rPr>
        <w:t xml:space="preserve">Azure File Share is a </w:t>
      </w:r>
      <w:r w:rsidR="00045F5F" w:rsidRPr="008E24AD">
        <w:rPr>
          <w:rFonts w:ascii="Segoe UI Historic" w:hAnsi="Segoe UI Historic" w:cs="Segoe UI Historic"/>
        </w:rPr>
        <w:t>cloud-based</w:t>
      </w:r>
      <w:r w:rsidRPr="008E24AD">
        <w:rPr>
          <w:rFonts w:ascii="Segoe UI Historic" w:hAnsi="Segoe UI Historic" w:cs="Segoe UI Historic"/>
        </w:rPr>
        <w:t xml:space="preserve"> file sharing that enables high availability and scal</w:t>
      </w:r>
      <w:r w:rsidR="008E24AD" w:rsidRPr="008E24AD">
        <w:rPr>
          <w:rFonts w:ascii="Segoe UI Historic" w:hAnsi="Segoe UI Historic" w:cs="Segoe UI Historic"/>
        </w:rPr>
        <w:t>ability</w:t>
      </w:r>
      <w:r w:rsidRPr="008E24AD">
        <w:rPr>
          <w:rFonts w:ascii="Segoe UI Historic" w:hAnsi="Segoe UI Historic" w:cs="Segoe UI Historic"/>
        </w:rPr>
        <w:t>, file share can be accessed by a SMB/NFS or Azure File Share REST API</w:t>
      </w:r>
      <w:r w:rsidR="00045F5F" w:rsidRPr="008E24AD">
        <w:rPr>
          <w:rFonts w:ascii="Segoe UI Historic" w:hAnsi="Segoe UI Historic" w:cs="Segoe UI Historic"/>
        </w:rPr>
        <w:t>. That means that multiple VMs can access the same files with both read and write access.</w:t>
      </w:r>
    </w:p>
    <w:p w14:paraId="1FE7D5FF" w14:textId="4FC1B699" w:rsidR="00045F5F" w:rsidRPr="008E24AD" w:rsidRDefault="008E24AD" w:rsidP="00955165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M</w:t>
      </w:r>
      <w:r w:rsidR="00045F5F" w:rsidRPr="008E24AD">
        <w:rPr>
          <w:rFonts w:ascii="Times New Roman" w:hAnsi="Times New Roman" w:cs="Times New Roman"/>
          <w:b/>
          <w:bCs/>
          <w:color w:val="FF0000"/>
        </w:rPr>
        <w:t>aking it ideal for distributed applications and shared storage scenarios.</w:t>
      </w:r>
    </w:p>
    <w:p w14:paraId="5EB563C2" w14:textId="77777777" w:rsidR="00045F5F" w:rsidRDefault="00045F5F" w:rsidP="00955165"/>
    <w:p w14:paraId="593BC54C" w14:textId="3A92DEBD" w:rsidR="00045F5F" w:rsidRPr="008E24AD" w:rsidRDefault="00045F5F" w:rsidP="00955165">
      <w:pPr>
        <w:rPr>
          <w:rFonts w:ascii="Abadi Extra Light" w:hAnsi="Abadi Extra Light" w:cs="Segoe UI Historic"/>
          <w:b/>
          <w:bCs/>
          <w:color w:val="FF0000"/>
          <w:sz w:val="28"/>
          <w:szCs w:val="28"/>
        </w:rPr>
      </w:pPr>
      <w:r w:rsidRPr="008E24AD">
        <w:rPr>
          <w:rFonts w:ascii="Abadi Extra Light" w:hAnsi="Abadi Extra Light" w:cs="Segoe UI Historic"/>
          <w:b/>
          <w:bCs/>
          <w:color w:val="FF0000"/>
        </w:rPr>
        <w:t xml:space="preserve">But a key difference between the </w:t>
      </w:r>
      <w:r w:rsidRPr="008E24AD">
        <w:rPr>
          <w:rFonts w:ascii="Abadi Extra Light" w:hAnsi="Abadi Extra Light" w:cs="Segoe UI Historic"/>
          <w:b/>
          <w:bCs/>
          <w:sz w:val="28"/>
          <w:szCs w:val="28"/>
        </w:rPr>
        <w:t>traditional file share</w:t>
      </w:r>
      <w:r w:rsidRPr="008E24AD">
        <w:rPr>
          <w:rFonts w:ascii="Abadi Extra Light" w:hAnsi="Abadi Extra Light" w:cs="Segoe UI Historic"/>
          <w:b/>
          <w:bCs/>
          <w:color w:val="FF0000"/>
        </w:rPr>
        <w:t xml:space="preserve"> and </w:t>
      </w:r>
      <w:r w:rsidRPr="008E24AD">
        <w:rPr>
          <w:rFonts w:ascii="Abadi Extra Light" w:hAnsi="Abadi Extra Light" w:cs="Segoe UI Historic"/>
          <w:b/>
          <w:bCs/>
          <w:sz w:val="28"/>
          <w:szCs w:val="28"/>
        </w:rPr>
        <w:t>Azure File Share</w:t>
      </w:r>
      <w:r w:rsidRPr="008E24AD">
        <w:rPr>
          <w:rFonts w:ascii="Abadi Extra Light" w:hAnsi="Abadi Extra Light" w:cs="Segoe UI Historic"/>
          <w:b/>
          <w:bCs/>
          <w:color w:val="FF0000"/>
        </w:rPr>
        <w:t xml:space="preserve"> is </w:t>
      </w:r>
      <w:r w:rsidRPr="008E24AD">
        <w:rPr>
          <w:rFonts w:ascii="Abadi Extra Light" w:hAnsi="Abadi Extra Light" w:cs="Segoe UI Historic"/>
          <w:b/>
          <w:bCs/>
          <w:color w:val="FF0000"/>
          <w:sz w:val="28"/>
          <w:szCs w:val="28"/>
        </w:rPr>
        <w:t>URL-based access using SAS tokens</w:t>
      </w:r>
      <w:r w:rsidR="008E24AD">
        <w:rPr>
          <w:rFonts w:ascii="Abadi Extra Light" w:hAnsi="Abadi Extra Light" w:cs="Segoe UI Historic"/>
          <w:b/>
          <w:bCs/>
          <w:color w:val="FF0000"/>
          <w:sz w:val="28"/>
          <w:szCs w:val="28"/>
        </w:rPr>
        <w:t>.</w:t>
      </w:r>
    </w:p>
    <w:p w14:paraId="5F1502CF" w14:textId="77777777" w:rsidR="00045F5F" w:rsidRPr="008E24AD" w:rsidRDefault="00045F5F" w:rsidP="008E24AD">
      <w:pPr>
        <w:spacing w:line="240" w:lineRule="auto"/>
        <w:rPr>
          <w:rFonts w:ascii="Segoe UI Historic" w:hAnsi="Segoe UI Historic" w:cs="Segoe UI Historic"/>
          <w:b/>
          <w:bCs/>
          <w:sz w:val="20"/>
          <w:szCs w:val="20"/>
        </w:rPr>
      </w:pPr>
      <w:r w:rsidRPr="008E24AD">
        <w:rPr>
          <w:rFonts w:ascii="Segoe UI Historic" w:hAnsi="Segoe UI Historic" w:cs="Segoe UI Historic"/>
          <w:b/>
          <w:bCs/>
          <w:sz w:val="20"/>
          <w:szCs w:val="20"/>
        </w:rPr>
        <w:t>Key Points:</w:t>
      </w:r>
    </w:p>
    <w:p w14:paraId="44199571" w14:textId="77777777" w:rsidR="00045F5F" w:rsidRPr="008E24AD" w:rsidRDefault="00045F5F" w:rsidP="008E24AD">
      <w:pPr>
        <w:numPr>
          <w:ilvl w:val="0"/>
          <w:numId w:val="1"/>
        </w:numPr>
        <w:spacing w:line="240" w:lineRule="auto"/>
        <w:rPr>
          <w:rFonts w:ascii="Segoe UI Historic" w:hAnsi="Segoe UI Historic" w:cs="Segoe UI Historic"/>
          <w:sz w:val="20"/>
          <w:szCs w:val="20"/>
        </w:rPr>
      </w:pPr>
      <w:r w:rsidRPr="008E24AD">
        <w:rPr>
          <w:rFonts w:ascii="Segoe UI Historic" w:hAnsi="Segoe UI Historic" w:cs="Segoe UI Historic"/>
          <w:b/>
          <w:bCs/>
          <w:sz w:val="20"/>
          <w:szCs w:val="20"/>
        </w:rPr>
        <w:t>Anywhere Access</w:t>
      </w:r>
      <w:r w:rsidRPr="008E24AD">
        <w:rPr>
          <w:rFonts w:ascii="Segoe UI Historic" w:hAnsi="Segoe UI Historic" w:cs="Segoe UI Historic"/>
          <w:sz w:val="20"/>
          <w:szCs w:val="20"/>
        </w:rPr>
        <w:t xml:space="preserve">: With the right permissions, files stored in Azure Files can be accessed </w:t>
      </w:r>
      <w:r w:rsidRPr="008E24AD">
        <w:rPr>
          <w:rFonts w:ascii="Segoe UI Historic" w:hAnsi="Segoe UI Historic" w:cs="Segoe UI Historic"/>
          <w:b/>
          <w:bCs/>
          <w:sz w:val="20"/>
          <w:szCs w:val="20"/>
        </w:rPr>
        <w:t>globally</w:t>
      </w:r>
      <w:r w:rsidRPr="008E24AD">
        <w:rPr>
          <w:rFonts w:ascii="Segoe UI Historic" w:hAnsi="Segoe UI Historic" w:cs="Segoe UI Historic"/>
          <w:sz w:val="20"/>
          <w:szCs w:val="20"/>
        </w:rPr>
        <w:t xml:space="preserve"> using HTTPS.</w:t>
      </w:r>
    </w:p>
    <w:p w14:paraId="2486EC84" w14:textId="77777777" w:rsidR="00045F5F" w:rsidRPr="008E24AD" w:rsidRDefault="00045F5F" w:rsidP="008E24AD">
      <w:pPr>
        <w:numPr>
          <w:ilvl w:val="0"/>
          <w:numId w:val="1"/>
        </w:numPr>
        <w:spacing w:line="240" w:lineRule="auto"/>
        <w:rPr>
          <w:rFonts w:ascii="Segoe UI Historic" w:hAnsi="Segoe UI Historic" w:cs="Segoe UI Historic"/>
          <w:sz w:val="20"/>
          <w:szCs w:val="20"/>
        </w:rPr>
      </w:pPr>
      <w:r w:rsidRPr="008E24AD">
        <w:rPr>
          <w:rFonts w:ascii="Segoe UI Historic" w:hAnsi="Segoe UI Historic" w:cs="Segoe UI Historic"/>
          <w:b/>
          <w:bCs/>
          <w:sz w:val="20"/>
          <w:szCs w:val="20"/>
        </w:rPr>
        <w:t>SAS Tokens</w:t>
      </w:r>
      <w:r w:rsidRPr="008E24AD">
        <w:rPr>
          <w:rFonts w:ascii="Segoe UI Historic" w:hAnsi="Segoe UI Historic" w:cs="Segoe UI Historic"/>
          <w:sz w:val="20"/>
          <w:szCs w:val="20"/>
        </w:rPr>
        <w:t>:</w:t>
      </w:r>
    </w:p>
    <w:p w14:paraId="672C3CF9" w14:textId="77777777" w:rsidR="00045F5F" w:rsidRPr="008E24AD" w:rsidRDefault="00045F5F" w:rsidP="008E24AD">
      <w:pPr>
        <w:numPr>
          <w:ilvl w:val="1"/>
          <w:numId w:val="1"/>
        </w:numPr>
        <w:spacing w:line="240" w:lineRule="auto"/>
        <w:rPr>
          <w:rFonts w:ascii="Segoe UI Historic" w:hAnsi="Segoe UI Historic" w:cs="Segoe UI Historic"/>
          <w:sz w:val="20"/>
          <w:szCs w:val="20"/>
        </w:rPr>
      </w:pPr>
      <w:r w:rsidRPr="008E24AD">
        <w:rPr>
          <w:rFonts w:ascii="Segoe UI Historic" w:hAnsi="Segoe UI Historic" w:cs="Segoe UI Historic"/>
          <w:sz w:val="20"/>
          <w:szCs w:val="20"/>
        </w:rPr>
        <w:t xml:space="preserve">Allow </w:t>
      </w:r>
      <w:r w:rsidRPr="008E24AD">
        <w:rPr>
          <w:rFonts w:ascii="Segoe UI Historic" w:hAnsi="Segoe UI Historic" w:cs="Segoe UI Historic"/>
          <w:b/>
          <w:bCs/>
          <w:sz w:val="20"/>
          <w:szCs w:val="20"/>
        </w:rPr>
        <w:t>fine-grained control</w:t>
      </w:r>
      <w:r w:rsidRPr="008E24AD">
        <w:rPr>
          <w:rFonts w:ascii="Segoe UI Historic" w:hAnsi="Segoe UI Historic" w:cs="Segoe UI Historic"/>
          <w:sz w:val="20"/>
          <w:szCs w:val="20"/>
        </w:rPr>
        <w:t xml:space="preserve"> — you can specify:</w:t>
      </w:r>
    </w:p>
    <w:p w14:paraId="272BFF11" w14:textId="77777777" w:rsidR="00045F5F" w:rsidRPr="008E24AD" w:rsidRDefault="00045F5F" w:rsidP="008E24AD">
      <w:pPr>
        <w:numPr>
          <w:ilvl w:val="2"/>
          <w:numId w:val="1"/>
        </w:numPr>
        <w:spacing w:line="240" w:lineRule="auto"/>
        <w:rPr>
          <w:rFonts w:ascii="Segoe UI Historic" w:hAnsi="Segoe UI Historic" w:cs="Segoe UI Historic"/>
          <w:sz w:val="20"/>
          <w:szCs w:val="20"/>
        </w:rPr>
      </w:pPr>
      <w:r w:rsidRPr="008E24AD">
        <w:rPr>
          <w:rFonts w:ascii="Segoe UI Historic" w:hAnsi="Segoe UI Historic" w:cs="Segoe UI Historic"/>
          <w:b/>
          <w:bCs/>
          <w:sz w:val="20"/>
          <w:szCs w:val="20"/>
        </w:rPr>
        <w:t>Which file(s)</w:t>
      </w:r>
      <w:r w:rsidRPr="008E24AD">
        <w:rPr>
          <w:rFonts w:ascii="Segoe UI Historic" w:hAnsi="Segoe UI Historic" w:cs="Segoe UI Historic"/>
          <w:sz w:val="20"/>
          <w:szCs w:val="20"/>
        </w:rPr>
        <w:t xml:space="preserve"> can be accessed</w:t>
      </w:r>
    </w:p>
    <w:p w14:paraId="5DE4E426" w14:textId="77777777" w:rsidR="00045F5F" w:rsidRPr="008E24AD" w:rsidRDefault="00045F5F" w:rsidP="008E24AD">
      <w:pPr>
        <w:numPr>
          <w:ilvl w:val="2"/>
          <w:numId w:val="1"/>
        </w:numPr>
        <w:spacing w:line="240" w:lineRule="auto"/>
        <w:rPr>
          <w:rFonts w:ascii="Segoe UI Historic" w:hAnsi="Segoe UI Historic" w:cs="Segoe UI Historic"/>
          <w:sz w:val="20"/>
          <w:szCs w:val="20"/>
        </w:rPr>
      </w:pPr>
      <w:r w:rsidRPr="008E24AD">
        <w:rPr>
          <w:rFonts w:ascii="Segoe UI Historic" w:hAnsi="Segoe UI Historic" w:cs="Segoe UI Historic"/>
          <w:b/>
          <w:bCs/>
          <w:sz w:val="20"/>
          <w:szCs w:val="20"/>
        </w:rPr>
        <w:t>What operations</w:t>
      </w:r>
      <w:r w:rsidRPr="008E24AD">
        <w:rPr>
          <w:rFonts w:ascii="Segoe UI Historic" w:hAnsi="Segoe UI Historic" w:cs="Segoe UI Historic"/>
          <w:sz w:val="20"/>
          <w:szCs w:val="20"/>
        </w:rPr>
        <w:t xml:space="preserve"> are allowed (read/write/delete/list)</w:t>
      </w:r>
    </w:p>
    <w:p w14:paraId="31116FC1" w14:textId="77777777" w:rsidR="00045F5F" w:rsidRPr="008E24AD" w:rsidRDefault="00045F5F" w:rsidP="008E24AD">
      <w:pPr>
        <w:numPr>
          <w:ilvl w:val="2"/>
          <w:numId w:val="1"/>
        </w:numPr>
        <w:spacing w:line="240" w:lineRule="auto"/>
        <w:rPr>
          <w:rFonts w:ascii="Segoe UI Historic" w:hAnsi="Segoe UI Historic" w:cs="Segoe UI Historic"/>
          <w:sz w:val="20"/>
          <w:szCs w:val="20"/>
        </w:rPr>
      </w:pPr>
      <w:r w:rsidRPr="008E24AD">
        <w:rPr>
          <w:rFonts w:ascii="Segoe UI Historic" w:hAnsi="Segoe UI Historic" w:cs="Segoe UI Historic"/>
          <w:b/>
          <w:bCs/>
          <w:sz w:val="20"/>
          <w:szCs w:val="20"/>
        </w:rPr>
        <w:t>For how long</w:t>
      </w:r>
      <w:r w:rsidRPr="008E24AD">
        <w:rPr>
          <w:rFonts w:ascii="Segoe UI Historic" w:hAnsi="Segoe UI Historic" w:cs="Segoe UI Historic"/>
          <w:sz w:val="20"/>
          <w:szCs w:val="20"/>
        </w:rPr>
        <w:t xml:space="preserve"> the access is valid</w:t>
      </w:r>
    </w:p>
    <w:p w14:paraId="216E718C" w14:textId="32E6CC7D" w:rsidR="00045F5F" w:rsidRPr="008E24AD" w:rsidRDefault="00045F5F" w:rsidP="008E24AD">
      <w:pPr>
        <w:numPr>
          <w:ilvl w:val="1"/>
          <w:numId w:val="1"/>
        </w:numPr>
        <w:spacing w:line="240" w:lineRule="auto"/>
        <w:rPr>
          <w:rFonts w:ascii="Segoe UI Historic" w:hAnsi="Segoe UI Historic" w:cs="Segoe UI Historic"/>
          <w:sz w:val="20"/>
          <w:szCs w:val="20"/>
        </w:rPr>
      </w:pPr>
      <w:r w:rsidRPr="008E24AD">
        <w:rPr>
          <w:rFonts w:ascii="Segoe UI Historic" w:hAnsi="Segoe UI Historic" w:cs="Segoe UI Historic"/>
          <w:sz w:val="20"/>
          <w:szCs w:val="20"/>
        </w:rPr>
        <w:t xml:space="preserve">They are great for </w:t>
      </w:r>
      <w:r w:rsidRPr="008E24AD">
        <w:rPr>
          <w:rFonts w:ascii="Segoe UI Historic" w:hAnsi="Segoe UI Historic" w:cs="Segoe UI Historic"/>
          <w:b/>
          <w:bCs/>
          <w:sz w:val="20"/>
          <w:szCs w:val="20"/>
        </w:rPr>
        <w:t>temporary sharing</w:t>
      </w:r>
      <w:r w:rsidRPr="008E24AD">
        <w:rPr>
          <w:rFonts w:ascii="Segoe UI Historic" w:hAnsi="Segoe UI Historic" w:cs="Segoe UI Historic"/>
          <w:sz w:val="20"/>
          <w:szCs w:val="20"/>
        </w:rPr>
        <w:t xml:space="preserve"> without exposing your storage keys.</w:t>
      </w:r>
    </w:p>
    <w:p w14:paraId="6466D163" w14:textId="616C1B64" w:rsidR="00045F5F" w:rsidRPr="008E24AD" w:rsidRDefault="00045F5F" w:rsidP="008E24AD">
      <w:pPr>
        <w:spacing w:line="240" w:lineRule="auto"/>
        <w:rPr>
          <w:rFonts w:ascii="Segoe UI Historic" w:hAnsi="Segoe UI Historic" w:cs="Segoe UI Historic"/>
          <w:sz w:val="20"/>
          <w:szCs w:val="20"/>
        </w:rPr>
      </w:pPr>
      <w:r w:rsidRPr="008E24AD">
        <w:rPr>
          <w:rFonts w:ascii="Segoe UI Historic" w:hAnsi="Segoe UI Historic" w:cs="Segoe UI Historic"/>
          <w:sz w:val="20"/>
          <w:szCs w:val="20"/>
        </w:rPr>
        <w:t>File shares can be used for many common scenarios:</w:t>
      </w:r>
    </w:p>
    <w:p w14:paraId="6EDB190E" w14:textId="1B2AB8B0" w:rsidR="00045F5F" w:rsidRPr="008E24AD" w:rsidRDefault="00045F5F" w:rsidP="008E24AD">
      <w:pPr>
        <w:spacing w:line="240" w:lineRule="auto"/>
        <w:rPr>
          <w:rFonts w:ascii="Segoe UI Historic" w:hAnsi="Segoe UI Historic" w:cs="Segoe UI Historic"/>
          <w:sz w:val="20"/>
          <w:szCs w:val="20"/>
        </w:rPr>
      </w:pPr>
      <w:r w:rsidRPr="008E24AD">
        <w:rPr>
          <w:rFonts w:ascii="Segoe UI Historic" w:hAnsi="Segoe UI Historic" w:cs="Segoe UI Historic"/>
          <w:sz w:val="20"/>
          <w:szCs w:val="20"/>
        </w:rPr>
        <w:t>Lift-and-shift applications from on-premises to Azure cloud like when on-prem app using a file share</w:t>
      </w:r>
      <w:r w:rsidR="00680B80" w:rsidRPr="008E24AD">
        <w:rPr>
          <w:rFonts w:ascii="Segoe UI Historic" w:hAnsi="Segoe UI Historic" w:cs="Segoe UI Historic"/>
          <w:sz w:val="20"/>
          <w:szCs w:val="20"/>
        </w:rPr>
        <w:t>.</w:t>
      </w:r>
    </w:p>
    <w:p w14:paraId="6FC4822A" w14:textId="77777777" w:rsidR="00680B80" w:rsidRDefault="00680B80" w:rsidP="00045F5F"/>
    <w:p w14:paraId="7AB50E47" w14:textId="77777777" w:rsidR="00680B80" w:rsidRPr="00680B80" w:rsidRDefault="00680B80" w:rsidP="00680B80">
      <w:r w:rsidRPr="00680B80">
        <w:t>Great question!</w:t>
      </w:r>
    </w:p>
    <w:p w14:paraId="0EF1BA60" w14:textId="7CAABF39" w:rsidR="00680B80" w:rsidRPr="00680B80" w:rsidRDefault="00680B80" w:rsidP="00680B80">
      <w:pPr>
        <w:rPr>
          <w:b/>
          <w:bCs/>
        </w:rPr>
      </w:pPr>
      <w:r w:rsidRPr="00680B80">
        <w:rPr>
          <w:rFonts w:ascii="Segoe UI Emoji" w:hAnsi="Segoe UI Emoji" w:cs="Segoe UI Emoji"/>
          <w:b/>
          <w:bCs/>
        </w:rPr>
        <w:t>✅</w:t>
      </w:r>
      <w:r w:rsidRPr="00680B80">
        <w:rPr>
          <w:b/>
          <w:bCs/>
        </w:rPr>
        <w:t xml:space="preserve"> </w:t>
      </w:r>
      <w:r w:rsidRPr="007C18A7">
        <w:rPr>
          <w:rFonts w:ascii="Segoe UI Historic" w:hAnsi="Segoe UI Historic" w:cs="Segoe UI Historic"/>
          <w:b/>
          <w:bCs/>
        </w:rPr>
        <w:t>Real-Time Example Use Case for</w:t>
      </w:r>
      <w:r w:rsidRPr="00680B80">
        <w:rPr>
          <w:b/>
          <w:bCs/>
        </w:rPr>
        <w:t xml:space="preserve"> </w:t>
      </w:r>
      <w:r w:rsidRPr="00540F4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Azure File Share </w:t>
      </w:r>
      <w:r w:rsidR="00540F47" w:rsidRPr="00540F47">
        <w:rPr>
          <w:rFonts w:ascii="Times New Roman" w:hAnsi="Times New Roman" w:cs="Times New Roman"/>
          <w:b/>
          <w:bCs/>
          <w:color w:val="FF0000"/>
          <w:sz w:val="28"/>
          <w:szCs w:val="28"/>
        </w:rPr>
        <w:t>from</w:t>
      </w:r>
      <w:r w:rsidRPr="00540F4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On-prem to Azure</w:t>
      </w:r>
      <w:r w:rsidRPr="00680B80">
        <w:rPr>
          <w:b/>
          <w:bCs/>
        </w:rPr>
        <w:t>:</w:t>
      </w:r>
    </w:p>
    <w:p w14:paraId="6A879CA9" w14:textId="77777777" w:rsidR="00680B80" w:rsidRPr="007C18A7" w:rsidRDefault="00680B80" w:rsidP="00680B80">
      <w:pPr>
        <w:rPr>
          <w:rFonts w:ascii="Segoe UI Historic" w:hAnsi="Segoe UI Historic" w:cs="Segoe UI Historic"/>
          <w:b/>
          <w:bCs/>
        </w:rPr>
      </w:pPr>
      <w:r w:rsidRPr="007C18A7">
        <w:rPr>
          <w:rFonts w:ascii="Segoe UI Historic" w:hAnsi="Segoe UI Historic" w:cs="Segoe UI Historic"/>
          <w:b/>
          <w:bCs/>
          <w:highlight w:val="yellow"/>
        </w:rPr>
        <w:t>Scenario: Shared Storage for Multiple VMs in a Lift-and-Shift Application</w:t>
      </w:r>
    </w:p>
    <w:p w14:paraId="6F91EA8A" w14:textId="77777777" w:rsidR="00680B80" w:rsidRPr="00680B80" w:rsidRDefault="00680B80" w:rsidP="00680B80">
      <w:r w:rsidRPr="00680B80">
        <w:rPr>
          <w:b/>
          <w:bCs/>
        </w:rPr>
        <w:t>Use Case</w:t>
      </w:r>
      <w:r w:rsidRPr="00680B80">
        <w:t>:</w:t>
      </w:r>
      <w:r w:rsidRPr="00680B80">
        <w:br/>
        <w:t>A company has a legacy .NET application that was previously hosted on-prem on multiple Windows servers. These servers relied on a shared network file share for storing configuration files, logs, and user-uploaded documents.</w:t>
      </w:r>
    </w:p>
    <w:p w14:paraId="4BDFA698" w14:textId="77777777" w:rsidR="00680B80" w:rsidRPr="00680B80" w:rsidRDefault="00680B80" w:rsidP="00680B80">
      <w:r w:rsidRPr="00680B80">
        <w:t xml:space="preserve">When migrating to Azure, instead of re-architecting the entire app, they lift and shift the VMs to Azure and use </w:t>
      </w:r>
      <w:r w:rsidRPr="00680B80">
        <w:rPr>
          <w:b/>
          <w:bCs/>
        </w:rPr>
        <w:t>Azure File Share</w:t>
      </w:r>
      <w:r w:rsidRPr="00680B80">
        <w:t xml:space="preserve"> to replace the old on-prem SMB share.</w:t>
      </w:r>
    </w:p>
    <w:p w14:paraId="5E06F5CD" w14:textId="77777777" w:rsidR="00680B80" w:rsidRPr="00680B80" w:rsidRDefault="00680B80" w:rsidP="00680B80">
      <w:pPr>
        <w:rPr>
          <w:b/>
          <w:bCs/>
        </w:rPr>
      </w:pPr>
      <w:r w:rsidRPr="00680B80">
        <w:rPr>
          <w:rFonts w:ascii="Segoe UI Emoji" w:hAnsi="Segoe UI Emoji" w:cs="Segoe UI Emoji"/>
          <w:b/>
          <w:bCs/>
        </w:rPr>
        <w:lastRenderedPageBreak/>
        <w:t>💡</w:t>
      </w:r>
      <w:r w:rsidRPr="00680B80">
        <w:rPr>
          <w:b/>
          <w:bCs/>
        </w:rPr>
        <w:t xml:space="preserve"> How Azure File Share Helps:</w:t>
      </w:r>
    </w:p>
    <w:p w14:paraId="4C10987B" w14:textId="77777777" w:rsidR="00680B80" w:rsidRPr="00680B80" w:rsidRDefault="00680B80" w:rsidP="00680B80">
      <w:pPr>
        <w:numPr>
          <w:ilvl w:val="0"/>
          <w:numId w:val="2"/>
        </w:numPr>
      </w:pPr>
      <w:r w:rsidRPr="00680B80">
        <w:rPr>
          <w:b/>
          <w:bCs/>
        </w:rPr>
        <w:t>Mount the file share</w:t>
      </w:r>
      <w:r w:rsidRPr="00680B80">
        <w:t xml:space="preserve"> to each Azure VM (Windows or Linux) using SMB protocol.</w:t>
      </w:r>
    </w:p>
    <w:p w14:paraId="33B68CD0" w14:textId="77777777" w:rsidR="00680B80" w:rsidRPr="00680B80" w:rsidRDefault="00680B80" w:rsidP="00680B80">
      <w:pPr>
        <w:numPr>
          <w:ilvl w:val="0"/>
          <w:numId w:val="2"/>
        </w:numPr>
      </w:pPr>
      <w:r w:rsidRPr="00680B80">
        <w:t>Application continues to access and save data just like before — no code change needed.</w:t>
      </w:r>
    </w:p>
    <w:p w14:paraId="7D44D123" w14:textId="77777777" w:rsidR="00680B80" w:rsidRPr="00680B80" w:rsidRDefault="00680B80" w:rsidP="00680B80">
      <w:pPr>
        <w:numPr>
          <w:ilvl w:val="0"/>
          <w:numId w:val="2"/>
        </w:numPr>
      </w:pPr>
      <w:r w:rsidRPr="00680B80">
        <w:t>High availability and geo-redundancy options ensure the data is durable and accessible.</w:t>
      </w:r>
    </w:p>
    <w:p w14:paraId="54183A27" w14:textId="77777777" w:rsidR="00680B80" w:rsidRPr="00680B80" w:rsidRDefault="00680B80" w:rsidP="00680B80">
      <w:pPr>
        <w:numPr>
          <w:ilvl w:val="0"/>
          <w:numId w:val="2"/>
        </w:numPr>
      </w:pPr>
      <w:r w:rsidRPr="00680B80">
        <w:t>Backups and snapshots can be taken easily from the Azure portal.</w:t>
      </w:r>
    </w:p>
    <w:p w14:paraId="407BCF8C" w14:textId="77777777" w:rsidR="00680B80" w:rsidRPr="00680B80" w:rsidRDefault="00680B80" w:rsidP="00680B80">
      <w:pPr>
        <w:rPr>
          <w:b/>
          <w:bCs/>
        </w:rPr>
      </w:pPr>
      <w:r w:rsidRPr="00680B80">
        <w:rPr>
          <w:rFonts w:ascii="Segoe UI Emoji" w:hAnsi="Segoe UI Emoji" w:cs="Segoe UI Emoji"/>
          <w:b/>
          <w:bCs/>
        </w:rPr>
        <w:t>🔧</w:t>
      </w:r>
      <w:r w:rsidRPr="00680B80">
        <w:rPr>
          <w:b/>
          <w:bCs/>
        </w:rPr>
        <w:t xml:space="preserve"> Bonus:</w:t>
      </w:r>
    </w:p>
    <w:p w14:paraId="30A4C4CE" w14:textId="075FE77E" w:rsidR="00540F47" w:rsidRDefault="00680B80" w:rsidP="00540F47">
      <w:pPr>
        <w:numPr>
          <w:ilvl w:val="0"/>
          <w:numId w:val="3"/>
        </w:numPr>
      </w:pPr>
      <w:r w:rsidRPr="00680B80">
        <w:t xml:space="preserve">They can </w:t>
      </w:r>
      <w:r w:rsidRPr="00680B80">
        <w:rPr>
          <w:b/>
          <w:bCs/>
        </w:rPr>
        <w:t>share a support log</w:t>
      </w:r>
      <w:r w:rsidRPr="00680B80">
        <w:t xml:space="preserve"> file with a third-party vendor by generating a </w:t>
      </w:r>
      <w:r w:rsidRPr="00680B80">
        <w:rPr>
          <w:b/>
          <w:bCs/>
        </w:rPr>
        <w:t>read-only SAS URL</w:t>
      </w:r>
      <w:r w:rsidRPr="00680B80">
        <w:t xml:space="preserve"> that expires in 24 hour</w:t>
      </w:r>
      <w:r w:rsidR="00540F47">
        <w:t>s.</w:t>
      </w:r>
    </w:p>
    <w:p w14:paraId="1711C296" w14:textId="77777777" w:rsidR="00540F47" w:rsidRDefault="00540F47" w:rsidP="00540F47"/>
    <w:p w14:paraId="4D82DF7D" w14:textId="77777777" w:rsidR="00540F47" w:rsidRPr="00540F47" w:rsidRDefault="00540F47" w:rsidP="00540F47">
      <w:pPr>
        <w:ind w:left="720"/>
      </w:pPr>
      <w:r w:rsidRPr="00540F47">
        <w:t>Great follow-up! Let’s break those down with simple examples so it’s crystal clear.</w:t>
      </w:r>
    </w:p>
    <w:p w14:paraId="7B08CE47" w14:textId="77777777" w:rsidR="00540F47" w:rsidRDefault="00000000" w:rsidP="00540F47">
      <w:pPr>
        <w:ind w:left="720"/>
      </w:pPr>
      <w:r>
        <w:pict w14:anchorId="7DFA1BB4">
          <v:rect id="_x0000_i1025" style="width:0;height:1.5pt" o:hralign="center" o:hrstd="t" o:hr="t" fillcolor="#a0a0a0" stroked="f"/>
        </w:pict>
      </w:r>
    </w:p>
    <w:p w14:paraId="0361C649" w14:textId="409A5056" w:rsidR="00540F47" w:rsidRPr="00540F47" w:rsidRDefault="00540F47" w:rsidP="00540F47">
      <w:pPr>
        <w:rPr>
          <w:rFonts w:ascii="Times New Roman" w:hAnsi="Times New Roman" w:cs="Times New Roman"/>
          <w:sz w:val="28"/>
          <w:szCs w:val="28"/>
        </w:rPr>
      </w:pPr>
      <w:r w:rsidRPr="00540F47">
        <w:rPr>
          <w:b/>
          <w:bCs/>
        </w:rPr>
        <w:t xml:space="preserve"> </w:t>
      </w:r>
      <w:r w:rsidRPr="00540F47">
        <w:rPr>
          <w:rFonts w:ascii="Times New Roman" w:hAnsi="Times New Roman" w:cs="Times New Roman"/>
          <w:b/>
          <w:bCs/>
          <w:color w:val="FF0000"/>
          <w:sz w:val="28"/>
          <w:szCs w:val="28"/>
        </w:rPr>
        <w:t>1. Configuration Files</w:t>
      </w:r>
    </w:p>
    <w:p w14:paraId="59008C99" w14:textId="77777777" w:rsidR="00540F47" w:rsidRPr="00540F47" w:rsidRDefault="00540F47" w:rsidP="00540F47">
      <w:r w:rsidRPr="00540F47">
        <w:t>These are files that store settings your application needs to run.</w:t>
      </w:r>
    </w:p>
    <w:p w14:paraId="051EBEA0" w14:textId="77777777" w:rsidR="00540F47" w:rsidRPr="00540F47" w:rsidRDefault="00540F47" w:rsidP="00540F47">
      <w:pPr>
        <w:ind w:left="720"/>
        <w:rPr>
          <w:b/>
          <w:bCs/>
        </w:rPr>
      </w:pPr>
      <w:r w:rsidRPr="00540F47">
        <w:rPr>
          <w:rFonts w:ascii="Segoe UI Emoji" w:hAnsi="Segoe UI Emoji" w:cs="Segoe UI Emoji"/>
          <w:b/>
          <w:bCs/>
        </w:rPr>
        <w:t>📝</w:t>
      </w:r>
      <w:r w:rsidRPr="00540F47">
        <w:rPr>
          <w:b/>
          <w:bCs/>
        </w:rPr>
        <w:t xml:space="preserve"> Example:</w:t>
      </w:r>
    </w:p>
    <w:p w14:paraId="0783A8F7" w14:textId="77777777" w:rsidR="00540F47" w:rsidRPr="00540F47" w:rsidRDefault="00540F47" w:rsidP="00540F47">
      <w:pPr>
        <w:numPr>
          <w:ilvl w:val="0"/>
          <w:numId w:val="4"/>
        </w:numPr>
      </w:pPr>
      <w:proofErr w:type="spellStart"/>
      <w:r w:rsidRPr="00540F47">
        <w:rPr>
          <w:b/>
          <w:bCs/>
        </w:rPr>
        <w:t>appsettings.json</w:t>
      </w:r>
      <w:proofErr w:type="spellEnd"/>
      <w:r w:rsidRPr="00540F47">
        <w:t xml:space="preserve"> or </w:t>
      </w:r>
      <w:proofErr w:type="spellStart"/>
      <w:r w:rsidRPr="00540F47">
        <w:rPr>
          <w:b/>
          <w:bCs/>
        </w:rPr>
        <w:t>web.config</w:t>
      </w:r>
      <w:proofErr w:type="spellEnd"/>
      <w:r w:rsidRPr="00540F47">
        <w:t xml:space="preserve"> in a .NET application.</w:t>
      </w:r>
    </w:p>
    <w:p w14:paraId="60F5BEFB" w14:textId="77777777" w:rsidR="00540F47" w:rsidRPr="00540F47" w:rsidRDefault="00540F47" w:rsidP="00540F47">
      <w:pPr>
        <w:numPr>
          <w:ilvl w:val="0"/>
          <w:numId w:val="4"/>
        </w:numPr>
      </w:pPr>
      <w:r w:rsidRPr="00540F47">
        <w:t>These may include:</w:t>
      </w:r>
    </w:p>
    <w:p w14:paraId="4EAC8650" w14:textId="77777777" w:rsidR="00540F47" w:rsidRPr="00540F47" w:rsidRDefault="00540F47" w:rsidP="00540F47">
      <w:pPr>
        <w:numPr>
          <w:ilvl w:val="1"/>
          <w:numId w:val="4"/>
        </w:numPr>
      </w:pPr>
      <w:r w:rsidRPr="00540F47">
        <w:t>Database connection strings</w:t>
      </w:r>
    </w:p>
    <w:p w14:paraId="4BA990D1" w14:textId="77777777" w:rsidR="00540F47" w:rsidRPr="00540F47" w:rsidRDefault="00540F47" w:rsidP="00540F47">
      <w:pPr>
        <w:numPr>
          <w:ilvl w:val="1"/>
          <w:numId w:val="4"/>
        </w:numPr>
      </w:pPr>
      <w:r w:rsidRPr="00540F47">
        <w:t>API keys</w:t>
      </w:r>
    </w:p>
    <w:p w14:paraId="43256F07" w14:textId="77777777" w:rsidR="00540F47" w:rsidRPr="00540F47" w:rsidRDefault="00540F47" w:rsidP="00540F47">
      <w:pPr>
        <w:numPr>
          <w:ilvl w:val="1"/>
          <w:numId w:val="4"/>
        </w:numPr>
      </w:pPr>
      <w:r w:rsidRPr="00540F47">
        <w:t>Feature flags (like turning logging on/off)</w:t>
      </w:r>
    </w:p>
    <w:p w14:paraId="0E2135DD" w14:textId="5528FCC6" w:rsidR="00540F47" w:rsidRPr="00540F47" w:rsidRDefault="00540F47" w:rsidP="00540F47">
      <w:r w:rsidRPr="00540F47">
        <w:rPr>
          <w:rFonts w:ascii="Segoe UI Emoji" w:hAnsi="Segoe UI Emoji" w:cs="Segoe UI Emoji"/>
        </w:rPr>
        <w:t>💡</w:t>
      </w:r>
      <w:r w:rsidRPr="00540F47">
        <w:t xml:space="preserve"> </w:t>
      </w:r>
      <w:r w:rsidRPr="00540F47">
        <w:rPr>
          <w:b/>
          <w:bCs/>
        </w:rPr>
        <w:t>Why store them in Azure File Share?</w:t>
      </w:r>
      <w:r w:rsidRPr="00540F47">
        <w:br/>
      </w:r>
      <w:r w:rsidR="007C18A7">
        <w:t xml:space="preserve">         </w:t>
      </w:r>
      <w:r w:rsidRPr="00540F47">
        <w:t>Multiple VMs or app instances can read the same config file, keeping things consistent.</w:t>
      </w:r>
    </w:p>
    <w:p w14:paraId="2B1C1C5A" w14:textId="77777777" w:rsidR="00540F47" w:rsidRPr="00540F47" w:rsidRDefault="00000000" w:rsidP="00540F47">
      <w:pPr>
        <w:ind w:left="720"/>
      </w:pPr>
      <w:r>
        <w:pict w14:anchorId="7F05B449">
          <v:rect id="_x0000_i1026" style="width:0;height:1.5pt" o:hralign="center" o:hrstd="t" o:hr="t" fillcolor="#a0a0a0" stroked="f"/>
        </w:pict>
      </w:r>
    </w:p>
    <w:p w14:paraId="707883F5" w14:textId="77777777" w:rsidR="00540F47" w:rsidRPr="00540F47" w:rsidRDefault="00540F47" w:rsidP="00540F4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540F47">
        <w:rPr>
          <w:rFonts w:ascii="Segoe UI Emoji" w:hAnsi="Segoe UI Emoji" w:cs="Segoe UI Emoji"/>
          <w:b/>
          <w:bCs/>
          <w:color w:val="FF0000"/>
          <w:sz w:val="28"/>
          <w:szCs w:val="28"/>
        </w:rPr>
        <w:t>📄</w:t>
      </w:r>
      <w:r w:rsidRPr="00540F4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2. Logs</w:t>
      </w:r>
    </w:p>
    <w:p w14:paraId="5A6B30FC" w14:textId="77777777" w:rsidR="00540F47" w:rsidRPr="00540F47" w:rsidRDefault="00540F47" w:rsidP="00540F47">
      <w:pPr>
        <w:ind w:left="720"/>
      </w:pPr>
      <w:r w:rsidRPr="00540F47">
        <w:t>Log files track what your app is doing — super helpful for debugging and auditing.</w:t>
      </w:r>
    </w:p>
    <w:p w14:paraId="5D430B70" w14:textId="77777777" w:rsidR="00540F47" w:rsidRPr="00540F47" w:rsidRDefault="00540F47" w:rsidP="00540F47">
      <w:pPr>
        <w:ind w:left="720"/>
        <w:rPr>
          <w:b/>
          <w:bCs/>
        </w:rPr>
      </w:pPr>
      <w:r w:rsidRPr="00540F47">
        <w:rPr>
          <w:rFonts w:ascii="Segoe UI Emoji" w:hAnsi="Segoe UI Emoji" w:cs="Segoe UI Emoji"/>
          <w:b/>
          <w:bCs/>
        </w:rPr>
        <w:t>📝</w:t>
      </w:r>
      <w:r w:rsidRPr="00540F47">
        <w:rPr>
          <w:b/>
          <w:bCs/>
        </w:rPr>
        <w:t xml:space="preserve"> Example:</w:t>
      </w:r>
    </w:p>
    <w:p w14:paraId="701AA3FF" w14:textId="77777777" w:rsidR="00540F47" w:rsidRPr="00540F47" w:rsidRDefault="00540F47" w:rsidP="00540F47">
      <w:pPr>
        <w:numPr>
          <w:ilvl w:val="0"/>
          <w:numId w:val="5"/>
        </w:numPr>
      </w:pPr>
      <w:r w:rsidRPr="00540F47">
        <w:rPr>
          <w:b/>
          <w:bCs/>
        </w:rPr>
        <w:lastRenderedPageBreak/>
        <w:t>error.log</w:t>
      </w:r>
      <w:r w:rsidRPr="00540F47">
        <w:t xml:space="preserve">, </w:t>
      </w:r>
      <w:r w:rsidRPr="00540F47">
        <w:rPr>
          <w:b/>
          <w:bCs/>
        </w:rPr>
        <w:t>app-2025-04-20.log</w:t>
      </w:r>
    </w:p>
    <w:p w14:paraId="49126572" w14:textId="1874D560" w:rsidR="00540F47" w:rsidRPr="00540F47" w:rsidRDefault="00540F47" w:rsidP="00540F47">
      <w:pPr>
        <w:numPr>
          <w:ilvl w:val="0"/>
          <w:numId w:val="5"/>
        </w:numPr>
      </w:pPr>
      <w:r w:rsidRPr="00540F47">
        <w:t xml:space="preserve">These might </w:t>
      </w:r>
      <w:r>
        <w:t>Include</w:t>
      </w:r>
      <w:r w:rsidRPr="00540F47">
        <w:t>:</w:t>
      </w:r>
    </w:p>
    <w:p w14:paraId="61CAB156" w14:textId="77777777" w:rsidR="00540F47" w:rsidRPr="00540F47" w:rsidRDefault="00540F47" w:rsidP="00540F47">
      <w:pPr>
        <w:numPr>
          <w:ilvl w:val="1"/>
          <w:numId w:val="5"/>
        </w:numPr>
      </w:pPr>
      <w:r w:rsidRPr="00540F47">
        <w:t>User login activity</w:t>
      </w:r>
    </w:p>
    <w:p w14:paraId="380211CD" w14:textId="77777777" w:rsidR="00540F47" w:rsidRPr="00540F47" w:rsidRDefault="00540F47" w:rsidP="00540F47">
      <w:pPr>
        <w:numPr>
          <w:ilvl w:val="1"/>
          <w:numId w:val="5"/>
        </w:numPr>
      </w:pPr>
      <w:r w:rsidRPr="00540F47">
        <w:t>API errors (like "Database timeout")</w:t>
      </w:r>
    </w:p>
    <w:p w14:paraId="4271ABFB" w14:textId="77777777" w:rsidR="00540F47" w:rsidRPr="00540F47" w:rsidRDefault="00540F47" w:rsidP="00540F47">
      <w:pPr>
        <w:numPr>
          <w:ilvl w:val="1"/>
          <w:numId w:val="5"/>
        </w:numPr>
      </w:pPr>
      <w:r w:rsidRPr="00540F47">
        <w:t>Info about scheduled jobs</w:t>
      </w:r>
    </w:p>
    <w:p w14:paraId="1DDF931A" w14:textId="77777777" w:rsidR="00540F47" w:rsidRPr="00540F47" w:rsidRDefault="00540F47" w:rsidP="00540F47">
      <w:r w:rsidRPr="00540F47">
        <w:rPr>
          <w:rFonts w:ascii="Segoe UI Emoji" w:hAnsi="Segoe UI Emoji" w:cs="Segoe UI Emoji"/>
        </w:rPr>
        <w:t>💡</w:t>
      </w:r>
      <w:r w:rsidRPr="00540F47">
        <w:t xml:space="preserve"> </w:t>
      </w:r>
      <w:r w:rsidRPr="00540F47">
        <w:rPr>
          <w:b/>
          <w:bCs/>
        </w:rPr>
        <w:t>Why store them in Azure File Share?</w:t>
      </w:r>
      <w:r w:rsidRPr="00540F47">
        <w:br/>
        <w:t>Logs from multiple app servers can be written to the same location for central analysis.</w:t>
      </w:r>
    </w:p>
    <w:p w14:paraId="56AB67FF" w14:textId="77777777" w:rsidR="00540F47" w:rsidRDefault="00000000" w:rsidP="00540F47">
      <w:pPr>
        <w:ind w:left="720"/>
      </w:pPr>
      <w:r>
        <w:pict w14:anchorId="18E243F1">
          <v:rect id="_x0000_i1027" style="width:0;height:1.5pt" o:hralign="center" o:hrstd="t" o:hr="t" fillcolor="#a0a0a0" stroked="f"/>
        </w:pict>
      </w:r>
    </w:p>
    <w:p w14:paraId="1BE3A3DA" w14:textId="08C17988" w:rsidR="00540F47" w:rsidRPr="00540F47" w:rsidRDefault="00540F47" w:rsidP="00540F47">
      <w:r w:rsidRPr="00540F47">
        <w:rPr>
          <w:rFonts w:ascii="Segoe UI Emoji" w:hAnsi="Segoe UI Emoji" w:cs="Segoe UI Emoji"/>
          <w:b/>
          <w:bCs/>
        </w:rPr>
        <w:t>📁</w:t>
      </w:r>
      <w:r w:rsidRPr="00540F47">
        <w:rPr>
          <w:b/>
          <w:bCs/>
        </w:rPr>
        <w:t xml:space="preserve"> 3. User-Uploaded Documents</w:t>
      </w:r>
    </w:p>
    <w:p w14:paraId="0711A1D0" w14:textId="77777777" w:rsidR="00540F47" w:rsidRPr="00540F47" w:rsidRDefault="00540F47" w:rsidP="00540F47">
      <w:pPr>
        <w:ind w:left="720"/>
      </w:pPr>
      <w:r w:rsidRPr="00540F47">
        <w:t>Files uploaded by users via your app.</w:t>
      </w:r>
    </w:p>
    <w:p w14:paraId="4A796435" w14:textId="77777777" w:rsidR="00540F47" w:rsidRPr="00540F47" w:rsidRDefault="00540F47" w:rsidP="00540F47">
      <w:pPr>
        <w:ind w:left="720"/>
        <w:rPr>
          <w:b/>
          <w:bCs/>
        </w:rPr>
      </w:pPr>
      <w:r w:rsidRPr="00540F47">
        <w:rPr>
          <w:rFonts w:ascii="Segoe UI Emoji" w:hAnsi="Segoe UI Emoji" w:cs="Segoe UI Emoji"/>
          <w:b/>
          <w:bCs/>
        </w:rPr>
        <w:t>📝</w:t>
      </w:r>
      <w:r w:rsidRPr="00540F47">
        <w:rPr>
          <w:b/>
          <w:bCs/>
        </w:rPr>
        <w:t xml:space="preserve"> Example:</w:t>
      </w:r>
    </w:p>
    <w:p w14:paraId="2E060F36" w14:textId="77777777" w:rsidR="00540F47" w:rsidRPr="00540F47" w:rsidRDefault="00540F47" w:rsidP="00540F47">
      <w:pPr>
        <w:numPr>
          <w:ilvl w:val="0"/>
          <w:numId w:val="6"/>
        </w:numPr>
      </w:pPr>
      <w:r w:rsidRPr="00540F47">
        <w:t xml:space="preserve">A user uploads a </w:t>
      </w:r>
      <w:r w:rsidRPr="00540F47">
        <w:rPr>
          <w:b/>
          <w:bCs/>
        </w:rPr>
        <w:t>PDF resume</w:t>
      </w:r>
      <w:r w:rsidRPr="00540F47">
        <w:t xml:space="preserve">, a </w:t>
      </w:r>
      <w:r w:rsidRPr="00540F47">
        <w:rPr>
          <w:b/>
          <w:bCs/>
        </w:rPr>
        <w:t>profile picture</w:t>
      </w:r>
      <w:r w:rsidRPr="00540F47">
        <w:t xml:space="preserve">, or a </w:t>
      </w:r>
      <w:r w:rsidRPr="00540F47">
        <w:rPr>
          <w:b/>
          <w:bCs/>
        </w:rPr>
        <w:t>scanned invoice</w:t>
      </w:r>
      <w:r w:rsidRPr="00540F47">
        <w:t>.</w:t>
      </w:r>
    </w:p>
    <w:p w14:paraId="398248CF" w14:textId="77777777" w:rsidR="00540F47" w:rsidRPr="00540F47" w:rsidRDefault="00540F47" w:rsidP="00540F47">
      <w:pPr>
        <w:numPr>
          <w:ilvl w:val="0"/>
          <w:numId w:val="6"/>
        </w:numPr>
      </w:pPr>
      <w:r w:rsidRPr="00540F47">
        <w:t>Your app saves it to a shared file location so any backend service or admin portal can retrieve it.</w:t>
      </w:r>
    </w:p>
    <w:p w14:paraId="562FFDE5" w14:textId="77777777" w:rsidR="00540F47" w:rsidRPr="00540F47" w:rsidRDefault="00540F47" w:rsidP="00540F47">
      <w:pPr>
        <w:ind w:left="720"/>
      </w:pPr>
      <w:r w:rsidRPr="00540F47">
        <w:rPr>
          <w:rFonts w:ascii="Segoe UI Emoji" w:hAnsi="Segoe UI Emoji" w:cs="Segoe UI Emoji"/>
        </w:rPr>
        <w:t>💡</w:t>
      </w:r>
      <w:r w:rsidRPr="00540F47">
        <w:t xml:space="preserve"> </w:t>
      </w:r>
      <w:r w:rsidRPr="00540F47">
        <w:rPr>
          <w:b/>
          <w:bCs/>
        </w:rPr>
        <w:t>Why store them in Azure File Share?</w:t>
      </w:r>
      <w:r w:rsidRPr="00540F47">
        <w:br/>
        <w:t>It acts like a cloud-based file server — easy to mount, scalable, and accessible across the app.</w:t>
      </w:r>
    </w:p>
    <w:p w14:paraId="0A2C2C16" w14:textId="77777777" w:rsidR="00540F47" w:rsidRPr="00540F47" w:rsidRDefault="00000000" w:rsidP="00540F47">
      <w:pPr>
        <w:ind w:left="720"/>
      </w:pPr>
      <w:r>
        <w:pict w14:anchorId="3B552BEC">
          <v:rect id="_x0000_i1028" style="width:0;height:1.5pt" o:hralign="center" o:hrstd="t" o:hr="t" fillcolor="#a0a0a0" stroked="f"/>
        </w:pict>
      </w:r>
    </w:p>
    <w:p w14:paraId="5BA3FF10" w14:textId="77777777" w:rsidR="00540F47" w:rsidRPr="00540F47" w:rsidRDefault="00540F47" w:rsidP="00540F47">
      <w:pPr>
        <w:ind w:left="720"/>
      </w:pPr>
      <w:r w:rsidRPr="00540F47">
        <w:t xml:space="preserve">Let me know if you want to see how these might look inside a file structure or want to </w:t>
      </w:r>
      <w:proofErr w:type="gramStart"/>
      <w:r w:rsidRPr="00540F47">
        <w:t>mock up</w:t>
      </w:r>
      <w:proofErr w:type="gramEnd"/>
      <w:r w:rsidRPr="00540F47">
        <w:t xml:space="preserve"> a real example app using them!</w:t>
      </w:r>
    </w:p>
    <w:p w14:paraId="7D484066" w14:textId="77777777" w:rsidR="00540F47" w:rsidRPr="00680B80" w:rsidRDefault="00540F47" w:rsidP="00540F47">
      <w:pPr>
        <w:ind w:left="720"/>
      </w:pPr>
    </w:p>
    <w:p w14:paraId="74909F9A" w14:textId="77777777" w:rsidR="00680B80" w:rsidRPr="00680B80" w:rsidRDefault="00000000" w:rsidP="00680B80">
      <w:r>
        <w:pict w14:anchorId="243E0791">
          <v:rect id="_x0000_i1029" style="width:0;height:1.5pt" o:hralign="center" o:hrstd="t" o:hr="t" fillcolor="#a0a0a0" stroked="f"/>
        </w:pict>
      </w:r>
    </w:p>
    <w:p w14:paraId="6B6E0F66" w14:textId="77777777" w:rsidR="00D43F8B" w:rsidRDefault="00D43F8B" w:rsidP="00680B80"/>
    <w:p w14:paraId="658DE3B5" w14:textId="398D28AB" w:rsidR="00C807EE" w:rsidRDefault="00C807EE" w:rsidP="00C807EE">
      <w:pPr>
        <w:pStyle w:val="Title"/>
        <w:rPr>
          <w:rFonts w:ascii="Segoe UI Historic" w:hAnsi="Segoe UI Historic" w:cs="Segoe UI Historic"/>
        </w:rPr>
      </w:pPr>
      <w:r w:rsidRPr="00C807EE">
        <w:rPr>
          <w:rFonts w:ascii="Segoe UI Emoji" w:hAnsi="Segoe UI Emoji" w:cs="Segoe UI Emoji"/>
        </w:rPr>
        <w:t>🛠️</w:t>
      </w:r>
      <w:r w:rsidRPr="00C807EE">
        <w:rPr>
          <w:rFonts w:ascii="Segoe UI Historic" w:hAnsi="Segoe UI Historic" w:cs="Segoe UI Historic"/>
        </w:rPr>
        <w:t xml:space="preserve"> How to Mount a Single Azure File Share to Multiple Linux VMs</w:t>
      </w:r>
    </w:p>
    <w:p w14:paraId="03707F84" w14:textId="77777777" w:rsidR="008214B1" w:rsidRDefault="008214B1" w:rsidP="00C807EE">
      <w:pPr>
        <w:rPr>
          <w:rFonts w:ascii="Segoe UI Emoji" w:hAnsi="Segoe UI Emoji" w:cs="Segoe UI Emoji"/>
        </w:rPr>
      </w:pPr>
    </w:p>
    <w:p w14:paraId="27F34248" w14:textId="0DD8901F" w:rsidR="00C807EE" w:rsidRPr="00C807EE" w:rsidRDefault="00C807EE" w:rsidP="00C807EE"/>
    <w:p w14:paraId="3A4281D3" w14:textId="77777777" w:rsidR="00C807EE" w:rsidRPr="00C807EE" w:rsidRDefault="00C807EE" w:rsidP="00C807EE">
      <w:r w:rsidRPr="00C807EE">
        <w:rPr>
          <w:rFonts w:ascii="Segoe UI Emoji" w:hAnsi="Segoe UI Emoji" w:cs="Segoe UI Emoji"/>
        </w:rPr>
        <w:t>✅</w:t>
      </w:r>
      <w:r w:rsidRPr="00C807EE">
        <w:t xml:space="preserve"> Step 1: Create Azure File Share</w:t>
      </w:r>
    </w:p>
    <w:p w14:paraId="247B58F1" w14:textId="77777777" w:rsidR="00C807EE" w:rsidRDefault="00C807EE" w:rsidP="008214B1">
      <w:pPr>
        <w:rPr>
          <w:rFonts w:ascii="Times New Roman" w:hAnsi="Times New Roman" w:cs="Times New Roman"/>
          <w:color w:val="FF0000"/>
        </w:rPr>
      </w:pPr>
      <w:r w:rsidRPr="00C807EE">
        <w:rPr>
          <w:rFonts w:ascii="Times New Roman" w:hAnsi="Times New Roman" w:cs="Times New Roman"/>
          <w:color w:val="FF0000"/>
        </w:rPr>
        <w:t>Create a Storage Account:</w:t>
      </w:r>
    </w:p>
    <w:p w14:paraId="303CFEEA" w14:textId="5EDFED63" w:rsidR="00E86E74" w:rsidRPr="00C807EE" w:rsidRDefault="00E86E74" w:rsidP="008214B1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 w:rsidRPr="00E86E74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4FA2DE75" wp14:editId="309EE67A">
            <wp:extent cx="3802284" cy="1325101"/>
            <wp:effectExtent l="0" t="0" r="8255" b="8890"/>
            <wp:docPr id="1126045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53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9169" cy="13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48A7" w14:textId="77777777" w:rsidR="00C807EE" w:rsidRDefault="00C807EE" w:rsidP="008214B1">
      <w:pPr>
        <w:rPr>
          <w:rFonts w:ascii="Times New Roman" w:hAnsi="Times New Roman" w:cs="Times New Roman"/>
          <w:color w:val="FF0000"/>
        </w:rPr>
      </w:pPr>
      <w:r w:rsidRPr="00C807EE">
        <w:rPr>
          <w:rFonts w:ascii="Times New Roman" w:hAnsi="Times New Roman" w:cs="Times New Roman"/>
          <w:color w:val="FF0000"/>
        </w:rPr>
        <w:t>Create a File Share:</w:t>
      </w:r>
    </w:p>
    <w:p w14:paraId="0D9CB372" w14:textId="5110CF6C" w:rsidR="00E86E74" w:rsidRPr="00C807EE" w:rsidRDefault="00E86E74" w:rsidP="008214B1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 w:rsidRPr="00E86E74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0CF233D6" wp14:editId="34C00C4E">
            <wp:extent cx="3171463" cy="1104900"/>
            <wp:effectExtent l="0" t="0" r="0" b="0"/>
            <wp:docPr id="917943227" name="Picture 1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43227" name="Picture 1" descr="A white box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417" cy="11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3CC" w14:textId="77777777" w:rsidR="00C807EE" w:rsidRPr="00C807EE" w:rsidRDefault="00000000" w:rsidP="00C807EE">
      <w:r>
        <w:pict w14:anchorId="1D36AE58">
          <v:rect id="_x0000_i1030" style="width:0;height:1.5pt" o:hralign="center" o:hrstd="t" o:hr="t" fillcolor="#a0a0a0" stroked="f"/>
        </w:pict>
      </w:r>
    </w:p>
    <w:p w14:paraId="0CBAC529" w14:textId="77777777" w:rsidR="00C807EE" w:rsidRPr="00C807EE" w:rsidRDefault="00C807EE" w:rsidP="00C807EE">
      <w:pPr>
        <w:rPr>
          <w:rFonts w:ascii="Segoe UI Historic" w:hAnsi="Segoe UI Historic" w:cs="Segoe UI Historic"/>
        </w:rPr>
      </w:pPr>
      <w:r w:rsidRPr="00C807EE">
        <w:rPr>
          <w:rFonts w:ascii="Segoe UI Emoji" w:hAnsi="Segoe UI Emoji" w:cs="Segoe UI Emoji"/>
        </w:rPr>
        <w:t>✅</w:t>
      </w:r>
      <w:r w:rsidRPr="00C807EE">
        <w:rPr>
          <w:rFonts w:ascii="Segoe UI Historic" w:hAnsi="Segoe UI Historic" w:cs="Segoe UI Historic"/>
        </w:rPr>
        <w:t xml:space="preserve"> Step 2: Get Storage Account Key</w:t>
      </w:r>
    </w:p>
    <w:p w14:paraId="742A6685" w14:textId="77777777" w:rsidR="00C807EE" w:rsidRDefault="00C807EE" w:rsidP="00C807EE">
      <w:pPr>
        <w:rPr>
          <w:rFonts w:ascii="Times New Roman" w:hAnsi="Times New Roman" w:cs="Times New Roman"/>
          <w:color w:val="FF0000"/>
        </w:rPr>
      </w:pPr>
      <w:r w:rsidRPr="00C807EE">
        <w:rPr>
          <w:rFonts w:ascii="Times New Roman" w:hAnsi="Times New Roman" w:cs="Times New Roman"/>
          <w:color w:val="FF0000"/>
        </w:rPr>
        <w:t>You’ll use this to authenticate your VMs.</w:t>
      </w:r>
    </w:p>
    <w:p w14:paraId="7C6B946F" w14:textId="0E33E48C" w:rsidR="00E86E74" w:rsidRPr="00C807EE" w:rsidRDefault="00E86E74" w:rsidP="00C807EE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 w:rsidRPr="00E86E74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77D376DE" wp14:editId="16341734">
            <wp:extent cx="4146763" cy="1536779"/>
            <wp:effectExtent l="0" t="0" r="6350" b="6350"/>
            <wp:docPr id="1469139160" name="Picture 1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39160" name="Picture 1" descr="A computer code on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1741" w14:textId="77777777" w:rsidR="00C807EE" w:rsidRPr="00C807EE" w:rsidRDefault="00000000" w:rsidP="00C807EE">
      <w:r>
        <w:pict w14:anchorId="55CB1E8A">
          <v:rect id="_x0000_i1031" style="width:0;height:1.5pt" o:hralign="center" o:hrstd="t" o:hr="t" fillcolor="#a0a0a0" stroked="f"/>
        </w:pict>
      </w:r>
    </w:p>
    <w:p w14:paraId="0367D070" w14:textId="77777777" w:rsidR="00C807EE" w:rsidRPr="00C807EE" w:rsidRDefault="00C807EE" w:rsidP="00C807EE">
      <w:pPr>
        <w:rPr>
          <w:rFonts w:ascii="Segoe UI Historic" w:hAnsi="Segoe UI Historic" w:cs="Segoe UI Historic"/>
        </w:rPr>
      </w:pPr>
      <w:r w:rsidRPr="00C807EE">
        <w:rPr>
          <w:rFonts w:ascii="Segoe UI Emoji" w:hAnsi="Segoe UI Emoji" w:cs="Segoe UI Emoji"/>
        </w:rPr>
        <w:t>✅</w:t>
      </w:r>
      <w:r w:rsidRPr="00C807EE">
        <w:rPr>
          <w:rFonts w:ascii="Segoe UI Historic" w:hAnsi="Segoe UI Historic" w:cs="Segoe UI Historic"/>
        </w:rPr>
        <w:t xml:space="preserve"> Step 3: Mount File Share on Each Linux VM</w:t>
      </w:r>
    </w:p>
    <w:p w14:paraId="40B41887" w14:textId="77777777" w:rsidR="00C807EE" w:rsidRPr="00C807EE" w:rsidRDefault="00C807EE" w:rsidP="00C807EE">
      <w:r w:rsidRPr="00C807EE">
        <w:t xml:space="preserve">Assuming the file share name </w:t>
      </w:r>
      <w:r w:rsidRPr="00C807EE">
        <w:rPr>
          <w:b/>
          <w:bCs/>
        </w:rPr>
        <w:t xml:space="preserve">is </w:t>
      </w:r>
      <w:proofErr w:type="spellStart"/>
      <w:r w:rsidRPr="00C807EE">
        <w:rPr>
          <w:rFonts w:ascii="Abadi Extra Light" w:hAnsi="Abadi Extra Light"/>
          <w:b/>
          <w:bCs/>
        </w:rPr>
        <w:t>myfileshare</w:t>
      </w:r>
      <w:proofErr w:type="spellEnd"/>
      <w:r w:rsidRPr="00C807EE">
        <w:t xml:space="preserve"> and you have the storage key.</w:t>
      </w:r>
    </w:p>
    <w:p w14:paraId="581DC397" w14:textId="77777777" w:rsidR="00C807EE" w:rsidRPr="00E86E74" w:rsidRDefault="00C807EE" w:rsidP="008214B1">
      <w:pPr>
        <w:rPr>
          <w:b/>
          <w:bCs/>
        </w:rPr>
      </w:pPr>
      <w:r w:rsidRPr="00C807EE">
        <w:rPr>
          <w:b/>
          <w:bCs/>
        </w:rPr>
        <w:t>Install CIFS Utils (on the Linux VM):</w:t>
      </w:r>
    </w:p>
    <w:p w14:paraId="2DB42739" w14:textId="6BDC4646" w:rsidR="00E86E74" w:rsidRPr="00C807EE" w:rsidRDefault="00E86E74" w:rsidP="008214B1">
      <w:r>
        <w:lastRenderedPageBreak/>
        <w:tab/>
      </w:r>
      <w:r w:rsidRPr="00E86E74">
        <w:rPr>
          <w:noProof/>
        </w:rPr>
        <w:drawing>
          <wp:inline distT="0" distB="0" distL="0" distR="0" wp14:anchorId="7C80DA05" wp14:editId="023EF4D8">
            <wp:extent cx="4045158" cy="1251014"/>
            <wp:effectExtent l="0" t="0" r="0" b="6350"/>
            <wp:docPr id="1214727699" name="Picture 1" descr="A white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27699" name="Picture 1" descr="A white sign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F2DF" w14:textId="77777777" w:rsidR="00C807EE" w:rsidRPr="00E86E74" w:rsidRDefault="00C807EE" w:rsidP="008214B1">
      <w:pPr>
        <w:rPr>
          <w:rFonts w:ascii="Segoe UI Historic" w:hAnsi="Segoe UI Historic" w:cs="Segoe UI Historic"/>
          <w:b/>
          <w:bCs/>
        </w:rPr>
      </w:pPr>
      <w:r w:rsidRPr="00C807EE">
        <w:rPr>
          <w:rFonts w:ascii="Segoe UI Historic" w:hAnsi="Segoe UI Historic" w:cs="Segoe UI Historic"/>
          <w:b/>
          <w:bCs/>
        </w:rPr>
        <w:t>Create a mount point:</w:t>
      </w:r>
    </w:p>
    <w:p w14:paraId="1DB31275" w14:textId="2725D786" w:rsidR="00E86E74" w:rsidRDefault="00E86E74" w:rsidP="008214B1">
      <w:r>
        <w:tab/>
      </w:r>
      <w:r w:rsidRPr="00E86E74">
        <w:rPr>
          <w:noProof/>
        </w:rPr>
        <w:drawing>
          <wp:inline distT="0" distB="0" distL="0" distR="0" wp14:anchorId="71CA07A5" wp14:editId="44D7E01C">
            <wp:extent cx="4235668" cy="1117657"/>
            <wp:effectExtent l="0" t="0" r="0" b="6350"/>
            <wp:docPr id="11934624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624" name="Picture 1" descr="A close-up of a car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D8D2" w14:textId="698E0D19" w:rsidR="00E86E74" w:rsidRPr="00C807EE" w:rsidRDefault="00E86E74" w:rsidP="008214B1">
      <w:pPr>
        <w:rPr>
          <w:rFonts w:ascii="Segoe UI Historic" w:hAnsi="Segoe UI Historic" w:cs="Segoe UI Historic"/>
          <w:b/>
          <w:bCs/>
        </w:rPr>
      </w:pPr>
      <w:r w:rsidRPr="00E86E74">
        <w:rPr>
          <w:rFonts w:ascii="Segoe UI Historic" w:hAnsi="Segoe UI Historic" w:cs="Segoe UI Historic"/>
          <w:b/>
          <w:bCs/>
        </w:rPr>
        <w:t>Mount the file share:</w:t>
      </w:r>
    </w:p>
    <w:p w14:paraId="03162423" w14:textId="782ACD42" w:rsidR="008214B1" w:rsidRPr="00C807EE" w:rsidRDefault="008214B1" w:rsidP="008214B1">
      <w:r w:rsidRPr="008214B1">
        <w:rPr>
          <w:noProof/>
        </w:rPr>
        <w:drawing>
          <wp:inline distT="0" distB="0" distL="0" distR="0" wp14:anchorId="1D115EAE" wp14:editId="1898402F">
            <wp:extent cx="5943600" cy="815340"/>
            <wp:effectExtent l="0" t="0" r="0" b="3810"/>
            <wp:docPr id="1241761557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61557" name="Picture 1" descr="A close up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B2AD" w14:textId="77777777" w:rsidR="00C807EE" w:rsidRDefault="00C807EE" w:rsidP="00C807EE">
      <w:r w:rsidRPr="00C807EE">
        <w:rPr>
          <w:rFonts w:ascii="Segoe UI Emoji" w:hAnsi="Segoe UI Emoji" w:cs="Segoe UI Emoji"/>
        </w:rPr>
        <w:t>✅</w:t>
      </w:r>
      <w:r w:rsidRPr="00C807EE">
        <w:t xml:space="preserve"> Repeat these mount steps on each VM, using the same storage account, file share, and mount path.</w:t>
      </w:r>
    </w:p>
    <w:p w14:paraId="76C1DD2C" w14:textId="77777777" w:rsidR="00E86E74" w:rsidRDefault="00E86E74" w:rsidP="00C807EE"/>
    <w:p w14:paraId="6B1DECA1" w14:textId="668BE7CF" w:rsidR="00E86E74" w:rsidRPr="00E86E74" w:rsidRDefault="0075431A" w:rsidP="00E86E74">
      <w:pPr>
        <w:rPr>
          <w:rFonts w:ascii="Segoe UI Historic" w:hAnsi="Segoe UI Historic" w:cs="Segoe UI Historic"/>
          <w:b/>
          <w:bCs/>
        </w:rPr>
      </w:pPr>
      <w:r>
        <w:rPr>
          <w:rFonts w:ascii="Segoe UI Historic" w:hAnsi="Segoe UI Historic" w:cs="Segoe UI Historic"/>
          <w:b/>
          <w:bCs/>
        </w:rPr>
        <w:t>**</w:t>
      </w:r>
      <w:r w:rsidR="00E86E74" w:rsidRPr="00E86E74">
        <w:rPr>
          <w:rFonts w:ascii="Segoe UI Historic" w:hAnsi="Segoe UI Historic" w:cs="Segoe UI Historic"/>
          <w:b/>
          <w:bCs/>
        </w:rPr>
        <w:t>Once mounted, your file share behaves like any local directory:</w:t>
      </w:r>
      <w:r>
        <w:rPr>
          <w:rFonts w:ascii="Segoe UI Historic" w:hAnsi="Segoe UI Historic" w:cs="Segoe UI Historic"/>
          <w:b/>
          <w:bCs/>
        </w:rPr>
        <w:t>**</w:t>
      </w:r>
    </w:p>
    <w:p w14:paraId="760BC503" w14:textId="77777777" w:rsidR="00E86E74" w:rsidRPr="00E86E74" w:rsidRDefault="00E86E74" w:rsidP="00E86E74">
      <w:pPr>
        <w:numPr>
          <w:ilvl w:val="0"/>
          <w:numId w:val="10"/>
        </w:numPr>
      </w:pPr>
      <w:r w:rsidRPr="00E86E74">
        <w:t>/</w:t>
      </w:r>
      <w:proofErr w:type="spellStart"/>
      <w:r w:rsidRPr="00E86E74">
        <w:t>mnt</w:t>
      </w:r>
      <w:proofErr w:type="spellEnd"/>
      <w:r w:rsidRPr="00E86E74">
        <w:t>/</w:t>
      </w:r>
      <w:proofErr w:type="spellStart"/>
      <w:r w:rsidRPr="00E86E74">
        <w:t>azurefileshare</w:t>
      </w:r>
      <w:proofErr w:type="spellEnd"/>
      <w:r w:rsidRPr="00E86E74">
        <w:t>/logs/</w:t>
      </w:r>
    </w:p>
    <w:p w14:paraId="1CAB8E65" w14:textId="4150FE73" w:rsidR="00E86E74" w:rsidRDefault="00E86E74" w:rsidP="00C807EE">
      <w:pPr>
        <w:numPr>
          <w:ilvl w:val="0"/>
          <w:numId w:val="10"/>
        </w:numPr>
      </w:pPr>
      <w:r w:rsidRPr="00E86E74">
        <w:t>/</w:t>
      </w:r>
      <w:proofErr w:type="spellStart"/>
      <w:r w:rsidRPr="00E86E74">
        <w:t>mnt</w:t>
      </w:r>
      <w:proofErr w:type="spellEnd"/>
      <w:r w:rsidRPr="00E86E74">
        <w:t>/</w:t>
      </w:r>
      <w:proofErr w:type="spellStart"/>
      <w:r w:rsidRPr="00E86E74">
        <w:t>azurefileshare</w:t>
      </w:r>
      <w:proofErr w:type="spellEnd"/>
      <w:r w:rsidRPr="00E86E74">
        <w:t>/configs/</w:t>
      </w:r>
    </w:p>
    <w:p w14:paraId="25856BDF" w14:textId="27AD1F81" w:rsidR="0075431A" w:rsidRPr="00C807EE" w:rsidRDefault="0075431A" w:rsidP="0075431A">
      <w:pPr>
        <w:rPr>
          <w:rFonts w:ascii="Segoe UI Historic" w:hAnsi="Segoe UI Historic" w:cs="Segoe UI Historic"/>
          <w:color w:val="FF0000"/>
        </w:rPr>
      </w:pPr>
      <w:r w:rsidRPr="0075431A">
        <w:rPr>
          <w:rFonts w:ascii="Segoe UI Historic" w:hAnsi="Segoe UI Historic" w:cs="Segoe UI Historic"/>
          <w:color w:val="FF0000"/>
        </w:rPr>
        <w:t xml:space="preserve">Now, </w:t>
      </w:r>
      <w:r w:rsidRPr="0075431A">
        <w:rPr>
          <w:rFonts w:ascii="Segoe UI Historic" w:hAnsi="Segoe UI Historic" w:cs="Segoe UI Historic"/>
          <w:b/>
          <w:bCs/>
          <w:color w:val="FF0000"/>
        </w:rPr>
        <w:t>multiple Linux VMs</w:t>
      </w:r>
      <w:r w:rsidRPr="0075431A">
        <w:rPr>
          <w:rFonts w:ascii="Segoe UI Historic" w:hAnsi="Segoe UI Historic" w:cs="Segoe UI Historic"/>
          <w:color w:val="FF0000"/>
        </w:rPr>
        <w:t xml:space="preserve"> can read/write to it </w:t>
      </w:r>
      <w:r w:rsidRPr="0075431A">
        <w:rPr>
          <w:rFonts w:ascii="Segoe UI Historic" w:hAnsi="Segoe UI Historic" w:cs="Segoe UI Historic"/>
          <w:b/>
          <w:bCs/>
          <w:color w:val="FF0000"/>
        </w:rPr>
        <w:t>simultaneously</w:t>
      </w:r>
      <w:r w:rsidRPr="0075431A">
        <w:rPr>
          <w:rFonts w:ascii="Segoe UI Historic" w:hAnsi="Segoe UI Historic" w:cs="Segoe UI Historic"/>
          <w:color w:val="FF0000"/>
        </w:rPr>
        <w:t xml:space="preserve"> — all changes are reflected instantly across them.</w:t>
      </w:r>
    </w:p>
    <w:p w14:paraId="2B3059E9" w14:textId="77777777" w:rsidR="00C807EE" w:rsidRPr="00C807EE" w:rsidRDefault="00000000" w:rsidP="00C807EE">
      <w:r>
        <w:pict w14:anchorId="24D6D1F3">
          <v:rect id="_x0000_i1032" style="width:0;height:1.5pt" o:hralign="center" o:hrstd="t" o:hr="t" fillcolor="#a0a0a0" stroked="f"/>
        </w:pict>
      </w:r>
    </w:p>
    <w:p w14:paraId="78F6146C" w14:textId="77777777" w:rsidR="00C807EE" w:rsidRPr="00C807EE" w:rsidRDefault="00C807EE" w:rsidP="00C807EE">
      <w:r w:rsidRPr="00C807EE">
        <w:rPr>
          <w:rFonts w:ascii="Segoe UI Emoji" w:hAnsi="Segoe UI Emoji" w:cs="Segoe UI Emoji"/>
        </w:rPr>
        <w:t>🧪</w:t>
      </w:r>
      <w:r w:rsidRPr="00C807EE">
        <w:t xml:space="preserve"> Test:</w:t>
      </w:r>
    </w:p>
    <w:p w14:paraId="137A7474" w14:textId="77777777" w:rsidR="00C807EE" w:rsidRPr="00C807EE" w:rsidRDefault="00C807EE" w:rsidP="00C807EE">
      <w:r w:rsidRPr="00C807EE">
        <w:t>After mounting on all VMs:</w:t>
      </w:r>
    </w:p>
    <w:p w14:paraId="5BD22FB9" w14:textId="77777777" w:rsidR="00C807EE" w:rsidRPr="00C807EE" w:rsidRDefault="00C807EE" w:rsidP="00C807EE">
      <w:pPr>
        <w:numPr>
          <w:ilvl w:val="0"/>
          <w:numId w:val="9"/>
        </w:numPr>
      </w:pPr>
      <w:r w:rsidRPr="00C807EE">
        <w:t>Upload a file from VM1 to /</w:t>
      </w:r>
      <w:proofErr w:type="spellStart"/>
      <w:r w:rsidRPr="00C807EE">
        <w:t>mnt</w:t>
      </w:r>
      <w:proofErr w:type="spellEnd"/>
      <w:r w:rsidRPr="00C807EE">
        <w:t>/</w:t>
      </w:r>
      <w:proofErr w:type="spellStart"/>
      <w:r w:rsidRPr="00C807EE">
        <w:t>azurefileshare</w:t>
      </w:r>
      <w:proofErr w:type="spellEnd"/>
      <w:r w:rsidRPr="00C807EE">
        <w:t>/test.txt</w:t>
      </w:r>
    </w:p>
    <w:p w14:paraId="297DC525" w14:textId="77777777" w:rsidR="00C807EE" w:rsidRPr="00C807EE" w:rsidRDefault="00C807EE" w:rsidP="00C807EE">
      <w:pPr>
        <w:numPr>
          <w:ilvl w:val="0"/>
          <w:numId w:val="9"/>
        </w:numPr>
      </w:pPr>
      <w:r w:rsidRPr="00C807EE">
        <w:t>Access it from VM2: cat /</w:t>
      </w:r>
      <w:proofErr w:type="spellStart"/>
      <w:r w:rsidRPr="00C807EE">
        <w:t>mnt</w:t>
      </w:r>
      <w:proofErr w:type="spellEnd"/>
      <w:r w:rsidRPr="00C807EE">
        <w:t>/</w:t>
      </w:r>
      <w:proofErr w:type="spellStart"/>
      <w:r w:rsidRPr="00C807EE">
        <w:t>azurefileshare</w:t>
      </w:r>
      <w:proofErr w:type="spellEnd"/>
      <w:r w:rsidRPr="00C807EE">
        <w:t xml:space="preserve">/test.txt </w:t>
      </w:r>
      <w:r w:rsidRPr="00C807EE">
        <w:rPr>
          <w:rFonts w:ascii="Segoe UI Emoji" w:hAnsi="Segoe UI Emoji" w:cs="Segoe UI Emoji"/>
        </w:rPr>
        <w:t>✅</w:t>
      </w:r>
    </w:p>
    <w:p w14:paraId="5900D65C" w14:textId="77777777" w:rsidR="00C807EE" w:rsidRPr="00C807EE" w:rsidRDefault="00000000" w:rsidP="00C807EE">
      <w:r>
        <w:lastRenderedPageBreak/>
        <w:pict w14:anchorId="604118B0">
          <v:rect id="_x0000_i1033" style="width:0;height:1.5pt" o:hralign="center" o:hrstd="t" o:hr="t" fillcolor="#a0a0a0" stroked="f"/>
        </w:pict>
      </w:r>
    </w:p>
    <w:p w14:paraId="102C70ED" w14:textId="77777777" w:rsidR="00C807EE" w:rsidRPr="00C807EE" w:rsidRDefault="00C807EE" w:rsidP="00C807EE">
      <w:r w:rsidRPr="00C807EE">
        <w:rPr>
          <w:rFonts w:ascii="Segoe UI Emoji" w:hAnsi="Segoe UI Emoji" w:cs="Segoe UI Emoji"/>
        </w:rPr>
        <w:t>🔐</w:t>
      </w:r>
      <w:r w:rsidRPr="00C807EE">
        <w:t xml:space="preserve"> Tip:</w:t>
      </w:r>
    </w:p>
    <w:p w14:paraId="13F4DDFC" w14:textId="77777777" w:rsidR="00C807EE" w:rsidRPr="00C807EE" w:rsidRDefault="00C807EE" w:rsidP="00C807EE">
      <w:r w:rsidRPr="00C807EE">
        <w:t xml:space="preserve">For better security, consider using Azure AD-based authentication or a private endpoint to limit access to only your VMs in a </w:t>
      </w:r>
      <w:proofErr w:type="spellStart"/>
      <w:r w:rsidRPr="00C807EE">
        <w:t>VNet</w:t>
      </w:r>
      <w:proofErr w:type="spellEnd"/>
      <w:r w:rsidRPr="00C807EE">
        <w:t>.</w:t>
      </w:r>
    </w:p>
    <w:p w14:paraId="33F4D4A1" w14:textId="77777777" w:rsidR="00C807EE" w:rsidRPr="00C807EE" w:rsidRDefault="00000000" w:rsidP="00C807EE">
      <w:r>
        <w:pict w14:anchorId="3C5D07BB">
          <v:rect id="_x0000_i1034" style="width:0;height:1.5pt" o:hralign="center" o:hrstd="t" o:hr="t" fillcolor="#a0a0a0" stroked="f"/>
        </w:pict>
      </w:r>
    </w:p>
    <w:p w14:paraId="528DF449" w14:textId="77777777" w:rsidR="00C807EE" w:rsidRPr="00C807EE" w:rsidRDefault="00C807EE" w:rsidP="00C807EE">
      <w:r w:rsidRPr="00C807EE">
        <w:t>Want a quick Bash script to automate the mount across multiple VMs or integrate it into your Terraform provisioning?</w:t>
      </w:r>
    </w:p>
    <w:p w14:paraId="6517E634" w14:textId="77777777" w:rsidR="00C807EE" w:rsidRPr="00C807EE" w:rsidRDefault="00C807EE" w:rsidP="00C807EE">
      <w:pPr>
        <w:rPr>
          <w:b/>
          <w:bCs/>
        </w:rPr>
      </w:pPr>
    </w:p>
    <w:p w14:paraId="6D913CB2" w14:textId="2F69EA22" w:rsidR="00D43F8B" w:rsidRDefault="008214B1" w:rsidP="00680B80">
      <w:proofErr w:type="gramStart"/>
      <w:r w:rsidRPr="00D43F8B">
        <w:t>so</w:t>
      </w:r>
      <w:proofErr w:type="gramEnd"/>
      <w:r w:rsidRPr="00D43F8B">
        <w:t>,</w:t>
      </w:r>
      <w:r w:rsidR="00D43F8B" w:rsidRPr="00D43F8B">
        <w:t xml:space="preserve"> it’s perfect for </w:t>
      </w:r>
      <w:r w:rsidR="00D43F8B" w:rsidRPr="00D43F8B">
        <w:rPr>
          <w:b/>
          <w:bCs/>
        </w:rPr>
        <w:t>shared files</w:t>
      </w:r>
      <w:r w:rsidR="00D43F8B" w:rsidRPr="00D43F8B">
        <w:t xml:space="preserve"> and </w:t>
      </w:r>
      <w:r w:rsidR="00D43F8B" w:rsidRPr="00D43F8B">
        <w:rPr>
          <w:b/>
          <w:bCs/>
        </w:rPr>
        <w:t>app state/configuration</w:t>
      </w:r>
      <w:r w:rsidR="00D43F8B" w:rsidRPr="00D43F8B">
        <w:t xml:space="preserve"> that need to persist </w:t>
      </w:r>
      <w:r w:rsidR="00D43F8B" w:rsidRPr="00D43F8B">
        <w:rPr>
          <w:b/>
          <w:bCs/>
        </w:rPr>
        <w:t>outside of pods</w:t>
      </w:r>
      <w:r w:rsidR="00D43F8B" w:rsidRPr="00D43F8B">
        <w:t xml:space="preserve"> but still be </w:t>
      </w:r>
      <w:r w:rsidR="00D43F8B" w:rsidRPr="00D43F8B">
        <w:rPr>
          <w:b/>
          <w:bCs/>
        </w:rPr>
        <w:t>mounted like a disk</w:t>
      </w:r>
      <w:r w:rsidR="00D43F8B" w:rsidRPr="00D43F8B">
        <w:t>.</w:t>
      </w:r>
    </w:p>
    <w:p w14:paraId="2D78D1CB" w14:textId="77777777" w:rsidR="00D43F8B" w:rsidRDefault="00D43F8B" w:rsidP="00680B80"/>
    <w:p w14:paraId="7FEF0B9B" w14:textId="49CA8A6F" w:rsidR="0082290D" w:rsidRPr="0082290D" w:rsidRDefault="0082290D" w:rsidP="0082290D">
      <w:pPr>
        <w:pStyle w:val="Title"/>
      </w:pPr>
      <w:r w:rsidRPr="0082290D">
        <w:t xml:space="preserve">Awesome! Here's a step-by-step YAML example to show how you can mount an </w:t>
      </w:r>
      <w:r w:rsidRPr="0082290D">
        <w:rPr>
          <w:b/>
          <w:bCs/>
        </w:rPr>
        <w:t>Azure File Share</w:t>
      </w:r>
      <w:r w:rsidRPr="0082290D">
        <w:t xml:space="preserve"> into a pod running in </w:t>
      </w:r>
      <w:r w:rsidRPr="0082290D">
        <w:rPr>
          <w:b/>
          <w:bCs/>
        </w:rPr>
        <w:t>AKS</w:t>
      </w:r>
      <w:r w:rsidRPr="0082290D">
        <w:t>.</w:t>
      </w:r>
    </w:p>
    <w:p w14:paraId="5792C224" w14:textId="77777777" w:rsidR="0082290D" w:rsidRDefault="0082290D" w:rsidP="0082290D">
      <w:pPr>
        <w:rPr>
          <w:rFonts w:ascii="Segoe UI Emoji" w:hAnsi="Segoe UI Emoji" w:cs="Segoe UI Emoji"/>
          <w:b/>
          <w:bCs/>
        </w:rPr>
      </w:pPr>
    </w:p>
    <w:p w14:paraId="109D3B16" w14:textId="7B5A704A" w:rsidR="0082290D" w:rsidRDefault="0082290D" w:rsidP="0082290D">
      <w:pPr>
        <w:rPr>
          <w:rFonts w:ascii="Segoe UI Historic" w:hAnsi="Segoe UI Historic" w:cs="Segoe UI Historic"/>
          <w:b/>
          <w:bCs/>
        </w:rPr>
      </w:pPr>
      <w:r w:rsidRPr="0082290D">
        <w:rPr>
          <w:rFonts w:ascii="Segoe UI Emoji" w:hAnsi="Segoe UI Emoji" w:cs="Segoe UI Emoji"/>
          <w:b/>
          <w:bCs/>
        </w:rPr>
        <w:t>🔹</w:t>
      </w:r>
      <w:r w:rsidRPr="0082290D">
        <w:rPr>
          <w:rFonts w:ascii="Segoe UI Historic" w:hAnsi="Segoe UI Historic" w:cs="Segoe UI Historic"/>
          <w:b/>
          <w:bCs/>
        </w:rPr>
        <w:t xml:space="preserve"> Step 1: Create Azure File Share &amp; Storage Account Key Secret</w:t>
      </w:r>
    </w:p>
    <w:p w14:paraId="3D9ACB8C" w14:textId="74B41888" w:rsidR="0082290D" w:rsidRDefault="0082290D" w:rsidP="0082290D">
      <w:pPr>
        <w:rPr>
          <w:rFonts w:ascii="Segoe UI Historic" w:hAnsi="Segoe UI Historic" w:cs="Segoe UI Historic"/>
          <w:b/>
          <w:bCs/>
        </w:rPr>
      </w:pPr>
      <w:r w:rsidRPr="0082290D">
        <w:rPr>
          <w:noProof/>
        </w:rPr>
        <w:drawing>
          <wp:inline distT="0" distB="0" distL="0" distR="0" wp14:anchorId="3C1DFF02" wp14:editId="791838FF">
            <wp:extent cx="5651108" cy="2957332"/>
            <wp:effectExtent l="0" t="0" r="6985" b="0"/>
            <wp:docPr id="30703059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30596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8458" cy="317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541D" w14:textId="1F3C6FF1" w:rsidR="0082290D" w:rsidRPr="0082290D" w:rsidRDefault="0082290D" w:rsidP="0082290D"/>
    <w:p w14:paraId="5CBDBDCA" w14:textId="77777777" w:rsidR="0082290D" w:rsidRDefault="0082290D" w:rsidP="0082290D">
      <w:pPr>
        <w:rPr>
          <w:rFonts w:ascii="Segoe UI Historic" w:hAnsi="Segoe UI Historic" w:cs="Segoe UI Historic"/>
          <w:b/>
          <w:bCs/>
        </w:rPr>
      </w:pPr>
      <w:r w:rsidRPr="0082290D">
        <w:rPr>
          <w:rFonts w:ascii="Segoe UI Emoji" w:hAnsi="Segoe UI Emoji" w:cs="Segoe UI Emoji"/>
          <w:b/>
          <w:bCs/>
        </w:rPr>
        <w:t>🔹</w:t>
      </w:r>
      <w:r w:rsidRPr="0082290D">
        <w:rPr>
          <w:rFonts w:ascii="Segoe UI Historic" w:hAnsi="Segoe UI Historic" w:cs="Segoe UI Historic"/>
          <w:b/>
          <w:bCs/>
        </w:rPr>
        <w:t xml:space="preserve"> Step 2: Define Persistent Volume (PV)</w:t>
      </w:r>
    </w:p>
    <w:p w14:paraId="7F248E6F" w14:textId="5284ACB4" w:rsidR="0082290D" w:rsidRPr="0082290D" w:rsidRDefault="0082290D" w:rsidP="0082290D">
      <w:pPr>
        <w:rPr>
          <w:rFonts w:ascii="Segoe UI Historic" w:hAnsi="Segoe UI Historic" w:cs="Segoe UI Historic"/>
          <w:b/>
          <w:bCs/>
        </w:rPr>
      </w:pPr>
      <w:r>
        <w:rPr>
          <w:rFonts w:ascii="Segoe UI Historic" w:hAnsi="Segoe UI Historic" w:cs="Segoe UI Historic"/>
          <w:b/>
          <w:bCs/>
        </w:rPr>
        <w:t xml:space="preserve">                             </w:t>
      </w:r>
      <w:r w:rsidRPr="0082290D">
        <w:rPr>
          <w:rFonts w:ascii="Segoe UI Historic" w:hAnsi="Segoe UI Historic" w:cs="Segoe UI Historic"/>
          <w:b/>
          <w:bCs/>
          <w:noProof/>
        </w:rPr>
        <w:drawing>
          <wp:inline distT="0" distB="0" distL="0" distR="0" wp14:anchorId="0B639BE2" wp14:editId="07173E55">
            <wp:extent cx="3880049" cy="3556183"/>
            <wp:effectExtent l="0" t="0" r="6350" b="6350"/>
            <wp:docPr id="1582279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795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2F03" w14:textId="77777777" w:rsidR="0082290D" w:rsidRPr="0082290D" w:rsidRDefault="0082290D" w:rsidP="0082290D">
      <w:pPr>
        <w:rPr>
          <w:rFonts w:ascii="Segoe UI Historic" w:hAnsi="Segoe UI Historic" w:cs="Segoe UI Historic"/>
          <w:b/>
          <w:bCs/>
        </w:rPr>
      </w:pPr>
      <w:r w:rsidRPr="0082290D">
        <w:rPr>
          <w:rFonts w:ascii="Segoe UI Emoji" w:hAnsi="Segoe UI Emoji" w:cs="Segoe UI Emoji"/>
          <w:b/>
          <w:bCs/>
        </w:rPr>
        <w:t>🔹</w:t>
      </w:r>
      <w:r w:rsidRPr="0082290D">
        <w:rPr>
          <w:rFonts w:ascii="Segoe UI Historic" w:hAnsi="Segoe UI Historic" w:cs="Segoe UI Historic"/>
          <w:b/>
          <w:bCs/>
        </w:rPr>
        <w:t xml:space="preserve"> Step 3: Define Persistent Volume Claim (PVC)</w:t>
      </w:r>
    </w:p>
    <w:p w14:paraId="113042E1" w14:textId="4C5EFEED" w:rsidR="0082290D" w:rsidRPr="0082290D" w:rsidRDefault="0082290D" w:rsidP="0082290D">
      <w:r>
        <w:tab/>
      </w:r>
      <w:r>
        <w:tab/>
        <w:t xml:space="preserve">           </w:t>
      </w:r>
      <w:r w:rsidRPr="0082290D">
        <w:rPr>
          <w:noProof/>
        </w:rPr>
        <w:drawing>
          <wp:inline distT="0" distB="0" distL="0" distR="0" wp14:anchorId="73669F4A" wp14:editId="60173425">
            <wp:extent cx="3813858" cy="2528570"/>
            <wp:effectExtent l="0" t="0" r="0" b="5080"/>
            <wp:docPr id="7241027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0271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942" cy="253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68AA" w14:textId="77777777" w:rsidR="0082290D" w:rsidRDefault="0082290D" w:rsidP="0082290D">
      <w:pPr>
        <w:rPr>
          <w:rFonts w:ascii="Segoe UI Historic" w:hAnsi="Segoe UI Historic" w:cs="Segoe UI Historic"/>
          <w:b/>
          <w:bCs/>
        </w:rPr>
      </w:pPr>
      <w:r w:rsidRPr="0082290D">
        <w:rPr>
          <w:rFonts w:ascii="Segoe UI Emoji" w:hAnsi="Segoe UI Emoji" w:cs="Segoe UI Emoji"/>
          <w:b/>
          <w:bCs/>
        </w:rPr>
        <w:t>🔹</w:t>
      </w:r>
      <w:r w:rsidRPr="0082290D">
        <w:rPr>
          <w:rFonts w:ascii="Segoe UI Historic" w:hAnsi="Segoe UI Historic" w:cs="Segoe UI Historic"/>
          <w:b/>
          <w:bCs/>
        </w:rPr>
        <w:t xml:space="preserve"> Step 4: Mount in a Pod</w:t>
      </w:r>
    </w:p>
    <w:p w14:paraId="3BD5CCC2" w14:textId="77777777" w:rsidR="00011087" w:rsidRPr="0082290D" w:rsidRDefault="00011087" w:rsidP="0082290D">
      <w:pPr>
        <w:rPr>
          <w:rFonts w:ascii="Segoe UI Historic" w:hAnsi="Segoe UI Historic" w:cs="Segoe UI Historic"/>
          <w:b/>
          <w:bCs/>
        </w:rPr>
      </w:pPr>
    </w:p>
    <w:p w14:paraId="2F5A8CCE" w14:textId="3A899FC1" w:rsidR="0082290D" w:rsidRPr="0082290D" w:rsidRDefault="0082290D" w:rsidP="0082290D"/>
    <w:p w14:paraId="792010F8" w14:textId="5E380310" w:rsidR="00A50FC8" w:rsidRDefault="00011087" w:rsidP="0082290D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lastRenderedPageBreak/>
        <w:tab/>
      </w:r>
      <w:r>
        <w:rPr>
          <w:rFonts w:ascii="Segoe UI Emoji" w:hAnsi="Segoe UI Emoji" w:cs="Segoe UI Emoji"/>
          <w:b/>
          <w:bCs/>
        </w:rPr>
        <w:tab/>
        <w:t xml:space="preserve">   </w:t>
      </w:r>
      <w:r w:rsidRPr="00011087">
        <w:rPr>
          <w:rFonts w:ascii="Segoe UI Emoji" w:hAnsi="Segoe UI Emoji" w:cs="Segoe UI Emoji"/>
          <w:b/>
          <w:bCs/>
          <w:noProof/>
        </w:rPr>
        <w:drawing>
          <wp:inline distT="0" distB="0" distL="0" distR="0" wp14:anchorId="110C8531" wp14:editId="46CA842E">
            <wp:extent cx="2927500" cy="3416476"/>
            <wp:effectExtent l="0" t="0" r="6350" b="0"/>
            <wp:docPr id="1538427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2751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93C1" w14:textId="77777777" w:rsidR="00A50FC8" w:rsidRDefault="00A50FC8" w:rsidP="0082290D">
      <w:pPr>
        <w:rPr>
          <w:rFonts w:ascii="Segoe UI Emoji" w:hAnsi="Segoe UI Emoji" w:cs="Segoe UI Emoji"/>
          <w:b/>
          <w:bCs/>
        </w:rPr>
      </w:pPr>
    </w:p>
    <w:p w14:paraId="28BEA8EB" w14:textId="6850FE9B" w:rsidR="00A50FC8" w:rsidRDefault="00A50FC8" w:rsidP="0082290D">
      <w:pPr>
        <w:rPr>
          <w:rFonts w:ascii="Segoe UI Emoji" w:hAnsi="Segoe UI Emoji" w:cs="Segoe UI Emoji"/>
          <w:b/>
          <w:bCs/>
        </w:rPr>
      </w:pPr>
      <w:r w:rsidRPr="00A50FC8">
        <w:rPr>
          <w:rFonts w:ascii="Segoe UI Emoji" w:hAnsi="Segoe UI Emoji" w:cs="Segoe UI Emoji"/>
          <w:b/>
          <w:bCs/>
          <w:highlight w:val="yellow"/>
        </w:rPr>
        <w:t>Yes, exactly! /</w:t>
      </w:r>
      <w:proofErr w:type="spellStart"/>
      <w:r w:rsidRPr="00A50FC8">
        <w:rPr>
          <w:rFonts w:ascii="Segoe UI Emoji" w:hAnsi="Segoe UI Emoji" w:cs="Segoe UI Emoji"/>
          <w:b/>
          <w:bCs/>
          <w:highlight w:val="yellow"/>
        </w:rPr>
        <w:t>mnt</w:t>
      </w:r>
      <w:proofErr w:type="spellEnd"/>
      <w:r w:rsidRPr="00A50FC8">
        <w:rPr>
          <w:rFonts w:ascii="Segoe UI Emoji" w:hAnsi="Segoe UI Emoji" w:cs="Segoe UI Emoji"/>
          <w:b/>
          <w:bCs/>
          <w:highlight w:val="yellow"/>
        </w:rPr>
        <w:t>/azure (or /</w:t>
      </w:r>
      <w:proofErr w:type="spellStart"/>
      <w:r w:rsidRPr="00A50FC8">
        <w:rPr>
          <w:rFonts w:ascii="Segoe UI Emoji" w:hAnsi="Segoe UI Emoji" w:cs="Segoe UI Emoji"/>
          <w:b/>
          <w:bCs/>
          <w:highlight w:val="yellow"/>
        </w:rPr>
        <w:t>mnt</w:t>
      </w:r>
      <w:proofErr w:type="spellEnd"/>
      <w:r w:rsidRPr="00A50FC8">
        <w:rPr>
          <w:rFonts w:ascii="Segoe UI Emoji" w:hAnsi="Segoe UI Emoji" w:cs="Segoe UI Emoji"/>
          <w:b/>
          <w:bCs/>
          <w:highlight w:val="yellow"/>
        </w:rPr>
        <w:t>/</w:t>
      </w:r>
      <w:proofErr w:type="spellStart"/>
      <w:r w:rsidRPr="00A50FC8">
        <w:rPr>
          <w:rFonts w:ascii="Segoe UI Emoji" w:hAnsi="Segoe UI Emoji" w:cs="Segoe UI Emoji"/>
          <w:b/>
          <w:bCs/>
          <w:highlight w:val="yellow"/>
        </w:rPr>
        <w:t>azureshare</w:t>
      </w:r>
      <w:proofErr w:type="spellEnd"/>
      <w:r w:rsidRPr="00A50FC8">
        <w:rPr>
          <w:rFonts w:ascii="Segoe UI Emoji" w:hAnsi="Segoe UI Emoji" w:cs="Segoe UI Emoji"/>
          <w:b/>
          <w:bCs/>
          <w:highlight w:val="yellow"/>
        </w:rPr>
        <w:t xml:space="preserve"> if you name it that) is the mount path inside your container — essentially, the directory inside the container where the Azure File Share is attached</w:t>
      </w:r>
      <w:r w:rsidRPr="00A50FC8">
        <w:rPr>
          <w:rFonts w:ascii="Segoe UI Emoji" w:hAnsi="Segoe UI Emoji" w:cs="Segoe UI Emoji"/>
          <w:b/>
          <w:bCs/>
        </w:rPr>
        <w:t>.</w:t>
      </w:r>
      <w:r>
        <w:rPr>
          <w:rFonts w:ascii="Segoe UI Emoji" w:hAnsi="Segoe UI Emoji" w:cs="Segoe UI Emoji"/>
          <w:b/>
          <w:bCs/>
        </w:rPr>
        <w:t xml:space="preserve"> Which we created in the above configuration.</w:t>
      </w:r>
    </w:p>
    <w:p w14:paraId="3FD882EB" w14:textId="67C6B355" w:rsidR="0082290D" w:rsidRPr="0082290D" w:rsidRDefault="0082290D" w:rsidP="0082290D">
      <w:pPr>
        <w:rPr>
          <w:b/>
          <w:bCs/>
        </w:rPr>
      </w:pPr>
      <w:r w:rsidRPr="0082290D">
        <w:rPr>
          <w:rFonts w:ascii="Segoe UI Emoji" w:hAnsi="Segoe UI Emoji" w:cs="Segoe UI Emoji"/>
          <w:b/>
          <w:bCs/>
        </w:rPr>
        <w:t>📌</w:t>
      </w:r>
      <w:r w:rsidRPr="0082290D">
        <w:rPr>
          <w:b/>
          <w:bCs/>
        </w:rPr>
        <w:t xml:space="preserve"> Result:</w:t>
      </w:r>
    </w:p>
    <w:p w14:paraId="7023412B" w14:textId="77777777" w:rsidR="0082290D" w:rsidRPr="0082290D" w:rsidRDefault="0082290D" w:rsidP="0082290D">
      <w:r w:rsidRPr="0082290D">
        <w:t>Your container can now read and write to /</w:t>
      </w:r>
      <w:proofErr w:type="spellStart"/>
      <w:r w:rsidRPr="0082290D">
        <w:t>mnt</w:t>
      </w:r>
      <w:proofErr w:type="spellEnd"/>
      <w:r w:rsidRPr="0082290D">
        <w:t>/azure, and the data is stored in Azure File Share — shared across pods and persistent even if the pod restarts.</w:t>
      </w:r>
    </w:p>
    <w:p w14:paraId="1387F99F" w14:textId="3BBC8846" w:rsidR="0082290D" w:rsidRDefault="0082290D" w:rsidP="0082290D">
      <w:r w:rsidRPr="0082290D">
        <w:t xml:space="preserve">Let me know if you want to expand this </w:t>
      </w:r>
      <w:proofErr w:type="gramStart"/>
      <w:r w:rsidR="007C18A7">
        <w:t>for</w:t>
      </w:r>
      <w:proofErr w:type="gramEnd"/>
      <w:r w:rsidR="007C18A7">
        <w:t xml:space="preserve"> </w:t>
      </w:r>
      <w:r w:rsidRPr="0082290D">
        <w:t>a multi-container app or as part of a Helm chart!</w:t>
      </w:r>
    </w:p>
    <w:p w14:paraId="07FB2D34" w14:textId="77777777" w:rsidR="00A50FC8" w:rsidRDefault="00A50FC8" w:rsidP="0082290D"/>
    <w:p w14:paraId="4456BB52" w14:textId="74754B9D" w:rsidR="00A50FC8" w:rsidRDefault="00A50FC8" w:rsidP="00A50FC8">
      <w:pPr>
        <w:pStyle w:val="Title"/>
        <w:rPr>
          <w:rFonts w:ascii="Segoe UI Historic" w:hAnsi="Segoe UI Historic" w:cs="Segoe UI Historic"/>
        </w:rPr>
      </w:pPr>
      <w:r w:rsidRPr="00A50FC8">
        <w:rPr>
          <w:rFonts w:ascii="Segoe UI Historic" w:hAnsi="Segoe UI Historic" w:cs="Segoe UI Historic"/>
          <w:b/>
          <w:bCs/>
        </w:rPr>
        <w:t xml:space="preserve">You </w:t>
      </w:r>
      <w:r w:rsidRPr="00A50FC8">
        <w:rPr>
          <w:rFonts w:ascii="Segoe UI Historic" w:hAnsi="Segoe UI Historic" w:cs="Segoe UI Historic"/>
          <w:b/>
          <w:bCs/>
          <w:i/>
          <w:iCs/>
        </w:rPr>
        <w:t>should</w:t>
      </w:r>
      <w:r w:rsidRPr="00A50FC8">
        <w:rPr>
          <w:rFonts w:ascii="Segoe UI Historic" w:hAnsi="Segoe UI Historic" w:cs="Segoe UI Historic"/>
          <w:b/>
          <w:bCs/>
        </w:rPr>
        <w:t xml:space="preserve"> use a Private Endpoint</w:t>
      </w:r>
      <w:r w:rsidRPr="00A50FC8">
        <w:rPr>
          <w:rFonts w:ascii="Segoe UI Historic" w:hAnsi="Segoe UI Historic" w:cs="Segoe UI Historic"/>
        </w:rPr>
        <w:t xml:space="preserve"> to securely connect your AKS workloads to Azure File Storage, especially in </w:t>
      </w:r>
      <w:r w:rsidRPr="00A50FC8">
        <w:rPr>
          <w:rFonts w:ascii="Segoe UI Historic" w:hAnsi="Segoe UI Historic" w:cs="Segoe UI Historic"/>
          <w:b/>
          <w:bCs/>
        </w:rPr>
        <w:t>production environments</w:t>
      </w:r>
      <w:r w:rsidRPr="00A50FC8">
        <w:rPr>
          <w:rFonts w:ascii="Segoe UI Historic" w:hAnsi="Segoe UI Historic" w:cs="Segoe UI Historic"/>
        </w:rPr>
        <w:t>.</w:t>
      </w:r>
    </w:p>
    <w:p w14:paraId="78ADDCED" w14:textId="73685314" w:rsidR="00B82E19" w:rsidRDefault="00B82E19" w:rsidP="00E1683D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lastRenderedPageBreak/>
        <w:t xml:space="preserve">By </w:t>
      </w:r>
      <w:r w:rsidR="006673BB">
        <w:rPr>
          <w:rFonts w:ascii="Segoe UI Emoji" w:hAnsi="Segoe UI Emoji" w:cs="Segoe UI Emoji"/>
          <w:b/>
          <w:bCs/>
        </w:rPr>
        <w:t>default,</w:t>
      </w:r>
      <w:r>
        <w:rPr>
          <w:rFonts w:ascii="Segoe UI Emoji" w:hAnsi="Segoe UI Emoji" w:cs="Segoe UI Emoji"/>
          <w:b/>
          <w:bCs/>
        </w:rPr>
        <w:t xml:space="preserve"> Azure File Share (backed by storage Account) is accessible over the public internet (even with SAS token). That’s not ideal for production environments.</w:t>
      </w:r>
      <w:r>
        <w:rPr>
          <w:rFonts w:ascii="Segoe UI Emoji" w:hAnsi="Segoe UI Emoji" w:cs="Segoe UI Emoji"/>
          <w:b/>
          <w:bCs/>
        </w:rPr>
        <w:tab/>
      </w:r>
      <w:r>
        <w:rPr>
          <w:rFonts w:ascii="Segoe UI Emoji" w:hAnsi="Segoe UI Emoji" w:cs="Segoe UI Emoji"/>
          <w:b/>
          <w:bCs/>
        </w:rPr>
        <w:tab/>
      </w:r>
      <w:r>
        <w:rPr>
          <w:noProof/>
        </w:rPr>
        <w:drawing>
          <wp:inline distT="0" distB="0" distL="0" distR="0" wp14:anchorId="02FF4ACE" wp14:editId="05F2A6E2">
            <wp:extent cx="5422739" cy="3507105"/>
            <wp:effectExtent l="0" t="0" r="6985" b="0"/>
            <wp:docPr id="113701838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1838" name="Picture 1" descr="A diagram of a computer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51" cy="352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D3BC" w14:textId="77777777" w:rsidR="00B82E19" w:rsidRDefault="00B82E19" w:rsidP="00E1683D">
      <w:pPr>
        <w:rPr>
          <w:rFonts w:ascii="Segoe UI Emoji" w:hAnsi="Segoe UI Emoji" w:cs="Segoe UI Emoji"/>
          <w:b/>
          <w:bCs/>
        </w:rPr>
      </w:pPr>
    </w:p>
    <w:p w14:paraId="76C37C0C" w14:textId="41016BA8" w:rsidR="00E1683D" w:rsidRPr="00E1683D" w:rsidRDefault="00E1683D" w:rsidP="00E1683D">
      <w:pPr>
        <w:rPr>
          <w:rFonts w:ascii="Segoe UI Historic" w:hAnsi="Segoe UI Historic" w:cs="Segoe UI Historic"/>
          <w:b/>
          <w:bCs/>
        </w:rPr>
      </w:pPr>
      <w:r w:rsidRPr="00E1683D">
        <w:rPr>
          <w:rFonts w:ascii="Segoe UI Emoji" w:hAnsi="Segoe UI Emoji" w:cs="Segoe UI Emoji"/>
          <w:b/>
          <w:bCs/>
        </w:rPr>
        <w:t>✅</w:t>
      </w:r>
      <w:r w:rsidRPr="00E1683D">
        <w:rPr>
          <w:rFonts w:ascii="Segoe UI Historic" w:hAnsi="Segoe UI Historic" w:cs="Segoe UI Historic"/>
          <w:b/>
          <w:bCs/>
        </w:rPr>
        <w:t xml:space="preserve"> How This Works:</w:t>
      </w:r>
    </w:p>
    <w:p w14:paraId="447AC5AE" w14:textId="7E9579FA" w:rsidR="00E1683D" w:rsidRPr="00E1683D" w:rsidRDefault="00E1683D" w:rsidP="00E1683D">
      <w:pPr>
        <w:numPr>
          <w:ilvl w:val="0"/>
          <w:numId w:val="11"/>
        </w:numPr>
        <w:spacing w:line="240" w:lineRule="auto"/>
      </w:pPr>
      <w:r w:rsidRPr="00E1683D">
        <w:rPr>
          <w:b/>
          <w:bCs/>
        </w:rPr>
        <w:t>Create a Private Endpoint</w:t>
      </w:r>
      <w:r w:rsidRPr="00E1683D">
        <w:t xml:space="preserve"> for your storage account (specifically for the file sub resource).</w:t>
      </w:r>
    </w:p>
    <w:p w14:paraId="34FE7EA6" w14:textId="77777777" w:rsidR="00E1683D" w:rsidRPr="00E1683D" w:rsidRDefault="00E1683D" w:rsidP="00E1683D">
      <w:pPr>
        <w:numPr>
          <w:ilvl w:val="0"/>
          <w:numId w:val="11"/>
        </w:numPr>
        <w:spacing w:line="240" w:lineRule="auto"/>
      </w:pPr>
      <w:r w:rsidRPr="00E1683D">
        <w:t xml:space="preserve">Azure assigns a </w:t>
      </w:r>
      <w:r w:rsidRPr="00E1683D">
        <w:rPr>
          <w:b/>
          <w:bCs/>
        </w:rPr>
        <w:t>private IP</w:t>
      </w:r>
      <w:r w:rsidRPr="00E1683D">
        <w:t xml:space="preserve"> in your subnet (same or peered with AKS).</w:t>
      </w:r>
    </w:p>
    <w:p w14:paraId="224D895D" w14:textId="27381881" w:rsidR="00E1683D" w:rsidRPr="00E1683D" w:rsidRDefault="00E1683D" w:rsidP="00E1683D">
      <w:pPr>
        <w:numPr>
          <w:ilvl w:val="0"/>
          <w:numId w:val="11"/>
        </w:numPr>
        <w:spacing w:line="240" w:lineRule="auto"/>
        <w:rPr>
          <w:color w:val="FF0000"/>
        </w:rPr>
      </w:pPr>
      <w:r>
        <w:rPr>
          <w:color w:val="FF0000"/>
        </w:rPr>
        <w:t>**</w:t>
      </w:r>
      <w:r w:rsidRPr="00E1683D">
        <w:rPr>
          <w:color w:val="FF0000"/>
        </w:rPr>
        <w:t xml:space="preserve">You also need a </w:t>
      </w:r>
      <w:r w:rsidRPr="00E1683D">
        <w:rPr>
          <w:b/>
          <w:bCs/>
          <w:color w:val="FF0000"/>
        </w:rPr>
        <w:t>Private DNS Zone</w:t>
      </w:r>
      <w:r w:rsidRPr="00E1683D">
        <w:rPr>
          <w:color w:val="FF0000"/>
        </w:rPr>
        <w:t xml:space="preserve"> (privatelink.file.core.windows.net) and link it to your VNet.</w:t>
      </w:r>
      <w:r>
        <w:rPr>
          <w:color w:val="FF0000"/>
        </w:rPr>
        <w:t>**</w:t>
      </w:r>
    </w:p>
    <w:p w14:paraId="139B6D36" w14:textId="77777777" w:rsidR="00E1683D" w:rsidRPr="00E1683D" w:rsidRDefault="00E1683D" w:rsidP="00E1683D">
      <w:pPr>
        <w:numPr>
          <w:ilvl w:val="0"/>
          <w:numId w:val="11"/>
        </w:numPr>
        <w:spacing w:line="240" w:lineRule="auto"/>
      </w:pPr>
      <w:r w:rsidRPr="00E1683D">
        <w:t xml:space="preserve">Your AKS pods will resolve the storage account FQDN to the </w:t>
      </w:r>
      <w:r w:rsidRPr="00E1683D">
        <w:rPr>
          <w:b/>
          <w:bCs/>
        </w:rPr>
        <w:t>private IP</w:t>
      </w:r>
      <w:r w:rsidRPr="00E1683D">
        <w:t>, not public.</w:t>
      </w:r>
    </w:p>
    <w:p w14:paraId="23CF01D0" w14:textId="77777777" w:rsidR="00A50FC8" w:rsidRPr="00A50FC8" w:rsidRDefault="00A50FC8" w:rsidP="00A50FC8"/>
    <w:p w14:paraId="282B36D0" w14:textId="24A7EA86" w:rsidR="0082290D" w:rsidRDefault="006673BB" w:rsidP="006673BB">
      <w:pPr>
        <w:pStyle w:val="ListParagraph"/>
        <w:numPr>
          <w:ilvl w:val="0"/>
          <w:numId w:val="12"/>
        </w:numPr>
      </w:pPr>
      <w:r>
        <w:t>Create  a private endpoint</w:t>
      </w:r>
    </w:p>
    <w:p w14:paraId="2C942C0E" w14:textId="7B7F7BFC" w:rsidR="006673BB" w:rsidRDefault="006673BB" w:rsidP="006673BB">
      <w:pPr>
        <w:ind w:left="1440"/>
      </w:pPr>
      <w:r w:rsidRPr="006673BB">
        <w:lastRenderedPageBreak/>
        <w:drawing>
          <wp:inline distT="0" distB="0" distL="0" distR="0" wp14:anchorId="64C468A2" wp14:editId="26985D44">
            <wp:extent cx="5341620" cy="4178461"/>
            <wp:effectExtent l="0" t="0" r="0" b="0"/>
            <wp:docPr id="15451430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4309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381" cy="41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2256" w14:textId="77777777" w:rsidR="006673BB" w:rsidRDefault="006673BB" w:rsidP="006673BB">
      <w:pPr>
        <w:ind w:left="1440"/>
      </w:pPr>
    </w:p>
    <w:p w14:paraId="2873E3EC" w14:textId="77777777" w:rsidR="006673BB" w:rsidRPr="006673BB" w:rsidRDefault="006673BB" w:rsidP="006673BB">
      <w:pPr>
        <w:rPr>
          <w:rFonts w:ascii="Segoe UI Historic" w:hAnsi="Segoe UI Historic" w:cs="Segoe UI Historic"/>
          <w:b/>
          <w:bCs/>
        </w:rPr>
      </w:pPr>
      <w:r w:rsidRPr="006673BB">
        <w:rPr>
          <w:rFonts w:ascii="Segoe UI Emoji" w:hAnsi="Segoe UI Emoji" w:cs="Segoe UI Emoji"/>
          <w:b/>
          <w:bCs/>
        </w:rPr>
        <w:t>🧠</w:t>
      </w:r>
      <w:r w:rsidRPr="006673BB">
        <w:rPr>
          <w:rFonts w:ascii="Segoe UI Historic" w:hAnsi="Segoe UI Historic" w:cs="Segoe UI Historic"/>
          <w:b/>
          <w:bCs/>
        </w:rPr>
        <w:t xml:space="preserve"> Notes:</w:t>
      </w:r>
    </w:p>
    <w:p w14:paraId="00FBA8A9" w14:textId="77777777" w:rsidR="006673BB" w:rsidRPr="006673BB" w:rsidRDefault="006673BB" w:rsidP="006673BB">
      <w:pPr>
        <w:numPr>
          <w:ilvl w:val="0"/>
          <w:numId w:val="13"/>
        </w:numPr>
      </w:pPr>
      <w:r w:rsidRPr="006673BB">
        <w:t xml:space="preserve">If your AKS is in another subnet or </w:t>
      </w:r>
      <w:proofErr w:type="spellStart"/>
      <w:r w:rsidRPr="006673BB">
        <w:t>VNet</w:t>
      </w:r>
      <w:proofErr w:type="spellEnd"/>
      <w:r w:rsidRPr="006673BB">
        <w:t xml:space="preserve">, ensure </w:t>
      </w:r>
      <w:proofErr w:type="spellStart"/>
      <w:r w:rsidRPr="006673BB">
        <w:rPr>
          <w:b/>
          <w:bCs/>
        </w:rPr>
        <w:t>VNet</w:t>
      </w:r>
      <w:proofErr w:type="spellEnd"/>
      <w:r w:rsidRPr="006673BB">
        <w:rPr>
          <w:b/>
          <w:bCs/>
        </w:rPr>
        <w:t xml:space="preserve"> peering</w:t>
      </w:r>
      <w:r w:rsidRPr="006673BB">
        <w:t xml:space="preserve"> is set up.</w:t>
      </w:r>
    </w:p>
    <w:p w14:paraId="5181F94A" w14:textId="77777777" w:rsidR="006673BB" w:rsidRPr="006673BB" w:rsidRDefault="006673BB" w:rsidP="006673BB">
      <w:pPr>
        <w:numPr>
          <w:ilvl w:val="0"/>
          <w:numId w:val="13"/>
        </w:numPr>
      </w:pPr>
      <w:r w:rsidRPr="006673BB">
        <w:t xml:space="preserve">If using </w:t>
      </w:r>
      <w:r w:rsidRPr="006673BB">
        <w:rPr>
          <w:b/>
          <w:bCs/>
        </w:rPr>
        <w:t>custom DNS</w:t>
      </w:r>
      <w:r w:rsidRPr="006673BB">
        <w:t xml:space="preserve">, forward lookups for </w:t>
      </w:r>
      <w:r w:rsidRPr="006673BB">
        <w:rPr>
          <w:rFonts w:ascii="Abadi Extra Light" w:hAnsi="Abadi Extra Light"/>
          <w:highlight w:val="yellow"/>
        </w:rPr>
        <w:t>*.file.core.windows.net</w:t>
      </w:r>
      <w:r w:rsidRPr="006673BB">
        <w:t xml:space="preserve"> to Azure’s resolver.</w:t>
      </w:r>
    </w:p>
    <w:p w14:paraId="0F4D2601" w14:textId="51B19516" w:rsidR="00D80DCE" w:rsidRPr="00D80DCE" w:rsidRDefault="00D80DCE" w:rsidP="00D80DCE">
      <w:pPr>
        <w:pStyle w:val="Title"/>
        <w:rPr>
          <w:rFonts w:ascii="Segoe UI Historic" w:hAnsi="Segoe UI Historic" w:cs="Segoe UI Historic"/>
        </w:rPr>
      </w:pPr>
      <w:r w:rsidRPr="00D80DCE">
        <w:rPr>
          <w:rFonts w:ascii="Segoe UI Historic" w:hAnsi="Segoe UI Historic" w:cs="Segoe UI Historic"/>
        </w:rPr>
        <w:t>Does AFS Optimized for Internal Use?</w:t>
      </w:r>
    </w:p>
    <w:p w14:paraId="3F9B2F31" w14:textId="327C9731" w:rsidR="00D80DCE" w:rsidRPr="00D80DCE" w:rsidRDefault="00D80DCE" w:rsidP="00D80DCE">
      <w:r>
        <w:t>Yes.</w:t>
      </w:r>
    </w:p>
    <w:p w14:paraId="1DB7C0DE" w14:textId="77777777" w:rsidR="00D80DCE" w:rsidRPr="00D80DCE" w:rsidRDefault="00D80DCE" w:rsidP="00D80DCE">
      <w:r w:rsidRPr="00D80DCE">
        <w:rPr>
          <w:b/>
          <w:bCs/>
        </w:rPr>
        <w:t>As a Cloud and DevOps Engineer,</w:t>
      </w:r>
      <w:r w:rsidRPr="00D80DCE">
        <w:t xml:space="preserve"> my responsibilities around </w:t>
      </w:r>
      <w:r w:rsidRPr="00D80DCE">
        <w:rPr>
          <w:b/>
          <w:bCs/>
        </w:rPr>
        <w:t>Azure File Share</w:t>
      </w:r>
      <w:r w:rsidRPr="00D80DCE">
        <w:t xml:space="preserve"> typically involve </w:t>
      </w:r>
      <w:r w:rsidRPr="00D80DCE">
        <w:rPr>
          <w:b/>
          <w:bCs/>
        </w:rPr>
        <w:t>configuring, securing, and maintaining</w:t>
      </w:r>
      <w:r w:rsidRPr="00D80DCE">
        <w:t xml:space="preserve"> file shares to ensure high availability, performance, and compliance with organizational policies. </w:t>
      </w:r>
      <w:r w:rsidRPr="00D80DCE">
        <w:rPr>
          <w:rFonts w:ascii="Segoe UI Historic" w:hAnsi="Segoe UI Historic" w:cs="Segoe UI Historic"/>
          <w:color w:val="FF0000"/>
          <w:sz w:val="28"/>
          <w:szCs w:val="28"/>
        </w:rPr>
        <w:t xml:space="preserve">Azure File Share is often leveraged for </w:t>
      </w:r>
      <w:r w:rsidRPr="00D80DCE">
        <w:rPr>
          <w:rFonts w:ascii="Segoe UI Historic" w:hAnsi="Segoe UI Historic" w:cs="Segoe UI Historic"/>
          <w:b/>
          <w:bCs/>
          <w:color w:val="FF0000"/>
          <w:sz w:val="28"/>
          <w:szCs w:val="28"/>
        </w:rPr>
        <w:t>internal application use cases</w:t>
      </w:r>
      <w:r w:rsidRPr="00D80DCE">
        <w:rPr>
          <w:rFonts w:ascii="Segoe UI Historic" w:hAnsi="Segoe UI Historic" w:cs="Segoe UI Historic"/>
          <w:color w:val="FF0000"/>
          <w:sz w:val="28"/>
          <w:szCs w:val="28"/>
        </w:rPr>
        <w:t>, such as:</w:t>
      </w:r>
    </w:p>
    <w:p w14:paraId="2D6EC995" w14:textId="77777777" w:rsidR="00D80DCE" w:rsidRPr="00D80DCE" w:rsidRDefault="00D80DCE" w:rsidP="00D80DCE">
      <w:pPr>
        <w:numPr>
          <w:ilvl w:val="0"/>
          <w:numId w:val="14"/>
        </w:numPr>
      </w:pPr>
      <w:r w:rsidRPr="00D80DCE">
        <w:t>Hosting shared configuration files</w:t>
      </w:r>
    </w:p>
    <w:p w14:paraId="0E38372B" w14:textId="67BE327A" w:rsidR="00D80DCE" w:rsidRPr="00D80DCE" w:rsidRDefault="00D80DCE" w:rsidP="00D80DCE">
      <w:pPr>
        <w:numPr>
          <w:ilvl w:val="0"/>
          <w:numId w:val="14"/>
        </w:numPr>
      </w:pPr>
      <w:r w:rsidRPr="00D80DCE">
        <w:t xml:space="preserve">Application logs </w:t>
      </w:r>
      <w:r>
        <w:t>and metrics.</w:t>
      </w:r>
    </w:p>
    <w:p w14:paraId="1DA91E87" w14:textId="77777777" w:rsidR="00D80DCE" w:rsidRPr="00D80DCE" w:rsidRDefault="00D80DCE" w:rsidP="00D80DCE">
      <w:pPr>
        <w:numPr>
          <w:ilvl w:val="0"/>
          <w:numId w:val="14"/>
        </w:numPr>
      </w:pPr>
      <w:r w:rsidRPr="00D80DCE">
        <w:lastRenderedPageBreak/>
        <w:t>Centralized storage for multiple VMs or containers</w:t>
      </w:r>
    </w:p>
    <w:p w14:paraId="7C04D377" w14:textId="77777777" w:rsidR="00D80DCE" w:rsidRPr="00D80DCE" w:rsidRDefault="00D80DCE" w:rsidP="00D80DCE">
      <w:pPr>
        <w:numPr>
          <w:ilvl w:val="0"/>
          <w:numId w:val="14"/>
        </w:numPr>
      </w:pPr>
      <w:r w:rsidRPr="00D80DCE">
        <w:t>Mounting as persistent volumes in AKS pods</w:t>
      </w:r>
    </w:p>
    <w:p w14:paraId="603185CC" w14:textId="77777777" w:rsidR="00D80DCE" w:rsidRPr="00D80DCE" w:rsidRDefault="00D80DCE" w:rsidP="00D80DCE">
      <w:r w:rsidRPr="00D80DCE">
        <w:rPr>
          <w:rFonts w:ascii="Segoe UI Historic" w:hAnsi="Segoe UI Historic" w:cs="Segoe UI Historic"/>
          <w:color w:val="FF0000"/>
          <w:sz w:val="28"/>
          <w:szCs w:val="28"/>
        </w:rPr>
        <w:t xml:space="preserve">While </w:t>
      </w:r>
      <w:r w:rsidRPr="00D80DCE">
        <w:rPr>
          <w:rFonts w:ascii="Segoe UI Historic" w:hAnsi="Segoe UI Historic" w:cs="Segoe UI Historic"/>
          <w:b/>
          <w:bCs/>
          <w:color w:val="FF0000"/>
          <w:sz w:val="28"/>
          <w:szCs w:val="28"/>
        </w:rPr>
        <w:t>external sharing</w:t>
      </w:r>
      <w:r w:rsidRPr="00D80DCE">
        <w:rPr>
          <w:rFonts w:ascii="Segoe UI Historic" w:hAnsi="Segoe UI Historic" w:cs="Segoe UI Historic"/>
          <w:color w:val="FF0000"/>
          <w:sz w:val="28"/>
          <w:szCs w:val="28"/>
        </w:rPr>
        <w:t xml:space="preserve"> (e.g., with customers or third-party vendors) </w:t>
      </w:r>
      <w:r w:rsidRPr="00D80DCE">
        <w:rPr>
          <w:rFonts w:ascii="Segoe UI Historic" w:hAnsi="Segoe UI Historic" w:cs="Segoe UI Historic"/>
          <w:i/>
          <w:iCs/>
          <w:color w:val="FF0000"/>
          <w:sz w:val="28"/>
          <w:szCs w:val="28"/>
        </w:rPr>
        <w:t>is technically possible</w:t>
      </w:r>
      <w:r w:rsidRPr="00D80DCE">
        <w:rPr>
          <w:rFonts w:ascii="Segoe UI Historic" w:hAnsi="Segoe UI Historic" w:cs="Segoe UI Historic"/>
          <w:color w:val="FF0000"/>
          <w:sz w:val="28"/>
          <w:szCs w:val="28"/>
        </w:rPr>
        <w:t xml:space="preserve"> </w:t>
      </w:r>
      <w:r w:rsidRPr="00D80DCE">
        <w:t xml:space="preserve">using </w:t>
      </w:r>
      <w:r w:rsidRPr="00D80DCE">
        <w:rPr>
          <w:b/>
          <w:bCs/>
        </w:rPr>
        <w:t>Azure File Sync with on-prem servers</w:t>
      </w:r>
      <w:r w:rsidRPr="00D80DCE">
        <w:t xml:space="preserve">, </w:t>
      </w:r>
      <w:r w:rsidRPr="00D80DCE">
        <w:rPr>
          <w:b/>
          <w:bCs/>
        </w:rPr>
        <w:t>SAS tokens</w:t>
      </w:r>
      <w:r w:rsidRPr="00D80DCE">
        <w:t xml:space="preserve">, or </w:t>
      </w:r>
      <w:r w:rsidRPr="00D80DCE">
        <w:rPr>
          <w:b/>
          <w:bCs/>
        </w:rPr>
        <w:t>Private Endpoints + Azure AD/NTLM authentication</w:t>
      </w:r>
      <w:r w:rsidRPr="00D80DCE">
        <w:t xml:space="preserve">, </w:t>
      </w:r>
      <w:r w:rsidRPr="00D80DCE">
        <w:rPr>
          <w:rFonts w:ascii="Segoe UI Historic" w:hAnsi="Segoe UI Historic" w:cs="Segoe UI Historic"/>
          <w:color w:val="FF0000"/>
          <w:sz w:val="28"/>
          <w:szCs w:val="28"/>
        </w:rPr>
        <w:t xml:space="preserve">it's </w:t>
      </w:r>
      <w:r w:rsidRPr="00D80DCE">
        <w:rPr>
          <w:rFonts w:ascii="Segoe UI Historic" w:hAnsi="Segoe UI Historic" w:cs="Segoe UI Historic"/>
          <w:b/>
          <w:bCs/>
          <w:color w:val="FF0000"/>
          <w:sz w:val="28"/>
          <w:szCs w:val="28"/>
        </w:rPr>
        <w:t>not ideal</w:t>
      </w:r>
      <w:r w:rsidRPr="00D80DCE">
        <w:rPr>
          <w:rFonts w:ascii="Segoe UI Historic" w:hAnsi="Segoe UI Historic" w:cs="Segoe UI Historic"/>
          <w:color w:val="FF0000"/>
          <w:sz w:val="28"/>
          <w:szCs w:val="28"/>
        </w:rPr>
        <w:t xml:space="preserve"> due to:</w:t>
      </w:r>
    </w:p>
    <w:p w14:paraId="66E6CFD4" w14:textId="77777777" w:rsidR="00D80DCE" w:rsidRPr="00D80DCE" w:rsidRDefault="00D80DCE" w:rsidP="00D80DCE">
      <w:pPr>
        <w:numPr>
          <w:ilvl w:val="0"/>
          <w:numId w:val="15"/>
        </w:numPr>
      </w:pPr>
      <w:r w:rsidRPr="00D80DCE">
        <w:t>Complexity in secure access management</w:t>
      </w:r>
    </w:p>
    <w:p w14:paraId="3FBFE75C" w14:textId="77777777" w:rsidR="00D80DCE" w:rsidRPr="00D80DCE" w:rsidRDefault="00D80DCE" w:rsidP="00D80DCE">
      <w:pPr>
        <w:numPr>
          <w:ilvl w:val="0"/>
          <w:numId w:val="15"/>
        </w:numPr>
      </w:pPr>
      <w:r w:rsidRPr="00D80DCE">
        <w:t>Latency concerns over public networks</w:t>
      </w:r>
    </w:p>
    <w:p w14:paraId="401B8B1D" w14:textId="77777777" w:rsidR="00D80DCE" w:rsidRPr="00D80DCE" w:rsidRDefault="00D80DCE" w:rsidP="00D80DCE">
      <w:pPr>
        <w:numPr>
          <w:ilvl w:val="0"/>
          <w:numId w:val="15"/>
        </w:numPr>
        <w:rPr>
          <w:rFonts w:ascii="Times New Roman" w:hAnsi="Times New Roman" w:cs="Times New Roman"/>
          <w:highlight w:val="yellow"/>
        </w:rPr>
      </w:pPr>
      <w:r w:rsidRPr="00D80DCE">
        <w:rPr>
          <w:rFonts w:ascii="Times New Roman" w:hAnsi="Times New Roman" w:cs="Times New Roman"/>
          <w:highlight w:val="yellow"/>
        </w:rPr>
        <w:t xml:space="preserve">Alternatives like </w:t>
      </w:r>
      <w:r w:rsidRPr="00D80DCE">
        <w:rPr>
          <w:rFonts w:ascii="Times New Roman" w:hAnsi="Times New Roman" w:cs="Times New Roman"/>
          <w:b/>
          <w:bCs/>
          <w:highlight w:val="yellow"/>
        </w:rPr>
        <w:t>Azure Blob Storage (for external sharing)</w:t>
      </w:r>
      <w:r w:rsidRPr="00D80DCE">
        <w:rPr>
          <w:rFonts w:ascii="Times New Roman" w:hAnsi="Times New Roman" w:cs="Times New Roman"/>
          <w:highlight w:val="yellow"/>
        </w:rPr>
        <w:t xml:space="preserve"> being more suitable with native support for anonymous or token-based access and CDN integration</w:t>
      </w:r>
    </w:p>
    <w:p w14:paraId="7BB4B771" w14:textId="77777777" w:rsidR="00D80DCE" w:rsidRPr="00D80DCE" w:rsidRDefault="00D80DCE" w:rsidP="00D80DCE">
      <w:r w:rsidRPr="00D80DCE">
        <w:pict w14:anchorId="5A9316F9">
          <v:rect id="_x0000_i1050" style="width:0;height:1.5pt" o:hralign="center" o:hrstd="t" o:hr="t" fillcolor="#a0a0a0" stroked="f"/>
        </w:pict>
      </w:r>
    </w:p>
    <w:p w14:paraId="5EEE5712" w14:textId="77777777" w:rsidR="00D80DCE" w:rsidRPr="00D80DCE" w:rsidRDefault="00D80DCE" w:rsidP="00D80DCE">
      <w:pPr>
        <w:rPr>
          <w:b/>
          <w:bCs/>
        </w:rPr>
      </w:pPr>
      <w:r w:rsidRPr="00D80DCE">
        <w:rPr>
          <w:b/>
          <w:bCs/>
        </w:rPr>
        <w:t>TL;DR</w:t>
      </w:r>
    </w:p>
    <w:p w14:paraId="788F3277" w14:textId="77777777" w:rsidR="00D80DCE" w:rsidRPr="00D80DCE" w:rsidRDefault="00D80DCE" w:rsidP="00D80DCE">
      <w:r w:rsidRPr="00D80DCE">
        <w:t xml:space="preserve">Yes — </w:t>
      </w:r>
      <w:r w:rsidRPr="00D80DCE">
        <w:rPr>
          <w:b/>
          <w:bCs/>
        </w:rPr>
        <w:t>Azure File Share is best suited for internal, controlled environments</w:t>
      </w:r>
      <w:r w:rsidRPr="00D80DCE">
        <w:t xml:space="preserve"> (e.g., within applications or between internal services). External sharing is </w:t>
      </w:r>
      <w:r w:rsidRPr="00D80DCE">
        <w:rPr>
          <w:b/>
          <w:bCs/>
        </w:rPr>
        <w:t>possible but not ideal</w:t>
      </w:r>
      <w:r w:rsidRPr="00D80DCE">
        <w:t>, especially when compared to other services like Blob Storage which are better optimized for that.</w:t>
      </w:r>
    </w:p>
    <w:p w14:paraId="39AAFC1C" w14:textId="0501C012" w:rsidR="00D80DCE" w:rsidRDefault="00D80DCE" w:rsidP="00D80DCE">
      <w:r w:rsidRPr="00D80DCE">
        <w:t>Let me know if you want a table comparing Azure File Share vs Blob Storage for different use cases — might be handy for design docs or interviews</w:t>
      </w:r>
      <w:r>
        <w:t>.</w:t>
      </w:r>
    </w:p>
    <w:p w14:paraId="32FD2CB6" w14:textId="77777777" w:rsidR="00D80DCE" w:rsidRDefault="00D80DCE" w:rsidP="00D80DCE"/>
    <w:p w14:paraId="31C52D25" w14:textId="6EE5C115" w:rsidR="00D80DCE" w:rsidRPr="00D80DCE" w:rsidRDefault="00D80DCE" w:rsidP="00D80DCE">
      <w:pPr>
        <w:rPr>
          <w:rFonts w:ascii="Times New Roman" w:hAnsi="Times New Roman" w:cs="Times New Roman"/>
          <w:sz w:val="28"/>
          <w:szCs w:val="28"/>
        </w:rPr>
      </w:pPr>
      <w:r w:rsidRPr="00D80DCE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"</w:t>
      </w:r>
      <w:r w:rsidRPr="00D80DCE">
        <w:rPr>
          <w:rFonts w:ascii="Times New Roman" w:hAnsi="Times New Roman" w:cs="Times New Roman"/>
          <w:sz w:val="28"/>
          <w:szCs w:val="28"/>
          <w:highlight w:val="green"/>
        </w:rPr>
        <w:t xml:space="preserve"> I mean </w:t>
      </w:r>
      <w:r w:rsidRPr="00D80DCE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apps or users outside your control</w:t>
      </w:r>
      <w:r w:rsidRPr="00D80DCE">
        <w:rPr>
          <w:rFonts w:ascii="Times New Roman" w:hAnsi="Times New Roman" w:cs="Times New Roman"/>
          <w:sz w:val="28"/>
          <w:szCs w:val="28"/>
          <w:highlight w:val="green"/>
        </w:rPr>
        <w:t xml:space="preserve"> — like a third-party vendor, public-facing clients, or systems not within your Azure tenant or network boundary.</w:t>
      </w:r>
    </w:p>
    <w:p w14:paraId="286CC528" w14:textId="77777777" w:rsidR="00BE20CA" w:rsidRDefault="00BE20CA" w:rsidP="00BE20CA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51E20A66" w14:textId="2BE26C98" w:rsidR="00BE20CA" w:rsidRPr="00BE20CA" w:rsidRDefault="00BE20CA" w:rsidP="00BE20CA">
      <w:pPr>
        <w:rPr>
          <w:rFonts w:ascii="Segoe UI Historic" w:hAnsi="Segoe UI Historic" w:cs="Segoe UI Historic"/>
          <w:b/>
          <w:bCs/>
          <w:sz w:val="28"/>
          <w:szCs w:val="28"/>
        </w:rPr>
      </w:pPr>
      <w:r w:rsidRPr="00BE20CA">
        <w:rPr>
          <w:rFonts w:ascii="Segoe UI Emoji" w:hAnsi="Segoe UI Emoji" w:cs="Segoe UI Emoji"/>
          <w:b/>
          <w:bCs/>
          <w:sz w:val="28"/>
          <w:szCs w:val="28"/>
        </w:rPr>
        <w:t>❌</w:t>
      </w:r>
      <w:r w:rsidRPr="00BE20CA">
        <w:rPr>
          <w:rFonts w:ascii="Segoe UI Historic" w:hAnsi="Segoe UI Historic" w:cs="Segoe UI Historic"/>
          <w:b/>
          <w:bCs/>
          <w:sz w:val="28"/>
          <w:szCs w:val="28"/>
        </w:rPr>
        <w:t xml:space="preserve"> When it's </w:t>
      </w:r>
      <w:r w:rsidRPr="00BE20CA">
        <w:rPr>
          <w:rFonts w:ascii="Segoe UI Historic" w:hAnsi="Segoe UI Historic" w:cs="Segoe UI Historic"/>
          <w:b/>
          <w:bCs/>
          <w:i/>
          <w:iCs/>
          <w:sz w:val="28"/>
          <w:szCs w:val="28"/>
        </w:rPr>
        <w:t>not ideal</w:t>
      </w:r>
      <w:r w:rsidRPr="00BE20CA">
        <w:rPr>
          <w:rFonts w:ascii="Segoe UI Historic" w:hAnsi="Segoe UI Historic" w:cs="Segoe UI Historic"/>
          <w:b/>
          <w:bCs/>
          <w:sz w:val="28"/>
          <w:szCs w:val="28"/>
        </w:rPr>
        <w:t>:</w:t>
      </w:r>
    </w:p>
    <w:p w14:paraId="67B5C74A" w14:textId="77777777" w:rsidR="00BE20CA" w:rsidRPr="00BE20CA" w:rsidRDefault="00BE20CA" w:rsidP="00BE20CA">
      <w:pPr>
        <w:numPr>
          <w:ilvl w:val="0"/>
          <w:numId w:val="16"/>
        </w:numPr>
      </w:pPr>
      <w:r w:rsidRPr="00BE20CA">
        <w:t xml:space="preserve">You want to serve files </w:t>
      </w:r>
      <w:r w:rsidRPr="00BE20CA">
        <w:rPr>
          <w:b/>
          <w:bCs/>
        </w:rPr>
        <w:t>directly to users over the internet</w:t>
      </w:r>
    </w:p>
    <w:p w14:paraId="43AB52BA" w14:textId="77777777" w:rsidR="00BE20CA" w:rsidRPr="00BE20CA" w:rsidRDefault="00BE20CA" w:rsidP="00BE20CA">
      <w:pPr>
        <w:numPr>
          <w:ilvl w:val="0"/>
          <w:numId w:val="16"/>
        </w:numPr>
      </w:pPr>
      <w:r w:rsidRPr="00BE20CA">
        <w:t xml:space="preserve">You need </w:t>
      </w:r>
      <w:r w:rsidRPr="00BE20CA">
        <w:rPr>
          <w:b/>
          <w:bCs/>
        </w:rPr>
        <w:t>CDN integration</w:t>
      </w:r>
      <w:r w:rsidRPr="00BE20CA">
        <w:t xml:space="preserve">, versioning, or automatic </w:t>
      </w:r>
      <w:proofErr w:type="gramStart"/>
      <w:r w:rsidRPr="00BE20CA">
        <w:t>tiering</w:t>
      </w:r>
      <w:proofErr w:type="gramEnd"/>
    </w:p>
    <w:p w14:paraId="1E91722E" w14:textId="77777777" w:rsidR="00BE20CA" w:rsidRPr="00BE20CA" w:rsidRDefault="00BE20CA" w:rsidP="00BE20CA">
      <w:pPr>
        <w:numPr>
          <w:ilvl w:val="0"/>
          <w:numId w:val="16"/>
        </w:numPr>
      </w:pPr>
      <w:r w:rsidRPr="00BE20CA">
        <w:t xml:space="preserve">You expect </w:t>
      </w:r>
      <w:r w:rsidRPr="00BE20CA">
        <w:rPr>
          <w:b/>
          <w:bCs/>
        </w:rPr>
        <w:t>high concurrent reads/writes</w:t>
      </w:r>
      <w:r w:rsidRPr="00BE20CA">
        <w:t xml:space="preserve"> from unknown clients</w:t>
      </w:r>
    </w:p>
    <w:p w14:paraId="4CD60290" w14:textId="77777777" w:rsidR="00BE20CA" w:rsidRPr="00BE20CA" w:rsidRDefault="00BE20CA" w:rsidP="00BE20CA">
      <w:pPr>
        <w:rPr>
          <w:rFonts w:ascii="Times New Roman" w:hAnsi="Times New Roman" w:cs="Times New Roman"/>
        </w:rPr>
      </w:pPr>
      <w:r w:rsidRPr="00BE20CA">
        <w:rPr>
          <w:highlight w:val="yellow"/>
        </w:rPr>
        <w:t xml:space="preserve">For </w:t>
      </w:r>
      <w:r w:rsidRPr="00BE20CA">
        <w:rPr>
          <w:rFonts w:ascii="Times New Roman" w:hAnsi="Times New Roman" w:cs="Times New Roman"/>
          <w:highlight w:val="yellow"/>
        </w:rPr>
        <w:t xml:space="preserve">those cases, </w:t>
      </w:r>
      <w:r w:rsidRPr="00BE20CA">
        <w:rPr>
          <w:rFonts w:ascii="Times New Roman" w:hAnsi="Times New Roman" w:cs="Times New Roman"/>
          <w:b/>
          <w:bCs/>
          <w:highlight w:val="yellow"/>
        </w:rPr>
        <w:t>Azure Blob Storage</w:t>
      </w:r>
      <w:r w:rsidRPr="00BE20CA">
        <w:rPr>
          <w:rFonts w:ascii="Times New Roman" w:hAnsi="Times New Roman" w:cs="Times New Roman"/>
          <w:highlight w:val="yellow"/>
        </w:rPr>
        <w:t xml:space="preserve"> is a better fit.</w:t>
      </w:r>
    </w:p>
    <w:p w14:paraId="3C0B4B7F" w14:textId="77777777" w:rsidR="00D80DCE" w:rsidRPr="00955165" w:rsidRDefault="00D80DCE" w:rsidP="00D80DCE"/>
    <w:sectPr w:rsidR="00D80DCE" w:rsidRPr="00955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306BCE" w14:textId="77777777" w:rsidR="002C379C" w:rsidRDefault="002C379C" w:rsidP="0082290D">
      <w:pPr>
        <w:spacing w:after="0" w:line="240" w:lineRule="auto"/>
      </w:pPr>
      <w:r>
        <w:separator/>
      </w:r>
    </w:p>
  </w:endnote>
  <w:endnote w:type="continuationSeparator" w:id="0">
    <w:p w14:paraId="47FC9247" w14:textId="77777777" w:rsidR="002C379C" w:rsidRDefault="002C379C" w:rsidP="00822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A22CE3" w14:textId="77777777" w:rsidR="002C379C" w:rsidRDefault="002C379C" w:rsidP="0082290D">
      <w:pPr>
        <w:spacing w:after="0" w:line="240" w:lineRule="auto"/>
      </w:pPr>
      <w:r>
        <w:separator/>
      </w:r>
    </w:p>
  </w:footnote>
  <w:footnote w:type="continuationSeparator" w:id="0">
    <w:p w14:paraId="2D295EF2" w14:textId="77777777" w:rsidR="002C379C" w:rsidRDefault="002C379C" w:rsidP="008229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04B9B"/>
    <w:multiLevelType w:val="multilevel"/>
    <w:tmpl w:val="5BF8B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F58D8"/>
    <w:multiLevelType w:val="hybridMultilevel"/>
    <w:tmpl w:val="5738839C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E630E22"/>
    <w:multiLevelType w:val="multilevel"/>
    <w:tmpl w:val="B4080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7D5133"/>
    <w:multiLevelType w:val="multilevel"/>
    <w:tmpl w:val="97F29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E473F8"/>
    <w:multiLevelType w:val="multilevel"/>
    <w:tmpl w:val="7678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5D3EAB"/>
    <w:multiLevelType w:val="multilevel"/>
    <w:tmpl w:val="D0E4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0855C5"/>
    <w:multiLevelType w:val="multilevel"/>
    <w:tmpl w:val="510A4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153352"/>
    <w:multiLevelType w:val="multilevel"/>
    <w:tmpl w:val="3FBED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9B0220"/>
    <w:multiLevelType w:val="multilevel"/>
    <w:tmpl w:val="8332B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540041"/>
    <w:multiLevelType w:val="multilevel"/>
    <w:tmpl w:val="DFBC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927114"/>
    <w:multiLevelType w:val="multilevel"/>
    <w:tmpl w:val="AAE6A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457C7A"/>
    <w:multiLevelType w:val="multilevel"/>
    <w:tmpl w:val="57C8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ED4D84"/>
    <w:multiLevelType w:val="multilevel"/>
    <w:tmpl w:val="30AE11FC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250296"/>
    <w:multiLevelType w:val="multilevel"/>
    <w:tmpl w:val="B8426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6B23E7"/>
    <w:multiLevelType w:val="multilevel"/>
    <w:tmpl w:val="F6F23A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7F2E4E48"/>
    <w:multiLevelType w:val="multilevel"/>
    <w:tmpl w:val="C7F82E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num w:numId="1" w16cid:durableId="945501531">
    <w:abstractNumId w:val="0"/>
  </w:num>
  <w:num w:numId="2" w16cid:durableId="94207818">
    <w:abstractNumId w:val="9"/>
  </w:num>
  <w:num w:numId="3" w16cid:durableId="1910924781">
    <w:abstractNumId w:val="4"/>
  </w:num>
  <w:num w:numId="4" w16cid:durableId="658533732">
    <w:abstractNumId w:val="12"/>
  </w:num>
  <w:num w:numId="5" w16cid:durableId="674647388">
    <w:abstractNumId w:val="11"/>
  </w:num>
  <w:num w:numId="6" w16cid:durableId="1114398324">
    <w:abstractNumId w:val="13"/>
  </w:num>
  <w:num w:numId="7" w16cid:durableId="680013773">
    <w:abstractNumId w:val="15"/>
  </w:num>
  <w:num w:numId="8" w16cid:durableId="1460564956">
    <w:abstractNumId w:val="14"/>
  </w:num>
  <w:num w:numId="9" w16cid:durableId="1780955890">
    <w:abstractNumId w:val="5"/>
  </w:num>
  <w:num w:numId="10" w16cid:durableId="1011417110">
    <w:abstractNumId w:val="2"/>
  </w:num>
  <w:num w:numId="11" w16cid:durableId="1926642611">
    <w:abstractNumId w:val="10"/>
  </w:num>
  <w:num w:numId="12" w16cid:durableId="2001613760">
    <w:abstractNumId w:val="1"/>
  </w:num>
  <w:num w:numId="13" w16cid:durableId="112015569">
    <w:abstractNumId w:val="3"/>
  </w:num>
  <w:num w:numId="14" w16cid:durableId="907150056">
    <w:abstractNumId w:val="8"/>
  </w:num>
  <w:num w:numId="15" w16cid:durableId="1259750664">
    <w:abstractNumId w:val="7"/>
  </w:num>
  <w:num w:numId="16" w16cid:durableId="2635359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165"/>
    <w:rsid w:val="00011087"/>
    <w:rsid w:val="00045F5F"/>
    <w:rsid w:val="00067F40"/>
    <w:rsid w:val="002C379C"/>
    <w:rsid w:val="00465683"/>
    <w:rsid w:val="004C3041"/>
    <w:rsid w:val="00540F47"/>
    <w:rsid w:val="0064539D"/>
    <w:rsid w:val="006673BB"/>
    <w:rsid w:val="00680B80"/>
    <w:rsid w:val="0075431A"/>
    <w:rsid w:val="007C18A7"/>
    <w:rsid w:val="008214B1"/>
    <w:rsid w:val="0082290D"/>
    <w:rsid w:val="0084530A"/>
    <w:rsid w:val="008E24AD"/>
    <w:rsid w:val="00955165"/>
    <w:rsid w:val="00A50FC8"/>
    <w:rsid w:val="00B82E19"/>
    <w:rsid w:val="00BE20CA"/>
    <w:rsid w:val="00C807EE"/>
    <w:rsid w:val="00CE72CC"/>
    <w:rsid w:val="00D43F8B"/>
    <w:rsid w:val="00D80DCE"/>
    <w:rsid w:val="00D976B4"/>
    <w:rsid w:val="00E1683D"/>
    <w:rsid w:val="00E73340"/>
    <w:rsid w:val="00E86E74"/>
    <w:rsid w:val="00EB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941C4"/>
  <w15:chartTrackingRefBased/>
  <w15:docId w15:val="{C2A36B5B-7491-4E53-B1D4-467E3F016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1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1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1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1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1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1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1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1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1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1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1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1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1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1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1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1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1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1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1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1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1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1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1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1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1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1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1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1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16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2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90D"/>
  </w:style>
  <w:style w:type="paragraph" w:styleId="Footer">
    <w:name w:val="footer"/>
    <w:basedOn w:val="Normal"/>
    <w:link w:val="FooterChar"/>
    <w:uiPriority w:val="99"/>
    <w:unhideWhenUsed/>
    <w:rsid w:val="00822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1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1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96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1234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Avula, Kishore</dc:creator>
  <cp:keywords/>
  <dc:description/>
  <cp:lastModifiedBy>Avula, Kishore</cp:lastModifiedBy>
  <cp:revision>2</cp:revision>
  <dcterms:created xsi:type="dcterms:W3CDTF">2025-04-25T19:46:00Z</dcterms:created>
  <dcterms:modified xsi:type="dcterms:W3CDTF">2025-04-25T19:46:00Z</dcterms:modified>
</cp:coreProperties>
</file>