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038C202B" w:rsidR="00DC3A26" w:rsidRDefault="004F0532" w:rsidP="004F0532">
      <w:pPr>
        <w:pStyle w:val="Heading"/>
        <w:jc w:val="center"/>
      </w:pPr>
      <w:r>
        <w:t>S</w:t>
      </w:r>
      <w:r w:rsidR="007C7BCF">
        <w:t>ummer</w:t>
      </w:r>
      <w:r>
        <w:t xml:space="preserve"> 20</w:t>
      </w:r>
      <w:r w:rsidR="007C7BCF">
        <w:t>20</w:t>
      </w:r>
    </w:p>
    <w:p w14:paraId="31BAB6C9" w14:textId="77777777" w:rsidR="00535ACA" w:rsidRPr="00535ACA" w:rsidRDefault="00535ACA" w:rsidP="00535ACA">
      <w:pPr>
        <w:pStyle w:val="BodyText"/>
      </w:pPr>
    </w:p>
    <w:p w14:paraId="7B6AFF91" w14:textId="57DEF091" w:rsidR="00DC3A26" w:rsidRDefault="00410238">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4D1D9EF0" w:rsidR="00DC3A26" w:rsidRDefault="00410238">
      <w:pPr>
        <w:pStyle w:val="BodyText"/>
        <w:spacing w:after="0"/>
        <w:jc w:val="center"/>
        <w:rPr>
          <w:rFonts w:asciiTheme="majorHAnsi" w:hAnsiTheme="majorHAnsi"/>
          <w:b/>
          <w:sz w:val="48"/>
          <w:szCs w:val="48"/>
        </w:rPr>
      </w:pPr>
      <w:r>
        <w:rPr>
          <w:rFonts w:asciiTheme="majorHAnsi" w:hAnsiTheme="majorHAnsi"/>
          <w:b/>
          <w:sz w:val="48"/>
          <w:szCs w:val="48"/>
        </w:rPr>
        <w:t>Report</w:t>
      </w:r>
      <w:r w:rsidR="00052AD0">
        <w:rPr>
          <w:rFonts w:asciiTheme="majorHAnsi" w:hAnsiTheme="majorHAnsi"/>
          <w:b/>
          <w:sz w:val="48"/>
          <w:szCs w:val="48"/>
        </w:rPr>
        <w:t xml:space="preserve"> – 6/</w:t>
      </w:r>
      <w:r w:rsidR="0011092C">
        <w:rPr>
          <w:rFonts w:asciiTheme="majorHAnsi" w:hAnsiTheme="majorHAnsi"/>
          <w:b/>
          <w:sz w:val="48"/>
          <w:szCs w:val="48"/>
        </w:rPr>
        <w:t>16</w:t>
      </w:r>
      <w:r w:rsidR="00052AD0">
        <w:rPr>
          <w:rFonts w:asciiTheme="majorHAnsi" w:hAnsiTheme="majorHAnsi"/>
          <w:b/>
          <w:sz w:val="48"/>
          <w:szCs w:val="48"/>
        </w:rPr>
        <w:t>/2020</w:t>
      </w:r>
    </w:p>
    <w:p w14:paraId="42C149B0" w14:textId="57BC2109" w:rsidR="004F0532" w:rsidRDefault="00410238">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674C41F0" w14:textId="77777777" w:rsidR="0011092C" w:rsidRDefault="0011092C">
      <w:pPr>
        <w:pStyle w:val="BodyText"/>
        <w:spacing w:after="0"/>
        <w:jc w:val="center"/>
        <w:rPr>
          <w:rFonts w:asciiTheme="majorHAnsi" w:hAnsiTheme="majorHAnsi"/>
          <w:b/>
          <w:sz w:val="48"/>
          <w:szCs w:val="48"/>
        </w:rPr>
      </w:pPr>
    </w:p>
    <w:p w14:paraId="746BD193" w14:textId="4C0D8E2D" w:rsidR="00410238" w:rsidRDefault="00410238" w:rsidP="00410238">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136EF780" w14:textId="3F14378E" w:rsidR="00410238" w:rsidRDefault="00410238">
      <w:pPr>
        <w:pStyle w:val="BodyText"/>
        <w:spacing w:after="0"/>
        <w:jc w:val="center"/>
        <w:rPr>
          <w:rFonts w:asciiTheme="majorHAnsi" w:hAnsiTheme="majorHAnsi"/>
          <w:b/>
          <w:sz w:val="48"/>
          <w:szCs w:val="48"/>
        </w:rPr>
      </w:pPr>
      <w:r>
        <w:rPr>
          <w:rFonts w:asciiTheme="majorHAnsi" w:hAnsiTheme="majorHAnsi"/>
          <w:b/>
          <w:sz w:val="48"/>
          <w:szCs w:val="48"/>
        </w:rPr>
        <w:t>Jun Wang</w:t>
      </w:r>
    </w:p>
    <w:p w14:paraId="0384AE37"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141C2A75"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05A408F3" w14:textId="5D5C745D"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Yun Li</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27BFDE6E" w14:textId="5689C135" w:rsidR="00360DE4" w:rsidRDefault="00CC34FD">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42378948" w:history="1">
            <w:r w:rsidR="00360DE4" w:rsidRPr="00A83D10">
              <w:rPr>
                <w:rStyle w:val="Hyperlink"/>
                <w:noProof/>
              </w:rPr>
              <w:t>1</w:t>
            </w:r>
            <w:r w:rsidR="00360DE4">
              <w:rPr>
                <w:rFonts w:eastAsiaTheme="minorEastAsia"/>
                <w:noProof/>
                <w:color w:val="auto"/>
              </w:rPr>
              <w:tab/>
            </w:r>
            <w:r w:rsidR="00360DE4" w:rsidRPr="00A83D10">
              <w:rPr>
                <w:rStyle w:val="Hyperlink"/>
                <w:noProof/>
              </w:rPr>
              <w:t>Problem Definition</w:t>
            </w:r>
            <w:r w:rsidR="00360DE4">
              <w:rPr>
                <w:noProof/>
                <w:webHidden/>
              </w:rPr>
              <w:tab/>
            </w:r>
            <w:r w:rsidR="00360DE4">
              <w:rPr>
                <w:noProof/>
                <w:webHidden/>
              </w:rPr>
              <w:fldChar w:fldCharType="begin"/>
            </w:r>
            <w:r w:rsidR="00360DE4">
              <w:rPr>
                <w:noProof/>
                <w:webHidden/>
              </w:rPr>
              <w:instrText xml:space="preserve"> PAGEREF _Toc42378948 \h </w:instrText>
            </w:r>
            <w:r w:rsidR="00360DE4">
              <w:rPr>
                <w:noProof/>
                <w:webHidden/>
              </w:rPr>
            </w:r>
            <w:r w:rsidR="00360DE4">
              <w:rPr>
                <w:noProof/>
                <w:webHidden/>
              </w:rPr>
              <w:fldChar w:fldCharType="separate"/>
            </w:r>
            <w:r w:rsidR="00360DE4">
              <w:rPr>
                <w:noProof/>
                <w:webHidden/>
              </w:rPr>
              <w:t>3</w:t>
            </w:r>
            <w:r w:rsidR="00360DE4">
              <w:rPr>
                <w:noProof/>
                <w:webHidden/>
              </w:rPr>
              <w:fldChar w:fldCharType="end"/>
            </w:r>
          </w:hyperlink>
        </w:p>
        <w:p w14:paraId="06C4E763" w14:textId="6334CFB8" w:rsidR="00360DE4" w:rsidRDefault="000C03C0">
          <w:pPr>
            <w:pStyle w:val="TOC1"/>
            <w:tabs>
              <w:tab w:val="left" w:pos="440"/>
              <w:tab w:val="right" w:leader="dot" w:pos="9350"/>
            </w:tabs>
            <w:rPr>
              <w:rFonts w:eastAsiaTheme="minorEastAsia"/>
              <w:noProof/>
              <w:color w:val="auto"/>
            </w:rPr>
          </w:pPr>
          <w:hyperlink w:anchor="_Toc42378949" w:history="1">
            <w:r w:rsidR="00360DE4" w:rsidRPr="00A83D10">
              <w:rPr>
                <w:rStyle w:val="Hyperlink"/>
                <w:noProof/>
              </w:rPr>
              <w:t>2</w:t>
            </w:r>
            <w:r w:rsidR="00360DE4">
              <w:rPr>
                <w:rFonts w:eastAsiaTheme="minorEastAsia"/>
                <w:noProof/>
                <w:color w:val="auto"/>
              </w:rPr>
              <w:tab/>
            </w:r>
            <w:r w:rsidR="00360DE4" w:rsidRPr="00A83D10">
              <w:rPr>
                <w:rStyle w:val="Hyperlink"/>
                <w:noProof/>
              </w:rPr>
              <w:t>Assumptions</w:t>
            </w:r>
            <w:r w:rsidR="00360DE4">
              <w:rPr>
                <w:noProof/>
                <w:webHidden/>
              </w:rPr>
              <w:tab/>
            </w:r>
            <w:r w:rsidR="00360DE4">
              <w:rPr>
                <w:noProof/>
                <w:webHidden/>
              </w:rPr>
              <w:fldChar w:fldCharType="begin"/>
            </w:r>
            <w:r w:rsidR="00360DE4">
              <w:rPr>
                <w:noProof/>
                <w:webHidden/>
              </w:rPr>
              <w:instrText xml:space="preserve"> PAGEREF _Toc42378949 \h </w:instrText>
            </w:r>
            <w:r w:rsidR="00360DE4">
              <w:rPr>
                <w:noProof/>
                <w:webHidden/>
              </w:rPr>
            </w:r>
            <w:r w:rsidR="00360DE4">
              <w:rPr>
                <w:noProof/>
                <w:webHidden/>
              </w:rPr>
              <w:fldChar w:fldCharType="separate"/>
            </w:r>
            <w:r w:rsidR="00360DE4">
              <w:rPr>
                <w:noProof/>
                <w:webHidden/>
              </w:rPr>
              <w:t>3</w:t>
            </w:r>
            <w:r w:rsidR="00360DE4">
              <w:rPr>
                <w:noProof/>
                <w:webHidden/>
              </w:rPr>
              <w:fldChar w:fldCharType="end"/>
            </w:r>
          </w:hyperlink>
        </w:p>
        <w:p w14:paraId="4AED6C63" w14:textId="009623AB" w:rsidR="00360DE4" w:rsidRDefault="000C03C0">
          <w:pPr>
            <w:pStyle w:val="TOC1"/>
            <w:tabs>
              <w:tab w:val="left" w:pos="440"/>
              <w:tab w:val="right" w:leader="dot" w:pos="9350"/>
            </w:tabs>
            <w:rPr>
              <w:rFonts w:eastAsiaTheme="minorEastAsia"/>
              <w:noProof/>
              <w:color w:val="auto"/>
            </w:rPr>
          </w:pPr>
          <w:hyperlink w:anchor="_Toc42378950" w:history="1">
            <w:r w:rsidR="00360DE4" w:rsidRPr="00A83D10">
              <w:rPr>
                <w:rStyle w:val="Hyperlink"/>
                <w:noProof/>
              </w:rPr>
              <w:t>3</w:t>
            </w:r>
            <w:r w:rsidR="00360DE4">
              <w:rPr>
                <w:rFonts w:eastAsiaTheme="minorEastAsia"/>
                <w:noProof/>
                <w:color w:val="auto"/>
              </w:rPr>
              <w:tab/>
            </w:r>
            <w:r w:rsidR="00360DE4" w:rsidRPr="00A83D10">
              <w:rPr>
                <w:rStyle w:val="Hyperlink"/>
                <w:noProof/>
              </w:rPr>
              <w:t>Scope</w:t>
            </w:r>
            <w:r w:rsidR="00360DE4">
              <w:rPr>
                <w:noProof/>
                <w:webHidden/>
              </w:rPr>
              <w:tab/>
            </w:r>
            <w:r w:rsidR="00360DE4">
              <w:rPr>
                <w:noProof/>
                <w:webHidden/>
              </w:rPr>
              <w:fldChar w:fldCharType="begin"/>
            </w:r>
            <w:r w:rsidR="00360DE4">
              <w:rPr>
                <w:noProof/>
                <w:webHidden/>
              </w:rPr>
              <w:instrText xml:space="preserve"> PAGEREF _Toc42378950 \h </w:instrText>
            </w:r>
            <w:r w:rsidR="00360DE4">
              <w:rPr>
                <w:noProof/>
                <w:webHidden/>
              </w:rPr>
            </w:r>
            <w:r w:rsidR="00360DE4">
              <w:rPr>
                <w:noProof/>
                <w:webHidden/>
              </w:rPr>
              <w:fldChar w:fldCharType="separate"/>
            </w:r>
            <w:r w:rsidR="00360DE4">
              <w:rPr>
                <w:noProof/>
                <w:webHidden/>
              </w:rPr>
              <w:t>3</w:t>
            </w:r>
            <w:r w:rsidR="00360DE4">
              <w:rPr>
                <w:noProof/>
                <w:webHidden/>
              </w:rPr>
              <w:fldChar w:fldCharType="end"/>
            </w:r>
          </w:hyperlink>
        </w:p>
        <w:p w14:paraId="1163E2A1" w14:textId="022CCA3E" w:rsidR="00360DE4" w:rsidRDefault="000C03C0">
          <w:pPr>
            <w:pStyle w:val="TOC1"/>
            <w:tabs>
              <w:tab w:val="left" w:pos="440"/>
              <w:tab w:val="right" w:leader="dot" w:pos="9350"/>
            </w:tabs>
            <w:rPr>
              <w:rFonts w:eastAsiaTheme="minorEastAsia"/>
              <w:noProof/>
              <w:color w:val="auto"/>
            </w:rPr>
          </w:pPr>
          <w:hyperlink w:anchor="_Toc42378951" w:history="1">
            <w:r w:rsidR="00360DE4" w:rsidRPr="00A83D10">
              <w:rPr>
                <w:rStyle w:val="Hyperlink"/>
                <w:noProof/>
              </w:rPr>
              <w:t>4</w:t>
            </w:r>
            <w:r w:rsidR="00360DE4">
              <w:rPr>
                <w:rFonts w:eastAsiaTheme="minorEastAsia"/>
                <w:noProof/>
                <w:color w:val="auto"/>
              </w:rPr>
              <w:tab/>
            </w:r>
            <w:r w:rsidR="00360DE4" w:rsidRPr="00A83D10">
              <w:rPr>
                <w:rStyle w:val="Hyperlink"/>
                <w:noProof/>
              </w:rPr>
              <w:t>Risks</w:t>
            </w:r>
            <w:r w:rsidR="00360DE4">
              <w:rPr>
                <w:noProof/>
                <w:webHidden/>
              </w:rPr>
              <w:tab/>
            </w:r>
            <w:r w:rsidR="00360DE4">
              <w:rPr>
                <w:noProof/>
                <w:webHidden/>
              </w:rPr>
              <w:fldChar w:fldCharType="begin"/>
            </w:r>
            <w:r w:rsidR="00360DE4">
              <w:rPr>
                <w:noProof/>
                <w:webHidden/>
              </w:rPr>
              <w:instrText xml:space="preserve"> PAGEREF _Toc42378951 \h </w:instrText>
            </w:r>
            <w:r w:rsidR="00360DE4">
              <w:rPr>
                <w:noProof/>
                <w:webHidden/>
              </w:rPr>
            </w:r>
            <w:r w:rsidR="00360DE4">
              <w:rPr>
                <w:noProof/>
                <w:webHidden/>
              </w:rPr>
              <w:fldChar w:fldCharType="separate"/>
            </w:r>
            <w:r w:rsidR="00360DE4">
              <w:rPr>
                <w:noProof/>
                <w:webHidden/>
              </w:rPr>
              <w:t>4</w:t>
            </w:r>
            <w:r w:rsidR="00360DE4">
              <w:rPr>
                <w:noProof/>
                <w:webHidden/>
              </w:rPr>
              <w:fldChar w:fldCharType="end"/>
            </w:r>
          </w:hyperlink>
        </w:p>
        <w:p w14:paraId="3FF9EF63" w14:textId="514394DE" w:rsidR="00360DE4" w:rsidRDefault="000C03C0">
          <w:pPr>
            <w:pStyle w:val="TOC1"/>
            <w:tabs>
              <w:tab w:val="left" w:pos="440"/>
              <w:tab w:val="right" w:leader="dot" w:pos="9350"/>
            </w:tabs>
            <w:rPr>
              <w:rFonts w:eastAsiaTheme="minorEastAsia"/>
              <w:noProof/>
              <w:color w:val="auto"/>
            </w:rPr>
          </w:pPr>
          <w:hyperlink w:anchor="_Toc42378952" w:history="1">
            <w:r w:rsidR="00360DE4" w:rsidRPr="00A83D10">
              <w:rPr>
                <w:rStyle w:val="Hyperlink"/>
                <w:noProof/>
              </w:rPr>
              <w:t>5</w:t>
            </w:r>
            <w:r w:rsidR="00360DE4">
              <w:rPr>
                <w:rFonts w:eastAsiaTheme="minorEastAsia"/>
                <w:noProof/>
                <w:color w:val="auto"/>
              </w:rPr>
              <w:tab/>
            </w:r>
            <w:r w:rsidR="00360DE4" w:rsidRPr="00A83D10">
              <w:rPr>
                <w:rStyle w:val="Hyperlink"/>
                <w:noProof/>
              </w:rPr>
              <w:t>Possible Data Sources</w:t>
            </w:r>
            <w:r w:rsidR="00360DE4">
              <w:rPr>
                <w:noProof/>
                <w:webHidden/>
              </w:rPr>
              <w:tab/>
            </w:r>
            <w:r w:rsidR="00360DE4">
              <w:rPr>
                <w:noProof/>
                <w:webHidden/>
              </w:rPr>
              <w:fldChar w:fldCharType="begin"/>
            </w:r>
            <w:r w:rsidR="00360DE4">
              <w:rPr>
                <w:noProof/>
                <w:webHidden/>
              </w:rPr>
              <w:instrText xml:space="preserve"> PAGEREF _Toc42378952 \h </w:instrText>
            </w:r>
            <w:r w:rsidR="00360DE4">
              <w:rPr>
                <w:noProof/>
                <w:webHidden/>
              </w:rPr>
            </w:r>
            <w:r w:rsidR="00360DE4">
              <w:rPr>
                <w:noProof/>
                <w:webHidden/>
              </w:rPr>
              <w:fldChar w:fldCharType="separate"/>
            </w:r>
            <w:r w:rsidR="00360DE4">
              <w:rPr>
                <w:noProof/>
                <w:webHidden/>
              </w:rPr>
              <w:t>4</w:t>
            </w:r>
            <w:r w:rsidR="00360DE4">
              <w:rPr>
                <w:noProof/>
                <w:webHidden/>
              </w:rPr>
              <w:fldChar w:fldCharType="end"/>
            </w:r>
          </w:hyperlink>
        </w:p>
        <w:p w14:paraId="72618BF1" w14:textId="1080BADD" w:rsidR="00360DE4" w:rsidRDefault="000C03C0">
          <w:pPr>
            <w:pStyle w:val="TOC1"/>
            <w:tabs>
              <w:tab w:val="left" w:pos="440"/>
              <w:tab w:val="right" w:leader="dot" w:pos="9350"/>
            </w:tabs>
            <w:rPr>
              <w:rFonts w:eastAsiaTheme="minorEastAsia"/>
              <w:noProof/>
              <w:color w:val="auto"/>
            </w:rPr>
          </w:pPr>
          <w:hyperlink w:anchor="_Toc42378953" w:history="1">
            <w:r w:rsidR="00360DE4" w:rsidRPr="00A83D10">
              <w:rPr>
                <w:rStyle w:val="Hyperlink"/>
                <w:noProof/>
              </w:rPr>
              <w:t>6</w:t>
            </w:r>
            <w:r w:rsidR="00360DE4">
              <w:rPr>
                <w:rFonts w:eastAsiaTheme="minorEastAsia"/>
                <w:noProof/>
                <w:color w:val="auto"/>
              </w:rPr>
              <w:tab/>
            </w:r>
            <w:r w:rsidR="00360DE4" w:rsidRPr="00A83D10">
              <w:rPr>
                <w:rStyle w:val="Hyperlink"/>
                <w:noProof/>
              </w:rPr>
              <w:t>References</w:t>
            </w:r>
            <w:r w:rsidR="00360DE4">
              <w:rPr>
                <w:noProof/>
                <w:webHidden/>
              </w:rPr>
              <w:tab/>
            </w:r>
            <w:r w:rsidR="00360DE4">
              <w:rPr>
                <w:noProof/>
                <w:webHidden/>
              </w:rPr>
              <w:fldChar w:fldCharType="begin"/>
            </w:r>
            <w:r w:rsidR="00360DE4">
              <w:rPr>
                <w:noProof/>
                <w:webHidden/>
              </w:rPr>
              <w:instrText xml:space="preserve"> PAGEREF _Toc42378953 \h </w:instrText>
            </w:r>
            <w:r w:rsidR="00360DE4">
              <w:rPr>
                <w:noProof/>
                <w:webHidden/>
              </w:rPr>
            </w:r>
            <w:r w:rsidR="00360DE4">
              <w:rPr>
                <w:noProof/>
                <w:webHidden/>
              </w:rPr>
              <w:fldChar w:fldCharType="separate"/>
            </w:r>
            <w:r w:rsidR="00360DE4">
              <w:rPr>
                <w:noProof/>
                <w:webHidden/>
              </w:rPr>
              <w:t>4</w:t>
            </w:r>
            <w:r w:rsidR="00360DE4">
              <w:rPr>
                <w:noProof/>
                <w:webHidden/>
              </w:rPr>
              <w:fldChar w:fldCharType="end"/>
            </w:r>
          </w:hyperlink>
        </w:p>
        <w:p w14:paraId="48A2FEE8" w14:textId="23429ABB" w:rsidR="00CC34FD" w:rsidRDefault="00CC34FD">
          <w:r>
            <w:rPr>
              <w:b/>
              <w:bCs/>
              <w:noProof/>
            </w:rPr>
            <w:fldChar w:fldCharType="end"/>
          </w:r>
        </w:p>
      </w:sdtContent>
    </w:sdt>
    <w:p w14:paraId="3F04A0B1" w14:textId="17A834AF" w:rsidR="00601855" w:rsidRPr="00601855" w:rsidRDefault="00A81086" w:rsidP="00AD0049">
      <w:pPr>
        <w:pStyle w:val="Heading1"/>
        <w:numPr>
          <w:ilvl w:val="0"/>
          <w:numId w:val="0"/>
        </w:numPr>
        <w:ind w:left="72" w:hanging="72"/>
        <w:jc w:val="center"/>
      </w:pPr>
      <w:r>
        <w:br w:type="page"/>
      </w:r>
    </w:p>
    <w:p w14:paraId="20F18649" w14:textId="5280A2FF" w:rsidR="00AD0049" w:rsidRDefault="00AD0049" w:rsidP="00AD0049">
      <w:pPr>
        <w:pStyle w:val="Heading1"/>
      </w:pPr>
      <w:bookmarkStart w:id="0" w:name="_Toc42378948"/>
      <w:r>
        <w:lastRenderedPageBreak/>
        <w:t>Problem Definition</w:t>
      </w:r>
      <w:bookmarkEnd w:id="0"/>
    </w:p>
    <w:p w14:paraId="2BF9F45E" w14:textId="77777777" w:rsidR="00ED4829" w:rsidRPr="00ED4829" w:rsidRDefault="00ED4829" w:rsidP="00ED4829"/>
    <w:p w14:paraId="65A085F9" w14:textId="7BE85C6F" w:rsidR="00060EC4" w:rsidRDefault="00AD0049" w:rsidP="00AD0049">
      <w:r>
        <w:t xml:space="preserve">Optical Character Recognition (OCR) </w:t>
      </w:r>
      <w:r w:rsidR="00EC41E1">
        <w:t xml:space="preserve">technology enables the extraction of text data from images. </w:t>
      </w:r>
      <w:r w:rsidR="00060EC4">
        <w:t>There are endless uses for this type of technolog</w:t>
      </w:r>
      <w:r w:rsidR="005445B8">
        <w:t xml:space="preserve">y, from the digital processing of historical documents to the </w:t>
      </w:r>
      <w:r w:rsidR="00842024">
        <w:t>extraction</w:t>
      </w:r>
      <w:r w:rsidR="005445B8">
        <w:t xml:space="preserve"> of text in personal photos. It is designed to capture numbers, letters, and punctuation and transfer these characters into data that can be searched, processed, analyzed, and stored.</w:t>
      </w:r>
    </w:p>
    <w:p w14:paraId="76CCA405" w14:textId="30F019CA" w:rsidR="00060EC4" w:rsidRDefault="005445B8" w:rsidP="00AD0049">
      <w:r>
        <w:t>OCR technology is valuable in an</w:t>
      </w:r>
      <w:r w:rsidR="009E7AF5">
        <w:t>y</w:t>
      </w:r>
      <w:r>
        <w:t xml:space="preserve"> instance where</w:t>
      </w:r>
      <w:r w:rsidR="00AD32DB">
        <w:t xml:space="preserve"> documents or images have text. This is especially useful as society moves </w:t>
      </w:r>
      <w:r w:rsidR="00842024">
        <w:t>away from</w:t>
      </w:r>
      <w:r w:rsidR="00AD32DB">
        <w:t xml:space="preserve"> physical document</w:t>
      </w:r>
      <w:r w:rsidR="00842024">
        <w:t>s</w:t>
      </w:r>
      <w:r w:rsidR="00AD32DB">
        <w:t xml:space="preserve"> and into the digital data space</w:t>
      </w:r>
      <w:r w:rsidR="009E7AF5">
        <w:t>. Using OCR technology, entire</w:t>
      </w:r>
      <w:r w:rsidR="00842024">
        <w:t xml:space="preserve"> document</w:t>
      </w:r>
      <w:r w:rsidR="009E7AF5">
        <w:t xml:space="preserve"> archives once relegated </w:t>
      </w:r>
      <w:r w:rsidR="00842024">
        <w:t>to</w:t>
      </w:r>
      <w:r w:rsidR="009E7AF5">
        <w:t xml:space="preserve"> file cabinets </w:t>
      </w:r>
      <w:r w:rsidR="00952018">
        <w:t xml:space="preserve">can instead be harvested for digital text. </w:t>
      </w:r>
      <w:r w:rsidR="00842024">
        <w:t>Doing so</w:t>
      </w:r>
      <w:r w:rsidR="00952018">
        <w:t xml:space="preserve"> creates opportunities for non-digital text to be </w:t>
      </w:r>
      <w:r w:rsidR="00842024">
        <w:t>l</w:t>
      </w:r>
      <w:r w:rsidR="00952018">
        <w:t xml:space="preserve">everaged by other computer-enabled technologies. </w:t>
      </w:r>
      <w:r w:rsidR="00AD32DB">
        <w:t xml:space="preserve"> </w:t>
      </w:r>
    </w:p>
    <w:p w14:paraId="78024BE9" w14:textId="37CCAAB0" w:rsidR="00D014D4" w:rsidRDefault="00952018" w:rsidP="00AD0049">
      <w:r>
        <w:t xml:space="preserve">This technology is not perfect, and it is difficult to translate character </w:t>
      </w:r>
      <w:r w:rsidR="00D014D4">
        <w:t xml:space="preserve">images </w:t>
      </w:r>
      <w:r>
        <w:t>into a digital text</w:t>
      </w:r>
      <w:r w:rsidR="00B3457C">
        <w:t xml:space="preserve"> without some inaccuracies or errors. Image “noise,” which can occur if image resolution or coloring issues interfere with the characters, is one reason that OCR technology may have trouble reading character text.</w:t>
      </w:r>
    </w:p>
    <w:p w14:paraId="5703627F" w14:textId="149CF387" w:rsidR="004F5092" w:rsidRDefault="004F5092" w:rsidP="00AD0049">
      <w:r>
        <w:t>This</w:t>
      </w:r>
      <w:r w:rsidR="00D014D4">
        <w:t xml:space="preserve"> project </w:t>
      </w:r>
      <w:r>
        <w:t>aims</w:t>
      </w:r>
      <w:r w:rsidR="00D014D4">
        <w:t xml:space="preserve"> to build </w:t>
      </w:r>
      <w:r>
        <w:t>a Convolutional Neural Network (CNN)</w:t>
      </w:r>
      <w:r w:rsidR="00D014D4">
        <w:t xml:space="preserve"> </w:t>
      </w:r>
      <w:r>
        <w:t xml:space="preserve">auto-encoder that </w:t>
      </w:r>
      <w:r w:rsidR="00213B95">
        <w:t>reduces</w:t>
      </w:r>
      <w:r>
        <w:t xml:space="preserve"> image noise during the OCR process. We will evaluate the fidelity of our CNN by conducting OCR text extraction on a dataset before and after the implementation of our method. </w:t>
      </w:r>
    </w:p>
    <w:p w14:paraId="64374673" w14:textId="77777777" w:rsidR="00FB6D9B" w:rsidRDefault="00FB6D9B" w:rsidP="00AD0049"/>
    <w:p w14:paraId="577412D5" w14:textId="24BE02E8" w:rsidR="002338AF" w:rsidRDefault="00AD0049" w:rsidP="002338AF">
      <w:pPr>
        <w:pStyle w:val="Heading1"/>
      </w:pPr>
      <w:bookmarkStart w:id="1" w:name="_Toc42378949"/>
      <w:r>
        <w:t>Assumptions</w:t>
      </w:r>
      <w:bookmarkEnd w:id="1"/>
    </w:p>
    <w:p w14:paraId="1DD89B99" w14:textId="5C8DDD5C" w:rsidR="00DD28A9" w:rsidRDefault="00DD28A9" w:rsidP="00EC41E1"/>
    <w:p w14:paraId="5E2CF0B1" w14:textId="7CCDC335" w:rsidR="00DD28A9" w:rsidRDefault="00ED4829" w:rsidP="00EC41E1">
      <w:r>
        <w:t xml:space="preserve">This project assumes the availability of compute resources through Google </w:t>
      </w:r>
      <w:proofErr w:type="spellStart"/>
      <w:r>
        <w:t>Colab</w:t>
      </w:r>
      <w:proofErr w:type="spellEnd"/>
      <w:r>
        <w:t xml:space="preserve"> and the instruction and guidance of commercial and academic stakeholders. </w:t>
      </w:r>
      <w:r w:rsidR="00611178">
        <w:t xml:space="preserve">Additionally, our ability to assess the usefulness of the constructed auto-encoder relies on the availability of training data considered </w:t>
      </w:r>
      <w:r w:rsidR="000628FA">
        <w:t xml:space="preserve">to be </w:t>
      </w:r>
      <w:r w:rsidR="00611178">
        <w:t>‘noisy’ with regard to standard OCR methods.</w:t>
      </w:r>
    </w:p>
    <w:p w14:paraId="29153E97" w14:textId="77777777" w:rsidR="00FB6D9B" w:rsidRPr="00EC41E1" w:rsidRDefault="00FB6D9B" w:rsidP="00EC41E1"/>
    <w:p w14:paraId="3CABF532" w14:textId="5C98CB9A" w:rsidR="003302AC" w:rsidRDefault="00AD0049" w:rsidP="009C6A1C">
      <w:pPr>
        <w:pStyle w:val="Heading1"/>
      </w:pPr>
      <w:bookmarkStart w:id="2" w:name="_Toc42378950"/>
      <w:r>
        <w:t>Scope</w:t>
      </w:r>
      <w:bookmarkEnd w:id="2"/>
    </w:p>
    <w:p w14:paraId="6CC7B1E1" w14:textId="77777777" w:rsidR="00EC41E1" w:rsidRPr="00EC41E1" w:rsidRDefault="00EC41E1" w:rsidP="00EC41E1"/>
    <w:p w14:paraId="38CB9AB9" w14:textId="37678F03" w:rsidR="00EC41E1" w:rsidRDefault="00D014D4" w:rsidP="00EC41E1">
      <w:r>
        <w:t xml:space="preserve">Our effort will develop and implement a </w:t>
      </w:r>
      <w:r w:rsidR="004F5092">
        <w:t>CNN</w:t>
      </w:r>
      <w:r>
        <w:t xml:space="preserve"> auto-encoder for application on </w:t>
      </w:r>
      <w:r w:rsidR="004F5092">
        <w:t>OCR</w:t>
      </w:r>
      <w:r>
        <w:t xml:space="preserve"> applications.  The project will be based on the development and optimization of an autoencoder that will input a set of character images and classify the images. </w:t>
      </w:r>
    </w:p>
    <w:p w14:paraId="3D5CBB49" w14:textId="7D3A32C8" w:rsidR="00EC41E1" w:rsidRDefault="00EC41E1" w:rsidP="00EC41E1">
      <w:r>
        <w:t xml:space="preserve">The project will use K-means clustering, </w:t>
      </w:r>
      <w:r w:rsidR="00FB6D9B">
        <w:t xml:space="preserve">Python’s </w:t>
      </w:r>
      <w:r>
        <w:t xml:space="preserve">Tesseract library (i.e., </w:t>
      </w:r>
      <w:proofErr w:type="spellStart"/>
      <w:r w:rsidR="008F0DFD">
        <w:t>P</w:t>
      </w:r>
      <w:r>
        <w:t>y</w:t>
      </w:r>
      <w:r w:rsidR="008F0DFD">
        <w:t>T</w:t>
      </w:r>
      <w:r>
        <w:t>esseract</w:t>
      </w:r>
      <w:proofErr w:type="spellEnd"/>
      <w:r>
        <w:t>), and denoise imager.</w:t>
      </w:r>
      <w:r w:rsidR="00F6507A">
        <w:t xml:space="preserve"> We plan to leverage Google Colab computing resources.</w:t>
      </w:r>
      <w:r>
        <w:t xml:space="preserve"> </w:t>
      </w:r>
      <w:sdt>
        <w:sdtPr>
          <w:id w:val="-1989074800"/>
          <w:citation/>
        </w:sdtPr>
        <w:sdtEndPr/>
        <w:sdtContent>
          <w:r w:rsidR="00004CD6">
            <w:fldChar w:fldCharType="begin"/>
          </w:r>
          <w:r w:rsidR="00F6507A">
            <w:instrText xml:space="preserve">CITATION Wir17 \l 1033 </w:instrText>
          </w:r>
          <w:r w:rsidR="00004CD6">
            <w:fldChar w:fldCharType="separate"/>
          </w:r>
          <w:r w:rsidR="00ED4829" w:rsidRPr="00ED4829">
            <w:rPr>
              <w:noProof/>
            </w:rPr>
            <w:t>[1]</w:t>
          </w:r>
          <w:r w:rsidR="00004CD6">
            <w:fldChar w:fldCharType="end"/>
          </w:r>
        </w:sdtContent>
      </w:sdt>
      <w:r w:rsidR="00004CD6">
        <w:t xml:space="preserve">; </w:t>
      </w:r>
      <w:sdt>
        <w:sdtPr>
          <w:id w:val="1088817964"/>
          <w:citation/>
        </w:sdtPr>
        <w:sdtEndPr/>
        <w:sdtContent>
          <w:r w:rsidR="00004CD6">
            <w:fldChar w:fldCharType="begin"/>
          </w:r>
          <w:r w:rsidR="00F6507A">
            <w:instrText xml:space="preserve">CITATION Zhe11 \l 1033 </w:instrText>
          </w:r>
          <w:r w:rsidR="00004CD6">
            <w:fldChar w:fldCharType="separate"/>
          </w:r>
          <w:r w:rsidR="00ED4829" w:rsidRPr="00ED4829">
            <w:rPr>
              <w:noProof/>
            </w:rPr>
            <w:t>[2]</w:t>
          </w:r>
          <w:r w:rsidR="00004CD6">
            <w:fldChar w:fldCharType="end"/>
          </w:r>
        </w:sdtContent>
      </w:sdt>
      <w:r w:rsidR="00004CD6">
        <w:t xml:space="preserve">; </w:t>
      </w:r>
      <w:sdt>
        <w:sdtPr>
          <w:id w:val="-411935632"/>
          <w:citation/>
        </w:sdtPr>
        <w:sdtEndPr/>
        <w:sdtContent>
          <w:r w:rsidR="00004CD6">
            <w:fldChar w:fldCharType="begin"/>
          </w:r>
          <w:r w:rsidR="00004CD6">
            <w:instrText xml:space="preserve"> CITATION Jos19 \l 1033 </w:instrText>
          </w:r>
          <w:r w:rsidR="00004CD6">
            <w:fldChar w:fldCharType="separate"/>
          </w:r>
          <w:r w:rsidR="00ED4829" w:rsidRPr="00ED4829">
            <w:rPr>
              <w:noProof/>
            </w:rPr>
            <w:t>[3]</w:t>
          </w:r>
          <w:r w:rsidR="00004CD6">
            <w:fldChar w:fldCharType="end"/>
          </w:r>
        </w:sdtContent>
      </w:sdt>
      <w:r w:rsidR="00004CD6">
        <w:t xml:space="preserve">; </w:t>
      </w:r>
      <w:sdt>
        <w:sdtPr>
          <w:id w:val="732900543"/>
          <w:citation/>
        </w:sdtPr>
        <w:sdtEndPr/>
        <w:sdtContent>
          <w:r w:rsidR="00004CD6">
            <w:fldChar w:fldCharType="begin"/>
          </w:r>
          <w:r w:rsidR="00004CD6">
            <w:instrText xml:space="preserve"> CITATION Adr17 \l 1033 </w:instrText>
          </w:r>
          <w:r w:rsidR="00004CD6">
            <w:fldChar w:fldCharType="separate"/>
          </w:r>
          <w:r w:rsidR="00ED4829" w:rsidRPr="00ED4829">
            <w:rPr>
              <w:noProof/>
            </w:rPr>
            <w:t>[4]</w:t>
          </w:r>
          <w:r w:rsidR="00004CD6">
            <w:fldChar w:fldCharType="end"/>
          </w:r>
        </w:sdtContent>
      </w:sdt>
      <w:r w:rsidR="00F6507A">
        <w:t xml:space="preserve">; </w:t>
      </w:r>
      <w:sdt>
        <w:sdtPr>
          <w:id w:val="-515927075"/>
          <w:citation/>
        </w:sdtPr>
        <w:sdtEndPr/>
        <w:sdtContent>
          <w:r w:rsidR="00F6507A">
            <w:fldChar w:fldCharType="begin"/>
          </w:r>
          <w:r w:rsidR="00F6507A">
            <w:instrText xml:space="preserve">CITATION Shr18 \l 1033 </w:instrText>
          </w:r>
          <w:r w:rsidR="00F6507A">
            <w:fldChar w:fldCharType="separate"/>
          </w:r>
          <w:r w:rsidR="00ED4829" w:rsidRPr="00ED4829">
            <w:rPr>
              <w:noProof/>
            </w:rPr>
            <w:t>[5]</w:t>
          </w:r>
          <w:r w:rsidR="00F6507A">
            <w:fldChar w:fldCharType="end"/>
          </w:r>
        </w:sdtContent>
      </w:sdt>
      <w:r w:rsidR="00F6507A">
        <w:t xml:space="preserve">; </w:t>
      </w:r>
      <w:sdt>
        <w:sdtPr>
          <w:id w:val="577481817"/>
          <w:citation/>
        </w:sdtPr>
        <w:sdtEndPr/>
        <w:sdtContent>
          <w:r w:rsidR="00F6507A">
            <w:fldChar w:fldCharType="begin"/>
          </w:r>
          <w:r w:rsidR="00F6507A">
            <w:instrText xml:space="preserve">CITATION Mun19 \l 1033 </w:instrText>
          </w:r>
          <w:r w:rsidR="00F6507A">
            <w:fldChar w:fldCharType="separate"/>
          </w:r>
          <w:r w:rsidR="00ED4829" w:rsidRPr="00ED4829">
            <w:rPr>
              <w:noProof/>
            </w:rPr>
            <w:t>[6]</w:t>
          </w:r>
          <w:r w:rsidR="00F6507A">
            <w:fldChar w:fldCharType="end"/>
          </w:r>
        </w:sdtContent>
      </w:sdt>
      <w:r w:rsidR="00F6507A">
        <w:t xml:space="preserve">; </w:t>
      </w:r>
      <w:sdt>
        <w:sdtPr>
          <w:id w:val="-850411922"/>
          <w:citation/>
        </w:sdtPr>
        <w:sdtEndPr/>
        <w:sdtContent>
          <w:r w:rsidR="00F6507A">
            <w:fldChar w:fldCharType="begin"/>
          </w:r>
          <w:r w:rsidR="00F6507A">
            <w:instrText xml:space="preserve"> CITATION Rol19 \l 1033 </w:instrText>
          </w:r>
          <w:r w:rsidR="00F6507A">
            <w:fldChar w:fldCharType="separate"/>
          </w:r>
          <w:r w:rsidR="00ED4829" w:rsidRPr="00ED4829">
            <w:rPr>
              <w:noProof/>
            </w:rPr>
            <w:t>[7]</w:t>
          </w:r>
          <w:r w:rsidR="00F6507A">
            <w:fldChar w:fldCharType="end"/>
          </w:r>
        </w:sdtContent>
      </w:sdt>
    </w:p>
    <w:p w14:paraId="1F29372E" w14:textId="2A13D3C5" w:rsidR="00AD0049" w:rsidRDefault="00EC41E1" w:rsidP="00AD0049">
      <w:r>
        <w:t xml:space="preserve">In addition to </w:t>
      </w:r>
      <w:r w:rsidR="00FB6D9B">
        <w:t xml:space="preserve">delivery of a </w:t>
      </w:r>
      <w:r>
        <w:t>prototype</w:t>
      </w:r>
      <w:r w:rsidR="00FB6D9B">
        <w:t>,</w:t>
      </w:r>
      <w:r>
        <w:t xml:space="preserve"> the project team will evaluate </w:t>
      </w:r>
      <w:r w:rsidR="00FB6D9B">
        <w:t>our denoising model</w:t>
      </w:r>
      <w:r>
        <w:t xml:space="preserve"> with respect to accuracy and performance. </w:t>
      </w:r>
    </w:p>
    <w:p w14:paraId="79896C8C" w14:textId="281636EA" w:rsidR="00360DE4" w:rsidRDefault="00360DE4" w:rsidP="00AD0049"/>
    <w:p w14:paraId="774572D1" w14:textId="77777777" w:rsidR="00360DE4" w:rsidRPr="00360DE4" w:rsidRDefault="00360DE4" w:rsidP="00AD0049">
      <w:pPr>
        <w:rPr>
          <w:color w:val="000000"/>
          <w:sz w:val="24"/>
        </w:rPr>
      </w:pPr>
    </w:p>
    <w:p w14:paraId="33E59698" w14:textId="0C79569F" w:rsidR="00DD28A9" w:rsidRDefault="00DD28A9" w:rsidP="00DD28A9">
      <w:pPr>
        <w:pStyle w:val="Heading1"/>
      </w:pPr>
      <w:bookmarkStart w:id="3" w:name="_Toc42378951"/>
      <w:r>
        <w:t>Risks</w:t>
      </w:r>
      <w:bookmarkEnd w:id="3"/>
    </w:p>
    <w:p w14:paraId="7142387B" w14:textId="25FCBAE6" w:rsidR="00DD28A9" w:rsidRDefault="00DD28A9" w:rsidP="00DD28A9"/>
    <w:p w14:paraId="1C3E9116" w14:textId="556600FA" w:rsidR="00ED4829" w:rsidRDefault="00ED4829" w:rsidP="00DD28A9">
      <w:r>
        <w:t xml:space="preserve">This project acknowledges the existence of facets that may negatively affect </w:t>
      </w:r>
      <w:r w:rsidR="00FB6D9B">
        <w:t xml:space="preserve">successful </w:t>
      </w:r>
      <w:r>
        <w:t xml:space="preserve">project completion. These include the unavailability of compute resources, internet access, or adequate means for team and stakeholder communication. We consider </w:t>
      </w:r>
      <w:r w:rsidR="00FB6D9B">
        <w:t>overall risk to be low.</w:t>
      </w:r>
      <w:r>
        <w:t xml:space="preserve"> </w:t>
      </w:r>
    </w:p>
    <w:p w14:paraId="32A58DF4" w14:textId="47BFE191" w:rsidR="00FB6D9B" w:rsidRPr="00FB6D9B" w:rsidRDefault="00FB6D9B" w:rsidP="00FB6D9B">
      <w:pPr>
        <w:jc w:val="center"/>
        <w:rPr>
          <w:b/>
          <w:bCs/>
        </w:rPr>
      </w:pPr>
      <w:r w:rsidRPr="00FB6D9B">
        <w:rPr>
          <w:b/>
          <w:bCs/>
        </w:rPr>
        <w:t>Risk Matrix</w:t>
      </w:r>
    </w:p>
    <w:p w14:paraId="3ABABE1C" w14:textId="22ACEE45" w:rsidR="00FB6D9B" w:rsidRDefault="00FB6D9B" w:rsidP="00DD28A9">
      <w:r>
        <w:rPr>
          <w:noProof/>
        </w:rPr>
        <w:drawing>
          <wp:inline distT="0" distB="0" distL="0" distR="0" wp14:anchorId="5F3DA1F5" wp14:editId="6BA62A93">
            <wp:extent cx="5943600" cy="3307715"/>
            <wp:effectExtent l="0" t="0" r="0" b="6985"/>
            <wp:docPr id="2" name="table">
              <a:extLst xmlns:a="http://schemas.openxmlformats.org/drawingml/2006/main">
                <a:ext uri="{FF2B5EF4-FFF2-40B4-BE49-F238E27FC236}">
                  <a16:creationId xmlns:a16="http://schemas.microsoft.com/office/drawing/2014/main" id="{DF0293E1-371F-4E54-ADDC-C48F13858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F0293E1-371F-4E54-ADDC-C48F13858433}"/>
                        </a:ext>
                      </a:extLst>
                    </pic:cNvPr>
                    <pic:cNvPicPr>
                      <a:picLocks noChangeAspect="1"/>
                    </pic:cNvPicPr>
                  </pic:nvPicPr>
                  <pic:blipFill>
                    <a:blip r:embed="rId11"/>
                    <a:stretch>
                      <a:fillRect/>
                    </a:stretch>
                  </pic:blipFill>
                  <pic:spPr>
                    <a:xfrm>
                      <a:off x="0" y="0"/>
                      <a:ext cx="5943600" cy="3307715"/>
                    </a:xfrm>
                    <a:prstGeom prst="rect">
                      <a:avLst/>
                    </a:prstGeom>
                  </pic:spPr>
                </pic:pic>
              </a:graphicData>
            </a:graphic>
          </wp:inline>
        </w:drawing>
      </w:r>
    </w:p>
    <w:p w14:paraId="0EC037EC" w14:textId="77777777" w:rsidR="00360DE4" w:rsidRDefault="00360DE4" w:rsidP="00360DE4">
      <w:pPr>
        <w:pStyle w:val="Heading1"/>
      </w:pPr>
      <w:bookmarkStart w:id="4" w:name="_Toc42378952"/>
      <w:r>
        <w:t>Possible Data Sources</w:t>
      </w:r>
      <w:bookmarkEnd w:id="4"/>
    </w:p>
    <w:p w14:paraId="7F2E0F21" w14:textId="22056471" w:rsidR="00360DE4" w:rsidRDefault="00360DE4" w:rsidP="00360DE4"/>
    <w:p w14:paraId="43EB0E81" w14:textId="2BCFA8A5" w:rsidR="0032621D" w:rsidRDefault="0032621D" w:rsidP="00360DE4">
      <w:r>
        <w:t>The team is in the process of evaluating datasets for our project. Final determination on datasets will be made by completion of Sprint 1.</w:t>
      </w:r>
    </w:p>
    <w:p w14:paraId="2507603F" w14:textId="77777777" w:rsidR="00360DE4" w:rsidRDefault="00360DE4" w:rsidP="00360DE4">
      <w:r>
        <w:t xml:space="preserve">The University of California, Irvine Machine Learning Repository hosts multiple OCR-related datasets, including handwritten digits and others. </w:t>
      </w:r>
      <w:hyperlink r:id="rId12" w:history="1">
        <w:r>
          <w:rPr>
            <w:rStyle w:val="Hyperlink"/>
          </w:rPr>
          <w:t>https://archive.ics.uci.edu/ml/datasets.php</w:t>
        </w:r>
      </w:hyperlink>
    </w:p>
    <w:p w14:paraId="659BF336" w14:textId="4D94360F" w:rsidR="0032621D" w:rsidRDefault="00360DE4" w:rsidP="00DD28A9">
      <w:pPr>
        <w:rPr>
          <w:rStyle w:val="Hyperlink"/>
        </w:rPr>
      </w:pPr>
      <w:r>
        <w:t xml:space="preserve">Kaggle hosts datasets associated with a competition on OCR denoising. </w:t>
      </w:r>
      <w:hyperlink r:id="rId13" w:history="1">
        <w:r>
          <w:rPr>
            <w:rStyle w:val="Hyperlink"/>
          </w:rPr>
          <w:t>https://www.kaggle.com/c/denoising-dirty-documents/data</w:t>
        </w:r>
      </w:hyperlink>
      <w:r w:rsidR="0032621D">
        <w:rPr>
          <w:rStyle w:val="Hyperlink"/>
        </w:rPr>
        <w:t xml:space="preserve"> </w:t>
      </w:r>
    </w:p>
    <w:p w14:paraId="49EAC261" w14:textId="341700DF" w:rsidR="00800591" w:rsidRPr="00CA4D17" w:rsidRDefault="00CA4D17" w:rsidP="00DD28A9">
      <w:pPr>
        <w:rPr>
          <w:rStyle w:val="Hyperlink"/>
          <w:color w:val="auto"/>
          <w:u w:val="none"/>
        </w:rPr>
      </w:pPr>
      <w:r>
        <w:rPr>
          <w:rStyle w:val="Hyperlink"/>
          <w:color w:val="auto"/>
          <w:u w:val="none"/>
        </w:rPr>
        <w:t xml:space="preserve">The National Institute of Standards and Technology (NIST) host the “Structured Forms Reference Set of Binary Images” dataset. 5,590 images of completed structured form faces. </w:t>
      </w:r>
      <w:hyperlink r:id="rId14" w:history="1">
        <w:r w:rsidRPr="006D2B4A">
          <w:rPr>
            <w:rStyle w:val="Hyperlink"/>
          </w:rPr>
          <w:t>https://www.nist.gov/srd/nist-special-database-2</w:t>
        </w:r>
      </w:hyperlink>
      <w:r>
        <w:rPr>
          <w:rStyle w:val="Hyperlink"/>
          <w:color w:val="auto"/>
          <w:u w:val="none"/>
        </w:rPr>
        <w:t xml:space="preserve"> </w:t>
      </w:r>
    </w:p>
    <w:p w14:paraId="190695B6" w14:textId="6782F5DB" w:rsidR="0032621D" w:rsidRPr="00CA4D17" w:rsidRDefault="0032621D" w:rsidP="00DD28A9">
      <w:pPr>
        <w:rPr>
          <w:color w:val="auto"/>
        </w:rPr>
      </w:pPr>
    </w:p>
    <w:p w14:paraId="7E2713BF" w14:textId="6334B04C" w:rsidR="0032621D" w:rsidRPr="00DD28A9" w:rsidRDefault="0032621D" w:rsidP="0032621D">
      <w:pPr>
        <w:spacing w:after="0" w:line="240" w:lineRule="auto"/>
      </w:pPr>
      <w:r>
        <w:br w:type="page"/>
      </w:r>
    </w:p>
    <w:bookmarkStart w:id="5" w:name="_Toc42378953" w:displacedByCustomXml="next"/>
    <w:sdt>
      <w:sdtPr>
        <w:rPr>
          <w:rFonts w:asciiTheme="minorHAnsi" w:eastAsiaTheme="minorHAnsi" w:hAnsiTheme="minorHAnsi" w:cstheme="minorBidi"/>
          <w:color w:val="00000A"/>
          <w:sz w:val="22"/>
          <w:szCs w:val="22"/>
        </w:rPr>
        <w:id w:val="-321357889"/>
        <w:docPartObj>
          <w:docPartGallery w:val="Bibliographies"/>
          <w:docPartUnique/>
        </w:docPartObj>
      </w:sdtPr>
      <w:sdtEndPr/>
      <w:sdtContent>
        <w:p w14:paraId="107DDB5B" w14:textId="0D9A6049" w:rsidR="00004CD6" w:rsidRDefault="00004CD6">
          <w:pPr>
            <w:pStyle w:val="Heading1"/>
          </w:pPr>
          <w:r>
            <w:t>References</w:t>
          </w:r>
          <w:bookmarkEnd w:id="5"/>
        </w:p>
        <w:sdt>
          <w:sdtPr>
            <w:id w:val="-573587230"/>
            <w:bibliography/>
          </w:sdtPr>
          <w:sdtEndPr/>
          <w:sdtContent>
            <w:p w14:paraId="44E22C3B" w14:textId="77777777" w:rsidR="00ED4829" w:rsidRDefault="00004CD6">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D4829" w14:paraId="17020E04" w14:textId="77777777">
                <w:trPr>
                  <w:divId w:val="1018431234"/>
                  <w:tblCellSpacing w:w="15" w:type="dxa"/>
                </w:trPr>
                <w:tc>
                  <w:tcPr>
                    <w:tcW w:w="50" w:type="pct"/>
                    <w:hideMark/>
                  </w:tcPr>
                  <w:p w14:paraId="5EF100EB" w14:textId="3AF78626" w:rsidR="00ED4829" w:rsidRDefault="00ED4829">
                    <w:pPr>
                      <w:pStyle w:val="Bibliography"/>
                      <w:rPr>
                        <w:noProof/>
                        <w:sz w:val="24"/>
                        <w:szCs w:val="24"/>
                      </w:rPr>
                    </w:pPr>
                    <w:r>
                      <w:rPr>
                        <w:noProof/>
                      </w:rPr>
                      <w:t xml:space="preserve">[1] </w:t>
                    </w:r>
                  </w:p>
                </w:tc>
                <w:tc>
                  <w:tcPr>
                    <w:tcW w:w="0" w:type="auto"/>
                    <w:hideMark/>
                  </w:tcPr>
                  <w:p w14:paraId="5EBD1601" w14:textId="77777777" w:rsidR="00ED4829" w:rsidRDefault="00ED4829">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ED4829" w14:paraId="0491ED67" w14:textId="77777777">
                <w:trPr>
                  <w:divId w:val="1018431234"/>
                  <w:tblCellSpacing w:w="15" w:type="dxa"/>
                </w:trPr>
                <w:tc>
                  <w:tcPr>
                    <w:tcW w:w="50" w:type="pct"/>
                    <w:hideMark/>
                  </w:tcPr>
                  <w:p w14:paraId="44E06746" w14:textId="77777777" w:rsidR="00ED4829" w:rsidRDefault="00ED4829">
                    <w:pPr>
                      <w:pStyle w:val="Bibliography"/>
                      <w:rPr>
                        <w:noProof/>
                      </w:rPr>
                    </w:pPr>
                    <w:r>
                      <w:rPr>
                        <w:noProof/>
                      </w:rPr>
                      <w:t xml:space="preserve">[2] </w:t>
                    </w:r>
                  </w:p>
                </w:tc>
                <w:tc>
                  <w:tcPr>
                    <w:tcW w:w="0" w:type="auto"/>
                    <w:hideMark/>
                  </w:tcPr>
                  <w:p w14:paraId="6FE6CEA1" w14:textId="77777777" w:rsidR="00ED4829" w:rsidRDefault="00ED4829">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ED4829" w14:paraId="6AF3E5F4" w14:textId="77777777">
                <w:trPr>
                  <w:divId w:val="1018431234"/>
                  <w:tblCellSpacing w:w="15" w:type="dxa"/>
                </w:trPr>
                <w:tc>
                  <w:tcPr>
                    <w:tcW w:w="50" w:type="pct"/>
                    <w:hideMark/>
                  </w:tcPr>
                  <w:p w14:paraId="6D4D4615" w14:textId="77777777" w:rsidR="00ED4829" w:rsidRDefault="00ED4829">
                    <w:pPr>
                      <w:pStyle w:val="Bibliography"/>
                      <w:rPr>
                        <w:noProof/>
                      </w:rPr>
                    </w:pPr>
                    <w:r>
                      <w:rPr>
                        <w:noProof/>
                      </w:rPr>
                      <w:t xml:space="preserve">[3] </w:t>
                    </w:r>
                  </w:p>
                </w:tc>
                <w:tc>
                  <w:tcPr>
                    <w:tcW w:w="0" w:type="auto"/>
                    <w:hideMark/>
                  </w:tcPr>
                  <w:p w14:paraId="48868046" w14:textId="77777777" w:rsidR="00ED4829" w:rsidRDefault="00ED4829">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ED4829" w14:paraId="1D707F6F" w14:textId="77777777">
                <w:trPr>
                  <w:divId w:val="1018431234"/>
                  <w:tblCellSpacing w:w="15" w:type="dxa"/>
                </w:trPr>
                <w:tc>
                  <w:tcPr>
                    <w:tcW w:w="50" w:type="pct"/>
                    <w:hideMark/>
                  </w:tcPr>
                  <w:p w14:paraId="29C9AA64" w14:textId="77777777" w:rsidR="00ED4829" w:rsidRDefault="00ED4829">
                    <w:pPr>
                      <w:pStyle w:val="Bibliography"/>
                      <w:rPr>
                        <w:noProof/>
                      </w:rPr>
                    </w:pPr>
                    <w:r>
                      <w:rPr>
                        <w:noProof/>
                      </w:rPr>
                      <w:t xml:space="preserve">[4] </w:t>
                    </w:r>
                  </w:p>
                </w:tc>
                <w:tc>
                  <w:tcPr>
                    <w:tcW w:w="0" w:type="auto"/>
                    <w:hideMark/>
                  </w:tcPr>
                  <w:p w14:paraId="389A95C5" w14:textId="77777777" w:rsidR="00ED4829" w:rsidRDefault="00ED4829">
                    <w:pPr>
                      <w:pStyle w:val="Bibliography"/>
                      <w:rPr>
                        <w:noProof/>
                      </w:rPr>
                    </w:pPr>
                    <w:r>
                      <w:rPr>
                        <w:noProof/>
                      </w:rPr>
                      <w:t>A. Rosebrock, "Using Tesseract OCR with Python," Pyimagesearch.com, 10 July 2017. [Online]. Available: https://www.pyimagesearch.com/2017/07/10/using-tesseract-ocr-python/. [Accessed 6 June 2020].</w:t>
                    </w:r>
                  </w:p>
                </w:tc>
              </w:tr>
              <w:tr w:rsidR="00ED4829" w14:paraId="5888EAFF" w14:textId="77777777">
                <w:trPr>
                  <w:divId w:val="1018431234"/>
                  <w:tblCellSpacing w:w="15" w:type="dxa"/>
                </w:trPr>
                <w:tc>
                  <w:tcPr>
                    <w:tcW w:w="50" w:type="pct"/>
                    <w:hideMark/>
                  </w:tcPr>
                  <w:p w14:paraId="7FD58921" w14:textId="77777777" w:rsidR="00ED4829" w:rsidRDefault="00ED4829">
                    <w:pPr>
                      <w:pStyle w:val="Bibliography"/>
                      <w:rPr>
                        <w:noProof/>
                      </w:rPr>
                    </w:pPr>
                    <w:r>
                      <w:rPr>
                        <w:noProof/>
                      </w:rPr>
                      <w:t xml:space="preserve">[5] </w:t>
                    </w:r>
                  </w:p>
                </w:tc>
                <w:tc>
                  <w:tcPr>
                    <w:tcW w:w="0" w:type="auto"/>
                    <w:hideMark/>
                  </w:tcPr>
                  <w:p w14:paraId="3DFAC5F4" w14:textId="77777777" w:rsidR="00ED4829" w:rsidRDefault="00ED4829">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ED4829" w14:paraId="4A1E5065" w14:textId="77777777">
                <w:trPr>
                  <w:divId w:val="1018431234"/>
                  <w:tblCellSpacing w:w="15" w:type="dxa"/>
                </w:trPr>
                <w:tc>
                  <w:tcPr>
                    <w:tcW w:w="50" w:type="pct"/>
                    <w:hideMark/>
                  </w:tcPr>
                  <w:p w14:paraId="17AC0BCF" w14:textId="77777777" w:rsidR="00ED4829" w:rsidRDefault="00ED4829">
                    <w:pPr>
                      <w:pStyle w:val="Bibliography"/>
                      <w:rPr>
                        <w:noProof/>
                      </w:rPr>
                    </w:pPr>
                    <w:r>
                      <w:rPr>
                        <w:noProof/>
                      </w:rPr>
                      <w:t xml:space="preserve">[6] </w:t>
                    </w:r>
                  </w:p>
                </w:tc>
                <w:tc>
                  <w:tcPr>
                    <w:tcW w:w="0" w:type="auto"/>
                    <w:hideMark/>
                  </w:tcPr>
                  <w:p w14:paraId="3E4DCF81" w14:textId="77777777" w:rsidR="00ED4829" w:rsidRDefault="00ED4829">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ED4829" w14:paraId="02996548" w14:textId="77777777">
                <w:trPr>
                  <w:divId w:val="1018431234"/>
                  <w:tblCellSpacing w:w="15" w:type="dxa"/>
                </w:trPr>
                <w:tc>
                  <w:tcPr>
                    <w:tcW w:w="50" w:type="pct"/>
                    <w:hideMark/>
                  </w:tcPr>
                  <w:p w14:paraId="07FF05F1" w14:textId="77777777" w:rsidR="00ED4829" w:rsidRDefault="00ED4829">
                    <w:pPr>
                      <w:pStyle w:val="Bibliography"/>
                      <w:rPr>
                        <w:noProof/>
                      </w:rPr>
                    </w:pPr>
                    <w:r>
                      <w:rPr>
                        <w:noProof/>
                      </w:rPr>
                      <w:t xml:space="preserve">[7] </w:t>
                    </w:r>
                  </w:p>
                </w:tc>
                <w:tc>
                  <w:tcPr>
                    <w:tcW w:w="0" w:type="auto"/>
                    <w:hideMark/>
                  </w:tcPr>
                  <w:p w14:paraId="5D939A75" w14:textId="77777777" w:rsidR="00ED4829" w:rsidRDefault="00ED4829">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bl>
            <w:p w14:paraId="51CF286A" w14:textId="77777777" w:rsidR="00ED4829" w:rsidRDefault="00ED4829">
              <w:pPr>
                <w:divId w:val="1018431234"/>
                <w:rPr>
                  <w:rFonts w:eastAsia="Times New Roman"/>
                  <w:noProof/>
                </w:rPr>
              </w:pPr>
            </w:p>
            <w:p w14:paraId="167FD497" w14:textId="42B2B31B" w:rsidR="00004CD6" w:rsidRPr="00004CD6" w:rsidRDefault="00004CD6" w:rsidP="00004CD6">
              <w:r>
                <w:rPr>
                  <w:b/>
                  <w:bCs/>
                  <w:noProof/>
                </w:rPr>
                <w:fldChar w:fldCharType="end"/>
              </w:r>
            </w:p>
          </w:sdtContent>
        </w:sdt>
      </w:sdtContent>
    </w:sdt>
    <w:p w14:paraId="75E6BEFC" w14:textId="77777777" w:rsidR="004D2003" w:rsidRDefault="004D2003" w:rsidP="007120E5">
      <w:pPr>
        <w:pStyle w:val="BodyText"/>
        <w:ind w:left="360"/>
      </w:pPr>
    </w:p>
    <w:sectPr w:rsidR="004D2003">
      <w:headerReference w:type="default" r:id="rId15"/>
      <w:footerReference w:type="default" r:id="rId1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070F9" w14:textId="77777777" w:rsidR="000C03C0" w:rsidRDefault="000C03C0" w:rsidP="00AD4A1C">
      <w:pPr>
        <w:spacing w:after="0" w:line="240" w:lineRule="auto"/>
      </w:pPr>
      <w:r>
        <w:separator/>
      </w:r>
    </w:p>
  </w:endnote>
  <w:endnote w:type="continuationSeparator" w:id="0">
    <w:p w14:paraId="19A4E081" w14:textId="77777777" w:rsidR="000C03C0" w:rsidRDefault="000C03C0"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Times New Roman Bold"/>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E77669" w:rsidRDefault="00E7766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E77669" w:rsidRDefault="00E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7A4D0" w14:textId="77777777" w:rsidR="000C03C0" w:rsidRDefault="000C03C0" w:rsidP="00AD4A1C">
      <w:pPr>
        <w:spacing w:after="0" w:line="240" w:lineRule="auto"/>
      </w:pPr>
      <w:r>
        <w:separator/>
      </w:r>
    </w:p>
  </w:footnote>
  <w:footnote w:type="continuationSeparator" w:id="0">
    <w:p w14:paraId="2541C158" w14:textId="77777777" w:rsidR="000C03C0" w:rsidRDefault="000C03C0"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40D1D79D" w:rsidR="00FB2FE8" w:rsidRDefault="00FB2FE8">
    <w:pPr>
      <w:pStyle w:val="Header"/>
    </w:pPr>
    <w:r>
      <w:t>GMU</w:t>
    </w:r>
    <w:r>
      <w:ptab w:relativeTo="margin" w:alignment="center" w:leader="none"/>
    </w:r>
    <w:r>
      <w:t>DAEN 690</w:t>
    </w:r>
    <w:r w:rsidR="008312B9">
      <w:t>-Sec-</w:t>
    </w:r>
    <w:r w:rsidR="00410238">
      <w:t>001</w:t>
    </w:r>
    <w:r>
      <w:ptab w:relativeTo="margin" w:alignment="right" w:leader="none"/>
    </w:r>
    <w:r>
      <w:t xml:space="preserve">Summer </w:t>
    </w:r>
    <w:r w:rsidR="008312B9">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1"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7"/>
  </w:num>
  <w:num w:numId="3">
    <w:abstractNumId w:val="2"/>
  </w:num>
  <w:num w:numId="4">
    <w:abstractNumId w:val="5"/>
  </w:num>
  <w:num w:numId="5">
    <w:abstractNumId w:val="15"/>
  </w:num>
  <w:num w:numId="6">
    <w:abstractNumId w:val="17"/>
  </w:num>
  <w:num w:numId="7">
    <w:abstractNumId w:val="17"/>
  </w:num>
  <w:num w:numId="8">
    <w:abstractNumId w:val="7"/>
  </w:num>
  <w:num w:numId="9">
    <w:abstractNumId w:val="0"/>
  </w:num>
  <w:num w:numId="10">
    <w:abstractNumId w:val="18"/>
  </w:num>
  <w:num w:numId="11">
    <w:abstractNumId w:val="1"/>
  </w:num>
  <w:num w:numId="12">
    <w:abstractNumId w:val="11"/>
  </w:num>
  <w:num w:numId="13">
    <w:abstractNumId w:val="4"/>
  </w:num>
  <w:num w:numId="14">
    <w:abstractNumId w:val="3"/>
  </w:num>
  <w:num w:numId="15">
    <w:abstractNumId w:val="6"/>
  </w:num>
  <w:num w:numId="16">
    <w:abstractNumId w:val="8"/>
  </w:num>
  <w:num w:numId="17">
    <w:abstractNumId w:val="17"/>
  </w:num>
  <w:num w:numId="18">
    <w:abstractNumId w:val="17"/>
  </w:num>
  <w:num w:numId="19">
    <w:abstractNumId w:val="17"/>
  </w:num>
  <w:num w:numId="20">
    <w:abstractNumId w:val="16"/>
  </w:num>
  <w:num w:numId="21">
    <w:abstractNumId w:val="9"/>
  </w:num>
  <w:num w:numId="22">
    <w:abstractNumId w:val="12"/>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4CD6"/>
    <w:rsid w:val="00052AD0"/>
    <w:rsid w:val="00060EC4"/>
    <w:rsid w:val="000628FA"/>
    <w:rsid w:val="000A1042"/>
    <w:rsid w:val="000A1273"/>
    <w:rsid w:val="000B5D66"/>
    <w:rsid w:val="000C03C0"/>
    <w:rsid w:val="000D1336"/>
    <w:rsid w:val="000D3CE6"/>
    <w:rsid w:val="000E403D"/>
    <w:rsid w:val="000E7CF6"/>
    <w:rsid w:val="000F654A"/>
    <w:rsid w:val="0011092C"/>
    <w:rsid w:val="001651B8"/>
    <w:rsid w:val="001A7DE0"/>
    <w:rsid w:val="001B518D"/>
    <w:rsid w:val="001B5963"/>
    <w:rsid w:val="001C2A56"/>
    <w:rsid w:val="001C6D31"/>
    <w:rsid w:val="001D1B5E"/>
    <w:rsid w:val="001E32A3"/>
    <w:rsid w:val="00213B95"/>
    <w:rsid w:val="00224EBD"/>
    <w:rsid w:val="002338AF"/>
    <w:rsid w:val="00261DAA"/>
    <w:rsid w:val="002749FE"/>
    <w:rsid w:val="002A6F74"/>
    <w:rsid w:val="002F02F7"/>
    <w:rsid w:val="0032621D"/>
    <w:rsid w:val="003302AC"/>
    <w:rsid w:val="00360DE4"/>
    <w:rsid w:val="003C07B6"/>
    <w:rsid w:val="003D3996"/>
    <w:rsid w:val="003E68B9"/>
    <w:rsid w:val="003F7B1D"/>
    <w:rsid w:val="00410238"/>
    <w:rsid w:val="00421079"/>
    <w:rsid w:val="00430251"/>
    <w:rsid w:val="00455B7E"/>
    <w:rsid w:val="004956F7"/>
    <w:rsid w:val="004A323B"/>
    <w:rsid w:val="004D04B4"/>
    <w:rsid w:val="004D2003"/>
    <w:rsid w:val="004F0532"/>
    <w:rsid w:val="004F5092"/>
    <w:rsid w:val="00506BBF"/>
    <w:rsid w:val="00535ACA"/>
    <w:rsid w:val="005445B8"/>
    <w:rsid w:val="00554306"/>
    <w:rsid w:val="00565F09"/>
    <w:rsid w:val="00586C65"/>
    <w:rsid w:val="00591347"/>
    <w:rsid w:val="00601855"/>
    <w:rsid w:val="00601974"/>
    <w:rsid w:val="00611178"/>
    <w:rsid w:val="006162A4"/>
    <w:rsid w:val="0062112C"/>
    <w:rsid w:val="006274B7"/>
    <w:rsid w:val="00642092"/>
    <w:rsid w:val="00660C66"/>
    <w:rsid w:val="006913B5"/>
    <w:rsid w:val="006A47EE"/>
    <w:rsid w:val="006A6061"/>
    <w:rsid w:val="006B6D83"/>
    <w:rsid w:val="006D4451"/>
    <w:rsid w:val="006E67A2"/>
    <w:rsid w:val="006F1351"/>
    <w:rsid w:val="006F45CE"/>
    <w:rsid w:val="007120E5"/>
    <w:rsid w:val="007771B4"/>
    <w:rsid w:val="007907B8"/>
    <w:rsid w:val="007A3DF3"/>
    <w:rsid w:val="007B67D3"/>
    <w:rsid w:val="007C7BCF"/>
    <w:rsid w:val="007E419B"/>
    <w:rsid w:val="007E4933"/>
    <w:rsid w:val="00800591"/>
    <w:rsid w:val="008130ED"/>
    <w:rsid w:val="008312B9"/>
    <w:rsid w:val="00842024"/>
    <w:rsid w:val="008540B8"/>
    <w:rsid w:val="00876430"/>
    <w:rsid w:val="008B7BC5"/>
    <w:rsid w:val="008E4434"/>
    <w:rsid w:val="008F0DFD"/>
    <w:rsid w:val="008F254D"/>
    <w:rsid w:val="00900F68"/>
    <w:rsid w:val="00952018"/>
    <w:rsid w:val="009837C6"/>
    <w:rsid w:val="009C5273"/>
    <w:rsid w:val="009C6A1C"/>
    <w:rsid w:val="009D7944"/>
    <w:rsid w:val="009E7AF5"/>
    <w:rsid w:val="00A14947"/>
    <w:rsid w:val="00A23B6B"/>
    <w:rsid w:val="00A326FB"/>
    <w:rsid w:val="00A81086"/>
    <w:rsid w:val="00A90E20"/>
    <w:rsid w:val="00A93615"/>
    <w:rsid w:val="00A97810"/>
    <w:rsid w:val="00AA24DD"/>
    <w:rsid w:val="00AA60AF"/>
    <w:rsid w:val="00AC2D48"/>
    <w:rsid w:val="00AD0049"/>
    <w:rsid w:val="00AD32DB"/>
    <w:rsid w:val="00AD4A1C"/>
    <w:rsid w:val="00AD51B5"/>
    <w:rsid w:val="00AF5F8F"/>
    <w:rsid w:val="00B113FB"/>
    <w:rsid w:val="00B30863"/>
    <w:rsid w:val="00B3457C"/>
    <w:rsid w:val="00B630A4"/>
    <w:rsid w:val="00B91C4D"/>
    <w:rsid w:val="00BB7FA1"/>
    <w:rsid w:val="00C07162"/>
    <w:rsid w:val="00C1180C"/>
    <w:rsid w:val="00C21735"/>
    <w:rsid w:val="00C4389D"/>
    <w:rsid w:val="00C86DF7"/>
    <w:rsid w:val="00CA113D"/>
    <w:rsid w:val="00CA3CBD"/>
    <w:rsid w:val="00CA4D17"/>
    <w:rsid w:val="00CB2D51"/>
    <w:rsid w:val="00CC34FD"/>
    <w:rsid w:val="00CC5B3F"/>
    <w:rsid w:val="00CC7A68"/>
    <w:rsid w:val="00CD4C3D"/>
    <w:rsid w:val="00D014D4"/>
    <w:rsid w:val="00D04BCD"/>
    <w:rsid w:val="00D47F19"/>
    <w:rsid w:val="00D54BE2"/>
    <w:rsid w:val="00D933BC"/>
    <w:rsid w:val="00DC3A26"/>
    <w:rsid w:val="00DD28A9"/>
    <w:rsid w:val="00E129BF"/>
    <w:rsid w:val="00E77669"/>
    <w:rsid w:val="00EB54B7"/>
    <w:rsid w:val="00EC41E1"/>
    <w:rsid w:val="00ED4829"/>
    <w:rsid w:val="00EF1ED8"/>
    <w:rsid w:val="00F240E6"/>
    <w:rsid w:val="00F40B1A"/>
    <w:rsid w:val="00F6507A"/>
    <w:rsid w:val="00F71056"/>
    <w:rsid w:val="00F74D91"/>
    <w:rsid w:val="00FA71AB"/>
    <w:rsid w:val="00FB2FE8"/>
    <w:rsid w:val="00FB6D9B"/>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paragraph" w:styleId="Bibliography">
    <w:name w:val="Bibliography"/>
    <w:basedOn w:val="Normal"/>
    <w:next w:val="Normal"/>
    <w:uiPriority w:val="37"/>
    <w:unhideWhenUsed/>
    <w:rsid w:val="00004CD6"/>
  </w:style>
  <w:style w:type="character" w:styleId="FollowedHyperlink">
    <w:name w:val="FollowedHyperlink"/>
    <w:basedOn w:val="DefaultParagraphFont"/>
    <w:uiPriority w:val="99"/>
    <w:semiHidden/>
    <w:unhideWhenUsed/>
    <w:rsid w:val="00800591"/>
    <w:rPr>
      <w:color w:val="954F72" w:themeColor="followedHyperlink"/>
      <w:u w:val="single"/>
    </w:rPr>
  </w:style>
  <w:style w:type="character" w:styleId="UnresolvedMention">
    <w:name w:val="Unresolved Mention"/>
    <w:basedOn w:val="DefaultParagraphFont"/>
    <w:uiPriority w:val="99"/>
    <w:semiHidden/>
    <w:unhideWhenUsed/>
    <w:rsid w:val="00CA4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49618486">
      <w:bodyDiv w:val="1"/>
      <w:marLeft w:val="0"/>
      <w:marRight w:val="0"/>
      <w:marTop w:val="0"/>
      <w:marBottom w:val="0"/>
      <w:divBdr>
        <w:top w:val="none" w:sz="0" w:space="0" w:color="auto"/>
        <w:left w:val="none" w:sz="0" w:space="0" w:color="auto"/>
        <w:bottom w:val="none" w:sz="0" w:space="0" w:color="auto"/>
        <w:right w:val="none" w:sz="0" w:space="0" w:color="auto"/>
      </w:divBdr>
    </w:div>
    <w:div w:id="66658005">
      <w:bodyDiv w:val="1"/>
      <w:marLeft w:val="0"/>
      <w:marRight w:val="0"/>
      <w:marTop w:val="0"/>
      <w:marBottom w:val="0"/>
      <w:divBdr>
        <w:top w:val="none" w:sz="0" w:space="0" w:color="auto"/>
        <w:left w:val="none" w:sz="0" w:space="0" w:color="auto"/>
        <w:bottom w:val="none" w:sz="0" w:space="0" w:color="auto"/>
        <w:right w:val="none" w:sz="0" w:space="0" w:color="auto"/>
      </w:divBdr>
    </w:div>
    <w:div w:id="86972070">
      <w:bodyDiv w:val="1"/>
      <w:marLeft w:val="0"/>
      <w:marRight w:val="0"/>
      <w:marTop w:val="0"/>
      <w:marBottom w:val="0"/>
      <w:divBdr>
        <w:top w:val="none" w:sz="0" w:space="0" w:color="auto"/>
        <w:left w:val="none" w:sz="0" w:space="0" w:color="auto"/>
        <w:bottom w:val="none" w:sz="0" w:space="0" w:color="auto"/>
        <w:right w:val="none" w:sz="0" w:space="0" w:color="auto"/>
      </w:divBdr>
    </w:div>
    <w:div w:id="140317315">
      <w:bodyDiv w:val="1"/>
      <w:marLeft w:val="0"/>
      <w:marRight w:val="0"/>
      <w:marTop w:val="0"/>
      <w:marBottom w:val="0"/>
      <w:divBdr>
        <w:top w:val="none" w:sz="0" w:space="0" w:color="auto"/>
        <w:left w:val="none" w:sz="0" w:space="0" w:color="auto"/>
        <w:bottom w:val="none" w:sz="0" w:space="0" w:color="auto"/>
        <w:right w:val="none" w:sz="0" w:space="0" w:color="auto"/>
      </w:divBdr>
    </w:div>
    <w:div w:id="190606621">
      <w:bodyDiv w:val="1"/>
      <w:marLeft w:val="0"/>
      <w:marRight w:val="0"/>
      <w:marTop w:val="0"/>
      <w:marBottom w:val="0"/>
      <w:divBdr>
        <w:top w:val="none" w:sz="0" w:space="0" w:color="auto"/>
        <w:left w:val="none" w:sz="0" w:space="0" w:color="auto"/>
        <w:bottom w:val="none" w:sz="0" w:space="0" w:color="auto"/>
        <w:right w:val="none" w:sz="0" w:space="0" w:color="auto"/>
      </w:divBdr>
    </w:div>
    <w:div w:id="200017963">
      <w:bodyDiv w:val="1"/>
      <w:marLeft w:val="0"/>
      <w:marRight w:val="0"/>
      <w:marTop w:val="0"/>
      <w:marBottom w:val="0"/>
      <w:divBdr>
        <w:top w:val="none" w:sz="0" w:space="0" w:color="auto"/>
        <w:left w:val="none" w:sz="0" w:space="0" w:color="auto"/>
        <w:bottom w:val="none" w:sz="0" w:space="0" w:color="auto"/>
        <w:right w:val="none" w:sz="0" w:space="0" w:color="auto"/>
      </w:divBdr>
    </w:div>
    <w:div w:id="202132153">
      <w:bodyDiv w:val="1"/>
      <w:marLeft w:val="0"/>
      <w:marRight w:val="0"/>
      <w:marTop w:val="0"/>
      <w:marBottom w:val="0"/>
      <w:divBdr>
        <w:top w:val="none" w:sz="0" w:space="0" w:color="auto"/>
        <w:left w:val="none" w:sz="0" w:space="0" w:color="auto"/>
        <w:bottom w:val="none" w:sz="0" w:space="0" w:color="auto"/>
        <w:right w:val="none" w:sz="0" w:space="0" w:color="auto"/>
      </w:divBdr>
    </w:div>
    <w:div w:id="243342091">
      <w:bodyDiv w:val="1"/>
      <w:marLeft w:val="0"/>
      <w:marRight w:val="0"/>
      <w:marTop w:val="0"/>
      <w:marBottom w:val="0"/>
      <w:divBdr>
        <w:top w:val="none" w:sz="0" w:space="0" w:color="auto"/>
        <w:left w:val="none" w:sz="0" w:space="0" w:color="auto"/>
        <w:bottom w:val="none" w:sz="0" w:space="0" w:color="auto"/>
        <w:right w:val="none" w:sz="0" w:space="0" w:color="auto"/>
      </w:divBdr>
    </w:div>
    <w:div w:id="41760153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0078909">
      <w:bodyDiv w:val="1"/>
      <w:marLeft w:val="0"/>
      <w:marRight w:val="0"/>
      <w:marTop w:val="0"/>
      <w:marBottom w:val="0"/>
      <w:divBdr>
        <w:top w:val="none" w:sz="0" w:space="0" w:color="auto"/>
        <w:left w:val="none" w:sz="0" w:space="0" w:color="auto"/>
        <w:bottom w:val="none" w:sz="0" w:space="0" w:color="auto"/>
        <w:right w:val="none" w:sz="0" w:space="0" w:color="auto"/>
      </w:divBdr>
    </w:div>
    <w:div w:id="481236132">
      <w:bodyDiv w:val="1"/>
      <w:marLeft w:val="0"/>
      <w:marRight w:val="0"/>
      <w:marTop w:val="0"/>
      <w:marBottom w:val="0"/>
      <w:divBdr>
        <w:top w:val="none" w:sz="0" w:space="0" w:color="auto"/>
        <w:left w:val="none" w:sz="0" w:space="0" w:color="auto"/>
        <w:bottom w:val="none" w:sz="0" w:space="0" w:color="auto"/>
        <w:right w:val="none" w:sz="0" w:space="0" w:color="auto"/>
      </w:divBdr>
    </w:div>
    <w:div w:id="513880644">
      <w:bodyDiv w:val="1"/>
      <w:marLeft w:val="0"/>
      <w:marRight w:val="0"/>
      <w:marTop w:val="0"/>
      <w:marBottom w:val="0"/>
      <w:divBdr>
        <w:top w:val="none" w:sz="0" w:space="0" w:color="auto"/>
        <w:left w:val="none" w:sz="0" w:space="0" w:color="auto"/>
        <w:bottom w:val="none" w:sz="0" w:space="0" w:color="auto"/>
        <w:right w:val="none" w:sz="0" w:space="0" w:color="auto"/>
      </w:divBdr>
    </w:div>
    <w:div w:id="519004846">
      <w:bodyDiv w:val="1"/>
      <w:marLeft w:val="0"/>
      <w:marRight w:val="0"/>
      <w:marTop w:val="0"/>
      <w:marBottom w:val="0"/>
      <w:divBdr>
        <w:top w:val="none" w:sz="0" w:space="0" w:color="auto"/>
        <w:left w:val="none" w:sz="0" w:space="0" w:color="auto"/>
        <w:bottom w:val="none" w:sz="0" w:space="0" w:color="auto"/>
        <w:right w:val="none" w:sz="0" w:space="0" w:color="auto"/>
      </w:divBdr>
    </w:div>
    <w:div w:id="524026576">
      <w:bodyDiv w:val="1"/>
      <w:marLeft w:val="0"/>
      <w:marRight w:val="0"/>
      <w:marTop w:val="0"/>
      <w:marBottom w:val="0"/>
      <w:divBdr>
        <w:top w:val="none" w:sz="0" w:space="0" w:color="auto"/>
        <w:left w:val="none" w:sz="0" w:space="0" w:color="auto"/>
        <w:bottom w:val="none" w:sz="0" w:space="0" w:color="auto"/>
        <w:right w:val="none" w:sz="0" w:space="0" w:color="auto"/>
      </w:divBdr>
    </w:div>
    <w:div w:id="541554444">
      <w:bodyDiv w:val="1"/>
      <w:marLeft w:val="0"/>
      <w:marRight w:val="0"/>
      <w:marTop w:val="0"/>
      <w:marBottom w:val="0"/>
      <w:divBdr>
        <w:top w:val="none" w:sz="0" w:space="0" w:color="auto"/>
        <w:left w:val="none" w:sz="0" w:space="0" w:color="auto"/>
        <w:bottom w:val="none" w:sz="0" w:space="0" w:color="auto"/>
        <w:right w:val="none" w:sz="0" w:space="0" w:color="auto"/>
      </w:divBdr>
    </w:div>
    <w:div w:id="558442068">
      <w:bodyDiv w:val="1"/>
      <w:marLeft w:val="0"/>
      <w:marRight w:val="0"/>
      <w:marTop w:val="0"/>
      <w:marBottom w:val="0"/>
      <w:divBdr>
        <w:top w:val="none" w:sz="0" w:space="0" w:color="auto"/>
        <w:left w:val="none" w:sz="0" w:space="0" w:color="auto"/>
        <w:bottom w:val="none" w:sz="0" w:space="0" w:color="auto"/>
        <w:right w:val="none" w:sz="0" w:space="0" w:color="auto"/>
      </w:divBdr>
    </w:div>
    <w:div w:id="577441528">
      <w:bodyDiv w:val="1"/>
      <w:marLeft w:val="0"/>
      <w:marRight w:val="0"/>
      <w:marTop w:val="0"/>
      <w:marBottom w:val="0"/>
      <w:divBdr>
        <w:top w:val="none" w:sz="0" w:space="0" w:color="auto"/>
        <w:left w:val="none" w:sz="0" w:space="0" w:color="auto"/>
        <w:bottom w:val="none" w:sz="0" w:space="0" w:color="auto"/>
        <w:right w:val="none" w:sz="0" w:space="0" w:color="auto"/>
      </w:divBdr>
    </w:div>
    <w:div w:id="585265474">
      <w:bodyDiv w:val="1"/>
      <w:marLeft w:val="0"/>
      <w:marRight w:val="0"/>
      <w:marTop w:val="0"/>
      <w:marBottom w:val="0"/>
      <w:divBdr>
        <w:top w:val="none" w:sz="0" w:space="0" w:color="auto"/>
        <w:left w:val="none" w:sz="0" w:space="0" w:color="auto"/>
        <w:bottom w:val="none" w:sz="0" w:space="0" w:color="auto"/>
        <w:right w:val="none" w:sz="0" w:space="0" w:color="auto"/>
      </w:divBdr>
    </w:div>
    <w:div w:id="676350195">
      <w:bodyDiv w:val="1"/>
      <w:marLeft w:val="0"/>
      <w:marRight w:val="0"/>
      <w:marTop w:val="0"/>
      <w:marBottom w:val="0"/>
      <w:divBdr>
        <w:top w:val="none" w:sz="0" w:space="0" w:color="auto"/>
        <w:left w:val="none" w:sz="0" w:space="0" w:color="auto"/>
        <w:bottom w:val="none" w:sz="0" w:space="0" w:color="auto"/>
        <w:right w:val="none" w:sz="0" w:space="0" w:color="auto"/>
      </w:divBdr>
    </w:div>
    <w:div w:id="682439794">
      <w:bodyDiv w:val="1"/>
      <w:marLeft w:val="0"/>
      <w:marRight w:val="0"/>
      <w:marTop w:val="0"/>
      <w:marBottom w:val="0"/>
      <w:divBdr>
        <w:top w:val="none" w:sz="0" w:space="0" w:color="auto"/>
        <w:left w:val="none" w:sz="0" w:space="0" w:color="auto"/>
        <w:bottom w:val="none" w:sz="0" w:space="0" w:color="auto"/>
        <w:right w:val="none" w:sz="0" w:space="0" w:color="auto"/>
      </w:divBdr>
    </w:div>
    <w:div w:id="785388259">
      <w:bodyDiv w:val="1"/>
      <w:marLeft w:val="0"/>
      <w:marRight w:val="0"/>
      <w:marTop w:val="0"/>
      <w:marBottom w:val="0"/>
      <w:divBdr>
        <w:top w:val="none" w:sz="0" w:space="0" w:color="auto"/>
        <w:left w:val="none" w:sz="0" w:space="0" w:color="auto"/>
        <w:bottom w:val="none" w:sz="0" w:space="0" w:color="auto"/>
        <w:right w:val="none" w:sz="0" w:space="0" w:color="auto"/>
      </w:divBdr>
    </w:div>
    <w:div w:id="819729642">
      <w:bodyDiv w:val="1"/>
      <w:marLeft w:val="0"/>
      <w:marRight w:val="0"/>
      <w:marTop w:val="0"/>
      <w:marBottom w:val="0"/>
      <w:divBdr>
        <w:top w:val="none" w:sz="0" w:space="0" w:color="auto"/>
        <w:left w:val="none" w:sz="0" w:space="0" w:color="auto"/>
        <w:bottom w:val="none" w:sz="0" w:space="0" w:color="auto"/>
        <w:right w:val="none" w:sz="0" w:space="0" w:color="auto"/>
      </w:divBdr>
    </w:div>
    <w:div w:id="831024639">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94851839">
      <w:bodyDiv w:val="1"/>
      <w:marLeft w:val="0"/>
      <w:marRight w:val="0"/>
      <w:marTop w:val="0"/>
      <w:marBottom w:val="0"/>
      <w:divBdr>
        <w:top w:val="none" w:sz="0" w:space="0" w:color="auto"/>
        <w:left w:val="none" w:sz="0" w:space="0" w:color="auto"/>
        <w:bottom w:val="none" w:sz="0" w:space="0" w:color="auto"/>
        <w:right w:val="none" w:sz="0" w:space="0" w:color="auto"/>
      </w:divBdr>
    </w:div>
    <w:div w:id="938827376">
      <w:bodyDiv w:val="1"/>
      <w:marLeft w:val="0"/>
      <w:marRight w:val="0"/>
      <w:marTop w:val="0"/>
      <w:marBottom w:val="0"/>
      <w:divBdr>
        <w:top w:val="none" w:sz="0" w:space="0" w:color="auto"/>
        <w:left w:val="none" w:sz="0" w:space="0" w:color="auto"/>
        <w:bottom w:val="none" w:sz="0" w:space="0" w:color="auto"/>
        <w:right w:val="none" w:sz="0" w:space="0" w:color="auto"/>
      </w:divBdr>
    </w:div>
    <w:div w:id="977298184">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18431234">
      <w:bodyDiv w:val="1"/>
      <w:marLeft w:val="0"/>
      <w:marRight w:val="0"/>
      <w:marTop w:val="0"/>
      <w:marBottom w:val="0"/>
      <w:divBdr>
        <w:top w:val="none" w:sz="0" w:space="0" w:color="auto"/>
        <w:left w:val="none" w:sz="0" w:space="0" w:color="auto"/>
        <w:bottom w:val="none" w:sz="0" w:space="0" w:color="auto"/>
        <w:right w:val="none" w:sz="0" w:space="0" w:color="auto"/>
      </w:divBdr>
    </w:div>
    <w:div w:id="1054278373">
      <w:bodyDiv w:val="1"/>
      <w:marLeft w:val="0"/>
      <w:marRight w:val="0"/>
      <w:marTop w:val="0"/>
      <w:marBottom w:val="0"/>
      <w:divBdr>
        <w:top w:val="none" w:sz="0" w:space="0" w:color="auto"/>
        <w:left w:val="none" w:sz="0" w:space="0" w:color="auto"/>
        <w:bottom w:val="none" w:sz="0" w:space="0" w:color="auto"/>
        <w:right w:val="none" w:sz="0" w:space="0" w:color="auto"/>
      </w:divBdr>
    </w:div>
    <w:div w:id="1067263613">
      <w:bodyDiv w:val="1"/>
      <w:marLeft w:val="0"/>
      <w:marRight w:val="0"/>
      <w:marTop w:val="0"/>
      <w:marBottom w:val="0"/>
      <w:divBdr>
        <w:top w:val="none" w:sz="0" w:space="0" w:color="auto"/>
        <w:left w:val="none" w:sz="0" w:space="0" w:color="auto"/>
        <w:bottom w:val="none" w:sz="0" w:space="0" w:color="auto"/>
        <w:right w:val="none" w:sz="0" w:space="0" w:color="auto"/>
      </w:divBdr>
    </w:div>
    <w:div w:id="1086537053">
      <w:bodyDiv w:val="1"/>
      <w:marLeft w:val="0"/>
      <w:marRight w:val="0"/>
      <w:marTop w:val="0"/>
      <w:marBottom w:val="0"/>
      <w:divBdr>
        <w:top w:val="none" w:sz="0" w:space="0" w:color="auto"/>
        <w:left w:val="none" w:sz="0" w:space="0" w:color="auto"/>
        <w:bottom w:val="none" w:sz="0" w:space="0" w:color="auto"/>
        <w:right w:val="none" w:sz="0" w:space="0" w:color="auto"/>
      </w:divBdr>
    </w:div>
    <w:div w:id="1103765871">
      <w:bodyDiv w:val="1"/>
      <w:marLeft w:val="0"/>
      <w:marRight w:val="0"/>
      <w:marTop w:val="0"/>
      <w:marBottom w:val="0"/>
      <w:divBdr>
        <w:top w:val="none" w:sz="0" w:space="0" w:color="auto"/>
        <w:left w:val="none" w:sz="0" w:space="0" w:color="auto"/>
        <w:bottom w:val="none" w:sz="0" w:space="0" w:color="auto"/>
        <w:right w:val="none" w:sz="0" w:space="0" w:color="auto"/>
      </w:divBdr>
    </w:div>
    <w:div w:id="1105805806">
      <w:bodyDiv w:val="1"/>
      <w:marLeft w:val="0"/>
      <w:marRight w:val="0"/>
      <w:marTop w:val="0"/>
      <w:marBottom w:val="0"/>
      <w:divBdr>
        <w:top w:val="none" w:sz="0" w:space="0" w:color="auto"/>
        <w:left w:val="none" w:sz="0" w:space="0" w:color="auto"/>
        <w:bottom w:val="none" w:sz="0" w:space="0" w:color="auto"/>
        <w:right w:val="none" w:sz="0" w:space="0" w:color="auto"/>
      </w:divBdr>
    </w:div>
    <w:div w:id="1134567322">
      <w:bodyDiv w:val="1"/>
      <w:marLeft w:val="0"/>
      <w:marRight w:val="0"/>
      <w:marTop w:val="0"/>
      <w:marBottom w:val="0"/>
      <w:divBdr>
        <w:top w:val="none" w:sz="0" w:space="0" w:color="auto"/>
        <w:left w:val="none" w:sz="0" w:space="0" w:color="auto"/>
        <w:bottom w:val="none" w:sz="0" w:space="0" w:color="auto"/>
        <w:right w:val="none" w:sz="0" w:space="0" w:color="auto"/>
      </w:divBdr>
    </w:div>
    <w:div w:id="1191339844">
      <w:bodyDiv w:val="1"/>
      <w:marLeft w:val="0"/>
      <w:marRight w:val="0"/>
      <w:marTop w:val="0"/>
      <w:marBottom w:val="0"/>
      <w:divBdr>
        <w:top w:val="none" w:sz="0" w:space="0" w:color="auto"/>
        <w:left w:val="none" w:sz="0" w:space="0" w:color="auto"/>
        <w:bottom w:val="none" w:sz="0" w:space="0" w:color="auto"/>
        <w:right w:val="none" w:sz="0" w:space="0" w:color="auto"/>
      </w:divBdr>
    </w:div>
    <w:div w:id="1247156500">
      <w:bodyDiv w:val="1"/>
      <w:marLeft w:val="0"/>
      <w:marRight w:val="0"/>
      <w:marTop w:val="0"/>
      <w:marBottom w:val="0"/>
      <w:divBdr>
        <w:top w:val="none" w:sz="0" w:space="0" w:color="auto"/>
        <w:left w:val="none" w:sz="0" w:space="0" w:color="auto"/>
        <w:bottom w:val="none" w:sz="0" w:space="0" w:color="auto"/>
        <w:right w:val="none" w:sz="0" w:space="0" w:color="auto"/>
      </w:divBdr>
    </w:div>
    <w:div w:id="1272937953">
      <w:bodyDiv w:val="1"/>
      <w:marLeft w:val="0"/>
      <w:marRight w:val="0"/>
      <w:marTop w:val="0"/>
      <w:marBottom w:val="0"/>
      <w:divBdr>
        <w:top w:val="none" w:sz="0" w:space="0" w:color="auto"/>
        <w:left w:val="none" w:sz="0" w:space="0" w:color="auto"/>
        <w:bottom w:val="none" w:sz="0" w:space="0" w:color="auto"/>
        <w:right w:val="none" w:sz="0" w:space="0" w:color="auto"/>
      </w:divBdr>
    </w:div>
    <w:div w:id="1324627729">
      <w:bodyDiv w:val="1"/>
      <w:marLeft w:val="0"/>
      <w:marRight w:val="0"/>
      <w:marTop w:val="0"/>
      <w:marBottom w:val="0"/>
      <w:divBdr>
        <w:top w:val="none" w:sz="0" w:space="0" w:color="auto"/>
        <w:left w:val="none" w:sz="0" w:space="0" w:color="auto"/>
        <w:bottom w:val="none" w:sz="0" w:space="0" w:color="auto"/>
        <w:right w:val="none" w:sz="0" w:space="0" w:color="auto"/>
      </w:divBdr>
    </w:div>
    <w:div w:id="1335454672">
      <w:bodyDiv w:val="1"/>
      <w:marLeft w:val="0"/>
      <w:marRight w:val="0"/>
      <w:marTop w:val="0"/>
      <w:marBottom w:val="0"/>
      <w:divBdr>
        <w:top w:val="none" w:sz="0" w:space="0" w:color="auto"/>
        <w:left w:val="none" w:sz="0" w:space="0" w:color="auto"/>
        <w:bottom w:val="none" w:sz="0" w:space="0" w:color="auto"/>
        <w:right w:val="none" w:sz="0" w:space="0" w:color="auto"/>
      </w:divBdr>
    </w:div>
    <w:div w:id="1353843310">
      <w:bodyDiv w:val="1"/>
      <w:marLeft w:val="0"/>
      <w:marRight w:val="0"/>
      <w:marTop w:val="0"/>
      <w:marBottom w:val="0"/>
      <w:divBdr>
        <w:top w:val="none" w:sz="0" w:space="0" w:color="auto"/>
        <w:left w:val="none" w:sz="0" w:space="0" w:color="auto"/>
        <w:bottom w:val="none" w:sz="0" w:space="0" w:color="auto"/>
        <w:right w:val="none" w:sz="0" w:space="0" w:color="auto"/>
      </w:divBdr>
    </w:div>
    <w:div w:id="1377313715">
      <w:bodyDiv w:val="1"/>
      <w:marLeft w:val="0"/>
      <w:marRight w:val="0"/>
      <w:marTop w:val="0"/>
      <w:marBottom w:val="0"/>
      <w:divBdr>
        <w:top w:val="none" w:sz="0" w:space="0" w:color="auto"/>
        <w:left w:val="none" w:sz="0" w:space="0" w:color="auto"/>
        <w:bottom w:val="none" w:sz="0" w:space="0" w:color="auto"/>
        <w:right w:val="none" w:sz="0" w:space="0" w:color="auto"/>
      </w:divBdr>
    </w:div>
    <w:div w:id="1393385976">
      <w:bodyDiv w:val="1"/>
      <w:marLeft w:val="0"/>
      <w:marRight w:val="0"/>
      <w:marTop w:val="0"/>
      <w:marBottom w:val="0"/>
      <w:divBdr>
        <w:top w:val="none" w:sz="0" w:space="0" w:color="auto"/>
        <w:left w:val="none" w:sz="0" w:space="0" w:color="auto"/>
        <w:bottom w:val="none" w:sz="0" w:space="0" w:color="auto"/>
        <w:right w:val="none" w:sz="0" w:space="0" w:color="auto"/>
      </w:divBdr>
    </w:div>
    <w:div w:id="1425419587">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51779785">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581940690">
      <w:bodyDiv w:val="1"/>
      <w:marLeft w:val="0"/>
      <w:marRight w:val="0"/>
      <w:marTop w:val="0"/>
      <w:marBottom w:val="0"/>
      <w:divBdr>
        <w:top w:val="none" w:sz="0" w:space="0" w:color="auto"/>
        <w:left w:val="none" w:sz="0" w:space="0" w:color="auto"/>
        <w:bottom w:val="none" w:sz="0" w:space="0" w:color="auto"/>
        <w:right w:val="none" w:sz="0" w:space="0" w:color="auto"/>
      </w:divBdr>
    </w:div>
    <w:div w:id="1602954007">
      <w:bodyDiv w:val="1"/>
      <w:marLeft w:val="0"/>
      <w:marRight w:val="0"/>
      <w:marTop w:val="0"/>
      <w:marBottom w:val="0"/>
      <w:divBdr>
        <w:top w:val="none" w:sz="0" w:space="0" w:color="auto"/>
        <w:left w:val="none" w:sz="0" w:space="0" w:color="auto"/>
        <w:bottom w:val="none" w:sz="0" w:space="0" w:color="auto"/>
        <w:right w:val="none" w:sz="0" w:space="0" w:color="auto"/>
      </w:divBdr>
    </w:div>
    <w:div w:id="1731880929">
      <w:bodyDiv w:val="1"/>
      <w:marLeft w:val="0"/>
      <w:marRight w:val="0"/>
      <w:marTop w:val="0"/>
      <w:marBottom w:val="0"/>
      <w:divBdr>
        <w:top w:val="none" w:sz="0" w:space="0" w:color="auto"/>
        <w:left w:val="none" w:sz="0" w:space="0" w:color="auto"/>
        <w:bottom w:val="none" w:sz="0" w:space="0" w:color="auto"/>
        <w:right w:val="none" w:sz="0" w:space="0" w:color="auto"/>
      </w:divBdr>
    </w:div>
    <w:div w:id="1841699678">
      <w:bodyDiv w:val="1"/>
      <w:marLeft w:val="0"/>
      <w:marRight w:val="0"/>
      <w:marTop w:val="0"/>
      <w:marBottom w:val="0"/>
      <w:divBdr>
        <w:top w:val="none" w:sz="0" w:space="0" w:color="auto"/>
        <w:left w:val="none" w:sz="0" w:space="0" w:color="auto"/>
        <w:bottom w:val="none" w:sz="0" w:space="0" w:color="auto"/>
        <w:right w:val="none" w:sz="0" w:space="0" w:color="auto"/>
      </w:divBdr>
    </w:div>
    <w:div w:id="1849952098">
      <w:bodyDiv w:val="1"/>
      <w:marLeft w:val="0"/>
      <w:marRight w:val="0"/>
      <w:marTop w:val="0"/>
      <w:marBottom w:val="0"/>
      <w:divBdr>
        <w:top w:val="none" w:sz="0" w:space="0" w:color="auto"/>
        <w:left w:val="none" w:sz="0" w:space="0" w:color="auto"/>
        <w:bottom w:val="none" w:sz="0" w:space="0" w:color="auto"/>
        <w:right w:val="none" w:sz="0" w:space="0" w:color="auto"/>
      </w:divBdr>
    </w:div>
    <w:div w:id="1862040958">
      <w:bodyDiv w:val="1"/>
      <w:marLeft w:val="0"/>
      <w:marRight w:val="0"/>
      <w:marTop w:val="0"/>
      <w:marBottom w:val="0"/>
      <w:divBdr>
        <w:top w:val="none" w:sz="0" w:space="0" w:color="auto"/>
        <w:left w:val="none" w:sz="0" w:space="0" w:color="auto"/>
        <w:bottom w:val="none" w:sz="0" w:space="0" w:color="auto"/>
        <w:right w:val="none" w:sz="0" w:space="0" w:color="auto"/>
      </w:divBdr>
    </w:div>
    <w:div w:id="1879316433">
      <w:bodyDiv w:val="1"/>
      <w:marLeft w:val="0"/>
      <w:marRight w:val="0"/>
      <w:marTop w:val="0"/>
      <w:marBottom w:val="0"/>
      <w:divBdr>
        <w:top w:val="none" w:sz="0" w:space="0" w:color="auto"/>
        <w:left w:val="none" w:sz="0" w:space="0" w:color="auto"/>
        <w:bottom w:val="none" w:sz="0" w:space="0" w:color="auto"/>
        <w:right w:val="none" w:sz="0" w:space="0" w:color="auto"/>
      </w:divBdr>
    </w:div>
    <w:div w:id="1980987209">
      <w:bodyDiv w:val="1"/>
      <w:marLeft w:val="0"/>
      <w:marRight w:val="0"/>
      <w:marTop w:val="0"/>
      <w:marBottom w:val="0"/>
      <w:divBdr>
        <w:top w:val="none" w:sz="0" w:space="0" w:color="auto"/>
        <w:left w:val="none" w:sz="0" w:space="0" w:color="auto"/>
        <w:bottom w:val="none" w:sz="0" w:space="0" w:color="auto"/>
        <w:right w:val="none" w:sz="0" w:space="0" w:color="auto"/>
      </w:divBdr>
    </w:div>
    <w:div w:id="1991473862">
      <w:bodyDiv w:val="1"/>
      <w:marLeft w:val="0"/>
      <w:marRight w:val="0"/>
      <w:marTop w:val="0"/>
      <w:marBottom w:val="0"/>
      <w:divBdr>
        <w:top w:val="none" w:sz="0" w:space="0" w:color="auto"/>
        <w:left w:val="none" w:sz="0" w:space="0" w:color="auto"/>
        <w:bottom w:val="none" w:sz="0" w:space="0" w:color="auto"/>
        <w:right w:val="none" w:sz="0" w:space="0" w:color="auto"/>
      </w:divBdr>
    </w:div>
    <w:div w:id="2007128859">
      <w:bodyDiv w:val="1"/>
      <w:marLeft w:val="0"/>
      <w:marRight w:val="0"/>
      <w:marTop w:val="0"/>
      <w:marBottom w:val="0"/>
      <w:divBdr>
        <w:top w:val="none" w:sz="0" w:space="0" w:color="auto"/>
        <w:left w:val="none" w:sz="0" w:space="0" w:color="auto"/>
        <w:bottom w:val="none" w:sz="0" w:space="0" w:color="auto"/>
        <w:right w:val="none" w:sz="0" w:space="0" w:color="auto"/>
      </w:divBdr>
    </w:div>
    <w:div w:id="21313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denoising-dirty-documents/dat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chive.ics.uci.edu/ml/datasets.ph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ist.gov/srd/nist-special-databas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D27274-AB57-BC4D-A8E5-2145C7FBFB35}">
  <ds:schemaRefs>
    <ds:schemaRef ds:uri="http://schemas.openxmlformats.org/officeDocument/2006/bibliography"/>
  </ds:schemaRefs>
</ds:datastoreItem>
</file>

<file path=customXml/itemProps2.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3.xml><?xml version="1.0" encoding="utf-8"?>
<ds:datastoreItem xmlns:ds="http://schemas.openxmlformats.org/officeDocument/2006/customXml" ds:itemID="{2266A4FD-F408-4220-BA15-8ACCBEC35843}">
  <ds:schemaRefs>
    <ds:schemaRef ds:uri="http://schemas.microsoft.com/sharepoint/v3/contenttype/forms"/>
  </ds:schemaRefs>
</ds:datastoreItem>
</file>

<file path=customXml/itemProps4.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6</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Matt Machado</cp:lastModifiedBy>
  <cp:revision>8</cp:revision>
  <dcterms:created xsi:type="dcterms:W3CDTF">2020-06-11T22:49:00Z</dcterms:created>
  <dcterms:modified xsi:type="dcterms:W3CDTF">2020-06-15T23:16:00Z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