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2186234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569200" cy="21862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626" w:val="left"/>
          <w:tab w:pos="7798" w:val="left"/>
        </w:tabs>
        <w:autoSpaceDE w:val="0"/>
        <w:widowControl/>
        <w:spacing w:line="362" w:lineRule="auto" w:before="0" w:after="0"/>
        <w:ind w:left="0" w:right="144" w:firstLine="0"/>
        <w:jc w:val="left"/>
      </w:pPr>
      <w:r>
        <w:rPr>
          <w:rFonts w:ascii="Raleway" w:hAnsi="Raleway" w:eastAsia="Raleway"/>
          <w:b/>
          <w:i w:val="0"/>
          <w:color w:val="000000"/>
          <w:sz w:val="64"/>
        </w:rPr>
        <w:t xml:space="preserve">GURVINDER KAUR MATHARU </w:t>
      </w:r>
      <w:r>
        <w:tab/>
      </w:r>
      <w:r>
        <w:rPr>
          <w:rFonts w:ascii="Lato" w:hAnsi="Lato" w:eastAsia="Lato"/>
          <w:b w:val="0"/>
          <w:i w:val="0"/>
          <w:color w:val="000000"/>
          <w:sz w:val="20"/>
        </w:rPr>
        <w:t xml:space="preserve">gurvinderkaur3108@gmail.com </w:t>
      </w:r>
      <w:r>
        <w:tab/>
      </w:r>
      <w:r>
        <w:rPr>
          <w:rFonts w:ascii="Lato" w:hAnsi="Lato" w:eastAsia="Lato"/>
          <w:b w:val="0"/>
          <w:i w:val="0"/>
          <w:color w:val="000000"/>
          <w:sz w:val="20"/>
        </w:rPr>
        <w:t>+91 9028558132</w:t>
      </w:r>
    </w:p>
    <w:p>
      <w:pPr>
        <w:autoSpaceDN w:val="0"/>
        <w:tabs>
          <w:tab w:pos="7800" w:val="left"/>
        </w:tabs>
        <w:autoSpaceDE w:val="0"/>
        <w:widowControl/>
        <w:spacing w:line="341" w:lineRule="auto" w:before="118" w:after="0"/>
        <w:ind w:left="626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0"/>
        </w:rPr>
        <w:t xml:space="preserve">https://www.linkedin.com/in/gurvinder-kaur-matharu-8a90631b4/ </w:t>
      </w:r>
      <w:r>
        <w:tab/>
      </w:r>
      <w:r>
        <w:rPr>
          <w:rFonts w:ascii="Lato" w:hAnsi="Lato" w:eastAsia="Lato"/>
          <w:b w:val="0"/>
          <w:i w:val="0"/>
          <w:color w:val="000000"/>
          <w:sz w:val="20"/>
        </w:rPr>
        <w:t>Rohan Mithila, Viman Nagar</w:t>
      </w:r>
    </w:p>
    <w:p>
      <w:pPr>
        <w:autoSpaceDN w:val="0"/>
        <w:tabs>
          <w:tab w:pos="7800" w:val="left"/>
        </w:tabs>
        <w:autoSpaceDE w:val="0"/>
        <w:widowControl/>
        <w:spacing w:line="358" w:lineRule="auto" w:before="16" w:after="0"/>
        <w:ind w:left="626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0"/>
        </w:rPr>
        <w:t xml:space="preserve">https://github.com/gurvinder08 </w:t>
      </w:r>
      <w:r>
        <w:tab/>
      </w:r>
      <w:r>
        <w:rPr>
          <w:rFonts w:ascii="Lato" w:hAnsi="Lato" w:eastAsia="Lato"/>
          <w:b w:val="0"/>
          <w:i w:val="0"/>
          <w:color w:val="000000"/>
          <w:sz w:val="20"/>
        </w:rPr>
        <w:t>Pune - 411014</w:t>
      </w:r>
    </w:p>
    <w:p>
      <w:pPr>
        <w:autoSpaceDN w:val="0"/>
        <w:tabs>
          <w:tab w:pos="7258" w:val="left"/>
        </w:tabs>
        <w:autoSpaceDE w:val="0"/>
        <w:widowControl/>
        <w:spacing w:line="346" w:lineRule="auto" w:before="934" w:after="0"/>
        <w:ind w:left="212" w:right="720" w:firstLine="0"/>
        <w:jc w:val="left"/>
      </w:pPr>
      <w:r>
        <w:rPr>
          <w:rFonts w:ascii="Lato" w:hAnsi="Lato" w:eastAsia="Lato"/>
          <w:b w:val="0"/>
          <w:i w:val="0"/>
          <w:color w:val="000000"/>
          <w:sz w:val="32"/>
        </w:rPr>
        <w:t xml:space="preserve">O B J E C T I V E  S U M M A R Y </w:t>
      </w:r>
      <w:r>
        <w:tab/>
      </w:r>
      <w:r>
        <w:rPr>
          <w:rFonts w:ascii="Lato" w:hAnsi="Lato" w:eastAsia="Lato"/>
          <w:b w:val="0"/>
          <w:i w:val="0"/>
          <w:color w:val="000000"/>
          <w:sz w:val="32"/>
        </w:rPr>
        <w:t xml:space="preserve">E X P E R I E N C E </w:t>
      </w:r>
      <w:r>
        <w:rPr>
          <w:rFonts w:ascii="Lato" w:hAnsi="Lato" w:eastAsia="Lato"/>
          <w:b w:val="0"/>
          <w:i w:val="0"/>
          <w:color w:val="000000"/>
          <w:sz w:val="20"/>
        </w:rPr>
        <w:t xml:space="preserve">A motivated and passionate computer science student seeking for </w:t>
      </w:r>
      <w:r>
        <w:tab/>
      </w:r>
      <w:r>
        <w:rPr>
          <w:rFonts w:ascii="Lato Heavy" w:hAnsi="Lato Heavy" w:eastAsia="Lato Heavy"/>
          <w:b w:val="0"/>
          <w:i w:val="0"/>
          <w:color w:val="000000"/>
          <w:sz w:val="20"/>
        </w:rPr>
        <w:t>Internship in DYPIU:</w:t>
      </w:r>
    </w:p>
    <w:p>
      <w:pPr>
        <w:autoSpaceDN w:val="0"/>
        <w:tabs>
          <w:tab w:pos="7258" w:val="left"/>
        </w:tabs>
        <w:autoSpaceDE w:val="0"/>
        <w:widowControl/>
        <w:spacing w:line="281" w:lineRule="auto" w:before="60" w:after="0"/>
        <w:ind w:left="212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0"/>
        </w:rPr>
        <w:t xml:space="preserve">internship opportunities to learn in a professional environment and </w:t>
      </w:r>
      <w:r>
        <w:tab/>
      </w:r>
      <w:r>
        <w:rPr>
          <w:rFonts w:ascii="Lato" w:hAnsi="Lato" w:eastAsia="Lato"/>
          <w:b w:val="0"/>
          <w:i w:val="0"/>
          <w:color w:val="000000"/>
          <w:sz w:val="20"/>
        </w:rPr>
        <w:t>Survey of Different Rumor Detection</w:t>
      </w:r>
    </w:p>
    <w:p>
      <w:pPr>
        <w:autoSpaceDN w:val="0"/>
        <w:tabs>
          <w:tab w:pos="7258" w:val="left"/>
        </w:tabs>
        <w:autoSpaceDE w:val="0"/>
        <w:widowControl/>
        <w:spacing w:line="322" w:lineRule="auto" w:before="22" w:after="0"/>
        <w:ind w:left="212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0"/>
        </w:rPr>
        <w:t xml:space="preserve">develop my skills. </w:t>
      </w:r>
      <w:r>
        <w:tab/>
      </w:r>
      <w:r>
        <w:rPr>
          <w:rFonts w:ascii="Lato" w:hAnsi="Lato" w:eastAsia="Lato"/>
          <w:b w:val="0"/>
          <w:i w:val="0"/>
          <w:color w:val="000000"/>
          <w:sz w:val="20"/>
        </w:rPr>
        <w:t>Models in context to their pros and</w:t>
      </w:r>
    </w:p>
    <w:p>
      <w:pPr>
        <w:autoSpaceDN w:val="0"/>
        <w:autoSpaceDE w:val="0"/>
        <w:widowControl/>
        <w:spacing w:line="240" w:lineRule="auto" w:before="106" w:after="408"/>
        <w:ind w:left="0" w:right="1928" w:firstLine="0"/>
        <w:jc w:val="right"/>
      </w:pPr>
      <w:r>
        <w:rPr>
          <w:rFonts w:ascii="Lato" w:hAnsi="Lato" w:eastAsia="Lato"/>
          <w:b w:val="0"/>
          <w:i w:val="0"/>
          <w:color w:val="000000"/>
          <w:sz w:val="20"/>
        </w:rPr>
        <w:t>cons (June 2021)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03" w:type="dxa"/>
      </w:tblPr>
      <w:tblGrid>
        <w:gridCol w:w="2670"/>
        <w:gridCol w:w="2670"/>
        <w:gridCol w:w="2670"/>
        <w:gridCol w:w="2670"/>
      </w:tblGrid>
      <w:tr>
        <w:trPr>
          <w:trHeight w:hRule="exact" w:val="594"/>
        </w:trPr>
        <w:tc>
          <w:tcPr>
            <w:tcW w:type="dxa" w:w="6640"/>
            <w:gridSpan w:val="2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1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32"/>
              </w:rPr>
              <w:t>P R O J E C T S</w:t>
            </w:r>
          </w:p>
        </w:tc>
        <w:tc>
          <w:tcPr>
            <w:tcW w:type="dxa" w:w="3928"/>
            <w:gridSpan w:val="2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2" w:after="0"/>
              <w:ind w:left="52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32"/>
              </w:rPr>
              <w:t>S K I L L S</w:t>
            </w:r>
          </w:p>
        </w:tc>
      </w:tr>
      <w:tr>
        <w:trPr>
          <w:trHeight w:hRule="exact" w:val="42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2" w:after="0"/>
              <w:ind w:left="80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000000"/>
                <w:sz w:val="20"/>
              </w:rPr>
              <w:t>Inverse of a matrix: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 xml:space="preserve"> Finding the inverse of a 2x2 matrix using</w:t>
            </w:r>
          </w:p>
        </w:tc>
        <w:tc>
          <w:tcPr>
            <w:tcW w:type="dxa" w:w="5340"/>
            <w:gridSpan w:val="2"/>
            <w:vMerge/>
            <w:tcBorders>
              <w:top w:sz="8.0" w:val="single" w:color="#000000"/>
            </w:tcBorders>
          </w:tcPr>
          <w:p/>
        </w:tc>
      </w:tr>
      <w:tr>
        <w:trPr>
          <w:trHeight w:hRule="exact" w:val="340"/>
        </w:trPr>
        <w:tc>
          <w:tcPr>
            <w:tcW w:type="dxa" w:w="6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38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python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" w:after="0"/>
              <w:ind w:left="8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Python, Java</w:t>
            </w:r>
          </w:p>
        </w:tc>
      </w:tr>
      <w:tr>
        <w:trPr>
          <w:trHeight w:hRule="exact" w:val="340"/>
        </w:trPr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32" w:after="0"/>
              <w:ind w:left="80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000000"/>
                <w:sz w:val="20"/>
              </w:rPr>
              <w:t>Car Rental Management System: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 xml:space="preserve"> In this project, the user can view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6" w:after="0"/>
              <w:ind w:left="8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HTML</w:t>
            </w:r>
          </w:p>
        </w:tc>
      </w:tr>
      <w:tr>
        <w:trPr>
          <w:trHeight w:hRule="exact" w:val="92"/>
        </w:trPr>
        <w:tc>
          <w:tcPr>
            <w:tcW w:type="dxa" w:w="2670"/>
            <w:vMerge/>
            <w:tcBorders/>
          </w:tcPr>
          <w:p/>
        </w:tc>
        <w:tc>
          <w:tcPr>
            <w:tcW w:type="dxa" w:w="2670"/>
            <w:vMerge/>
            <w:tcBorders/>
          </w:tcPr>
          <w:p/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MS Office</w:t>
            </w:r>
          </w:p>
        </w:tc>
      </w:tr>
      <w:tr>
        <w:trPr>
          <w:trHeight w:hRule="exact" w:val="188"/>
        </w:trPr>
        <w:tc>
          <w:tcPr>
            <w:tcW w:type="dxa" w:w="6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60" w:after="0"/>
              <w:ind w:left="380" w:right="57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 xml:space="preserve">the car details on the website. PHP, HTML and CSS were used in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developing this project</w:t>
            </w:r>
          </w:p>
        </w:tc>
        <w:tc>
          <w:tcPr>
            <w:tcW w:type="dxa" w:w="2670"/>
            <w:vMerge/>
            <w:tcBorders/>
          </w:tcPr>
          <w:p/>
        </w:tc>
        <w:tc>
          <w:tcPr>
            <w:tcW w:type="dxa" w:w="2670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5340"/>
            <w:gridSpan w:val="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4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8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MySQL</w:t>
            </w:r>
          </w:p>
        </w:tc>
      </w:tr>
      <w:tr>
        <w:trPr>
          <w:trHeight w:hRule="exact" w:val="280"/>
        </w:trPr>
        <w:tc>
          <w:tcPr>
            <w:tcW w:type="dxa" w:w="5340"/>
            <w:gridSpan w:val="2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" w:after="0"/>
              <w:ind w:left="8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Known Operating Systems:</w:t>
            </w:r>
          </w:p>
        </w:tc>
      </w:tr>
      <w:tr>
        <w:trPr>
          <w:trHeight w:hRule="exact" w:val="34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0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000000"/>
                <w:sz w:val="20"/>
              </w:rPr>
              <w:t>Color Detection: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 xml:space="preserve"> In this project, the user can get the color name</w:t>
            </w:r>
          </w:p>
        </w:tc>
        <w:tc>
          <w:tcPr>
            <w:tcW w:type="dxa" w:w="392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Windows, Ubuntu (basics)</w:t>
            </w:r>
          </w:p>
        </w:tc>
      </w:tr>
      <w:tr>
        <w:trPr>
          <w:trHeight w:hRule="exact" w:val="380"/>
        </w:trPr>
        <w:tc>
          <w:tcPr>
            <w:tcW w:type="dxa" w:w="6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2" w:after="0"/>
              <w:ind w:left="380" w:right="86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 xml:space="preserve">by clicking anywhere on the image with the help of OpenCV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library.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8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Teamwork, Time Management,</w:t>
            </w:r>
          </w:p>
        </w:tc>
      </w:tr>
      <w:tr>
        <w:trPr>
          <w:trHeight w:hRule="exact" w:val="280"/>
        </w:trPr>
        <w:tc>
          <w:tcPr>
            <w:tcW w:type="dxa" w:w="5340"/>
            <w:gridSpan w:val="2"/>
            <w:vMerge/>
            <w:tcBorders/>
          </w:tcPr>
          <w:p/>
        </w:tc>
        <w:tc>
          <w:tcPr>
            <w:tcW w:type="dxa" w:w="3928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78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Written Communication</w:t>
            </w:r>
          </w:p>
          <w:p>
            <w:pPr>
              <w:autoSpaceDN w:val="0"/>
              <w:autoSpaceDE w:val="0"/>
              <w:widowControl/>
              <w:spacing w:line="240" w:lineRule="auto" w:before="552" w:after="0"/>
              <w:ind w:left="44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209800" cy="254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80" w:right="0" w:firstLine="0"/>
              <w:jc w:val="left"/>
            </w:pPr>
            <w:r>
              <w:rPr>
                <w:rFonts w:ascii="Lato Heavy" w:hAnsi="Lato Heavy" w:eastAsia="Lato Heavy"/>
                <w:b w:val="0"/>
                <w:i w:val="0"/>
                <w:color w:val="000000"/>
                <w:sz w:val="20"/>
              </w:rPr>
              <w:t>Heart Disease Prediction: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 xml:space="preserve"> This project helps in the early diagnosis</w:t>
            </w:r>
          </w:p>
        </w:tc>
        <w:tc>
          <w:tcPr>
            <w:tcW w:type="dxa" w:w="5340"/>
            <w:gridSpan w:val="2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6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38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 xml:space="preserve">of heart related diseases with the help of random forest classifier. </w:t>
            </w:r>
          </w:p>
        </w:tc>
        <w:tc>
          <w:tcPr>
            <w:tcW w:type="dxa" w:w="534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auto" w:before="300" w:after="214"/>
        <w:ind w:left="0" w:right="198" w:firstLine="0"/>
        <w:jc w:val="right"/>
      </w:pPr>
      <w:r>
        <w:rPr>
          <w:rFonts w:ascii="Lato" w:hAnsi="Lato" w:eastAsia="Lato"/>
          <w:b w:val="0"/>
          <w:i w:val="0"/>
          <w:color w:val="000000"/>
          <w:sz w:val="32"/>
        </w:rPr>
        <w:t>A C H I E V E M E N T 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3560"/>
        <w:gridCol w:w="3560"/>
        <w:gridCol w:w="3560"/>
      </w:tblGrid>
      <w:tr>
        <w:trPr>
          <w:trHeight w:hRule="exact" w:val="454"/>
        </w:trPr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1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32"/>
              </w:rPr>
              <w:t>E D U C A T I O N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18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0" w:after="0"/>
              <w:ind w:left="9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CodeChef DYPIU Chapter</w:t>
            </w:r>
          </w:p>
        </w:tc>
      </w:tr>
    </w:tbl>
    <w:p>
      <w:pPr>
        <w:autoSpaceDN w:val="0"/>
        <w:autoSpaceDE w:val="0"/>
        <w:widowControl/>
        <w:spacing w:line="240" w:lineRule="auto" w:before="10" w:after="24"/>
        <w:ind w:left="0" w:right="312" w:firstLine="0"/>
        <w:jc w:val="right"/>
      </w:pPr>
      <w:r>
        <w:rPr>
          <w:rFonts w:ascii="Lato" w:hAnsi="Lato" w:eastAsia="Lato"/>
          <w:b w:val="0"/>
          <w:i w:val="0"/>
          <w:color w:val="000000"/>
          <w:sz w:val="20"/>
        </w:rPr>
        <w:t>Executive Team Member (O&amp;M)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3560"/>
        <w:gridCol w:w="3560"/>
        <w:gridCol w:w="3560"/>
      </w:tblGrid>
      <w:tr>
        <w:trPr>
          <w:trHeight w:hRule="exact" w:val="370"/>
        </w:trPr>
        <w:tc>
          <w:tcPr>
            <w:tcW w:type="dxa" w:w="5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2" w:after="0"/>
              <w:ind w:left="120" w:right="1872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0"/>
              </w:rPr>
              <w:t xml:space="preserve">B. TECH CSE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 xml:space="preserve">D Y Patil International University, Akurdi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2019 - 2023</w:t>
            </w:r>
          </w:p>
          <w:p>
            <w:pPr>
              <w:autoSpaceDN w:val="0"/>
              <w:autoSpaceDE w:val="0"/>
              <w:widowControl/>
              <w:spacing w:line="240" w:lineRule="auto" w:before="62" w:after="0"/>
              <w:ind w:left="1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Overall CGPA: 8.4</w:t>
            </w:r>
          </w:p>
          <w:p>
            <w:pPr>
              <w:autoSpaceDN w:val="0"/>
              <w:autoSpaceDE w:val="0"/>
              <w:widowControl/>
              <w:spacing w:line="245" w:lineRule="auto" w:before="316" w:after="0"/>
              <w:ind w:left="120" w:right="1152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0"/>
              </w:rPr>
              <w:t xml:space="preserve">SENIOR SECONDARY (XII) - CBSE BOARD </w:t>
            </w: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 xml:space="preserve">Army Public School, Kirkee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2017 - 2019</w:t>
            </w:r>
          </w:p>
          <w:p>
            <w:pPr>
              <w:autoSpaceDN w:val="0"/>
              <w:autoSpaceDE w:val="0"/>
              <w:widowControl/>
              <w:spacing w:line="240" w:lineRule="auto" w:before="62" w:after="0"/>
              <w:ind w:left="12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Percentage scored: 92.2%</w:t>
            </w:r>
          </w:p>
          <w:p>
            <w:pPr>
              <w:autoSpaceDN w:val="0"/>
              <w:autoSpaceDE w:val="0"/>
              <w:widowControl/>
              <w:spacing w:line="245" w:lineRule="auto" w:before="316" w:after="0"/>
              <w:ind w:left="120" w:right="1584" w:firstLine="0"/>
              <w:jc w:val="left"/>
            </w:pPr>
            <w:r>
              <w:rPr>
                <w:rFonts w:ascii="Raleway" w:hAnsi="Raleway" w:eastAsia="Raleway"/>
                <w:b/>
                <w:i w:val="0"/>
                <w:color w:val="000000"/>
                <w:sz w:val="20"/>
              </w:rPr>
              <w:t xml:space="preserve">SECONDARY (X) - ICSE BOARD </w:t>
            </w:r>
            <w:r>
              <w:br/>
            </w:r>
            <w:r>
              <w:rPr>
                <w:rFonts w:ascii="Raleway" w:hAnsi="Raleway" w:eastAsia="Raleway"/>
                <w:b w:val="0"/>
                <w:i w:val="0"/>
                <w:color w:val="000000"/>
                <w:sz w:val="20"/>
              </w:rPr>
              <w:t xml:space="preserve">The Bishop's Co-ed School, Kalyani Nagar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2005-2017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381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9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Data Analytics With Python Course</w:t>
            </w:r>
          </w:p>
        </w:tc>
      </w:tr>
      <w:tr>
        <w:trPr>
          <w:trHeight w:hRule="exact" w:val="340"/>
        </w:trPr>
        <w:tc>
          <w:tcPr>
            <w:tcW w:type="dxa" w:w="3560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2052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(MyCaptain)</w:t>
            </w:r>
          </w:p>
        </w:tc>
      </w:tr>
      <w:tr>
        <w:trPr>
          <w:trHeight w:hRule="exact" w:val="340"/>
        </w:trPr>
        <w:tc>
          <w:tcPr>
            <w:tcW w:type="dxa" w:w="3560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9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MATLAB Onramp Course</w:t>
            </w:r>
          </w:p>
        </w:tc>
      </w:tr>
      <w:tr>
        <w:trPr>
          <w:trHeight w:hRule="exact" w:val="360"/>
        </w:trPr>
        <w:tc>
          <w:tcPr>
            <w:tcW w:type="dxa" w:w="3560"/>
            <w:vMerge/>
            <w:tcBorders/>
          </w:tcPr>
          <w:p/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0" w:right="6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9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Algorithms, Data Collection, and</w:t>
            </w:r>
          </w:p>
        </w:tc>
      </w:tr>
      <w:tr>
        <w:trPr>
          <w:trHeight w:hRule="exact" w:val="2050"/>
        </w:trPr>
        <w:tc>
          <w:tcPr>
            <w:tcW w:type="dxa" w:w="3560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0" w:right="54" w:firstLine="0"/>
              <w:jc w:val="righ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Starting to Code Course (Coursera)</w:t>
            </w:r>
          </w:p>
          <w:p>
            <w:pPr>
              <w:autoSpaceDN w:val="0"/>
              <w:autoSpaceDE w:val="0"/>
              <w:widowControl/>
              <w:spacing w:line="240" w:lineRule="auto" w:before="466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209800" cy="254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07" w:lineRule="auto" w:before="378" w:after="0"/>
              <w:ind w:left="1216" w:right="864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32"/>
              </w:rPr>
              <w:t xml:space="preserve">L A N G U A G E S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English, Hindi, Punjabi</w:t>
            </w:r>
          </w:p>
        </w:tc>
      </w:tr>
    </w:tbl>
    <w:p>
      <w:pPr>
        <w:autoSpaceDN w:val="0"/>
        <w:autoSpaceDE w:val="0"/>
        <w:widowControl/>
        <w:spacing w:line="240" w:lineRule="auto" w:before="32" w:after="0"/>
        <w:ind w:left="232" w:right="0" w:firstLine="0"/>
        <w:jc w:val="left"/>
      </w:pPr>
      <w:r>
        <w:rPr>
          <w:rFonts w:ascii="Lato" w:hAnsi="Lato" w:eastAsia="Lato"/>
          <w:b w:val="0"/>
          <w:i w:val="0"/>
          <w:color w:val="000000"/>
          <w:sz w:val="20"/>
        </w:rPr>
        <w:t>Percentage scored: 93%</w:t>
      </w:r>
    </w:p>
    <w:sectPr w:rsidR="00FC693F" w:rsidRPr="0006063C" w:rsidSect="00034616">
      <w:pgSz w:w="11910" w:h="16845"/>
      <w:pgMar w:top="328" w:right="602" w:bottom="390" w:left="628" w:header="720" w:footer="720" w:gutter="0"/>
      <w:cols w:space="720" w:num="1" w:equalWidth="0">
        <w:col w:w="1068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