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DBB29" w14:textId="3AB493D8" w:rsidR="00AB69E1" w:rsidRDefault="00AB69E1" w:rsidP="00AB69E1">
      <w:pPr>
        <w:jc w:val="center"/>
        <w:rPr>
          <w:rStyle w:val="normaltextrun"/>
          <w:b/>
          <w:bCs/>
          <w:color w:val="000000"/>
          <w:sz w:val="32"/>
          <w:szCs w:val="32"/>
          <w:bdr w:val="none" w:sz="0" w:space="0" w:color="auto" w:frame="1"/>
        </w:rPr>
      </w:pPr>
      <w:r w:rsidRPr="00AB69E1">
        <w:rPr>
          <w:rStyle w:val="normaltextrun"/>
          <w:b/>
          <w:bCs/>
          <w:color w:val="000000"/>
          <w:sz w:val="32"/>
          <w:szCs w:val="32"/>
          <w:bdr w:val="none" w:sz="0" w:space="0" w:color="auto" w:frame="1"/>
        </w:rPr>
        <w:t xml:space="preserve">FIB-SEM </w:t>
      </w:r>
      <w:r w:rsidR="00881DA8">
        <w:rPr>
          <w:rStyle w:val="normaltextrun"/>
          <w:b/>
          <w:bCs/>
          <w:color w:val="000000"/>
          <w:sz w:val="32"/>
          <w:szCs w:val="32"/>
          <w:bdr w:val="none" w:sz="0" w:space="0" w:color="auto" w:frame="1"/>
        </w:rPr>
        <w:t>A</w:t>
      </w:r>
      <w:r w:rsidR="00881DA8" w:rsidRPr="00AB69E1">
        <w:rPr>
          <w:rStyle w:val="normaltextrun"/>
          <w:b/>
          <w:bCs/>
          <w:color w:val="000000"/>
          <w:sz w:val="32"/>
          <w:szCs w:val="32"/>
          <w:bdr w:val="none" w:sz="0" w:space="0" w:color="auto" w:frame="1"/>
        </w:rPr>
        <w:t>natomy</w:t>
      </w:r>
      <w:r w:rsidR="00881DA8">
        <w:rPr>
          <w:rStyle w:val="normaltextrun"/>
          <w:b/>
          <w:bCs/>
          <w:color w:val="000000"/>
          <w:sz w:val="32"/>
          <w:szCs w:val="32"/>
          <w:bdr w:val="none" w:sz="0" w:space="0" w:color="auto" w:frame="1"/>
        </w:rPr>
        <w:t xml:space="preserve"> </w:t>
      </w:r>
      <w:r>
        <w:rPr>
          <w:rStyle w:val="normaltextrun"/>
          <w:b/>
          <w:bCs/>
          <w:color w:val="000000"/>
          <w:sz w:val="32"/>
          <w:szCs w:val="32"/>
          <w:bdr w:val="none" w:sz="0" w:space="0" w:color="auto" w:frame="1"/>
        </w:rPr>
        <w:t>A</w:t>
      </w:r>
      <w:r w:rsidRPr="00AB69E1">
        <w:rPr>
          <w:rStyle w:val="normaltextrun"/>
          <w:b/>
          <w:bCs/>
          <w:color w:val="000000"/>
          <w:sz w:val="32"/>
          <w:szCs w:val="32"/>
          <w:bdr w:val="none" w:sz="0" w:space="0" w:color="auto" w:frame="1"/>
        </w:rPr>
        <w:t xml:space="preserve">nnotation </w:t>
      </w:r>
      <w:r w:rsidR="00A52E3C">
        <w:rPr>
          <w:rStyle w:val="normaltextrun"/>
          <w:b/>
          <w:bCs/>
          <w:color w:val="000000"/>
          <w:sz w:val="32"/>
          <w:szCs w:val="32"/>
          <w:bdr w:val="none" w:sz="0" w:space="0" w:color="auto" w:frame="1"/>
        </w:rPr>
        <w:t>for ECS of Multi-Tissues</w:t>
      </w:r>
    </w:p>
    <w:p w14:paraId="23479607" w14:textId="77777777" w:rsidR="00B93D43" w:rsidRPr="00AB69E1" w:rsidRDefault="00B93D43" w:rsidP="00AB69E1">
      <w:pPr>
        <w:jc w:val="center"/>
        <w:rPr>
          <w:rStyle w:val="normaltextrun"/>
          <w:b/>
          <w:bCs/>
          <w:color w:val="000000"/>
          <w:sz w:val="32"/>
          <w:szCs w:val="32"/>
          <w:bdr w:val="none" w:sz="0" w:space="0" w:color="auto" w:frame="1"/>
        </w:rPr>
      </w:pPr>
    </w:p>
    <w:p w14:paraId="542349AA" w14:textId="6E6738E0" w:rsidR="00AB69E1" w:rsidRPr="00705EA5" w:rsidRDefault="00B93D43" w:rsidP="00705EA5">
      <w:pPr>
        <w:ind w:firstLine="720"/>
        <w:rPr>
          <w:rStyle w:val="normaltextrun"/>
          <w:b/>
          <w:bCs/>
          <w:i/>
          <w:iCs/>
          <w:color w:val="000000"/>
          <w:u w:val="single"/>
          <w:bdr w:val="none" w:sz="0" w:space="0" w:color="auto" w:frame="1"/>
        </w:rPr>
      </w:pPr>
      <w:r w:rsidRPr="00705EA5">
        <w:rPr>
          <w:rStyle w:val="normaltextrun"/>
          <w:b/>
          <w:bCs/>
          <w:i/>
          <w:iCs/>
          <w:color w:val="000000"/>
          <w:u w:val="single"/>
          <w:bdr w:val="none" w:sz="0" w:space="0" w:color="auto" w:frame="1"/>
        </w:rPr>
        <w:t>Kidney:</w:t>
      </w:r>
    </w:p>
    <w:p w14:paraId="79CCA613" w14:textId="77777777" w:rsidR="00B93D43" w:rsidRPr="00B93D43" w:rsidRDefault="00B93D43">
      <w:pPr>
        <w:rPr>
          <w:rStyle w:val="normaltextrun"/>
          <w:i/>
          <w:iCs/>
          <w:color w:val="000000"/>
          <w:sz w:val="20"/>
          <w:szCs w:val="20"/>
          <w:u w:val="single"/>
          <w:bdr w:val="none" w:sz="0" w:space="0" w:color="auto" w:frame="1"/>
        </w:rPr>
      </w:pPr>
    </w:p>
    <w:p w14:paraId="0C1CBA52" w14:textId="56565F14" w:rsidR="00705EA5" w:rsidRPr="00705EA5" w:rsidRDefault="00705EA5">
      <w:pPr>
        <w:rPr>
          <w:rStyle w:val="normaltextrun"/>
          <w:b/>
          <w:bCs/>
          <w:i/>
          <w:iCs/>
          <w:color w:val="000000"/>
          <w:sz w:val="20"/>
          <w:szCs w:val="20"/>
          <w:bdr w:val="none" w:sz="0" w:space="0" w:color="auto" w:frame="1"/>
        </w:rPr>
      </w:pPr>
      <w:r w:rsidRPr="00705EA5">
        <w:rPr>
          <w:rStyle w:val="normaltextrun"/>
          <w:b/>
          <w:bCs/>
          <w:i/>
          <w:iCs/>
          <w:color w:val="000000"/>
          <w:sz w:val="20"/>
          <w:szCs w:val="20"/>
          <w:bdr w:val="none" w:sz="0" w:space="0" w:color="auto" w:frame="1"/>
        </w:rPr>
        <w:t>Chemical</w:t>
      </w:r>
      <w:r>
        <w:rPr>
          <w:rStyle w:val="normaltextrun"/>
          <w:b/>
          <w:bCs/>
          <w:i/>
          <w:iCs/>
          <w:color w:val="000000"/>
          <w:sz w:val="20"/>
          <w:szCs w:val="20"/>
          <w:bdr w:val="none" w:sz="0" w:space="0" w:color="auto" w:frame="1"/>
        </w:rPr>
        <w:t>:</w:t>
      </w:r>
    </w:p>
    <w:p w14:paraId="0AFEA408" w14:textId="708B2F93" w:rsidR="00E30A97" w:rsidRPr="00B63E55" w:rsidRDefault="000711E6">
      <w:pPr>
        <w:rPr>
          <w:color w:val="EE0000"/>
          <w:sz w:val="20"/>
          <w:szCs w:val="20"/>
          <w:shd w:val="clear" w:color="auto" w:fill="FFFFFF"/>
        </w:rPr>
      </w:pP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crop1026: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ab/>
      </w:r>
      <w:r w:rsidR="00C91EA1">
        <w:rPr>
          <w:rStyle w:val="eop"/>
          <w:rFonts w:eastAsiaTheme="majorEastAsia"/>
          <w:sz w:val="20"/>
          <w:szCs w:val="20"/>
        </w:rPr>
        <w:t xml:space="preserve">The </w:t>
      </w:r>
      <w:r w:rsidR="00C91EA1">
        <w:rPr>
          <w:color w:val="000000"/>
          <w:sz w:val="20"/>
          <w:szCs w:val="20"/>
          <w:shd w:val="clear" w:color="auto" w:fill="FFFFFF"/>
        </w:rPr>
        <w:t xml:space="preserve">interstitial space among </w:t>
      </w:r>
      <w:r w:rsidRPr="00B63E55">
        <w:rPr>
          <w:color w:val="000000"/>
          <w:sz w:val="20"/>
          <w:szCs w:val="20"/>
          <w:shd w:val="clear" w:color="auto" w:fill="FFFFFF"/>
        </w:rPr>
        <w:t>fenestrated endothelium</w:t>
      </w:r>
      <w:r w:rsidR="00C91EA1">
        <w:rPr>
          <w:color w:val="000000"/>
          <w:sz w:val="20"/>
          <w:szCs w:val="20"/>
          <w:shd w:val="clear" w:color="auto" w:fill="FFFFFF"/>
        </w:rPr>
        <w:t xml:space="preserve">, </w:t>
      </w:r>
      <w:r w:rsidRPr="00B63E55">
        <w:rPr>
          <w:color w:val="000000"/>
          <w:sz w:val="20"/>
          <w:szCs w:val="20"/>
          <w:shd w:val="clear" w:color="auto" w:fill="FFFFFF"/>
        </w:rPr>
        <w:t xml:space="preserve">podocyte </w:t>
      </w:r>
      <w:r w:rsidR="00C91EA1">
        <w:rPr>
          <w:color w:val="000000"/>
          <w:sz w:val="20"/>
          <w:szCs w:val="20"/>
          <w:shd w:val="clear" w:color="auto" w:fill="FFFFFF"/>
        </w:rPr>
        <w:t>and</w:t>
      </w:r>
      <w:r w:rsidRPr="00B63E55">
        <w:rPr>
          <w:color w:val="000000"/>
          <w:sz w:val="20"/>
          <w:szCs w:val="20"/>
          <w:shd w:val="clear" w:color="auto" w:fill="FFFFFF"/>
        </w:rPr>
        <w:t xml:space="preserve"> </w:t>
      </w:r>
      <w:r w:rsidRPr="00B63E55">
        <w:rPr>
          <w:color w:val="000000" w:themeColor="text1"/>
          <w:sz w:val="20"/>
          <w:szCs w:val="20"/>
          <w:shd w:val="clear" w:color="auto" w:fill="FFFFFF"/>
        </w:rPr>
        <w:t>basal membrane</w:t>
      </w:r>
      <w:r w:rsidR="006F3385">
        <w:rPr>
          <w:color w:val="000000" w:themeColor="text1"/>
          <w:sz w:val="20"/>
          <w:szCs w:val="20"/>
          <w:shd w:val="clear" w:color="auto" w:fill="FFFFFF"/>
        </w:rPr>
        <w:t>.</w:t>
      </w:r>
    </w:p>
    <w:p w14:paraId="2776A6BD" w14:textId="45F12B53" w:rsidR="00407E97" w:rsidRPr="00B63E55" w:rsidRDefault="00407E97" w:rsidP="00407E97">
      <w:pPr>
        <w:rPr>
          <w:color w:val="000000" w:themeColor="text1"/>
          <w:sz w:val="20"/>
          <w:szCs w:val="20"/>
          <w:shd w:val="clear" w:color="auto" w:fill="FFFFFF"/>
        </w:rPr>
      </w:pP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crop1027: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ab/>
      </w:r>
      <w:r w:rsidR="00C91EA1">
        <w:rPr>
          <w:rStyle w:val="eop"/>
          <w:rFonts w:eastAsiaTheme="majorEastAsia"/>
          <w:sz w:val="20"/>
          <w:szCs w:val="20"/>
        </w:rPr>
        <w:t xml:space="preserve">The </w:t>
      </w:r>
      <w:r w:rsidR="00C91EA1">
        <w:rPr>
          <w:color w:val="000000"/>
          <w:sz w:val="20"/>
          <w:szCs w:val="20"/>
          <w:shd w:val="clear" w:color="auto" w:fill="FFFFFF"/>
        </w:rPr>
        <w:t xml:space="preserve">interstitial space among </w:t>
      </w:r>
      <w:r w:rsidRPr="00B63E55">
        <w:rPr>
          <w:color w:val="000000"/>
          <w:sz w:val="20"/>
          <w:szCs w:val="20"/>
          <w:shd w:val="clear" w:color="auto" w:fill="FFFFFF"/>
        </w:rPr>
        <w:t>fenestrated endothelium</w:t>
      </w:r>
      <w:r w:rsidR="00C91EA1">
        <w:rPr>
          <w:color w:val="000000"/>
          <w:sz w:val="20"/>
          <w:szCs w:val="20"/>
          <w:shd w:val="clear" w:color="auto" w:fill="FFFFFF"/>
        </w:rPr>
        <w:t>,</w:t>
      </w:r>
      <w:r w:rsidRPr="00B63E55">
        <w:rPr>
          <w:color w:val="000000"/>
          <w:sz w:val="20"/>
          <w:szCs w:val="20"/>
        </w:rPr>
        <w:t xml:space="preserve"> </w:t>
      </w:r>
      <w:r w:rsidRPr="00B63E55">
        <w:rPr>
          <w:color w:val="000000"/>
          <w:sz w:val="20"/>
          <w:szCs w:val="20"/>
          <w:shd w:val="clear" w:color="auto" w:fill="FFFFFF"/>
        </w:rPr>
        <w:t xml:space="preserve">podocyte </w:t>
      </w:r>
      <w:r w:rsidR="00C91EA1">
        <w:rPr>
          <w:color w:val="000000"/>
          <w:sz w:val="20"/>
          <w:szCs w:val="20"/>
          <w:shd w:val="clear" w:color="auto" w:fill="FFFFFF"/>
        </w:rPr>
        <w:t>and</w:t>
      </w:r>
      <w:r w:rsidRPr="00B63E55">
        <w:rPr>
          <w:color w:val="000000"/>
          <w:sz w:val="20"/>
          <w:szCs w:val="20"/>
          <w:shd w:val="clear" w:color="auto" w:fill="FFFFFF"/>
        </w:rPr>
        <w:t xml:space="preserve"> </w:t>
      </w:r>
      <w:r w:rsidRPr="00B63E55">
        <w:rPr>
          <w:color w:val="000000" w:themeColor="text1"/>
          <w:sz w:val="20"/>
          <w:szCs w:val="20"/>
          <w:shd w:val="clear" w:color="auto" w:fill="FFFFFF"/>
        </w:rPr>
        <w:t>basal membrane</w:t>
      </w:r>
      <w:r w:rsidR="006F3385">
        <w:rPr>
          <w:color w:val="000000" w:themeColor="text1"/>
          <w:sz w:val="20"/>
          <w:szCs w:val="20"/>
          <w:shd w:val="clear" w:color="auto" w:fill="FFFFFF"/>
        </w:rPr>
        <w:t>.</w:t>
      </w:r>
    </w:p>
    <w:p w14:paraId="672E8E54" w14:textId="37D54BCB" w:rsidR="00437172" w:rsidRPr="00B63E55" w:rsidRDefault="00437172" w:rsidP="00407E97">
      <w:pPr>
        <w:rPr>
          <w:rStyle w:val="normaltextrun"/>
          <w:color w:val="000000"/>
          <w:sz w:val="20"/>
          <w:szCs w:val="20"/>
          <w:bdr w:val="none" w:sz="0" w:space="0" w:color="auto" w:frame="1"/>
        </w:rPr>
      </w:pP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crop102</w:t>
      </w:r>
      <w:r w:rsidR="00C655EC"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8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: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ab/>
      </w:r>
      <w:r w:rsidR="002311E2"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The microvilli at 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PCT </w:t>
      </w:r>
      <w:r w:rsidR="002311E2"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brush border</w:t>
      </w:r>
      <w:r w:rsidR="006F3385">
        <w:rPr>
          <w:rStyle w:val="normaltextrun"/>
          <w:color w:val="000000"/>
          <w:sz w:val="20"/>
          <w:szCs w:val="20"/>
          <w:bdr w:val="none" w:sz="0" w:space="0" w:color="auto" w:frame="1"/>
        </w:rPr>
        <w:t>.</w:t>
      </w:r>
    </w:p>
    <w:p w14:paraId="3AE23259" w14:textId="5B1B0D2D" w:rsidR="00C655EC" w:rsidRPr="00B63E55" w:rsidRDefault="00C655EC" w:rsidP="00407E97">
      <w:pPr>
        <w:rPr>
          <w:rStyle w:val="normaltextrun"/>
          <w:color w:val="000000"/>
          <w:sz w:val="20"/>
          <w:szCs w:val="20"/>
          <w:bdr w:val="none" w:sz="0" w:space="0" w:color="auto" w:frame="1"/>
        </w:rPr>
      </w:pP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crop1029: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ab/>
        <w:t>The microvilli at PCT brush border</w:t>
      </w:r>
      <w:r w:rsidR="006F3385">
        <w:rPr>
          <w:rStyle w:val="normaltextrun"/>
          <w:color w:val="000000"/>
          <w:sz w:val="20"/>
          <w:szCs w:val="20"/>
          <w:bdr w:val="none" w:sz="0" w:space="0" w:color="auto" w:frame="1"/>
        </w:rPr>
        <w:t>.</w:t>
      </w:r>
    </w:p>
    <w:p w14:paraId="12F0F5CF" w14:textId="258E31D9" w:rsidR="004A5FC4" w:rsidRPr="00B63E55" w:rsidRDefault="004A5FC4" w:rsidP="00407E97">
      <w:pPr>
        <w:rPr>
          <w:rStyle w:val="normaltextrun"/>
          <w:color w:val="000000"/>
          <w:sz w:val="20"/>
          <w:szCs w:val="20"/>
          <w:bdr w:val="none" w:sz="0" w:space="0" w:color="auto" w:frame="1"/>
        </w:rPr>
      </w:pP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crop1030: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ab/>
        <w:t>The bas</w:t>
      </w:r>
      <w:r w:rsidR="00B63E55"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e of the epithelium (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striping</w:t>
      </w:r>
      <w:r w:rsidR="00B63E55"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) in a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 DCT, basement lamina</w:t>
      </w:r>
      <w:r w:rsidR="00B63E55"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, basal space between DCT</w:t>
      </w:r>
      <w:r w:rsidR="006F3385">
        <w:rPr>
          <w:rStyle w:val="normaltextrun"/>
          <w:color w:val="000000"/>
          <w:sz w:val="20"/>
          <w:szCs w:val="20"/>
          <w:bdr w:val="none" w:sz="0" w:space="0" w:color="auto" w:frame="1"/>
        </w:rPr>
        <w:t>.</w:t>
      </w:r>
    </w:p>
    <w:p w14:paraId="44153C51" w14:textId="47B27DBA" w:rsidR="00A33880" w:rsidRDefault="00A33880" w:rsidP="00407E97">
      <w:pPr>
        <w:rPr>
          <w:rStyle w:val="normaltextrun"/>
          <w:color w:val="000000"/>
          <w:sz w:val="20"/>
          <w:szCs w:val="20"/>
          <w:bdr w:val="none" w:sz="0" w:space="0" w:color="auto" w:frame="1"/>
        </w:rPr>
      </w:pP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crop1031: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ab/>
        <w:t>The lateral space between</w:t>
      </w:r>
      <w:r w:rsidR="00800D07"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 two t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he </w:t>
      </w:r>
      <w:r w:rsidR="00800D07"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apical 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epithelium</w:t>
      </w:r>
      <w:r w:rsidR="00800D07">
        <w:rPr>
          <w:rStyle w:val="normaltextrun"/>
          <w:color w:val="000000"/>
          <w:sz w:val="20"/>
          <w:szCs w:val="20"/>
          <w:bdr w:val="none" w:sz="0" w:space="0" w:color="auto" w:frame="1"/>
        </w:rPr>
        <w:t>s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 of PCT</w:t>
      </w:r>
      <w:r w:rsidR="006F3385">
        <w:rPr>
          <w:rStyle w:val="normaltextrun"/>
          <w:color w:val="000000"/>
          <w:sz w:val="20"/>
          <w:szCs w:val="20"/>
          <w:bdr w:val="none" w:sz="0" w:space="0" w:color="auto" w:frame="1"/>
        </w:rPr>
        <w:t>.</w:t>
      </w:r>
    </w:p>
    <w:p w14:paraId="45225BDD" w14:textId="211F454E" w:rsidR="00B63E55" w:rsidRDefault="00B63E55" w:rsidP="00B63E55">
      <w:pPr>
        <w:rPr>
          <w:rStyle w:val="normaltextrun"/>
          <w:color w:val="000000"/>
          <w:sz w:val="20"/>
          <w:szCs w:val="20"/>
          <w:bdr w:val="none" w:sz="0" w:space="0" w:color="auto" w:frame="1"/>
        </w:rPr>
      </w:pP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crop103</w:t>
      </w:r>
      <w:r>
        <w:rPr>
          <w:rStyle w:val="normaltextrun"/>
          <w:color w:val="000000"/>
          <w:sz w:val="20"/>
          <w:szCs w:val="20"/>
          <w:bdr w:val="none" w:sz="0" w:space="0" w:color="auto" w:frame="1"/>
        </w:rPr>
        <w:t>2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: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ab/>
        <w:t xml:space="preserve">The base of the epithelium (striping) in a </w:t>
      </w:r>
      <w:r>
        <w:rPr>
          <w:rStyle w:val="normaltextrun"/>
          <w:color w:val="000000"/>
          <w:sz w:val="20"/>
          <w:szCs w:val="20"/>
          <w:bdr w:val="none" w:sz="0" w:space="0" w:color="auto" w:frame="1"/>
        </w:rPr>
        <w:t>P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CT, basement lamina, basal space between </w:t>
      </w:r>
      <w:r>
        <w:rPr>
          <w:rStyle w:val="normaltextrun"/>
          <w:color w:val="000000"/>
          <w:sz w:val="20"/>
          <w:szCs w:val="20"/>
          <w:bdr w:val="none" w:sz="0" w:space="0" w:color="auto" w:frame="1"/>
        </w:rPr>
        <w:t>P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CT</w:t>
      </w:r>
      <w:r w:rsidR="006F3385">
        <w:rPr>
          <w:rStyle w:val="normaltextrun"/>
          <w:color w:val="000000"/>
          <w:sz w:val="20"/>
          <w:szCs w:val="20"/>
          <w:bdr w:val="none" w:sz="0" w:space="0" w:color="auto" w:frame="1"/>
        </w:rPr>
        <w:t>.</w:t>
      </w:r>
    </w:p>
    <w:p w14:paraId="4F385522" w14:textId="77777777" w:rsidR="00C34CF9" w:rsidRDefault="00C34CF9" w:rsidP="00B63E55">
      <w:pPr>
        <w:rPr>
          <w:rStyle w:val="normaltextrun"/>
          <w:color w:val="000000"/>
          <w:sz w:val="20"/>
          <w:szCs w:val="20"/>
          <w:bdr w:val="none" w:sz="0" w:space="0" w:color="auto" w:frame="1"/>
        </w:rPr>
      </w:pPr>
    </w:p>
    <w:p w14:paraId="32880AF8" w14:textId="28198D22" w:rsidR="00705EA5" w:rsidRPr="00705EA5" w:rsidRDefault="00705EA5" w:rsidP="00B63E55">
      <w:pPr>
        <w:rPr>
          <w:rStyle w:val="normaltextrun"/>
          <w:b/>
          <w:bCs/>
          <w:i/>
          <w:iCs/>
          <w:color w:val="000000"/>
          <w:sz w:val="20"/>
          <w:szCs w:val="20"/>
          <w:bdr w:val="none" w:sz="0" w:space="0" w:color="auto" w:frame="1"/>
        </w:rPr>
      </w:pPr>
      <w:r w:rsidRPr="00705EA5">
        <w:rPr>
          <w:rFonts w:eastAsia="MS Mincho"/>
          <w:b/>
          <w:bCs/>
          <w:i/>
          <w:iCs/>
          <w:sz w:val="20"/>
          <w:szCs w:val="20"/>
        </w:rPr>
        <w:t>Rapid HPF</w:t>
      </w:r>
    </w:p>
    <w:p w14:paraId="5118FE1C" w14:textId="3545E6E5" w:rsidR="00C34CF9" w:rsidRDefault="00C34CF9" w:rsidP="00B63E55">
      <w:pPr>
        <w:rPr>
          <w:color w:val="000000" w:themeColor="text1"/>
          <w:sz w:val="20"/>
          <w:szCs w:val="20"/>
          <w:shd w:val="clear" w:color="auto" w:fill="FFFFFF"/>
        </w:rPr>
      </w:pPr>
      <w:r>
        <w:rPr>
          <w:rStyle w:val="normaltextrun"/>
          <w:color w:val="000000"/>
          <w:sz w:val="20"/>
          <w:szCs w:val="20"/>
          <w:bdr w:val="none" w:sz="0" w:space="0" w:color="auto" w:frame="1"/>
        </w:rPr>
        <w:t>crop1134</w:t>
      </w:r>
      <w:r w:rsidR="004F6C14">
        <w:rPr>
          <w:rStyle w:val="normaltextrun"/>
          <w:color w:val="000000"/>
          <w:sz w:val="20"/>
          <w:szCs w:val="20"/>
          <w:bdr w:val="none" w:sz="0" w:space="0" w:color="auto" w:frame="1"/>
        </w:rPr>
        <w:t>:</w:t>
      </w:r>
      <w:r>
        <w:rPr>
          <w:rStyle w:val="normaltextrun"/>
          <w:color w:val="000000"/>
          <w:sz w:val="20"/>
          <w:szCs w:val="20"/>
          <w:bdr w:val="none" w:sz="0" w:space="0" w:color="auto" w:frame="1"/>
        </w:rPr>
        <w:tab/>
      </w:r>
      <w:r w:rsidR="006E1A9D">
        <w:rPr>
          <w:rStyle w:val="eop"/>
          <w:rFonts w:eastAsiaTheme="majorEastAsia"/>
          <w:sz w:val="20"/>
          <w:szCs w:val="20"/>
        </w:rPr>
        <w:t xml:space="preserve">The </w:t>
      </w:r>
      <w:r w:rsidR="006E1A9D">
        <w:rPr>
          <w:color w:val="000000"/>
          <w:sz w:val="20"/>
          <w:szCs w:val="20"/>
          <w:shd w:val="clear" w:color="auto" w:fill="FFFFFF"/>
        </w:rPr>
        <w:t xml:space="preserve">interstitial space among </w:t>
      </w:r>
      <w:r w:rsidRPr="00B63E55">
        <w:rPr>
          <w:color w:val="000000"/>
          <w:sz w:val="20"/>
          <w:szCs w:val="20"/>
          <w:shd w:val="clear" w:color="auto" w:fill="FFFFFF"/>
        </w:rPr>
        <w:t>fenestrated endothelium</w:t>
      </w:r>
      <w:r w:rsidR="006E1A9D">
        <w:rPr>
          <w:color w:val="000000"/>
          <w:sz w:val="20"/>
          <w:szCs w:val="20"/>
          <w:shd w:val="clear" w:color="auto" w:fill="FFFFFF"/>
        </w:rPr>
        <w:t>,</w:t>
      </w:r>
      <w:r w:rsidRPr="00B63E55">
        <w:rPr>
          <w:color w:val="000000"/>
          <w:sz w:val="20"/>
          <w:szCs w:val="20"/>
        </w:rPr>
        <w:t xml:space="preserve"> </w:t>
      </w:r>
      <w:r w:rsidRPr="00B63E55">
        <w:rPr>
          <w:color w:val="000000"/>
          <w:sz w:val="20"/>
          <w:szCs w:val="20"/>
          <w:shd w:val="clear" w:color="auto" w:fill="FFFFFF"/>
        </w:rPr>
        <w:t xml:space="preserve">podocyte </w:t>
      </w:r>
      <w:r w:rsidR="006E1A9D">
        <w:rPr>
          <w:color w:val="000000"/>
          <w:sz w:val="20"/>
          <w:szCs w:val="20"/>
          <w:shd w:val="clear" w:color="auto" w:fill="FFFFFF"/>
        </w:rPr>
        <w:t>and</w:t>
      </w:r>
      <w:r w:rsidRPr="00B63E55">
        <w:rPr>
          <w:color w:val="000000"/>
          <w:sz w:val="20"/>
          <w:szCs w:val="20"/>
          <w:shd w:val="clear" w:color="auto" w:fill="FFFFFF"/>
        </w:rPr>
        <w:t xml:space="preserve"> </w:t>
      </w:r>
      <w:r w:rsidRPr="00B63E55">
        <w:rPr>
          <w:color w:val="000000" w:themeColor="text1"/>
          <w:sz w:val="20"/>
          <w:szCs w:val="20"/>
          <w:shd w:val="clear" w:color="auto" w:fill="FFFFFF"/>
        </w:rPr>
        <w:t>basal membrane</w:t>
      </w:r>
      <w:r w:rsidR="006F3385">
        <w:rPr>
          <w:color w:val="000000" w:themeColor="text1"/>
          <w:sz w:val="20"/>
          <w:szCs w:val="20"/>
          <w:shd w:val="clear" w:color="auto" w:fill="FFFFFF"/>
        </w:rPr>
        <w:t>.</w:t>
      </w:r>
    </w:p>
    <w:p w14:paraId="3296E88F" w14:textId="2C6FB56B" w:rsidR="007B2BE1" w:rsidRPr="00B63E55" w:rsidRDefault="007B2BE1" w:rsidP="00B63E55">
      <w:pPr>
        <w:rPr>
          <w:rStyle w:val="normaltextrun"/>
          <w:color w:val="000000"/>
          <w:sz w:val="20"/>
          <w:szCs w:val="20"/>
          <w:bdr w:val="none" w:sz="0" w:space="0" w:color="auto" w:frame="1"/>
        </w:rPr>
      </w:pPr>
      <w:r>
        <w:rPr>
          <w:color w:val="000000" w:themeColor="text1"/>
          <w:sz w:val="20"/>
          <w:szCs w:val="20"/>
          <w:shd w:val="clear" w:color="auto" w:fill="FFFFFF"/>
        </w:rPr>
        <w:t>crop1135:</w:t>
      </w:r>
      <w:r>
        <w:rPr>
          <w:color w:val="000000" w:themeColor="text1"/>
          <w:sz w:val="20"/>
          <w:szCs w:val="20"/>
          <w:shd w:val="clear" w:color="auto" w:fill="FFFFFF"/>
        </w:rPr>
        <w:tab/>
      </w:r>
      <w:r w:rsidR="005056A2">
        <w:rPr>
          <w:rStyle w:val="eop"/>
          <w:rFonts w:eastAsiaTheme="majorEastAsia"/>
          <w:sz w:val="20"/>
          <w:szCs w:val="20"/>
        </w:rPr>
        <w:t xml:space="preserve">The </w:t>
      </w:r>
      <w:r w:rsidR="005056A2">
        <w:rPr>
          <w:color w:val="000000"/>
          <w:sz w:val="20"/>
          <w:szCs w:val="20"/>
          <w:shd w:val="clear" w:color="auto" w:fill="FFFFFF"/>
        </w:rPr>
        <w:t xml:space="preserve">interstitial space among </w:t>
      </w:r>
      <w:r>
        <w:rPr>
          <w:color w:val="000000" w:themeColor="text1"/>
          <w:sz w:val="20"/>
          <w:szCs w:val="20"/>
          <w:shd w:val="clear" w:color="auto" w:fill="FFFFFF"/>
        </w:rPr>
        <w:t xml:space="preserve">capillary </w:t>
      </w:r>
      <w:r w:rsidRPr="007B2BE1">
        <w:rPr>
          <w:color w:val="000000"/>
          <w:sz w:val="20"/>
          <w:szCs w:val="20"/>
          <w:shd w:val="clear" w:color="auto" w:fill="FFFFFF"/>
        </w:rPr>
        <w:t>endothelial cell</w:t>
      </w:r>
      <w:r w:rsidR="005056A2">
        <w:rPr>
          <w:color w:val="000000"/>
          <w:sz w:val="20"/>
          <w:szCs w:val="20"/>
          <w:shd w:val="clear" w:color="auto" w:fill="FFFFFF"/>
        </w:rPr>
        <w:t>,</w:t>
      </w:r>
      <w:r>
        <w:rPr>
          <w:color w:val="000000"/>
          <w:sz w:val="20"/>
          <w:szCs w:val="20"/>
          <w:shd w:val="clear" w:color="auto" w:fill="FFFFFF"/>
        </w:rPr>
        <w:t xml:space="preserve"> basal lamina </w:t>
      </w:r>
      <w:r w:rsidR="005056A2">
        <w:rPr>
          <w:color w:val="000000"/>
          <w:sz w:val="20"/>
          <w:szCs w:val="20"/>
          <w:shd w:val="clear" w:color="auto" w:fill="FFFFFF"/>
        </w:rPr>
        <w:t>and</w:t>
      </w:r>
      <w:r>
        <w:rPr>
          <w:color w:val="000000"/>
          <w:sz w:val="20"/>
          <w:szCs w:val="20"/>
          <w:shd w:val="clear" w:color="auto" w:fill="FFFFFF"/>
        </w:rPr>
        <w:t xml:space="preserve"> podocyte</w:t>
      </w:r>
      <w:r w:rsidR="006F3385">
        <w:rPr>
          <w:color w:val="000000"/>
          <w:sz w:val="20"/>
          <w:szCs w:val="20"/>
          <w:shd w:val="clear" w:color="auto" w:fill="FFFFFF"/>
        </w:rPr>
        <w:t>.</w:t>
      </w:r>
    </w:p>
    <w:p w14:paraId="7EA96F5E" w14:textId="749BBECB" w:rsidR="00B63E55" w:rsidRDefault="004F6C14" w:rsidP="00407E97">
      <w:pPr>
        <w:rPr>
          <w:rStyle w:val="normaltextrun"/>
          <w:color w:val="000000"/>
          <w:sz w:val="20"/>
          <w:szCs w:val="20"/>
          <w:bdr w:val="none" w:sz="0" w:space="0" w:color="auto" w:frame="1"/>
        </w:rPr>
      </w:pPr>
      <w:r>
        <w:rPr>
          <w:color w:val="000000" w:themeColor="text1"/>
          <w:sz w:val="20"/>
          <w:szCs w:val="20"/>
          <w:shd w:val="clear" w:color="auto" w:fill="FFFFFF"/>
        </w:rPr>
        <w:t>crop113</w:t>
      </w:r>
      <w:r w:rsidR="008D6F5C">
        <w:rPr>
          <w:color w:val="000000" w:themeColor="text1"/>
          <w:sz w:val="20"/>
          <w:szCs w:val="20"/>
          <w:shd w:val="clear" w:color="auto" w:fill="FFFFFF"/>
        </w:rPr>
        <w:t>6</w:t>
      </w:r>
      <w:r>
        <w:rPr>
          <w:color w:val="000000" w:themeColor="text1"/>
          <w:sz w:val="20"/>
          <w:szCs w:val="20"/>
          <w:shd w:val="clear" w:color="auto" w:fill="FFFFFF"/>
        </w:rPr>
        <w:t>:</w:t>
      </w:r>
      <w:r>
        <w:rPr>
          <w:color w:val="000000" w:themeColor="text1"/>
          <w:sz w:val="20"/>
          <w:szCs w:val="20"/>
          <w:shd w:val="clear" w:color="auto" w:fill="FFFFFF"/>
        </w:rPr>
        <w:tab/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The base of the epithelium (striping) in a DCT</w:t>
      </w:r>
      <w:r>
        <w:rPr>
          <w:rStyle w:val="normaltextrun"/>
          <w:color w:val="000000"/>
          <w:sz w:val="20"/>
          <w:szCs w:val="20"/>
          <w:bdr w:val="none" w:sz="0" w:space="0" w:color="auto" w:frame="1"/>
        </w:rPr>
        <w:t>, connecting tubule and ECS between them.</w:t>
      </w:r>
    </w:p>
    <w:p w14:paraId="679F2BCE" w14:textId="5DC30A23" w:rsidR="008D6F5C" w:rsidRDefault="008D6F5C" w:rsidP="008D6F5C">
      <w:pPr>
        <w:ind w:left="1440" w:hanging="1440"/>
        <w:rPr>
          <w:rStyle w:val="normaltextrun"/>
          <w:color w:val="000000"/>
          <w:sz w:val="20"/>
          <w:szCs w:val="20"/>
          <w:bdr w:val="none" w:sz="0" w:space="0" w:color="auto" w:frame="1"/>
        </w:rPr>
      </w:pPr>
      <w:r>
        <w:rPr>
          <w:color w:val="000000" w:themeColor="text1"/>
          <w:sz w:val="20"/>
          <w:szCs w:val="20"/>
          <w:shd w:val="clear" w:color="auto" w:fill="FFFFFF"/>
        </w:rPr>
        <w:t>crop1137:</w:t>
      </w:r>
      <w:r>
        <w:rPr>
          <w:color w:val="000000" w:themeColor="text1"/>
          <w:sz w:val="20"/>
          <w:szCs w:val="20"/>
          <w:shd w:val="clear" w:color="auto" w:fill="FFFFFF"/>
        </w:rPr>
        <w:tab/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The base of the epithelium (striping) in a DCT</w:t>
      </w:r>
      <w:r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, basal lamina, endothelium of blood vessel and </w:t>
      </w:r>
      <w:r w:rsidRPr="008D6F5C">
        <w:rPr>
          <w:rStyle w:val="normaltextrun"/>
          <w:color w:val="000000"/>
          <w:sz w:val="20"/>
          <w:szCs w:val="20"/>
          <w:bdr w:val="none" w:sz="0" w:space="0" w:color="auto" w:frame="1"/>
        </w:rPr>
        <w:t>interstitial</w:t>
      </w:r>
      <w:r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 space.</w:t>
      </w:r>
    </w:p>
    <w:p w14:paraId="425BFE6B" w14:textId="4047DBF3" w:rsidR="00800D07" w:rsidRDefault="00800D07" w:rsidP="008D6F5C">
      <w:pPr>
        <w:ind w:left="1440" w:hanging="1440"/>
        <w:rPr>
          <w:rStyle w:val="normaltextrun"/>
          <w:color w:val="000000"/>
          <w:sz w:val="20"/>
          <w:szCs w:val="20"/>
          <w:bdr w:val="none" w:sz="0" w:space="0" w:color="auto" w:frame="1"/>
        </w:rPr>
      </w:pPr>
      <w:r>
        <w:rPr>
          <w:color w:val="000000" w:themeColor="text1"/>
          <w:sz w:val="20"/>
          <w:szCs w:val="20"/>
          <w:shd w:val="clear" w:color="auto" w:fill="FFFFFF"/>
        </w:rPr>
        <w:t>crop1138:</w:t>
      </w:r>
      <w:r>
        <w:rPr>
          <w:color w:val="000000" w:themeColor="text1"/>
          <w:sz w:val="20"/>
          <w:szCs w:val="20"/>
          <w:shd w:val="clear" w:color="auto" w:fill="FFFFFF"/>
        </w:rPr>
        <w:tab/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The lateral space between </w:t>
      </w:r>
      <w:r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two 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the </w:t>
      </w:r>
      <w:r>
        <w:rPr>
          <w:rStyle w:val="normaltextrun"/>
          <w:color w:val="000000"/>
          <w:sz w:val="20"/>
          <w:szCs w:val="20"/>
          <w:bdr w:val="none" w:sz="0" w:space="0" w:color="auto" w:frame="1"/>
        </w:rPr>
        <w:t xml:space="preserve">apical </w:t>
      </w:r>
      <w:r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epithelium of PCT</w:t>
      </w:r>
      <w:r w:rsidR="006F3385">
        <w:rPr>
          <w:rStyle w:val="normaltextrun"/>
          <w:color w:val="000000"/>
          <w:sz w:val="20"/>
          <w:szCs w:val="20"/>
          <w:bdr w:val="none" w:sz="0" w:space="0" w:color="auto" w:frame="1"/>
        </w:rPr>
        <w:t>.</w:t>
      </w:r>
    </w:p>
    <w:p w14:paraId="351DA399" w14:textId="4359E0B3" w:rsidR="006F3385" w:rsidRPr="00B63E55" w:rsidRDefault="00B93D43" w:rsidP="008D6F5C">
      <w:pPr>
        <w:ind w:left="1440" w:hanging="1440"/>
        <w:rPr>
          <w:color w:val="EE0000"/>
          <w:sz w:val="20"/>
          <w:szCs w:val="20"/>
          <w:shd w:val="clear" w:color="auto" w:fill="FFFFFF"/>
        </w:rPr>
      </w:pPr>
      <w:r>
        <w:rPr>
          <w:rStyle w:val="normaltextrun"/>
          <w:color w:val="000000"/>
          <w:sz w:val="20"/>
          <w:szCs w:val="20"/>
          <w:bdr w:val="none" w:sz="0" w:space="0" w:color="auto" w:frame="1"/>
        </w:rPr>
        <w:t>c</w:t>
      </w:r>
      <w:r w:rsidR="006F3385">
        <w:rPr>
          <w:rStyle w:val="normaltextrun"/>
          <w:color w:val="000000"/>
          <w:sz w:val="20"/>
          <w:szCs w:val="20"/>
          <w:bdr w:val="none" w:sz="0" w:space="0" w:color="auto" w:frame="1"/>
        </w:rPr>
        <w:t>rop1144:</w:t>
      </w:r>
      <w:r w:rsidR="006F3385">
        <w:rPr>
          <w:rStyle w:val="normaltextrun"/>
          <w:color w:val="000000"/>
          <w:sz w:val="20"/>
          <w:szCs w:val="20"/>
          <w:bdr w:val="none" w:sz="0" w:space="0" w:color="auto" w:frame="1"/>
        </w:rPr>
        <w:tab/>
      </w:r>
      <w:r w:rsidR="006F3385" w:rsidRPr="00B63E55">
        <w:rPr>
          <w:rStyle w:val="normaltextrun"/>
          <w:color w:val="000000"/>
          <w:sz w:val="20"/>
          <w:szCs w:val="20"/>
          <w:bdr w:val="none" w:sz="0" w:space="0" w:color="auto" w:frame="1"/>
        </w:rPr>
        <w:t>The base of the epithelium (striping) in a DCT</w:t>
      </w:r>
      <w:r w:rsidR="006F3385">
        <w:rPr>
          <w:rStyle w:val="normaltextrun"/>
          <w:color w:val="000000"/>
          <w:sz w:val="20"/>
          <w:szCs w:val="20"/>
          <w:bdr w:val="none" w:sz="0" w:space="0" w:color="auto" w:frame="1"/>
        </w:rPr>
        <w:t>.</w:t>
      </w:r>
    </w:p>
    <w:p w14:paraId="44CB1E9F" w14:textId="77777777" w:rsidR="00A84021" w:rsidRPr="00B63E55" w:rsidRDefault="00A84021" w:rsidP="00407E97">
      <w:pPr>
        <w:rPr>
          <w:color w:val="EE0000"/>
          <w:sz w:val="20"/>
          <w:szCs w:val="20"/>
          <w:shd w:val="clear" w:color="auto" w:fill="FFFFFF"/>
        </w:rPr>
      </w:pPr>
    </w:p>
    <w:p w14:paraId="44D38076" w14:textId="77777777" w:rsidR="00A84021" w:rsidRPr="00B63E55" w:rsidRDefault="00A84021" w:rsidP="00407E97">
      <w:pPr>
        <w:rPr>
          <w:color w:val="EE0000"/>
          <w:sz w:val="20"/>
          <w:szCs w:val="20"/>
          <w:shd w:val="clear" w:color="auto" w:fill="FFFFFF"/>
        </w:rPr>
      </w:pPr>
    </w:p>
    <w:p w14:paraId="3DC9C5EC" w14:textId="77777777" w:rsidR="00B93D43" w:rsidRPr="00705EA5" w:rsidRDefault="00B93D43" w:rsidP="00705EA5">
      <w:pPr>
        <w:ind w:firstLine="720"/>
        <w:rPr>
          <w:rStyle w:val="normaltextrun"/>
          <w:b/>
          <w:bCs/>
          <w:i/>
          <w:iCs/>
          <w:color w:val="000000"/>
          <w:u w:val="single"/>
          <w:bdr w:val="none" w:sz="0" w:space="0" w:color="auto" w:frame="1"/>
        </w:rPr>
      </w:pPr>
      <w:r w:rsidRPr="00705EA5">
        <w:rPr>
          <w:rStyle w:val="normaltextrun"/>
          <w:b/>
          <w:bCs/>
          <w:i/>
          <w:iCs/>
          <w:color w:val="000000"/>
          <w:u w:val="single"/>
          <w:bdr w:val="none" w:sz="0" w:space="0" w:color="auto" w:frame="1"/>
        </w:rPr>
        <w:t>Heart:</w:t>
      </w:r>
    </w:p>
    <w:p w14:paraId="52FBD4B4" w14:textId="77777777" w:rsidR="00705EA5" w:rsidRPr="00EB15BB" w:rsidRDefault="00705EA5" w:rsidP="00407E97">
      <w:pPr>
        <w:rPr>
          <w:rStyle w:val="normaltextrun"/>
          <w:b/>
          <w:bCs/>
          <w:i/>
          <w:iCs/>
          <w:color w:val="000000"/>
          <w:sz w:val="20"/>
          <w:szCs w:val="20"/>
          <w:u w:val="single"/>
          <w:bdr w:val="none" w:sz="0" w:space="0" w:color="auto" w:frame="1"/>
        </w:rPr>
      </w:pPr>
    </w:p>
    <w:p w14:paraId="17B64C33" w14:textId="432559D1" w:rsidR="00B93D43" w:rsidRPr="00705EA5" w:rsidRDefault="00705EA5" w:rsidP="00407E97">
      <w:pPr>
        <w:rPr>
          <w:rStyle w:val="normaltextrun"/>
          <w:b/>
          <w:bCs/>
          <w:i/>
          <w:iCs/>
          <w:color w:val="000000"/>
          <w:sz w:val="20"/>
          <w:szCs w:val="20"/>
          <w:bdr w:val="none" w:sz="0" w:space="0" w:color="auto" w:frame="1"/>
        </w:rPr>
      </w:pPr>
      <w:r w:rsidRPr="00705EA5">
        <w:rPr>
          <w:rStyle w:val="normaltextrun"/>
          <w:b/>
          <w:bCs/>
          <w:i/>
          <w:iCs/>
          <w:color w:val="000000"/>
          <w:sz w:val="20"/>
          <w:szCs w:val="20"/>
          <w:bdr w:val="none" w:sz="0" w:space="0" w:color="auto" w:frame="1"/>
        </w:rPr>
        <w:t>Chemical</w:t>
      </w:r>
      <w:r>
        <w:rPr>
          <w:rStyle w:val="normaltextrun"/>
          <w:b/>
          <w:bCs/>
          <w:i/>
          <w:iCs/>
          <w:color w:val="000000"/>
          <w:sz w:val="20"/>
          <w:szCs w:val="20"/>
          <w:bdr w:val="none" w:sz="0" w:space="0" w:color="auto" w:frame="1"/>
        </w:rPr>
        <w:t>:</w:t>
      </w:r>
    </w:p>
    <w:p w14:paraId="25C052B5" w14:textId="1A3AFBD7" w:rsidR="00B93D43" w:rsidRPr="00B93D43" w:rsidRDefault="00B93D43" w:rsidP="00B93D43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B93D43">
        <w:rPr>
          <w:rStyle w:val="normaltextrun"/>
          <w:rFonts w:eastAsiaTheme="majorEastAsia"/>
          <w:sz w:val="20"/>
          <w:szCs w:val="20"/>
        </w:rPr>
        <w:t>crop1145</w:t>
      </w:r>
      <w:r>
        <w:rPr>
          <w:rStyle w:val="eop"/>
          <w:rFonts w:eastAsiaTheme="majorEastAsia"/>
          <w:sz w:val="20"/>
          <w:szCs w:val="20"/>
        </w:rPr>
        <w:t>:</w:t>
      </w:r>
      <w:r>
        <w:rPr>
          <w:rStyle w:val="eop"/>
          <w:rFonts w:eastAsiaTheme="majorEastAsia"/>
          <w:sz w:val="20"/>
          <w:szCs w:val="20"/>
        </w:rPr>
        <w:tab/>
      </w:r>
      <w:r w:rsidR="002216EA">
        <w:rPr>
          <w:rStyle w:val="eop"/>
          <w:rFonts w:eastAsiaTheme="majorEastAsia"/>
          <w:sz w:val="20"/>
          <w:szCs w:val="20"/>
        </w:rPr>
        <w:t xml:space="preserve">The </w:t>
      </w:r>
      <w:r w:rsidR="002216EA">
        <w:rPr>
          <w:color w:val="000000"/>
          <w:sz w:val="20"/>
          <w:szCs w:val="20"/>
          <w:shd w:val="clear" w:color="auto" w:fill="FFFFFF"/>
        </w:rPr>
        <w:t>interstitial space among one blood vessel and two cardiac cells</w:t>
      </w:r>
      <w:r w:rsidR="003F5A66">
        <w:rPr>
          <w:color w:val="000000"/>
          <w:sz w:val="20"/>
          <w:szCs w:val="20"/>
          <w:shd w:val="clear" w:color="auto" w:fill="FFFFFF"/>
        </w:rPr>
        <w:t>.</w:t>
      </w:r>
    </w:p>
    <w:p w14:paraId="5E31BAC0" w14:textId="33DED9C3" w:rsidR="00B93D43" w:rsidRPr="00B93D43" w:rsidRDefault="00B93D43" w:rsidP="00B93D43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B93D43">
        <w:rPr>
          <w:rStyle w:val="normaltextrun"/>
          <w:rFonts w:eastAsiaTheme="majorEastAsia"/>
          <w:sz w:val="20"/>
          <w:szCs w:val="20"/>
        </w:rPr>
        <w:t>crop1146</w:t>
      </w:r>
      <w:r>
        <w:rPr>
          <w:rStyle w:val="eop"/>
          <w:rFonts w:eastAsiaTheme="majorEastAsia"/>
          <w:sz w:val="20"/>
          <w:szCs w:val="20"/>
        </w:rPr>
        <w:t>:</w:t>
      </w:r>
      <w:r w:rsidR="003F5A66">
        <w:rPr>
          <w:rStyle w:val="eop"/>
          <w:rFonts w:eastAsiaTheme="majorEastAsia"/>
          <w:sz w:val="20"/>
          <w:szCs w:val="20"/>
        </w:rPr>
        <w:tab/>
        <w:t xml:space="preserve">The </w:t>
      </w:r>
      <w:r w:rsidR="003F5A66">
        <w:rPr>
          <w:color w:val="000000"/>
          <w:sz w:val="20"/>
          <w:szCs w:val="20"/>
          <w:shd w:val="clear" w:color="auto" w:fill="FFFFFF"/>
        </w:rPr>
        <w:t>interstitial space among one blood vessel, one fibro</w:t>
      </w:r>
      <w:r w:rsidR="00557AD9">
        <w:rPr>
          <w:color w:val="000000"/>
          <w:sz w:val="20"/>
          <w:szCs w:val="20"/>
          <w:shd w:val="clear" w:color="auto" w:fill="FFFFFF"/>
        </w:rPr>
        <w:t>cyte</w:t>
      </w:r>
      <w:r w:rsidR="003F5A66">
        <w:rPr>
          <w:color w:val="000000"/>
          <w:sz w:val="20"/>
          <w:szCs w:val="20"/>
          <w:shd w:val="clear" w:color="auto" w:fill="FFFFFF"/>
        </w:rPr>
        <w:t xml:space="preserve"> and two cardiac cells.</w:t>
      </w:r>
    </w:p>
    <w:p w14:paraId="34D63F27" w14:textId="62649436" w:rsidR="00B93D43" w:rsidRPr="00B93D43" w:rsidRDefault="00B93D43" w:rsidP="008318BB">
      <w:pPr>
        <w:pStyle w:val="paragraph"/>
        <w:spacing w:before="0" w:beforeAutospacing="0" w:after="0" w:afterAutospacing="0"/>
        <w:ind w:left="1440" w:hanging="1440"/>
        <w:textAlignment w:val="baseline"/>
        <w:rPr>
          <w:sz w:val="20"/>
          <w:szCs w:val="20"/>
        </w:rPr>
      </w:pPr>
      <w:r w:rsidRPr="00B93D43">
        <w:rPr>
          <w:rStyle w:val="normaltextrun"/>
          <w:rFonts w:eastAsiaTheme="majorEastAsia"/>
          <w:sz w:val="20"/>
          <w:szCs w:val="20"/>
        </w:rPr>
        <w:t>crop1147</w:t>
      </w:r>
      <w:r>
        <w:rPr>
          <w:rStyle w:val="eop"/>
          <w:rFonts w:eastAsiaTheme="majorEastAsia"/>
          <w:sz w:val="20"/>
          <w:szCs w:val="20"/>
        </w:rPr>
        <w:t>:</w:t>
      </w:r>
      <w:r w:rsidR="008318BB">
        <w:rPr>
          <w:rStyle w:val="eop"/>
          <w:rFonts w:eastAsiaTheme="majorEastAsia"/>
          <w:sz w:val="20"/>
          <w:szCs w:val="20"/>
        </w:rPr>
        <w:tab/>
        <w:t xml:space="preserve">The portion is the intercalated disc space and other portion is </w:t>
      </w:r>
      <w:r w:rsidR="008318BB">
        <w:rPr>
          <w:color w:val="000000"/>
          <w:sz w:val="20"/>
          <w:szCs w:val="20"/>
          <w:shd w:val="clear" w:color="auto" w:fill="FFFFFF"/>
        </w:rPr>
        <w:t>interstitial space between two cardiac cells</w:t>
      </w:r>
    </w:p>
    <w:p w14:paraId="1A41881F" w14:textId="73ABECDD" w:rsidR="00B93D43" w:rsidRDefault="00B93D43" w:rsidP="00B93D43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0"/>
          <w:szCs w:val="20"/>
        </w:rPr>
      </w:pPr>
      <w:r w:rsidRPr="00B93D43">
        <w:rPr>
          <w:rStyle w:val="normaltextrun"/>
          <w:rFonts w:eastAsiaTheme="majorEastAsia"/>
          <w:sz w:val="20"/>
          <w:szCs w:val="20"/>
        </w:rPr>
        <w:t>crop1148</w:t>
      </w:r>
      <w:r>
        <w:rPr>
          <w:rStyle w:val="normaltextrun"/>
          <w:rFonts w:eastAsiaTheme="majorEastAsia"/>
          <w:sz w:val="20"/>
          <w:szCs w:val="20"/>
        </w:rPr>
        <w:t>:</w:t>
      </w:r>
      <w:r w:rsidR="00B14443">
        <w:rPr>
          <w:rStyle w:val="normaltextrun"/>
          <w:rFonts w:eastAsiaTheme="majorEastAsia"/>
          <w:sz w:val="20"/>
          <w:szCs w:val="20"/>
        </w:rPr>
        <w:tab/>
        <w:t xml:space="preserve">The intercalated disc, </w:t>
      </w:r>
      <w:r w:rsidR="00B14443" w:rsidRPr="00B14443">
        <w:rPr>
          <w:color w:val="000000"/>
          <w:sz w:val="20"/>
          <w:szCs w:val="20"/>
          <w:shd w:val="clear" w:color="auto" w:fill="FFFFFF"/>
        </w:rPr>
        <w:t>sarcolemma</w:t>
      </w:r>
      <w:r w:rsidR="00B14443">
        <w:rPr>
          <w:color w:val="000000"/>
          <w:sz w:val="20"/>
          <w:szCs w:val="20"/>
          <w:shd w:val="clear" w:color="auto" w:fill="FFFFFF"/>
        </w:rPr>
        <w:t xml:space="preserve"> and interstitial space between two cardiac cells.</w:t>
      </w:r>
    </w:p>
    <w:p w14:paraId="77C2575B" w14:textId="77777777" w:rsidR="00B93D43" w:rsidRDefault="00B93D43" w:rsidP="00B93D43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0"/>
          <w:szCs w:val="20"/>
        </w:rPr>
      </w:pPr>
    </w:p>
    <w:p w14:paraId="6891A547" w14:textId="30213814" w:rsidR="00705EA5" w:rsidRPr="00705EA5" w:rsidRDefault="00705EA5" w:rsidP="00705EA5">
      <w:pPr>
        <w:rPr>
          <w:rStyle w:val="normaltextrun"/>
          <w:b/>
          <w:bCs/>
          <w:i/>
          <w:iCs/>
          <w:color w:val="000000"/>
          <w:sz w:val="20"/>
          <w:szCs w:val="20"/>
          <w:bdr w:val="none" w:sz="0" w:space="0" w:color="auto" w:frame="1"/>
        </w:rPr>
      </w:pPr>
      <w:r w:rsidRPr="00705EA5">
        <w:rPr>
          <w:rFonts w:eastAsia="MS Mincho"/>
          <w:b/>
          <w:bCs/>
          <w:i/>
          <w:iCs/>
          <w:sz w:val="20"/>
          <w:szCs w:val="20"/>
        </w:rPr>
        <w:t>Rapid HPF</w:t>
      </w:r>
    </w:p>
    <w:p w14:paraId="4D7BF92B" w14:textId="25466820" w:rsidR="00B93D43" w:rsidRPr="00B93D43" w:rsidRDefault="00B93D43" w:rsidP="00B93D43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B93D43">
        <w:rPr>
          <w:rStyle w:val="normaltextrun"/>
          <w:rFonts w:eastAsiaTheme="majorEastAsia"/>
          <w:sz w:val="20"/>
          <w:szCs w:val="20"/>
        </w:rPr>
        <w:t>crop1149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B93D43">
        <w:rPr>
          <w:rStyle w:val="eop"/>
          <w:rFonts w:eastAsiaTheme="majorEastAsia"/>
          <w:sz w:val="20"/>
          <w:szCs w:val="20"/>
        </w:rPr>
        <w:t> </w:t>
      </w:r>
      <w:r w:rsidR="007D7810">
        <w:rPr>
          <w:rStyle w:val="eop"/>
          <w:rFonts w:eastAsiaTheme="majorEastAsia"/>
          <w:sz w:val="20"/>
          <w:szCs w:val="20"/>
        </w:rPr>
        <w:tab/>
        <w:t xml:space="preserve">The </w:t>
      </w:r>
      <w:r w:rsidR="007D7810">
        <w:rPr>
          <w:color w:val="000000"/>
          <w:sz w:val="20"/>
          <w:szCs w:val="20"/>
          <w:shd w:val="clear" w:color="auto" w:fill="FFFFFF"/>
        </w:rPr>
        <w:t>interstitial space between the endothelium of blood vessel and a cardiac muscle cell.</w:t>
      </w:r>
    </w:p>
    <w:p w14:paraId="2812B286" w14:textId="7668AD5C" w:rsidR="00B93D43" w:rsidRPr="00B93D43" w:rsidRDefault="00B93D43" w:rsidP="00B93D43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B93D43">
        <w:rPr>
          <w:rStyle w:val="normaltextrun"/>
          <w:rFonts w:eastAsiaTheme="majorEastAsia"/>
          <w:sz w:val="20"/>
          <w:szCs w:val="20"/>
        </w:rPr>
        <w:t>crop1150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B93D43">
        <w:rPr>
          <w:rStyle w:val="eop"/>
          <w:rFonts w:eastAsiaTheme="majorEastAsia"/>
          <w:sz w:val="20"/>
          <w:szCs w:val="20"/>
        </w:rPr>
        <w:t> </w:t>
      </w:r>
      <w:r w:rsidR="007D7810">
        <w:rPr>
          <w:rStyle w:val="eop"/>
          <w:rFonts w:eastAsiaTheme="majorEastAsia"/>
          <w:sz w:val="20"/>
          <w:szCs w:val="20"/>
        </w:rPr>
        <w:tab/>
        <w:t xml:space="preserve">The </w:t>
      </w:r>
      <w:r w:rsidR="007D7810">
        <w:rPr>
          <w:color w:val="000000"/>
          <w:sz w:val="20"/>
          <w:szCs w:val="20"/>
          <w:shd w:val="clear" w:color="auto" w:fill="FFFFFF"/>
        </w:rPr>
        <w:t>interstitial network among one blood vessel and two cardiac cells.</w:t>
      </w:r>
    </w:p>
    <w:p w14:paraId="70579897" w14:textId="0DEE3D9B" w:rsidR="00B93D43" w:rsidRPr="00B93D43" w:rsidRDefault="00B93D43" w:rsidP="00B93D43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B93D43">
        <w:rPr>
          <w:rStyle w:val="normaltextrun"/>
          <w:rFonts w:eastAsiaTheme="majorEastAsia"/>
          <w:sz w:val="20"/>
          <w:szCs w:val="20"/>
        </w:rPr>
        <w:t>crop1151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B93D43">
        <w:rPr>
          <w:rStyle w:val="eop"/>
          <w:rFonts w:eastAsiaTheme="majorEastAsia"/>
          <w:sz w:val="20"/>
          <w:szCs w:val="20"/>
        </w:rPr>
        <w:t> </w:t>
      </w:r>
      <w:r w:rsidR="00D71F41">
        <w:rPr>
          <w:rStyle w:val="eop"/>
          <w:rFonts w:eastAsiaTheme="majorEastAsia"/>
          <w:sz w:val="20"/>
          <w:szCs w:val="20"/>
        </w:rPr>
        <w:tab/>
      </w:r>
      <w:r w:rsidR="00D71F41">
        <w:rPr>
          <w:rStyle w:val="normaltextrun"/>
          <w:rFonts w:eastAsiaTheme="majorEastAsia"/>
          <w:sz w:val="20"/>
          <w:szCs w:val="20"/>
        </w:rPr>
        <w:t>The intercalated disc</w:t>
      </w:r>
      <w:r w:rsidR="00D71F41">
        <w:rPr>
          <w:color w:val="000000"/>
          <w:sz w:val="20"/>
          <w:szCs w:val="20"/>
          <w:shd w:val="clear" w:color="auto" w:fill="FFFFFF"/>
        </w:rPr>
        <w:t xml:space="preserve"> between two cardiac cells.</w:t>
      </w:r>
    </w:p>
    <w:p w14:paraId="5A533971" w14:textId="5FAE1B30" w:rsidR="00362744" w:rsidRDefault="00B93D43" w:rsidP="00362744">
      <w:pPr>
        <w:pStyle w:val="paragraph"/>
        <w:spacing w:before="0" w:beforeAutospacing="0" w:after="0" w:afterAutospacing="0"/>
        <w:textAlignment w:val="baseline"/>
        <w:rPr>
          <w:color w:val="000000"/>
          <w:sz w:val="20"/>
          <w:szCs w:val="20"/>
          <w:shd w:val="clear" w:color="auto" w:fill="FFFFFF"/>
        </w:rPr>
      </w:pPr>
      <w:r w:rsidRPr="00B93D43">
        <w:rPr>
          <w:rStyle w:val="normaltextrun"/>
          <w:rFonts w:eastAsiaTheme="majorEastAsia"/>
          <w:sz w:val="20"/>
          <w:szCs w:val="20"/>
        </w:rPr>
        <w:t>crop1152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B93D43">
        <w:rPr>
          <w:rStyle w:val="eop"/>
          <w:rFonts w:eastAsiaTheme="majorEastAsia"/>
          <w:sz w:val="20"/>
          <w:szCs w:val="20"/>
        </w:rPr>
        <w:t> </w:t>
      </w:r>
      <w:r w:rsidR="00362744">
        <w:rPr>
          <w:rStyle w:val="eop"/>
          <w:rFonts w:eastAsiaTheme="majorEastAsia"/>
          <w:sz w:val="20"/>
          <w:szCs w:val="20"/>
        </w:rPr>
        <w:tab/>
      </w:r>
      <w:r w:rsidR="00362744">
        <w:rPr>
          <w:rStyle w:val="normaltextrun"/>
          <w:rFonts w:eastAsiaTheme="majorEastAsia"/>
          <w:sz w:val="20"/>
          <w:szCs w:val="20"/>
        </w:rPr>
        <w:t xml:space="preserve">The intercalated disc, </w:t>
      </w:r>
      <w:r w:rsidR="00362744" w:rsidRPr="00B14443">
        <w:rPr>
          <w:color w:val="000000"/>
          <w:sz w:val="20"/>
          <w:szCs w:val="20"/>
          <w:shd w:val="clear" w:color="auto" w:fill="FFFFFF"/>
        </w:rPr>
        <w:t>sarcolemma</w:t>
      </w:r>
      <w:r w:rsidR="00362744">
        <w:rPr>
          <w:color w:val="000000"/>
          <w:sz w:val="20"/>
          <w:szCs w:val="20"/>
          <w:shd w:val="clear" w:color="auto" w:fill="FFFFFF"/>
        </w:rPr>
        <w:t xml:space="preserve"> and interstitial space among three cardiac cells.</w:t>
      </w:r>
    </w:p>
    <w:p w14:paraId="3BF6ACB2" w14:textId="77777777" w:rsidR="00EB15BB" w:rsidRDefault="00EB15BB" w:rsidP="00362744">
      <w:pPr>
        <w:pStyle w:val="paragraph"/>
        <w:spacing w:before="0" w:beforeAutospacing="0" w:after="0" w:afterAutospacing="0"/>
        <w:textAlignment w:val="baseline"/>
        <w:rPr>
          <w:color w:val="000000"/>
          <w:sz w:val="20"/>
          <w:szCs w:val="20"/>
          <w:shd w:val="clear" w:color="auto" w:fill="FFFFFF"/>
        </w:rPr>
      </w:pPr>
    </w:p>
    <w:p w14:paraId="2DF36165" w14:textId="77777777" w:rsidR="00EB15BB" w:rsidRDefault="00EB15BB" w:rsidP="00362744">
      <w:pPr>
        <w:pStyle w:val="paragraph"/>
        <w:spacing w:before="0" w:beforeAutospacing="0" w:after="0" w:afterAutospacing="0"/>
        <w:textAlignment w:val="baseline"/>
        <w:rPr>
          <w:color w:val="000000"/>
          <w:sz w:val="20"/>
          <w:szCs w:val="20"/>
          <w:shd w:val="clear" w:color="auto" w:fill="FFFFFF"/>
        </w:rPr>
      </w:pPr>
    </w:p>
    <w:p w14:paraId="5A9BD0F5" w14:textId="7553709B" w:rsidR="00EB15BB" w:rsidRPr="00705EA5" w:rsidRDefault="00EB15BB" w:rsidP="00705EA5">
      <w:pPr>
        <w:pStyle w:val="paragraph"/>
        <w:spacing w:before="0" w:beforeAutospacing="0" w:after="0" w:afterAutospacing="0"/>
        <w:ind w:firstLine="720"/>
        <w:textAlignment w:val="baseline"/>
        <w:rPr>
          <w:b/>
          <w:bCs/>
          <w:i/>
          <w:iCs/>
          <w:color w:val="000000"/>
          <w:u w:val="single"/>
          <w:shd w:val="clear" w:color="auto" w:fill="FFFFFF"/>
        </w:rPr>
      </w:pPr>
      <w:r w:rsidRPr="00705EA5">
        <w:rPr>
          <w:b/>
          <w:bCs/>
          <w:i/>
          <w:iCs/>
          <w:color w:val="000000"/>
          <w:u w:val="single"/>
          <w:shd w:val="clear" w:color="auto" w:fill="FFFFFF"/>
        </w:rPr>
        <w:t>Liver:</w:t>
      </w:r>
    </w:p>
    <w:p w14:paraId="1E0D4CE0" w14:textId="77777777" w:rsidR="00EB15BB" w:rsidRDefault="00EB15BB" w:rsidP="00362744">
      <w:pPr>
        <w:pStyle w:val="paragraph"/>
        <w:spacing w:before="0" w:beforeAutospacing="0" w:after="0" w:afterAutospacing="0"/>
        <w:textAlignment w:val="baseline"/>
        <w:rPr>
          <w:b/>
          <w:bCs/>
          <w:i/>
          <w:iCs/>
          <w:color w:val="000000"/>
          <w:sz w:val="20"/>
          <w:szCs w:val="20"/>
          <w:u w:val="single"/>
          <w:shd w:val="clear" w:color="auto" w:fill="FFFFFF"/>
        </w:rPr>
      </w:pPr>
    </w:p>
    <w:p w14:paraId="212E0355" w14:textId="7E4968F7" w:rsidR="00705EA5" w:rsidRPr="00705EA5" w:rsidRDefault="00705EA5" w:rsidP="00705EA5">
      <w:pPr>
        <w:rPr>
          <w:b/>
          <w:bCs/>
          <w:i/>
          <w:iCs/>
          <w:color w:val="000000"/>
          <w:sz w:val="20"/>
          <w:szCs w:val="20"/>
          <w:bdr w:val="none" w:sz="0" w:space="0" w:color="auto" w:frame="1"/>
        </w:rPr>
      </w:pPr>
      <w:r w:rsidRPr="00705EA5">
        <w:rPr>
          <w:rStyle w:val="normaltextrun"/>
          <w:b/>
          <w:bCs/>
          <w:i/>
          <w:iCs/>
          <w:color w:val="000000"/>
          <w:sz w:val="20"/>
          <w:szCs w:val="20"/>
          <w:bdr w:val="none" w:sz="0" w:space="0" w:color="auto" w:frame="1"/>
        </w:rPr>
        <w:t>Chemical</w:t>
      </w:r>
      <w:r>
        <w:rPr>
          <w:rStyle w:val="normaltextrun"/>
          <w:b/>
          <w:bCs/>
          <w:i/>
          <w:iCs/>
          <w:color w:val="000000"/>
          <w:sz w:val="20"/>
          <w:szCs w:val="20"/>
          <w:bdr w:val="none" w:sz="0" w:space="0" w:color="auto" w:frame="1"/>
        </w:rPr>
        <w:t>:</w:t>
      </w:r>
    </w:p>
    <w:p w14:paraId="5719F6E4" w14:textId="43F0B521" w:rsidR="00EB15BB" w:rsidRPr="00EB15BB" w:rsidRDefault="00EB15BB" w:rsidP="00EB15BB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EB15BB">
        <w:rPr>
          <w:rStyle w:val="normaltextrun"/>
          <w:rFonts w:eastAsiaTheme="majorEastAsia"/>
          <w:sz w:val="20"/>
          <w:szCs w:val="20"/>
        </w:rPr>
        <w:t>crop1038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EB15BB">
        <w:rPr>
          <w:rStyle w:val="eop"/>
          <w:rFonts w:eastAsiaTheme="majorEastAsia"/>
          <w:sz w:val="20"/>
          <w:szCs w:val="20"/>
        </w:rPr>
        <w:t> </w:t>
      </w:r>
      <w:r w:rsidR="00B26023">
        <w:rPr>
          <w:rStyle w:val="eop"/>
          <w:rFonts w:eastAsiaTheme="majorEastAsia"/>
          <w:sz w:val="20"/>
          <w:szCs w:val="20"/>
        </w:rPr>
        <w:tab/>
        <w:t>The space of Disse between the hepatocyte and the endothelium of the sinusoid.</w:t>
      </w:r>
    </w:p>
    <w:p w14:paraId="1A215D46" w14:textId="0C6ED563" w:rsidR="00EB15BB" w:rsidRPr="00EB15BB" w:rsidRDefault="00EB15BB" w:rsidP="00EB15BB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EB15BB">
        <w:rPr>
          <w:rStyle w:val="normaltextrun"/>
          <w:rFonts w:eastAsiaTheme="majorEastAsia"/>
          <w:sz w:val="20"/>
          <w:szCs w:val="20"/>
        </w:rPr>
        <w:t>crop1039</w:t>
      </w:r>
      <w:r>
        <w:rPr>
          <w:rStyle w:val="eop"/>
          <w:rFonts w:eastAsiaTheme="majorEastAsia"/>
          <w:sz w:val="20"/>
          <w:szCs w:val="20"/>
        </w:rPr>
        <w:t>:</w:t>
      </w:r>
      <w:r w:rsidR="004676B6">
        <w:rPr>
          <w:rStyle w:val="eop"/>
          <w:rFonts w:eastAsiaTheme="majorEastAsia"/>
          <w:sz w:val="20"/>
          <w:szCs w:val="20"/>
        </w:rPr>
        <w:tab/>
        <w:t>The area of the bile canaliculus among three hepatocytes.</w:t>
      </w:r>
    </w:p>
    <w:p w14:paraId="0D04151C" w14:textId="43977248" w:rsidR="00EB15BB" w:rsidRPr="00EB15BB" w:rsidRDefault="00EB15BB" w:rsidP="00EB15BB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EB15BB">
        <w:rPr>
          <w:rStyle w:val="normaltextrun"/>
          <w:rFonts w:eastAsiaTheme="majorEastAsia"/>
          <w:sz w:val="20"/>
          <w:szCs w:val="20"/>
        </w:rPr>
        <w:t>crop1040</w:t>
      </w:r>
      <w:r>
        <w:rPr>
          <w:rStyle w:val="eop"/>
          <w:rFonts w:eastAsiaTheme="majorEastAsia"/>
          <w:sz w:val="20"/>
          <w:szCs w:val="20"/>
        </w:rPr>
        <w:t>:</w:t>
      </w:r>
      <w:r w:rsidR="005A6924">
        <w:rPr>
          <w:rStyle w:val="eop"/>
          <w:rFonts w:eastAsiaTheme="majorEastAsia"/>
          <w:sz w:val="20"/>
          <w:szCs w:val="20"/>
        </w:rPr>
        <w:tab/>
        <w:t>The bile canaliculus between two hepatocytes.</w:t>
      </w:r>
    </w:p>
    <w:p w14:paraId="70AA7C01" w14:textId="757B3B06" w:rsidR="00EB15BB" w:rsidRPr="00EB15BB" w:rsidRDefault="00EB15BB" w:rsidP="00EB15BB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EB15BB">
        <w:rPr>
          <w:rStyle w:val="normaltextrun"/>
          <w:rFonts w:eastAsiaTheme="majorEastAsia"/>
          <w:sz w:val="20"/>
          <w:szCs w:val="20"/>
        </w:rPr>
        <w:t>crop1041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EB15BB">
        <w:rPr>
          <w:rStyle w:val="eop"/>
          <w:rFonts w:eastAsiaTheme="majorEastAsia"/>
          <w:sz w:val="20"/>
          <w:szCs w:val="20"/>
        </w:rPr>
        <w:t> </w:t>
      </w:r>
      <w:r w:rsidR="00822F8A">
        <w:rPr>
          <w:rStyle w:val="eop"/>
          <w:rFonts w:eastAsiaTheme="majorEastAsia"/>
          <w:sz w:val="20"/>
          <w:szCs w:val="20"/>
        </w:rPr>
        <w:tab/>
        <w:t>The space of Disse between the hepatocyte and the endothelium of the sinusoid.</w:t>
      </w:r>
    </w:p>
    <w:p w14:paraId="57643257" w14:textId="199A0C44" w:rsidR="00EB15BB" w:rsidRPr="00EB15BB" w:rsidRDefault="00EB15BB" w:rsidP="00EB15BB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EB15BB">
        <w:rPr>
          <w:rStyle w:val="normaltextrun"/>
          <w:rFonts w:eastAsiaTheme="majorEastAsia"/>
          <w:sz w:val="20"/>
          <w:szCs w:val="20"/>
        </w:rPr>
        <w:t>crop1042</w:t>
      </w:r>
      <w:r>
        <w:rPr>
          <w:rStyle w:val="eop"/>
          <w:rFonts w:eastAsiaTheme="majorEastAsia"/>
          <w:sz w:val="20"/>
          <w:szCs w:val="20"/>
        </w:rPr>
        <w:t>:</w:t>
      </w:r>
      <w:r w:rsidR="001C6EFF">
        <w:rPr>
          <w:rStyle w:val="eop"/>
          <w:rFonts w:eastAsiaTheme="majorEastAsia"/>
          <w:sz w:val="20"/>
          <w:szCs w:val="20"/>
        </w:rPr>
        <w:tab/>
        <w:t>The bile canaliculus between two hepatocytes.</w:t>
      </w:r>
    </w:p>
    <w:p w14:paraId="39EC16BC" w14:textId="71D616CF" w:rsidR="00EB15BB" w:rsidRPr="00EB15BB" w:rsidRDefault="00EB15BB" w:rsidP="00EB15BB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EB15BB">
        <w:rPr>
          <w:rStyle w:val="normaltextrun"/>
          <w:rFonts w:eastAsiaTheme="majorEastAsia"/>
          <w:sz w:val="20"/>
          <w:szCs w:val="20"/>
        </w:rPr>
        <w:t>crop1043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EB15BB">
        <w:rPr>
          <w:rStyle w:val="eop"/>
          <w:rFonts w:eastAsiaTheme="majorEastAsia"/>
          <w:sz w:val="20"/>
          <w:szCs w:val="20"/>
        </w:rPr>
        <w:t> </w:t>
      </w:r>
      <w:r w:rsidR="00C82521">
        <w:rPr>
          <w:rStyle w:val="eop"/>
          <w:rFonts w:eastAsiaTheme="majorEastAsia"/>
          <w:sz w:val="20"/>
          <w:szCs w:val="20"/>
        </w:rPr>
        <w:tab/>
        <w:t>The space of Disse near to two hepatocyte tight junction area.</w:t>
      </w:r>
    </w:p>
    <w:p w14:paraId="3131100D" w14:textId="0B943466" w:rsidR="00EB15BB" w:rsidRDefault="00EB15BB" w:rsidP="00EB15BB">
      <w:pPr>
        <w:pStyle w:val="paragraph"/>
        <w:spacing w:before="0" w:beforeAutospacing="0" w:after="0" w:afterAutospacing="0"/>
        <w:textAlignment w:val="baseline"/>
        <w:rPr>
          <w:color w:val="000000"/>
          <w:sz w:val="20"/>
          <w:szCs w:val="20"/>
          <w:shd w:val="clear" w:color="auto" w:fill="FFFFFF"/>
        </w:rPr>
      </w:pPr>
      <w:r w:rsidRPr="00EB15BB">
        <w:rPr>
          <w:rStyle w:val="normaltextrun"/>
          <w:rFonts w:eastAsiaTheme="majorEastAsia"/>
          <w:sz w:val="20"/>
          <w:szCs w:val="20"/>
        </w:rPr>
        <w:t>crop1044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EB15BB">
        <w:rPr>
          <w:rStyle w:val="eop"/>
          <w:rFonts w:eastAsiaTheme="majorEastAsia"/>
          <w:sz w:val="20"/>
          <w:szCs w:val="20"/>
        </w:rPr>
        <w:t> </w:t>
      </w:r>
      <w:r w:rsidR="00C82521">
        <w:rPr>
          <w:rStyle w:val="eop"/>
          <w:rFonts w:eastAsiaTheme="majorEastAsia"/>
          <w:sz w:val="20"/>
          <w:szCs w:val="20"/>
        </w:rPr>
        <w:tab/>
        <w:t xml:space="preserve">The </w:t>
      </w:r>
      <w:r w:rsidR="00C82521">
        <w:rPr>
          <w:color w:val="000000"/>
          <w:sz w:val="20"/>
          <w:szCs w:val="20"/>
          <w:shd w:val="clear" w:color="auto" w:fill="FFFFFF"/>
        </w:rPr>
        <w:t>inter</w:t>
      </w:r>
      <w:r w:rsidR="008C4DEA">
        <w:rPr>
          <w:color w:val="000000"/>
          <w:sz w:val="20"/>
          <w:szCs w:val="20"/>
          <w:shd w:val="clear" w:color="auto" w:fill="FFFFFF"/>
        </w:rPr>
        <w:t>cellular</w:t>
      </w:r>
      <w:r w:rsidR="00C82521">
        <w:rPr>
          <w:color w:val="000000"/>
          <w:sz w:val="20"/>
          <w:szCs w:val="20"/>
          <w:shd w:val="clear" w:color="auto" w:fill="FFFFFF"/>
        </w:rPr>
        <w:t xml:space="preserve"> space between the hepatocyte and the Kupffer cell.</w:t>
      </w:r>
    </w:p>
    <w:p w14:paraId="7492A552" w14:textId="19AA8242" w:rsidR="007B21F5" w:rsidRDefault="007B21F5" w:rsidP="00133464">
      <w:pPr>
        <w:pStyle w:val="paragraph"/>
        <w:spacing w:before="0" w:beforeAutospacing="0" w:after="0" w:afterAutospacing="0"/>
        <w:ind w:left="1440" w:hanging="1440"/>
        <w:textAlignment w:val="baseline"/>
        <w:rPr>
          <w:rStyle w:val="eop"/>
          <w:rFonts w:eastAsiaTheme="majorEastAsia"/>
          <w:color w:val="EE0000"/>
          <w:sz w:val="20"/>
          <w:szCs w:val="20"/>
        </w:rPr>
      </w:pPr>
      <w:r w:rsidRPr="007B21F5">
        <w:rPr>
          <w:rStyle w:val="normaltextrun"/>
          <w:rFonts w:eastAsiaTheme="majorEastAsia"/>
          <w:color w:val="EE0000"/>
          <w:sz w:val="20"/>
          <w:szCs w:val="20"/>
        </w:rPr>
        <w:t>crop1</w:t>
      </w:r>
      <w:r>
        <w:rPr>
          <w:rStyle w:val="normaltextrun"/>
          <w:rFonts w:eastAsiaTheme="majorEastAsia"/>
          <w:color w:val="EE0000"/>
          <w:sz w:val="20"/>
          <w:szCs w:val="20"/>
        </w:rPr>
        <w:t>118</w:t>
      </w:r>
      <w:r w:rsidRPr="007B21F5">
        <w:rPr>
          <w:rStyle w:val="normaltextrun"/>
          <w:rFonts w:eastAsiaTheme="majorEastAsia"/>
          <w:color w:val="EE0000"/>
          <w:sz w:val="20"/>
          <w:szCs w:val="20"/>
        </w:rPr>
        <w:t>:</w:t>
      </w:r>
      <w:r w:rsidR="00133464">
        <w:rPr>
          <w:rStyle w:val="normaltextrun"/>
          <w:rFonts w:eastAsiaTheme="majorEastAsia"/>
          <w:color w:val="EE0000"/>
          <w:sz w:val="20"/>
          <w:szCs w:val="20"/>
        </w:rPr>
        <w:tab/>
      </w:r>
      <w:r w:rsidR="00133464" w:rsidRPr="00133464">
        <w:rPr>
          <w:rStyle w:val="eop"/>
          <w:rFonts w:eastAsiaTheme="majorEastAsia"/>
          <w:color w:val="EE0000"/>
          <w:sz w:val="20"/>
          <w:szCs w:val="20"/>
        </w:rPr>
        <w:t xml:space="preserve">The </w:t>
      </w:r>
      <w:r w:rsidR="00133464" w:rsidRPr="00133464">
        <w:rPr>
          <w:color w:val="EE0000"/>
          <w:sz w:val="20"/>
          <w:szCs w:val="20"/>
          <w:shd w:val="clear" w:color="auto" w:fill="FFFFFF"/>
        </w:rPr>
        <w:t xml:space="preserve">interstitial space between two hepatocytes lateral membranes and neat to </w:t>
      </w:r>
      <w:r w:rsidR="00133464" w:rsidRPr="00133464">
        <w:rPr>
          <w:rStyle w:val="eop"/>
          <w:rFonts w:eastAsiaTheme="majorEastAsia"/>
          <w:color w:val="EE0000"/>
          <w:sz w:val="20"/>
          <w:szCs w:val="20"/>
        </w:rPr>
        <w:t>their apical area.</w:t>
      </w:r>
    </w:p>
    <w:p w14:paraId="0523AD45" w14:textId="5136977A" w:rsidR="00CF366B" w:rsidRPr="00133464" w:rsidRDefault="00CF366B" w:rsidP="00CF366B">
      <w:pPr>
        <w:pStyle w:val="paragraph"/>
        <w:spacing w:before="0" w:beforeAutospacing="0" w:after="0" w:afterAutospacing="0"/>
        <w:ind w:left="1440" w:hanging="1440"/>
        <w:textAlignment w:val="baseline"/>
        <w:rPr>
          <w:color w:val="EE0000"/>
          <w:sz w:val="20"/>
          <w:szCs w:val="20"/>
          <w:shd w:val="clear" w:color="auto" w:fill="FFFFFF"/>
        </w:rPr>
      </w:pPr>
      <w:r w:rsidRPr="007B21F5">
        <w:rPr>
          <w:rStyle w:val="normaltextrun"/>
          <w:rFonts w:eastAsiaTheme="majorEastAsia"/>
          <w:color w:val="EE0000"/>
          <w:sz w:val="20"/>
          <w:szCs w:val="20"/>
        </w:rPr>
        <w:t>crop1</w:t>
      </w:r>
      <w:r>
        <w:rPr>
          <w:rStyle w:val="normaltextrun"/>
          <w:rFonts w:eastAsiaTheme="majorEastAsia"/>
          <w:color w:val="EE0000"/>
          <w:sz w:val="20"/>
          <w:szCs w:val="20"/>
        </w:rPr>
        <w:t>119</w:t>
      </w:r>
      <w:r w:rsidRPr="007B21F5">
        <w:rPr>
          <w:rStyle w:val="normaltextrun"/>
          <w:rFonts w:eastAsiaTheme="majorEastAsia"/>
          <w:color w:val="EE0000"/>
          <w:sz w:val="20"/>
          <w:szCs w:val="20"/>
        </w:rPr>
        <w:t>:</w:t>
      </w:r>
      <w:r>
        <w:rPr>
          <w:rStyle w:val="normaltextrun"/>
          <w:rFonts w:eastAsiaTheme="majorEastAsia"/>
          <w:color w:val="EE0000"/>
          <w:sz w:val="20"/>
          <w:szCs w:val="20"/>
        </w:rPr>
        <w:tab/>
      </w:r>
      <w:r w:rsidRPr="00133464">
        <w:rPr>
          <w:rStyle w:val="eop"/>
          <w:rFonts w:eastAsiaTheme="majorEastAsia"/>
          <w:color w:val="EE0000"/>
          <w:sz w:val="20"/>
          <w:szCs w:val="20"/>
        </w:rPr>
        <w:t xml:space="preserve">The </w:t>
      </w:r>
      <w:r w:rsidRPr="00133464">
        <w:rPr>
          <w:color w:val="EE0000"/>
          <w:sz w:val="20"/>
          <w:szCs w:val="20"/>
          <w:shd w:val="clear" w:color="auto" w:fill="FFFFFF"/>
        </w:rPr>
        <w:t xml:space="preserve">interstitial space between two hepatocytes lateral membranes and neat to </w:t>
      </w:r>
      <w:r w:rsidRPr="00133464">
        <w:rPr>
          <w:rStyle w:val="eop"/>
          <w:rFonts w:eastAsiaTheme="majorEastAsia"/>
          <w:color w:val="EE0000"/>
          <w:sz w:val="20"/>
          <w:szCs w:val="20"/>
        </w:rPr>
        <w:t>their apical area.</w:t>
      </w:r>
    </w:p>
    <w:p w14:paraId="5DBC379D" w14:textId="10A6689B" w:rsidR="00CF366B" w:rsidRDefault="00CF366B" w:rsidP="00CF366B">
      <w:pPr>
        <w:pStyle w:val="paragraph"/>
        <w:spacing w:before="0" w:beforeAutospacing="0" w:after="0" w:afterAutospacing="0"/>
        <w:ind w:left="1440" w:hanging="1440"/>
        <w:textAlignment w:val="baseline"/>
        <w:rPr>
          <w:rStyle w:val="eop"/>
          <w:rFonts w:eastAsiaTheme="majorEastAsia"/>
          <w:color w:val="EE0000"/>
          <w:sz w:val="20"/>
          <w:szCs w:val="20"/>
        </w:rPr>
      </w:pPr>
      <w:r w:rsidRPr="007B21F5">
        <w:rPr>
          <w:rStyle w:val="normaltextrun"/>
          <w:rFonts w:eastAsiaTheme="majorEastAsia"/>
          <w:color w:val="EE0000"/>
          <w:sz w:val="20"/>
          <w:szCs w:val="20"/>
        </w:rPr>
        <w:t>crop1</w:t>
      </w:r>
      <w:r>
        <w:rPr>
          <w:rStyle w:val="normaltextrun"/>
          <w:rFonts w:eastAsiaTheme="majorEastAsia"/>
          <w:color w:val="EE0000"/>
          <w:sz w:val="20"/>
          <w:szCs w:val="20"/>
        </w:rPr>
        <w:t>120</w:t>
      </w:r>
      <w:r w:rsidRPr="007B21F5">
        <w:rPr>
          <w:rStyle w:val="normaltextrun"/>
          <w:rFonts w:eastAsiaTheme="majorEastAsia"/>
          <w:color w:val="EE0000"/>
          <w:sz w:val="20"/>
          <w:szCs w:val="20"/>
        </w:rPr>
        <w:t>:</w:t>
      </w:r>
      <w:r>
        <w:rPr>
          <w:rStyle w:val="normaltextrun"/>
          <w:rFonts w:eastAsiaTheme="majorEastAsia"/>
          <w:color w:val="EE0000"/>
          <w:sz w:val="20"/>
          <w:szCs w:val="20"/>
        </w:rPr>
        <w:tab/>
      </w:r>
      <w:r w:rsidRPr="00133464">
        <w:rPr>
          <w:rStyle w:val="eop"/>
          <w:rFonts w:eastAsiaTheme="majorEastAsia"/>
          <w:color w:val="EE0000"/>
          <w:sz w:val="20"/>
          <w:szCs w:val="20"/>
        </w:rPr>
        <w:t xml:space="preserve">The </w:t>
      </w:r>
      <w:r w:rsidRPr="00133464">
        <w:rPr>
          <w:color w:val="EE0000"/>
          <w:sz w:val="20"/>
          <w:szCs w:val="20"/>
          <w:shd w:val="clear" w:color="auto" w:fill="FFFFFF"/>
        </w:rPr>
        <w:t>interstitial space between two hepatocytes lateral membranes</w:t>
      </w:r>
      <w:r w:rsidRPr="00133464">
        <w:rPr>
          <w:rStyle w:val="eop"/>
          <w:rFonts w:eastAsiaTheme="majorEastAsia"/>
          <w:color w:val="EE0000"/>
          <w:sz w:val="20"/>
          <w:szCs w:val="20"/>
        </w:rPr>
        <w:t>.</w:t>
      </w:r>
    </w:p>
    <w:p w14:paraId="1E3FD0D2" w14:textId="18CE7703" w:rsidR="005A2B34" w:rsidRPr="00133464" w:rsidRDefault="005A2B34" w:rsidP="005A2B34">
      <w:pPr>
        <w:pStyle w:val="paragraph"/>
        <w:spacing w:before="0" w:beforeAutospacing="0" w:after="0" w:afterAutospacing="0"/>
        <w:ind w:left="1440" w:hanging="1440"/>
        <w:textAlignment w:val="baseline"/>
        <w:rPr>
          <w:color w:val="EE0000"/>
          <w:sz w:val="20"/>
          <w:szCs w:val="20"/>
          <w:shd w:val="clear" w:color="auto" w:fill="FFFFFF"/>
        </w:rPr>
      </w:pPr>
      <w:r w:rsidRPr="007B21F5">
        <w:rPr>
          <w:rStyle w:val="normaltextrun"/>
          <w:rFonts w:eastAsiaTheme="majorEastAsia"/>
          <w:color w:val="EE0000"/>
          <w:sz w:val="20"/>
          <w:szCs w:val="20"/>
        </w:rPr>
        <w:t>crop1</w:t>
      </w:r>
      <w:r>
        <w:rPr>
          <w:rStyle w:val="normaltextrun"/>
          <w:rFonts w:eastAsiaTheme="majorEastAsia"/>
          <w:color w:val="EE0000"/>
          <w:sz w:val="20"/>
          <w:szCs w:val="20"/>
        </w:rPr>
        <w:t>121</w:t>
      </w:r>
      <w:r w:rsidRPr="007B21F5">
        <w:rPr>
          <w:rStyle w:val="normaltextrun"/>
          <w:rFonts w:eastAsiaTheme="majorEastAsia"/>
          <w:color w:val="EE0000"/>
          <w:sz w:val="20"/>
          <w:szCs w:val="20"/>
        </w:rPr>
        <w:t>:</w:t>
      </w:r>
      <w:r>
        <w:rPr>
          <w:rStyle w:val="normaltextrun"/>
          <w:rFonts w:eastAsiaTheme="majorEastAsia"/>
          <w:color w:val="EE0000"/>
          <w:sz w:val="20"/>
          <w:szCs w:val="20"/>
        </w:rPr>
        <w:tab/>
      </w:r>
      <w:r w:rsidRPr="00133464">
        <w:rPr>
          <w:rStyle w:val="eop"/>
          <w:rFonts w:eastAsiaTheme="majorEastAsia"/>
          <w:color w:val="EE0000"/>
          <w:sz w:val="20"/>
          <w:szCs w:val="20"/>
        </w:rPr>
        <w:t xml:space="preserve">The </w:t>
      </w:r>
      <w:r w:rsidRPr="00133464">
        <w:rPr>
          <w:color w:val="EE0000"/>
          <w:sz w:val="20"/>
          <w:szCs w:val="20"/>
          <w:shd w:val="clear" w:color="auto" w:fill="FFFFFF"/>
        </w:rPr>
        <w:t>interstitial space between two hepatocytes lateral membranes</w:t>
      </w:r>
      <w:r w:rsidRPr="00133464">
        <w:rPr>
          <w:rStyle w:val="eop"/>
          <w:rFonts w:eastAsiaTheme="majorEastAsia"/>
          <w:color w:val="EE0000"/>
          <w:sz w:val="20"/>
          <w:szCs w:val="20"/>
        </w:rPr>
        <w:t>.</w:t>
      </w:r>
    </w:p>
    <w:p w14:paraId="34124FE5" w14:textId="4304C99C" w:rsidR="005A2B34" w:rsidRDefault="005A2B34" w:rsidP="005A2B34">
      <w:pPr>
        <w:pStyle w:val="paragraph"/>
        <w:spacing w:before="0" w:beforeAutospacing="0" w:after="0" w:afterAutospacing="0"/>
        <w:ind w:left="1440" w:hanging="1440"/>
        <w:textAlignment w:val="baseline"/>
        <w:rPr>
          <w:rStyle w:val="eop"/>
          <w:rFonts w:eastAsiaTheme="majorEastAsia"/>
          <w:color w:val="EE0000"/>
          <w:sz w:val="20"/>
          <w:szCs w:val="20"/>
        </w:rPr>
      </w:pPr>
      <w:r w:rsidRPr="007B21F5">
        <w:rPr>
          <w:rStyle w:val="normaltextrun"/>
          <w:rFonts w:eastAsiaTheme="majorEastAsia"/>
          <w:color w:val="EE0000"/>
          <w:sz w:val="20"/>
          <w:szCs w:val="20"/>
        </w:rPr>
        <w:t>crop1</w:t>
      </w:r>
      <w:r>
        <w:rPr>
          <w:rStyle w:val="normaltextrun"/>
          <w:rFonts w:eastAsiaTheme="majorEastAsia"/>
          <w:color w:val="EE0000"/>
          <w:sz w:val="20"/>
          <w:szCs w:val="20"/>
        </w:rPr>
        <w:t>122</w:t>
      </w:r>
      <w:r w:rsidRPr="007B21F5">
        <w:rPr>
          <w:rStyle w:val="normaltextrun"/>
          <w:rFonts w:eastAsiaTheme="majorEastAsia"/>
          <w:color w:val="EE0000"/>
          <w:sz w:val="20"/>
          <w:szCs w:val="20"/>
        </w:rPr>
        <w:t>:</w:t>
      </w:r>
      <w:r>
        <w:rPr>
          <w:rStyle w:val="normaltextrun"/>
          <w:rFonts w:eastAsiaTheme="majorEastAsia"/>
          <w:color w:val="EE0000"/>
          <w:sz w:val="20"/>
          <w:szCs w:val="20"/>
        </w:rPr>
        <w:tab/>
      </w:r>
      <w:r w:rsidRPr="00133464">
        <w:rPr>
          <w:rStyle w:val="eop"/>
          <w:rFonts w:eastAsiaTheme="majorEastAsia"/>
          <w:color w:val="EE0000"/>
          <w:sz w:val="20"/>
          <w:szCs w:val="20"/>
        </w:rPr>
        <w:t xml:space="preserve">The </w:t>
      </w:r>
      <w:r w:rsidRPr="00133464">
        <w:rPr>
          <w:color w:val="EE0000"/>
          <w:sz w:val="20"/>
          <w:szCs w:val="20"/>
          <w:shd w:val="clear" w:color="auto" w:fill="FFFFFF"/>
        </w:rPr>
        <w:t xml:space="preserve">interstitial space between two hepatocytes lateral membranes and neat to </w:t>
      </w:r>
      <w:r w:rsidRPr="00133464">
        <w:rPr>
          <w:rStyle w:val="eop"/>
          <w:rFonts w:eastAsiaTheme="majorEastAsia"/>
          <w:color w:val="EE0000"/>
          <w:sz w:val="20"/>
          <w:szCs w:val="20"/>
        </w:rPr>
        <w:t>their apical area.</w:t>
      </w:r>
    </w:p>
    <w:p w14:paraId="6C2D3B10" w14:textId="77777777" w:rsidR="005A2B34" w:rsidRPr="00133464" w:rsidRDefault="005A2B34" w:rsidP="00CF366B">
      <w:pPr>
        <w:pStyle w:val="paragraph"/>
        <w:spacing w:before="0" w:beforeAutospacing="0" w:after="0" w:afterAutospacing="0"/>
        <w:ind w:left="1440" w:hanging="1440"/>
        <w:textAlignment w:val="baseline"/>
        <w:rPr>
          <w:color w:val="EE0000"/>
          <w:sz w:val="20"/>
          <w:szCs w:val="20"/>
          <w:shd w:val="clear" w:color="auto" w:fill="FFFFFF"/>
        </w:rPr>
      </w:pPr>
    </w:p>
    <w:p w14:paraId="18AE756D" w14:textId="77777777" w:rsidR="00CF366B" w:rsidRPr="00133464" w:rsidRDefault="00CF366B" w:rsidP="00CF366B">
      <w:pPr>
        <w:pStyle w:val="paragraph"/>
        <w:spacing w:before="0" w:beforeAutospacing="0" w:after="0" w:afterAutospacing="0"/>
        <w:ind w:left="1440" w:hanging="1440"/>
        <w:textAlignment w:val="baseline"/>
        <w:rPr>
          <w:color w:val="EE0000"/>
          <w:sz w:val="20"/>
          <w:szCs w:val="20"/>
          <w:shd w:val="clear" w:color="auto" w:fill="FFFFFF"/>
        </w:rPr>
      </w:pPr>
    </w:p>
    <w:p w14:paraId="4FAD5608" w14:textId="77777777" w:rsidR="00CF366B" w:rsidRPr="00133464" w:rsidRDefault="00CF366B" w:rsidP="00133464">
      <w:pPr>
        <w:pStyle w:val="paragraph"/>
        <w:spacing w:before="0" w:beforeAutospacing="0" w:after="0" w:afterAutospacing="0"/>
        <w:ind w:left="1440" w:hanging="1440"/>
        <w:textAlignment w:val="baseline"/>
        <w:rPr>
          <w:color w:val="EE0000"/>
          <w:sz w:val="20"/>
          <w:szCs w:val="20"/>
          <w:shd w:val="clear" w:color="auto" w:fill="FFFFFF"/>
        </w:rPr>
      </w:pPr>
    </w:p>
    <w:p w14:paraId="209832A6" w14:textId="77777777" w:rsidR="00C82521" w:rsidRDefault="00C82521" w:rsidP="00EB15BB">
      <w:pPr>
        <w:pStyle w:val="paragraph"/>
        <w:spacing w:before="0" w:beforeAutospacing="0" w:after="0" w:afterAutospacing="0"/>
        <w:textAlignment w:val="baseline"/>
        <w:rPr>
          <w:color w:val="000000"/>
          <w:sz w:val="20"/>
          <w:szCs w:val="20"/>
          <w:shd w:val="clear" w:color="auto" w:fill="FFFFFF"/>
        </w:rPr>
      </w:pPr>
    </w:p>
    <w:p w14:paraId="4E31D1A5" w14:textId="6119DA21" w:rsidR="00C82521" w:rsidRPr="00705EA5" w:rsidRDefault="00705EA5" w:rsidP="00705EA5">
      <w:pPr>
        <w:rPr>
          <w:b/>
          <w:bCs/>
          <w:i/>
          <w:iCs/>
          <w:color w:val="000000"/>
          <w:sz w:val="20"/>
          <w:szCs w:val="20"/>
          <w:bdr w:val="none" w:sz="0" w:space="0" w:color="auto" w:frame="1"/>
        </w:rPr>
      </w:pPr>
      <w:r w:rsidRPr="00705EA5">
        <w:rPr>
          <w:rFonts w:eastAsia="MS Mincho"/>
          <w:b/>
          <w:bCs/>
          <w:i/>
          <w:iCs/>
          <w:sz w:val="20"/>
          <w:szCs w:val="20"/>
        </w:rPr>
        <w:t>Rapid HPF</w:t>
      </w:r>
    </w:p>
    <w:p w14:paraId="1E1B3A9C" w14:textId="495E7B48" w:rsidR="00C82521" w:rsidRPr="00C82521" w:rsidRDefault="00C82521" w:rsidP="00C82521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C82521">
        <w:rPr>
          <w:rStyle w:val="normaltextrun"/>
          <w:rFonts w:eastAsiaTheme="majorEastAsia"/>
          <w:sz w:val="20"/>
          <w:szCs w:val="20"/>
        </w:rPr>
        <w:t>crop1123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C82521">
        <w:rPr>
          <w:rStyle w:val="eop"/>
          <w:rFonts w:eastAsiaTheme="majorEastAsia"/>
          <w:sz w:val="20"/>
          <w:szCs w:val="20"/>
        </w:rPr>
        <w:t> </w:t>
      </w:r>
      <w:r w:rsidR="000D7D23">
        <w:rPr>
          <w:rStyle w:val="eop"/>
          <w:rFonts w:eastAsiaTheme="majorEastAsia"/>
          <w:sz w:val="20"/>
          <w:szCs w:val="20"/>
        </w:rPr>
        <w:tab/>
        <w:t>The tight junction between two hepatocytes near the bile canaliculus.</w:t>
      </w:r>
    </w:p>
    <w:p w14:paraId="15A43895" w14:textId="515FCAFE" w:rsidR="00C82521" w:rsidRPr="00C82521" w:rsidRDefault="00C82521" w:rsidP="00C82521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C82521">
        <w:rPr>
          <w:rStyle w:val="normaltextrun"/>
          <w:rFonts w:eastAsiaTheme="majorEastAsia"/>
          <w:sz w:val="20"/>
          <w:szCs w:val="20"/>
        </w:rPr>
        <w:t>crop1124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C82521">
        <w:rPr>
          <w:rStyle w:val="eop"/>
          <w:rFonts w:eastAsiaTheme="majorEastAsia"/>
          <w:sz w:val="20"/>
          <w:szCs w:val="20"/>
        </w:rPr>
        <w:t> </w:t>
      </w:r>
      <w:r w:rsidR="00C751CF">
        <w:rPr>
          <w:rStyle w:val="eop"/>
          <w:rFonts w:eastAsiaTheme="majorEastAsia"/>
          <w:sz w:val="20"/>
          <w:szCs w:val="20"/>
        </w:rPr>
        <w:tab/>
        <w:t xml:space="preserve">The </w:t>
      </w:r>
      <w:r w:rsidR="00C751CF">
        <w:rPr>
          <w:color w:val="000000"/>
          <w:sz w:val="20"/>
          <w:szCs w:val="20"/>
          <w:shd w:val="clear" w:color="auto" w:fill="FFFFFF"/>
        </w:rPr>
        <w:t>interstitial space between two hepatocytes lateral membranes.</w:t>
      </w:r>
    </w:p>
    <w:p w14:paraId="581B71A9" w14:textId="639A1497" w:rsidR="00C82521" w:rsidRPr="00C82521" w:rsidRDefault="00C82521" w:rsidP="00C82521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C82521">
        <w:rPr>
          <w:rStyle w:val="normaltextrun"/>
          <w:rFonts w:eastAsiaTheme="majorEastAsia"/>
          <w:sz w:val="20"/>
          <w:szCs w:val="20"/>
        </w:rPr>
        <w:t>crop1125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C82521">
        <w:rPr>
          <w:rStyle w:val="eop"/>
          <w:rFonts w:eastAsiaTheme="majorEastAsia"/>
          <w:sz w:val="20"/>
          <w:szCs w:val="20"/>
        </w:rPr>
        <w:t> </w:t>
      </w:r>
      <w:r w:rsidR="007670A8">
        <w:rPr>
          <w:rStyle w:val="eop"/>
          <w:rFonts w:eastAsiaTheme="majorEastAsia"/>
          <w:sz w:val="20"/>
          <w:szCs w:val="20"/>
        </w:rPr>
        <w:tab/>
        <w:t xml:space="preserve">The </w:t>
      </w:r>
      <w:r w:rsidR="007670A8">
        <w:rPr>
          <w:color w:val="000000"/>
          <w:sz w:val="20"/>
          <w:szCs w:val="20"/>
          <w:shd w:val="clear" w:color="auto" w:fill="FFFFFF"/>
        </w:rPr>
        <w:t>interstitial space between three hepatocytes lateral membranes.</w:t>
      </w:r>
    </w:p>
    <w:p w14:paraId="2FE44FD0" w14:textId="560CD841" w:rsidR="00C82521" w:rsidRPr="00C82521" w:rsidRDefault="00C82521" w:rsidP="00C82521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C82521">
        <w:rPr>
          <w:rStyle w:val="normaltextrun"/>
          <w:rFonts w:eastAsiaTheme="majorEastAsia"/>
          <w:sz w:val="20"/>
          <w:szCs w:val="20"/>
        </w:rPr>
        <w:t>crop1126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C82521">
        <w:rPr>
          <w:rStyle w:val="eop"/>
          <w:rFonts w:eastAsiaTheme="majorEastAsia"/>
          <w:sz w:val="20"/>
          <w:szCs w:val="20"/>
        </w:rPr>
        <w:t> </w:t>
      </w:r>
      <w:r w:rsidR="004A018F">
        <w:rPr>
          <w:rStyle w:val="eop"/>
          <w:rFonts w:eastAsiaTheme="majorEastAsia"/>
          <w:sz w:val="20"/>
          <w:szCs w:val="20"/>
        </w:rPr>
        <w:tab/>
        <w:t xml:space="preserve">The tight junction and the </w:t>
      </w:r>
      <w:r w:rsidR="004A018F">
        <w:rPr>
          <w:color w:val="000000"/>
          <w:sz w:val="20"/>
          <w:szCs w:val="20"/>
          <w:shd w:val="clear" w:color="auto" w:fill="FFFFFF"/>
        </w:rPr>
        <w:t>interstitial space between two hepatocytes lateral membranes.</w:t>
      </w:r>
    </w:p>
    <w:p w14:paraId="64D6BC39" w14:textId="23994860" w:rsidR="00C82521" w:rsidRPr="00C82521" w:rsidRDefault="00C82521" w:rsidP="00C82521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C82521">
        <w:rPr>
          <w:rStyle w:val="normaltextrun"/>
          <w:rFonts w:eastAsiaTheme="majorEastAsia"/>
          <w:sz w:val="20"/>
          <w:szCs w:val="20"/>
        </w:rPr>
        <w:t>crop1127</w:t>
      </w:r>
      <w:r>
        <w:rPr>
          <w:rStyle w:val="normaltextrun"/>
          <w:rFonts w:eastAsiaTheme="majorEastAsia"/>
          <w:sz w:val="20"/>
          <w:szCs w:val="20"/>
        </w:rPr>
        <w:t>:</w:t>
      </w:r>
      <w:r w:rsidRPr="00C82521">
        <w:rPr>
          <w:rStyle w:val="eop"/>
          <w:rFonts w:eastAsiaTheme="majorEastAsia"/>
          <w:sz w:val="20"/>
          <w:szCs w:val="20"/>
        </w:rPr>
        <w:t> </w:t>
      </w:r>
      <w:r w:rsidR="002B2890">
        <w:rPr>
          <w:rStyle w:val="eop"/>
          <w:rFonts w:eastAsiaTheme="majorEastAsia"/>
          <w:sz w:val="20"/>
          <w:szCs w:val="20"/>
        </w:rPr>
        <w:tab/>
        <w:t xml:space="preserve">The </w:t>
      </w:r>
      <w:r w:rsidR="002B2890">
        <w:rPr>
          <w:color w:val="000000"/>
          <w:sz w:val="20"/>
          <w:szCs w:val="20"/>
          <w:shd w:val="clear" w:color="auto" w:fill="FFFFFF"/>
        </w:rPr>
        <w:t>interstitial space between three hepatocytes lateral membranes.</w:t>
      </w:r>
    </w:p>
    <w:p w14:paraId="4D811585" w14:textId="3078A34B" w:rsidR="00C82521" w:rsidRDefault="00C82521" w:rsidP="00C82521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0"/>
          <w:szCs w:val="20"/>
        </w:rPr>
      </w:pPr>
      <w:r w:rsidRPr="00C82521">
        <w:rPr>
          <w:rStyle w:val="normaltextrun"/>
          <w:rFonts w:eastAsiaTheme="majorEastAsia"/>
          <w:sz w:val="20"/>
          <w:szCs w:val="20"/>
        </w:rPr>
        <w:t>crop1071</w:t>
      </w:r>
      <w:r w:rsidR="00832BAD">
        <w:rPr>
          <w:rStyle w:val="normaltextrun"/>
          <w:rFonts w:eastAsiaTheme="majorEastAsia"/>
          <w:sz w:val="20"/>
          <w:szCs w:val="20"/>
        </w:rPr>
        <w:t>:</w:t>
      </w:r>
      <w:r w:rsidR="00625B4F">
        <w:rPr>
          <w:rStyle w:val="normaltextrun"/>
          <w:rFonts w:eastAsiaTheme="majorEastAsia"/>
          <w:sz w:val="20"/>
          <w:szCs w:val="20"/>
        </w:rPr>
        <w:tab/>
      </w:r>
      <w:r w:rsidR="00625B4F">
        <w:rPr>
          <w:rStyle w:val="eop"/>
          <w:rFonts w:eastAsiaTheme="majorEastAsia"/>
          <w:sz w:val="20"/>
          <w:szCs w:val="20"/>
        </w:rPr>
        <w:t xml:space="preserve">The </w:t>
      </w:r>
      <w:r w:rsidR="00625B4F">
        <w:rPr>
          <w:color w:val="000000"/>
          <w:sz w:val="20"/>
          <w:szCs w:val="20"/>
          <w:shd w:val="clear" w:color="auto" w:fill="FFFFFF"/>
        </w:rPr>
        <w:t>intercellular space among two hepatocytes and the Kupffer cell.</w:t>
      </w:r>
    </w:p>
    <w:p w14:paraId="0E8AD0BC" w14:textId="66D4FB68" w:rsidR="00C82521" w:rsidRPr="00C82521" w:rsidRDefault="00C82521" w:rsidP="00C82521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C82521">
        <w:rPr>
          <w:rStyle w:val="normaltextrun"/>
          <w:rFonts w:eastAsiaTheme="majorEastAsia"/>
          <w:sz w:val="20"/>
          <w:szCs w:val="20"/>
        </w:rPr>
        <w:t>crop1072</w:t>
      </w:r>
      <w:r w:rsidR="00832BAD">
        <w:rPr>
          <w:rStyle w:val="eop"/>
          <w:rFonts w:eastAsiaTheme="majorEastAsia"/>
          <w:sz w:val="20"/>
          <w:szCs w:val="20"/>
        </w:rPr>
        <w:t>:</w:t>
      </w:r>
      <w:r w:rsidR="00011B2D">
        <w:rPr>
          <w:rStyle w:val="eop"/>
          <w:rFonts w:eastAsiaTheme="majorEastAsia"/>
          <w:sz w:val="20"/>
          <w:szCs w:val="20"/>
        </w:rPr>
        <w:tab/>
        <w:t>The bile canaliculus between two hepatocytes.</w:t>
      </w:r>
    </w:p>
    <w:p w14:paraId="7E7683ED" w14:textId="4A409751" w:rsidR="00C82521" w:rsidRPr="00C82521" w:rsidRDefault="00C82521" w:rsidP="00C82521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C82521">
        <w:rPr>
          <w:rStyle w:val="normaltextrun"/>
          <w:rFonts w:eastAsiaTheme="majorEastAsia"/>
          <w:sz w:val="20"/>
          <w:szCs w:val="20"/>
        </w:rPr>
        <w:t>crop1073</w:t>
      </w:r>
      <w:r w:rsidR="00832BAD">
        <w:rPr>
          <w:rStyle w:val="eop"/>
          <w:rFonts w:eastAsiaTheme="majorEastAsia"/>
          <w:sz w:val="20"/>
          <w:szCs w:val="20"/>
        </w:rPr>
        <w:t>:</w:t>
      </w:r>
      <w:r w:rsidR="00A11ECB">
        <w:rPr>
          <w:rStyle w:val="eop"/>
          <w:rFonts w:eastAsiaTheme="majorEastAsia"/>
          <w:sz w:val="20"/>
          <w:szCs w:val="20"/>
        </w:rPr>
        <w:tab/>
        <w:t>The bile canaliculus among three hepatocytes.</w:t>
      </w:r>
    </w:p>
    <w:p w14:paraId="23B00DD1" w14:textId="5AB3C052" w:rsidR="00C82521" w:rsidRPr="00C82521" w:rsidRDefault="00C82521" w:rsidP="00C82521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C82521">
        <w:rPr>
          <w:rStyle w:val="normaltextrun"/>
          <w:rFonts w:eastAsiaTheme="majorEastAsia"/>
          <w:sz w:val="20"/>
          <w:szCs w:val="20"/>
        </w:rPr>
        <w:t>crop1074</w:t>
      </w:r>
      <w:r w:rsidR="00832BAD">
        <w:rPr>
          <w:rStyle w:val="eop"/>
          <w:rFonts w:eastAsiaTheme="majorEastAsia"/>
          <w:sz w:val="20"/>
          <w:szCs w:val="20"/>
        </w:rPr>
        <w:t>:</w:t>
      </w:r>
      <w:r w:rsidR="001C4B98">
        <w:rPr>
          <w:rStyle w:val="eop"/>
          <w:rFonts w:eastAsiaTheme="majorEastAsia"/>
          <w:sz w:val="20"/>
          <w:szCs w:val="20"/>
        </w:rPr>
        <w:tab/>
        <w:t>The bile canaliculus among three hepatocytes.</w:t>
      </w:r>
    </w:p>
    <w:p w14:paraId="340EC200" w14:textId="1A3AD2FF" w:rsidR="00C82521" w:rsidRPr="00C82521" w:rsidRDefault="00C82521" w:rsidP="00C82521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  <w:r w:rsidRPr="00C82521">
        <w:rPr>
          <w:rStyle w:val="normaltextrun"/>
          <w:rFonts w:eastAsiaTheme="majorEastAsia"/>
          <w:sz w:val="20"/>
          <w:szCs w:val="20"/>
        </w:rPr>
        <w:t>crop1075</w:t>
      </w:r>
      <w:r w:rsidR="00832BAD">
        <w:rPr>
          <w:rStyle w:val="eop"/>
          <w:rFonts w:eastAsiaTheme="majorEastAsia"/>
          <w:sz w:val="20"/>
          <w:szCs w:val="20"/>
        </w:rPr>
        <w:t>:</w:t>
      </w:r>
      <w:r w:rsidR="00E20232">
        <w:rPr>
          <w:rStyle w:val="eop"/>
          <w:rFonts w:eastAsiaTheme="majorEastAsia"/>
          <w:sz w:val="20"/>
          <w:szCs w:val="20"/>
        </w:rPr>
        <w:tab/>
        <w:t>The bile canaliculus and the lateral space between two hepatocytes.</w:t>
      </w:r>
    </w:p>
    <w:p w14:paraId="1CFFB27F" w14:textId="5A1407EE" w:rsidR="00C82521" w:rsidRDefault="00C82521" w:rsidP="00C82521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Aptos" w:eastAsiaTheme="majorEastAsia" w:hAnsi="Aptos" w:cs="Segoe UI"/>
          <w:sz w:val="22"/>
          <w:szCs w:val="22"/>
        </w:rPr>
        <w:t> </w:t>
      </w:r>
    </w:p>
    <w:p w14:paraId="3D40E75A" w14:textId="5BEFD16A" w:rsidR="00705EA5" w:rsidRPr="0041231F" w:rsidRDefault="00705EA5" w:rsidP="00705EA5">
      <w:pPr>
        <w:pStyle w:val="paragraph"/>
        <w:spacing w:before="0" w:beforeAutospacing="0" w:after="0" w:afterAutospacing="0"/>
        <w:ind w:firstLine="720"/>
        <w:textAlignment w:val="baseline"/>
        <w:rPr>
          <w:b/>
          <w:bCs/>
          <w:i/>
          <w:iCs/>
          <w:color w:val="EE0000"/>
          <w:u w:val="single"/>
          <w:shd w:val="clear" w:color="auto" w:fill="FFFFFF"/>
        </w:rPr>
      </w:pPr>
      <w:r w:rsidRPr="0041231F">
        <w:rPr>
          <w:b/>
          <w:bCs/>
          <w:i/>
          <w:iCs/>
          <w:color w:val="EE0000"/>
          <w:u w:val="single"/>
          <w:shd w:val="clear" w:color="auto" w:fill="FFFFFF"/>
        </w:rPr>
        <w:t>Cortex:</w:t>
      </w:r>
    </w:p>
    <w:p w14:paraId="4276D804" w14:textId="77777777" w:rsidR="00705EA5" w:rsidRPr="0041231F" w:rsidRDefault="00705EA5" w:rsidP="00705EA5">
      <w:pPr>
        <w:pStyle w:val="paragraph"/>
        <w:spacing w:before="0" w:beforeAutospacing="0" w:after="0" w:afterAutospacing="0"/>
        <w:ind w:firstLine="720"/>
        <w:textAlignment w:val="baseline"/>
        <w:rPr>
          <w:b/>
          <w:bCs/>
          <w:i/>
          <w:iCs/>
          <w:color w:val="EE0000"/>
          <w:u w:val="single"/>
          <w:shd w:val="clear" w:color="auto" w:fill="FFFFFF"/>
        </w:rPr>
      </w:pPr>
    </w:p>
    <w:p w14:paraId="645B0961" w14:textId="77777777" w:rsidR="00705EA5" w:rsidRDefault="00705EA5" w:rsidP="00705EA5">
      <w:pPr>
        <w:rPr>
          <w:rStyle w:val="normaltextrun"/>
          <w:b/>
          <w:bCs/>
          <w:i/>
          <w:iCs/>
          <w:color w:val="EE0000"/>
          <w:sz w:val="20"/>
          <w:szCs w:val="20"/>
          <w:bdr w:val="none" w:sz="0" w:space="0" w:color="auto" w:frame="1"/>
        </w:rPr>
      </w:pPr>
      <w:r w:rsidRPr="0041231F">
        <w:rPr>
          <w:rStyle w:val="normaltextrun"/>
          <w:b/>
          <w:bCs/>
          <w:i/>
          <w:iCs/>
          <w:color w:val="EE0000"/>
          <w:sz w:val="20"/>
          <w:szCs w:val="20"/>
          <w:bdr w:val="none" w:sz="0" w:space="0" w:color="auto" w:frame="1"/>
        </w:rPr>
        <w:t>Chemical:</w:t>
      </w:r>
    </w:p>
    <w:p w14:paraId="57F44E23" w14:textId="589C2800" w:rsidR="0041231F" w:rsidRDefault="0041231F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Crop1033:</w:t>
      </w:r>
      <w:r w:rsidR="00ED6DB1">
        <w:rPr>
          <w:rStyle w:val="normaltextrun"/>
          <w:color w:val="EE0000"/>
          <w:sz w:val="20"/>
          <w:szCs w:val="20"/>
          <w:bdr w:val="none" w:sz="0" w:space="0" w:color="auto" w:frame="1"/>
        </w:rPr>
        <w:tab/>
        <w:t xml:space="preserve">Intercellular space among the </w:t>
      </w:r>
      <w:r w:rsidR="00ED6DB1" w:rsidRPr="00ED6DB1">
        <w:rPr>
          <w:rStyle w:val="normaltextrun"/>
          <w:color w:val="EE0000"/>
          <w:sz w:val="20"/>
          <w:szCs w:val="20"/>
          <w:bdr w:val="none" w:sz="0" w:space="0" w:color="auto" w:frame="1"/>
        </w:rPr>
        <w:t>unmyelinated nerve fibers</w:t>
      </w:r>
      <w:r w:rsidR="00ED6DB1">
        <w:rPr>
          <w:rStyle w:val="normaltextrun"/>
          <w:color w:val="EE0000"/>
          <w:sz w:val="20"/>
          <w:szCs w:val="20"/>
          <w:bdr w:val="none" w:sz="0" w:space="0" w:color="auto" w:frame="1"/>
        </w:rPr>
        <w:t>.</w:t>
      </w:r>
    </w:p>
    <w:p w14:paraId="20AAC4D1" w14:textId="11D6E920" w:rsidR="00ED6DB1" w:rsidRDefault="00ED6DB1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Crop1034:</w:t>
      </w:r>
      <w:r w:rsidR="00EC387E">
        <w:rPr>
          <w:rStyle w:val="normaltextrun"/>
          <w:color w:val="EE0000"/>
          <w:sz w:val="20"/>
          <w:szCs w:val="20"/>
          <w:bdr w:val="none" w:sz="0" w:space="0" w:color="auto" w:frame="1"/>
        </w:rPr>
        <w:tab/>
      </w:r>
      <w:r w:rsidR="00EC387E">
        <w:rPr>
          <w:rStyle w:val="normaltextrun"/>
          <w:color w:val="EE0000"/>
          <w:sz w:val="20"/>
          <w:szCs w:val="20"/>
          <w:bdr w:val="none" w:sz="0" w:space="0" w:color="auto" w:frame="1"/>
        </w:rPr>
        <w:t>Intercellular space</w:t>
      </w:r>
      <w:r w:rsidR="00EC387E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 in the neuropil including one synaptic cleft.</w:t>
      </w:r>
    </w:p>
    <w:p w14:paraId="623206CF" w14:textId="7DDD6495" w:rsidR="00ED6DB1" w:rsidRDefault="00ED6DB1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Crop1035:</w:t>
      </w:r>
      <w:r w:rsidR="002D0BF1">
        <w:rPr>
          <w:rStyle w:val="normaltextrun"/>
          <w:color w:val="EE0000"/>
          <w:sz w:val="20"/>
          <w:szCs w:val="20"/>
          <w:bdr w:val="none" w:sz="0" w:space="0" w:color="auto" w:frame="1"/>
        </w:rPr>
        <w:tab/>
      </w:r>
      <w:r w:rsidR="002D0BF1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Intercellular space </w:t>
      </w:r>
      <w:r w:rsidR="002D0BF1">
        <w:rPr>
          <w:rStyle w:val="normaltextrun"/>
          <w:color w:val="EE0000"/>
          <w:sz w:val="20"/>
          <w:szCs w:val="20"/>
          <w:bdr w:val="none" w:sz="0" w:space="0" w:color="auto" w:frame="1"/>
        </w:rPr>
        <w:t>between two neuro</w:t>
      </w:r>
      <w:r w:rsidR="00384CB9">
        <w:rPr>
          <w:rStyle w:val="normaltextrun"/>
          <w:color w:val="EE0000"/>
          <w:sz w:val="20"/>
          <w:szCs w:val="20"/>
          <w:bdr w:val="none" w:sz="0" w:space="0" w:color="auto" w:frame="1"/>
        </w:rPr>
        <w:t>n cell processes.</w:t>
      </w:r>
      <w:r w:rsidR="00C303CC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 </w:t>
      </w:r>
    </w:p>
    <w:p w14:paraId="263C49E6" w14:textId="74D73504" w:rsidR="00ED6DB1" w:rsidRDefault="00ED6DB1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Crop1036:</w:t>
      </w:r>
      <w:r w:rsidR="00AC5495">
        <w:rPr>
          <w:rStyle w:val="normaltextrun"/>
          <w:color w:val="EE0000"/>
          <w:sz w:val="20"/>
          <w:szCs w:val="20"/>
          <w:bdr w:val="none" w:sz="0" w:space="0" w:color="auto" w:frame="1"/>
        </w:rPr>
        <w:tab/>
      </w:r>
      <w:r w:rsidR="00AC5495">
        <w:rPr>
          <w:rStyle w:val="normaltextrun"/>
          <w:color w:val="EE0000"/>
          <w:sz w:val="20"/>
          <w:szCs w:val="20"/>
          <w:bdr w:val="none" w:sz="0" w:space="0" w:color="auto" w:frame="1"/>
        </w:rPr>
        <w:t>Intercellular space between</w:t>
      </w:r>
      <w:r w:rsidR="00A001AE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 one glia</w:t>
      </w:r>
      <w:r w:rsidR="00BE6535">
        <w:rPr>
          <w:rStyle w:val="normaltextrun"/>
          <w:color w:val="EE0000"/>
          <w:sz w:val="20"/>
          <w:szCs w:val="20"/>
          <w:bdr w:val="none" w:sz="0" w:space="0" w:color="auto" w:frame="1"/>
        </w:rPr>
        <w:t>l</w:t>
      </w:r>
      <w:r w:rsidR="00A001AE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 cell and several neuron cells including 3 </w:t>
      </w:r>
      <w:r w:rsidR="00A001AE">
        <w:rPr>
          <w:rStyle w:val="normaltextrun"/>
          <w:color w:val="EE0000"/>
          <w:sz w:val="20"/>
          <w:szCs w:val="20"/>
          <w:bdr w:val="none" w:sz="0" w:space="0" w:color="auto" w:frame="1"/>
        </w:rPr>
        <w:t>synaptic cleft</w:t>
      </w:r>
      <w:r w:rsidR="00A001AE">
        <w:rPr>
          <w:rStyle w:val="normaltextrun"/>
          <w:color w:val="EE0000"/>
          <w:sz w:val="20"/>
          <w:szCs w:val="20"/>
          <w:bdr w:val="none" w:sz="0" w:space="0" w:color="auto" w:frame="1"/>
        </w:rPr>
        <w:t>s.</w:t>
      </w:r>
    </w:p>
    <w:p w14:paraId="16FC4531" w14:textId="47708D74" w:rsidR="00ED6DB1" w:rsidRDefault="00ED6DB1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Crop1037:</w:t>
      </w:r>
      <w:r w:rsidR="00773D9F">
        <w:rPr>
          <w:rStyle w:val="normaltextrun"/>
          <w:color w:val="EE0000"/>
          <w:sz w:val="20"/>
          <w:szCs w:val="20"/>
          <w:bdr w:val="none" w:sz="0" w:space="0" w:color="auto" w:frame="1"/>
        </w:rPr>
        <w:tab/>
      </w:r>
      <w:r w:rsidR="00773D9F">
        <w:rPr>
          <w:rStyle w:val="normaltextrun"/>
          <w:color w:val="EE0000"/>
          <w:sz w:val="20"/>
          <w:szCs w:val="20"/>
          <w:bdr w:val="none" w:sz="0" w:space="0" w:color="auto" w:frame="1"/>
        </w:rPr>
        <w:t>Intercellular space</w:t>
      </w:r>
      <w:r w:rsidR="00773D9F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 among the neurovascular endothelium, glial cell and neuron cells.</w:t>
      </w:r>
    </w:p>
    <w:p w14:paraId="32EB7410" w14:textId="5F5A7603" w:rsidR="00ED6DB1" w:rsidRDefault="00ED6DB1" w:rsidP="00880116">
      <w:pPr>
        <w:ind w:left="1440" w:hanging="1440"/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Crop1045:</w:t>
      </w:r>
      <w:r w:rsidR="00880116">
        <w:rPr>
          <w:rStyle w:val="normaltextrun"/>
          <w:color w:val="EE0000"/>
          <w:sz w:val="20"/>
          <w:szCs w:val="20"/>
          <w:bdr w:val="none" w:sz="0" w:space="0" w:color="auto" w:frame="1"/>
        </w:rPr>
        <w:tab/>
      </w:r>
      <w:r w:rsidR="00880116">
        <w:rPr>
          <w:rStyle w:val="normaltextrun"/>
          <w:color w:val="EE0000"/>
          <w:sz w:val="20"/>
          <w:szCs w:val="20"/>
          <w:bdr w:val="none" w:sz="0" w:space="0" w:color="auto" w:frame="1"/>
        </w:rPr>
        <w:t>Intercellular space among the neurovascular endothelium, glial cell</w:t>
      </w:r>
      <w:r w:rsidR="00880116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, </w:t>
      </w:r>
      <w:r w:rsidR="00880116" w:rsidRPr="00ED6DB1">
        <w:rPr>
          <w:rStyle w:val="normaltextrun"/>
          <w:color w:val="EE0000"/>
          <w:sz w:val="20"/>
          <w:szCs w:val="20"/>
          <w:bdr w:val="none" w:sz="0" w:space="0" w:color="auto" w:frame="1"/>
        </w:rPr>
        <w:t>myelinated</w:t>
      </w:r>
      <w:r w:rsidR="00880116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 and </w:t>
      </w:r>
      <w:r w:rsidR="00880116" w:rsidRPr="00ED6DB1">
        <w:rPr>
          <w:rStyle w:val="normaltextrun"/>
          <w:color w:val="EE0000"/>
          <w:sz w:val="20"/>
          <w:szCs w:val="20"/>
          <w:bdr w:val="none" w:sz="0" w:space="0" w:color="auto" w:frame="1"/>
        </w:rPr>
        <w:t>unmyelinated nerve fibers</w:t>
      </w:r>
      <w:r w:rsidR="00880116">
        <w:rPr>
          <w:rStyle w:val="normaltextrun"/>
          <w:color w:val="EE0000"/>
          <w:sz w:val="20"/>
          <w:szCs w:val="20"/>
          <w:bdr w:val="none" w:sz="0" w:space="0" w:color="auto" w:frame="1"/>
        </w:rPr>
        <w:t>.</w:t>
      </w:r>
    </w:p>
    <w:p w14:paraId="61C3BFE6" w14:textId="1F1DBB13" w:rsidR="00ED6DB1" w:rsidRPr="0041231F" w:rsidRDefault="00ED6DB1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Crop1046:</w:t>
      </w:r>
      <w:r w:rsidR="00605F8B">
        <w:rPr>
          <w:rStyle w:val="normaltextrun"/>
          <w:color w:val="EE0000"/>
          <w:sz w:val="20"/>
          <w:szCs w:val="20"/>
          <w:bdr w:val="none" w:sz="0" w:space="0" w:color="auto" w:frame="1"/>
        </w:rPr>
        <w:tab/>
      </w:r>
      <w:r w:rsidR="00605F8B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Intercellular space among the neurovascular endothelium, </w:t>
      </w:r>
      <w:r w:rsidR="00605F8B" w:rsidRPr="00ED6DB1">
        <w:rPr>
          <w:rStyle w:val="normaltextrun"/>
          <w:color w:val="EE0000"/>
          <w:sz w:val="20"/>
          <w:szCs w:val="20"/>
          <w:bdr w:val="none" w:sz="0" w:space="0" w:color="auto" w:frame="1"/>
        </w:rPr>
        <w:t>myelinated</w:t>
      </w:r>
      <w:r w:rsidR="00605F8B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 and </w:t>
      </w:r>
      <w:r w:rsidR="00605F8B" w:rsidRPr="00ED6DB1">
        <w:rPr>
          <w:rStyle w:val="normaltextrun"/>
          <w:color w:val="EE0000"/>
          <w:sz w:val="20"/>
          <w:szCs w:val="20"/>
          <w:bdr w:val="none" w:sz="0" w:space="0" w:color="auto" w:frame="1"/>
        </w:rPr>
        <w:t>unmyelinated nerve fibers</w:t>
      </w:r>
      <w:r w:rsidR="00605F8B">
        <w:rPr>
          <w:rStyle w:val="normaltextrun"/>
          <w:color w:val="EE0000"/>
          <w:sz w:val="20"/>
          <w:szCs w:val="20"/>
          <w:bdr w:val="none" w:sz="0" w:space="0" w:color="auto" w:frame="1"/>
        </w:rPr>
        <w:t>.</w:t>
      </w:r>
    </w:p>
    <w:p w14:paraId="7356E642" w14:textId="77777777" w:rsidR="00705EA5" w:rsidRDefault="00705EA5" w:rsidP="00705EA5">
      <w:pPr>
        <w:rPr>
          <w:rStyle w:val="normaltextrun"/>
          <w:b/>
          <w:bCs/>
          <w:i/>
          <w:iCs/>
          <w:color w:val="EE0000"/>
          <w:sz w:val="20"/>
          <w:szCs w:val="20"/>
          <w:bdr w:val="none" w:sz="0" w:space="0" w:color="auto" w:frame="1"/>
        </w:rPr>
      </w:pPr>
    </w:p>
    <w:p w14:paraId="3653213F" w14:textId="77777777" w:rsidR="00ED6DB1" w:rsidRPr="0041231F" w:rsidRDefault="00ED6DB1" w:rsidP="00705EA5">
      <w:pPr>
        <w:rPr>
          <w:rStyle w:val="normaltextrun"/>
          <w:b/>
          <w:bCs/>
          <w:i/>
          <w:iCs/>
          <w:color w:val="EE0000"/>
          <w:sz w:val="20"/>
          <w:szCs w:val="20"/>
          <w:bdr w:val="none" w:sz="0" w:space="0" w:color="auto" w:frame="1"/>
        </w:rPr>
      </w:pPr>
    </w:p>
    <w:p w14:paraId="06C7D2E0" w14:textId="73329C59" w:rsidR="00705EA5" w:rsidRDefault="00705EA5" w:rsidP="00705EA5">
      <w:pPr>
        <w:rPr>
          <w:rFonts w:eastAsia="MS Mincho"/>
          <w:b/>
          <w:bCs/>
          <w:i/>
          <w:iCs/>
          <w:color w:val="EE0000"/>
          <w:sz w:val="20"/>
          <w:szCs w:val="20"/>
        </w:rPr>
      </w:pPr>
      <w:r w:rsidRPr="0041231F">
        <w:rPr>
          <w:rFonts w:eastAsia="MS Mincho"/>
          <w:b/>
          <w:bCs/>
          <w:i/>
          <w:iCs/>
          <w:color w:val="EE0000"/>
          <w:sz w:val="20"/>
          <w:szCs w:val="20"/>
        </w:rPr>
        <w:t>Rapid HPF</w:t>
      </w:r>
      <w:r w:rsidR="006430A9">
        <w:rPr>
          <w:rFonts w:eastAsia="MS Mincho"/>
          <w:b/>
          <w:bCs/>
          <w:i/>
          <w:iCs/>
          <w:color w:val="EE0000"/>
          <w:sz w:val="20"/>
          <w:szCs w:val="20"/>
        </w:rPr>
        <w:t>:</w:t>
      </w:r>
    </w:p>
    <w:p w14:paraId="60DC6B77" w14:textId="5A164993" w:rsidR="006430A9" w:rsidRDefault="006430A9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Crop1116:</w:t>
      </w:r>
    </w:p>
    <w:p w14:paraId="038D7C9C" w14:textId="5FE60186" w:rsidR="006430A9" w:rsidRDefault="006430A9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Crop1117:</w:t>
      </w:r>
    </w:p>
    <w:p w14:paraId="0DF22F74" w14:textId="207D575E" w:rsidR="006430A9" w:rsidRDefault="006430A9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Crop1139:</w:t>
      </w:r>
    </w:p>
    <w:p w14:paraId="798D81EF" w14:textId="15ADBD4F" w:rsidR="006430A9" w:rsidRDefault="006430A9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Crop1140:</w:t>
      </w:r>
    </w:p>
    <w:p w14:paraId="17ACDC67" w14:textId="5E628D94" w:rsidR="006430A9" w:rsidRDefault="006430A9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Crop1041:</w:t>
      </w:r>
      <w:r w:rsidRPr="006430A9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 </w:t>
      </w:r>
    </w:p>
    <w:p w14:paraId="7D8C36D9" w14:textId="35364F67" w:rsidR="006430A9" w:rsidRDefault="006430A9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Crop1042:</w:t>
      </w:r>
      <w:r w:rsidRPr="006430A9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 </w:t>
      </w:r>
    </w:p>
    <w:p w14:paraId="1BC5D367" w14:textId="24C071AB" w:rsidR="006430A9" w:rsidRDefault="006430A9" w:rsidP="00705EA5">
      <w:pPr>
        <w:rPr>
          <w:rStyle w:val="normaltextrun"/>
          <w:color w:val="EE0000"/>
          <w:sz w:val="20"/>
          <w:szCs w:val="20"/>
          <w:bdr w:val="none" w:sz="0" w:space="0" w:color="auto" w:frame="1"/>
        </w:rPr>
      </w:pPr>
      <w:r>
        <w:rPr>
          <w:rStyle w:val="normaltextrun"/>
          <w:color w:val="EE0000"/>
          <w:sz w:val="20"/>
          <w:szCs w:val="20"/>
          <w:bdr w:val="none" w:sz="0" w:space="0" w:color="auto" w:frame="1"/>
        </w:rPr>
        <w:t>Crop1043:</w:t>
      </w:r>
      <w:r w:rsidRPr="006430A9">
        <w:rPr>
          <w:rStyle w:val="normaltextrun"/>
          <w:color w:val="EE0000"/>
          <w:sz w:val="20"/>
          <w:szCs w:val="20"/>
          <w:bdr w:val="none" w:sz="0" w:space="0" w:color="auto" w:frame="1"/>
        </w:rPr>
        <w:t xml:space="preserve"> </w:t>
      </w:r>
    </w:p>
    <w:p w14:paraId="5E0AC343" w14:textId="77777777" w:rsidR="0003070E" w:rsidRDefault="0003070E" w:rsidP="00705EA5">
      <w:pPr>
        <w:rPr>
          <w:rFonts w:eastAsia="MS Mincho"/>
          <w:b/>
          <w:bCs/>
          <w:i/>
          <w:iCs/>
          <w:sz w:val="20"/>
          <w:szCs w:val="20"/>
        </w:rPr>
      </w:pPr>
    </w:p>
    <w:p w14:paraId="1E953AA7" w14:textId="77777777" w:rsidR="0003070E" w:rsidRDefault="0003070E" w:rsidP="00705EA5">
      <w:pPr>
        <w:rPr>
          <w:rFonts w:eastAsia="MS Mincho"/>
          <w:b/>
          <w:bCs/>
          <w:i/>
          <w:iCs/>
          <w:sz w:val="20"/>
          <w:szCs w:val="20"/>
        </w:rPr>
      </w:pPr>
    </w:p>
    <w:p w14:paraId="5D51654B" w14:textId="77777777" w:rsidR="00605F8B" w:rsidRDefault="00605F8B" w:rsidP="00705EA5">
      <w:pPr>
        <w:rPr>
          <w:rFonts w:eastAsia="MS Mincho"/>
          <w:b/>
          <w:bCs/>
          <w:i/>
          <w:iCs/>
          <w:sz w:val="20"/>
          <w:szCs w:val="20"/>
        </w:rPr>
      </w:pPr>
    </w:p>
    <w:p w14:paraId="4173DA78" w14:textId="77777777" w:rsidR="00605F8B" w:rsidRDefault="00605F8B" w:rsidP="00705EA5">
      <w:pPr>
        <w:rPr>
          <w:rFonts w:eastAsia="MS Mincho"/>
          <w:b/>
          <w:bCs/>
          <w:i/>
          <w:iCs/>
          <w:sz w:val="20"/>
          <w:szCs w:val="20"/>
        </w:rPr>
      </w:pPr>
    </w:p>
    <w:p w14:paraId="1B77F7C2" w14:textId="77777777" w:rsidR="00605F8B" w:rsidRDefault="00605F8B" w:rsidP="00705EA5">
      <w:pPr>
        <w:rPr>
          <w:rFonts w:eastAsia="MS Mincho"/>
          <w:b/>
          <w:bCs/>
          <w:i/>
          <w:iCs/>
          <w:sz w:val="20"/>
          <w:szCs w:val="20"/>
        </w:rPr>
      </w:pPr>
    </w:p>
    <w:p w14:paraId="06C9D455" w14:textId="35CFD448" w:rsidR="0003070E" w:rsidRDefault="0003070E" w:rsidP="00705EA5">
      <w:pPr>
        <w:rPr>
          <w:rFonts w:eastAsia="MS Mincho"/>
          <w:b/>
          <w:bCs/>
          <w:i/>
          <w:iCs/>
          <w:sz w:val="20"/>
          <w:szCs w:val="20"/>
        </w:rPr>
      </w:pPr>
      <w:r>
        <w:rPr>
          <w:rFonts w:eastAsia="MS Mincho"/>
          <w:b/>
          <w:bCs/>
          <w:i/>
          <w:iCs/>
          <w:sz w:val="20"/>
          <w:szCs w:val="20"/>
        </w:rPr>
        <w:t>References:</w:t>
      </w:r>
    </w:p>
    <w:p w14:paraId="4CDE3F26" w14:textId="77777777" w:rsidR="0003070E" w:rsidRPr="0003070E" w:rsidRDefault="0003070E" w:rsidP="00705EA5">
      <w:pPr>
        <w:rPr>
          <w:rFonts w:eastAsia="MS Mincho"/>
          <w:b/>
          <w:bCs/>
          <w:i/>
          <w:iCs/>
          <w:sz w:val="20"/>
          <w:szCs w:val="20"/>
        </w:rPr>
      </w:pPr>
    </w:p>
    <w:p w14:paraId="23D9924F" w14:textId="4478CBF2" w:rsidR="0003070E" w:rsidRPr="0003070E" w:rsidRDefault="0003070E" w:rsidP="000307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</w:pPr>
      <w:r w:rsidRPr="0003070E"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  <w:t>Bloom and Fawcett &lt;&lt;Histology&gt;&gt;</w:t>
      </w:r>
    </w:p>
    <w:p w14:paraId="2C842419" w14:textId="2E0D8F1D" w:rsidR="0003070E" w:rsidRPr="0003070E" w:rsidRDefault="0003070E" w:rsidP="000307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</w:pPr>
      <w:r w:rsidRPr="0003070E"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  <w:t>Urban &amp; Schwarzenberg &lt;&lt;Cell and Tissue Biology</w:t>
      </w:r>
      <w:r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  <w:t xml:space="preserve"> and Histology</w:t>
      </w:r>
      <w:r w:rsidRPr="0003070E"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  <w:t>&gt;&gt;</w:t>
      </w:r>
    </w:p>
    <w:p w14:paraId="66D045CA" w14:textId="62D00400" w:rsidR="0003070E" w:rsidRPr="0003070E" w:rsidRDefault="0003070E" w:rsidP="0003070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/>
          <w:sz w:val="20"/>
          <w:szCs w:val="20"/>
          <w:bdr w:val="none" w:sz="0" w:space="0" w:color="auto" w:frame="1"/>
        </w:rPr>
      </w:pPr>
      <w:r w:rsidRPr="0003070E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Holger Jastrow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: </w:t>
      </w:r>
      <w:r w:rsidRPr="0003070E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</w:rPr>
        <w:t>http://www.drjastrow.de/WAI/EM/EMHerzE.html</w:t>
      </w:r>
    </w:p>
    <w:p w14:paraId="295396AA" w14:textId="77777777" w:rsidR="00705EA5" w:rsidRPr="00705EA5" w:rsidRDefault="00705EA5" w:rsidP="00705EA5">
      <w:pPr>
        <w:rPr>
          <w:b/>
          <w:bCs/>
          <w:i/>
          <w:iCs/>
          <w:color w:val="000000"/>
          <w:sz w:val="20"/>
          <w:szCs w:val="20"/>
          <w:bdr w:val="none" w:sz="0" w:space="0" w:color="auto" w:frame="1"/>
        </w:rPr>
      </w:pPr>
    </w:p>
    <w:p w14:paraId="2A744325" w14:textId="77777777" w:rsidR="00C82521" w:rsidRPr="00EB15BB" w:rsidRDefault="00C82521" w:rsidP="00EB15BB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</w:p>
    <w:p w14:paraId="0CCC1F37" w14:textId="77777777" w:rsidR="00EB15BB" w:rsidRDefault="00EB15BB" w:rsidP="00362744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0"/>
          <w:szCs w:val="20"/>
        </w:rPr>
      </w:pPr>
    </w:p>
    <w:p w14:paraId="45CF8C47" w14:textId="77777777" w:rsidR="00362744" w:rsidRDefault="00362744" w:rsidP="00362744">
      <w:pPr>
        <w:pStyle w:val="paragraph"/>
        <w:spacing w:before="0" w:beforeAutospacing="0" w:after="0" w:afterAutospacing="0"/>
        <w:textAlignment w:val="baseline"/>
        <w:rPr>
          <w:rStyle w:val="normaltextrun"/>
          <w:rFonts w:eastAsiaTheme="majorEastAsia"/>
          <w:sz w:val="20"/>
          <w:szCs w:val="20"/>
        </w:rPr>
      </w:pPr>
    </w:p>
    <w:p w14:paraId="6B85D7DB" w14:textId="46454CAB" w:rsidR="00B93D43" w:rsidRPr="00B93D43" w:rsidRDefault="00B93D43" w:rsidP="00B93D43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</w:p>
    <w:p w14:paraId="51A22F47" w14:textId="77777777" w:rsidR="00B93D43" w:rsidRPr="00B93D43" w:rsidRDefault="00B93D43" w:rsidP="00B93D43">
      <w:pPr>
        <w:pStyle w:val="paragraph"/>
        <w:spacing w:before="0" w:beforeAutospacing="0" w:after="0" w:afterAutospacing="0"/>
        <w:textAlignment w:val="baseline"/>
        <w:rPr>
          <w:sz w:val="20"/>
          <w:szCs w:val="20"/>
        </w:rPr>
      </w:pPr>
    </w:p>
    <w:p w14:paraId="723C4F47" w14:textId="5F0FD5A4" w:rsidR="00A84021" w:rsidRPr="00B63E55" w:rsidRDefault="00A84021" w:rsidP="00407E97">
      <w:pPr>
        <w:rPr>
          <w:sz w:val="20"/>
          <w:szCs w:val="20"/>
        </w:rPr>
      </w:pPr>
    </w:p>
    <w:p w14:paraId="3B0AC6BA" w14:textId="77777777" w:rsidR="00407E97" w:rsidRPr="00B63E55" w:rsidRDefault="00407E97">
      <w:pPr>
        <w:rPr>
          <w:sz w:val="20"/>
          <w:szCs w:val="20"/>
        </w:rPr>
      </w:pPr>
    </w:p>
    <w:sectPr w:rsidR="00407E97" w:rsidRPr="00B63E55" w:rsidSect="00705EA5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0FA"/>
    <w:multiLevelType w:val="hybridMultilevel"/>
    <w:tmpl w:val="56AEC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0777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1E6"/>
    <w:rsid w:val="00011B2D"/>
    <w:rsid w:val="0003070E"/>
    <w:rsid w:val="000711E6"/>
    <w:rsid w:val="00094A28"/>
    <w:rsid w:val="000D7D23"/>
    <w:rsid w:val="00133464"/>
    <w:rsid w:val="00134152"/>
    <w:rsid w:val="001C4B98"/>
    <w:rsid w:val="001C6EFF"/>
    <w:rsid w:val="002216EA"/>
    <w:rsid w:val="002311E2"/>
    <w:rsid w:val="00293E11"/>
    <w:rsid w:val="002A08B0"/>
    <w:rsid w:val="002B2890"/>
    <w:rsid w:val="002D0BF1"/>
    <w:rsid w:val="00362744"/>
    <w:rsid w:val="00384CB9"/>
    <w:rsid w:val="003D425D"/>
    <w:rsid w:val="003F5A66"/>
    <w:rsid w:val="00407E97"/>
    <w:rsid w:val="0041231F"/>
    <w:rsid w:val="00437172"/>
    <w:rsid w:val="004676B6"/>
    <w:rsid w:val="00482EAB"/>
    <w:rsid w:val="004A018F"/>
    <w:rsid w:val="004A5FC4"/>
    <w:rsid w:val="004F6C14"/>
    <w:rsid w:val="005056A2"/>
    <w:rsid w:val="00557AD9"/>
    <w:rsid w:val="005A2919"/>
    <w:rsid w:val="005A2B34"/>
    <w:rsid w:val="005A6924"/>
    <w:rsid w:val="00605F8B"/>
    <w:rsid w:val="00625B4F"/>
    <w:rsid w:val="006430A9"/>
    <w:rsid w:val="00655836"/>
    <w:rsid w:val="006E1A9D"/>
    <w:rsid w:val="006F3385"/>
    <w:rsid w:val="00705EA5"/>
    <w:rsid w:val="007670A8"/>
    <w:rsid w:val="00773D9F"/>
    <w:rsid w:val="007B21F5"/>
    <w:rsid w:val="007B2BE1"/>
    <w:rsid w:val="007D7810"/>
    <w:rsid w:val="00800D07"/>
    <w:rsid w:val="00822F8A"/>
    <w:rsid w:val="008318BB"/>
    <w:rsid w:val="00832BAD"/>
    <w:rsid w:val="00880116"/>
    <w:rsid w:val="00881DA8"/>
    <w:rsid w:val="008B6886"/>
    <w:rsid w:val="008C4DEA"/>
    <w:rsid w:val="008D6F5C"/>
    <w:rsid w:val="00973E73"/>
    <w:rsid w:val="00A001AE"/>
    <w:rsid w:val="00A11ECB"/>
    <w:rsid w:val="00A33880"/>
    <w:rsid w:val="00A516EB"/>
    <w:rsid w:val="00A52E3C"/>
    <w:rsid w:val="00A84021"/>
    <w:rsid w:val="00AB18B4"/>
    <w:rsid w:val="00AB69E1"/>
    <w:rsid w:val="00AC5495"/>
    <w:rsid w:val="00B0307E"/>
    <w:rsid w:val="00B14443"/>
    <w:rsid w:val="00B26023"/>
    <w:rsid w:val="00B57F77"/>
    <w:rsid w:val="00B63E55"/>
    <w:rsid w:val="00B93D43"/>
    <w:rsid w:val="00BE6535"/>
    <w:rsid w:val="00C0110C"/>
    <w:rsid w:val="00C303CC"/>
    <w:rsid w:val="00C34CF9"/>
    <w:rsid w:val="00C36BE7"/>
    <w:rsid w:val="00C655EC"/>
    <w:rsid w:val="00C751CF"/>
    <w:rsid w:val="00C82521"/>
    <w:rsid w:val="00C91EA1"/>
    <w:rsid w:val="00CF366B"/>
    <w:rsid w:val="00D71F41"/>
    <w:rsid w:val="00E20232"/>
    <w:rsid w:val="00E258F5"/>
    <w:rsid w:val="00E30A97"/>
    <w:rsid w:val="00E8663C"/>
    <w:rsid w:val="00EB15BB"/>
    <w:rsid w:val="00EC387E"/>
    <w:rsid w:val="00ED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ED4E7"/>
  <w15:chartTrackingRefBased/>
  <w15:docId w15:val="{A1E4607A-637C-6A40-B6D4-1720096FA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3D43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11E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1E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1E6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1E6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1E6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1E6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1E6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1E6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1E6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1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1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1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1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1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1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1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1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1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1E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11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1E6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11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1E6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11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1E6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11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1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1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1E6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0711E6"/>
  </w:style>
  <w:style w:type="paragraph" w:customStyle="1" w:styleId="paragraph">
    <w:name w:val="paragraph"/>
    <w:basedOn w:val="Normal"/>
    <w:rsid w:val="00B93D43"/>
    <w:pPr>
      <w:spacing w:before="100" w:beforeAutospacing="1" w:after="100" w:afterAutospacing="1"/>
    </w:pPr>
  </w:style>
  <w:style w:type="character" w:customStyle="1" w:styleId="eop">
    <w:name w:val="eop"/>
    <w:basedOn w:val="DefaultParagraphFont"/>
    <w:rsid w:val="00B93D43"/>
  </w:style>
  <w:style w:type="character" w:styleId="Hyperlink">
    <w:name w:val="Hyperlink"/>
    <w:basedOn w:val="DefaultParagraphFont"/>
    <w:uiPriority w:val="99"/>
    <w:semiHidden/>
    <w:unhideWhenUsed/>
    <w:rsid w:val="00ED6D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631</Words>
  <Characters>3982</Characters>
  <Application>Microsoft Office Word</Application>
  <DocSecurity>0</DocSecurity>
  <Lines>120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Wei-Ping</dc:creator>
  <cp:keywords/>
  <dc:description/>
  <cp:lastModifiedBy>Li, Wei-Ping</cp:lastModifiedBy>
  <cp:revision>2</cp:revision>
  <cp:lastPrinted>2026-03-18T14:19:00Z</cp:lastPrinted>
  <dcterms:created xsi:type="dcterms:W3CDTF">2026-05-27T17:19:00Z</dcterms:created>
  <dcterms:modified xsi:type="dcterms:W3CDTF">2026-05-27T17:19:00Z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8906ff0-52ec-452d-8c5e-cde77f900816_Enabled">
    <vt:lpwstr>true</vt:lpwstr>
  </property>
  <property fmtid="{D5CDD505-2E9C-101B-9397-08002B2CF9AE}" pid="3" name="MSIP_Label_e8906ff0-52ec-452d-8c5e-cde77f900816_SetDate">
    <vt:lpwstr>2026-03-06T20:47:03Z</vt:lpwstr>
  </property>
  <property fmtid="{D5CDD505-2E9C-101B-9397-08002B2CF9AE}" pid="4" name="MSIP_Label_e8906ff0-52ec-452d-8c5e-cde77f900816_Method">
    <vt:lpwstr>Standard</vt:lpwstr>
  </property>
  <property fmtid="{D5CDD505-2E9C-101B-9397-08002B2CF9AE}" pid="5" name="MSIP_Label_e8906ff0-52ec-452d-8c5e-cde77f900816_Name">
    <vt:lpwstr>e8906ff0-52ec-452d-8c5e-cde77f900816</vt:lpwstr>
  </property>
  <property fmtid="{D5CDD505-2E9C-101B-9397-08002B2CF9AE}" pid="6" name="MSIP_Label_e8906ff0-52ec-452d-8c5e-cde77f900816_SiteId">
    <vt:lpwstr>dd8acbd0-ad85-4eb9-8a76-871027ad4a1b</vt:lpwstr>
  </property>
  <property fmtid="{D5CDD505-2E9C-101B-9397-08002B2CF9AE}" pid="7" name="MSIP_Label_e8906ff0-52ec-452d-8c5e-cde77f900816_ActionId">
    <vt:lpwstr>af515509-7b9e-4ff5-a55f-11036f2bbd31</vt:lpwstr>
  </property>
  <property fmtid="{D5CDD505-2E9C-101B-9397-08002B2CF9AE}" pid="8" name="MSIP_Label_e8906ff0-52ec-452d-8c5e-cde77f900816_ContentBits">
    <vt:lpwstr>0</vt:lpwstr>
  </property>
  <property fmtid="{D5CDD505-2E9C-101B-9397-08002B2CF9AE}" pid="9" name="MSIP_Label_e8906ff0-52ec-452d-8c5e-cde77f900816_Tag">
    <vt:lpwstr>50, 3, 0, 1</vt:lpwstr>
  </property>
</Properties>
</file>