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AUTONOMOUS COMPETITOR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6B5CE7"/>
          <w:sz w:val="56"/>
          <w:szCs w:val="56"/>
        </w:rPr>
        <w:t xml:space="preserve">INTELLIGENCE SYSTEM</w:t>
      </w:r>
    </w:p>
    <w:p>
      <w:pPr>
        <w:pBdr>
          <w:bottom w:val="single" w:color="6B5CE7" w:sz="6"/>
        </w:pBdr>
        <w:spacing w:before="0" w:after="200"/>
        <w:jc w:val="center"/>
      </w:pPr>
    </w:p>
    <w:p>
      <w:pPr>
        <w:spacing w:before="160" w:after="8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Technical Design Document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Version 1.0  |  March 2026</w:t>
      </w:r>
    </w:p>
    <w:p>
      <w:pPr>
        <w:spacing w:before="40" w:after="400"/>
        <w:jc w:val="center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Confidential — Internal Use Only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6B5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Project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Autonomous Competitor Intelligence System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1"/>
                <w:szCs w:val="21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1"/>
                <w:szCs w:val="21"/>
              </w:rPr>
              <w:t xml:space="preserve">Ready for Engineering Handover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1"/>
                <w:szCs w:val="21"/>
              </w:rPr>
              <w:t xml:space="preserve">Audience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Backend Engineers, AI/LLM Team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1"/>
                <w:szCs w:val="21"/>
              </w:rPr>
              <w:t xml:space="preserve">Stack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Python · Playwright · LLM APIs · PostgreSQL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5CE7" w:sz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document defines the full architecture for an Autonomous Competitor Intelligence System — a self-healing, LLM-powered pipeline that continuously scrapes competitor product data without requiring manual script maintenance. It is intended as a complete engineering handover package.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E8FC" w:sz="1"/>
              <w:left w:val="single" w:color="EAE8FC" w:sz="1"/>
              <w:bottom w:val="single" w:color="EAE8FC" w:sz="1"/>
              <w:right w:val="single" w:color="EAE8FC" w:sz="1"/>
            </w:tcBorders>
            <w:shd w:fill="EAE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Core Problem Statement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C3489"/>
                <w:sz w:val="21"/>
                <w:szCs w:val="21"/>
              </w:rPr>
              <w:t xml:space="preserve">Competitor websites change constantly. Traditional scrapers break silently, producing stale or missing data.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C3489"/>
                <w:sz w:val="21"/>
                <w:szCs w:val="21"/>
              </w:rPr>
              <w:t xml:space="preserve">The system must detect, adapt to, and recover from site changes automatically — with zero human intervention for routine failures.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C3489"/>
                <w:sz w:val="21"/>
                <w:szCs w:val="21"/>
              </w:rPr>
              <w:t xml:space="preserve">Bad data reaching downstream analytics is worse than no data; therefore a confidence validation gate is mandatory before any data is accepted.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 principles: the real problem is continuous low-maintenance intelligence gathering from hostile, ever-changing surfaces — not just scraping.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 thinking lens: the end user (analyst / product team) wants clean data with zero babysitting. The system hides all scraping complexity.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Fail loudly, heal silently: every failure is logged, escalated if unresolvable, and contributes to long-term learning.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Trust nothing blindly: all outputs pass a confidence scorer before reaching downstream consumers.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1.2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UI / analyst dashboard (separate 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Downstream analytics or BI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Legal/ToS compliance review (owner responsibility)</w:t>
      </w:r>
    </w:p>
    <w:p>
      <w:r>
        <w:br w:type="page"/>
      </w:r>
    </w:p>
    <w:p>
      <w:pPr>
        <w:pStyle w:val="Heading1"/>
        <w:pBdr>
          <w:bottom w:val="single" w:color="6B5CE7" w:sz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System Architecture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system is composed of 9 distinct components arranged in a layered pipeline. Each layer has a single responsibility and communicates via defined interfaces.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360"/>
        <w:gridCol w:w="20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Input Gateway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Entry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Accepts competitor URL + product name via API or CLI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FastAPI / CLI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Orchestrator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Routing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Checks memory DB, routes to Discovery or Drift Detector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Python, PostgreSQL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Discovery Agent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Generation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Runs Playwright Codegen to generate scrape_portal.py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Playwright, Python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Drift Detector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Monitor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Nightly DOM hash diff; flags structural changes pre-failure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Playwright, Cron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Static Worker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Execution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Executes scrape_portal.py; returns data or error payload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Python, Subprocess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Self-Healing Engine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Recovery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3-tier healing: selector patch → script regen → vision LLM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LLM API, Playwright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Confidence Scorer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Validation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Schema check, completeness, statistical outlier detection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Python, Pydantic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Memory &amp; Learning Store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Persistence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Logs all failures, fixes, and site fingerprints for reuse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PostgreSQL, JSON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Escalation &amp; Output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Delivery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Delivers clean data; writes structured failure entries to escalation log file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Python logging, JSON Lines, local/mounted FS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5CE7" w:sz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Component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3.1 Input Gateway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Accepts requests to scrape a competitor. Two modes of entry are supported: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 API endpoint: POST /scrape with JSON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 command for ad-hoc runs or cron scheduling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 schema:  </w:t>
      </w: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{ competitor_url: str, product_name: str, requester_id: str }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Validation: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URL must be reachable; product_name must be non-empty. Reject and return 400 on failure.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Output: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Emits a job object to the Orchestrator queue (Redis or direct function call).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3.2 Orchestrator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Orchestrator is the central routing brain. It never executes scraping itself; it only decides what happens next.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Routing logic: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Query Memory Store for site fingerprint by domain hash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record found  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route to Discovery Agent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Record found, DOM hash unchanged  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route to Static Worker directly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Record found, DOM hash changed  →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route to Discovery Agent to regenerate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 memory context (last-known working script, past failure modes) to the job object before routing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interfaces: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get_site_fingerprint(domain) -&gt; Optional[SiteRecord]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route_job(job: ScrapeJob) -&gt; Literal['discovery', 'worker', 'drift']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3.3 Discovery 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Responsible for producing a working scrape_portal.py for any new or structurally changed site.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 implementation (Phase 1):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Human operator uses Playwright Codegen to record interactions and produce initial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manual code writing required; codegen output is committed to the script store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Future implementation (Phase 2):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Agentic LLM autonomously launches Playwright, navigates the target site, understands the UI semantically, and generates/updates scrape_portal.py without any human interaction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Uses structured prompting: system prompt defines the expected output schema; LLM must produce a runnable Python script as output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Implementation Note for Engineers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Phase 1 script storage: store scripts in DB keyed by domain_hash + version timestamp.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Phase 2 agentic prompt must include: target URL, expected data schema, anti-bot considerations, and the last 3 error traces if this is a re-generation.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3.4 Drift Detector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proactive monitoring component that runs nightly on all registered sites, detecting structural changes BEFORE the next scheduled scrape fails. This converts runtime errors into pre-planned re-discoveries.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Algorithm: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registered site: headless Playwright loads the page, extracts all CSS selectors used in the current scrape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Compute a structural hash of: (a) key selector presence, (b) page title, (c) critical element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Compare against stored hash in Memory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delta &gt; threshold: mark site as DRIFT_DETECTED, notify Orchestrator, optionally pre-trigger Discovery Agent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Configuration: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DRIFT_THRESHOLD = 0.15  # 15% selector change triggers alert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DRIFT_SCHEDULE = '0 2 * * *'  # nightly at 2am UTC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3.5 Static Worker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Executes the current scrape_portal.py in a sandboxed subprocess with a hard timeout. Returns a structured result object — either data payload or a detailed error payload for the healing engine.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 payload schema (on failure):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{ error_type: str, traceback: str, last_selector: str, screenshot_b64: str, html_snapshot: str }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Success payload schema: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{ data: dict, confidence_raw: float, selectors_used: list[str], duration_ms: int }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Timeout:  </w:t>
      </w: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SCRAPE_TIMEOUT_SECONDS = 30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(hard kill after this)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Retry: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 retries on transient network errors before routing to healing.</w:t>
      </w:r>
    </w:p>
    <w:p>
      <w:r>
        <w:br w:type="page"/>
      </w:r>
    </w:p>
    <w:p>
      <w:pPr>
        <w:pStyle w:val="Heading1"/>
        <w:pBdr>
          <w:bottom w:val="single" w:color="6B5CE7" w:sz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Self-Healing Engine — Multi-Tier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healing engine is the core differentiator of this system. It operates in 3 tiers of increasing cost and capability. Each tier retries the Static Worker after applying its fix. If a tier succeeds, execution exits the healing chain.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 Condition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 1
Selector Patch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CSS selector not found (ElementNotFound)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LLM receives: error selector + HTML snapshot. Outputs: 1–3 updated selectors. Patches only the broken lines in script.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LLM text API, regex patch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 2
Full Regen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Tier 1 fails, or &gt;3 selectors broken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LLM receives: full HTML snapshot + expected output schema + original script. Outputs: complete new scrape_portal.py.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LLM text API, script store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85A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 3
Vision Rewrite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Tier 2 fails, or page is heavily JS-rendered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Vision-capable LLM receives: full-page screenshot + product name + schema. Outputs: complete new script using semantic understanding.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Vision LLM API (GPT-4o / Claude), Playwright screenshot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4.1 Healing Prompt Specifications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Tier 1 — Selector Patch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System Prompt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You are a web scraping repair agent. You will receive a broken CSS selector and the page HTML.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Output ONLY a JSON object: { "old_selector": "...", "new_selector": "..."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Do not explain. Do not add markdown. Return only valid JSON.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EFE8" w:sz="1"/>
              <w:left w:val="single" w:color="F1EFE8" w:sz="1"/>
              <w:bottom w:val="single" w:color="F1EFE8" w:sz="1"/>
              <w:right w:val="single" w:color="F1EFE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User Prompt Template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The selector `{broken_selector}` no longer matches anything on the page.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Here is the relevant HTML section: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{html_snapshot_trimmed}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The selector was used to extract: {field_description}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Return the replacement selector that extracts the same data.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Tier 2 — Full Script Regeneration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System Prompt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You are an expert Playwright Python scraping engineer.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You will receive the full HTML of a product page and a required output schema.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Output ONLY a complete, runnable Python script using Playwright sync API.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The script must: (1) navigate to the URL passed as argv[1], (2) extract all fields in the schema, (3) print a JSON object to stdout.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Do not include markdown, explanations, or comments.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EFE8" w:sz="1"/>
              <w:left w:val="single" w:color="F1EFE8" w:sz="1"/>
              <w:bottom w:val="single" w:color="F1EFE8" w:sz="1"/>
              <w:right w:val="single" w:color="F1EFE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User Prompt Template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Target URL: {url}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Required output schema: {json_schema}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Previous working script (for context): {old_script}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Error from last run: {error_trace}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Current page HTML: {full_html}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Tier 3 — Vision Semantic Rewrite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System Prompt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You are an expert web scraping engineer with computer vision capabilities.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You will receive a full-page screenshot of a product listing page.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Your task is to identify where each required data field visually appears on the page,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then write a complete Playwright Python script to extract those fields.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D9E75"/>
                <w:sz w:val="21"/>
                <w:szCs w:val="21"/>
              </w:rPr>
              <w:t xml:space="preserve">Output ONLY the Python script. No markdown. No explanation.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EFE8" w:sz="1"/>
              <w:left w:val="single" w:color="F1EFE8" w:sz="1"/>
              <w:bottom w:val="single" w:color="F1EFE8" w:sz="1"/>
              <w:right w:val="single" w:color="F1EFE8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User Prompt Template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Product to find: {product_name}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Required fields: {field_list}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Here is a full-page screenshot of {competitor_url} [image attached]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F5E5A"/>
                <w:sz w:val="21"/>
                <w:szCs w:val="21"/>
              </w:rPr>
              <w:t xml:space="preserve">Write the complete scraper. Use robust selectors — prefer data-* attributes and ARIA roles over positional CSS.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5CE7" w:sz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Confidence Scorer &amp; Validation Gate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scrape outputs — whether from a clean run or after healing — must pass the Confidence Scorer before being written to the data store or triggering a success flow. Passing broken data downstream silently is the worst failure mode.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5.1 Scoring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Logic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Schema completeness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required fields present and non-null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40%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Type validation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Price is numeric, URLs are valid, dates parseable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Statistical outlier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Price/value not more than 3σ from 30-day rolling average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Selector coverage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Ratio of selectors that matched vs total selectors in script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15%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5.2 Routing by Confidence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≥ 0.85: accept — write to data store, end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0.60–0.84: accept with flag — write to data store with LOW_CONFIDENCE tag, include in analyst review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&lt; 0.60: reject — do not write data, trigger Human Escalation</w:t>
      </w:r>
    </w:p>
    <w:p>
      <w:r>
        <w:br w:type="page"/>
      </w:r>
    </w:p>
    <w:p>
      <w:pPr>
        <w:pStyle w:val="Heading1"/>
        <w:pBdr>
          <w:bottom w:val="single" w:color="6B5CE7" w:sz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Memory &amp; Learning Store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memory store transforms the system from stateless to stateful — each failure and fix makes future scrapes cheaper and faster.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6.1 Database Schema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</w:t>
      </w: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site_records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id | domain_hash | url | dom_hash | last_success_at | script_version | script_content | site_fingerprint_json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</w:t>
      </w: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scrape_events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id | site_id | started_at | completed_at | status | confidence_score | error_type | error_trace | healing_tier_used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Table: </w:t>
      </w: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healing_history</w:t>
      </w:r>
    </w:p>
    <w:p>
      <w:pPr>
        <w:spacing w:before="60" w:after="100"/>
      </w:pPr>
      <w:r>
        <w:rPr>
          <w:rFonts w:ascii="Courier New" w:cs="Courier New" w:eastAsia="Courier New" w:hAnsi="Courier New"/>
          <w:color w:val="6B5CE7"/>
          <w:sz w:val="20"/>
          <w:szCs w:val="20"/>
          <w:shd w:fill="F4F3FE" w:val="clear"/>
        </w:rPr>
        <w:t xml:space="preserve">id | site_id | event_id | tier | old_selector | new_selector | prompt_used | success | applied_at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6.2 Learning Feedback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every successful heal: persist the (broken_selector → new_selector) mapping keyed by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next failure: Orchestrator retrieves past healing history and prepends it to the Tier 1 prompt — the LLM starts from prior art, not zero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Site fingerprint (selector list, page structure hash, known anti-bot patterns) is updated after every successful scrape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Drift Detector uses stored fingerprints to compute structural diffs — no re-crawling needed for baseline</w:t>
      </w:r>
    </w:p>
    <w:p>
      <w:r>
        <w:br w:type="page"/>
      </w:r>
    </w:p>
    <w:p>
      <w:pPr>
        <w:pStyle w:val="Heading1"/>
        <w:pBdr>
          <w:bottom w:val="single" w:color="6B5CE7" w:sz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Escalation &amp; Output Layer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7.1 Success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Confidence scorer passes (score ≥ 0.60)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written to output store (PostgreSQL table or S3 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scrape_event record updated with status=SUCCESS, confidence_score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Memory Store updated: dom_hash, last_success_at, script_version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7.2 Escalation Log Path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Triggered when Tier 3 healing fails OR confidence score &lt; 0.60. All failure events are written as structured entries to a local escalation log file — no external dependencies required.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Failure written as a structured JSON Lines entry to the escalation log (path: LOG_ESCALATION_PATH)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entry is a single-line JSON object — append-only, one entry per failure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Screenshot saved to local disk alongside the log, filename keyed by timestamp + domain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is human-readable and can be monitored in real time: tail -f escalation.log | jq 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Human resolves by reviewing the log, fixing the script or schema, then re-triggering the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Resolution is fed back to Memory Store and tagged as HUMAN_RESOLVED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BEB" w:sz="1"/>
              <w:left w:val="single" w:color="FCEBEB" w:sz="1"/>
              <w:bottom w:val="single" w:color="FCEBEB" w:sz="1"/>
              <w:right w:val="single" w:color="FCEBEB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Escalation Log Entry Schema (JSON Lines)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  "timestamp": "2026-03-31T02:14:33Z",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  "level": "ESCALATION",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  "competitor_url": "{competitor_url}",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  "product_name": "{product_name}",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  "healing_tiers_attempted": [1, 2, 3],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  "last_confidence_score": 0.42,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  "error_summary": "{error_summary}",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  "screenshot_path": "./screenshots/20260331_021433_{domain_hash}.png",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  "action_required": true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A32D2D"/>
                <w:sz w:val="21"/>
                <w:szCs w:val="21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5CE7" w:sz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End-to-End Data Flow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following describes the canonical happy path and all failure branches.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8.1 New Site — Happy Path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Gateway receives POST with competitor_url and product_name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 queries Memory Store — no record found for domain hash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Discovery Agent runs Playwright Codegen, generates scrape_portal.py, stores in Memory Store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 Worker executes script — returns data payload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 Scorer validates — score ≥ 0.85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written to output store. Memory Store updated. Flow ends.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8.2 Existing Site — Failure + Healing Path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 finds existing site record, routes to Static Worker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 Worker fails — returns error payload with traceback + screenshot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Healing Engine Tier 1: LLM patches selector — Static Worker retried — success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 Scorer validates — score 0.78 (LOW_CONFIDENCE flag applied)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written with LOW_CONFIDENCE tag. Healing fix persisted to Memory Store.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8.3 Drift Detection — Pre-emptive Re-Discovery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Drift Detector cron runs at 02:00 UTC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 X DOM hash delta = 22% (above threshold)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 notified: trigger Discovery Agent for site X before next scheduled scrape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script generated, stored, validated on test run — zero data gap at next scrape window</w:t>
      </w:r>
    </w:p>
    <w:p>
      <w:r>
        <w:br w:type="page"/>
      </w:r>
    </w:p>
    <w:p>
      <w:pPr>
        <w:pStyle w:val="Heading1"/>
        <w:pBdr>
          <w:bottom w:val="single" w:color="6B5CE7" w:sz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Environment Variables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LLM_API_KEY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1"/>
                <w:szCs w:val="21"/>
              </w:rPr>
              <w:t xml:space="preserve">required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API key for text LLM (OpenAI/Anthropic)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VISION_LLM_API_KEY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1"/>
                <w:szCs w:val="21"/>
              </w:rPr>
              <w:t xml:space="preserve">required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API key for vision LLM (GPT-4o / claude-sonnet)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DATABASE_URL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1"/>
                <w:szCs w:val="21"/>
              </w:rPr>
              <w:t xml:space="preserve">required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PostgreSQL connection string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LOG_ESCALATION_PATH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./escalation.log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File path for structured escalation log (JSON Lines)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LOG_SCRAPE_PATH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./scrape.log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File path for general scrape event log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SCREENSHOT_DIR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./screenshots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Directory for failure screenshots saved alongside log entries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LOG_LEVEL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INFO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Logging verbosity: DEBUG, INFO, WARNING, ERROR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LOG_ROTATION_MAX_MB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50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Max escalation log size before rotation (MB)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SCRAPE_TIMEOUT_SECONDS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30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Hard timeout for Static Worker subprocess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DRIFT_THRESHOLD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0.15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DOM delta fraction that triggers re-discovery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DRIFT_SCHEDULE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0 2 * * *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Cron schedule for drift detection runs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CONFIDENCE_ACCEPT_THRESHOLD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0.85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Minimum score for clean acceptance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CONFIDENCE_FLAG_THRESHOLD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0.60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Minimum score for flagged acceptance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S3_SCREENSHOT_BUCKET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S3 bucket for escalation screenshots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MAX_HEALING_RETRIES</w:t>
            </w:r>
          </w:p>
        </w:tc>
        <w:tc>
          <w:tcPr>
            <w:tcW w:type="dxa" w:w="2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Retries per healing tier before escalating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5CE7" w:sz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Implementation Phases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Phase 1 — Core Pipeline (Weeks 1–3)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 Gateway (FastAPI endpoint)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Orchestrator with Memory Store lookup and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Discovery Agent: human-assisted Playwright Codegen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Static Worker: subprocess executor with timeout and error payload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PostgreSQL schema: site_records, scrape_events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Basic Confidence Scorer: schema completeness + type validation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Output: write to DB table on success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Phase 2 — Self-Healing (Weeks 4–6)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Healing Tier 1: selector patch via LLM text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Healing Tier 2: full script regeneration via LLM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healing_history table and Memory feedback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Escalation log writer on Tier 2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Confidence Scorer: add outlier detection + selector coverage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Phase 3 — Vision &amp; Proactive Monitoring (Weeks 7–9)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Healing Tier 3: vision LLM semantic rewrite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Drift Detector: cron job, DOM hash diff, Orchestrator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Annotated screenshot in escalation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2 Discovery Agent: fully agentic LLM-driven script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Monitoring dashboard: scrape health, healing tier usage, confidence trends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Handover Checklist for Engineers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All environment variables in Section 9 must be configured before first run.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Tier 1 and Tier 2 prompts in Section 4.1 are starting points — tune system prompts based on your chosen LLM.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scrape_portal.py scripts should be versioned in the DB, not the filesystem.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The Confidence Scorer thresholds in Section 5.2 should be calibrated after 2 weeks of production data.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Drift Detector threshold (0.15) may need site-specific tuning for dynamic vs static sites.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All LLM calls must include retry logic (3 attempts, exponential backoff) at the API client level.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5F5E5A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F5E5A"/>
        <w:sz w:val="18"/>
        <w:szCs w:val="18"/>
      </w:rPr>
      <w:t xml:space="preserve">	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CE7" w:sz="4"/>
      </w:pBdr>
      <w:spacing w:after="100"/>
    </w:pPr>
    <w:r>
      <w:rPr>
        <w:rFonts w:ascii="Arial" w:cs="Arial" w:eastAsia="Arial" w:hAnsi="Arial"/>
        <w:b/>
        <w:bCs/>
        <w:color w:val="6B5CE7"/>
        <w:sz w:val="20"/>
        <w:szCs w:val="20"/>
      </w:rPr>
      <w:t xml:space="preserve">Autonomous Competitor Intelligence System</w:t>
    </w:r>
    <w:r>
      <w:rPr>
        <w:rFonts w:ascii="Arial" w:cs="Arial" w:eastAsia="Arial" w:hAnsi="Arial"/>
        <w:color w:val="5F5E5A"/>
        <w:sz w:val="20"/>
        <w:szCs w:val="20"/>
      </w:rPr>
      <w:t xml:space="preserve">   |  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6B5CE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2026-03-31T18:49:19.419Z</dcterms:created>
  <dcterms:modified xsi:type="dcterms:W3CDTF">2026-03-31T18:49:19.420Z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