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81B0" w14:textId="24965A8B" w:rsidR="00EF7725" w:rsidRDefault="00E32651" w:rsidP="00E32651">
      <w:pPr>
        <w:jc w:val="center"/>
        <w:rPr>
          <w:b/>
          <w:bCs/>
          <w:sz w:val="24"/>
          <w:szCs w:val="24"/>
          <w:u w:val="single"/>
        </w:rPr>
      </w:pPr>
      <w:r w:rsidRPr="00E32651">
        <w:rPr>
          <w:b/>
          <w:bCs/>
          <w:sz w:val="24"/>
          <w:szCs w:val="24"/>
          <w:u w:val="single"/>
        </w:rPr>
        <w:t>Summary measures</w:t>
      </w:r>
    </w:p>
    <w:p w14:paraId="0C0CAA10" w14:textId="2D082E54" w:rsidR="00E32651" w:rsidRDefault="00E32651" w:rsidP="00E326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 8.1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32651" w:rsidRPr="00E32651" w14:paraId="5CAC61D5" w14:textId="77777777" w:rsidTr="00E32651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9D3B" w14:textId="77777777" w:rsidR="00E32651" w:rsidRPr="00E32651" w:rsidRDefault="00E32651" w:rsidP="00E326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Diet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E5F5" w14:textId="77777777" w:rsidR="00E32651" w:rsidRPr="00E32651" w:rsidRDefault="00E32651" w:rsidP="00E326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B5DB" w14:textId="20EB1CAF" w:rsidR="00E32651" w:rsidRPr="00E32651" w:rsidRDefault="00E32651" w:rsidP="00E3265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.000</w:t>
            </w:r>
          </w:p>
        </w:tc>
      </w:tr>
      <w:tr w:rsidR="00E32651" w:rsidRPr="00E32651" w14:paraId="51DF38F1" w14:textId="77777777" w:rsidTr="00E3265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08F6" w14:textId="77777777" w:rsidR="00E32651" w:rsidRPr="00E32651" w:rsidRDefault="00E32651" w:rsidP="00E3265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461" w14:textId="77777777" w:rsidR="00E32651" w:rsidRPr="00E32651" w:rsidRDefault="00E32651" w:rsidP="00E326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DD01" w14:textId="77777777" w:rsidR="00E32651" w:rsidRPr="00E32651" w:rsidRDefault="00E32651" w:rsidP="00E3265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3.710</w:t>
            </w:r>
          </w:p>
        </w:tc>
      </w:tr>
      <w:tr w:rsidR="00E32651" w:rsidRPr="00E32651" w14:paraId="503C6F14" w14:textId="77777777" w:rsidTr="00E3265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5D9F" w14:textId="77777777" w:rsidR="00E32651" w:rsidRPr="00E32651" w:rsidRDefault="00E32651" w:rsidP="00E3265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A86E" w14:textId="77777777" w:rsidR="00E32651" w:rsidRPr="00E32651" w:rsidRDefault="00E32651" w:rsidP="00E326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4D9D" w14:textId="77777777" w:rsidR="00E32651" w:rsidRPr="00E32651" w:rsidRDefault="00E32651" w:rsidP="00E3265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265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2.769</w:t>
            </w:r>
          </w:p>
        </w:tc>
      </w:tr>
    </w:tbl>
    <w:p w14:paraId="716E61D3" w14:textId="0ADFD827" w:rsidR="00E32651" w:rsidRPr="002128D9" w:rsidRDefault="00F80A3D" w:rsidP="00E32651">
      <w:pPr>
        <w:rPr>
          <w:sz w:val="24"/>
          <w:szCs w:val="24"/>
        </w:rPr>
      </w:pPr>
      <w:r w:rsidRPr="002128D9">
        <w:rPr>
          <w:sz w:val="24"/>
          <w:szCs w:val="24"/>
        </w:rPr>
        <w:t>Table 1. Diet B data</w:t>
      </w:r>
    </w:p>
    <w:p w14:paraId="39888CCF" w14:textId="2F256E0F" w:rsidR="00E32651" w:rsidRPr="00F80A3D" w:rsidRDefault="00E32651" w:rsidP="00E32651">
      <w:pPr>
        <w:rPr>
          <w:sz w:val="24"/>
          <w:szCs w:val="24"/>
        </w:rPr>
      </w:pPr>
      <w:r w:rsidRPr="00F80A3D">
        <w:rPr>
          <w:sz w:val="24"/>
          <w:szCs w:val="24"/>
        </w:rPr>
        <w:t>As you can see in table</w:t>
      </w:r>
      <w:r w:rsidR="00F80A3D">
        <w:rPr>
          <w:sz w:val="24"/>
          <w:szCs w:val="24"/>
        </w:rPr>
        <w:t xml:space="preserve"> 1</w:t>
      </w:r>
      <w:r w:rsidRPr="00F80A3D">
        <w:rPr>
          <w:sz w:val="24"/>
          <w:szCs w:val="24"/>
        </w:rPr>
        <w:t xml:space="preserve"> above, the sample size for diet B is also 50, thus 50 individuals undertook Diet B. The sample mean weight loss is 3.710, meaning the average weight loss for those on Diet B was 3.710 kg</w:t>
      </w:r>
      <w:r w:rsidR="0093776C" w:rsidRPr="00F80A3D">
        <w:rPr>
          <w:sz w:val="24"/>
          <w:szCs w:val="24"/>
        </w:rPr>
        <w:t xml:space="preserve">. This indicates that the diet was effective, however less effective than Diet B. The standard deviation s = 2.769. The mean is larger than 1s but much smaller than 2 s which could indicate that the diet was not successful for all participants and </w:t>
      </w:r>
      <w:r w:rsidR="002128D9">
        <w:rPr>
          <w:sz w:val="24"/>
          <w:szCs w:val="24"/>
        </w:rPr>
        <w:t xml:space="preserve">is </w:t>
      </w:r>
      <w:r w:rsidR="0093776C" w:rsidRPr="00F80A3D">
        <w:rPr>
          <w:sz w:val="24"/>
          <w:szCs w:val="24"/>
        </w:rPr>
        <w:t xml:space="preserve">further </w:t>
      </w:r>
      <w:r w:rsidR="002128D9" w:rsidRPr="00F80A3D">
        <w:rPr>
          <w:sz w:val="24"/>
          <w:szCs w:val="24"/>
        </w:rPr>
        <w:t>evidence</w:t>
      </w:r>
      <w:r w:rsidR="0093776C" w:rsidRPr="00F80A3D">
        <w:rPr>
          <w:sz w:val="24"/>
          <w:szCs w:val="24"/>
        </w:rPr>
        <w:t xml:space="preserve"> that Diet A is more effective. </w:t>
      </w:r>
    </w:p>
    <w:p w14:paraId="11FD57B3" w14:textId="77777777" w:rsidR="0093776C" w:rsidRDefault="0093776C" w:rsidP="00E32651">
      <w:pPr>
        <w:rPr>
          <w:b/>
          <w:bCs/>
          <w:sz w:val="24"/>
          <w:szCs w:val="24"/>
        </w:rPr>
      </w:pPr>
    </w:p>
    <w:p w14:paraId="685BE558" w14:textId="054EFBB6" w:rsidR="0093776C" w:rsidRDefault="00F80A3D" w:rsidP="00E326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 8.2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84507" w:rsidRPr="00D84507" w14:paraId="68CF4F4C" w14:textId="77777777" w:rsidTr="00D8450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1CEB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Diet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3B2F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75C8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</w:t>
            </w:r>
          </w:p>
        </w:tc>
      </w:tr>
      <w:tr w:rsidR="00D84507" w:rsidRPr="00D84507" w14:paraId="40635597" w14:textId="77777777" w:rsidTr="00D8450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080C" w14:textId="77777777" w:rsidR="00D84507" w:rsidRPr="00D84507" w:rsidRDefault="00D84507" w:rsidP="00D845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4B6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89CC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3.710</w:t>
            </w:r>
          </w:p>
        </w:tc>
      </w:tr>
      <w:tr w:rsidR="00D84507" w:rsidRPr="00D84507" w14:paraId="231C6D87" w14:textId="77777777" w:rsidTr="00D8450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4CB6" w14:textId="77777777" w:rsidR="00D84507" w:rsidRPr="00D84507" w:rsidRDefault="00D84507" w:rsidP="00D845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A734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3B80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2.769</w:t>
            </w:r>
          </w:p>
        </w:tc>
      </w:tr>
      <w:tr w:rsidR="00D84507" w:rsidRPr="00D84507" w14:paraId="18A78864" w14:textId="77777777" w:rsidTr="00D8450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8739" w14:textId="77777777" w:rsidR="00D84507" w:rsidRPr="00D84507" w:rsidRDefault="00D84507" w:rsidP="00D845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4B82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7DBE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3.745</w:t>
            </w:r>
          </w:p>
        </w:tc>
      </w:tr>
      <w:tr w:rsidR="00D84507" w:rsidRPr="00D84507" w14:paraId="165E625E" w14:textId="77777777" w:rsidTr="00D8450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17CD" w14:textId="77777777" w:rsidR="00D84507" w:rsidRPr="00D84507" w:rsidRDefault="00D84507" w:rsidP="00D845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0B83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53C4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1.953</w:t>
            </w:r>
          </w:p>
        </w:tc>
      </w:tr>
      <w:tr w:rsidR="00D84507" w:rsidRPr="00D84507" w14:paraId="385F391E" w14:textId="77777777" w:rsidTr="00D8450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73A9" w14:textId="77777777" w:rsidR="00D84507" w:rsidRPr="00D84507" w:rsidRDefault="00D84507" w:rsidP="00D845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E71F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6A1B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5.404</w:t>
            </w:r>
          </w:p>
        </w:tc>
      </w:tr>
      <w:tr w:rsidR="00D84507" w:rsidRPr="00D84507" w14:paraId="4C814713" w14:textId="77777777" w:rsidTr="00D8450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0D4A" w14:textId="77777777" w:rsidR="00D84507" w:rsidRPr="00D84507" w:rsidRDefault="00D84507" w:rsidP="00D845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9E1C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IQR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63ED" w14:textId="77777777" w:rsidR="00D84507" w:rsidRPr="00D84507" w:rsidRDefault="00D84507" w:rsidP="00D845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450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3.451</w:t>
            </w:r>
          </w:p>
        </w:tc>
      </w:tr>
    </w:tbl>
    <w:p w14:paraId="5917A191" w14:textId="2C66D7B9" w:rsidR="00D84507" w:rsidRPr="002128D9" w:rsidRDefault="00D84507" w:rsidP="00E32651">
      <w:pPr>
        <w:rPr>
          <w:sz w:val="24"/>
          <w:szCs w:val="24"/>
        </w:rPr>
      </w:pPr>
      <w:r w:rsidRPr="002128D9">
        <w:rPr>
          <w:sz w:val="24"/>
          <w:szCs w:val="24"/>
        </w:rPr>
        <w:t>Table 2. Diet B data</w:t>
      </w:r>
    </w:p>
    <w:p w14:paraId="283BB205" w14:textId="35DA4EF9" w:rsidR="00F80A3D" w:rsidRPr="002128D9" w:rsidRDefault="00D84507" w:rsidP="00E32651">
      <w:pPr>
        <w:rPr>
          <w:sz w:val="24"/>
          <w:szCs w:val="24"/>
        </w:rPr>
      </w:pPr>
      <w:r w:rsidRPr="002128D9">
        <w:rPr>
          <w:sz w:val="24"/>
          <w:szCs w:val="24"/>
        </w:rPr>
        <w:t xml:space="preserve">As you can see from table 2, the median weight loss for diet B is 3.745. </w:t>
      </w:r>
      <w:r w:rsidR="002128D9" w:rsidRPr="002128D9">
        <w:rPr>
          <w:sz w:val="24"/>
          <w:szCs w:val="24"/>
        </w:rPr>
        <w:t>Again,</w:t>
      </w:r>
      <w:r w:rsidRPr="002128D9">
        <w:rPr>
          <w:sz w:val="24"/>
          <w:szCs w:val="24"/>
        </w:rPr>
        <w:t xml:space="preserve"> this would evidence that the diet has been effective, however less effective than diet A was. The interquartile range is 3.451 which is very high compared to the median. This would indicate that the variance of success from the diet is high. </w:t>
      </w:r>
      <w:r w:rsidR="002128D9" w:rsidRPr="002128D9">
        <w:rPr>
          <w:sz w:val="24"/>
          <w:szCs w:val="24"/>
        </w:rPr>
        <w:t>Again,</w:t>
      </w:r>
      <w:r w:rsidRPr="002128D9">
        <w:rPr>
          <w:sz w:val="24"/>
          <w:szCs w:val="24"/>
        </w:rPr>
        <w:t xml:space="preserve"> this further evidences the higher success from diet A.</w:t>
      </w:r>
    </w:p>
    <w:p w14:paraId="1CE2C1B3" w14:textId="77777777" w:rsidR="00D84507" w:rsidRDefault="00D84507" w:rsidP="00E32651">
      <w:pPr>
        <w:rPr>
          <w:b/>
          <w:bCs/>
          <w:sz w:val="24"/>
          <w:szCs w:val="24"/>
        </w:rPr>
      </w:pPr>
    </w:p>
    <w:p w14:paraId="70D164E3" w14:textId="3A1619AD" w:rsidR="00D84507" w:rsidRDefault="00D84507" w:rsidP="00E326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 8.3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87FBC" w:rsidRPr="00087FBC" w14:paraId="5127F1BB" w14:textId="77777777" w:rsidTr="00087FBC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CCE7" w14:textId="77777777" w:rsidR="00087FBC" w:rsidRPr="00087FBC" w:rsidRDefault="00087FBC" w:rsidP="00087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9C4D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FC68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 2</w:t>
            </w:r>
          </w:p>
        </w:tc>
      </w:tr>
      <w:tr w:rsidR="00087FBC" w:rsidRPr="00087FBC" w14:paraId="38A6A7CD" w14:textId="77777777" w:rsidTr="00087FB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6582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E626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02F1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21.1</w:t>
            </w:r>
          </w:p>
        </w:tc>
      </w:tr>
      <w:tr w:rsidR="00087FBC" w:rsidRPr="00087FBC" w14:paraId="5FE18DFA" w14:textId="77777777" w:rsidTr="00087FB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2B8D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B663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B8AC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33.3</w:t>
            </w:r>
          </w:p>
        </w:tc>
      </w:tr>
      <w:tr w:rsidR="00087FBC" w:rsidRPr="00087FBC" w14:paraId="1649D0EB" w14:textId="77777777" w:rsidTr="00087FB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9472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D771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F7F9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45.6</w:t>
            </w:r>
          </w:p>
        </w:tc>
      </w:tr>
      <w:tr w:rsidR="00087FBC" w:rsidRPr="00087FBC" w14:paraId="72854160" w14:textId="77777777" w:rsidTr="00087FB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8976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2F49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DEEF" w14:textId="77777777" w:rsidR="00087FBC" w:rsidRPr="00087FBC" w:rsidRDefault="00087FBC" w:rsidP="00087FB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FB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100.0</w:t>
            </w:r>
          </w:p>
        </w:tc>
      </w:tr>
    </w:tbl>
    <w:p w14:paraId="4DC802CE" w14:textId="332B15A5" w:rsidR="00087FBC" w:rsidRPr="002128D9" w:rsidRDefault="00087FBC" w:rsidP="00E32651">
      <w:pPr>
        <w:rPr>
          <w:sz w:val="24"/>
          <w:szCs w:val="24"/>
        </w:rPr>
      </w:pPr>
      <w:r w:rsidRPr="002128D9">
        <w:rPr>
          <w:sz w:val="24"/>
          <w:szCs w:val="24"/>
        </w:rPr>
        <w:t>Table 3. Brand preference for Area 1 and 2</w:t>
      </w:r>
    </w:p>
    <w:p w14:paraId="2E17FAF2" w14:textId="776DE642" w:rsidR="00087FBC" w:rsidRPr="002128D9" w:rsidRDefault="00087FBC" w:rsidP="00E32651">
      <w:pPr>
        <w:rPr>
          <w:sz w:val="24"/>
          <w:szCs w:val="24"/>
        </w:rPr>
      </w:pPr>
      <w:r w:rsidRPr="002128D9">
        <w:rPr>
          <w:sz w:val="24"/>
          <w:szCs w:val="24"/>
        </w:rPr>
        <w:t xml:space="preserve">For this example, it is easier to compare the results as percentages rather than frequencies due to the different number of data points taken from Area 1 and Area 2. As you can see from the table above, </w:t>
      </w:r>
      <w:r w:rsidR="002128D9" w:rsidRPr="002128D9">
        <w:rPr>
          <w:sz w:val="24"/>
          <w:szCs w:val="24"/>
        </w:rPr>
        <w:t>most</w:t>
      </w:r>
      <w:r w:rsidRPr="002128D9">
        <w:rPr>
          <w:sz w:val="24"/>
          <w:szCs w:val="24"/>
        </w:rPr>
        <w:t xml:space="preserve"> participants prefe</w:t>
      </w:r>
      <w:r w:rsidR="002128D9">
        <w:rPr>
          <w:sz w:val="24"/>
          <w:szCs w:val="24"/>
        </w:rPr>
        <w:t>rred</w:t>
      </w:r>
      <w:r w:rsidRPr="002128D9">
        <w:rPr>
          <w:sz w:val="24"/>
          <w:szCs w:val="24"/>
        </w:rPr>
        <w:t xml:space="preserve"> another brand, however Brand A and Brand B more both more popular in Area 2 than Area 1. Comparing only Brand A and Brand B, we can see that brand B is more popular in both Area 1 and Area 2. </w:t>
      </w:r>
    </w:p>
    <w:sectPr w:rsidR="00087FBC" w:rsidRPr="0021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51"/>
    <w:rsid w:val="00087FBC"/>
    <w:rsid w:val="002128D9"/>
    <w:rsid w:val="0093776C"/>
    <w:rsid w:val="00D516D5"/>
    <w:rsid w:val="00D84507"/>
    <w:rsid w:val="00DC51F5"/>
    <w:rsid w:val="00E32651"/>
    <w:rsid w:val="00EF7725"/>
    <w:rsid w:val="00F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3B41"/>
  <w15:chartTrackingRefBased/>
  <w15:docId w15:val="{8B7997C4-1150-4983-9C88-F2E4EF63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Aaron</dc:creator>
  <cp:keywords/>
  <dc:description/>
  <cp:lastModifiedBy>Willis, Aaron</cp:lastModifiedBy>
  <cp:revision>2</cp:revision>
  <dcterms:created xsi:type="dcterms:W3CDTF">2023-10-30T12:04:00Z</dcterms:created>
  <dcterms:modified xsi:type="dcterms:W3CDTF">2023-10-30T13:51:00Z</dcterms:modified>
</cp:coreProperties>
</file>