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B3413" w14:textId="1A933459" w:rsidR="003E3BD7" w:rsidRDefault="003E3BD7" w:rsidP="00CC425A">
      <w:pPr>
        <w:widowControl/>
        <w:spacing w:line="360" w:lineRule="auto"/>
        <w:ind w:left="7655" w:right="-465"/>
        <w:rPr>
          <w:sz w:val="28"/>
          <w:szCs w:val="28"/>
          <w:lang w:val="uk-UA"/>
        </w:rPr>
      </w:pPr>
      <w:r>
        <w:rPr>
          <w:sz w:val="28"/>
          <w:szCs w:val="28"/>
          <w:lang w:val="uk-UA"/>
        </w:rPr>
        <w:t>Виконав:</w:t>
      </w:r>
    </w:p>
    <w:p w14:paraId="0EB96B35" w14:textId="7492A184" w:rsidR="001D2013" w:rsidRDefault="00485229" w:rsidP="00CC425A">
      <w:pPr>
        <w:widowControl/>
        <w:spacing w:line="360" w:lineRule="auto"/>
        <w:ind w:left="7655" w:right="-465"/>
        <w:rPr>
          <w:sz w:val="28"/>
          <w:szCs w:val="28"/>
        </w:rPr>
      </w:pPr>
      <w:r>
        <w:rPr>
          <w:sz w:val="28"/>
          <w:szCs w:val="28"/>
          <w:lang w:val="uk-UA"/>
        </w:rPr>
        <w:t>С</w:t>
      </w:r>
      <w:r>
        <w:rPr>
          <w:sz w:val="28"/>
          <w:szCs w:val="28"/>
        </w:rPr>
        <w:t>т. гр. КН-923а</w:t>
      </w:r>
    </w:p>
    <w:p w14:paraId="3F0E68BA" w14:textId="3617616A" w:rsidR="003A648E" w:rsidRPr="00EE2783" w:rsidRDefault="00000000" w:rsidP="0056293C">
      <w:pPr>
        <w:widowControl/>
        <w:spacing w:line="360" w:lineRule="auto"/>
        <w:ind w:left="7655" w:right="-465"/>
        <w:rPr>
          <w:sz w:val="28"/>
          <w:szCs w:val="28"/>
          <w:lang w:val="ru-RU"/>
        </w:rPr>
      </w:pPr>
      <w:r>
        <w:rPr>
          <w:sz w:val="28"/>
          <w:szCs w:val="28"/>
        </w:rPr>
        <w:t>Пушка І</w:t>
      </w:r>
      <w:r w:rsidR="00485229">
        <w:rPr>
          <w:sz w:val="28"/>
          <w:szCs w:val="28"/>
          <w:lang w:val="uk-UA"/>
        </w:rPr>
        <w:t>. А.</w:t>
      </w:r>
    </w:p>
    <w:p w14:paraId="65BC54BF" w14:textId="3A7AF8CA" w:rsidR="003A648E" w:rsidRDefault="003A648E" w:rsidP="00CC425A">
      <w:pPr>
        <w:widowControl/>
        <w:spacing w:line="360" w:lineRule="auto"/>
        <w:ind w:left="7655" w:right="-465"/>
        <w:rPr>
          <w:sz w:val="28"/>
          <w:szCs w:val="28"/>
          <w:lang w:val="uk-UA"/>
        </w:rPr>
      </w:pPr>
      <w:r>
        <w:rPr>
          <w:sz w:val="28"/>
          <w:szCs w:val="28"/>
          <w:lang w:val="uk-UA"/>
        </w:rPr>
        <w:t>Перевірив:</w:t>
      </w:r>
    </w:p>
    <w:p w14:paraId="1C0CB6BC" w14:textId="5765EF4D" w:rsidR="003A648E" w:rsidRPr="003A648E" w:rsidRDefault="003A648E" w:rsidP="00CC425A">
      <w:pPr>
        <w:widowControl/>
        <w:spacing w:line="360" w:lineRule="auto"/>
        <w:ind w:left="7655" w:right="-465"/>
        <w:rPr>
          <w:sz w:val="28"/>
          <w:szCs w:val="28"/>
          <w:lang w:val="uk-UA"/>
        </w:rPr>
      </w:pPr>
      <w:r>
        <w:rPr>
          <w:sz w:val="28"/>
          <w:szCs w:val="28"/>
          <w:lang w:val="uk-UA"/>
        </w:rPr>
        <w:t>Горносталь О. А.</w:t>
      </w:r>
    </w:p>
    <w:p w14:paraId="491BDF8C" w14:textId="5752C032" w:rsidR="001D2013" w:rsidRPr="00053775" w:rsidRDefault="00000000" w:rsidP="00FB5DA3">
      <w:pPr>
        <w:pStyle w:val="1"/>
        <w:spacing w:before="200" w:after="200" w:line="360" w:lineRule="auto"/>
        <w:ind w:right="134"/>
        <w:rPr>
          <w:lang w:val="uk-UA"/>
        </w:rPr>
      </w:pPr>
      <w:r>
        <w:t>Звіт з лабораторної роботи №</w:t>
      </w:r>
      <w:r w:rsidR="00053775" w:rsidRPr="00053775">
        <w:rPr>
          <w:lang w:val="uk-UA"/>
        </w:rPr>
        <w:t>3</w:t>
      </w:r>
    </w:p>
    <w:p w14:paraId="223297F0" w14:textId="642F1A68" w:rsidR="00E1490D" w:rsidRPr="002C3305" w:rsidRDefault="00000000" w:rsidP="00FB5DA3">
      <w:pPr>
        <w:pBdr>
          <w:top w:val="nil"/>
          <w:left w:val="nil"/>
          <w:bottom w:val="nil"/>
          <w:right w:val="nil"/>
          <w:between w:val="nil"/>
        </w:pBdr>
        <w:spacing w:before="200" w:after="100" w:line="360" w:lineRule="auto"/>
        <w:ind w:firstLine="285"/>
        <w:jc w:val="both"/>
        <w:rPr>
          <w:color w:val="000000"/>
          <w:sz w:val="28"/>
          <w:szCs w:val="28"/>
          <w:lang w:val="uk-UA"/>
        </w:rPr>
      </w:pPr>
      <w:r>
        <w:rPr>
          <w:b/>
          <w:bCs/>
          <w:color w:val="000000"/>
          <w:sz w:val="28"/>
          <w:szCs w:val="28"/>
        </w:rPr>
        <w:t>Тема:</w:t>
      </w:r>
      <w:r>
        <w:rPr>
          <w:color w:val="000000"/>
          <w:sz w:val="28"/>
          <w:szCs w:val="28"/>
        </w:rPr>
        <w:t xml:space="preserve"> </w:t>
      </w:r>
      <w:r w:rsidR="00053775" w:rsidRPr="00053775">
        <w:rPr>
          <w:color w:val="000000"/>
          <w:sz w:val="28"/>
          <w:szCs w:val="28"/>
        </w:rPr>
        <w:t>Створення користувацьких методів розширення, реалізація інтерфейсів ітерації та робота зі складними колекціями</w:t>
      </w:r>
      <w:r w:rsidR="002C3305">
        <w:rPr>
          <w:color w:val="000000"/>
          <w:sz w:val="28"/>
          <w:szCs w:val="28"/>
          <w:lang w:val="uk-UA"/>
        </w:rPr>
        <w:t>.</w:t>
      </w:r>
    </w:p>
    <w:p w14:paraId="57CABB8F" w14:textId="60BCC279" w:rsidR="001D2013" w:rsidRDefault="00000000" w:rsidP="00FB5DA3">
      <w:pPr>
        <w:pBdr>
          <w:top w:val="nil"/>
          <w:left w:val="nil"/>
          <w:bottom w:val="nil"/>
          <w:right w:val="nil"/>
          <w:between w:val="nil"/>
        </w:pBdr>
        <w:spacing w:before="200" w:after="100" w:line="360" w:lineRule="auto"/>
        <w:ind w:firstLine="285"/>
        <w:jc w:val="both"/>
        <w:rPr>
          <w:color w:val="000000"/>
          <w:sz w:val="28"/>
          <w:szCs w:val="28"/>
        </w:rPr>
      </w:pPr>
      <w:r>
        <w:rPr>
          <w:b/>
          <w:bCs/>
          <w:color w:val="000000"/>
          <w:sz w:val="28"/>
          <w:szCs w:val="28"/>
        </w:rPr>
        <w:t xml:space="preserve">Мета: </w:t>
      </w:r>
      <w:r w:rsidR="00866C0C" w:rsidRPr="00866C0C">
        <w:rPr>
          <w:color w:val="000000"/>
          <w:sz w:val="28"/>
          <w:szCs w:val="28"/>
        </w:rPr>
        <w:t>Навчитися розширювати функціонал існуючих типів за допомогою</w:t>
      </w:r>
      <w:r w:rsidR="00866C0C" w:rsidRPr="00866C0C">
        <w:rPr>
          <w:color w:val="000000"/>
          <w:sz w:val="28"/>
          <w:szCs w:val="28"/>
          <w:lang w:val="ru-RU"/>
        </w:rPr>
        <w:t xml:space="preserve"> </w:t>
      </w:r>
      <w:r w:rsidR="00866C0C" w:rsidRPr="00866C0C">
        <w:rPr>
          <w:color w:val="000000"/>
          <w:sz w:val="28"/>
          <w:szCs w:val="28"/>
        </w:rPr>
        <w:t>Extension Methods, опанувати протокол ітерації foreach через реалізацію IEnumerable та навчитися використовувати спеціалізовані колекції Dictionary та HashSet для оптимізації доступу до даних</w:t>
      </w:r>
      <w:r w:rsidR="00EE3728" w:rsidRPr="00EE3728">
        <w:rPr>
          <w:color w:val="000000"/>
          <w:sz w:val="28"/>
          <w:szCs w:val="28"/>
        </w:rPr>
        <w:t>.</w:t>
      </w:r>
    </w:p>
    <w:p w14:paraId="178A4BEC" w14:textId="627E03CC" w:rsidR="001D2013" w:rsidRPr="00790E35" w:rsidRDefault="00256756" w:rsidP="00FB5DA3">
      <w:pPr>
        <w:pBdr>
          <w:top w:val="nil"/>
          <w:left w:val="nil"/>
          <w:bottom w:val="nil"/>
          <w:right w:val="nil"/>
          <w:between w:val="nil"/>
        </w:pBdr>
        <w:spacing w:after="100" w:line="360" w:lineRule="auto"/>
        <w:ind w:left="2" w:right="134" w:firstLine="283"/>
        <w:jc w:val="both"/>
        <w:rPr>
          <w:color w:val="000000"/>
          <w:sz w:val="28"/>
          <w:szCs w:val="28"/>
          <w:lang w:val="ru-RU"/>
        </w:rPr>
      </w:pPr>
      <w:r>
        <w:rPr>
          <w:b/>
          <w:bCs/>
          <w:color w:val="000000"/>
          <w:sz w:val="28"/>
          <w:szCs w:val="28"/>
          <w:lang w:val="uk-UA"/>
        </w:rPr>
        <w:t>Тема індивідуального проєкту</w:t>
      </w:r>
      <w:r>
        <w:rPr>
          <w:b/>
          <w:bCs/>
          <w:color w:val="000000"/>
          <w:sz w:val="28"/>
          <w:szCs w:val="28"/>
        </w:rPr>
        <w:t xml:space="preserve">: </w:t>
      </w:r>
      <w:r w:rsidR="00F32E5B" w:rsidRPr="00F32E5B">
        <w:rPr>
          <w:color w:val="000000"/>
          <w:sz w:val="28"/>
          <w:szCs w:val="28"/>
        </w:rPr>
        <w:t>APP для кінотеатру – фільми, сеанси, бронювання квитків</w:t>
      </w:r>
      <w:r w:rsidR="00F32E5B" w:rsidRPr="00F32E5B">
        <w:rPr>
          <w:color w:val="000000"/>
          <w:sz w:val="28"/>
          <w:szCs w:val="28"/>
          <w:lang w:val="ru-RU"/>
        </w:rPr>
        <w:t>.</w:t>
      </w:r>
    </w:p>
    <w:p w14:paraId="64A2ECFD" w14:textId="027BC4EE" w:rsidR="005A24C0" w:rsidRPr="005A24C0" w:rsidRDefault="005A24C0" w:rsidP="005A24C0">
      <w:pPr>
        <w:pBdr>
          <w:top w:val="nil"/>
          <w:left w:val="nil"/>
          <w:bottom w:val="nil"/>
          <w:right w:val="nil"/>
          <w:between w:val="nil"/>
        </w:pBdr>
        <w:spacing w:after="100" w:line="360" w:lineRule="auto"/>
        <w:ind w:right="134"/>
        <w:jc w:val="center"/>
        <w:rPr>
          <w:color w:val="000000"/>
          <w:sz w:val="28"/>
          <w:szCs w:val="28"/>
          <w:lang w:val="uk-UA"/>
        </w:rPr>
      </w:pPr>
      <w:r>
        <w:rPr>
          <w:b/>
          <w:bCs/>
          <w:color w:val="000000"/>
          <w:sz w:val="28"/>
          <w:szCs w:val="28"/>
          <w:lang w:val="uk-UA"/>
        </w:rPr>
        <w:t>Хід роботи</w:t>
      </w:r>
    </w:p>
    <w:p w14:paraId="52B141B9" w14:textId="283D1B5E" w:rsidR="00F16DB6" w:rsidRPr="00EE3728" w:rsidRDefault="003D5A61" w:rsidP="00FB5DA3">
      <w:pPr>
        <w:pStyle w:val="a5"/>
        <w:numPr>
          <w:ilvl w:val="0"/>
          <w:numId w:val="1"/>
        </w:numPr>
        <w:pBdr>
          <w:top w:val="nil"/>
          <w:left w:val="nil"/>
          <w:bottom w:val="nil"/>
          <w:right w:val="nil"/>
          <w:between w:val="nil"/>
        </w:pBdr>
        <w:spacing w:after="100" w:line="360" w:lineRule="auto"/>
        <w:jc w:val="both"/>
        <w:rPr>
          <w:color w:val="000000"/>
          <w:sz w:val="28"/>
          <w:szCs w:val="28"/>
        </w:rPr>
      </w:pPr>
      <w:r w:rsidRPr="003D5A61">
        <w:rPr>
          <w:color w:val="000000"/>
          <w:sz w:val="28"/>
          <w:szCs w:val="28"/>
          <w:lang w:val="uk-UA"/>
        </w:rPr>
        <w:t>У проекті Core було створено статичний клас Extensions (</w:t>
      </w:r>
      <w:r>
        <w:rPr>
          <w:color w:val="000000"/>
          <w:sz w:val="28"/>
          <w:szCs w:val="28"/>
          <w:lang w:val="uk-UA"/>
        </w:rPr>
        <w:t>рис. 1</w:t>
      </w:r>
      <w:r w:rsidRPr="003D5A61">
        <w:rPr>
          <w:color w:val="000000"/>
          <w:sz w:val="28"/>
          <w:szCs w:val="28"/>
          <w:lang w:val="uk-UA"/>
        </w:rPr>
        <w:t>), у якому реалізовано метод розширення .ToCurrencyString() для типу double. Цей метод дозволяє форматувати числові значення вартості квитків у зручний для читання вигляд з додаванням валюти "грн". Виклик методу продемонстровано</w:t>
      </w:r>
      <w:r w:rsidR="00CA424B" w:rsidRPr="00CA424B">
        <w:rPr>
          <w:color w:val="000000"/>
          <w:sz w:val="28"/>
          <w:szCs w:val="28"/>
          <w:lang w:val="ru-RU"/>
        </w:rPr>
        <w:t xml:space="preserve"> (</w:t>
      </w:r>
      <w:r w:rsidR="00CA424B">
        <w:rPr>
          <w:color w:val="000000"/>
          <w:sz w:val="28"/>
          <w:szCs w:val="28"/>
          <w:lang w:val="uk-UA"/>
        </w:rPr>
        <w:t>рис. 2</w:t>
      </w:r>
      <w:r w:rsidR="00CA424B" w:rsidRPr="00CA424B">
        <w:rPr>
          <w:color w:val="000000"/>
          <w:sz w:val="28"/>
          <w:szCs w:val="28"/>
          <w:lang w:val="ru-RU"/>
        </w:rPr>
        <w:t>)</w:t>
      </w:r>
      <w:r w:rsidRPr="003D5A61">
        <w:rPr>
          <w:color w:val="000000"/>
          <w:sz w:val="28"/>
          <w:szCs w:val="28"/>
          <w:lang w:val="uk-UA"/>
        </w:rPr>
        <w:t xml:space="preserve"> в консольному додатку на прикладі об'єкта Session.</w:t>
      </w:r>
      <w:r w:rsidR="00F16DB6">
        <w:rPr>
          <w:color w:val="000000"/>
          <w:sz w:val="28"/>
          <w:szCs w:val="28"/>
          <w:lang w:val="ru-RU"/>
        </w:rPr>
        <w:t>.</w:t>
      </w:r>
    </w:p>
    <w:p w14:paraId="49556801" w14:textId="450E3BC2" w:rsidR="00EE3728" w:rsidRDefault="003D5A61" w:rsidP="00EE3728">
      <w:pPr>
        <w:pBdr>
          <w:top w:val="nil"/>
          <w:left w:val="nil"/>
          <w:bottom w:val="nil"/>
          <w:right w:val="nil"/>
          <w:between w:val="nil"/>
        </w:pBdr>
        <w:spacing w:after="100" w:line="360" w:lineRule="auto"/>
        <w:jc w:val="center"/>
        <w:rPr>
          <w:color w:val="000000"/>
          <w:sz w:val="28"/>
          <w:szCs w:val="28"/>
          <w:lang w:val="ru-RU"/>
        </w:rPr>
      </w:pPr>
      <w:r>
        <w:rPr>
          <w:noProof/>
        </w:rPr>
        <w:drawing>
          <wp:inline distT="0" distB="0" distL="0" distR="0" wp14:anchorId="4E1761E9" wp14:editId="18AB55ED">
            <wp:extent cx="3968750" cy="21155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977013" cy="2119930"/>
                    </a:xfrm>
                    <a:prstGeom prst="rect">
                      <a:avLst/>
                    </a:prstGeom>
                  </pic:spPr>
                </pic:pic>
              </a:graphicData>
            </a:graphic>
          </wp:inline>
        </w:drawing>
      </w:r>
    </w:p>
    <w:p w14:paraId="3B82D386" w14:textId="38EFAC07" w:rsidR="00EE3728" w:rsidRDefault="00EE3728" w:rsidP="00EE3728">
      <w:pPr>
        <w:pBdr>
          <w:top w:val="nil"/>
          <w:left w:val="nil"/>
          <w:bottom w:val="nil"/>
          <w:right w:val="nil"/>
          <w:between w:val="nil"/>
        </w:pBdr>
        <w:spacing w:after="100" w:line="360" w:lineRule="auto"/>
        <w:jc w:val="center"/>
        <w:rPr>
          <w:color w:val="000000"/>
          <w:sz w:val="28"/>
          <w:szCs w:val="28"/>
          <w:lang w:val="en-US"/>
        </w:rPr>
      </w:pPr>
      <w:r>
        <w:rPr>
          <w:color w:val="000000"/>
          <w:sz w:val="28"/>
          <w:szCs w:val="28"/>
          <w:lang w:val="ru-RU"/>
        </w:rPr>
        <w:t xml:space="preserve">Рис. 1 – </w:t>
      </w:r>
      <w:r w:rsidR="003D5A61">
        <w:rPr>
          <w:color w:val="000000"/>
          <w:sz w:val="28"/>
          <w:szCs w:val="28"/>
          <w:lang w:val="uk-UA"/>
        </w:rPr>
        <w:t xml:space="preserve">Клас </w:t>
      </w:r>
      <w:r w:rsidR="003D5A61">
        <w:rPr>
          <w:color w:val="000000"/>
          <w:sz w:val="28"/>
          <w:szCs w:val="28"/>
          <w:lang w:val="en-US"/>
        </w:rPr>
        <w:t>Extensions</w:t>
      </w:r>
    </w:p>
    <w:p w14:paraId="40759F1F" w14:textId="4D82B3C8" w:rsidR="00CA424B" w:rsidRDefault="00CA424B" w:rsidP="00EE3728">
      <w:pPr>
        <w:pBdr>
          <w:top w:val="nil"/>
          <w:left w:val="nil"/>
          <w:bottom w:val="nil"/>
          <w:right w:val="nil"/>
          <w:between w:val="nil"/>
        </w:pBdr>
        <w:spacing w:after="100" w:line="360" w:lineRule="auto"/>
        <w:jc w:val="center"/>
        <w:rPr>
          <w:color w:val="000000"/>
          <w:sz w:val="28"/>
          <w:szCs w:val="28"/>
          <w:lang w:val="uk-UA"/>
        </w:rPr>
      </w:pPr>
      <w:r>
        <w:rPr>
          <w:noProof/>
        </w:rPr>
        <w:lastRenderedPageBreak/>
        <w:drawing>
          <wp:inline distT="0" distB="0" distL="0" distR="0" wp14:anchorId="2A37E603" wp14:editId="3D7FB936">
            <wp:extent cx="3752850" cy="13144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52850" cy="1314450"/>
                    </a:xfrm>
                    <a:prstGeom prst="rect">
                      <a:avLst/>
                    </a:prstGeom>
                  </pic:spPr>
                </pic:pic>
              </a:graphicData>
            </a:graphic>
          </wp:inline>
        </w:drawing>
      </w:r>
    </w:p>
    <w:p w14:paraId="46E239AA" w14:textId="25F876B3" w:rsidR="00CA424B" w:rsidRPr="001D65E3" w:rsidRDefault="00CA424B" w:rsidP="001D65E3">
      <w:pPr>
        <w:pBdr>
          <w:top w:val="nil"/>
          <w:left w:val="nil"/>
          <w:bottom w:val="nil"/>
          <w:right w:val="nil"/>
          <w:between w:val="nil"/>
        </w:pBdr>
        <w:spacing w:after="100" w:line="360" w:lineRule="auto"/>
        <w:jc w:val="center"/>
        <w:rPr>
          <w:color w:val="000000"/>
          <w:sz w:val="28"/>
          <w:szCs w:val="28"/>
          <w:lang w:val="uk-UA"/>
        </w:rPr>
      </w:pPr>
      <w:r>
        <w:rPr>
          <w:color w:val="000000"/>
          <w:sz w:val="28"/>
          <w:szCs w:val="28"/>
          <w:lang w:val="ru-RU"/>
        </w:rPr>
        <w:t>Рис. 2 – Демонстрація виклику методу</w:t>
      </w:r>
    </w:p>
    <w:p w14:paraId="6FC4E5F3" w14:textId="4F0EB54E" w:rsidR="00EE3728" w:rsidRPr="00B11CD8" w:rsidRDefault="00CA424B" w:rsidP="00FB5DA3">
      <w:pPr>
        <w:pStyle w:val="a5"/>
        <w:numPr>
          <w:ilvl w:val="0"/>
          <w:numId w:val="1"/>
        </w:numPr>
        <w:pBdr>
          <w:top w:val="nil"/>
          <w:left w:val="nil"/>
          <w:bottom w:val="nil"/>
          <w:right w:val="nil"/>
          <w:between w:val="nil"/>
        </w:pBdr>
        <w:spacing w:after="100" w:line="360" w:lineRule="auto"/>
        <w:jc w:val="both"/>
        <w:rPr>
          <w:color w:val="000000"/>
          <w:sz w:val="28"/>
          <w:szCs w:val="28"/>
        </w:rPr>
      </w:pPr>
      <w:r w:rsidRPr="00CA424B">
        <w:rPr>
          <w:color w:val="000000"/>
          <w:sz w:val="28"/>
          <w:szCs w:val="28"/>
        </w:rPr>
        <w:t>Для управління сутностями кінотеатру було створено клас-контейнер Cinema</w:t>
      </w:r>
      <w:r>
        <w:rPr>
          <w:color w:val="000000"/>
          <w:sz w:val="28"/>
          <w:szCs w:val="28"/>
          <w:lang w:val="uk-UA"/>
        </w:rPr>
        <w:t xml:space="preserve"> (рис. 3-5)</w:t>
      </w:r>
      <w:r w:rsidRPr="00CA424B">
        <w:rPr>
          <w:color w:val="000000"/>
          <w:sz w:val="28"/>
          <w:szCs w:val="28"/>
        </w:rPr>
        <w:t>. Цей клас агрегує в собі списки фільмів, сеансів та квитків, виступаючи єдиною точкою входу для маніпуляції даними індивідуального проєкту.</w:t>
      </w:r>
    </w:p>
    <w:p w14:paraId="1D77493A" w14:textId="091A3EF5" w:rsidR="00B11CD8" w:rsidRDefault="00CA424B" w:rsidP="00B11CD8">
      <w:pPr>
        <w:pBdr>
          <w:top w:val="nil"/>
          <w:left w:val="nil"/>
          <w:bottom w:val="nil"/>
          <w:right w:val="nil"/>
          <w:between w:val="nil"/>
        </w:pBdr>
        <w:spacing w:after="100" w:line="360" w:lineRule="auto"/>
        <w:jc w:val="center"/>
        <w:rPr>
          <w:color w:val="000000"/>
          <w:sz w:val="28"/>
          <w:szCs w:val="28"/>
          <w:lang w:val="uk-UA"/>
        </w:rPr>
      </w:pPr>
      <w:r>
        <w:rPr>
          <w:noProof/>
        </w:rPr>
        <w:drawing>
          <wp:inline distT="0" distB="0" distL="0" distR="0" wp14:anchorId="4EEDE491" wp14:editId="27BADB3A">
            <wp:extent cx="3633354" cy="3841750"/>
            <wp:effectExtent l="0" t="0" r="5715"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37360" cy="3845985"/>
                    </a:xfrm>
                    <a:prstGeom prst="rect">
                      <a:avLst/>
                    </a:prstGeom>
                  </pic:spPr>
                </pic:pic>
              </a:graphicData>
            </a:graphic>
          </wp:inline>
        </w:drawing>
      </w:r>
    </w:p>
    <w:p w14:paraId="45B9E1DB" w14:textId="493EBC96" w:rsidR="00B11CD8" w:rsidRPr="00CA424B" w:rsidRDefault="00B11CD8" w:rsidP="00B11CD8">
      <w:pPr>
        <w:pBdr>
          <w:top w:val="nil"/>
          <w:left w:val="nil"/>
          <w:bottom w:val="nil"/>
          <w:right w:val="nil"/>
          <w:between w:val="nil"/>
        </w:pBdr>
        <w:spacing w:after="100" w:line="360" w:lineRule="auto"/>
        <w:jc w:val="center"/>
        <w:rPr>
          <w:color w:val="000000"/>
          <w:sz w:val="28"/>
          <w:szCs w:val="28"/>
          <w:lang w:val="en-US"/>
        </w:rPr>
      </w:pPr>
      <w:r>
        <w:rPr>
          <w:color w:val="000000"/>
          <w:sz w:val="28"/>
          <w:szCs w:val="28"/>
          <w:lang w:val="uk-UA"/>
        </w:rPr>
        <w:t xml:space="preserve">Рис. </w:t>
      </w:r>
      <w:r w:rsidR="00CA424B">
        <w:rPr>
          <w:color w:val="000000"/>
          <w:sz w:val="28"/>
          <w:szCs w:val="28"/>
          <w:lang w:val="uk-UA"/>
        </w:rPr>
        <w:t>3</w:t>
      </w:r>
      <w:r>
        <w:rPr>
          <w:color w:val="000000"/>
          <w:sz w:val="28"/>
          <w:szCs w:val="28"/>
          <w:lang w:val="uk-UA"/>
        </w:rPr>
        <w:t xml:space="preserve"> – Реалізація </w:t>
      </w:r>
      <w:r w:rsidR="00CA424B">
        <w:rPr>
          <w:color w:val="000000"/>
          <w:sz w:val="28"/>
          <w:szCs w:val="28"/>
          <w:lang w:val="uk-UA"/>
        </w:rPr>
        <w:t xml:space="preserve">класу </w:t>
      </w:r>
      <w:r w:rsidR="00CA424B">
        <w:rPr>
          <w:color w:val="000000"/>
          <w:sz w:val="28"/>
          <w:szCs w:val="28"/>
          <w:lang w:val="en-US"/>
        </w:rPr>
        <w:t>Cinema</w:t>
      </w:r>
    </w:p>
    <w:p w14:paraId="2E6E0DA0" w14:textId="4CEFDEFD" w:rsidR="00CA424B" w:rsidRDefault="00CA424B" w:rsidP="00B11CD8">
      <w:pPr>
        <w:pBdr>
          <w:top w:val="nil"/>
          <w:left w:val="nil"/>
          <w:bottom w:val="nil"/>
          <w:right w:val="nil"/>
          <w:between w:val="nil"/>
        </w:pBdr>
        <w:spacing w:after="100" w:line="360" w:lineRule="auto"/>
        <w:jc w:val="center"/>
        <w:rPr>
          <w:color w:val="000000"/>
          <w:sz w:val="28"/>
          <w:szCs w:val="28"/>
          <w:lang w:val="uk-UA"/>
        </w:rPr>
      </w:pPr>
      <w:r>
        <w:rPr>
          <w:noProof/>
        </w:rPr>
        <w:lastRenderedPageBreak/>
        <w:drawing>
          <wp:inline distT="0" distB="0" distL="0" distR="0" wp14:anchorId="294A7A3C" wp14:editId="4521A133">
            <wp:extent cx="4184650" cy="4133564"/>
            <wp:effectExtent l="0" t="0" r="6350"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97232" cy="4145992"/>
                    </a:xfrm>
                    <a:prstGeom prst="rect">
                      <a:avLst/>
                    </a:prstGeom>
                  </pic:spPr>
                </pic:pic>
              </a:graphicData>
            </a:graphic>
          </wp:inline>
        </w:drawing>
      </w:r>
    </w:p>
    <w:p w14:paraId="5C220E73" w14:textId="771C31EE" w:rsidR="00CA424B" w:rsidRPr="00CA424B" w:rsidRDefault="00CA424B" w:rsidP="00CA424B">
      <w:pPr>
        <w:pBdr>
          <w:top w:val="nil"/>
          <w:left w:val="nil"/>
          <w:bottom w:val="nil"/>
          <w:right w:val="nil"/>
          <w:between w:val="nil"/>
        </w:pBdr>
        <w:spacing w:after="100" w:line="360" w:lineRule="auto"/>
        <w:jc w:val="center"/>
        <w:rPr>
          <w:color w:val="000000"/>
          <w:sz w:val="28"/>
          <w:szCs w:val="28"/>
          <w:lang w:val="en-US"/>
        </w:rPr>
      </w:pPr>
      <w:r>
        <w:rPr>
          <w:color w:val="000000"/>
          <w:sz w:val="28"/>
          <w:szCs w:val="28"/>
          <w:lang w:val="uk-UA"/>
        </w:rPr>
        <w:t xml:space="preserve">Рис. </w:t>
      </w:r>
      <w:r>
        <w:rPr>
          <w:color w:val="000000"/>
          <w:sz w:val="28"/>
          <w:szCs w:val="28"/>
          <w:lang w:val="en-US"/>
        </w:rPr>
        <w:t>4</w:t>
      </w:r>
      <w:r>
        <w:rPr>
          <w:color w:val="000000"/>
          <w:sz w:val="28"/>
          <w:szCs w:val="28"/>
          <w:lang w:val="uk-UA"/>
        </w:rPr>
        <w:t xml:space="preserve"> – Реалізація класу </w:t>
      </w:r>
      <w:r>
        <w:rPr>
          <w:color w:val="000000"/>
          <w:sz w:val="28"/>
          <w:szCs w:val="28"/>
          <w:lang w:val="en-US"/>
        </w:rPr>
        <w:t>Cinema</w:t>
      </w:r>
    </w:p>
    <w:p w14:paraId="709C36E5" w14:textId="7B643529" w:rsidR="00CA424B" w:rsidRDefault="00CA424B" w:rsidP="00B11CD8">
      <w:pPr>
        <w:pBdr>
          <w:top w:val="nil"/>
          <w:left w:val="nil"/>
          <w:bottom w:val="nil"/>
          <w:right w:val="nil"/>
          <w:between w:val="nil"/>
        </w:pBdr>
        <w:spacing w:after="100" w:line="360" w:lineRule="auto"/>
        <w:jc w:val="center"/>
        <w:rPr>
          <w:color w:val="000000"/>
          <w:sz w:val="28"/>
          <w:szCs w:val="28"/>
          <w:lang w:val="en-US"/>
        </w:rPr>
      </w:pPr>
      <w:r>
        <w:rPr>
          <w:noProof/>
        </w:rPr>
        <w:drawing>
          <wp:inline distT="0" distB="0" distL="0" distR="0" wp14:anchorId="4E586E30" wp14:editId="5735034F">
            <wp:extent cx="4184650" cy="4267445"/>
            <wp:effectExtent l="0" t="0" r="635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91917" cy="4274855"/>
                    </a:xfrm>
                    <a:prstGeom prst="rect">
                      <a:avLst/>
                    </a:prstGeom>
                  </pic:spPr>
                </pic:pic>
              </a:graphicData>
            </a:graphic>
          </wp:inline>
        </w:drawing>
      </w:r>
    </w:p>
    <w:p w14:paraId="2E683267" w14:textId="35B62022" w:rsidR="00CA424B" w:rsidRPr="00CA424B" w:rsidRDefault="00CA424B" w:rsidP="00CA424B">
      <w:pPr>
        <w:pBdr>
          <w:top w:val="nil"/>
          <w:left w:val="nil"/>
          <w:bottom w:val="nil"/>
          <w:right w:val="nil"/>
          <w:between w:val="nil"/>
        </w:pBdr>
        <w:spacing w:after="100" w:line="360" w:lineRule="auto"/>
        <w:jc w:val="center"/>
        <w:rPr>
          <w:color w:val="000000"/>
          <w:sz w:val="28"/>
          <w:szCs w:val="28"/>
          <w:lang w:val="en-US"/>
        </w:rPr>
      </w:pPr>
      <w:r>
        <w:rPr>
          <w:color w:val="000000"/>
          <w:sz w:val="28"/>
          <w:szCs w:val="28"/>
          <w:lang w:val="uk-UA"/>
        </w:rPr>
        <w:t xml:space="preserve">Рис. </w:t>
      </w:r>
      <w:r>
        <w:rPr>
          <w:color w:val="000000"/>
          <w:sz w:val="28"/>
          <w:szCs w:val="28"/>
          <w:lang w:val="en-US"/>
        </w:rPr>
        <w:t>5</w:t>
      </w:r>
      <w:r>
        <w:rPr>
          <w:color w:val="000000"/>
          <w:sz w:val="28"/>
          <w:szCs w:val="28"/>
          <w:lang w:val="uk-UA"/>
        </w:rPr>
        <w:t xml:space="preserve"> – Реалізація класу </w:t>
      </w:r>
      <w:r>
        <w:rPr>
          <w:color w:val="000000"/>
          <w:sz w:val="28"/>
          <w:szCs w:val="28"/>
          <w:lang w:val="en-US"/>
        </w:rPr>
        <w:t>Cinema</w:t>
      </w:r>
    </w:p>
    <w:p w14:paraId="16FE21ED" w14:textId="77777777" w:rsidR="00CA424B" w:rsidRPr="00CA424B" w:rsidRDefault="00CA424B" w:rsidP="00B11CD8">
      <w:pPr>
        <w:pBdr>
          <w:top w:val="nil"/>
          <w:left w:val="nil"/>
          <w:bottom w:val="nil"/>
          <w:right w:val="nil"/>
          <w:between w:val="nil"/>
        </w:pBdr>
        <w:spacing w:after="100" w:line="360" w:lineRule="auto"/>
        <w:jc w:val="center"/>
        <w:rPr>
          <w:color w:val="000000"/>
          <w:sz w:val="28"/>
          <w:szCs w:val="28"/>
          <w:lang w:val="en-US"/>
        </w:rPr>
      </w:pPr>
    </w:p>
    <w:p w14:paraId="3A1A0D5D" w14:textId="2D2F17D5" w:rsidR="00321B1E" w:rsidRPr="00321B1E" w:rsidRDefault="00321B1E" w:rsidP="00321B1E">
      <w:pPr>
        <w:pStyle w:val="a5"/>
        <w:numPr>
          <w:ilvl w:val="0"/>
          <w:numId w:val="1"/>
        </w:numPr>
        <w:pBdr>
          <w:top w:val="nil"/>
          <w:left w:val="nil"/>
          <w:bottom w:val="nil"/>
          <w:right w:val="nil"/>
          <w:between w:val="nil"/>
        </w:pBdr>
        <w:spacing w:after="100" w:line="360" w:lineRule="auto"/>
        <w:jc w:val="both"/>
        <w:rPr>
          <w:color w:val="000000"/>
          <w:sz w:val="28"/>
          <w:szCs w:val="28"/>
          <w:lang w:val="uk-UA"/>
        </w:rPr>
      </w:pPr>
      <w:r w:rsidRPr="00321B1E">
        <w:rPr>
          <w:color w:val="000000"/>
          <w:sz w:val="28"/>
          <w:szCs w:val="28"/>
          <w:lang w:val="uk-UA"/>
        </w:rPr>
        <w:lastRenderedPageBreak/>
        <w:t>Для класу Cinema було реалізовано можливість прямої ітерації за допомогою циклу foreach</w:t>
      </w:r>
      <w:r w:rsidRPr="00321B1E">
        <w:rPr>
          <w:color w:val="000000"/>
          <w:sz w:val="28"/>
          <w:szCs w:val="28"/>
          <w:lang w:val="en-US"/>
        </w:rPr>
        <w:t xml:space="preserve"> (</w:t>
      </w:r>
      <w:r>
        <w:rPr>
          <w:color w:val="000000"/>
          <w:sz w:val="28"/>
          <w:szCs w:val="28"/>
          <w:lang w:val="uk-UA"/>
        </w:rPr>
        <w:t>рис. 5</w:t>
      </w:r>
      <w:r w:rsidR="00ED1505">
        <w:rPr>
          <w:color w:val="000000"/>
          <w:sz w:val="28"/>
          <w:szCs w:val="28"/>
          <w:lang w:val="uk-UA"/>
        </w:rPr>
        <w:t>, 6</w:t>
      </w:r>
      <w:r w:rsidRPr="00321B1E">
        <w:rPr>
          <w:color w:val="000000"/>
          <w:sz w:val="28"/>
          <w:szCs w:val="28"/>
          <w:lang w:val="en-US"/>
        </w:rPr>
        <w:t>)</w:t>
      </w:r>
      <w:r w:rsidRPr="00321B1E">
        <w:rPr>
          <w:color w:val="000000"/>
          <w:sz w:val="28"/>
          <w:szCs w:val="28"/>
          <w:lang w:val="uk-UA"/>
        </w:rPr>
        <w:t>. Завдяки використанню yield return у методі GetEnumerator(), об'єкт multiplex повертає список сеансів без необхідності звертатися до внутрішніх полів класу напряму.</w:t>
      </w:r>
    </w:p>
    <w:p w14:paraId="23587EAF" w14:textId="6FDF4C0C" w:rsidR="00817808" w:rsidRPr="005A0AC0" w:rsidRDefault="005A0AC0" w:rsidP="005A0AC0">
      <w:pPr>
        <w:pBdr>
          <w:top w:val="nil"/>
          <w:left w:val="nil"/>
          <w:bottom w:val="nil"/>
          <w:right w:val="nil"/>
          <w:between w:val="nil"/>
        </w:pBdr>
        <w:spacing w:after="100" w:line="360" w:lineRule="auto"/>
        <w:ind w:left="285"/>
        <w:jc w:val="center"/>
        <w:rPr>
          <w:color w:val="000000"/>
          <w:sz w:val="28"/>
          <w:szCs w:val="28"/>
          <w:lang w:val="uk-UA"/>
        </w:rPr>
      </w:pPr>
      <w:r>
        <w:rPr>
          <w:noProof/>
        </w:rPr>
        <w:drawing>
          <wp:inline distT="0" distB="0" distL="0" distR="0" wp14:anchorId="64755F6B" wp14:editId="7DEF3F9F">
            <wp:extent cx="6033770" cy="1027430"/>
            <wp:effectExtent l="0" t="0" r="5080" b="127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33770" cy="1027430"/>
                    </a:xfrm>
                    <a:prstGeom prst="rect">
                      <a:avLst/>
                    </a:prstGeom>
                  </pic:spPr>
                </pic:pic>
              </a:graphicData>
            </a:graphic>
          </wp:inline>
        </w:drawing>
      </w:r>
    </w:p>
    <w:p w14:paraId="3B2DD400" w14:textId="6FD304F4" w:rsidR="00912275" w:rsidRDefault="00817808" w:rsidP="00912275">
      <w:pPr>
        <w:pBdr>
          <w:top w:val="nil"/>
          <w:left w:val="nil"/>
          <w:bottom w:val="nil"/>
          <w:right w:val="nil"/>
          <w:between w:val="nil"/>
        </w:pBdr>
        <w:spacing w:after="100" w:line="360" w:lineRule="auto"/>
        <w:jc w:val="center"/>
        <w:rPr>
          <w:color w:val="000000"/>
          <w:sz w:val="28"/>
          <w:szCs w:val="28"/>
          <w:lang w:val="uk-UA"/>
        </w:rPr>
      </w:pPr>
      <w:r>
        <w:rPr>
          <w:color w:val="000000"/>
          <w:sz w:val="28"/>
          <w:szCs w:val="28"/>
          <w:lang w:val="uk-UA"/>
        </w:rPr>
        <w:t xml:space="preserve">Рис. </w:t>
      </w:r>
      <w:r w:rsidR="005A0AC0">
        <w:rPr>
          <w:color w:val="000000"/>
          <w:sz w:val="28"/>
          <w:szCs w:val="28"/>
          <w:lang w:val="uk-UA"/>
        </w:rPr>
        <w:t>6</w:t>
      </w:r>
      <w:r>
        <w:rPr>
          <w:color w:val="000000"/>
          <w:sz w:val="28"/>
          <w:szCs w:val="28"/>
          <w:lang w:val="uk-UA"/>
        </w:rPr>
        <w:t xml:space="preserve"> – </w:t>
      </w:r>
      <w:r w:rsidR="005A0AC0">
        <w:rPr>
          <w:color w:val="000000"/>
          <w:sz w:val="28"/>
          <w:szCs w:val="28"/>
          <w:lang w:val="uk-UA"/>
        </w:rPr>
        <w:t>Демонстрація ітерації</w:t>
      </w:r>
    </w:p>
    <w:p w14:paraId="76AB7476" w14:textId="315B0D9E" w:rsidR="00AE515C" w:rsidRPr="00AE515C" w:rsidRDefault="00AE515C" w:rsidP="00AE515C">
      <w:pPr>
        <w:pStyle w:val="a5"/>
        <w:numPr>
          <w:ilvl w:val="0"/>
          <w:numId w:val="1"/>
        </w:numPr>
        <w:pBdr>
          <w:top w:val="nil"/>
          <w:left w:val="nil"/>
          <w:bottom w:val="nil"/>
          <w:right w:val="nil"/>
          <w:between w:val="nil"/>
        </w:pBdr>
        <w:spacing w:after="100" w:line="360" w:lineRule="auto"/>
        <w:jc w:val="both"/>
        <w:rPr>
          <w:color w:val="000000"/>
          <w:sz w:val="28"/>
          <w:szCs w:val="28"/>
          <w:lang w:val="uk-UA"/>
        </w:rPr>
      </w:pPr>
      <w:r w:rsidRPr="00AE515C">
        <w:rPr>
          <w:color w:val="000000"/>
          <w:sz w:val="28"/>
          <w:szCs w:val="28"/>
          <w:lang w:val="uk-UA"/>
        </w:rPr>
        <w:t>У класі-менеджері Cinema впроваджено словник Dictionary&lt;string, Ticket&gt;, де ключем виступає унікальний ідентифікатор квитка (ID). Реалізовано метод FindTicketFast, який забезпечує пошук за O(1), що значно швидше за лінійний перебір списку. Також за допомогою LINQ реалізовано метод GetPaidTicketsByType, який фільтрує словник за типом квитка та статусом оплати</w:t>
      </w:r>
      <w:r>
        <w:rPr>
          <w:color w:val="000000"/>
          <w:sz w:val="28"/>
          <w:szCs w:val="28"/>
          <w:lang w:val="uk-UA"/>
        </w:rPr>
        <w:t xml:space="preserve"> (рис. 5, 7)</w:t>
      </w:r>
      <w:r w:rsidRPr="00AE515C">
        <w:rPr>
          <w:color w:val="000000"/>
          <w:sz w:val="28"/>
          <w:szCs w:val="28"/>
          <w:lang w:val="uk-UA"/>
        </w:rPr>
        <w:t>.</w:t>
      </w:r>
    </w:p>
    <w:p w14:paraId="3B3BF64A" w14:textId="05A3B6B2" w:rsidR="00912275" w:rsidRPr="00EF7AD7" w:rsidRDefault="00EF7AD7" w:rsidP="00AE515C">
      <w:pPr>
        <w:pBdr>
          <w:top w:val="nil"/>
          <w:left w:val="nil"/>
          <w:bottom w:val="nil"/>
          <w:right w:val="nil"/>
          <w:between w:val="nil"/>
        </w:pBdr>
        <w:spacing w:after="100" w:line="360" w:lineRule="auto"/>
        <w:ind w:left="285"/>
        <w:jc w:val="center"/>
        <w:rPr>
          <w:color w:val="000000"/>
          <w:sz w:val="28"/>
          <w:szCs w:val="28"/>
          <w:lang w:val="uk-UA"/>
        </w:rPr>
      </w:pPr>
      <w:r>
        <w:rPr>
          <w:noProof/>
        </w:rPr>
        <w:drawing>
          <wp:inline distT="0" distB="0" distL="0" distR="0" wp14:anchorId="74A47392" wp14:editId="63D6857F">
            <wp:extent cx="5607050" cy="1097570"/>
            <wp:effectExtent l="0" t="0" r="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834" cy="1098702"/>
                    </a:xfrm>
                    <a:prstGeom prst="rect">
                      <a:avLst/>
                    </a:prstGeom>
                  </pic:spPr>
                </pic:pic>
              </a:graphicData>
            </a:graphic>
          </wp:inline>
        </w:drawing>
      </w:r>
    </w:p>
    <w:p w14:paraId="28B37EBD" w14:textId="5B8013AE" w:rsidR="00912275" w:rsidRDefault="00912275" w:rsidP="00912275">
      <w:pPr>
        <w:pBdr>
          <w:top w:val="nil"/>
          <w:left w:val="nil"/>
          <w:bottom w:val="nil"/>
          <w:right w:val="nil"/>
          <w:between w:val="nil"/>
        </w:pBdr>
        <w:spacing w:after="100" w:line="360" w:lineRule="auto"/>
        <w:jc w:val="center"/>
        <w:rPr>
          <w:color w:val="000000"/>
          <w:sz w:val="28"/>
          <w:szCs w:val="28"/>
          <w:lang w:val="uk-UA"/>
        </w:rPr>
      </w:pPr>
      <w:r>
        <w:rPr>
          <w:color w:val="000000"/>
          <w:sz w:val="28"/>
          <w:szCs w:val="28"/>
          <w:lang w:val="uk-UA"/>
        </w:rPr>
        <w:t xml:space="preserve">Рис. </w:t>
      </w:r>
      <w:r w:rsidR="00EF7AD7">
        <w:rPr>
          <w:color w:val="000000"/>
          <w:sz w:val="28"/>
          <w:szCs w:val="28"/>
          <w:lang w:val="uk-UA"/>
        </w:rPr>
        <w:t>7</w:t>
      </w:r>
      <w:r>
        <w:rPr>
          <w:color w:val="000000"/>
          <w:sz w:val="28"/>
          <w:szCs w:val="28"/>
          <w:lang w:val="uk-UA"/>
        </w:rPr>
        <w:t xml:space="preserve"> – </w:t>
      </w:r>
      <w:r w:rsidR="00EF7AD7">
        <w:rPr>
          <w:color w:val="000000"/>
          <w:sz w:val="28"/>
          <w:szCs w:val="28"/>
          <w:lang w:val="uk-UA"/>
        </w:rPr>
        <w:t>Демонстрація методів</w:t>
      </w:r>
    </w:p>
    <w:p w14:paraId="3AD8DCB6" w14:textId="110780EF" w:rsidR="007F35BF" w:rsidRPr="007F35BF" w:rsidRDefault="007F35BF" w:rsidP="007F35BF">
      <w:pPr>
        <w:pStyle w:val="a5"/>
        <w:numPr>
          <w:ilvl w:val="0"/>
          <w:numId w:val="1"/>
        </w:numPr>
        <w:pBdr>
          <w:top w:val="nil"/>
          <w:left w:val="nil"/>
          <w:bottom w:val="nil"/>
          <w:right w:val="nil"/>
          <w:between w:val="nil"/>
        </w:pBdr>
        <w:spacing w:after="100" w:line="360" w:lineRule="auto"/>
        <w:jc w:val="both"/>
        <w:rPr>
          <w:color w:val="000000"/>
          <w:sz w:val="28"/>
          <w:szCs w:val="28"/>
          <w:lang w:val="uk-UA"/>
        </w:rPr>
      </w:pPr>
      <w:r w:rsidRPr="007F35BF">
        <w:rPr>
          <w:color w:val="000000"/>
          <w:sz w:val="28"/>
          <w:szCs w:val="28"/>
          <w:lang w:val="uk-UA"/>
        </w:rPr>
        <w:t>Для зберігання тегів фільмів (жанрів, категорій) використано колекцію HashSet&lt;string&gt;</w:t>
      </w:r>
      <w:r>
        <w:rPr>
          <w:color w:val="000000"/>
          <w:sz w:val="28"/>
          <w:szCs w:val="28"/>
          <w:lang w:val="uk-UA"/>
        </w:rPr>
        <w:t xml:space="preserve"> (рис. 8</w:t>
      </w:r>
      <w:r w:rsidR="00407555">
        <w:rPr>
          <w:color w:val="000000"/>
          <w:sz w:val="28"/>
          <w:szCs w:val="28"/>
          <w:lang w:val="uk-UA"/>
        </w:rPr>
        <w:t>-10</w:t>
      </w:r>
      <w:r>
        <w:rPr>
          <w:color w:val="000000"/>
          <w:sz w:val="28"/>
          <w:szCs w:val="28"/>
          <w:lang w:val="uk-UA"/>
        </w:rPr>
        <w:t>)</w:t>
      </w:r>
      <w:r w:rsidRPr="007F35BF">
        <w:rPr>
          <w:color w:val="000000"/>
          <w:sz w:val="28"/>
          <w:szCs w:val="28"/>
          <w:lang w:val="uk-UA"/>
        </w:rPr>
        <w:t>. В ході роботи продемонстровано, що при спробі додати дублікат тегу ("Трилер") стан колекції не змінюється. Також реалізовано операцію перетину двох множин за допомогою методу IntersectWith() для пошуку спільних тегів між двома різними фільмами.</w:t>
      </w:r>
      <w:r w:rsidRPr="007F35BF">
        <w:rPr>
          <w:noProof/>
        </w:rPr>
        <w:t xml:space="preserve"> </w:t>
      </w:r>
    </w:p>
    <w:p w14:paraId="24DACCAB" w14:textId="5E1731A8" w:rsidR="00912275" w:rsidRPr="007F35BF" w:rsidRDefault="007F35BF" w:rsidP="007F35BF">
      <w:pPr>
        <w:pBdr>
          <w:top w:val="nil"/>
          <w:left w:val="nil"/>
          <w:bottom w:val="nil"/>
          <w:right w:val="nil"/>
          <w:between w:val="nil"/>
        </w:pBdr>
        <w:spacing w:after="100" w:line="360" w:lineRule="auto"/>
        <w:ind w:left="285"/>
        <w:jc w:val="center"/>
        <w:rPr>
          <w:color w:val="000000"/>
          <w:sz w:val="28"/>
          <w:szCs w:val="28"/>
          <w:lang w:val="uk-UA"/>
        </w:rPr>
      </w:pPr>
      <w:r>
        <w:rPr>
          <w:noProof/>
        </w:rPr>
        <w:lastRenderedPageBreak/>
        <w:drawing>
          <wp:inline distT="0" distB="0" distL="0" distR="0" wp14:anchorId="272C99CC" wp14:editId="0DE76CE3">
            <wp:extent cx="5036984" cy="45212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9861" cy="4532759"/>
                    </a:xfrm>
                    <a:prstGeom prst="rect">
                      <a:avLst/>
                    </a:prstGeom>
                  </pic:spPr>
                </pic:pic>
              </a:graphicData>
            </a:graphic>
          </wp:inline>
        </w:drawing>
      </w:r>
    </w:p>
    <w:p w14:paraId="48BE7416" w14:textId="1D814ACF" w:rsidR="00912275" w:rsidRDefault="00912275" w:rsidP="00912275">
      <w:pPr>
        <w:pBdr>
          <w:top w:val="nil"/>
          <w:left w:val="nil"/>
          <w:bottom w:val="nil"/>
          <w:right w:val="nil"/>
          <w:between w:val="nil"/>
        </w:pBdr>
        <w:spacing w:after="100" w:line="360" w:lineRule="auto"/>
        <w:jc w:val="center"/>
        <w:rPr>
          <w:color w:val="000000"/>
          <w:sz w:val="28"/>
          <w:szCs w:val="28"/>
          <w:lang w:val="en-US"/>
        </w:rPr>
      </w:pPr>
      <w:r>
        <w:rPr>
          <w:color w:val="000000"/>
          <w:sz w:val="28"/>
          <w:szCs w:val="28"/>
          <w:lang w:val="uk-UA"/>
        </w:rPr>
        <w:t xml:space="preserve">Рис. </w:t>
      </w:r>
      <w:r w:rsidR="007F35BF">
        <w:rPr>
          <w:color w:val="000000"/>
          <w:sz w:val="28"/>
          <w:szCs w:val="28"/>
          <w:lang w:val="uk-UA"/>
        </w:rPr>
        <w:t>8</w:t>
      </w:r>
      <w:r>
        <w:rPr>
          <w:color w:val="000000"/>
          <w:sz w:val="28"/>
          <w:szCs w:val="28"/>
          <w:lang w:val="uk-UA"/>
        </w:rPr>
        <w:t xml:space="preserve"> – </w:t>
      </w:r>
      <w:r w:rsidR="007F35BF">
        <w:rPr>
          <w:color w:val="000000"/>
          <w:sz w:val="28"/>
          <w:szCs w:val="28"/>
          <w:lang w:val="uk-UA"/>
        </w:rPr>
        <w:t xml:space="preserve">Колекція </w:t>
      </w:r>
      <w:r w:rsidR="007F35BF">
        <w:rPr>
          <w:color w:val="000000"/>
          <w:sz w:val="28"/>
          <w:szCs w:val="28"/>
          <w:lang w:val="en-US"/>
        </w:rPr>
        <w:t>HashSet</w:t>
      </w:r>
    </w:p>
    <w:p w14:paraId="4E8D11B5" w14:textId="19221706" w:rsidR="001C2A4B" w:rsidRDefault="001C2A4B" w:rsidP="00912275">
      <w:pPr>
        <w:pBdr>
          <w:top w:val="nil"/>
          <w:left w:val="nil"/>
          <w:bottom w:val="nil"/>
          <w:right w:val="nil"/>
          <w:between w:val="nil"/>
        </w:pBdr>
        <w:spacing w:after="100" w:line="360" w:lineRule="auto"/>
        <w:jc w:val="center"/>
        <w:rPr>
          <w:color w:val="000000"/>
          <w:sz w:val="28"/>
          <w:szCs w:val="28"/>
          <w:lang w:val="en-US"/>
        </w:rPr>
      </w:pPr>
      <w:r>
        <w:rPr>
          <w:noProof/>
        </w:rPr>
        <w:drawing>
          <wp:inline distT="0" distB="0" distL="0" distR="0" wp14:anchorId="4BD9F854" wp14:editId="56CB1F64">
            <wp:extent cx="5099050" cy="3099570"/>
            <wp:effectExtent l="0" t="0" r="6350" b="571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07363" cy="3104623"/>
                    </a:xfrm>
                    <a:prstGeom prst="rect">
                      <a:avLst/>
                    </a:prstGeom>
                  </pic:spPr>
                </pic:pic>
              </a:graphicData>
            </a:graphic>
          </wp:inline>
        </w:drawing>
      </w:r>
    </w:p>
    <w:p w14:paraId="025AE283" w14:textId="0B6C3376" w:rsidR="001C2A4B" w:rsidRPr="001D65E3" w:rsidRDefault="001C2A4B" w:rsidP="001C2A4B">
      <w:pPr>
        <w:pBdr>
          <w:top w:val="nil"/>
          <w:left w:val="nil"/>
          <w:bottom w:val="nil"/>
          <w:right w:val="nil"/>
          <w:between w:val="nil"/>
        </w:pBdr>
        <w:spacing w:after="100" w:line="360" w:lineRule="auto"/>
        <w:jc w:val="center"/>
        <w:rPr>
          <w:color w:val="000000"/>
          <w:sz w:val="28"/>
          <w:szCs w:val="28"/>
          <w:lang w:val="ru-RU"/>
        </w:rPr>
      </w:pPr>
      <w:r>
        <w:rPr>
          <w:color w:val="000000"/>
          <w:sz w:val="28"/>
          <w:szCs w:val="28"/>
          <w:lang w:val="uk-UA"/>
        </w:rPr>
        <w:t xml:space="preserve">Рис. </w:t>
      </w:r>
      <w:r w:rsidRPr="00201345">
        <w:rPr>
          <w:color w:val="000000"/>
          <w:sz w:val="28"/>
          <w:szCs w:val="28"/>
          <w:lang w:val="ru-RU"/>
        </w:rPr>
        <w:t>9</w:t>
      </w:r>
      <w:r>
        <w:rPr>
          <w:color w:val="000000"/>
          <w:sz w:val="28"/>
          <w:szCs w:val="28"/>
          <w:lang w:val="uk-UA"/>
        </w:rPr>
        <w:t xml:space="preserve"> – </w:t>
      </w:r>
      <w:r w:rsidR="00201345">
        <w:rPr>
          <w:color w:val="000000"/>
          <w:sz w:val="28"/>
          <w:szCs w:val="28"/>
          <w:lang w:val="uk-UA"/>
        </w:rPr>
        <w:t xml:space="preserve">Реалізація тестового коду для </w:t>
      </w:r>
      <w:r w:rsidR="00201345">
        <w:rPr>
          <w:color w:val="000000"/>
          <w:sz w:val="28"/>
          <w:szCs w:val="28"/>
          <w:lang w:val="en-US"/>
        </w:rPr>
        <w:t>HashSet</w:t>
      </w:r>
    </w:p>
    <w:p w14:paraId="207DF7D0" w14:textId="77777777" w:rsidR="003B69C1" w:rsidRPr="001D65E3" w:rsidRDefault="003B69C1" w:rsidP="001C2A4B">
      <w:pPr>
        <w:pBdr>
          <w:top w:val="nil"/>
          <w:left w:val="nil"/>
          <w:bottom w:val="nil"/>
          <w:right w:val="nil"/>
          <w:between w:val="nil"/>
        </w:pBdr>
        <w:spacing w:after="100" w:line="360" w:lineRule="auto"/>
        <w:jc w:val="center"/>
        <w:rPr>
          <w:color w:val="000000"/>
          <w:sz w:val="28"/>
          <w:szCs w:val="28"/>
          <w:lang w:val="ru-RU"/>
        </w:rPr>
      </w:pPr>
    </w:p>
    <w:p w14:paraId="4A6B2B82" w14:textId="77777777" w:rsidR="003B69C1" w:rsidRPr="001D65E3" w:rsidRDefault="003B69C1" w:rsidP="001C2A4B">
      <w:pPr>
        <w:pBdr>
          <w:top w:val="nil"/>
          <w:left w:val="nil"/>
          <w:bottom w:val="nil"/>
          <w:right w:val="nil"/>
          <w:between w:val="nil"/>
        </w:pBdr>
        <w:spacing w:after="100" w:line="360" w:lineRule="auto"/>
        <w:jc w:val="center"/>
        <w:rPr>
          <w:color w:val="000000"/>
          <w:sz w:val="28"/>
          <w:szCs w:val="28"/>
          <w:lang w:val="ru-RU"/>
        </w:rPr>
      </w:pPr>
    </w:p>
    <w:p w14:paraId="6597B31A" w14:textId="77777777" w:rsidR="003B69C1" w:rsidRPr="001D65E3" w:rsidRDefault="003B69C1" w:rsidP="001C2A4B">
      <w:pPr>
        <w:pBdr>
          <w:top w:val="nil"/>
          <w:left w:val="nil"/>
          <w:bottom w:val="nil"/>
          <w:right w:val="nil"/>
          <w:between w:val="nil"/>
        </w:pBdr>
        <w:spacing w:after="100" w:line="360" w:lineRule="auto"/>
        <w:jc w:val="center"/>
        <w:rPr>
          <w:color w:val="000000"/>
          <w:sz w:val="28"/>
          <w:szCs w:val="28"/>
          <w:lang w:val="ru-RU"/>
        </w:rPr>
      </w:pPr>
    </w:p>
    <w:p w14:paraId="69007308" w14:textId="2090DC75" w:rsidR="003B69C1" w:rsidRDefault="003B69C1" w:rsidP="003B69C1">
      <w:pPr>
        <w:pBdr>
          <w:top w:val="nil"/>
          <w:left w:val="nil"/>
          <w:bottom w:val="nil"/>
          <w:right w:val="nil"/>
          <w:between w:val="nil"/>
        </w:pBdr>
        <w:spacing w:after="100" w:line="360" w:lineRule="auto"/>
        <w:jc w:val="center"/>
        <w:rPr>
          <w:color w:val="000000"/>
          <w:sz w:val="28"/>
          <w:szCs w:val="28"/>
          <w:lang w:val="en-US"/>
        </w:rPr>
      </w:pPr>
      <w:r>
        <w:rPr>
          <w:noProof/>
        </w:rPr>
        <w:lastRenderedPageBreak/>
        <w:drawing>
          <wp:inline distT="0" distB="0" distL="0" distR="0" wp14:anchorId="7066456D" wp14:editId="569BC39F">
            <wp:extent cx="5384800" cy="1086934"/>
            <wp:effectExtent l="0" t="0" r="635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96343" cy="1089264"/>
                    </a:xfrm>
                    <a:prstGeom prst="rect">
                      <a:avLst/>
                    </a:prstGeom>
                  </pic:spPr>
                </pic:pic>
              </a:graphicData>
            </a:graphic>
          </wp:inline>
        </w:drawing>
      </w:r>
    </w:p>
    <w:p w14:paraId="488DEB5A" w14:textId="68EB9123" w:rsidR="00FE6237" w:rsidRPr="003B69C1" w:rsidRDefault="003B69C1" w:rsidP="003B69C1">
      <w:pPr>
        <w:pBdr>
          <w:top w:val="nil"/>
          <w:left w:val="nil"/>
          <w:bottom w:val="nil"/>
          <w:right w:val="nil"/>
          <w:between w:val="nil"/>
        </w:pBdr>
        <w:spacing w:after="100" w:line="360" w:lineRule="auto"/>
        <w:jc w:val="center"/>
        <w:rPr>
          <w:color w:val="000000"/>
          <w:sz w:val="28"/>
          <w:szCs w:val="28"/>
          <w:lang w:val="uk-UA"/>
        </w:rPr>
      </w:pPr>
      <w:r>
        <w:rPr>
          <w:color w:val="000000"/>
          <w:sz w:val="28"/>
          <w:szCs w:val="28"/>
          <w:lang w:val="uk-UA"/>
        </w:rPr>
        <w:t xml:space="preserve">Рис. </w:t>
      </w:r>
      <w:r w:rsidRPr="001D65E3">
        <w:rPr>
          <w:color w:val="000000"/>
          <w:sz w:val="28"/>
          <w:szCs w:val="28"/>
          <w:lang w:val="en-US"/>
        </w:rPr>
        <w:t>10</w:t>
      </w:r>
      <w:r>
        <w:rPr>
          <w:color w:val="000000"/>
          <w:sz w:val="28"/>
          <w:szCs w:val="28"/>
          <w:lang w:val="uk-UA"/>
        </w:rPr>
        <w:t xml:space="preserve"> – Демонстрація роботи </w:t>
      </w:r>
      <w:r>
        <w:rPr>
          <w:color w:val="000000"/>
          <w:sz w:val="28"/>
          <w:szCs w:val="28"/>
          <w:lang w:val="en-US"/>
        </w:rPr>
        <w:t>HashSet</w:t>
      </w:r>
    </w:p>
    <w:p w14:paraId="15C71E0A" w14:textId="238B1000" w:rsidR="001D2013" w:rsidRPr="001C0D24" w:rsidRDefault="00000000" w:rsidP="00FB5DA3">
      <w:pPr>
        <w:pBdr>
          <w:top w:val="nil"/>
          <w:left w:val="nil"/>
          <w:bottom w:val="nil"/>
          <w:right w:val="nil"/>
          <w:between w:val="nil"/>
        </w:pBdr>
        <w:spacing w:after="100" w:line="360" w:lineRule="auto"/>
        <w:ind w:left="2" w:right="136" w:firstLine="283"/>
        <w:jc w:val="both"/>
        <w:rPr>
          <w:color w:val="000000"/>
          <w:sz w:val="28"/>
          <w:szCs w:val="28"/>
        </w:rPr>
      </w:pPr>
      <w:r>
        <w:rPr>
          <w:b/>
          <w:bCs/>
          <w:color w:val="000000"/>
          <w:sz w:val="28"/>
          <w:szCs w:val="28"/>
        </w:rPr>
        <w:t xml:space="preserve">Висновки: </w:t>
      </w:r>
      <w:r w:rsidR="003B69C1" w:rsidRPr="003B69C1">
        <w:rPr>
          <w:color w:val="000000"/>
          <w:sz w:val="28"/>
          <w:szCs w:val="28"/>
        </w:rPr>
        <w:t>У ході виконання роботи було опановано механізм створення методів розширення для кастомізації логіки типів даних. На практиці досліджено переваги використання Dictionary та HashSet для забезпечення високої швидкості пошуку та унікальності елементів у системі. Реалізовано протокол ітерації у класі-контейнері, що дозволило ефективно маніпулювати колекціями об’єктів індивідуального проєкту за допомогою циклу foreach та інструментарію LINQ.</w:t>
      </w:r>
    </w:p>
    <w:sectPr w:rsidR="001D2013" w:rsidRPr="001C0D24">
      <w:pgSz w:w="11910" w:h="16840"/>
      <w:pgMar w:top="1160" w:right="708" w:bottom="280" w:left="170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1" w:fontKey="{2D0A3713-F8DE-4E31-8E10-C0475209B115}"/>
  </w:font>
  <w:font w:name="Calibri">
    <w:panose1 w:val="020F0502020204030204"/>
    <w:charset w:val="CC"/>
    <w:family w:val="swiss"/>
    <w:pitch w:val="variable"/>
    <w:sig w:usb0="E4002EFF" w:usb1="C000247B" w:usb2="00000009" w:usb3="00000000" w:csb0="000001FF" w:csb1="00000000"/>
    <w:embedRegular r:id="rId2" w:fontKey="{AE5CBD64-9119-4A9E-8D87-A4E53A09E395}"/>
  </w:font>
  <w:font w:name="Cambria">
    <w:panose1 w:val="02040503050406030204"/>
    <w:charset w:val="CC"/>
    <w:family w:val="roman"/>
    <w:pitch w:val="variable"/>
    <w:sig w:usb0="E00006FF" w:usb1="420024FF" w:usb2="02000000" w:usb3="00000000" w:csb0="0000019F" w:csb1="00000000"/>
    <w:embedRegular r:id="rId3" w:fontKey="{2D635787-D0DD-465E-B473-EE29B4967E7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026BD"/>
    <w:multiLevelType w:val="hybridMultilevel"/>
    <w:tmpl w:val="0FD8322A"/>
    <w:lvl w:ilvl="0" w:tplc="7416EF7C">
      <w:start w:val="1"/>
      <w:numFmt w:val="decimal"/>
      <w:lvlText w:val="%1."/>
      <w:lvlJc w:val="left"/>
      <w:pPr>
        <w:ind w:left="645" w:hanging="360"/>
      </w:pPr>
      <w:rPr>
        <w:rFonts w:hint="default"/>
      </w:rPr>
    </w:lvl>
    <w:lvl w:ilvl="1" w:tplc="04190019" w:tentative="1">
      <w:start w:val="1"/>
      <w:numFmt w:val="lowerLetter"/>
      <w:lvlText w:val="%2."/>
      <w:lvlJc w:val="left"/>
      <w:pPr>
        <w:ind w:left="1365" w:hanging="360"/>
      </w:pPr>
    </w:lvl>
    <w:lvl w:ilvl="2" w:tplc="0419001B" w:tentative="1">
      <w:start w:val="1"/>
      <w:numFmt w:val="lowerRoman"/>
      <w:lvlText w:val="%3."/>
      <w:lvlJc w:val="right"/>
      <w:pPr>
        <w:ind w:left="2085" w:hanging="180"/>
      </w:pPr>
    </w:lvl>
    <w:lvl w:ilvl="3" w:tplc="0419000F" w:tentative="1">
      <w:start w:val="1"/>
      <w:numFmt w:val="decimal"/>
      <w:lvlText w:val="%4."/>
      <w:lvlJc w:val="left"/>
      <w:pPr>
        <w:ind w:left="2805" w:hanging="360"/>
      </w:pPr>
    </w:lvl>
    <w:lvl w:ilvl="4" w:tplc="04190019" w:tentative="1">
      <w:start w:val="1"/>
      <w:numFmt w:val="lowerLetter"/>
      <w:lvlText w:val="%5."/>
      <w:lvlJc w:val="left"/>
      <w:pPr>
        <w:ind w:left="3525" w:hanging="360"/>
      </w:pPr>
    </w:lvl>
    <w:lvl w:ilvl="5" w:tplc="0419001B" w:tentative="1">
      <w:start w:val="1"/>
      <w:numFmt w:val="lowerRoman"/>
      <w:lvlText w:val="%6."/>
      <w:lvlJc w:val="right"/>
      <w:pPr>
        <w:ind w:left="4245" w:hanging="180"/>
      </w:pPr>
    </w:lvl>
    <w:lvl w:ilvl="6" w:tplc="0419000F" w:tentative="1">
      <w:start w:val="1"/>
      <w:numFmt w:val="decimal"/>
      <w:lvlText w:val="%7."/>
      <w:lvlJc w:val="left"/>
      <w:pPr>
        <w:ind w:left="4965" w:hanging="360"/>
      </w:pPr>
    </w:lvl>
    <w:lvl w:ilvl="7" w:tplc="04190019" w:tentative="1">
      <w:start w:val="1"/>
      <w:numFmt w:val="lowerLetter"/>
      <w:lvlText w:val="%8."/>
      <w:lvlJc w:val="left"/>
      <w:pPr>
        <w:ind w:left="5685" w:hanging="360"/>
      </w:pPr>
    </w:lvl>
    <w:lvl w:ilvl="8" w:tplc="0419001B" w:tentative="1">
      <w:start w:val="1"/>
      <w:numFmt w:val="lowerRoman"/>
      <w:lvlText w:val="%9."/>
      <w:lvlJc w:val="right"/>
      <w:pPr>
        <w:ind w:left="6405" w:hanging="180"/>
      </w:pPr>
    </w:lvl>
  </w:abstractNum>
  <w:num w:numId="1" w16cid:durableId="121261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013"/>
    <w:rsid w:val="00030D7F"/>
    <w:rsid w:val="00053775"/>
    <w:rsid w:val="000D5528"/>
    <w:rsid w:val="00137B14"/>
    <w:rsid w:val="00145680"/>
    <w:rsid w:val="001C0D24"/>
    <w:rsid w:val="001C2A4B"/>
    <w:rsid w:val="001D2013"/>
    <w:rsid w:val="001D65E3"/>
    <w:rsid w:val="00201345"/>
    <w:rsid w:val="00256756"/>
    <w:rsid w:val="00273A88"/>
    <w:rsid w:val="002A43EE"/>
    <w:rsid w:val="002C3305"/>
    <w:rsid w:val="00304014"/>
    <w:rsid w:val="003108A5"/>
    <w:rsid w:val="00321B1E"/>
    <w:rsid w:val="003A648E"/>
    <w:rsid w:val="003B69C1"/>
    <w:rsid w:val="003D5A61"/>
    <w:rsid w:val="003E3BD7"/>
    <w:rsid w:val="00407555"/>
    <w:rsid w:val="00441D91"/>
    <w:rsid w:val="00485229"/>
    <w:rsid w:val="004A2DAD"/>
    <w:rsid w:val="004C6957"/>
    <w:rsid w:val="004E0C4F"/>
    <w:rsid w:val="004F2A92"/>
    <w:rsid w:val="00512120"/>
    <w:rsid w:val="00514A6D"/>
    <w:rsid w:val="0056293C"/>
    <w:rsid w:val="00596487"/>
    <w:rsid w:val="005A0AC0"/>
    <w:rsid w:val="005A24C0"/>
    <w:rsid w:val="005B200F"/>
    <w:rsid w:val="005B5655"/>
    <w:rsid w:val="00610A04"/>
    <w:rsid w:val="00646CEE"/>
    <w:rsid w:val="006765A5"/>
    <w:rsid w:val="00690760"/>
    <w:rsid w:val="006B0E27"/>
    <w:rsid w:val="006D7B00"/>
    <w:rsid w:val="00790E35"/>
    <w:rsid w:val="007F35BF"/>
    <w:rsid w:val="00817808"/>
    <w:rsid w:val="00866C0C"/>
    <w:rsid w:val="0087512A"/>
    <w:rsid w:val="00884030"/>
    <w:rsid w:val="008D1D6C"/>
    <w:rsid w:val="00912275"/>
    <w:rsid w:val="0096650F"/>
    <w:rsid w:val="00976D23"/>
    <w:rsid w:val="00A41B8C"/>
    <w:rsid w:val="00AB02E5"/>
    <w:rsid w:val="00AB2258"/>
    <w:rsid w:val="00AD5D33"/>
    <w:rsid w:val="00AE1F7E"/>
    <w:rsid w:val="00AE515C"/>
    <w:rsid w:val="00B11CD8"/>
    <w:rsid w:val="00BB2370"/>
    <w:rsid w:val="00C0524C"/>
    <w:rsid w:val="00C3132A"/>
    <w:rsid w:val="00C37679"/>
    <w:rsid w:val="00C45A28"/>
    <w:rsid w:val="00CA1114"/>
    <w:rsid w:val="00CA424B"/>
    <w:rsid w:val="00CC425A"/>
    <w:rsid w:val="00D11A24"/>
    <w:rsid w:val="00D21EEC"/>
    <w:rsid w:val="00D608BC"/>
    <w:rsid w:val="00D6186A"/>
    <w:rsid w:val="00E041DA"/>
    <w:rsid w:val="00E1490D"/>
    <w:rsid w:val="00E3703A"/>
    <w:rsid w:val="00ED1505"/>
    <w:rsid w:val="00EE2783"/>
    <w:rsid w:val="00EE3728"/>
    <w:rsid w:val="00EF7AD7"/>
    <w:rsid w:val="00F04A98"/>
    <w:rsid w:val="00F16DB6"/>
    <w:rsid w:val="00F32E5B"/>
    <w:rsid w:val="00F33200"/>
    <w:rsid w:val="00FB21DC"/>
    <w:rsid w:val="00FB5DA3"/>
    <w:rsid w:val="00FE62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F638E"/>
  <w15:docId w15:val="{3DC41AE8-B2F5-4AEE-AF1B-50D32E719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uk"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69"/>
      <w:jc w:val="center"/>
      <w:outlineLvl w:val="0"/>
    </w:pPr>
    <w:rPr>
      <w:b/>
      <w:bCs/>
      <w:sz w:val="28"/>
      <w:szCs w:val="2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List Paragraph"/>
    <w:basedOn w:val="a"/>
    <w:uiPriority w:val="34"/>
    <w:qFormat/>
    <w:rsid w:val="00F16D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787601">
      <w:bodyDiv w:val="1"/>
      <w:marLeft w:val="0"/>
      <w:marRight w:val="0"/>
      <w:marTop w:val="0"/>
      <w:marBottom w:val="0"/>
      <w:divBdr>
        <w:top w:val="none" w:sz="0" w:space="0" w:color="auto"/>
        <w:left w:val="none" w:sz="0" w:space="0" w:color="auto"/>
        <w:bottom w:val="none" w:sz="0" w:space="0" w:color="auto"/>
        <w:right w:val="none" w:sz="0" w:space="0" w:color="auto"/>
      </w:divBdr>
    </w:div>
    <w:div w:id="234360767">
      <w:bodyDiv w:val="1"/>
      <w:marLeft w:val="0"/>
      <w:marRight w:val="0"/>
      <w:marTop w:val="0"/>
      <w:marBottom w:val="0"/>
      <w:divBdr>
        <w:top w:val="none" w:sz="0" w:space="0" w:color="auto"/>
        <w:left w:val="none" w:sz="0" w:space="0" w:color="auto"/>
        <w:bottom w:val="none" w:sz="0" w:space="0" w:color="auto"/>
        <w:right w:val="none" w:sz="0" w:space="0" w:color="auto"/>
      </w:divBdr>
    </w:div>
    <w:div w:id="1271089254">
      <w:bodyDiv w:val="1"/>
      <w:marLeft w:val="0"/>
      <w:marRight w:val="0"/>
      <w:marTop w:val="0"/>
      <w:marBottom w:val="0"/>
      <w:divBdr>
        <w:top w:val="none" w:sz="0" w:space="0" w:color="auto"/>
        <w:left w:val="none" w:sz="0" w:space="0" w:color="auto"/>
        <w:bottom w:val="none" w:sz="0" w:space="0" w:color="auto"/>
        <w:right w:val="none" w:sz="0" w:space="0" w:color="auto"/>
      </w:divBdr>
    </w:div>
    <w:div w:id="20273686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237</TotalTime>
  <Pages>6</Pages>
  <Words>438</Words>
  <Characters>2501</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Иван Пушка</cp:lastModifiedBy>
  <cp:revision>72</cp:revision>
  <dcterms:created xsi:type="dcterms:W3CDTF">2026-03-10T09:24:00Z</dcterms:created>
  <dcterms:modified xsi:type="dcterms:W3CDTF">2026-04-03T17:11:00Z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2024-03-05T00:00:00Z</vt:lpwstr>
  </property>
  <property fmtid="{D5CDD505-2E9C-101B-9397-08002B2CF9AE}" pid="3" name="Creator">
    <vt:lpwstr>Microsoft® Word 2013</vt:lpwstr>
  </property>
  <property fmtid="{D5CDD505-2E9C-101B-9397-08002B2CF9AE}" pid="4" name="LastSaved">
    <vt:lpwstr>2026-03-02T00:00:00Z</vt:lpwstr>
  </property>
  <property fmtid="{D5CDD505-2E9C-101B-9397-08002B2CF9AE}" pid="5" name="Producer">
    <vt:lpwstr>Microsoft® Word 2013</vt:lpwstr>
  </property>
</Properties>
</file>