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307D" w14:textId="77777777" w:rsidR="008B103B" w:rsidRPr="0054545D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1" locked="0" layoutInCell="1" allowOverlap="1" wp14:anchorId="3AEFF011" wp14:editId="21D98635">
            <wp:simplePos x="0" y="0"/>
            <wp:positionH relativeFrom="column">
              <wp:posOffset>-741680</wp:posOffset>
            </wp:positionH>
            <wp:positionV relativeFrom="paragraph">
              <wp:posOffset>-106045</wp:posOffset>
            </wp:positionV>
            <wp:extent cx="1012372" cy="973860"/>
            <wp:effectExtent l="0" t="0" r="0" b="0"/>
            <wp:wrapNone/>
            <wp:docPr id="3" name="Рисунок 3" descr="C:\Users\Artyom\AppData\Local\Microsoft\Windows\INetCache\Content.Word\Defa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rtyom\AppData\Local\Microsoft\Windows\INetCache\Content.Word\Defaul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372" cy="9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545D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</w:t>
      </w:r>
      <w:r w:rsidRPr="0054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НАУКИ И ВЫСШЕГО </w:t>
      </w:r>
      <w:r w:rsidRPr="0054545D">
        <w:rPr>
          <w:rFonts w:ascii="Times New Roman" w:eastAsia="Times New Roman" w:hAnsi="Times New Roman" w:cs="Times New Roman"/>
          <w:sz w:val="28"/>
          <w:szCs w:val="28"/>
        </w:rPr>
        <w:t xml:space="preserve">ОБРАЗОВАНИЯ </w:t>
      </w:r>
      <w:r w:rsidRPr="0054545D">
        <w:rPr>
          <w:rFonts w:ascii="Times New Roman" w:eastAsia="Times New Roman" w:hAnsi="Times New Roman" w:cs="Times New Roman"/>
          <w:sz w:val="28"/>
          <w:szCs w:val="28"/>
          <w:lang w:val="ru-RU"/>
        </w:rPr>
        <w:t>РФ</w:t>
      </w:r>
    </w:p>
    <w:p w14:paraId="520E1608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545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1701CF5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1393A2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Московский авиационный институт</w:t>
      </w:r>
    </w:p>
    <w:p w14:paraId="1B138346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(национальный исследовательский университет)</w:t>
      </w:r>
    </w:p>
    <w:p w14:paraId="569FD611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E42883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8 «Компьютерные науки и прикладная математика»</w:t>
      </w:r>
    </w:p>
    <w:p w14:paraId="67F2F75D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806 «Вычислительная математика и программирование»</w:t>
      </w:r>
    </w:p>
    <w:p w14:paraId="6F089974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F3DBD8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45CC1B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ОТЧЁ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Т</w:t>
      </w:r>
    </w:p>
    <w:p w14:paraId="0DB3EB19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4ED5E7" w14:textId="77777777" w:rsidR="008B103B" w:rsidRPr="0054545D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о дисциплине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54545D">
        <w:rPr>
          <w:rFonts w:ascii="Times New Roman" w:eastAsia="Times New Roman" w:hAnsi="Times New Roman" w:cs="Times New Roman"/>
          <w:sz w:val="28"/>
          <w:szCs w:val="28"/>
          <w:highlight w:val="white"/>
        </w:rPr>
        <w:t>Введение в авиационную и ракетно-космическую технику</w:t>
      </w:r>
      <w:r w:rsidRPr="0054545D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4D70E51F" w14:textId="373BF92F" w:rsidR="008B103B" w:rsidRPr="007810A0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54545D">
        <w:rPr>
          <w:rFonts w:ascii="Times New Roman" w:eastAsia="Times New Roman" w:hAnsi="Times New Roman" w:cs="Times New Roman"/>
          <w:sz w:val="28"/>
          <w:szCs w:val="28"/>
        </w:rPr>
        <w:t>а тему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7810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r w:rsidR="007810A0" w:rsidRPr="007810A0">
        <w:rPr>
          <w:rFonts w:ascii="Times New Roman" w:eastAsia="Times New Roman" w:hAnsi="Times New Roman" w:cs="Times New Roman"/>
          <w:sz w:val="28"/>
          <w:szCs w:val="28"/>
        </w:rPr>
        <w:t>Вывод автоматической станции «Луна-21» на орбиту</w:t>
      </w:r>
      <w:r w:rsidR="00ED25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Земли</w:t>
      </w:r>
      <w:r w:rsidR="007810A0" w:rsidRPr="007810A0">
        <w:rPr>
          <w:rFonts w:ascii="Times New Roman" w:eastAsia="Times New Roman" w:hAnsi="Times New Roman" w:cs="Times New Roman"/>
          <w:sz w:val="28"/>
          <w:szCs w:val="28"/>
        </w:rPr>
        <w:t xml:space="preserve"> с помощью ракеты-носителя «Протон–К»</w:t>
      </w:r>
    </w:p>
    <w:p w14:paraId="7F12A6CE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EBCEC5" w14:textId="77777777" w:rsidR="00453269" w:rsidRPr="00453269" w:rsidRDefault="00453269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963728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168C78" w14:textId="59142813" w:rsidR="00453269" w:rsidRPr="00453269" w:rsidRDefault="00453269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Куратор проекта: Тимохин Максим Юрьевич</w:t>
      </w:r>
    </w:p>
    <w:p w14:paraId="62CEB8FE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Оценка: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Выполнили:</w:t>
      </w:r>
    </w:p>
    <w:p w14:paraId="2F9BE2B5" w14:textId="77777777" w:rsidR="008B103B" w:rsidRPr="00A555CF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Подпись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преподавателя: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Группа М8О-11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A550BF4" w14:textId="77777777" w:rsidR="008B103B" w:rsidRPr="0064608D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Баранова Д. А.</w:t>
      </w:r>
    </w:p>
    <w:p w14:paraId="7BB84D14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Брандыс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В. Е.</w:t>
      </w:r>
    </w:p>
    <w:p w14:paraId="6871F65E" w14:textId="77777777" w:rsidR="008B103B" w:rsidRPr="00D91981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Мухамедьянова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И.</w:t>
      </w:r>
    </w:p>
    <w:p w14:paraId="675A7A4E" w14:textId="12B9BD04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Шелагинова М. В.</w:t>
      </w:r>
    </w:p>
    <w:p w14:paraId="1512F248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E575DF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961C4B" w14:textId="77777777" w:rsidR="008B103B" w:rsidRPr="00E3767C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C8584A" w14:textId="741B7DA9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="00725C3D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E186DEE" w14:textId="419E2BFB" w:rsidR="00545D59" w:rsidRPr="00E15E75" w:rsidRDefault="0099231B" w:rsidP="0099231B">
      <w:pPr>
        <w:tabs>
          <w:tab w:val="center" w:pos="4677"/>
          <w:tab w:val="right" w:pos="9355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ab/>
      </w:r>
      <w:r w:rsidR="00AF0F9F" w:rsidRPr="00E15E75">
        <w:rPr>
          <w:rFonts w:ascii="Times New Roman" w:hAnsi="Times New Roman" w:cs="Times New Roman"/>
          <w:b/>
          <w:bCs/>
          <w:sz w:val="32"/>
          <w:szCs w:val="32"/>
          <w:lang w:val="ru-RU"/>
        </w:rPr>
        <w:t>СОДЕРЖАНИЕ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ab/>
      </w:r>
    </w:p>
    <w:p w14:paraId="739B6557" w14:textId="7E710815" w:rsidR="00083ABF" w:rsidRPr="00083ABF" w:rsidRDefault="00990C66" w:rsidP="00083ABF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r w:rsidRPr="00083ABF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083ABF">
        <w:rPr>
          <w:rFonts w:ascii="Times New Roman" w:hAnsi="Times New Roman" w:cs="Times New Roman"/>
          <w:sz w:val="28"/>
          <w:szCs w:val="28"/>
          <w:lang w:val="ru-RU"/>
        </w:rPr>
        <w:instrText xml:space="preserve"> TOC \o "1-3" \h \z \u </w:instrText>
      </w:r>
      <w:r w:rsidRPr="00083ABF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hyperlink w:anchor="_Toc217463836" w:history="1">
        <w:r w:rsidR="00083ABF"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083ABF"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83ABF"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83ABF"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_Toc217463836 \h </w:instrText>
        </w:r>
        <w:r w:rsidR="00083ABF"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83ABF"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83ABF"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083ABF"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B8BC334" w14:textId="07E76DDA" w:rsidR="00083ABF" w:rsidRPr="00083ABF" w:rsidRDefault="00083ABF" w:rsidP="00083ABF">
      <w:pPr>
        <w:pStyle w:val="11"/>
        <w:tabs>
          <w:tab w:val="left" w:pos="480"/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37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1.</w:t>
        </w:r>
        <w:r w:rsidRPr="00083ABF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val="ru-RU"/>
            <w14:ligatures w14:val="standardContextual"/>
          </w:rPr>
          <w:tab/>
        </w:r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Описание реальной миссии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_Toc217463837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BCC5A77" w14:textId="1B755FA1" w:rsidR="00083ABF" w:rsidRPr="00083ABF" w:rsidRDefault="00083ABF" w:rsidP="00083ABF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38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1.1. Миссия автоматической станции «Луна-21» и «Луноход-2»: хроника полёта, научные открытия и завершение работы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_Toc217463838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B74006" w14:textId="0A98C095" w:rsidR="00083ABF" w:rsidRPr="00083ABF" w:rsidRDefault="00083ABF" w:rsidP="00083ABF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39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1.2. Причины выбора ракеты-носителя «Протон-К» для миссии «Луна-21»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_Toc217463839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201A3E" w14:textId="0046119E" w:rsidR="00083ABF" w:rsidRPr="00083ABF" w:rsidRDefault="00083ABF" w:rsidP="00083ABF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0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 Физико-математическая модель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_Toc217463840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9BA439" w14:textId="7DDB101E" w:rsidR="00083ABF" w:rsidRPr="00083ABF" w:rsidRDefault="00083ABF" w:rsidP="00083ABF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1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2.1. Физическая модель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_Toc217463841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5F80789" w14:textId="068109CC" w:rsidR="00083ABF" w:rsidRPr="00083ABF" w:rsidRDefault="00083ABF" w:rsidP="00083ABF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2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2.2. </w:t>
        </w:r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Математическая модель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_Toc217463842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745CABE" w14:textId="7EDFEDB3" w:rsidR="00083ABF" w:rsidRPr="00083ABF" w:rsidRDefault="00083ABF" w:rsidP="00083ABF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3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3. Программная реализация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_Toc217463843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7FA8CC" w14:textId="24CEC36D" w:rsidR="00083ABF" w:rsidRPr="00083ABF" w:rsidRDefault="00083ABF" w:rsidP="00083ABF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4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 xml:space="preserve">3.1. Листинг кода для считывания данных из </w:t>
        </w:r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  <w:lang w:val="en-US"/>
          </w:rPr>
          <w:t>KSP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_Toc217463844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B7B88C8" w14:textId="50A9E342" w:rsidR="00083ABF" w:rsidRPr="00083ABF" w:rsidRDefault="00083ABF" w:rsidP="00083ABF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5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3.2. Листинг кода, реализующего математическую модель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_Toc217463845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3B1F12" w14:textId="735FB19C" w:rsidR="00083ABF" w:rsidRPr="00083ABF" w:rsidRDefault="00083ABF" w:rsidP="00083ABF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6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 xml:space="preserve">4. Симуляция полёта в </w:t>
        </w:r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  <w:lang w:val="en-US"/>
          </w:rPr>
          <w:t>KSP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_Toc217463846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023DB25" w14:textId="26E1CE3B" w:rsidR="00083ABF" w:rsidRPr="00083ABF" w:rsidRDefault="00083ABF" w:rsidP="00083ABF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7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4.1. Сбор ракеты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_Toc217463847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A9AD99B" w14:textId="14132E7B" w:rsidR="00083ABF" w:rsidRPr="00083ABF" w:rsidRDefault="00083ABF" w:rsidP="00083ABF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8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4.2. Полет до орбиты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_Toc217463848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19AEDDF" w14:textId="554AADD9" w:rsidR="00083ABF" w:rsidRPr="00083ABF" w:rsidRDefault="00083ABF" w:rsidP="00083ABF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49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_Toc217463849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A44055" w14:textId="61D9BFB3" w:rsidR="00083ABF" w:rsidRPr="00083ABF" w:rsidRDefault="00083ABF" w:rsidP="00083ABF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50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СПИСОК ЛИТЕРАТУРЫ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_Toc217463850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44B8D1" w14:textId="75724E4A" w:rsidR="00083ABF" w:rsidRPr="00083ABF" w:rsidRDefault="00083ABF" w:rsidP="00083ABF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7463851" w:history="1">
        <w:r w:rsidRPr="00083ABF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ПРИЛОЖЕНИЕ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_Toc217463851 \h </w:instrTex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083AB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539DC6" w14:textId="1673361F" w:rsidR="00E1687E" w:rsidRDefault="00990C66" w:rsidP="00083AB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083ABF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14:paraId="6354BE8A" w14:textId="77777777" w:rsidR="00E1687E" w:rsidRDefault="00E1687E" w:rsidP="00555B96">
      <w:pPr>
        <w:spacing w:after="160" w:line="360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14:paraId="0E77C550" w14:textId="27742C4E" w:rsidR="00E1687E" w:rsidRPr="00983391" w:rsidRDefault="00E1687E" w:rsidP="0098339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7463836"/>
      <w:r w:rsidRPr="0098339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ВВЕДЕНИЕ</w:t>
      </w:r>
      <w:bookmarkEnd w:id="0"/>
    </w:p>
    <w:p w14:paraId="04595A3D" w14:textId="17764A47" w:rsidR="000C4F6D" w:rsidRDefault="00555B96" w:rsidP="00A36B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5B96">
        <w:rPr>
          <w:rFonts w:ascii="Times New Roman" w:hAnsi="Times New Roman" w:cs="Times New Roman"/>
          <w:sz w:val="28"/>
          <w:szCs w:val="28"/>
        </w:rPr>
        <w:t>Миссия «Луна-21», запущенная 8 января 1973 года, стала выдающимся этапом в исследовании космоса Советским Союзом. Эта автоматическая межпланетная станция доставила на поверхность Луны усовершенствованный планетоход «Луноход-2», значительно расширивший научные и технические возможности своей предшественницы, «Лунохода-1». Работа «Лунохода-2» позволила получить уникальные данные о лунном грунте, рельефе и физических условиях, установив рекорд по пройденному расстоянию, который оставался непревзойденным на протяжении десятилетий.</w:t>
      </w:r>
    </w:p>
    <w:p w14:paraId="749CB50C" w14:textId="2F0E6FE3" w:rsidR="003B0FB6" w:rsidRDefault="003B0FB6" w:rsidP="00A36B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FB6">
        <w:rPr>
          <w:rFonts w:ascii="Times New Roman" w:hAnsi="Times New Roman" w:cs="Times New Roman"/>
          <w:b/>
          <w:bCs/>
          <w:sz w:val="28"/>
          <w:szCs w:val="28"/>
        </w:rPr>
        <w:t>Цел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ь: </w:t>
      </w:r>
      <w:r w:rsidRPr="003B0FB6">
        <w:rPr>
          <w:rFonts w:ascii="Times New Roman" w:hAnsi="Times New Roman" w:cs="Times New Roman"/>
          <w:sz w:val="28"/>
          <w:szCs w:val="28"/>
        </w:rPr>
        <w:t xml:space="preserve">детально изучить, теоретически смоделировать и практически реализовать в среде симулятора </w:t>
      </w:r>
      <w:proofErr w:type="spellStart"/>
      <w:r w:rsidRPr="003B0FB6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3B0FB6">
        <w:rPr>
          <w:rFonts w:ascii="Times New Roman" w:hAnsi="Times New Roman" w:cs="Times New Roman"/>
          <w:sz w:val="28"/>
          <w:szCs w:val="28"/>
        </w:rPr>
        <w:t xml:space="preserve"> Space Program (KSP) ключевой этап миссии: вывод автоматической станции «Луна-21» на орбиту</w:t>
      </w:r>
      <w:r w:rsidR="00ED47B0">
        <w:rPr>
          <w:rFonts w:ascii="Times New Roman" w:hAnsi="Times New Roman" w:cs="Times New Roman"/>
          <w:sz w:val="28"/>
          <w:szCs w:val="28"/>
          <w:lang w:val="ru-RU"/>
        </w:rPr>
        <w:t xml:space="preserve"> Земли </w:t>
      </w:r>
      <w:r w:rsidRPr="003B0FB6">
        <w:rPr>
          <w:rFonts w:ascii="Times New Roman" w:hAnsi="Times New Roman" w:cs="Times New Roman"/>
          <w:sz w:val="28"/>
          <w:szCs w:val="28"/>
        </w:rPr>
        <w:t>с использованием ракеты-носителя «Протон–К».</w:t>
      </w:r>
    </w:p>
    <w:p w14:paraId="76B4AF9A" w14:textId="026FF955" w:rsidR="0035330C" w:rsidRDefault="00705C0B" w:rsidP="00A36B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8C2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Актуальность:</w:t>
      </w:r>
      <w:r w:rsidR="007618C2" w:rsidRPr="007618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18C2" w:rsidRPr="007618C2">
        <w:rPr>
          <w:rFonts w:ascii="Times New Roman" w:hAnsi="Times New Roman" w:cs="Times New Roman"/>
          <w:sz w:val="28"/>
          <w:szCs w:val="28"/>
        </w:rPr>
        <w:t>обусловлена необходимостью сохранения и актуализации инженерного наследия космической программы СССР. Детальное воссоздание миссии «Луна-21» с её сложной цепочкой выведения на орбиту служит действенным способом погружения в логику и контекст принятия решений конструкторами прошлого. Проверка этих решений в условиях точной физической симуляции превращает историческое знание из теоретического в опытное, давая возможность «прочувствовать» ограничения и гениальность инженерной мысли того времени. Этот опыт бесценен для формирования у нового поколения инженеров глубокого понимания основ космического полёта.</w:t>
      </w:r>
    </w:p>
    <w:p w14:paraId="6CF275AA" w14:textId="4891678C" w:rsidR="00B25413" w:rsidRPr="00B25413" w:rsidRDefault="00B25413" w:rsidP="00A36BE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541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Задачи:</w:t>
      </w:r>
    </w:p>
    <w:p w14:paraId="12C9DE7D" w14:textId="66E927CD" w:rsidR="00C7437F" w:rsidRPr="00C7437F" w:rsidRDefault="00C7437F" w:rsidP="00A36BE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t>Изучить исторические данные, технические характеристики и конструктивные особенности автоматической станции «Луна-21» и ракеты-носителя «Протон-К».</w:t>
      </w:r>
    </w:p>
    <w:p w14:paraId="65692538" w14:textId="7C02DA3F" w:rsidR="00C7437F" w:rsidRPr="00C7437F" w:rsidRDefault="00C7437F" w:rsidP="00A36BE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t>Разработать детализированную физико-математическую модель.</w:t>
      </w:r>
    </w:p>
    <w:p w14:paraId="0DC5BDF2" w14:textId="6346DC77" w:rsidR="00C7437F" w:rsidRPr="00C7437F" w:rsidRDefault="00C7437F" w:rsidP="00A36BE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t>Реализовать разработанную математическую модель в виде программы на языке Python.</w:t>
      </w:r>
    </w:p>
    <w:p w14:paraId="7614B644" w14:textId="2C8D0C1B" w:rsidR="00C7437F" w:rsidRPr="00C7437F" w:rsidRDefault="00C7437F" w:rsidP="000B5E1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lastRenderedPageBreak/>
        <w:t xml:space="preserve">Провести виртуальный запуск и выведение аппарата на орбиту </w:t>
      </w:r>
      <w:r w:rsidR="004E13DA">
        <w:rPr>
          <w:rFonts w:ascii="Times New Roman" w:hAnsi="Times New Roman" w:cs="Times New Roman"/>
          <w:sz w:val="28"/>
          <w:szCs w:val="28"/>
        </w:rPr>
        <w:t xml:space="preserve">Земли </w:t>
      </w:r>
      <w:r w:rsidRPr="00C7437F">
        <w:rPr>
          <w:rFonts w:ascii="Times New Roman" w:hAnsi="Times New Roman" w:cs="Times New Roman"/>
          <w:sz w:val="28"/>
          <w:szCs w:val="28"/>
        </w:rPr>
        <w:t>в KSP, фиксируя параметры полёта в реальном времени.</w:t>
      </w:r>
    </w:p>
    <w:p w14:paraId="27765F4E" w14:textId="5FCA3EF4" w:rsidR="00B25413" w:rsidRDefault="00C7437F" w:rsidP="000B5E1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t>Сравнить полученные данные из виртуального полёта с расчётными данными математической модели.</w:t>
      </w:r>
    </w:p>
    <w:p w14:paraId="47036568" w14:textId="6F9F06C5" w:rsidR="00AB4BA8" w:rsidRPr="00AB4BA8" w:rsidRDefault="00AB4BA8" w:rsidP="0011753E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 xml:space="preserve">Таблица 1 </w:t>
      </w:r>
      <w:r w:rsidR="0011753E">
        <w:rPr>
          <w:rFonts w:ascii="Times New Roman" w:hAnsi="Times New Roman" w:cs="Times New Roman"/>
          <w:sz w:val="28"/>
          <w:szCs w:val="28"/>
          <w:lang w:val="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"/>
        </w:rPr>
        <w:t>Состав команды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55"/>
        <w:gridCol w:w="1984"/>
        <w:gridCol w:w="4506"/>
      </w:tblGrid>
      <w:tr w:rsidR="009E3FA8" w:rsidRPr="00EB6220" w14:paraId="29E7C6BB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60166E8B" w14:textId="77777777" w:rsidR="009E3FA8" w:rsidRPr="00EB6220" w:rsidRDefault="009E3FA8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Участник</w:t>
            </w:r>
          </w:p>
        </w:tc>
        <w:tc>
          <w:tcPr>
            <w:tcW w:w="1497" w:type="dxa"/>
            <w:vAlign w:val="center"/>
          </w:tcPr>
          <w:p w14:paraId="579BADB3" w14:textId="77777777" w:rsidR="009E3FA8" w:rsidRPr="00EB6220" w:rsidRDefault="009E3FA8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4876" w:type="dxa"/>
            <w:vAlign w:val="center"/>
          </w:tcPr>
          <w:p w14:paraId="0A6398C0" w14:textId="77777777" w:rsidR="009E3FA8" w:rsidRPr="00EB6220" w:rsidRDefault="009E3FA8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Задачи</w:t>
            </w:r>
          </w:p>
        </w:tc>
      </w:tr>
      <w:tr w:rsidR="009E3FA8" w:rsidRPr="00EB6220" w14:paraId="315BC7F4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3BBFCAA0" w14:textId="17AF5D55" w:rsidR="009E3FA8" w:rsidRPr="00EB6220" w:rsidRDefault="00DD645B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Баранова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B5E17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="000B5E17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А.</w:t>
            </w:r>
          </w:p>
        </w:tc>
        <w:tc>
          <w:tcPr>
            <w:tcW w:w="1497" w:type="dxa"/>
            <w:vAlign w:val="center"/>
          </w:tcPr>
          <w:p w14:paraId="47CD3C08" w14:textId="087B366F" w:rsidR="009E3FA8" w:rsidRPr="00EB6220" w:rsidRDefault="0073368A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Пилот-инструктор</w:t>
            </w:r>
          </w:p>
        </w:tc>
        <w:tc>
          <w:tcPr>
            <w:tcW w:w="4876" w:type="dxa"/>
            <w:vAlign w:val="center"/>
          </w:tcPr>
          <w:p w14:paraId="2784EBEE" w14:textId="387EE7A0" w:rsidR="009E3FA8" w:rsidRPr="00EB6220" w:rsidRDefault="00332320" w:rsidP="00A36B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детального пошагового плана полёта, проведение ключевых пилотируемых запусков в KSP</w:t>
            </w:r>
          </w:p>
        </w:tc>
      </w:tr>
      <w:tr w:rsidR="009E3FA8" w:rsidRPr="00EB6220" w14:paraId="3999C9E1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2912A1DA" w14:textId="3D9C5681" w:rsidR="009E3FA8" w:rsidRPr="00EB6220" w:rsidRDefault="000B5E17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Брандыс</w:t>
            </w:r>
            <w:proofErr w:type="spellEnd"/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97" w:type="dxa"/>
            <w:vAlign w:val="center"/>
          </w:tcPr>
          <w:p w14:paraId="4AD7E33D" w14:textId="654B550C" w:rsidR="009E3FA8" w:rsidRPr="00EB6220" w:rsidRDefault="0073368A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Аналитик данных</w:t>
            </w:r>
          </w:p>
        </w:tc>
        <w:tc>
          <w:tcPr>
            <w:tcW w:w="4876" w:type="dxa"/>
            <w:vAlign w:val="center"/>
          </w:tcPr>
          <w:p w14:paraId="57357A18" w14:textId="69625CE4" w:rsidR="009E3FA8" w:rsidRPr="00EB6220" w:rsidRDefault="00CB4997" w:rsidP="00A36B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Расчет траекторий, анализ полётных данных, научное обоснование манёвров, составление </w:t>
            </w:r>
            <w:r w:rsidR="00BF2470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физической и математической моделей</w:t>
            </w:r>
          </w:p>
        </w:tc>
      </w:tr>
      <w:tr w:rsidR="009E3FA8" w:rsidRPr="00EB6220" w14:paraId="1CEF0BA5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5BE28A70" w14:textId="31AF576D" w:rsidR="009E3FA8" w:rsidRPr="00EB6220" w:rsidRDefault="000B5E17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Мухамедьянова</w:t>
            </w:r>
            <w:proofErr w:type="spellEnd"/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97" w:type="dxa"/>
            <w:vAlign w:val="center"/>
          </w:tcPr>
          <w:p w14:paraId="1CE5D264" w14:textId="1EC61D0A" w:rsidR="009E3FA8" w:rsidRPr="00EB6220" w:rsidRDefault="001B0AB7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 w:rsidR="0073368A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рограммист</w:t>
            </w:r>
          </w:p>
        </w:tc>
        <w:tc>
          <w:tcPr>
            <w:tcW w:w="4876" w:type="dxa"/>
            <w:vAlign w:val="center"/>
          </w:tcPr>
          <w:p w14:paraId="37C508CA" w14:textId="303BC0EF" w:rsidR="009E3FA8" w:rsidRPr="00EB6220" w:rsidRDefault="002964A6" w:rsidP="00A36B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Написание кода на </w:t>
            </w:r>
            <w:r w:rsidR="00CB4997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языке </w:t>
            </w:r>
            <w:r w:rsidR="00CB4997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</w:tc>
      </w:tr>
      <w:tr w:rsidR="009E3FA8" w:rsidRPr="00EB6220" w14:paraId="4E12C614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199E7FC0" w14:textId="5019C5BB" w:rsidR="009E3FA8" w:rsidRPr="00EB6220" w:rsidRDefault="000B5E17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Шелагинова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97" w:type="dxa"/>
            <w:vAlign w:val="center"/>
          </w:tcPr>
          <w:p w14:paraId="7097B52D" w14:textId="68D06813" w:rsidR="009E3FA8" w:rsidRPr="00EB6220" w:rsidRDefault="00E1381D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Исследователь</w:t>
            </w:r>
          </w:p>
        </w:tc>
        <w:tc>
          <w:tcPr>
            <w:tcW w:w="4876" w:type="dxa"/>
            <w:vAlign w:val="center"/>
          </w:tcPr>
          <w:p w14:paraId="070E63AE" w14:textId="19702D0D" w:rsidR="009E3FA8" w:rsidRPr="00EB6220" w:rsidRDefault="00EB6220" w:rsidP="00A36B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Исследование и подготовка краткого доклада о автоматической станции «Луна-21», ведение документации по проекту</w:t>
            </w:r>
          </w:p>
        </w:tc>
      </w:tr>
    </w:tbl>
    <w:p w14:paraId="2E2FE0BC" w14:textId="77777777" w:rsidR="00C41866" w:rsidRDefault="00C41866">
      <w:pPr>
        <w:spacing w:after="160" w:line="259" w:lineRule="auto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4D7235" w14:textId="4BB76AA1" w:rsidR="00296E89" w:rsidRPr="003F3AD9" w:rsidRDefault="00296E89" w:rsidP="00467B76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</w:pPr>
      <w:bookmarkStart w:id="1" w:name="_Toc217463837"/>
      <w:r w:rsidRPr="003F3AD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lastRenderedPageBreak/>
        <w:t>Описание реальной миссии</w:t>
      </w:r>
      <w:bookmarkEnd w:id="1"/>
    </w:p>
    <w:p w14:paraId="5585A290" w14:textId="590B6C31" w:rsidR="00BB23DD" w:rsidRPr="00BB23DD" w:rsidRDefault="00BB23DD" w:rsidP="00A36BEE">
      <w:pPr>
        <w:pStyle w:val="2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7463838"/>
      <w:r w:rsidRPr="002248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2248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2B6103" w:rsidRPr="002B6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Миссия автоматической станции «Луна-21» и «Луноход-2»: хроника полёта, научные открытия и завершение работы</w:t>
      </w:r>
      <w:bookmarkEnd w:id="2"/>
    </w:p>
    <w:p w14:paraId="01915DA1" w14:textId="6F06089F" w:rsidR="00DA68BC" w:rsidRDefault="005B4201" w:rsidP="00A36B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4201">
        <w:rPr>
          <w:rFonts w:ascii="Times New Roman" w:hAnsi="Times New Roman" w:cs="Times New Roman"/>
          <w:sz w:val="28"/>
          <w:szCs w:val="28"/>
        </w:rPr>
        <w:t>8 января 1973 года с космодрома Б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айконур</w:t>
      </w:r>
      <w:proofErr w:type="spellEnd"/>
      <w:r w:rsidRPr="005B4201">
        <w:rPr>
          <w:rFonts w:ascii="Times New Roman" w:hAnsi="Times New Roman" w:cs="Times New Roman"/>
          <w:sz w:val="28"/>
          <w:szCs w:val="28"/>
        </w:rPr>
        <w:t xml:space="preserve"> с помощью четырехступенчатой ракеты–носителя «Протон–К» была запущена автоматическая станция «Луна-21». Полет к Луне и процедуры торможения прошли штатно, и 16 января 1973 года автоматическая станция «Луна-21» совершила посадку на восточной окраине Моря Ясности, внутри кратера </w:t>
      </w:r>
      <w:proofErr w:type="spellStart"/>
      <w:r w:rsidRPr="005B4201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B4201">
        <w:rPr>
          <w:rFonts w:ascii="Times New Roman" w:hAnsi="Times New Roman" w:cs="Times New Roman"/>
          <w:sz w:val="28"/>
          <w:szCs w:val="28"/>
        </w:rPr>
        <w:t xml:space="preserve">. Посадка станции произошла всего лишь в 3 метрах от края кратера диаметром около 40 метров, расположенного внутри кратера </w:t>
      </w:r>
      <w:proofErr w:type="spellStart"/>
      <w:r w:rsidRPr="005B4201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B4201">
        <w:rPr>
          <w:rFonts w:ascii="Times New Roman" w:hAnsi="Times New Roman" w:cs="Times New Roman"/>
          <w:sz w:val="28"/>
          <w:szCs w:val="28"/>
        </w:rPr>
        <w:t>.</w:t>
      </w:r>
      <w:r w:rsidR="00D66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6F2B" w:rsidRPr="00D66F2B">
        <w:rPr>
          <w:rFonts w:ascii="Times New Roman" w:hAnsi="Times New Roman" w:cs="Times New Roman"/>
          <w:sz w:val="28"/>
          <w:szCs w:val="28"/>
        </w:rPr>
        <w:t>После осмотра местности по телеизображению с Земли была выдана команда, и в 4 часа 14 минут «Луноход-2» съехал с посадочной ступени на поверхность Луны и приступил к выполнению программы научно–технических исследований и экспериментов.</w:t>
      </w:r>
      <w:r w:rsidR="00AE276B" w:rsidRPr="00AE276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AE276B" w:rsidRPr="00AE276B">
        <w:rPr>
          <w:rFonts w:ascii="Times New Roman" w:hAnsi="Times New Roman" w:cs="Times New Roman"/>
          <w:sz w:val="28"/>
          <w:szCs w:val="28"/>
        </w:rPr>
        <w:t>Благодаря опыту, приобретенному при управлении первым луноходом, средняя скорость движения «Лунохода-2» значительно превышала среднюю скорость предшественника: 340 метров в час против 140 метров, а пройденное расстояние за лунный день доходило до 16,5 км.</w:t>
      </w:r>
      <w:r w:rsidR="00AE27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D10DD05" w14:textId="59B65F98" w:rsidR="005368B4" w:rsidRDefault="005368B4" w:rsidP="00A36B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8B4">
        <w:rPr>
          <w:rFonts w:ascii="Times New Roman" w:hAnsi="Times New Roman" w:cs="Times New Roman"/>
          <w:sz w:val="28"/>
          <w:szCs w:val="28"/>
        </w:rPr>
        <w:t xml:space="preserve">На второй лунный день, 12 февраля 1973 года луноход достиг ближайшего выступа береговой линии Залива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, исследовал предгорья гор Тавр, обследовал крупный кратер диаметром 2 км. В третий и четвертый лунные дни (с 10 марта по 23 марта и с 10 апреля по 22 апреля) «Луноход-2» проводил исследования в южной части кратера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. Трасса, по которой аппарат при этом двигался, начиналась на материке, пересекала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предматериковый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 холмистый район, проходила вдоль южного побережья кратера и заканчивалась в 2,5 км от крупного тектонического разлома, находящегося в восточной части кратера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. Общее расстояние, пройденное аппаратом за 4 лунных дня, составило 36 км 200 м. При движении аппарата по поверхности Луны проводились исследования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физико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–химических и магнитных свойств лунного грунта, было получено 93 панорамы, из них 18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стереопанорам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 при перемещении лунохода на </w:t>
      </w:r>
      <w:proofErr w:type="gramStart"/>
      <w:r w:rsidRPr="005368B4">
        <w:rPr>
          <w:rFonts w:ascii="Times New Roman" w:hAnsi="Times New Roman" w:cs="Times New Roman"/>
          <w:sz w:val="28"/>
          <w:szCs w:val="28"/>
        </w:rPr>
        <w:t>30</w:t>
      </w:r>
      <w:r w:rsidR="00097E65" w:rsidRPr="00097E6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368B4">
        <w:rPr>
          <w:rFonts w:ascii="Times New Roman" w:hAnsi="Times New Roman" w:cs="Times New Roman"/>
          <w:sz w:val="28"/>
          <w:szCs w:val="28"/>
        </w:rPr>
        <w:t>100</w:t>
      </w:r>
      <w:proofErr w:type="gramEnd"/>
      <w:r w:rsidRPr="005368B4">
        <w:rPr>
          <w:rFonts w:ascii="Times New Roman" w:hAnsi="Times New Roman" w:cs="Times New Roman"/>
          <w:sz w:val="28"/>
          <w:szCs w:val="28"/>
        </w:rPr>
        <w:t xml:space="preserve"> см. </w:t>
      </w:r>
      <w:r w:rsidRPr="005368B4">
        <w:rPr>
          <w:rFonts w:ascii="Times New Roman" w:hAnsi="Times New Roman" w:cs="Times New Roman"/>
          <w:sz w:val="28"/>
          <w:szCs w:val="28"/>
        </w:rPr>
        <w:lastRenderedPageBreak/>
        <w:t>Проводились также сеансы лазерной локации с помощью французского уголкового отражателя и фотоприемника лазерного сигнала. В ходе съемки получены стереоскопические изображения наиболее интересных особенностей рельефа, позволяющие провести детальное изучение их строения.</w:t>
      </w:r>
      <w:r w:rsidR="003C3A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E90E895" w14:textId="0E337FA7" w:rsidR="0048622C" w:rsidRDefault="0048622C" w:rsidP="00A36B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22C">
        <w:rPr>
          <w:rFonts w:ascii="Times New Roman" w:hAnsi="Times New Roman" w:cs="Times New Roman"/>
          <w:sz w:val="28"/>
          <w:szCs w:val="28"/>
        </w:rPr>
        <w:t>На пятый лунный день, 9 мая 1973 года луноход, пытаясь выбраться из кратера, «зачерпнул» тарелкой солнечной батареи пыль со стенки кратера. Этого бы не произошло, если бы одна из телекамер располагалась сзади. В результате пыль налипла и на солнечную батарею, и на радиатор–охладитель. За счет запыления солнечной батареи упал зарядный ток, а из</w:t>
      </w:r>
      <w:r w:rsidR="00663C6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8622C">
        <w:rPr>
          <w:rFonts w:ascii="Times New Roman" w:hAnsi="Times New Roman" w:cs="Times New Roman"/>
          <w:sz w:val="28"/>
          <w:szCs w:val="28"/>
        </w:rPr>
        <w:t>за того, что пыль попала на радиатор, нарушился тепловой режим: за сутки температура в отсеке выросла до +47°С. В последний раз телеметрическая информация была принята с «Лунохода-2» 10 мая 1973 года.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B13BBEB" w14:textId="77777777" w:rsidR="00663C62" w:rsidRPr="00663C62" w:rsidRDefault="00663C62" w:rsidP="00A36B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3C62">
        <w:rPr>
          <w:rFonts w:ascii="Times New Roman" w:hAnsi="Times New Roman" w:cs="Times New Roman"/>
          <w:sz w:val="28"/>
          <w:szCs w:val="28"/>
          <w:lang w:val="ru-RU"/>
        </w:rPr>
        <w:t>За время работы комплекса автоматической станции «Луна-21» и «Лунохода-2» был проведен большой комплекс научных исследований на лунной поверхности:</w:t>
      </w:r>
    </w:p>
    <w:p w14:paraId="3DB0B334" w14:textId="5668B331" w:rsidR="004C0DBD" w:rsidRDefault="004C0DBD" w:rsidP="00A36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3C62" w:rsidRPr="00663C62">
        <w:rPr>
          <w:rFonts w:ascii="Times New Roman" w:hAnsi="Times New Roman" w:cs="Times New Roman"/>
          <w:sz w:val="28"/>
          <w:szCs w:val="28"/>
          <w:lang w:val="ru-RU"/>
        </w:rPr>
        <w:t>Прибором «РИФМА–М», с помощью которого проводились измерения химического состава лунного грунта, были зафиксированы изменения химического состава поверхности, связанные главным образом с различиями горных пород в «морских» и «материковых» районах.</w:t>
      </w:r>
    </w:p>
    <w:p w14:paraId="36531C73" w14:textId="1334932D" w:rsidR="004C0DBD" w:rsidRDefault="004C0DBD" w:rsidP="00A36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3C62" w:rsidRPr="00663C62">
        <w:rPr>
          <w:rFonts w:ascii="Times New Roman" w:hAnsi="Times New Roman" w:cs="Times New Roman"/>
          <w:sz w:val="28"/>
          <w:szCs w:val="28"/>
          <w:lang w:val="ru-RU"/>
        </w:rPr>
        <w:t>В результате магнитных измерений, проводимых непрерывно во время движения и на стоянках с помощью магнитометра СГ-70А, была зафиксирована неоднородность магнитного поля на поверхности Луны, что свидетельствует о процессах индукции токов в Луне под действием меняющихся межпланетных полей.</w:t>
      </w:r>
    </w:p>
    <w:p w14:paraId="0C7A9E4A" w14:textId="6601C620" w:rsidR="004C0DBD" w:rsidRDefault="004C0DBD" w:rsidP="00A36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3C62" w:rsidRPr="004C0DBD">
        <w:rPr>
          <w:rFonts w:ascii="Times New Roman" w:hAnsi="Times New Roman" w:cs="Times New Roman"/>
          <w:sz w:val="28"/>
          <w:szCs w:val="28"/>
        </w:rPr>
        <w:t xml:space="preserve">Регулярные </w:t>
      </w:r>
      <w:proofErr w:type="spellStart"/>
      <w:r w:rsidR="00663C62" w:rsidRPr="004C0DBD">
        <w:rPr>
          <w:rFonts w:ascii="Times New Roman" w:hAnsi="Times New Roman" w:cs="Times New Roman"/>
          <w:sz w:val="28"/>
          <w:szCs w:val="28"/>
        </w:rPr>
        <w:t>лазерно</w:t>
      </w:r>
      <w:proofErr w:type="spellEnd"/>
      <w:r w:rsidR="00663C62" w:rsidRPr="004C0DBD">
        <w:rPr>
          <w:rFonts w:ascii="Times New Roman" w:hAnsi="Times New Roman" w:cs="Times New Roman"/>
          <w:sz w:val="28"/>
          <w:szCs w:val="28"/>
        </w:rPr>
        <w:t>–локационные измерения расстояний до отражателя «Лунохода-2», которые проводились на телескопе Крымской астрофизической обсерватории в течение нескольких месяцев, дали статистическую точность определения расстояния между источником импульсов и установленным на Луне отражателем +40 см.</w:t>
      </w:r>
    </w:p>
    <w:p w14:paraId="6F8A38F4" w14:textId="3086A32B" w:rsidR="004C0DBD" w:rsidRDefault="004C0DBD" w:rsidP="00A36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4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3C62" w:rsidRPr="00663C62">
        <w:rPr>
          <w:rFonts w:ascii="Times New Roman" w:hAnsi="Times New Roman" w:cs="Times New Roman"/>
          <w:sz w:val="28"/>
          <w:szCs w:val="28"/>
          <w:lang w:val="ru-RU"/>
        </w:rPr>
        <w:t>В периоды лунных дней с борта самоходного аппарата выполнялись непрерывные измерения интенсивности корпускулярного излучения солнечного и галактического происхождения. При этом радиационная обстановка в районе Луны была спокойной.</w:t>
      </w:r>
    </w:p>
    <w:p w14:paraId="14790391" w14:textId="5197DFAF" w:rsidR="00663C62" w:rsidRPr="00663C62" w:rsidRDefault="004C0DBD" w:rsidP="00A36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663C62" w:rsidRPr="00663C62">
        <w:rPr>
          <w:rFonts w:ascii="Times New Roman" w:hAnsi="Times New Roman" w:cs="Times New Roman"/>
          <w:sz w:val="28"/>
          <w:szCs w:val="28"/>
          <w:lang w:val="ru-RU"/>
        </w:rPr>
        <w:t>Астрономический эксперимент, выполненный на «Луноходе-2» с помощью астрофотометра для определения светимости лунного неба в видимой и ультрафиолетовой областях спектра, показал, что светимость лунного неба значительно выше, чем предполагали ученые. Такой результат свидетельствовал о том, что Луна окружена слоем пылевых частиц, сильно рассеивающих солнечный свет и отраженный свет Земли.</w:t>
      </w:r>
    </w:p>
    <w:p w14:paraId="32FFA907" w14:textId="5583A461" w:rsidR="0048622C" w:rsidRDefault="00417E59" w:rsidP="00D035F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7E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460AC9" wp14:editId="1157CFEE">
            <wp:extent cx="4681960" cy="3489818"/>
            <wp:effectExtent l="0" t="0" r="4445" b="0"/>
            <wp:docPr id="1357278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78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7934" cy="35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DFD5" w14:textId="7CDEDB69" w:rsidR="00467B76" w:rsidRPr="00417E59" w:rsidRDefault="00417E59" w:rsidP="00D035F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D731EB">
        <w:rPr>
          <w:rFonts w:ascii="Times New Roman" w:hAnsi="Times New Roman" w:cs="Times New Roman"/>
          <w:sz w:val="28"/>
          <w:szCs w:val="28"/>
          <w:lang w:val="ru-RU"/>
        </w:rPr>
        <w:t>унок 1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Луноход-2</w:t>
      </w:r>
    </w:p>
    <w:p w14:paraId="2493790F" w14:textId="7746633C" w:rsidR="00F0491E" w:rsidRPr="00224891" w:rsidRDefault="00C9579B" w:rsidP="00A36BEE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7463839"/>
      <w:r w:rsidRPr="002248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1.2. </w:t>
      </w:r>
      <w:r w:rsidR="00443827" w:rsidRPr="002248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Причины выбора ракеты-носителя «Протон-К» для миссии «Луна-21»</w:t>
      </w:r>
      <w:bookmarkEnd w:id="3"/>
    </w:p>
    <w:p w14:paraId="25A1B041" w14:textId="3128F39B" w:rsidR="00F45D89" w:rsidRPr="00F45D89" w:rsidRDefault="00F45D89" w:rsidP="00D30C18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5D89">
        <w:rPr>
          <w:rFonts w:ascii="Times New Roman" w:hAnsi="Times New Roman" w:cs="Times New Roman"/>
          <w:sz w:val="28"/>
          <w:szCs w:val="28"/>
          <w:lang w:val="ru-RU"/>
        </w:rPr>
        <w:t xml:space="preserve">Решение о запуске автоматической межпланетной станции «Луна-21» с луноходом на борту с помощью ракеты-носителя «Протон-К» было продиктовано целым комплексом технических, стратегических и исторических факторов. Этот выбор не был альтернативой — он являлся </w:t>
      </w:r>
      <w:r w:rsidRPr="00F45D89">
        <w:rPr>
          <w:rFonts w:ascii="Times New Roman" w:hAnsi="Times New Roman" w:cs="Times New Roman"/>
          <w:sz w:val="28"/>
          <w:szCs w:val="28"/>
          <w:lang w:val="ru-RU"/>
        </w:rPr>
        <w:lastRenderedPageBreak/>
        <w:t>единственно возможным для успеха миссии в условиях советской космической программы начала 1970-х годов.</w:t>
      </w:r>
    </w:p>
    <w:p w14:paraId="02F194BF" w14:textId="053042AB" w:rsidR="00F45D89" w:rsidRPr="00F45D89" w:rsidRDefault="00F45D89" w:rsidP="00D30C18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5D89">
        <w:rPr>
          <w:rFonts w:ascii="Times New Roman" w:hAnsi="Times New Roman" w:cs="Times New Roman"/>
          <w:sz w:val="28"/>
          <w:szCs w:val="28"/>
          <w:lang w:val="ru-RU"/>
        </w:rPr>
        <w:t>Главной и безальтернативной причиной стала исключительная грузоподъемность и энергетика ракеты. Миссия предусматривала не просто полет к Луне, а доставку на ее поверхность тяжелого, сложного аппарата. Общая масса станции, включавшей посадочную платформу и «Луноход-2», составляла около двух тонн. Для этого требовалось не только преодолеть земное притяжение, но и доставить к Луне огромный запас топлива для коррекций траектории, торможения на лунной орбите и, наконец, для осуществления самой мягкой посадки. Ни один другой советский носитель того времени, кроме «Протона-К» в связке с разгонным блоком «Д», не обладал необходимой мощью, чтобы вывести на траекторию полета к Луне полезную нагрузку массой почти в шесть тонн.</w:t>
      </w:r>
    </w:p>
    <w:p w14:paraId="579127AD" w14:textId="08E40E8D" w:rsidR="00CF491F" w:rsidRPr="00F45D89" w:rsidRDefault="00F45D89" w:rsidP="00D30C18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5D89">
        <w:rPr>
          <w:rFonts w:ascii="Times New Roman" w:hAnsi="Times New Roman" w:cs="Times New Roman"/>
          <w:sz w:val="28"/>
          <w:szCs w:val="28"/>
          <w:lang w:val="ru-RU"/>
        </w:rPr>
        <w:t>К январю 1973 года, когда состоялся запуск, «Протон-К» был уже не новой, а хорошо отработанной и проверенной системой. Его надежность была подтверждена целым рядом ключевых и успешных миссий: выводом тяжелых научных спутников серии «Протон», а также предыдущими лунными экспедициями, такими как «Луна-16», доставившая грунт, и «Луна-17» с первым «Луноходом». Для сложнейшего и дорогостоящего проекта, каким был «Луноход-2», использование максимально надежного, «облетанного» носителя являлось стратегической необходимостью, сводившей технические риски к минимуму.</w:t>
      </w:r>
    </w:p>
    <w:p w14:paraId="68CCD72A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0CE581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1CF63F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1A014B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927E5FD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D14E7EB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F56BB9" w14:textId="77777777" w:rsidR="004675E7" w:rsidRPr="00D14BDB" w:rsidRDefault="004675E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FCF5E8" w14:textId="77777777" w:rsidR="00E77A0D" w:rsidRPr="008622E8" w:rsidRDefault="00E77A0D" w:rsidP="00E77A0D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7463840"/>
      <w:r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2. </w:t>
      </w:r>
      <w:r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t>Физико-математическая модель</w:t>
      </w:r>
      <w:bookmarkEnd w:id="4"/>
    </w:p>
    <w:p w14:paraId="3572AE42" w14:textId="77777777" w:rsidR="00E77A0D" w:rsidRPr="007028A4" w:rsidRDefault="00E77A0D" w:rsidP="00B658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Главной задачей нашего проекта является исследование реальной миссии и последующая ее интеграция в среду симулятора </w:t>
      </w:r>
      <w:proofErr w:type="spellStart"/>
      <w:r w:rsidRPr="003B0FB6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3B0FB6">
        <w:rPr>
          <w:rFonts w:ascii="Times New Roman" w:hAnsi="Times New Roman" w:cs="Times New Roman"/>
          <w:sz w:val="28"/>
          <w:szCs w:val="28"/>
        </w:rPr>
        <w:t xml:space="preserve"> Space Program (KSP)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поэтому физико-математическая модель основана и реализована на полученных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KSP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сохранения единой, не разнящейся системы значений.</w:t>
      </w:r>
    </w:p>
    <w:p w14:paraId="0B93DFD0" w14:textId="77777777" w:rsidR="00E77A0D" w:rsidRDefault="00E77A0D" w:rsidP="00B658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рамках нашего исследования мы рассматриваем первый из трех этапов миссии «Луна-21»:</w:t>
      </w:r>
    </w:p>
    <w:p w14:paraId="42FDED21" w14:textId="77777777" w:rsidR="00E77A0D" w:rsidRDefault="00E77A0D" w:rsidP="00B6589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ракеты-носителя на орбиту Земли;</w:t>
      </w:r>
    </w:p>
    <w:p w14:paraId="227ED82B" w14:textId="77777777" w:rsidR="00E77A0D" w:rsidRDefault="00E77A0D" w:rsidP="00B6589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орбиту Луны;</w:t>
      </w:r>
    </w:p>
    <w:p w14:paraId="7737A08A" w14:textId="77777777" w:rsidR="00E77A0D" w:rsidRDefault="00E77A0D" w:rsidP="00B6589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Посадка на поверхность Луны.</w:t>
      </w:r>
    </w:p>
    <w:p w14:paraId="02C8617A" w14:textId="718E148B" w:rsidR="00E77A0D" w:rsidRDefault="00E77A0D" w:rsidP="00B658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Наш выбор обусловлен тем, что именно на этом этапе</w:t>
      </w:r>
      <w:r w:rsidRPr="00134A4C">
        <w:rPr>
          <w:rFonts w:ascii="Times New Roman" w:hAnsi="Times New Roman" w:cs="Times New Roman"/>
          <w:sz w:val="28"/>
          <w:szCs w:val="28"/>
          <w:lang w:val="ru-RU"/>
        </w:rPr>
        <w:t xml:space="preserve"> расходуется основная часть топлива, проверяется точность баллистических расчётов и работоспособность систем управления. Результаты этого этапа задают исходные условия и определяют возможность успешного выполнения перехода </w:t>
      </w:r>
      <w:r>
        <w:rPr>
          <w:rFonts w:ascii="Times New Roman" w:hAnsi="Times New Roman" w:cs="Times New Roman"/>
          <w:sz w:val="28"/>
          <w:szCs w:val="28"/>
          <w:lang w:val="ru-RU"/>
        </w:rPr>
        <w:t>на орбиту</w:t>
      </w:r>
      <w:r w:rsidRPr="00134A4C">
        <w:rPr>
          <w:rFonts w:ascii="Times New Roman" w:hAnsi="Times New Roman" w:cs="Times New Roman"/>
          <w:sz w:val="28"/>
          <w:szCs w:val="28"/>
          <w:lang w:val="ru-RU"/>
        </w:rPr>
        <w:t xml:space="preserve"> Лун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134A4C">
        <w:rPr>
          <w:rFonts w:ascii="Times New Roman" w:hAnsi="Times New Roman" w:cs="Times New Roman"/>
          <w:sz w:val="28"/>
          <w:szCs w:val="28"/>
          <w:lang w:val="ru-RU"/>
        </w:rPr>
        <w:t xml:space="preserve"> и посадки.</w:t>
      </w:r>
    </w:p>
    <w:p w14:paraId="7494A446" w14:textId="77777777" w:rsidR="00B65890" w:rsidRPr="006246C2" w:rsidRDefault="00B65890" w:rsidP="00B658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503E6A" w14:textId="77777777" w:rsidR="00E77A0D" w:rsidRPr="00B97FA5" w:rsidRDefault="00E77A0D" w:rsidP="00B65890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7463841"/>
      <w:r w:rsidRPr="00B97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B97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Физическая модель</w:t>
      </w:r>
      <w:bookmarkEnd w:id="5"/>
      <w:r w:rsidRPr="00B97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D775216" w14:textId="77777777" w:rsidR="00E77A0D" w:rsidRDefault="00E77A0D" w:rsidP="00B658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Для моделирования миссии «Луна-21» в среде симулятора </w:t>
      </w:r>
      <w:r>
        <w:rPr>
          <w:rFonts w:ascii="Times New Roman" w:hAnsi="Times New Roman" w:cs="Times New Roman"/>
          <w:sz w:val="28"/>
          <w:szCs w:val="28"/>
          <w:lang w:val="en-US"/>
        </w:rPr>
        <w:t>KSP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упрощ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>нн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физическ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модель, отражающ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только те процессы и параметры, которые необходимы для корректного воспроизведения ключевых этапов полёта.</w:t>
      </w:r>
    </w:p>
    <w:p w14:paraId="3594DDD9" w14:textId="77777777" w:rsidR="00E77A0D" w:rsidRPr="006246C2" w:rsidRDefault="00E77A0D" w:rsidP="00B658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0FAF17" w14:textId="77777777" w:rsidR="00E77A0D" w:rsidRPr="006246C2" w:rsidRDefault="00E77A0D" w:rsidP="00B6589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Пространственная модель движения</w:t>
      </w:r>
    </w:p>
    <w:p w14:paraId="13BCD65B" w14:textId="77777777" w:rsidR="00E77A0D" w:rsidRDefault="00E77A0D" w:rsidP="00B65890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Движение ракеты рассматривается в двумерном пространстве (плоскость XY), что достаточно для описания выведения на орбиту и межорбитальных манёвров.</w:t>
      </w:r>
    </w:p>
    <w:p w14:paraId="4E782219" w14:textId="77777777" w:rsidR="00E77A0D" w:rsidRPr="006246C2" w:rsidRDefault="00E77A0D" w:rsidP="00E77A0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lastRenderedPageBreak/>
        <w:t>Кривизна поверхности планет не учитывается, поверхность считается плоской, что допустимо в рамках локального моделирования старта и набора высоты.</w:t>
      </w:r>
    </w:p>
    <w:p w14:paraId="71C0E608" w14:textId="77777777" w:rsidR="00E77A0D" w:rsidRPr="006246C2" w:rsidRDefault="00E77A0D" w:rsidP="00E77A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Атмосферная модель</w:t>
      </w:r>
    </w:p>
    <w:p w14:paraId="1045AFA7" w14:textId="77777777" w:rsidR="00E77A0D" w:rsidRDefault="00E77A0D" w:rsidP="00E77A0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Атмосфера описывается барометрической формулой, где плотность воздуха экспоненциально убывает с высотой.</w:t>
      </w:r>
    </w:p>
    <w:p w14:paraId="5C705F20" w14:textId="77777777" w:rsidR="00E77A0D" w:rsidRDefault="00E77A0D" w:rsidP="00E77A0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D78">
        <w:rPr>
          <w:rFonts w:ascii="Times New Roman" w:hAnsi="Times New Roman" w:cs="Times New Roman"/>
          <w:sz w:val="28"/>
          <w:szCs w:val="28"/>
        </w:rPr>
        <w:t>Принимаем, что температура составляет +15°C</w:t>
      </w:r>
      <w:r>
        <w:rPr>
          <w:rFonts w:ascii="Times New Roman" w:hAnsi="Times New Roman" w:cs="Times New Roman"/>
          <w:sz w:val="28"/>
          <w:szCs w:val="28"/>
        </w:rPr>
        <w:t xml:space="preserve"> на поверхности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D78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уменьшается</w:t>
      </w:r>
      <w:r w:rsidRPr="00EC4D78">
        <w:rPr>
          <w:rFonts w:ascii="Times New Roman" w:hAnsi="Times New Roman" w:cs="Times New Roman"/>
          <w:sz w:val="28"/>
          <w:szCs w:val="28"/>
        </w:rPr>
        <w:t xml:space="preserve"> на 0.6°C каждые 100 метров.</w:t>
      </w:r>
    </w:p>
    <w:p w14:paraId="5DFE3713" w14:textId="77777777" w:rsidR="00E77A0D" w:rsidRDefault="00E77A0D" w:rsidP="00E77A0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Плотность атмосферы на уровне поверхности принимается равной 1 кг/м³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93B5AE" w14:textId="77777777" w:rsidR="00E77A0D" w:rsidRPr="006246C2" w:rsidRDefault="00E77A0D" w:rsidP="00E77A0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Атмосферные эффекты учитываются только через силу аэродинамического сопротивления.</w:t>
      </w:r>
    </w:p>
    <w:p w14:paraId="49ADD5FD" w14:textId="77777777" w:rsidR="00E77A0D" w:rsidRDefault="00E77A0D" w:rsidP="00E77A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 ракеты</w:t>
      </w:r>
    </w:p>
    <w:p w14:paraId="2CF71577" w14:textId="77777777" w:rsidR="00E77A0D" w:rsidRPr="006246C2" w:rsidRDefault="00E77A0D" w:rsidP="00E77A0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Ракета моделируется как материальная точка, движение которой описывается по траектории центра масс.</w:t>
      </w:r>
    </w:p>
    <w:p w14:paraId="1DFF45CF" w14:textId="77777777" w:rsidR="00E77A0D" w:rsidRPr="006246C2" w:rsidRDefault="00E77A0D" w:rsidP="00E77A0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Геометрические размеры ракеты напрямую не моделируются, однако эффективная форма учитывается при расчёте силы сопротивления воздуха.</w:t>
      </w:r>
    </w:p>
    <w:p w14:paraId="6525C5ED" w14:textId="77777777" w:rsidR="00E77A0D" w:rsidRPr="006246C2" w:rsidRDefault="00E77A0D" w:rsidP="00E77A0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Рассматривается только поступательное движение, вращение и моменты сил не учитываются.</w:t>
      </w:r>
    </w:p>
    <w:p w14:paraId="752709FC" w14:textId="77777777" w:rsidR="00E77A0D" w:rsidRPr="006246C2" w:rsidRDefault="00E77A0D" w:rsidP="00E77A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Масса и расход топлива</w:t>
      </w:r>
    </w:p>
    <w:p w14:paraId="75B6F02B" w14:textId="77777777" w:rsidR="00E77A0D" w:rsidRDefault="00E77A0D" w:rsidP="00E77A0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Масса ракеты является функцией времени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28A9EB" w14:textId="77777777" w:rsidR="00E77A0D" w:rsidRDefault="00E77A0D" w:rsidP="00E77A0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Изменение массы предполагается линейным во времени, что упрощает численное моделирование.</w:t>
      </w:r>
    </w:p>
    <w:p w14:paraId="610B5F6E" w14:textId="77777777" w:rsidR="00E77A0D" w:rsidRPr="006246C2" w:rsidRDefault="00E77A0D" w:rsidP="00E77A0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Отделение ступеней моделируется как мгновенная потеря массы без учёта переходных процессов.</w:t>
      </w:r>
    </w:p>
    <w:p w14:paraId="0C58EE9C" w14:textId="77777777" w:rsidR="00E77A0D" w:rsidRPr="006246C2" w:rsidRDefault="00E77A0D" w:rsidP="00E77A0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Учитываемые силы</w:t>
      </w:r>
    </w:p>
    <w:p w14:paraId="4AC67C83" w14:textId="77777777" w:rsidR="00E77A0D" w:rsidRPr="006246C2" w:rsidRDefault="00E77A0D" w:rsidP="00E77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sz w:val="28"/>
          <w:szCs w:val="28"/>
          <w:lang w:val="ru-RU"/>
        </w:rPr>
        <w:t>В уравнениях движения учитываются только основные силы: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>сила тяги двигателя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>сила тяжести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>сила аэродинамического сопротивления.</w:t>
      </w:r>
    </w:p>
    <w:p w14:paraId="3BA37D04" w14:textId="77777777" w:rsidR="00E77A0D" w:rsidRDefault="00E77A0D" w:rsidP="00E77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sz w:val="28"/>
          <w:szCs w:val="28"/>
          <w:lang w:val="ru-RU"/>
        </w:rPr>
        <w:lastRenderedPageBreak/>
        <w:t>Другие воздействия не учитываются, так как они несущественны для поставленной задачи.</w:t>
      </w:r>
    </w:p>
    <w:p w14:paraId="09FFCA9D" w14:textId="77777777" w:rsidR="00E77A0D" w:rsidRPr="006246C2" w:rsidRDefault="00E77A0D" w:rsidP="00E77A0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50C9971" w14:textId="77777777" w:rsidR="00E77A0D" w:rsidRPr="006246C2" w:rsidRDefault="00E77A0D" w:rsidP="00E77A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 системы</w:t>
      </w:r>
    </w:p>
    <w:p w14:paraId="3F674490" w14:textId="77777777" w:rsidR="00E77A0D" w:rsidRDefault="00E77A0D" w:rsidP="00E77A0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Система считается изолированной, без внешних неконтролируемых воздействий.</w:t>
      </w:r>
    </w:p>
    <w:p w14:paraId="77BE3136" w14:textId="77777777" w:rsidR="00E77A0D" w:rsidRDefault="00E77A0D" w:rsidP="00E77A0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 xml:space="preserve">Все параметры принимаются усреднёнными и постоянными в пределах этапа моделирования, что соответствует возможностям и логике симулятора </w:t>
      </w:r>
      <w:proofErr w:type="spellStart"/>
      <w:r w:rsidRPr="006246C2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6246C2">
        <w:rPr>
          <w:rFonts w:ascii="Times New Roman" w:hAnsi="Times New Roman" w:cs="Times New Roman"/>
          <w:sz w:val="28"/>
          <w:szCs w:val="28"/>
        </w:rPr>
        <w:t xml:space="preserve"> Space Program.</w:t>
      </w:r>
    </w:p>
    <w:p w14:paraId="5672C9D8" w14:textId="77777777" w:rsidR="00E77A0D" w:rsidRPr="00625F24" w:rsidRDefault="00E77A0D" w:rsidP="00E77A0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B64C99" w14:textId="77777777" w:rsidR="00E77A0D" w:rsidRPr="001B51BC" w:rsidRDefault="00E77A0D" w:rsidP="00E77A0D">
      <w:pPr>
        <w:spacing w:line="360" w:lineRule="auto"/>
        <w:ind w:firstLine="360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174638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2.2. </w:t>
      </w:r>
      <w:r w:rsidRPr="00625F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</w:t>
      </w:r>
      <w:bookmarkEnd w:id="6"/>
    </w:p>
    <w:p w14:paraId="48A536FD" w14:textId="55E00528" w:rsidR="00E77A0D" w:rsidRDefault="00337EF5" w:rsidP="00E77A0D">
      <w:pPr>
        <w:pStyle w:val="a7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1FD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E32A7CD" wp14:editId="336F9D93">
            <wp:extent cx="3493927" cy="3287210"/>
            <wp:effectExtent l="0" t="0" r="0" b="8890"/>
            <wp:docPr id="224894205" name="Рисунок 1" descr="Изображение выглядит как диаграмма, линия, График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94205" name="Рисунок 1" descr="Изображение выглядит как диаграмма, линия, График, ск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8921" cy="330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649A" w14:textId="44D417A8" w:rsidR="00E77A0D" w:rsidRDefault="00E77A0D" w:rsidP="00E77A0D">
      <w:pPr>
        <w:pStyle w:val="a7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0421CB">
        <w:rPr>
          <w:rFonts w:ascii="Times New Roman" w:hAnsi="Times New Roman" w:cs="Times New Roman"/>
          <w:sz w:val="28"/>
          <w:szCs w:val="28"/>
        </w:rPr>
        <w:t>унок</w:t>
      </w:r>
      <w:r w:rsidR="00515F59">
        <w:rPr>
          <w:rFonts w:ascii="Times New Roman" w:hAnsi="Times New Roman" w:cs="Times New Roman"/>
          <w:sz w:val="28"/>
          <w:szCs w:val="28"/>
        </w:rPr>
        <w:t xml:space="preserve"> 2 – </w:t>
      </w:r>
      <w:r>
        <w:rPr>
          <w:rFonts w:ascii="Times New Roman" w:hAnsi="Times New Roman" w:cs="Times New Roman"/>
          <w:sz w:val="28"/>
          <w:szCs w:val="28"/>
        </w:rPr>
        <w:t>Силы, действующие на ракету</w:t>
      </w:r>
    </w:p>
    <w:p w14:paraId="528F0F82" w14:textId="77777777" w:rsidR="00E77A0D" w:rsidRDefault="00E77A0D" w:rsidP="0090531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ракету действуют три силы: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тяг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тяж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сопр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552C478" w14:textId="77777777" w:rsidR="00E77A0D" w:rsidRDefault="00E77A0D" w:rsidP="0090531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Рассмотрим каждую из них:</w:t>
      </w:r>
    </w:p>
    <w:p w14:paraId="63480C0E" w14:textId="77777777" w:rsidR="00E77A0D" w:rsidRPr="00DA27ED" w:rsidRDefault="00E77A0D" w:rsidP="00715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62A">
        <w:rPr>
          <w:rFonts w:ascii="Times New Roman" w:hAnsi="Times New Roman" w:cs="Times New Roman"/>
          <w:sz w:val="28"/>
          <w:szCs w:val="28"/>
        </w:rPr>
        <w:t xml:space="preserve">В симуляторе </w:t>
      </w:r>
      <w:proofErr w:type="spellStart"/>
      <w:r w:rsidRPr="00D7062A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D7062A">
        <w:rPr>
          <w:rFonts w:ascii="Times New Roman" w:hAnsi="Times New Roman" w:cs="Times New Roman"/>
          <w:sz w:val="28"/>
          <w:szCs w:val="28"/>
        </w:rPr>
        <w:t xml:space="preserve"> Space Program сила тяги двигателя линейно связана с его удельным импульсом, поэтому в рамках упрощённой модели используются значения тяги, полученные непосредственно из данных симуляции. В пределах каждого этапа полёта сила тяги считается постоянной </w:t>
      </w:r>
      <w:r w:rsidRPr="00D7062A">
        <w:rPr>
          <w:rFonts w:ascii="Times New Roman" w:hAnsi="Times New Roman" w:cs="Times New Roman"/>
          <w:sz w:val="28"/>
          <w:szCs w:val="28"/>
        </w:rPr>
        <w:lastRenderedPageBreak/>
        <w:t>величиной. Полная тяга ракеты в каждый момент времени определяется как сумма сил тяги всех работающих двигателей.</w:t>
      </w:r>
    </w:p>
    <w:p w14:paraId="5E035478" w14:textId="77777777" w:rsidR="00E77A0D" w:rsidRPr="0074323B" w:rsidRDefault="00E77A0D" w:rsidP="00715C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Силы тяги двигателей</w:t>
      </w:r>
      <w:r w:rsidRPr="00DA27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1-ой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4323B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gramStart"/>
      <w:r w:rsidRPr="0074323B">
        <w:rPr>
          <w:rFonts w:ascii="Times New Roman" w:hAnsi="Times New Roman" w:cs="Times New Roman"/>
          <w:sz w:val="28"/>
          <w:szCs w:val="28"/>
          <w:lang w:val="ru-RU"/>
        </w:rPr>
        <w:t>2-ой</w:t>
      </w:r>
      <w:proofErr w:type="gramEnd"/>
      <w:r w:rsidRPr="0074323B">
        <w:rPr>
          <w:rFonts w:ascii="Times New Roman" w:hAnsi="Times New Roman" w:cs="Times New Roman"/>
          <w:sz w:val="28"/>
          <w:szCs w:val="28"/>
          <w:lang w:val="ru-RU"/>
        </w:rPr>
        <w:t xml:space="preserve"> ступеней:</w:t>
      </w:r>
    </w:p>
    <w:p w14:paraId="40CC6233" w14:textId="77777777" w:rsidR="00E77A0D" w:rsidRPr="0074323B" w:rsidRDefault="00083ABF" w:rsidP="00B658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тяги1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const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7BE019DD" w14:textId="77777777" w:rsidR="00E77A0D" w:rsidRPr="0074323B" w:rsidRDefault="00083ABF" w:rsidP="00B658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тяги2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const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5F4D1D3B" w14:textId="77777777" w:rsidR="00E77A0D" w:rsidRPr="0074323B" w:rsidRDefault="00E77A0D" w:rsidP="00B658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323B">
        <w:rPr>
          <w:rFonts w:eastAsiaTheme="minorEastAsia"/>
          <w:i/>
          <w:sz w:val="28"/>
          <w:szCs w:val="28"/>
        </w:rPr>
        <w:t xml:space="preserve"> </w:t>
      </w:r>
    </w:p>
    <w:p w14:paraId="2C675AA5" w14:textId="77777777" w:rsidR="00E77A0D" w:rsidRPr="0074323B" w:rsidRDefault="00E77A0D" w:rsidP="00B65890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Формула аэродинамического сопротивления:</w:t>
      </w:r>
    </w:p>
    <w:p w14:paraId="140D293C" w14:textId="77777777" w:rsidR="00E77A0D" w:rsidRPr="0074323B" w:rsidRDefault="00083ABF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сопр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S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e>
          </m:eqArr>
        </m:oMath>
      </m:oMathPara>
    </w:p>
    <w:p w14:paraId="57F3AC9A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A316690" w14:textId="77777777" w:rsidR="00E77A0D" w:rsidRPr="0074323B" w:rsidRDefault="00083ABF" w:rsidP="00B65890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</m:oMath>
      <w:r w:rsidR="00E77A0D" w:rsidRPr="0074323B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– </w:t>
      </w:r>
      <w:r w:rsidR="00E77A0D" w:rsidRPr="0074323B">
        <w:rPr>
          <w:rFonts w:ascii="Times New Roman" w:eastAsiaTheme="minorEastAsia" w:hAnsi="Times New Roman" w:cs="Times New Roman"/>
          <w:iCs/>
          <w:sz w:val="28"/>
          <w:szCs w:val="28"/>
        </w:rPr>
        <w:t>коэффициент сопротивления</w:t>
      </w:r>
    </w:p>
    <w:p w14:paraId="14387B41" w14:textId="77777777" w:rsidR="00E77A0D" w:rsidRPr="00917B3A" w:rsidRDefault="00E77A0D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воздуха</w:t>
      </w:r>
    </w:p>
    <w:p w14:paraId="55DD3764" w14:textId="77777777" w:rsidR="00E77A0D" w:rsidRPr="00AD0210" w:rsidRDefault="00E77A0D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AD021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– скорость</w:t>
      </w:r>
    </w:p>
    <w:p w14:paraId="22A2DBCF" w14:textId="77777777" w:rsidR="00E77A0D" w:rsidRPr="005F09FF" w:rsidRDefault="00E77A0D" w:rsidP="00B65890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площадь поперечного сечения</w:t>
      </w:r>
    </w:p>
    <w:p w14:paraId="5CD75DED" w14:textId="77777777" w:rsidR="00E77A0D" w:rsidRPr="006455A9" w:rsidRDefault="00E77A0D" w:rsidP="00E77A0D">
      <w:pPr>
        <w:rPr>
          <w:rFonts w:eastAsiaTheme="minorEastAsia"/>
          <w:i/>
          <w:sz w:val="32"/>
          <w:szCs w:val="32"/>
          <w:lang w:val="ru-RU"/>
        </w:rPr>
      </w:pPr>
    </w:p>
    <w:p w14:paraId="4D3B431C" w14:textId="77777777" w:rsidR="00E77A0D" w:rsidRPr="0074323B" w:rsidRDefault="00E77A0D" w:rsidP="00E77A0D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Расчет плотности воздуха из формулы (2) производится через формулу</w:t>
      </w:r>
      <w:r w:rsidRPr="00267EA7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Менделеева-</w:t>
      </w:r>
      <w:proofErr w:type="spellStart"/>
      <w:r w:rsidRPr="00267EA7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Клапейрона</w:t>
      </w:r>
      <w:proofErr w:type="spellEnd"/>
      <w:r w:rsidRPr="00267EA7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: </w:t>
      </w:r>
    </w:p>
    <w:p w14:paraId="758A663B" w14:textId="77777777" w:rsidR="00E77A0D" w:rsidRPr="0074323B" w:rsidRDefault="00083ABF" w:rsidP="00E77A0D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ρ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pM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2.1</m:t>
                  </m:r>
                </m:e>
              </m:d>
            </m:e>
          </m:eqArr>
        </m:oMath>
      </m:oMathPara>
    </w:p>
    <w:p w14:paraId="5980D633" w14:textId="77777777" w:rsidR="00E77A0D" w:rsidRPr="0074323B" w:rsidRDefault="00E77A0D" w:rsidP="00E77A0D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EA64A9A" w14:textId="77777777" w:rsidR="00E77A0D" w:rsidRPr="0074323B" w:rsidRDefault="00E77A0D" w:rsidP="00B65890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 w:rsidRPr="0074323B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</w:rPr>
        <w:t>атмосферное давление</w:t>
      </w:r>
    </w:p>
    <w:p w14:paraId="0C88DB40" w14:textId="77777777" w:rsidR="00E77A0D" w:rsidRPr="00917B3A" w:rsidRDefault="00E77A0D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молярная масса воздуха</w:t>
      </w:r>
    </w:p>
    <w:p w14:paraId="794FEFE7" w14:textId="77777777" w:rsidR="00E77A0D" w:rsidRPr="00917B3A" w:rsidRDefault="00E77A0D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универсальная газовая постоянная</w:t>
      </w:r>
    </w:p>
    <w:p w14:paraId="0AB35FF7" w14:textId="77777777" w:rsidR="00E77A0D" w:rsidRPr="005F09FF" w:rsidRDefault="00E77A0D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температура в Кельвинах</w:t>
      </w:r>
    </w:p>
    <w:p w14:paraId="1E7541B4" w14:textId="77777777" w:rsidR="00E77A0D" w:rsidRPr="006455A9" w:rsidRDefault="00E77A0D" w:rsidP="00E77A0D">
      <w:pPr>
        <w:rPr>
          <w:rFonts w:eastAsiaTheme="minorEastAsia"/>
          <w:i/>
          <w:sz w:val="28"/>
          <w:szCs w:val="28"/>
          <w:lang w:val="ru-RU"/>
        </w:rPr>
      </w:pPr>
    </w:p>
    <w:p w14:paraId="136647FF" w14:textId="77777777" w:rsidR="00E77A0D" w:rsidRPr="006455A9" w:rsidRDefault="00E77A0D" w:rsidP="00715C99">
      <w:pPr>
        <w:jc w:val="both"/>
        <w:rPr>
          <w:rFonts w:eastAsiaTheme="minorEastAsia"/>
          <w:iCs/>
          <w:sz w:val="32"/>
          <w:szCs w:val="32"/>
          <w:lang w:val="ru-RU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Зависимость давления от высоты над уровнем моря из формулы (2.1):</w:t>
      </w:r>
    </w:p>
    <w:p w14:paraId="436F1AE9" w14:textId="00EC7055" w:rsidR="00E77A0D" w:rsidRPr="0074323B" w:rsidRDefault="00083ABF" w:rsidP="00E77A0D">
      <w:pPr>
        <w:rPr>
          <w:rFonts w:eastAsiaTheme="minorEastAsia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Mg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RT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</m:t>
                  </m:r>
                </m:e>
              </m:d>
            </m:e>
          </m:eqArr>
        </m:oMath>
      </m:oMathPara>
    </w:p>
    <w:p w14:paraId="186847DF" w14:textId="77777777" w:rsidR="00E77A0D" w:rsidRDefault="00E77A0D" w:rsidP="00E77A0D">
      <w:pPr>
        <w:rPr>
          <w:rFonts w:eastAsiaTheme="minorEastAsia"/>
          <w:i/>
          <w:lang w:val="ru-RU"/>
        </w:rPr>
      </w:pPr>
    </w:p>
    <w:p w14:paraId="7399E6B6" w14:textId="77777777" w:rsidR="00E77A0D" w:rsidRPr="00E77A0D" w:rsidRDefault="00083ABF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E77A0D"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давление на уровне моря</w:t>
      </w:r>
    </w:p>
    <w:p w14:paraId="7234D6DD" w14:textId="77777777" w:rsidR="00E77A0D" w:rsidRPr="00DA27ED" w:rsidRDefault="00E77A0D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DA27E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ускорение свободного падения</w:t>
      </w:r>
    </w:p>
    <w:p w14:paraId="1BB53134" w14:textId="0CCEE460" w:rsidR="00E77A0D" w:rsidRPr="00905315" w:rsidRDefault="00E77A0D" w:rsidP="00905315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высота</w:t>
      </w:r>
    </w:p>
    <w:p w14:paraId="112D53FC" w14:textId="77777777" w:rsidR="00E77A0D" w:rsidRPr="0074323B" w:rsidRDefault="00E77A0D" w:rsidP="00715C99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Зависимость 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ускорения свободного падения от высоты из формулы (2.2):</w:t>
      </w:r>
    </w:p>
    <w:p w14:paraId="12FBB7F3" w14:textId="77777777" w:rsidR="00E77A0D" w:rsidRPr="0074323B" w:rsidRDefault="00083ABF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r+h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2.3</m:t>
                  </m:r>
                </m:e>
              </m:d>
            </m:e>
          </m:eqArr>
        </m:oMath>
      </m:oMathPara>
    </w:p>
    <w:p w14:paraId="5DCCB11A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0B32BC2" w14:textId="77777777" w:rsidR="00E77A0D" w:rsidRPr="0074323B" w:rsidRDefault="00E77A0D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G</m:t>
        </m:r>
      </m:oMath>
      <w:r w:rsidRPr="0074323B">
        <w:rPr>
          <w:rFonts w:ascii="Times New Roman" w:eastAsiaTheme="minorEastAsia" w:hAnsi="Times New Roman" w:cs="Times New Roman"/>
          <w:sz w:val="28"/>
          <w:szCs w:val="28"/>
        </w:rPr>
        <w:t xml:space="preserve"> – гравитационная постоянная</w:t>
      </w:r>
    </w:p>
    <w:p w14:paraId="44A267E0" w14:textId="77777777" w:rsidR="00E77A0D" w:rsidRPr="00917B3A" w:rsidRDefault="00083ABF" w:rsidP="00B658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E77A0D"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E77A0D">
        <w:rPr>
          <w:rFonts w:ascii="Times New Roman" w:eastAsiaTheme="minorEastAsia" w:hAnsi="Times New Roman" w:cs="Times New Roman"/>
          <w:sz w:val="28"/>
          <w:szCs w:val="28"/>
          <w:lang w:val="ru-RU"/>
        </w:rPr>
        <w:t>масса</w:t>
      </w:r>
      <w:r w:rsidR="00E77A0D"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планеты </w:t>
      </w:r>
      <w:proofErr w:type="spellStart"/>
      <w:r w:rsidR="00E77A0D" w:rsidRPr="00917B3A">
        <w:rPr>
          <w:rFonts w:ascii="Times New Roman" w:eastAsiaTheme="minorEastAsia" w:hAnsi="Times New Roman" w:cs="Times New Roman"/>
          <w:sz w:val="28"/>
          <w:szCs w:val="28"/>
        </w:rPr>
        <w:t>Кербин</w:t>
      </w:r>
      <w:proofErr w:type="spellEnd"/>
    </w:p>
    <w:p w14:paraId="2577D145" w14:textId="77777777" w:rsidR="00E77A0D" w:rsidRPr="00B0498C" w:rsidRDefault="00E77A0D" w:rsidP="00B65890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радиус планеты Керби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н</w:t>
      </w:r>
    </w:p>
    <w:p w14:paraId="00A41631" w14:textId="77777777" w:rsidR="00E77A0D" w:rsidRDefault="00E77A0D" w:rsidP="00E77A0D">
      <w:pPr>
        <w:rPr>
          <w:rFonts w:eastAsiaTheme="minorEastAsia"/>
          <w:i/>
          <w:sz w:val="28"/>
          <w:szCs w:val="28"/>
          <w:lang w:val="ru-RU"/>
        </w:rPr>
      </w:pPr>
    </w:p>
    <w:p w14:paraId="31F40C46" w14:textId="77777777" w:rsidR="00E77A0D" w:rsidRPr="0074323B" w:rsidRDefault="00E77A0D" w:rsidP="00B65890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Итоговая расчетная формула силы аэродинамического сопротивления выглядит так:</w:t>
      </w:r>
    </w:p>
    <w:p w14:paraId="7A87B54A" w14:textId="77777777" w:rsidR="00E77A0D" w:rsidRPr="0074323B" w:rsidRDefault="00083ABF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сопр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MG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RT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r+h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RT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2.4</m:t>
                  </m:r>
                </m:e>
              </m:d>
            </m:e>
          </m:eqArr>
        </m:oMath>
      </m:oMathPara>
    </w:p>
    <w:p w14:paraId="4342D7C0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en-US"/>
        </w:rPr>
      </w:pPr>
    </w:p>
    <w:p w14:paraId="765BA65B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Формула силы тяжести:</w:t>
      </w:r>
    </w:p>
    <w:p w14:paraId="3509E772" w14:textId="77777777" w:rsidR="00E77A0D" w:rsidRPr="0074323B" w:rsidRDefault="00083ABF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тяж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=mg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5800D9F4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3B641CE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ru-RU"/>
        </w:rPr>
      </w:pPr>
    </w:p>
    <w:p w14:paraId="72073F58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Итоговая формула силы тяжести выглядит так:</w:t>
      </w:r>
    </w:p>
    <w:p w14:paraId="1B160610" w14:textId="77777777" w:rsidR="00E77A0D" w:rsidRPr="0074323B" w:rsidRDefault="00083ABF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тяж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r+h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3.1</m:t>
                  </m:r>
                </m:e>
              </m:d>
            </m:e>
          </m:eqArr>
        </m:oMath>
      </m:oMathPara>
    </w:p>
    <w:p w14:paraId="36F3474A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</m:t>
          </m:r>
        </m:oMath>
      </m:oMathPara>
    </w:p>
    <w:p w14:paraId="2E02B38E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Модель строится на основе 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II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закона Ньютона:</w:t>
      </w:r>
    </w:p>
    <w:p w14:paraId="38AF27FA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329D700C" w14:textId="77777777" w:rsidR="00E77A0D" w:rsidRPr="0074323B" w:rsidRDefault="00E77A0D" w:rsidP="00E77A0D">
      <w:pPr>
        <w:rPr>
          <w:rFonts w:eastAsiaTheme="minorEastAsia"/>
          <w:iCs/>
          <w:sz w:val="28"/>
          <w:szCs w:val="28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II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закон Ньютона:</w:t>
      </w:r>
    </w:p>
    <w:p w14:paraId="5CE0481C" w14:textId="77777777" w:rsidR="00E77A0D" w:rsidRPr="0074323B" w:rsidRDefault="00083ABF" w:rsidP="00E77A0D">
      <w:pPr>
        <w:rPr>
          <w:rFonts w:eastAsiaTheme="minorEastAsia"/>
          <w:sz w:val="28"/>
          <w:szCs w:val="28"/>
          <w:lang w:val="en-US" w:eastAsia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ru-RU" w:eastAsia="en-US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 w:eastAsia="en-US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 w:eastAsia="en-US"/>
                    </w:rPr>
                    <m:t>n</m:t>
                  </m:r>
                </m:sup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 w:eastAsia="en-US"/>
                        </w:rPr>
                        <m:t>F</m:t>
                      </m:r>
                    </m:e>
                  </m:acc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 w:eastAsia="en-US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ru-RU" w:eastAsia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ru-RU" w:eastAsia="en-US"/>
                </w:rPr>
              </m:ctrlPr>
            </m:e>
          </m:eqArr>
        </m:oMath>
      </m:oMathPara>
    </w:p>
    <w:p w14:paraId="233B4C84" w14:textId="77777777" w:rsidR="00E77A0D" w:rsidRPr="0074323B" w:rsidRDefault="00E77A0D" w:rsidP="00E77A0D">
      <w:pPr>
        <w:rPr>
          <w:rFonts w:eastAsiaTheme="minorEastAsia"/>
          <w:sz w:val="28"/>
          <w:szCs w:val="28"/>
          <w:lang w:val="en-US"/>
        </w:rPr>
      </w:pPr>
    </w:p>
    <w:p w14:paraId="6DE4DC79" w14:textId="513168CD" w:rsidR="00E77A0D" w:rsidRPr="0074323B" w:rsidRDefault="00083ABF" w:rsidP="00E77A0D">
      <w:pPr>
        <w:rPr>
          <w:rFonts w:eastAsiaTheme="minorEastAsia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тяг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с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опр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яж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4.1</m:t>
                  </m:r>
                </m:e>
              </m:d>
            </m:e>
          </m:eqArr>
        </m:oMath>
      </m:oMathPara>
    </w:p>
    <w:p w14:paraId="05EEC9E4" w14:textId="77777777" w:rsidR="00673A80" w:rsidRPr="0074323B" w:rsidRDefault="00673A80" w:rsidP="00E77A0D">
      <w:pPr>
        <w:rPr>
          <w:rFonts w:eastAsiaTheme="minorEastAsia"/>
          <w:sz w:val="28"/>
          <w:szCs w:val="28"/>
          <w:lang w:val="ru-RU"/>
        </w:rPr>
      </w:pPr>
    </w:p>
    <w:p w14:paraId="5349D037" w14:textId="77777777" w:rsidR="00673A80" w:rsidRPr="0074323B" w:rsidRDefault="00673A80" w:rsidP="00E77A0D">
      <w:pPr>
        <w:rPr>
          <w:rFonts w:eastAsiaTheme="minorEastAsia"/>
          <w:sz w:val="28"/>
          <w:szCs w:val="28"/>
          <w:lang w:val="ru-RU"/>
        </w:rPr>
      </w:pPr>
    </w:p>
    <w:p w14:paraId="5111500C" w14:textId="6D6D588F" w:rsidR="002D0DC8" w:rsidRPr="0074323B" w:rsidRDefault="002D0DC8" w:rsidP="00673A80">
      <w:pPr>
        <w:spacing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74323B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Считаем, что угол гравитационного поворота меняется линейно на отдельных участках</w:t>
      </w:r>
      <w:r w:rsidR="00C1620E" w:rsidRPr="0074323B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r w:rsidRPr="0074323B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(для простоты расчетов), тогда формулы изменения угла имеют общий вид:</w:t>
      </w:r>
    </w:p>
    <w:p w14:paraId="2038B5AD" w14:textId="77777777" w:rsidR="002D0DC8" w:rsidRPr="0074323B" w:rsidRDefault="00083ABF" w:rsidP="002D0DC8">
      <w:pPr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:lang w:val="en-US" w:eastAsia="en-US"/>
                  <w14:ligatures w14:val="standardContextual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:lang w:val="ru-RU" w:eastAsia="en-US"/>
                  <w14:ligatures w14:val="standardContextual"/>
                </w:rPr>
                <m:t>α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:lang w:val="ru-RU" w:eastAsia="en-US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:lang w:val="en-US" w:eastAsia="en-US"/>
                      <w14:ligatures w14:val="standardContextual"/>
                    </w:rPr>
                    <m:t>h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:lang w:val="ru-RU" w:eastAsia="en-US"/>
                  <w14:ligatures w14:val="standardContextual"/>
                </w:rPr>
                <m:t xml:space="preserve">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:lang w:val="en-US" w:eastAsia="en-US"/>
                      <w14:ligatures w14:val="standardContextual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:lang w:val="en-US" w:eastAsia="en-US"/>
                      <w14:ligatures w14:val="standardContextual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:lang w:val="en-US" w:eastAsia="en-US"/>
                  <w14:ligatures w14:val="standardContextual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:lang w:val="ru-RU" w:eastAsia="en-US"/>
                  <w14:ligatures w14:val="standardContextual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:lang w:val="en-US" w:eastAsia="en-US"/>
                  <w14:ligatures w14:val="standardContextual"/>
                </w:rPr>
                <m:t xml:space="preserve">βh </m:t>
              </m:r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:lang w:val="ru-RU" w:eastAsia="en-US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:lang w:val="en-US" w:eastAsia="en-US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:lang w:val="en-US" w:eastAsia="en-US"/>
                      <w14:ligatures w14:val="standardContextual"/>
                    </w:rPr>
                    <m:t>5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:lang w:val="ru-RU" w:eastAsia="en-US"/>
                  <w14:ligatures w14:val="standardContextual"/>
                </w:rPr>
              </m:ctrlPr>
            </m:e>
          </m:eqArr>
        </m:oMath>
      </m:oMathPara>
    </w:p>
    <w:p w14:paraId="3D87A698" w14:textId="77777777" w:rsidR="001C6654" w:rsidRPr="0074323B" w:rsidRDefault="001C6654" w:rsidP="00DA27A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323B">
        <w:rPr>
          <w:rFonts w:ascii="Times New Roman" w:eastAsia="Times New Roman" w:hAnsi="Times New Roman" w:cs="Times New Roman"/>
          <w:sz w:val="28"/>
          <w:szCs w:val="28"/>
        </w:rPr>
        <w:t>Вертикальный полет.</w:t>
      </w:r>
    </w:p>
    <w:p w14:paraId="180EEE29" w14:textId="77777777" w:rsidR="001C6654" w:rsidRPr="0074323B" w:rsidRDefault="001C6654" w:rsidP="00DA27AC">
      <w:pPr>
        <w:pStyle w:val="a7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323B">
        <w:rPr>
          <w:rFonts w:ascii="Times New Roman" w:eastAsia="Times New Roman" w:hAnsi="Times New Roman" w:cs="Times New Roman"/>
          <w:sz w:val="28"/>
          <w:szCs w:val="28"/>
        </w:rPr>
        <w:t xml:space="preserve">До высоты </w:t>
      </w:r>
      <w:r w:rsidRPr="0074323B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74323B">
        <w:rPr>
          <w:rFonts w:ascii="Times New Roman" w:eastAsia="Times New Roman" w:hAnsi="Times New Roman" w:cs="Times New Roman"/>
          <w:sz w:val="28"/>
          <w:szCs w:val="28"/>
        </w:rPr>
        <w:t xml:space="preserve"> = 1000м: </w:t>
      </w:r>
    </w:p>
    <w:p w14:paraId="0FD365AD" w14:textId="77777777" w:rsidR="001C6654" w:rsidRPr="0074323B" w:rsidRDefault="00083ABF" w:rsidP="00DA27AC">
      <w:pPr>
        <w:pStyle w:val="a7"/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α=90° 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5.1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BF05BF7" w14:textId="77777777" w:rsidR="001C6654" w:rsidRPr="0074323B" w:rsidRDefault="001C6654" w:rsidP="001C6654">
      <w:pPr>
        <w:pStyle w:val="a7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73A25800" w14:textId="4AA299AE" w:rsidR="00A4060D" w:rsidRPr="00A4060D" w:rsidRDefault="00506567" w:rsidP="003E4798">
      <w:pPr>
        <w:pStyle w:val="a7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в</w:t>
      </w:r>
      <w:r w:rsidR="00A4060D">
        <w:rPr>
          <w:rFonts w:ascii="Times New Roman" w:eastAsia="Times New Roman" w:hAnsi="Times New Roman" w:cs="Times New Roman"/>
          <w:sz w:val="28"/>
          <w:szCs w:val="28"/>
        </w:rPr>
        <w:t>ысот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="004F1850">
        <w:rPr>
          <w:rFonts w:ascii="Times New Roman" w:eastAsia="Times New Roman" w:hAnsi="Times New Roman" w:cs="Times New Roman"/>
          <w:sz w:val="28"/>
          <w:szCs w:val="28"/>
        </w:rPr>
        <w:t xml:space="preserve">, при которой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α</m:t>
        </m:r>
      </m:oMath>
      <w:r w:rsidR="004F1850">
        <w:rPr>
          <w:rFonts w:ascii="Times New Roman" w:eastAsia="Times New Roman" w:hAnsi="Times New Roman" w:cs="Times New Roman"/>
          <w:sz w:val="28"/>
          <w:szCs w:val="28"/>
        </w:rPr>
        <w:t xml:space="preserve"> = 45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°</m:t>
        </m:r>
      </m:oMath>
      <w:r w:rsidR="00FC126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8A6A84" w14:textId="1EA595D4" w:rsidR="001C6654" w:rsidRPr="003E4798" w:rsidRDefault="001C6654" w:rsidP="00A4060D">
      <w:pPr>
        <w:pStyle w:val="a7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4798">
        <w:rPr>
          <w:rFonts w:ascii="Times New Roman" w:eastAsia="Times New Roman" w:hAnsi="Times New Roman" w:cs="Times New Roman"/>
          <w:sz w:val="28"/>
          <w:szCs w:val="28"/>
        </w:rPr>
        <w:t xml:space="preserve">Высота 1000 </w:t>
      </w:r>
      <w:proofErr w:type="gramStart"/>
      <w:r w:rsidRPr="003E4798">
        <w:rPr>
          <w:rFonts w:ascii="Times New Roman" w:eastAsia="Times New Roman" w:hAnsi="Times New Roman" w:cs="Times New Roman"/>
          <w:sz w:val="28"/>
          <w:szCs w:val="28"/>
          <w:lang w:val="en-US"/>
        </w:rPr>
        <w:t>&lt; h</w:t>
      </w:r>
      <w:proofErr w:type="gramEnd"/>
      <w:r w:rsidRPr="003E47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</w:t>
      </w:r>
      <w:r w:rsidR="00FC1265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3E47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30000</w:t>
      </w:r>
      <w:r w:rsidRPr="003E4798">
        <w:rPr>
          <w:rFonts w:ascii="Times New Roman" w:eastAsia="Times New Roman" w:hAnsi="Times New Roman" w:cs="Times New Roman"/>
          <w:sz w:val="28"/>
          <w:szCs w:val="28"/>
        </w:rPr>
        <w:t>м:</w:t>
      </w:r>
    </w:p>
    <w:p w14:paraId="01252705" w14:textId="77777777" w:rsidR="001C6654" w:rsidRPr="0074323B" w:rsidRDefault="00083ABF" w:rsidP="001C6654">
      <w:pPr>
        <w:pStyle w:val="a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α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=90°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60000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5.2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9568EDC" w14:textId="77777777" w:rsidR="001C6654" w:rsidRPr="0074323B" w:rsidRDefault="001C6654" w:rsidP="001C6654">
      <w:pPr>
        <w:pStyle w:val="a7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000AC8" w14:textId="51719838" w:rsidR="001C6654" w:rsidRPr="006B2B5D" w:rsidRDefault="001C6654" w:rsidP="006B2B5D">
      <w:pPr>
        <w:pStyle w:val="a7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2B5D">
        <w:rPr>
          <w:rFonts w:ascii="Times New Roman" w:eastAsia="Times New Roman" w:hAnsi="Times New Roman" w:cs="Times New Roman"/>
          <w:sz w:val="28"/>
          <w:szCs w:val="28"/>
        </w:rPr>
        <w:t xml:space="preserve">Высота 30000 </w:t>
      </w:r>
      <w:proofErr w:type="gramStart"/>
      <w:r w:rsidRPr="006B2B5D"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r w:rsidRPr="006B2B5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proofErr w:type="gramEnd"/>
      <w:r w:rsidRPr="006B2B5D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r w:rsidR="00FC1265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6B2B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1151">
        <w:rPr>
          <w:rFonts w:ascii="Times New Roman" w:eastAsia="Times New Roman" w:hAnsi="Times New Roman" w:cs="Times New Roman"/>
          <w:sz w:val="28"/>
          <w:szCs w:val="28"/>
          <w:lang w:val="en-US"/>
        </w:rPr>
        <w:t>100</w:t>
      </w:r>
      <w:r w:rsidRPr="006B2B5D">
        <w:rPr>
          <w:rFonts w:ascii="Times New Roman" w:eastAsia="Times New Roman" w:hAnsi="Times New Roman" w:cs="Times New Roman"/>
          <w:sz w:val="28"/>
          <w:szCs w:val="28"/>
        </w:rPr>
        <w:t>000м:</w:t>
      </w:r>
    </w:p>
    <w:p w14:paraId="06AA9D7C" w14:textId="09981916" w:rsidR="001C6654" w:rsidRPr="0074323B" w:rsidRDefault="00083ABF" w:rsidP="001C6654">
      <w:pPr>
        <w:pStyle w:val="a7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α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=45°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0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000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5.3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238F993D" w14:textId="77777777" w:rsidR="00673A80" w:rsidRPr="0074323B" w:rsidRDefault="00673A80" w:rsidP="002D0DC8">
      <w:pPr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13111BAB" w14:textId="77777777" w:rsidR="00E77A0D" w:rsidRPr="0074323B" w:rsidRDefault="00E77A0D" w:rsidP="00715C99">
      <w:pPr>
        <w:jc w:val="both"/>
        <w:rPr>
          <w:rFonts w:ascii="Times New Roman" w:eastAsiaTheme="minorEastAsia" w:hAnsi="Times New Roman" w:cs="Times New Roman"/>
          <w:iCs/>
          <w:kern w:val="2"/>
          <w:sz w:val="28"/>
          <w:szCs w:val="28"/>
          <w:lang w:val="ru-RU" w:eastAsia="en-US"/>
          <w14:ligatures w14:val="standardContextual"/>
        </w:rPr>
      </w:pPr>
      <w:r w:rsidRPr="0074323B">
        <w:rPr>
          <w:rFonts w:ascii="Times New Roman" w:eastAsiaTheme="minorEastAsia" w:hAnsi="Times New Roman" w:cs="Times New Roman"/>
          <w:iCs/>
          <w:kern w:val="2"/>
          <w:sz w:val="28"/>
          <w:szCs w:val="28"/>
          <w:lang w:val="ru-RU" w:eastAsia="en-US"/>
          <w14:ligatures w14:val="standardContextual"/>
        </w:rPr>
        <w:t>Масса также меняется линейно и зависит от времени:</w:t>
      </w:r>
    </w:p>
    <w:p w14:paraId="125F1C15" w14:textId="076AF605" w:rsidR="00E77A0D" w:rsidRPr="0074323B" w:rsidRDefault="00083ABF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t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65C50481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524AAF84" w14:textId="77777777" w:rsidR="00E77A0D" w:rsidRDefault="00E77A0D" w:rsidP="00715C99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Для первой ступени </w:t>
      </w:r>
      <w:proofErr w:type="spellStart"/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proofErr w:type="spellEnd"/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1, для второй – </w:t>
      </w:r>
      <w:proofErr w:type="spellStart"/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proofErr w:type="spellEnd"/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2. (*)</w:t>
      </w:r>
    </w:p>
    <w:p w14:paraId="23745D89" w14:textId="3E5CC00A" w:rsidR="00007717" w:rsidRPr="00007717" w:rsidRDefault="00083ABF" w:rsidP="00715C99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007717" w:rsidRPr="00007717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 w:rsidR="00007717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начальная масса для работы </w:t>
      </w:r>
      <w:proofErr w:type="gramStart"/>
      <w:r w:rsidR="00007717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1-ой</w:t>
      </w:r>
      <w:proofErr w:type="gramEnd"/>
      <w:r w:rsidR="00007717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и </w:t>
      </w:r>
      <w:proofErr w:type="gramStart"/>
      <w:r w:rsidR="00007717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2-ой</w:t>
      </w:r>
      <w:proofErr w:type="gramEnd"/>
      <w:r w:rsidR="00007717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ступеней. (*)</w:t>
      </w:r>
    </w:p>
    <w:p w14:paraId="163C2EF3" w14:textId="77777777" w:rsidR="00E77A0D" w:rsidRPr="0074323B" w:rsidRDefault="00E77A0D" w:rsidP="00715C99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расход топлива для </w:t>
      </w:r>
      <w:proofErr w:type="spellStart"/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proofErr w:type="spellEnd"/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-ой ступени:</w:t>
      </w:r>
    </w:p>
    <w:p w14:paraId="1DE1EB82" w14:textId="77777777" w:rsidR="00E77A0D" w:rsidRPr="0074323B" w:rsidRDefault="00083ABF" w:rsidP="00715C99">
      <w:pPr>
        <w:spacing w:line="360" w:lineRule="auto"/>
        <w:jc w:val="both"/>
        <w:rPr>
          <w:rFonts w:eastAsiaTheme="minorEastAsia"/>
          <w:i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den>
          </m:f>
        </m:oMath>
      </m:oMathPara>
    </w:p>
    <w:p w14:paraId="7F149BC9" w14:textId="77777777" w:rsidR="00E77A0D" w:rsidRPr="0074323B" w:rsidRDefault="00083ABF" w:rsidP="00715C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 w:rsidR="00E77A0D" w:rsidRPr="0074323B">
        <w:rPr>
          <w:rFonts w:ascii="Times New Roman" w:hAnsi="Times New Roman" w:cs="Times New Roman"/>
          <w:sz w:val="28"/>
          <w:szCs w:val="28"/>
          <w:lang w:val="ru-RU"/>
        </w:rPr>
        <w:t xml:space="preserve"> – масса сожженного топлива </w:t>
      </w:r>
      <w:proofErr w:type="spellStart"/>
      <w:r w:rsidR="00E77A0D" w:rsidRPr="007432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E77A0D" w:rsidRPr="0074323B">
        <w:rPr>
          <w:rFonts w:ascii="Times New Roman" w:hAnsi="Times New Roman" w:cs="Times New Roman"/>
          <w:sz w:val="28"/>
          <w:szCs w:val="28"/>
          <w:lang w:val="ru-RU"/>
        </w:rPr>
        <w:t>-ой ступени</w:t>
      </w:r>
    </w:p>
    <w:p w14:paraId="54A96BC0" w14:textId="77777777" w:rsidR="00E77A0D" w:rsidRPr="0074323B" w:rsidRDefault="00083ABF" w:rsidP="00715C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 w:rsidR="00E77A0D" w:rsidRPr="0074323B">
        <w:rPr>
          <w:rFonts w:ascii="Times New Roman" w:hAnsi="Times New Roman" w:cs="Times New Roman"/>
          <w:sz w:val="28"/>
          <w:szCs w:val="28"/>
          <w:lang w:val="ru-RU"/>
        </w:rPr>
        <w:t xml:space="preserve"> – время работы </w:t>
      </w:r>
      <w:proofErr w:type="spellStart"/>
      <w:r w:rsidR="00E77A0D" w:rsidRPr="0074323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E77A0D" w:rsidRPr="0074323B">
        <w:rPr>
          <w:rFonts w:ascii="Times New Roman" w:hAnsi="Times New Roman" w:cs="Times New Roman"/>
          <w:sz w:val="28"/>
          <w:szCs w:val="28"/>
          <w:lang w:val="ru-RU"/>
        </w:rPr>
        <w:t>-ой ступени</w:t>
      </w:r>
    </w:p>
    <w:p w14:paraId="029776CD" w14:textId="77777777" w:rsidR="00E77A0D" w:rsidRPr="0074323B" w:rsidRDefault="00E77A0D" w:rsidP="00E77A0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B545FB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Выражаем ускорение и проецируем на ось 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OX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:</w:t>
      </w:r>
    </w:p>
    <w:p w14:paraId="504A67CE" w14:textId="1922FD15" w:rsidR="00E77A0D" w:rsidRPr="0074323B" w:rsidRDefault="00083ABF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тяг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 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сопр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-βh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17D2E74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en-US"/>
        </w:rPr>
      </w:pPr>
    </w:p>
    <w:p w14:paraId="4A6C06E2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Выражаем ускорение и проецируем на ось 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OY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:</w:t>
      </w:r>
    </w:p>
    <w:p w14:paraId="2D50F7C6" w14:textId="70801202" w:rsidR="00E77A0D" w:rsidRPr="0074323B" w:rsidRDefault="00083ABF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тяг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сопр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-βh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тяж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63E4172" w14:textId="77777777" w:rsidR="00E77A0D" w:rsidRPr="0074323B" w:rsidRDefault="00E77A0D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D617612" w14:textId="77777777" w:rsidR="00E77A0D" w:rsidRPr="0074323B" w:rsidRDefault="00E77A0D" w:rsidP="00715C99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Для (7) и (8) применимо (*).</w:t>
      </w:r>
    </w:p>
    <w:p w14:paraId="4EFB9191" w14:textId="77777777" w:rsidR="00E77A0D" w:rsidRPr="0074323B" w:rsidRDefault="00E77A0D" w:rsidP="00715C99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240C396D" w14:textId="77777777" w:rsidR="00E77A0D" w:rsidRPr="0074323B" w:rsidRDefault="00E77A0D" w:rsidP="00715C99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Получаем систему уравнений:</w:t>
      </w:r>
    </w:p>
    <w:p w14:paraId="0403C499" w14:textId="49D85AE1" w:rsidR="00E77A0D" w:rsidRPr="0074323B" w:rsidRDefault="00083ABF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тяг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sub>
                              </m:sSub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ρ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h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V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</m:d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-βh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den>
                      </m:f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тяг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sub>
                              </m:sSub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ρ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h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V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</m:d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-βh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ρ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Mgh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RT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RT</m:t>
                          </m:r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r+h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m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0i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3D655250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ru-RU"/>
        </w:rPr>
      </w:pPr>
    </w:p>
    <w:p w14:paraId="73139D74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en-US"/>
        </w:rPr>
      </w:pPr>
    </w:p>
    <w:p w14:paraId="528C558A" w14:textId="2D41D379" w:rsidR="00E77A0D" w:rsidRPr="0074323B" w:rsidRDefault="00E77A0D" w:rsidP="00715C99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Выделяем основные формулы, характеризующие изменения нужных параметров:</w:t>
      </w:r>
    </w:p>
    <w:p w14:paraId="6CBA6646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ru-RU"/>
        </w:rPr>
      </w:pPr>
    </w:p>
    <w:p w14:paraId="45F26EC9" w14:textId="77777777" w:rsidR="00E77A0D" w:rsidRPr="0074323B" w:rsidRDefault="00083ABF" w:rsidP="00E77A0D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 xml:space="preserve">x=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∆t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 xml:space="preserve">y=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∆t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x0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∆t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y0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∆t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0090E978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en-US"/>
        </w:rPr>
      </w:pPr>
    </w:p>
    <w:p w14:paraId="525948E8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en-US"/>
        </w:rPr>
      </w:pPr>
    </w:p>
    <w:p w14:paraId="464EBB7B" w14:textId="5D64FD97" w:rsidR="00E77A0D" w:rsidRPr="0074323B" w:rsidRDefault="00083ABF" w:rsidP="00E77A0D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557B42C3" w14:textId="77777777" w:rsidR="00E77A0D" w:rsidRPr="0074323B" w:rsidRDefault="00E77A0D" w:rsidP="00E77A0D">
      <w:pPr>
        <w:rPr>
          <w:rFonts w:eastAsiaTheme="minorEastAsia"/>
          <w:i/>
          <w:sz w:val="28"/>
          <w:szCs w:val="28"/>
          <w:lang w:val="en-US"/>
        </w:rPr>
      </w:pPr>
    </w:p>
    <w:p w14:paraId="74BD0DF3" w14:textId="77777777" w:rsidR="00E77A0D" w:rsidRPr="0074323B" w:rsidRDefault="00E77A0D" w:rsidP="00B65890">
      <w:pPr>
        <w:spacing w:line="360" w:lineRule="auto"/>
        <w:rPr>
          <w:rFonts w:eastAsiaTheme="minorEastAsia"/>
          <w:i/>
          <w:sz w:val="28"/>
          <w:szCs w:val="28"/>
          <w:lang w:val="en-US"/>
        </w:rPr>
      </w:pPr>
    </w:p>
    <w:p w14:paraId="13CD1EB0" w14:textId="77777777" w:rsidR="00E77A0D" w:rsidRPr="0074323B" w:rsidRDefault="00E77A0D" w:rsidP="00715C9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Переход к нормальной форме Коши, где 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 w:rsidRPr="0074323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координата по оси Ох,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-</m:t>
        </m:r>
      </m:oMath>
      <w:r w:rsidRPr="0074323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скорость по оси Ох, </w:t>
      </w:r>
      <w:r w:rsidRPr="0074323B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74323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координата по оси Оу (</w:t>
      </w:r>
      <w:r w:rsidRPr="0074323B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74323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≈h</m:t>
        </m:r>
      </m:oMath>
      <w:r w:rsidRPr="0074323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),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y</m:t>
            </m:r>
          </m:sub>
        </m:sSub>
      </m:oMath>
      <w:r w:rsidRPr="0074323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скорость по Оу, </w:t>
      </w:r>
      <w:r w:rsidRPr="0074323B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74323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масса ракеты.</w:t>
      </w:r>
    </w:p>
    <w:p w14:paraId="3F1EFFB5" w14:textId="3E49FDF0" w:rsidR="00E77A0D" w:rsidRPr="0074323B" w:rsidRDefault="00083ABF" w:rsidP="00E77A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тяг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F</m:t>
                                  </m:r>
                                </m:sub>
                              </m:sSub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MG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M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y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RT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r+y</m:t>
                                                  </m:r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RT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S</m:t>
                              </m:r>
                            </m:e>
                          </m:d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-βy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тяг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F</m:t>
                                  </m:r>
                                </m:sub>
                              </m:sSub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MG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M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y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RT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r+y</m:t>
                                                  </m:r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RT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S</m:t>
                              </m:r>
                            </m:e>
                          </m:d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-βy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-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r+y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V =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= 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12</m:t>
                  </m:r>
                </m:e>
              </m:d>
            </m:e>
          </m:eqArr>
        </m:oMath>
      </m:oMathPara>
    </w:p>
    <w:p w14:paraId="1A7A61EB" w14:textId="77777777" w:rsidR="00E77A0D" w:rsidRPr="0074323B" w:rsidRDefault="00E77A0D" w:rsidP="00E77A0D">
      <w:pPr>
        <w:rPr>
          <w:i/>
          <w:sz w:val="28"/>
          <w:szCs w:val="28"/>
          <w:lang w:val="ru-RU"/>
        </w:rPr>
      </w:pPr>
    </w:p>
    <w:p w14:paraId="4E0BB14F" w14:textId="77777777" w:rsidR="003858CB" w:rsidRPr="00F042EF" w:rsidRDefault="003858CB" w:rsidP="00821E93">
      <w:pPr>
        <w:spacing w:line="360" w:lineRule="auto"/>
        <w:ind w:firstLine="708"/>
        <w:jc w:val="both"/>
        <w:rPr>
          <w:i/>
          <w:sz w:val="28"/>
          <w:szCs w:val="28"/>
          <w:lang w:val="ru-RU"/>
        </w:rPr>
      </w:pPr>
      <w:r w:rsidRPr="0074323B">
        <w:rPr>
          <w:rFonts w:ascii="Times New Roman" w:eastAsia="Times New Roman" w:hAnsi="Times New Roman" w:cs="Times New Roman"/>
          <w:iCs/>
          <w:kern w:val="2"/>
          <w:sz w:val="28"/>
          <w:szCs w:val="28"/>
          <w:lang w:val="ru-RU" w:eastAsia="en-US"/>
          <w14:ligatures w14:val="standardContextual"/>
        </w:rPr>
        <w:t xml:space="preserve">Решение реализуется </w:t>
      </w:r>
      <w:r w:rsidRPr="0074323B">
        <w:rPr>
          <w:rFonts w:ascii="Times New Roman" w:hAnsi="Times New Roman" w:cs="Times New Roman"/>
          <w:sz w:val="28"/>
          <w:szCs w:val="28"/>
          <w:lang w:val="ru-RU"/>
        </w:rPr>
        <w:t>с помощью библиотеки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F04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системы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  <w:lang w:val="ru-RU"/>
        </w:rPr>
        <w:t>, а именно ее функции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odeint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», предназначенной для численного решения систем обыкновенных дифференциальных уравнений.</w:t>
      </w:r>
    </w:p>
    <w:p w14:paraId="750BA40B" w14:textId="48049686" w:rsidR="00D154B6" w:rsidRDefault="00821E93" w:rsidP="00821E93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1E93">
        <w:rPr>
          <w:rFonts w:ascii="Times New Roman" w:hAnsi="Times New Roman" w:cs="Times New Roman"/>
          <w:sz w:val="28"/>
          <w:szCs w:val="28"/>
          <w:lang w:val="ru-RU"/>
        </w:rPr>
        <w:t xml:space="preserve">Данные формулы и системы представлены для описания работы непосредственно </w:t>
      </w:r>
      <w:proofErr w:type="gramStart"/>
      <w:r w:rsidRPr="00821E93">
        <w:rPr>
          <w:rFonts w:ascii="Times New Roman" w:hAnsi="Times New Roman" w:cs="Times New Roman"/>
          <w:sz w:val="28"/>
          <w:szCs w:val="28"/>
          <w:lang w:val="ru-RU"/>
        </w:rPr>
        <w:t>1-ой</w:t>
      </w:r>
      <w:proofErr w:type="gramEnd"/>
      <w:r w:rsidRPr="00821E9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821E93">
        <w:rPr>
          <w:rFonts w:ascii="Times New Roman" w:hAnsi="Times New Roman" w:cs="Times New Roman"/>
          <w:sz w:val="28"/>
          <w:szCs w:val="28"/>
          <w:lang w:val="ru-RU"/>
        </w:rPr>
        <w:t>2-ой</w:t>
      </w:r>
      <w:proofErr w:type="gramEnd"/>
      <w:r w:rsidRPr="00821E93">
        <w:rPr>
          <w:rFonts w:ascii="Times New Roman" w:hAnsi="Times New Roman" w:cs="Times New Roman"/>
          <w:sz w:val="28"/>
          <w:szCs w:val="28"/>
          <w:lang w:val="ru-RU"/>
        </w:rPr>
        <w:t xml:space="preserve"> ступеней. Следующим этапом является движение ракеты по инерции после отключения двигателя </w:t>
      </w:r>
      <w:proofErr w:type="gramStart"/>
      <w:r w:rsidRPr="00821E93">
        <w:rPr>
          <w:rFonts w:ascii="Times New Roman" w:hAnsi="Times New Roman" w:cs="Times New Roman"/>
          <w:sz w:val="28"/>
          <w:szCs w:val="28"/>
          <w:lang w:val="ru-RU"/>
        </w:rPr>
        <w:t>2-ой</w:t>
      </w:r>
      <w:proofErr w:type="gramEnd"/>
      <w:r w:rsidRPr="00821E93">
        <w:rPr>
          <w:rFonts w:ascii="Times New Roman" w:hAnsi="Times New Roman" w:cs="Times New Roman"/>
          <w:sz w:val="28"/>
          <w:szCs w:val="28"/>
          <w:lang w:val="ru-RU"/>
        </w:rPr>
        <w:t xml:space="preserve"> ступени и ее последующего отсоединения. Двигатель отключен, ступень завершила свою работу, а значит: топливо не сгорает, сила тяги отсутствует. Значит k = 0,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тяг</m:t>
            </m:r>
          </m:sub>
        </m:sSub>
      </m:oMath>
      <w:r w:rsidR="00587E86" w:rsidRPr="004E47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1E93">
        <w:rPr>
          <w:rFonts w:ascii="Times New Roman" w:hAnsi="Times New Roman" w:cs="Times New Roman"/>
          <w:sz w:val="28"/>
          <w:szCs w:val="28"/>
          <w:lang w:val="ru-RU"/>
        </w:rPr>
        <w:t>= 0. Такие значения этих величин учитываются в системе уравнений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1E93">
        <w:rPr>
          <w:rFonts w:ascii="Times New Roman" w:hAnsi="Times New Roman" w:cs="Times New Roman"/>
          <w:sz w:val="28"/>
          <w:szCs w:val="28"/>
          <w:lang w:val="ru-RU"/>
        </w:rPr>
        <w:t>(12).</w:t>
      </w:r>
      <w:r w:rsidR="00D154B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EA799C1" w14:textId="3F7325B0" w:rsidR="00C3716C" w:rsidRPr="00BC330E" w:rsidRDefault="00D154B6" w:rsidP="00BC0A83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7463843"/>
      <w:r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3. </w:t>
      </w:r>
      <w:r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t>Программная реализация</w:t>
      </w:r>
      <w:bookmarkEnd w:id="7"/>
    </w:p>
    <w:p w14:paraId="5FDA58FE" w14:textId="46379C63" w:rsidR="00C3716C" w:rsidRDefault="00BC0A83" w:rsidP="007A15F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C0A83">
        <w:rPr>
          <w:rFonts w:ascii="Times New Roman" w:hAnsi="Times New Roman" w:cs="Times New Roman"/>
          <w:sz w:val="28"/>
          <w:szCs w:val="28"/>
          <w:lang w:eastAsia="en-US"/>
        </w:rPr>
        <w:t>В рамках нашего проекта мы рассмотрели работу двух ступеней, чьи характеристики приведены ниже.</w:t>
      </w:r>
    </w:p>
    <w:p w14:paraId="3BFD881B" w14:textId="140B4C51" w:rsidR="009C2D2D" w:rsidRPr="009C2D2D" w:rsidRDefault="009C2D2D" w:rsidP="009C2D2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t>Таблица 2 – Характеристики ступеней ракеты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927C6" w14:paraId="5E8DDDC3" w14:textId="77777777" w:rsidTr="0029101C">
        <w:tc>
          <w:tcPr>
            <w:tcW w:w="1869" w:type="dxa"/>
          </w:tcPr>
          <w:p w14:paraId="39CE839E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Ступень </w:t>
            </w:r>
          </w:p>
        </w:tc>
        <w:tc>
          <w:tcPr>
            <w:tcW w:w="1869" w:type="dxa"/>
          </w:tcPr>
          <w:p w14:paraId="429C09C8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Масса ступени, кг</w:t>
            </w:r>
          </w:p>
        </w:tc>
        <w:tc>
          <w:tcPr>
            <w:tcW w:w="1869" w:type="dxa"/>
          </w:tcPr>
          <w:p w14:paraId="77301F23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Масса топлива, кг</w:t>
            </w:r>
          </w:p>
        </w:tc>
        <w:tc>
          <w:tcPr>
            <w:tcW w:w="1869" w:type="dxa"/>
          </w:tcPr>
          <w:p w14:paraId="0C27679F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Время работы, с</w:t>
            </w:r>
          </w:p>
        </w:tc>
        <w:tc>
          <w:tcPr>
            <w:tcW w:w="1869" w:type="dxa"/>
          </w:tcPr>
          <w:p w14:paraId="5EBEF36F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Сила тяги, Н</w:t>
            </w:r>
          </w:p>
        </w:tc>
      </w:tr>
      <w:tr w:rsidR="00C927C6" w14:paraId="20D5AE42" w14:textId="77777777" w:rsidTr="0029101C">
        <w:tc>
          <w:tcPr>
            <w:tcW w:w="1869" w:type="dxa"/>
          </w:tcPr>
          <w:p w14:paraId="03816606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Первая </w:t>
            </w:r>
          </w:p>
        </w:tc>
        <w:tc>
          <w:tcPr>
            <w:tcW w:w="1869" w:type="dxa"/>
          </w:tcPr>
          <w:p w14:paraId="1633A20A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38051</w:t>
            </w:r>
          </w:p>
        </w:tc>
        <w:tc>
          <w:tcPr>
            <w:tcW w:w="1869" w:type="dxa"/>
          </w:tcPr>
          <w:p w14:paraId="55DC1367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97000</w:t>
            </w:r>
          </w:p>
        </w:tc>
        <w:tc>
          <w:tcPr>
            <w:tcW w:w="1869" w:type="dxa"/>
          </w:tcPr>
          <w:p w14:paraId="76E131FA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90</w:t>
            </w:r>
          </w:p>
        </w:tc>
        <w:tc>
          <w:tcPr>
            <w:tcW w:w="1869" w:type="dxa"/>
          </w:tcPr>
          <w:p w14:paraId="384742AD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2964000</w:t>
            </w:r>
          </w:p>
        </w:tc>
      </w:tr>
      <w:tr w:rsidR="00C927C6" w14:paraId="22C13370" w14:textId="77777777" w:rsidTr="0029101C">
        <w:tc>
          <w:tcPr>
            <w:tcW w:w="1869" w:type="dxa"/>
          </w:tcPr>
          <w:p w14:paraId="408AD16C" w14:textId="77777777" w:rsidR="00C927C6" w:rsidRDefault="00C927C6" w:rsidP="009C2D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Вторая</w:t>
            </w:r>
          </w:p>
        </w:tc>
        <w:tc>
          <w:tcPr>
            <w:tcW w:w="1869" w:type="dxa"/>
          </w:tcPr>
          <w:p w14:paraId="289105F6" w14:textId="77777777" w:rsidR="00C927C6" w:rsidRDefault="00C927C6" w:rsidP="009C2D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15325</w:t>
            </w:r>
          </w:p>
        </w:tc>
        <w:tc>
          <w:tcPr>
            <w:tcW w:w="1869" w:type="dxa"/>
          </w:tcPr>
          <w:p w14:paraId="5E9E6D28" w14:textId="77777777" w:rsidR="00C927C6" w:rsidRDefault="00C927C6" w:rsidP="009C2D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20123</w:t>
            </w:r>
          </w:p>
        </w:tc>
        <w:tc>
          <w:tcPr>
            <w:tcW w:w="1869" w:type="dxa"/>
          </w:tcPr>
          <w:p w14:paraId="7ECE799C" w14:textId="7617924C" w:rsidR="00C927C6" w:rsidRDefault="00896EF8" w:rsidP="009C2D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6</w:t>
            </w:r>
            <w:r w:rsidR="00C927C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</w:t>
            </w:r>
          </w:p>
        </w:tc>
        <w:tc>
          <w:tcPr>
            <w:tcW w:w="1869" w:type="dxa"/>
          </w:tcPr>
          <w:p w14:paraId="521C4CF5" w14:textId="77777777" w:rsidR="00C927C6" w:rsidRDefault="00C927C6" w:rsidP="009C2D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703000</w:t>
            </w:r>
          </w:p>
        </w:tc>
      </w:tr>
    </w:tbl>
    <w:p w14:paraId="54F0ED5A" w14:textId="4503A27F" w:rsidR="00C927C6" w:rsidRPr="009176E7" w:rsidRDefault="009176E7" w:rsidP="009C2D2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t>Таким образом, был разработан программный код математической модели полёта ракеты, который использует численные методы для решения системы дифференциальных уравнений. Также был</w:t>
      </w:r>
      <w:r w:rsidR="009931DA">
        <w:rPr>
          <w:rFonts w:ascii="Times New Roman" w:hAnsi="Times New Roman" w:cs="Times New Roman"/>
          <w:sz w:val="28"/>
          <w:szCs w:val="28"/>
          <w:lang w:val="ru-RU" w:eastAsia="en-US"/>
        </w:rPr>
        <w:t>а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разработана программа для считывания данных из самой игры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en-US"/>
        </w:rPr>
        <w:t>Kerbal</w:t>
      </w:r>
      <w:proofErr w:type="spellEnd"/>
      <w:r w:rsidRPr="00B2131F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Space</w:t>
      </w:r>
      <w:r w:rsidRPr="00B2131F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Program</w:t>
      </w:r>
      <w:r w:rsidRPr="00B2131F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0CA01E9B" w14:textId="4ED2C774" w:rsidR="00154968" w:rsidRPr="006E157A" w:rsidRDefault="00154968" w:rsidP="00946443">
      <w:pPr>
        <w:pStyle w:val="2"/>
        <w:spacing w:line="360" w:lineRule="auto"/>
      </w:pPr>
      <w:r>
        <w:tab/>
      </w:r>
      <w:bookmarkStart w:id="8" w:name="_Toc217463844"/>
      <w:r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2156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Листинг кода</w:t>
      </w:r>
      <w:r w:rsidR="006E15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считывания данных из </w:t>
      </w:r>
      <w:r w:rsidR="006E15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KSP</w:t>
      </w:r>
      <w:bookmarkEnd w:id="8"/>
    </w:p>
    <w:p w14:paraId="51B57DCA" w14:textId="2D4D70A2" w:rsidR="00154968" w:rsidRPr="005C49DD" w:rsidRDefault="004142B4">
      <w:pPr>
        <w:spacing w:after="160" w:line="259" w:lineRule="auto"/>
        <w:rPr>
          <w:lang w:val="en-US" w:eastAsia="en-US"/>
        </w:rPr>
      </w:pPr>
      <w:r w:rsidRPr="004142B4">
        <w:rPr>
          <w:noProof/>
          <w:lang w:val="en-US" w:eastAsia="en-US"/>
        </w:rPr>
        <w:drawing>
          <wp:inline distT="0" distB="0" distL="0" distR="0" wp14:anchorId="0EE6D0D8" wp14:editId="76BCE8A0">
            <wp:extent cx="3905451" cy="4699242"/>
            <wp:effectExtent l="0" t="0" r="0" b="6350"/>
            <wp:docPr id="2818683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83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46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08B0" w14:textId="47500104" w:rsidR="00154968" w:rsidRDefault="00154968" w:rsidP="00154968">
      <w:pPr>
        <w:rPr>
          <w:lang w:val="ru-RU" w:eastAsia="en-US"/>
        </w:rPr>
      </w:pPr>
    </w:p>
    <w:p w14:paraId="46CE93A4" w14:textId="1BD42BB8" w:rsidR="00154968" w:rsidRPr="00154968" w:rsidRDefault="00154968" w:rsidP="00154968">
      <w:pPr>
        <w:spacing w:after="160" w:line="259" w:lineRule="auto"/>
        <w:rPr>
          <w:lang w:val="ru-RU" w:eastAsia="en-US"/>
        </w:rPr>
      </w:pPr>
      <w:r>
        <w:rPr>
          <w:lang w:val="ru-RU" w:eastAsia="en-US"/>
        </w:rPr>
        <w:br w:type="page"/>
      </w:r>
      <w:r w:rsidR="00190C7E" w:rsidRPr="00190C7E">
        <w:rPr>
          <w:noProof/>
          <w:lang w:val="ru-RU" w:eastAsia="en-US"/>
        </w:rPr>
        <w:lastRenderedPageBreak/>
        <w:drawing>
          <wp:inline distT="0" distB="0" distL="0" distR="0" wp14:anchorId="359DF1C2" wp14:editId="34F1CE1C">
            <wp:extent cx="5537485" cy="5721644"/>
            <wp:effectExtent l="0" t="0" r="6350" b="0"/>
            <wp:docPr id="183826802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802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C09F" w14:textId="073A9D76" w:rsidR="00761DAC" w:rsidRPr="00154968" w:rsidRDefault="00761DAC" w:rsidP="00946443">
      <w:pPr>
        <w:pStyle w:val="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4968">
        <w:lastRenderedPageBreak/>
        <w:tab/>
      </w:r>
      <w:bookmarkStart w:id="9" w:name="_Toc217463845"/>
      <w:r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2156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Ли</w:t>
      </w:r>
      <w:r w:rsidR="00304D71"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стинг кода</w:t>
      </w:r>
      <w:r w:rsidR="00154968"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304D71"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реализующего</w:t>
      </w:r>
      <w:r w:rsidR="00154968"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математическую модель</w:t>
      </w:r>
      <w:bookmarkEnd w:id="9"/>
    </w:p>
    <w:p w14:paraId="77761A82" w14:textId="1A3D63BB" w:rsidR="00D154B6" w:rsidRPr="00437DB3" w:rsidRDefault="00060AED" w:rsidP="00D154B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0AE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27C098" wp14:editId="38FBECB3">
            <wp:extent cx="5162815" cy="4038808"/>
            <wp:effectExtent l="0" t="0" r="0" b="0"/>
            <wp:docPr id="8558908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908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B786" w14:textId="07DA1199" w:rsidR="0021657B" w:rsidRPr="000D64DF" w:rsidRDefault="00C601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601F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689E8C" wp14:editId="2FBA247B">
            <wp:extent cx="5886753" cy="4388076"/>
            <wp:effectExtent l="0" t="0" r="0" b="0"/>
            <wp:docPr id="12381007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07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05F3" w14:textId="52ACE522" w:rsidR="0021657B" w:rsidRPr="00973C8F" w:rsidRDefault="00423CAF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3CA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DDF3DB7" wp14:editId="5A386DC3">
            <wp:extent cx="6154243" cy="4253697"/>
            <wp:effectExtent l="0" t="0" r="0" b="0"/>
            <wp:docPr id="107683423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423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9514" cy="42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E829" w14:textId="332CCBFC" w:rsidR="00287495" w:rsidRPr="004C6DD3" w:rsidRDefault="004C6DD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C6DD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88B66D" wp14:editId="01DC9880">
            <wp:extent cx="5828718" cy="4529640"/>
            <wp:effectExtent l="0" t="0" r="635" b="4445"/>
            <wp:docPr id="119759354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9354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831" cy="453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0221" w14:textId="7E0584EA" w:rsidR="000F74B6" w:rsidRPr="00F1499E" w:rsidRDefault="007F590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590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5196BD" wp14:editId="35C961B9">
            <wp:extent cx="5940425" cy="1446836"/>
            <wp:effectExtent l="0" t="0" r="3175" b="1270"/>
            <wp:docPr id="32007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72074" name=""/>
                    <pic:cNvPicPr/>
                  </pic:nvPicPr>
                  <pic:blipFill rotWithShape="1">
                    <a:blip r:embed="rId17"/>
                    <a:srcRect b="74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6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5408D" w14:textId="77777777" w:rsidR="00BC330E" w:rsidRPr="005744F6" w:rsidRDefault="00BC330E" w:rsidP="00BC330E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начале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задаются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характеристики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ступеней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необходимые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константы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описывается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odeint</w:t>
      </w:r>
      <w:proofErr w:type="spellEnd"/>
      <w:r w:rsidRPr="005744F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предназначена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дифференциальных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уравнений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принимающая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параметры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координат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абсцисс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ординат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скоростей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данным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осям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массы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ракеты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виде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списка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расход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топлива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силу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тяги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текущей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ступени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Поскольку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параметры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списка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изменяются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течением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решения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использовать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численный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odeint</w:t>
      </w:r>
      <w:proofErr w:type="spellEnd"/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библиотеки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Этот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принимает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следующие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параметры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описывающую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систему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уравнений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odeint</w:t>
      </w:r>
      <w:proofErr w:type="spellEnd"/>
      <w:r w:rsidRPr="005744F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>начальные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временной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интервал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аргументы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передающиеся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уравнений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A814C93" w14:textId="00DAEA08" w:rsidR="00BC330E" w:rsidRPr="005744F6" w:rsidRDefault="00BC330E" w:rsidP="00D32963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4F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проведены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сравнения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математической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полученных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KSP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Графики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высоты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массы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скоростей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ускорений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приведены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ниже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5B0B94" w14:textId="5BB4B7C5" w:rsidR="002921BE" w:rsidRPr="00437DB3" w:rsidRDefault="007B1A2F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B1A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FAF1EF" wp14:editId="0D88EE18">
            <wp:extent cx="3692324" cy="2714677"/>
            <wp:effectExtent l="0" t="0" r="3810" b="0"/>
            <wp:docPr id="1835615652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15652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5406" cy="275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C81C" w14:textId="463C1275" w:rsidR="00A451CF" w:rsidRPr="00104B29" w:rsidRDefault="002921BE" w:rsidP="002C292C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515F59">
        <w:rPr>
          <w:rFonts w:ascii="Times New Roman" w:hAnsi="Times New Roman" w:cs="Times New Roman"/>
          <w:sz w:val="28"/>
          <w:szCs w:val="28"/>
          <w:lang w:val="ru-RU"/>
        </w:rPr>
        <w:t xml:space="preserve">унок 3 – </w:t>
      </w:r>
      <w:r w:rsidR="00687DFB">
        <w:rPr>
          <w:rFonts w:ascii="Times New Roman" w:hAnsi="Times New Roman" w:cs="Times New Roman"/>
          <w:sz w:val="28"/>
          <w:szCs w:val="28"/>
          <w:lang w:val="ru-RU"/>
        </w:rPr>
        <w:t>График</w:t>
      </w:r>
      <w:r w:rsidR="00687DFB"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79C7">
        <w:rPr>
          <w:rFonts w:ascii="Times New Roman" w:hAnsi="Times New Roman" w:cs="Times New Roman"/>
          <w:sz w:val="28"/>
          <w:szCs w:val="28"/>
          <w:lang w:val="ru-RU"/>
        </w:rPr>
        <w:t xml:space="preserve">изменения </w:t>
      </w:r>
      <w:r w:rsidR="00175950">
        <w:rPr>
          <w:rFonts w:ascii="Times New Roman" w:hAnsi="Times New Roman" w:cs="Times New Roman"/>
          <w:sz w:val="28"/>
          <w:szCs w:val="28"/>
          <w:lang w:val="ru-RU"/>
        </w:rPr>
        <w:t>высот</w:t>
      </w:r>
      <w:r w:rsidR="007E79C7">
        <w:rPr>
          <w:rFonts w:ascii="Times New Roman" w:hAnsi="Times New Roman" w:cs="Times New Roman"/>
          <w:sz w:val="28"/>
          <w:szCs w:val="28"/>
          <w:lang w:val="ru-RU"/>
        </w:rPr>
        <w:t xml:space="preserve">ы </w:t>
      </w:r>
      <w:r w:rsidR="00A0032B">
        <w:rPr>
          <w:rFonts w:ascii="Times New Roman" w:hAnsi="Times New Roman" w:cs="Times New Roman"/>
          <w:sz w:val="28"/>
          <w:szCs w:val="28"/>
          <w:lang w:val="ru-RU"/>
        </w:rPr>
        <w:t xml:space="preserve">ракеты </w:t>
      </w:r>
      <w:r w:rsidR="0017595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175950"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5950"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0345174" w14:textId="25602023" w:rsidR="00A451CF" w:rsidRPr="00437DB3" w:rsidRDefault="0022125C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125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3BDA4FF" wp14:editId="62D60248">
            <wp:extent cx="3530278" cy="2709011"/>
            <wp:effectExtent l="0" t="0" r="0" b="0"/>
            <wp:docPr id="1504928381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28381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3580" cy="27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64A6" w14:textId="1F9C215B" w:rsidR="00727310" w:rsidRPr="005744F6" w:rsidRDefault="001F0A0B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</w:t>
      </w:r>
      <w:r w:rsidR="006449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7310">
        <w:rPr>
          <w:rFonts w:ascii="Times New Roman" w:hAnsi="Times New Roman" w:cs="Times New Roman"/>
          <w:sz w:val="28"/>
          <w:szCs w:val="28"/>
          <w:lang w:val="ru-RU"/>
        </w:rPr>
        <w:t>График</w:t>
      </w:r>
      <w:r w:rsidR="00727310"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изменения</w:t>
      </w:r>
      <w:r w:rsidR="006449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7310">
        <w:rPr>
          <w:rFonts w:ascii="Times New Roman" w:hAnsi="Times New Roman" w:cs="Times New Roman"/>
          <w:sz w:val="28"/>
          <w:szCs w:val="28"/>
          <w:lang w:val="ru-RU"/>
        </w:rPr>
        <w:t>скорост</w:t>
      </w:r>
      <w:r w:rsidR="006449B8">
        <w:rPr>
          <w:rFonts w:ascii="Times New Roman" w:hAnsi="Times New Roman" w:cs="Times New Roman"/>
          <w:sz w:val="28"/>
          <w:szCs w:val="28"/>
          <w:lang w:val="ru-RU"/>
        </w:rPr>
        <w:t>и ракеты</w:t>
      </w:r>
      <w:r w:rsidR="00727310"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731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727310"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7310">
        <w:rPr>
          <w:rFonts w:ascii="Times New Roman" w:hAnsi="Times New Roman" w:cs="Times New Roman"/>
          <w:sz w:val="28"/>
          <w:szCs w:val="28"/>
          <w:lang w:val="ru-RU"/>
        </w:rPr>
        <w:t>времени</w:t>
      </w:r>
    </w:p>
    <w:p w14:paraId="20A52011" w14:textId="1D63614C" w:rsidR="00727310" w:rsidRPr="005744F6" w:rsidRDefault="0072731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E2C05D" w14:textId="5EB45A5D" w:rsidR="00365360" w:rsidRPr="00437DB3" w:rsidRDefault="00A55CF9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55CF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FB8032" wp14:editId="63B35535">
            <wp:extent cx="3813545" cy="2824999"/>
            <wp:effectExtent l="0" t="0" r="0" b="0"/>
            <wp:docPr id="91202464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2464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4653" cy="28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EA83" w14:textId="56862CDF" w:rsidR="003D5901" w:rsidRPr="00104B29" w:rsidRDefault="001D25E3" w:rsidP="00F1499E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</w:t>
      </w:r>
      <w:r w:rsidR="00A14ACF">
        <w:rPr>
          <w:rFonts w:ascii="Times New Roman" w:hAnsi="Times New Roman" w:cs="Times New Roman"/>
          <w:sz w:val="28"/>
          <w:szCs w:val="28"/>
          <w:lang w:val="ru-RU"/>
        </w:rPr>
        <w:t>График</w:t>
      </w:r>
      <w:r w:rsidR="00A14ACF"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изменения </w:t>
      </w:r>
      <w:r w:rsidR="00A14ACF">
        <w:rPr>
          <w:rFonts w:ascii="Times New Roman" w:hAnsi="Times New Roman" w:cs="Times New Roman"/>
          <w:sz w:val="28"/>
          <w:szCs w:val="28"/>
          <w:lang w:val="ru-RU"/>
        </w:rPr>
        <w:t>масс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F84511">
        <w:rPr>
          <w:rFonts w:ascii="Times New Roman" w:hAnsi="Times New Roman" w:cs="Times New Roman"/>
          <w:sz w:val="28"/>
          <w:szCs w:val="28"/>
          <w:lang w:val="ru-RU"/>
        </w:rPr>
        <w:t xml:space="preserve"> ракеты</w:t>
      </w:r>
      <w:r w:rsidR="00A14ACF"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4ACF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A14ACF"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4ACF">
        <w:rPr>
          <w:rFonts w:ascii="Times New Roman" w:hAnsi="Times New Roman" w:cs="Times New Roman"/>
          <w:sz w:val="28"/>
          <w:szCs w:val="28"/>
          <w:lang w:val="ru-RU"/>
        </w:rPr>
        <w:t>времени</w:t>
      </w:r>
    </w:p>
    <w:p w14:paraId="6D209323" w14:textId="685181AD" w:rsidR="0042564E" w:rsidRPr="00EC3136" w:rsidRDefault="0042564E" w:rsidP="00EC313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554883" w14:textId="5D99758D" w:rsidR="00CE5BA0" w:rsidRPr="00CE5BA0" w:rsidRDefault="00CE5BA0" w:rsidP="00CE5BA0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5BA0">
        <w:rPr>
          <w:rFonts w:ascii="Times New Roman" w:hAnsi="Times New Roman" w:cs="Times New Roman"/>
          <w:sz w:val="28"/>
          <w:szCs w:val="28"/>
          <w:lang w:val="ru-RU"/>
        </w:rPr>
        <w:t xml:space="preserve">Одной из причин различий на графиках массы является несовпадение момента отделения ступеней. В математической модели отделение ступени задаётся строго в фиксированный момент времени и предполагается, что к этому моменту топливо полностью выработано. В симуляции KSP отделение ступени происходит немного позже, при этом часть топлива может оставаться неиспользованной. Это приводит к тому, что масса ракеты в KSP на отдельных </w:t>
      </w:r>
      <w:r w:rsidRPr="00CE5BA0">
        <w:rPr>
          <w:rFonts w:ascii="Times New Roman" w:hAnsi="Times New Roman" w:cs="Times New Roman"/>
          <w:sz w:val="28"/>
          <w:szCs w:val="28"/>
          <w:lang w:val="ru-RU"/>
        </w:rPr>
        <w:lastRenderedPageBreak/>
        <w:t>участках оказывается больше расчётной, что и вызывает наблюдаемое расхождение на графиках массы.</w:t>
      </w:r>
    </w:p>
    <w:p w14:paraId="03CB7B45" w14:textId="1716DCFA" w:rsidR="00CE5BA0" w:rsidRPr="00CE5BA0" w:rsidRDefault="00CE5BA0" w:rsidP="00CE5BA0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5BA0">
        <w:rPr>
          <w:rFonts w:ascii="Times New Roman" w:hAnsi="Times New Roman" w:cs="Times New Roman"/>
          <w:sz w:val="28"/>
          <w:szCs w:val="28"/>
          <w:lang w:val="ru-RU"/>
        </w:rPr>
        <w:t xml:space="preserve">Различия на графиках скорости и высоты во многом связаны с погрешностью в задании угла наклона ракеты. В математической модели угол гравитационного поворота изменяется по заранее заданным линейным зависимостям и считается известным точно. В KSP угол наклона формируется системой управления полётом и изменяется непрерывно, при этом возможны небольшие отклонения от расчётной траектории. </w:t>
      </w:r>
    </w:p>
    <w:p w14:paraId="3805C5BC" w14:textId="77777777" w:rsidR="00CE5BA0" w:rsidRDefault="00CE5BA0" w:rsidP="00CE5BA0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5BA0">
        <w:rPr>
          <w:rFonts w:ascii="Times New Roman" w:hAnsi="Times New Roman" w:cs="Times New Roman"/>
          <w:sz w:val="28"/>
          <w:szCs w:val="28"/>
          <w:lang w:val="ru-RU"/>
        </w:rPr>
        <w:t>Также следует отметить, что в симуляции KSP изменение ориентации ракеты и перераспределение тяги происходят не мгновенно, в отличие от математической модели, где такие переходы считаются идеальными. Это приводит к небольшим запаздываниям и сглаживанию кривых, что дополнительно усиливает различия между графиками.</w:t>
      </w:r>
    </w:p>
    <w:p w14:paraId="5A045ED8" w14:textId="028AE886" w:rsidR="00CE5BA0" w:rsidRPr="00CE5BA0" w:rsidRDefault="00CE5BA0" w:rsidP="00CE5BA0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5BA0">
        <w:rPr>
          <w:rFonts w:ascii="Times New Roman" w:hAnsi="Times New Roman" w:cs="Times New Roman"/>
          <w:sz w:val="28"/>
          <w:szCs w:val="28"/>
          <w:lang w:val="ru-RU"/>
        </w:rPr>
        <w:t>Таким образом, расхождения на графиках массы, скорости</w:t>
      </w:r>
      <w:r w:rsidR="00EC313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E5BA0">
        <w:rPr>
          <w:rFonts w:ascii="Times New Roman" w:hAnsi="Times New Roman" w:cs="Times New Roman"/>
          <w:sz w:val="28"/>
          <w:szCs w:val="28"/>
          <w:lang w:val="ru-RU"/>
        </w:rPr>
        <w:t>высоты</w:t>
      </w:r>
      <w:r w:rsidR="00EC31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5BA0">
        <w:rPr>
          <w:rFonts w:ascii="Times New Roman" w:hAnsi="Times New Roman" w:cs="Times New Roman"/>
          <w:sz w:val="28"/>
          <w:szCs w:val="28"/>
          <w:lang w:val="ru-RU"/>
        </w:rPr>
        <w:t>объясняются совокупным влиянием более позднего отделения ступеней и неполного выгорания топлива в KSP, погрешностей в угле наклона ракеты, а также упрощений математической модели и особенностей численной реализации симулятора. При этом качественное совпадение формы графиков подтверждает корректность разработанной математической модели и её адекватность для анализа процесса выведения ракеты на орбиту.</w:t>
      </w:r>
    </w:p>
    <w:p w14:paraId="595BE991" w14:textId="77777777" w:rsidR="004460FF" w:rsidRPr="005744F6" w:rsidRDefault="004460FF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42ABDC" w14:textId="19E8B7FF" w:rsidR="00D154B6" w:rsidRPr="005744F6" w:rsidRDefault="004460FF" w:rsidP="00EC313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74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657B" w:rsidRPr="005744F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79FADE1" w14:textId="5894925C" w:rsidR="00D14BDB" w:rsidRPr="005744F6" w:rsidRDefault="00D154B6" w:rsidP="00D14BDB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0" w:name="_Toc217463846"/>
      <w:r w:rsidRPr="005744F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4. </w:t>
      </w:r>
      <w:r w:rsidR="00034586"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t>Симуляция</w:t>
      </w:r>
      <w:r w:rsidR="00034586" w:rsidRPr="005744F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034586"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t>полёта</w:t>
      </w:r>
      <w:r w:rsidR="00034586" w:rsidRPr="005744F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034586"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t>в</w:t>
      </w:r>
      <w:r w:rsidR="00034586" w:rsidRPr="005744F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034586"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KSP</w:t>
      </w:r>
      <w:bookmarkEnd w:id="10"/>
    </w:p>
    <w:p w14:paraId="56BFBC05" w14:textId="6EB7760E" w:rsidR="00D14BDB" w:rsidRPr="005744F6" w:rsidRDefault="00D14BDB" w:rsidP="008622E8">
      <w:pPr>
        <w:pStyle w:val="2"/>
        <w:ind w:firstLine="708"/>
        <w:rPr>
          <w:rFonts w:ascii="Times New Roman" w:hAnsi="Times New Roman" w:cs="Times New Roman"/>
          <w:b/>
          <w:sz w:val="28"/>
          <w:szCs w:val="28"/>
        </w:rPr>
      </w:pPr>
      <w:bookmarkStart w:id="11" w:name="_Toc217463847"/>
      <w:r w:rsidRPr="005744F6">
        <w:rPr>
          <w:rFonts w:ascii="Times New Roman" w:hAnsi="Times New Roman" w:cs="Times New Roman"/>
          <w:b/>
          <w:color w:val="auto"/>
          <w:sz w:val="28"/>
          <w:szCs w:val="28"/>
        </w:rPr>
        <w:t>4.1</w:t>
      </w:r>
      <w:r w:rsidR="0021568B" w:rsidRPr="005744F6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Pr="005744F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F30DA2">
        <w:rPr>
          <w:rFonts w:ascii="Times New Roman" w:hAnsi="Times New Roman" w:cs="Times New Roman"/>
          <w:b/>
          <w:color w:val="auto"/>
          <w:sz w:val="28"/>
          <w:szCs w:val="28"/>
        </w:rPr>
        <w:t>Сбор</w:t>
      </w:r>
      <w:r w:rsidRPr="005744F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F30DA2">
        <w:rPr>
          <w:rFonts w:ascii="Times New Roman" w:hAnsi="Times New Roman" w:cs="Times New Roman"/>
          <w:b/>
          <w:color w:val="auto"/>
          <w:sz w:val="28"/>
          <w:szCs w:val="28"/>
        </w:rPr>
        <w:t>ракеты</w:t>
      </w:r>
      <w:bookmarkEnd w:id="11"/>
    </w:p>
    <w:p w14:paraId="0EDE7ABD" w14:textId="77777777" w:rsidR="00425C31" w:rsidRPr="00C91CC1" w:rsidRDefault="00425C31" w:rsidP="00425C3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B97D00">
        <w:rPr>
          <w:sz w:val="28"/>
          <w:szCs w:val="28"/>
        </w:rPr>
        <w:t>Для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максимально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точного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воссоздания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исторической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ракеты</w:t>
      </w:r>
      <w:r w:rsidRPr="005744F6">
        <w:rPr>
          <w:sz w:val="28"/>
          <w:szCs w:val="28"/>
        </w:rPr>
        <w:t>-</w:t>
      </w:r>
      <w:r w:rsidRPr="00B97D00">
        <w:rPr>
          <w:sz w:val="28"/>
          <w:szCs w:val="28"/>
        </w:rPr>
        <w:t>носителя</w:t>
      </w:r>
      <w:r w:rsidRPr="005744F6">
        <w:rPr>
          <w:sz w:val="28"/>
          <w:szCs w:val="28"/>
        </w:rPr>
        <w:t xml:space="preserve"> «</w:t>
      </w:r>
      <w:r w:rsidRPr="00B97D00">
        <w:rPr>
          <w:sz w:val="28"/>
          <w:szCs w:val="28"/>
        </w:rPr>
        <w:t>Протон</w:t>
      </w:r>
      <w:r w:rsidRPr="005744F6">
        <w:rPr>
          <w:sz w:val="28"/>
          <w:szCs w:val="28"/>
        </w:rPr>
        <w:t>-</w:t>
      </w:r>
      <w:r w:rsidRPr="00B97D00">
        <w:rPr>
          <w:sz w:val="28"/>
          <w:szCs w:val="28"/>
        </w:rPr>
        <w:t>К</w:t>
      </w:r>
      <w:r w:rsidRPr="005744F6">
        <w:rPr>
          <w:sz w:val="28"/>
          <w:szCs w:val="28"/>
        </w:rPr>
        <w:t xml:space="preserve">» </w:t>
      </w:r>
      <w:r w:rsidRPr="00B97D00">
        <w:rPr>
          <w:sz w:val="28"/>
          <w:szCs w:val="28"/>
        </w:rPr>
        <w:t>с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её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характерной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компоновкой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и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лётными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характеристиками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был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использован</w:t>
      </w:r>
      <w:r w:rsidRPr="005744F6"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готовый крафт, разработанный</w:t>
      </w:r>
      <w:r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сообществом KSP. Данный крафт также включает в себя Луноход-2, который</w:t>
      </w:r>
      <w:r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интегрирован под головной обтекатель ракеты.</w:t>
      </w:r>
    </w:p>
    <w:p w14:paraId="594AE3EC" w14:textId="77777777" w:rsidR="00C91CC1" w:rsidRPr="00C91CC1" w:rsidRDefault="00C91CC1" w:rsidP="00C91C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Это решение обусловлено высокой сложностью самостоятельной сборки, требующей:</w:t>
      </w:r>
    </w:p>
    <w:p w14:paraId="2916B625" w14:textId="77777777" w:rsidR="00C91CC1" w:rsidRPr="00C91CC1" w:rsidRDefault="00C91CC1" w:rsidP="00C91CC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Точной балансировки и синхронизации </w:t>
      </w:r>
      <w:r w:rsidRPr="00C91CC1">
        <w:rPr>
          <w:rStyle w:val="af4"/>
          <w:rFonts w:eastAsiaTheme="majorEastAsia"/>
          <w:b w:val="0"/>
          <w:color w:val="0F1115"/>
          <w:sz w:val="28"/>
          <w:szCs w:val="28"/>
        </w:rPr>
        <w:t>шести боковых ускорителей</w:t>
      </w:r>
      <w:r w:rsidRPr="00C91CC1">
        <w:rPr>
          <w:color w:val="0F1115"/>
          <w:sz w:val="28"/>
          <w:szCs w:val="28"/>
        </w:rPr>
        <w:t> первой ступени.</w:t>
      </w:r>
    </w:p>
    <w:p w14:paraId="67566203" w14:textId="77777777" w:rsidR="00C91CC1" w:rsidRPr="00C91CC1" w:rsidRDefault="00C91CC1" w:rsidP="00C91CC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Строгого расчёта распределения масс и тяги между тремя тандемными ступенями.</w:t>
      </w:r>
    </w:p>
    <w:p w14:paraId="77FAEC3F" w14:textId="77777777" w:rsidR="00C91CC1" w:rsidRPr="00C91CC1" w:rsidRDefault="00C91CC1" w:rsidP="00C91CC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Настройки корректной работы систем поперечного </w:t>
      </w:r>
      <w:r w:rsidRPr="00C91CC1">
        <w:rPr>
          <w:rStyle w:val="af4"/>
          <w:rFonts w:eastAsiaTheme="majorEastAsia"/>
          <w:color w:val="0F1115"/>
          <w:sz w:val="28"/>
          <w:szCs w:val="28"/>
        </w:rPr>
        <w:t>«</w:t>
      </w:r>
      <w:r w:rsidRPr="00C91CC1">
        <w:rPr>
          <w:rStyle w:val="af4"/>
          <w:rFonts w:eastAsiaTheme="majorEastAsia"/>
          <w:b w:val="0"/>
          <w:color w:val="0F1115"/>
          <w:sz w:val="28"/>
          <w:szCs w:val="28"/>
        </w:rPr>
        <w:t>горячего</w:t>
      </w:r>
      <w:r w:rsidRPr="00C91CC1">
        <w:rPr>
          <w:rStyle w:val="af4"/>
          <w:rFonts w:eastAsiaTheme="majorEastAsia"/>
          <w:color w:val="0F1115"/>
          <w:sz w:val="28"/>
          <w:szCs w:val="28"/>
        </w:rPr>
        <w:t xml:space="preserve">» </w:t>
      </w:r>
      <w:r w:rsidRPr="00C91CC1">
        <w:rPr>
          <w:rStyle w:val="af4"/>
          <w:rFonts w:eastAsiaTheme="majorEastAsia"/>
          <w:b w:val="0"/>
          <w:color w:val="0F1115"/>
          <w:sz w:val="28"/>
          <w:szCs w:val="28"/>
        </w:rPr>
        <w:t>разделения</w:t>
      </w:r>
      <w:r w:rsidRPr="00C91CC1">
        <w:rPr>
          <w:color w:val="0F1115"/>
          <w:sz w:val="28"/>
          <w:szCs w:val="28"/>
        </w:rPr>
        <w:t> блоков.</w:t>
      </w:r>
    </w:p>
    <w:p w14:paraId="704620F3" w14:textId="77777777" w:rsidR="00C91CC1" w:rsidRPr="00C91CC1" w:rsidRDefault="00C91CC1" w:rsidP="00C91CC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Обеспечения необходимого аэродинамического профиля и стабильности полёта.</w:t>
      </w:r>
    </w:p>
    <w:p w14:paraId="483CB583" w14:textId="5A890E8D" w:rsidR="00C91CC1" w:rsidRDefault="00C91CC1" w:rsidP="00C91C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Использование предварительно верифицированной сборки позволило гарантировать аутентичность внешнего вида, реалистичное поведение в полёте и достижение целевых орбитальных параметров, что было бы значительно сложнее при конструировании "с нуля" из-за большого количества взаимозависимых деталей.</w:t>
      </w:r>
    </w:p>
    <w:p w14:paraId="2BF53709" w14:textId="5C860704" w:rsidR="00D14BDB" w:rsidRPr="00D14BDB" w:rsidRDefault="00D14BDB" w:rsidP="00F30DA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DB">
        <w:rPr>
          <w:rFonts w:ascii="Times New Roman" w:hAnsi="Times New Roman" w:cs="Times New Roman"/>
          <w:sz w:val="28"/>
          <w:szCs w:val="28"/>
          <w:lang w:val="ru-RU"/>
        </w:rPr>
        <w:t>Основной особенностью</w:t>
      </w:r>
      <w:r w:rsidR="00C91CC1">
        <w:rPr>
          <w:rFonts w:ascii="Times New Roman" w:hAnsi="Times New Roman" w:cs="Times New Roman"/>
          <w:sz w:val="28"/>
          <w:szCs w:val="28"/>
          <w:lang w:val="ru-RU"/>
        </w:rPr>
        <w:t xml:space="preserve"> «Протон-К»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тандемное расположение ступеней с поперечным разделением. Первая ступень состоит из центрального блока и шести съёмных боковых ускорителей, образующих характерный пучок двигателей. Каждый блок оснащён жидкостными ракетными двигателями на высокоэнергетическом топливе (жидкий водород/кислород в 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терминологии KSP). Отделение отработавших боковых блоков осуществляется одновременно по </w:t>
      </w:r>
      <w:r>
        <w:rPr>
          <w:rFonts w:ascii="Times New Roman" w:hAnsi="Times New Roman" w:cs="Times New Roman"/>
          <w:sz w:val="28"/>
          <w:szCs w:val="28"/>
          <w:lang w:val="ru-RU"/>
        </w:rPr>
        <w:t>принципу "горячего разделения".</w:t>
      </w:r>
    </w:p>
    <w:p w14:paraId="099E6B1C" w14:textId="241F7D34" w:rsidR="00D14BDB" w:rsidRPr="00D14BDB" w:rsidRDefault="00D14BDB" w:rsidP="0054492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DB">
        <w:rPr>
          <w:rFonts w:ascii="Times New Roman" w:hAnsi="Times New Roman" w:cs="Times New Roman"/>
          <w:sz w:val="28"/>
          <w:szCs w:val="28"/>
          <w:lang w:val="ru-RU"/>
        </w:rPr>
        <w:t>Вторая и третья ступени последовательно обеспечивают довыведение на орбиту. Верхняя ступень, помимо основного двигателя, включает систему управления и стыковочный узел, что позволяет осуществлять коррекции траектории и о</w:t>
      </w:r>
      <w:r>
        <w:rPr>
          <w:rFonts w:ascii="Times New Roman" w:hAnsi="Times New Roman" w:cs="Times New Roman"/>
          <w:sz w:val="28"/>
          <w:szCs w:val="28"/>
          <w:lang w:val="ru-RU"/>
        </w:rPr>
        <w:t>рбитальные манёвры.</w:t>
      </w:r>
    </w:p>
    <w:p w14:paraId="06C0C533" w14:textId="5834C858" w:rsidR="00D14BDB" w:rsidRPr="00D14BDB" w:rsidRDefault="00D14BDB" w:rsidP="00F30DA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Конструкция лунохода включает: а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>втономн</w:t>
      </w:r>
      <w:r>
        <w:rPr>
          <w:rFonts w:ascii="Times New Roman" w:hAnsi="Times New Roman" w:cs="Times New Roman"/>
          <w:sz w:val="28"/>
          <w:szCs w:val="28"/>
          <w:lang w:val="ru-RU"/>
        </w:rPr>
        <w:t>ую систему управления и питания, к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>олёсну</w:t>
      </w:r>
      <w:r>
        <w:rPr>
          <w:rFonts w:ascii="Times New Roman" w:hAnsi="Times New Roman" w:cs="Times New Roman"/>
          <w:sz w:val="28"/>
          <w:szCs w:val="28"/>
          <w:lang w:val="ru-RU"/>
        </w:rPr>
        <w:t>ю шасси с независимой подвеской,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>омплекс научных приборов для сбора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>истему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связи для передачи результатов</w:t>
      </w:r>
    </w:p>
    <w:p w14:paraId="631C5056" w14:textId="52956188" w:rsidR="008622E8" w:rsidRPr="00D14BDB" w:rsidRDefault="00D14BDB" w:rsidP="008622E8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DB">
        <w:rPr>
          <w:rFonts w:ascii="Times New Roman" w:hAnsi="Times New Roman" w:cs="Times New Roman"/>
          <w:sz w:val="28"/>
          <w:szCs w:val="28"/>
          <w:lang w:val="ru-RU"/>
        </w:rPr>
        <w:t>Данная конфигурация позволяет не только вывести аппарат на орбиту, но и обеспечить его работоспособность на поверхности Муны для выполнения исследовательских задач, демонстрируя универсальность стандартного конструктора KSP при моделировании сложных космических систем.</w:t>
      </w:r>
    </w:p>
    <w:p w14:paraId="24BC3ED5" w14:textId="0F38EE26" w:rsidR="009B1512" w:rsidRPr="008622E8" w:rsidRDefault="00D14BDB" w:rsidP="008622E8">
      <w:pPr>
        <w:pStyle w:val="2"/>
        <w:ind w:firstLine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17463848"/>
      <w:r w:rsidRPr="00F30DA2">
        <w:rPr>
          <w:rFonts w:ascii="Times New Roman" w:hAnsi="Times New Roman" w:cs="Times New Roman"/>
          <w:b/>
          <w:color w:val="auto"/>
          <w:sz w:val="28"/>
          <w:szCs w:val="28"/>
        </w:rPr>
        <w:t>4.2</w:t>
      </w:r>
      <w:r w:rsidR="0021568B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Pr="00F30DA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Полет до орбиты</w:t>
      </w:r>
      <w:bookmarkEnd w:id="12"/>
    </w:p>
    <w:p w14:paraId="3FA241E8" w14:textId="2E1D299D" w:rsidR="009B1512" w:rsidRPr="009B151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 xml:space="preserve">Миссия по выведению полезной нагрузки на опорную орбиту включает в себя несколько последовательных фаз, </w:t>
      </w:r>
      <w:r>
        <w:rPr>
          <w:rFonts w:ascii="Times New Roman" w:hAnsi="Times New Roman" w:cs="Times New Roman"/>
          <w:sz w:val="28"/>
          <w:szCs w:val="28"/>
          <w:lang w:val="ru"/>
        </w:rPr>
        <w:t>реализованных в симуляторе KSP.</w:t>
      </w:r>
    </w:p>
    <w:p w14:paraId="4AD535B6" w14:textId="5B93BE70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После завершения финальных проверок систем и заправки баков компонентами топлива, ракета переходит в режим готовности к запуску. Все системы управл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ения и телеметрии активированы.</w:t>
      </w:r>
    </w:p>
    <w:p w14:paraId="707A648D" w14:textId="590D5054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F30DA2">
        <w:rPr>
          <w:rFonts w:ascii="Times New Roman" w:hAnsi="Times New Roman" w:cs="Times New Roman"/>
          <w:b/>
          <w:sz w:val="28"/>
          <w:szCs w:val="28"/>
          <w:lang w:val="ru"/>
        </w:rPr>
        <w:t>Старт и работа</w:t>
      </w:r>
      <w:r w:rsidR="00F30DA2" w:rsidRPr="00F30DA2">
        <w:rPr>
          <w:rFonts w:ascii="Times New Roman" w:hAnsi="Times New Roman" w:cs="Times New Roman"/>
          <w:b/>
          <w:sz w:val="28"/>
          <w:szCs w:val="28"/>
          <w:lang w:val="ru"/>
        </w:rPr>
        <w:t xml:space="preserve"> первой ступени (</w:t>
      </w:r>
      <w:proofErr w:type="gramStart"/>
      <w:r w:rsidR="00F30DA2" w:rsidRPr="00F30DA2">
        <w:rPr>
          <w:rFonts w:ascii="Times New Roman" w:hAnsi="Times New Roman" w:cs="Times New Roman"/>
          <w:b/>
          <w:sz w:val="28"/>
          <w:szCs w:val="28"/>
          <w:lang w:val="ru"/>
        </w:rPr>
        <w:t>0-90</w:t>
      </w:r>
      <w:proofErr w:type="gramEnd"/>
      <w:r w:rsidR="00F30DA2" w:rsidRPr="00F30DA2">
        <w:rPr>
          <w:rFonts w:ascii="Times New Roman" w:hAnsi="Times New Roman" w:cs="Times New Roman"/>
          <w:b/>
          <w:sz w:val="28"/>
          <w:szCs w:val="28"/>
          <w:lang w:val="ru"/>
        </w:rPr>
        <w:t xml:space="preserve"> секунд)</w:t>
      </w:r>
    </w:p>
    <w:p w14:paraId="22706278" w14:textId="451BA23A" w:rsidR="009B1512" w:rsidRPr="009B1512" w:rsidRDefault="00F30DA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 xml:space="preserve">В момент </w:t>
      </w:r>
      <w:r>
        <w:rPr>
          <w:rFonts w:ascii="Times New Roman" w:hAnsi="Times New Roman" w:cs="Times New Roman"/>
          <w:sz w:val="28"/>
          <w:szCs w:val="28"/>
        </w:rPr>
        <w:t>старта</w:t>
      </w:r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 xml:space="preserve"> происходит одновременный запуск двигателей центрального блока и шести боковых ускорителей. Совокупная тяга создаёт начальное тяговоор</w:t>
      </w:r>
      <w:r w:rsidR="00B5292F">
        <w:rPr>
          <w:rFonts w:ascii="Times New Roman" w:hAnsi="Times New Roman" w:cs="Times New Roman"/>
          <w:sz w:val="28"/>
          <w:szCs w:val="28"/>
          <w:lang w:val="ru"/>
        </w:rPr>
        <w:t>уженность</w:t>
      </w:r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 xml:space="preserve"> более 1.4, что позволяет уверенно преодолевать гравитацию </w:t>
      </w:r>
      <w:proofErr w:type="spellStart"/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>Кербина</w:t>
      </w:r>
      <w:proofErr w:type="spellEnd"/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>.</w:t>
      </w:r>
    </w:p>
    <w:p w14:paraId="2873F80F" w14:textId="61A7920C" w:rsidR="006E6311" w:rsidRPr="006E6311" w:rsidRDefault="009B1512" w:rsidP="006E6311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На участке вертикального подъёма (первые 10 секунд) ракета стабилизируется системой SAS. Затем начинается программный гравитационный разворот с постепенным уменьшением угла тангажа для вы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хода на оптимальную траекторию.</w:t>
      </w:r>
    </w:p>
    <w:p w14:paraId="5D153F36" w14:textId="0F3098E9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F30DA2">
        <w:rPr>
          <w:rFonts w:ascii="Times New Roman" w:hAnsi="Times New Roman" w:cs="Times New Roman"/>
          <w:b/>
          <w:sz w:val="28"/>
          <w:szCs w:val="28"/>
          <w:lang w:val="ru"/>
        </w:rPr>
        <w:t>Разделение ступеней и полёт второй ступени</w:t>
      </w:r>
    </w:p>
    <w:p w14:paraId="1326CFBD" w14:textId="58B011E3" w:rsidR="009B1512" w:rsidRPr="009B1512" w:rsidRDefault="00F30DA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lastRenderedPageBreak/>
        <w:t>Приблизительно на 90</w:t>
      </w:r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 xml:space="preserve"> секунд</w:t>
      </w:r>
      <w:r>
        <w:rPr>
          <w:rFonts w:ascii="Times New Roman" w:hAnsi="Times New Roman" w:cs="Times New Roman"/>
          <w:sz w:val="28"/>
          <w:szCs w:val="28"/>
          <w:lang w:val="ru"/>
        </w:rPr>
        <w:t>е</w:t>
      </w:r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>, после выработки топлива, происходит одновременное отделение всех шести боковых ускорителей по команде на поперечное разделение. Следом, с небольшим интервалом, отделяется центральный блок первой ступени.</w:t>
      </w:r>
    </w:p>
    <w:p w14:paraId="54920D1C" w14:textId="7F4DF79C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Немедленно производится запуск двигателя второй ступени. Управление продолжается с ориентацией на постепенное увеличение горизо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нтальной составляющей скорости.</w:t>
      </w:r>
    </w:p>
    <w:p w14:paraId="48FC050A" w14:textId="799758C4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Для точного выполнения манёвров и оптимизации полётного профиля был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 xml:space="preserve"> задействован модуль </w:t>
      </w:r>
      <w:proofErr w:type="spellStart"/>
      <w:r w:rsidR="00F30DA2">
        <w:rPr>
          <w:rFonts w:ascii="Times New Roman" w:hAnsi="Times New Roman" w:cs="Times New Roman"/>
          <w:sz w:val="28"/>
          <w:szCs w:val="28"/>
          <w:lang w:val="ru"/>
        </w:rPr>
        <w:t>MechJeb</w:t>
      </w:r>
      <w:proofErr w:type="spellEnd"/>
      <w:r w:rsidRPr="009B1512">
        <w:rPr>
          <w:rFonts w:ascii="Times New Roman" w:hAnsi="Times New Roman" w:cs="Times New Roman"/>
          <w:sz w:val="28"/>
          <w:szCs w:val="28"/>
          <w:lang w:val="ru"/>
        </w:rPr>
        <w:t>. Автопилот испол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ьзовался для: р</w:t>
      </w:r>
      <w:r w:rsidRPr="00F30DA2">
        <w:rPr>
          <w:rFonts w:ascii="Times New Roman" w:hAnsi="Times New Roman" w:cs="Times New Roman"/>
          <w:sz w:val="28"/>
          <w:szCs w:val="28"/>
          <w:lang w:val="ru"/>
        </w:rPr>
        <w:t>асчёта и поддержания оптимальной кривой гравитационного разворота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, у</w:t>
      </w:r>
      <w:r w:rsidRPr="00F30DA2">
        <w:rPr>
          <w:rFonts w:ascii="Times New Roman" w:hAnsi="Times New Roman" w:cs="Times New Roman"/>
          <w:sz w:val="28"/>
          <w:szCs w:val="28"/>
          <w:lang w:val="ru"/>
        </w:rPr>
        <w:t>правления вектором тяги с приоритетом набора горизонтальной скорости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.</w:t>
      </w:r>
    </w:p>
    <w:p w14:paraId="075A344B" w14:textId="2FE7843F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F30DA2">
        <w:rPr>
          <w:rFonts w:ascii="Times New Roman" w:hAnsi="Times New Roman" w:cs="Times New Roman"/>
          <w:b/>
          <w:sz w:val="28"/>
          <w:szCs w:val="28"/>
          <w:lang w:val="ru"/>
        </w:rPr>
        <w:t>Выведение на орб</w:t>
      </w:r>
      <w:r w:rsidR="00F30DA2" w:rsidRPr="00F30DA2">
        <w:rPr>
          <w:rFonts w:ascii="Times New Roman" w:hAnsi="Times New Roman" w:cs="Times New Roman"/>
          <w:b/>
          <w:sz w:val="28"/>
          <w:szCs w:val="28"/>
          <w:lang w:val="ru"/>
        </w:rPr>
        <w:t>иту третьей ступенью</w:t>
      </w:r>
    </w:p>
    <w:p w14:paraId="2A94C4B0" w14:textId="33EEDCE0" w:rsidR="009B1512" w:rsidRPr="009B151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После отделения второй ступени, на высоте, близкой к апогею целевой орбиты, запускается двигатель третьей ступени. Его работа направлена на увеличение перигея и окончательное формирование круговой орби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ты с заданными параметрами</w:t>
      </w:r>
      <w:r w:rsidRPr="009B1512">
        <w:rPr>
          <w:rFonts w:ascii="Times New Roman" w:hAnsi="Times New Roman" w:cs="Times New Roman"/>
          <w:sz w:val="28"/>
          <w:szCs w:val="28"/>
          <w:lang w:val="ru"/>
        </w:rPr>
        <w:t>.</w:t>
      </w:r>
    </w:p>
    <w:p w14:paraId="284A6A8E" w14:textId="69A98B53" w:rsidR="009B1512" w:rsidRPr="009B151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После достижения целевых орбитальных параметров двигатель третьей ступени отключается.</w:t>
      </w:r>
    </w:p>
    <w:p w14:paraId="2FF5DFD3" w14:textId="3BFA2F43" w:rsidR="009B1512" w:rsidRPr="00F30DA2" w:rsidRDefault="00E8059A" w:rsidP="00F30DA2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HAnsi" w:hAnsi="Times New Roman" w:cs="Times New Roman"/>
          <w:b/>
          <w:kern w:val="2"/>
          <w:sz w:val="28"/>
          <w:szCs w:val="28"/>
          <w:lang w:val="ru-RU" w:eastAsia="en-US"/>
          <w14:ligatures w14:val="standardContextual"/>
        </w:rPr>
        <w:t>З</w:t>
      </w:r>
      <w:proofErr w:type="spellStart"/>
      <w:r w:rsidRPr="00F30DA2">
        <w:rPr>
          <w:rFonts w:ascii="Times New Roman" w:hAnsi="Times New Roman" w:cs="Times New Roman"/>
          <w:b/>
          <w:sz w:val="28"/>
          <w:szCs w:val="28"/>
        </w:rPr>
        <w:t>авершение</w:t>
      </w:r>
      <w:proofErr w:type="spellEnd"/>
      <w:r w:rsidR="00F30DA2" w:rsidRPr="00F30DA2">
        <w:rPr>
          <w:rFonts w:ascii="Times New Roman" w:hAnsi="Times New Roman" w:cs="Times New Roman"/>
          <w:b/>
          <w:sz w:val="28"/>
          <w:szCs w:val="28"/>
        </w:rPr>
        <w:t xml:space="preserve"> миссии носителя</w:t>
      </w:r>
    </w:p>
    <w:p w14:paraId="06985FC6" w14:textId="77777777" w:rsidR="009B1512" w:rsidRPr="009B151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По команде производится отделение полезной нагрузки (головного блока с луноходом) от адаптера третьей ступени. Ракета-носитель завершает свою миссию, а полезная нагрузка переходит в автономный полёт для выполнения последующих задач.</w:t>
      </w:r>
    </w:p>
    <w:p w14:paraId="7A244E73" w14:textId="6B982239" w:rsidR="00983391" w:rsidRPr="001C3FFF" w:rsidRDefault="00F30DA2" w:rsidP="002468E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9B1512" w:rsidRPr="00F30DA2">
        <w:rPr>
          <w:rFonts w:ascii="Times New Roman" w:hAnsi="Times New Roman" w:cs="Times New Roman"/>
          <w:sz w:val="28"/>
          <w:szCs w:val="28"/>
        </w:rPr>
        <w:t xml:space="preserve">спешное воссоздание полётного цикла «Протона-К» в KSP требует строгого соблюдения последовательности операций, контроля энергетики манёвров и точного временного планирования. Использование систем автоматизации, таких как </w:t>
      </w:r>
      <w:proofErr w:type="spellStart"/>
      <w:r w:rsidR="009B1512" w:rsidRPr="00F30DA2">
        <w:rPr>
          <w:rFonts w:ascii="Times New Roman" w:hAnsi="Times New Roman" w:cs="Times New Roman"/>
          <w:sz w:val="28"/>
          <w:szCs w:val="28"/>
        </w:rPr>
        <w:t>MechJeb</w:t>
      </w:r>
      <w:proofErr w:type="spellEnd"/>
      <w:r w:rsidR="009B1512" w:rsidRPr="00F30DA2">
        <w:rPr>
          <w:rFonts w:ascii="Times New Roman" w:hAnsi="Times New Roman" w:cs="Times New Roman"/>
          <w:sz w:val="28"/>
          <w:szCs w:val="28"/>
        </w:rPr>
        <w:t>, позволило стандартизировать процесс выведения, минимизировать человеческий фактор и обеспечить стабильно высокую точность вывода на целевую орбиту.</w:t>
      </w:r>
    </w:p>
    <w:p w14:paraId="3691AF1E" w14:textId="6864AF6B" w:rsidR="00034586" w:rsidRDefault="00983391" w:rsidP="00983391">
      <w:pPr>
        <w:pStyle w:val="a7"/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"/>
        </w:rPr>
      </w:pPr>
      <w:bookmarkStart w:id="13" w:name="_Toc217463849"/>
      <w:r w:rsidRPr="00983391">
        <w:rPr>
          <w:rFonts w:ascii="Times New Roman" w:hAnsi="Times New Roman" w:cs="Times New Roman"/>
          <w:b/>
          <w:bCs/>
          <w:sz w:val="32"/>
          <w:szCs w:val="32"/>
          <w:lang w:val="ru"/>
        </w:rPr>
        <w:lastRenderedPageBreak/>
        <w:t>ЗАКЛЮЧЕНИЕ</w:t>
      </w:r>
      <w:bookmarkEnd w:id="13"/>
    </w:p>
    <w:p w14:paraId="076AC786" w14:textId="77777777" w:rsidR="0098002F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данной работы были достигнуты все поставленные цели и успешно решены сформулированные задачи. Командой было проведено исследование исторических и технических данных миссии автоматической станции «Луна-21», на основе которых разработана физико-математическая модель выведения ракеты-носителя «Протон-К» на орбиту Земли. Данная модель была реализована </w:t>
      </w:r>
      <w:proofErr w:type="spellStart"/>
      <w:r w:rsidRPr="00E63315">
        <w:rPr>
          <w:rFonts w:ascii="Times New Roman" w:hAnsi="Times New Roman" w:cs="Times New Roman"/>
          <w:sz w:val="28"/>
          <w:szCs w:val="28"/>
          <w:lang w:val="ru-RU"/>
        </w:rPr>
        <w:t>программно</w:t>
      </w:r>
      <w:proofErr w:type="spellEnd"/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 и сопоставлена с результатами симуляции полёта в среде </w:t>
      </w:r>
      <w:proofErr w:type="spellStart"/>
      <w:r w:rsidRPr="00E63315">
        <w:rPr>
          <w:rFonts w:ascii="Times New Roman" w:hAnsi="Times New Roman" w:cs="Times New Roman"/>
          <w:sz w:val="28"/>
          <w:szCs w:val="28"/>
          <w:lang w:val="ru-RU"/>
        </w:rPr>
        <w:t>Kerbal</w:t>
      </w:r>
      <w:proofErr w:type="spellEnd"/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 Space Program. </w:t>
      </w:r>
    </w:p>
    <w:p w14:paraId="088C44BB" w14:textId="098B4E21" w:rsidR="0098002F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расчётных данных математической модели с данными, полученными в ходе симуляции в KSP, показало, что графики основных параметров движения (высоты, скоростей, и массы) в целом совпадают по форме и характеру изменения во времени. Это свидетельствует о том, что разработанная математическая модель адекватно описывает основные физические процессы выведения ракеты на орбиту и корректно отражает динамику полёта. Таким образом, можно сделать вывод о соответствии математической модели симуляции в KSP и о правильности выбранного подхода к моделированию. </w:t>
      </w:r>
    </w:p>
    <w:p w14:paraId="56B91A4F" w14:textId="77777777" w:rsidR="004E1202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наблюдаются количественные расхождения между расчётными и симуляционными данными. Эти отличия обусловлены рядом факторов. Во-первых, симулятор </w:t>
      </w:r>
      <w:proofErr w:type="spellStart"/>
      <w:r w:rsidRPr="00E63315">
        <w:rPr>
          <w:rFonts w:ascii="Times New Roman" w:hAnsi="Times New Roman" w:cs="Times New Roman"/>
          <w:sz w:val="28"/>
          <w:szCs w:val="28"/>
          <w:lang w:val="ru-RU"/>
        </w:rPr>
        <w:t>Kerbal</w:t>
      </w:r>
      <w:proofErr w:type="spellEnd"/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 Space Program использует внутреннюю физическую модель, параметры и алгоритмы которой не полностью раскрыты и могут отличаться от принятых в теоретической постановке задачи. В частности, в KSP могут применяться упрощённые или эмпирические модели атмосферы, сопротивления воздуха и работы двигателей, что ограничивает точность визуализации и считываемых данных. Во-вторых, разработанная математическая модель носит упрощённый характер и не учитывает ряд факторов, присутствующих в симуляции, таких как нелинейное изменение тяги двигателей, более сложная модель гравитации, влияние угловых движений ракеты, а также особенности автоматического </w:t>
      </w:r>
      <w:r w:rsidRPr="00E6331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управления полётом. Эти допущения были сознательно приняты для упрощения расчётов и повышения наглядности модели, однако они неизбежно приводят к расхождениям с результатами симуляции. </w:t>
      </w:r>
    </w:p>
    <w:p w14:paraId="46815FBC" w14:textId="77777777" w:rsidR="00DB5079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>Таким образом, несовпадение данных объясняется как ограничениями визуализации и внутренней физики KSP, так и неполнотой математической модели, которая не учитывает всех факторов реального и симулированного полёта. Несмотря на это, качественное совпадение графиков подтверждает корректность разработанной модели и позволяет считать её пригодной для анализа и учебного моделирования процессов выведения ракеты на орбиту.</w:t>
      </w:r>
    </w:p>
    <w:p w14:paraId="5F2C60D7" w14:textId="02104DB2" w:rsidR="00E63315" w:rsidRPr="00E63315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>Выполненная работа продемонстрировала эффективность сочетания теоретического моделирования и компьютерной симуляции для изучения сложных процессов ракетно-космической техники и позволила получить ценный практический опыт анализа орбитального полёта.</w:t>
      </w:r>
    </w:p>
    <w:p w14:paraId="79AA9C98" w14:textId="574A3CBE" w:rsidR="00034586" w:rsidRPr="00AD0E97" w:rsidRDefault="00AD0E97" w:rsidP="00AD0E9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AC9CBE3" w14:textId="1EC765F5" w:rsidR="007F7BE0" w:rsidRDefault="00034586" w:rsidP="007F7BE0">
      <w:pPr>
        <w:pStyle w:val="a7"/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4" w:name="_Toc217463850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ЛИТЕРАТУРЫ</w:t>
      </w:r>
      <w:bookmarkEnd w:id="14"/>
    </w:p>
    <w:p w14:paraId="7D794A8E" w14:textId="61CB67D9" w:rsidR="007F7BE0" w:rsidRDefault="007F7BE0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3E5B81" w:rsidRP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Публикации / Госкорпорация «Роскосмос». – URL: </w:t>
      </w:r>
      <w:hyperlink r:id="rId21" w:history="1">
        <w:r w:rsidR="003E5B81" w:rsidRPr="007878C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https://www.roscosmos.ru/23106/</w:t>
        </w:r>
      </w:hyperlink>
      <w:r w:rsidR="006168D7" w:rsidRPr="006168D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3E5B81" w:rsidRP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="003E5B81" w:rsidRP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</w:t>
      </w:r>
      <w:r w:rsid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FD51982" w14:textId="14444F89" w:rsidR="00306B0E" w:rsidRDefault="00306B0E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Pr="00306B0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Луна-21 // Википедия. – URL: </w:t>
      </w:r>
      <w:hyperlink r:id="rId22" w:history="1">
        <w:r w:rsidR="001C7B0D" w:rsidRPr="007878C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https://ru.wikipedia.org/wiki/Луна-21</w:t>
        </w:r>
      </w:hyperlink>
      <w:r w:rsidR="001C7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06B0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306B0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3294E6C2" w14:textId="2FF25272" w:rsidR="003E5B81" w:rsidRDefault="00306B0E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2B469F" w:rsidRPr="002B46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Протон (ракета-носитель) // Википедия. – URL: </w:t>
      </w:r>
      <w:hyperlink r:id="rId23" w:history="1">
        <w:r w:rsidR="00134E4A" w:rsidRPr="007878C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https://ru.wikipedia.org/wiki/Протон_(ракета-носитель)</w:t>
        </w:r>
      </w:hyperlink>
      <w:r w:rsidR="00134E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B469F" w:rsidRPr="002B46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2B46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="002B469F" w:rsidRPr="002B46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7707C18F" w14:textId="6D21859E" w:rsidR="00AC3D2F" w:rsidRPr="00A34C10" w:rsidRDefault="00D72C2A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KSP </w:t>
      </w:r>
      <w:proofErr w:type="spellStart"/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Manual</w:t>
      </w:r>
      <w:proofErr w:type="spellEnd"/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ресурс]: документация для разработчиков // </w:t>
      </w:r>
      <w:proofErr w:type="spellStart"/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Native</w:t>
      </w:r>
      <w:proofErr w:type="spellEnd"/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Instruments. – URL: </w:t>
      </w:r>
      <w:hyperlink r:id="rId24" w:history="1">
        <w:r w:rsidR="00176ECB" w:rsidRPr="007878C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https://www.native-instruments.com/ni-tech-manuals/ksp-manual/en/index-en</w:t>
        </w:r>
      </w:hyperlink>
      <w:r w:rsid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AC3D2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  <w:r w:rsidR="00A34C10" w:rsidRPr="00A34C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4C14EA69" w14:textId="2F647B7C" w:rsidR="002B469F" w:rsidRDefault="00B32EB3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Ракета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Силы, действующие на ракету в полёте // Википедия. – 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hyperlink r:id="rId25" w:anchor="Силы,_действующие_на_ракету_в_полёте" w:history="1"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Ракета#Силы</w:t>
        </w:r>
        <w:proofErr w:type="spellEnd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,_</w:t>
        </w:r>
        <w:proofErr w:type="spellStart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действующие_на_ракету_в_полёте</w:t>
        </w:r>
        <w:proofErr w:type="spellEnd"/>
      </w:hyperlink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51AC7526" w14:textId="75374572" w:rsidR="00E3161D" w:rsidRDefault="00E3161D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</w:t>
      </w:r>
      <w:r w:rsidR="00DD5B63" w:rsidRPr="00DD5B63">
        <w:t xml:space="preserve"> </w:t>
      </w:r>
      <w:proofErr w:type="spellStart"/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Kerbin</w:t>
      </w:r>
      <w:proofErr w:type="spellEnd"/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 // Официальная вики </w:t>
      </w:r>
      <w:proofErr w:type="spellStart"/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Kerbal</w:t>
      </w:r>
      <w:proofErr w:type="spellEnd"/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Space Program. – URL: </w:t>
      </w:r>
      <w:hyperlink r:id="rId26" w:history="1">
        <w:r w:rsidR="00DD5B63" w:rsidRPr="00437DD6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https://wiki.kerbalspaceprogram.com/wiki/Kerbin</w:t>
        </w:r>
      </w:hyperlink>
      <w:r w:rsid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5AD914F9" w14:textId="23F8CE8F" w:rsidR="00681697" w:rsidRDefault="005E4587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</w:t>
      </w:r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Lunokhod-2 [Электронный ресурс] // </w:t>
      </w:r>
      <w:proofErr w:type="spellStart"/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KerbalX</w:t>
      </w:r>
      <w:proofErr w:type="spellEnd"/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– URL: </w:t>
      </w:r>
      <w:hyperlink r:id="rId27" w:history="1">
        <w:r w:rsidR="005A4510" w:rsidRPr="00437DD6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https://kerbalx.com/tehmattguy/Lunokhod-2</w:t>
        </w:r>
      </w:hyperlink>
      <w:r w:rsid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1B191433" w14:textId="77777777" w:rsidR="00681697" w:rsidRDefault="00681697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5DAF2A5B" w14:textId="172E08D2" w:rsidR="005E4587" w:rsidRDefault="00C242C3" w:rsidP="00FF09B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5" w:name="_Toc217463851"/>
      <w:r w:rsidRPr="00FF09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ПРИЛОЖЕНИЕ</w:t>
      </w:r>
      <w:bookmarkEnd w:id="15"/>
    </w:p>
    <w:p w14:paraId="1A72CF83" w14:textId="5DA9C34D" w:rsidR="004D0A58" w:rsidRPr="00D77B71" w:rsidRDefault="00144ABF" w:rsidP="004D0A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0412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D77B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D77B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28" w:history="1"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aw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4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ren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3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ss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Moon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-21</w:t>
        </w:r>
      </w:hyperlink>
    </w:p>
    <w:p w14:paraId="154691E7" w14:textId="0C8EA3D5" w:rsidR="00144ABF" w:rsidRPr="00144ABF" w:rsidRDefault="00685367" w:rsidP="00D77B71">
      <w:pPr>
        <w:jc w:val="center"/>
        <w:rPr>
          <w:lang w:val="en-US" w:eastAsia="en-US"/>
        </w:rPr>
      </w:pPr>
      <w:r>
        <w:rPr>
          <w:noProof/>
        </w:rPr>
        <w:drawing>
          <wp:inline distT="0" distB="0" distL="0" distR="0" wp14:anchorId="5D65FF44" wp14:editId="00FC308E">
            <wp:extent cx="1886674" cy="1886674"/>
            <wp:effectExtent l="0" t="0" r="0" b="0"/>
            <wp:docPr id="2127174106" name="Рисунок 1" descr="Изображение выглядит как шаблон, белый,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4106" name="Рисунок 1" descr="Изображение выглядит как шаблон, белый, пиксель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79" cy="190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2533" w14:textId="77777777" w:rsidR="007F7BE0" w:rsidRPr="00144ABF" w:rsidRDefault="007F7BE0" w:rsidP="007F7BE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4CDA49" w14:textId="6F175FA4" w:rsidR="007F7BE0" w:rsidRPr="00144ABF" w:rsidRDefault="007F7BE0" w:rsidP="007F7BE0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7F7BE0" w:rsidRPr="00144ABF" w:rsidSect="00983391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7E90B" w14:textId="77777777" w:rsidR="008E6CB9" w:rsidRDefault="008E6CB9" w:rsidP="00983391">
      <w:pPr>
        <w:spacing w:line="240" w:lineRule="auto"/>
      </w:pPr>
      <w:r>
        <w:separator/>
      </w:r>
    </w:p>
  </w:endnote>
  <w:endnote w:type="continuationSeparator" w:id="0">
    <w:p w14:paraId="4D48F23E" w14:textId="77777777" w:rsidR="008E6CB9" w:rsidRDefault="008E6CB9" w:rsidP="009833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8807352"/>
      <w:docPartObj>
        <w:docPartGallery w:val="Page Numbers (Bottom of Page)"/>
        <w:docPartUnique/>
      </w:docPartObj>
    </w:sdtPr>
    <w:sdtEndPr/>
    <w:sdtContent>
      <w:p w14:paraId="599DD828" w14:textId="525B1ED4" w:rsidR="00983391" w:rsidRDefault="0098339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492A" w:rsidRPr="0054492A">
          <w:rPr>
            <w:noProof/>
            <w:lang w:val="ru-RU"/>
          </w:rPr>
          <w:t>28</w:t>
        </w:r>
        <w:r>
          <w:fldChar w:fldCharType="end"/>
        </w:r>
      </w:p>
    </w:sdtContent>
  </w:sdt>
  <w:p w14:paraId="3F995249" w14:textId="77777777" w:rsidR="00983391" w:rsidRDefault="0098339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05806" w14:textId="77777777" w:rsidR="008E6CB9" w:rsidRDefault="008E6CB9" w:rsidP="00983391">
      <w:pPr>
        <w:spacing w:line="240" w:lineRule="auto"/>
      </w:pPr>
      <w:r>
        <w:separator/>
      </w:r>
    </w:p>
  </w:footnote>
  <w:footnote w:type="continuationSeparator" w:id="0">
    <w:p w14:paraId="69C0F562" w14:textId="77777777" w:rsidR="008E6CB9" w:rsidRDefault="008E6CB9" w:rsidP="009833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56A"/>
    <w:multiLevelType w:val="multilevel"/>
    <w:tmpl w:val="779AD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7F739BE"/>
    <w:multiLevelType w:val="hybridMultilevel"/>
    <w:tmpl w:val="3314D8DA"/>
    <w:lvl w:ilvl="0" w:tplc="D8A26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14A2B"/>
    <w:multiLevelType w:val="multilevel"/>
    <w:tmpl w:val="100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9267A"/>
    <w:multiLevelType w:val="multilevel"/>
    <w:tmpl w:val="7F7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5771D"/>
    <w:multiLevelType w:val="hybridMultilevel"/>
    <w:tmpl w:val="F404CF3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81203"/>
    <w:multiLevelType w:val="hybridMultilevel"/>
    <w:tmpl w:val="EEF4C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4E33"/>
    <w:multiLevelType w:val="hybridMultilevel"/>
    <w:tmpl w:val="CB901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F0D2E"/>
    <w:multiLevelType w:val="hybridMultilevel"/>
    <w:tmpl w:val="51E40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27FEC"/>
    <w:multiLevelType w:val="hybridMultilevel"/>
    <w:tmpl w:val="23A4C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673E0"/>
    <w:multiLevelType w:val="multilevel"/>
    <w:tmpl w:val="8F3EA4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2FB069D"/>
    <w:multiLevelType w:val="hybridMultilevel"/>
    <w:tmpl w:val="52A29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C71E8"/>
    <w:multiLevelType w:val="hybridMultilevel"/>
    <w:tmpl w:val="AF0006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15C55"/>
    <w:multiLevelType w:val="hybridMultilevel"/>
    <w:tmpl w:val="12767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690092"/>
    <w:multiLevelType w:val="multilevel"/>
    <w:tmpl w:val="10A0066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num w:numId="1" w16cid:durableId="1004363265">
    <w:abstractNumId w:val="10"/>
  </w:num>
  <w:num w:numId="2" w16cid:durableId="733965985">
    <w:abstractNumId w:val="1"/>
  </w:num>
  <w:num w:numId="3" w16cid:durableId="1859150138">
    <w:abstractNumId w:val="3"/>
  </w:num>
  <w:num w:numId="4" w16cid:durableId="2017153579">
    <w:abstractNumId w:val="11"/>
  </w:num>
  <w:num w:numId="5" w16cid:durableId="2140150000">
    <w:abstractNumId w:val="4"/>
  </w:num>
  <w:num w:numId="6" w16cid:durableId="587928752">
    <w:abstractNumId w:val="13"/>
  </w:num>
  <w:num w:numId="7" w16cid:durableId="457918044">
    <w:abstractNumId w:val="7"/>
  </w:num>
  <w:num w:numId="8" w16cid:durableId="1742167913">
    <w:abstractNumId w:val="9"/>
  </w:num>
  <w:num w:numId="9" w16cid:durableId="492255304">
    <w:abstractNumId w:val="5"/>
  </w:num>
  <w:num w:numId="10" w16cid:durableId="668599207">
    <w:abstractNumId w:val="8"/>
  </w:num>
  <w:num w:numId="11" w16cid:durableId="1326320509">
    <w:abstractNumId w:val="6"/>
  </w:num>
  <w:num w:numId="12" w16cid:durableId="1702439226">
    <w:abstractNumId w:val="0"/>
  </w:num>
  <w:num w:numId="13" w16cid:durableId="1016420333">
    <w:abstractNumId w:val="2"/>
  </w:num>
  <w:num w:numId="14" w16cid:durableId="6942366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03B"/>
    <w:rsid w:val="00007717"/>
    <w:rsid w:val="000117F9"/>
    <w:rsid w:val="000215D7"/>
    <w:rsid w:val="00034586"/>
    <w:rsid w:val="00036357"/>
    <w:rsid w:val="000421CB"/>
    <w:rsid w:val="00044590"/>
    <w:rsid w:val="00046C33"/>
    <w:rsid w:val="00054047"/>
    <w:rsid w:val="00060AED"/>
    <w:rsid w:val="00083ABF"/>
    <w:rsid w:val="00086C07"/>
    <w:rsid w:val="0008795D"/>
    <w:rsid w:val="00097E65"/>
    <w:rsid w:val="000B5E17"/>
    <w:rsid w:val="000B6741"/>
    <w:rsid w:val="000C3F4A"/>
    <w:rsid w:val="000C4F6D"/>
    <w:rsid w:val="000C6381"/>
    <w:rsid w:val="000C767C"/>
    <w:rsid w:val="000D36F8"/>
    <w:rsid w:val="000D568F"/>
    <w:rsid w:val="000D64DF"/>
    <w:rsid w:val="000E1CBE"/>
    <w:rsid w:val="000E7F0B"/>
    <w:rsid w:val="000F74B6"/>
    <w:rsid w:val="00104B29"/>
    <w:rsid w:val="00105157"/>
    <w:rsid w:val="0011753E"/>
    <w:rsid w:val="00121EA0"/>
    <w:rsid w:val="001240EC"/>
    <w:rsid w:val="00134E4A"/>
    <w:rsid w:val="0013727D"/>
    <w:rsid w:val="00143BEF"/>
    <w:rsid w:val="00144810"/>
    <w:rsid w:val="00144ABF"/>
    <w:rsid w:val="0014641D"/>
    <w:rsid w:val="001545BF"/>
    <w:rsid w:val="00154968"/>
    <w:rsid w:val="00175950"/>
    <w:rsid w:val="00176ECB"/>
    <w:rsid w:val="00182EBF"/>
    <w:rsid w:val="001843E7"/>
    <w:rsid w:val="00190C7E"/>
    <w:rsid w:val="001A0232"/>
    <w:rsid w:val="001A5095"/>
    <w:rsid w:val="001B0AB7"/>
    <w:rsid w:val="001B51BC"/>
    <w:rsid w:val="001C037D"/>
    <w:rsid w:val="001C05C7"/>
    <w:rsid w:val="001C3FFF"/>
    <w:rsid w:val="001C6654"/>
    <w:rsid w:val="001C7B0D"/>
    <w:rsid w:val="001D212B"/>
    <w:rsid w:val="001D23F1"/>
    <w:rsid w:val="001D25E3"/>
    <w:rsid w:val="001F0A0B"/>
    <w:rsid w:val="001F4EC4"/>
    <w:rsid w:val="0020110D"/>
    <w:rsid w:val="0021236D"/>
    <w:rsid w:val="0021568B"/>
    <w:rsid w:val="0021657B"/>
    <w:rsid w:val="002166A4"/>
    <w:rsid w:val="0022125C"/>
    <w:rsid w:val="00224891"/>
    <w:rsid w:val="002468E9"/>
    <w:rsid w:val="00274193"/>
    <w:rsid w:val="00280D2E"/>
    <w:rsid w:val="00287495"/>
    <w:rsid w:val="002921BE"/>
    <w:rsid w:val="002964A6"/>
    <w:rsid w:val="00296E89"/>
    <w:rsid w:val="002A260A"/>
    <w:rsid w:val="002A56F7"/>
    <w:rsid w:val="002B2389"/>
    <w:rsid w:val="002B469F"/>
    <w:rsid w:val="002B6103"/>
    <w:rsid w:val="002C292C"/>
    <w:rsid w:val="002D0DC8"/>
    <w:rsid w:val="002D4664"/>
    <w:rsid w:val="002D4D88"/>
    <w:rsid w:val="00304D71"/>
    <w:rsid w:val="00306B0E"/>
    <w:rsid w:val="00332320"/>
    <w:rsid w:val="003350A6"/>
    <w:rsid w:val="003352BB"/>
    <w:rsid w:val="00337EF5"/>
    <w:rsid w:val="00346879"/>
    <w:rsid w:val="003479DC"/>
    <w:rsid w:val="0035330C"/>
    <w:rsid w:val="003620EF"/>
    <w:rsid w:val="0036291F"/>
    <w:rsid w:val="00362FA7"/>
    <w:rsid w:val="0036349A"/>
    <w:rsid w:val="00365360"/>
    <w:rsid w:val="00382F82"/>
    <w:rsid w:val="003858CB"/>
    <w:rsid w:val="00387932"/>
    <w:rsid w:val="00396014"/>
    <w:rsid w:val="003A6FCE"/>
    <w:rsid w:val="003B0FB6"/>
    <w:rsid w:val="003B5574"/>
    <w:rsid w:val="003C0BEB"/>
    <w:rsid w:val="003C3A2B"/>
    <w:rsid w:val="003D5901"/>
    <w:rsid w:val="003D5D6F"/>
    <w:rsid w:val="003E4798"/>
    <w:rsid w:val="003E5B81"/>
    <w:rsid w:val="003E6070"/>
    <w:rsid w:val="003E709E"/>
    <w:rsid w:val="003F3AD9"/>
    <w:rsid w:val="00404904"/>
    <w:rsid w:val="004142B4"/>
    <w:rsid w:val="00417E59"/>
    <w:rsid w:val="00423CAF"/>
    <w:rsid w:val="0042564E"/>
    <w:rsid w:val="00425C31"/>
    <w:rsid w:val="00434D66"/>
    <w:rsid w:val="00437DB3"/>
    <w:rsid w:val="00443827"/>
    <w:rsid w:val="004460FF"/>
    <w:rsid w:val="00453269"/>
    <w:rsid w:val="00454779"/>
    <w:rsid w:val="004675E7"/>
    <w:rsid w:val="00467B76"/>
    <w:rsid w:val="00475DFF"/>
    <w:rsid w:val="00477435"/>
    <w:rsid w:val="0048622C"/>
    <w:rsid w:val="00494BED"/>
    <w:rsid w:val="004B1CDD"/>
    <w:rsid w:val="004B50B9"/>
    <w:rsid w:val="004C0DBD"/>
    <w:rsid w:val="004C4A17"/>
    <w:rsid w:val="004C6562"/>
    <w:rsid w:val="004C6DD3"/>
    <w:rsid w:val="004D0A58"/>
    <w:rsid w:val="004E1202"/>
    <w:rsid w:val="004E13DA"/>
    <w:rsid w:val="004E4755"/>
    <w:rsid w:val="004F17F4"/>
    <w:rsid w:val="004F1850"/>
    <w:rsid w:val="00503601"/>
    <w:rsid w:val="00506567"/>
    <w:rsid w:val="005070DA"/>
    <w:rsid w:val="00511651"/>
    <w:rsid w:val="00515F59"/>
    <w:rsid w:val="005368B4"/>
    <w:rsid w:val="00541C32"/>
    <w:rsid w:val="0054492A"/>
    <w:rsid w:val="00545D59"/>
    <w:rsid w:val="00552E7C"/>
    <w:rsid w:val="00555B96"/>
    <w:rsid w:val="00556FB2"/>
    <w:rsid w:val="005744F6"/>
    <w:rsid w:val="00587E86"/>
    <w:rsid w:val="00590978"/>
    <w:rsid w:val="005A2912"/>
    <w:rsid w:val="005A4510"/>
    <w:rsid w:val="005B4201"/>
    <w:rsid w:val="005C49DD"/>
    <w:rsid w:val="005C7EF0"/>
    <w:rsid w:val="005E4587"/>
    <w:rsid w:val="005F09FF"/>
    <w:rsid w:val="006036E0"/>
    <w:rsid w:val="00613E6E"/>
    <w:rsid w:val="006168D7"/>
    <w:rsid w:val="00625F24"/>
    <w:rsid w:val="00627F70"/>
    <w:rsid w:val="006354C5"/>
    <w:rsid w:val="006449B8"/>
    <w:rsid w:val="00663B18"/>
    <w:rsid w:val="00663C62"/>
    <w:rsid w:val="00673A80"/>
    <w:rsid w:val="006746FE"/>
    <w:rsid w:val="00677B14"/>
    <w:rsid w:val="00681697"/>
    <w:rsid w:val="00682316"/>
    <w:rsid w:val="00685367"/>
    <w:rsid w:val="00687DFB"/>
    <w:rsid w:val="0069507B"/>
    <w:rsid w:val="006B2B5D"/>
    <w:rsid w:val="006B2D9B"/>
    <w:rsid w:val="006B33D0"/>
    <w:rsid w:val="006B6263"/>
    <w:rsid w:val="006B75D6"/>
    <w:rsid w:val="006B7F0B"/>
    <w:rsid w:val="006C2FAB"/>
    <w:rsid w:val="006D2809"/>
    <w:rsid w:val="006D33FB"/>
    <w:rsid w:val="006E157A"/>
    <w:rsid w:val="006E6311"/>
    <w:rsid w:val="00705C0B"/>
    <w:rsid w:val="00711151"/>
    <w:rsid w:val="0071474F"/>
    <w:rsid w:val="00715C99"/>
    <w:rsid w:val="00717F58"/>
    <w:rsid w:val="00725C3D"/>
    <w:rsid w:val="00727310"/>
    <w:rsid w:val="0073368A"/>
    <w:rsid w:val="0073556F"/>
    <w:rsid w:val="007408AA"/>
    <w:rsid w:val="00741779"/>
    <w:rsid w:val="0074323B"/>
    <w:rsid w:val="007618C2"/>
    <w:rsid w:val="00761DAC"/>
    <w:rsid w:val="00776CD3"/>
    <w:rsid w:val="007810A0"/>
    <w:rsid w:val="007941D4"/>
    <w:rsid w:val="00794CB8"/>
    <w:rsid w:val="007A0BD3"/>
    <w:rsid w:val="007A15F5"/>
    <w:rsid w:val="007B1A2F"/>
    <w:rsid w:val="007B3584"/>
    <w:rsid w:val="007D08DE"/>
    <w:rsid w:val="007D5FCD"/>
    <w:rsid w:val="007E2A69"/>
    <w:rsid w:val="007E7882"/>
    <w:rsid w:val="007E79C7"/>
    <w:rsid w:val="007F1C60"/>
    <w:rsid w:val="007F5905"/>
    <w:rsid w:val="007F7BE0"/>
    <w:rsid w:val="00815C49"/>
    <w:rsid w:val="00821E93"/>
    <w:rsid w:val="00826257"/>
    <w:rsid w:val="0085405C"/>
    <w:rsid w:val="008622E8"/>
    <w:rsid w:val="0088729E"/>
    <w:rsid w:val="008912EB"/>
    <w:rsid w:val="00894D29"/>
    <w:rsid w:val="00895065"/>
    <w:rsid w:val="00896EF8"/>
    <w:rsid w:val="008A7465"/>
    <w:rsid w:val="008B059C"/>
    <w:rsid w:val="008B103B"/>
    <w:rsid w:val="008C753B"/>
    <w:rsid w:val="008D1901"/>
    <w:rsid w:val="008D3F62"/>
    <w:rsid w:val="008E6CB9"/>
    <w:rsid w:val="00905315"/>
    <w:rsid w:val="009176E7"/>
    <w:rsid w:val="00946443"/>
    <w:rsid w:val="00971561"/>
    <w:rsid w:val="00973C8F"/>
    <w:rsid w:val="00975BB8"/>
    <w:rsid w:val="0098002F"/>
    <w:rsid w:val="009826A8"/>
    <w:rsid w:val="00983391"/>
    <w:rsid w:val="00990C66"/>
    <w:rsid w:val="009911FE"/>
    <w:rsid w:val="0099231B"/>
    <w:rsid w:val="009931DA"/>
    <w:rsid w:val="00996319"/>
    <w:rsid w:val="009B1512"/>
    <w:rsid w:val="009C2D2D"/>
    <w:rsid w:val="009D003F"/>
    <w:rsid w:val="009E3FA8"/>
    <w:rsid w:val="009E722D"/>
    <w:rsid w:val="009F7E4E"/>
    <w:rsid w:val="00A0032B"/>
    <w:rsid w:val="00A10D0C"/>
    <w:rsid w:val="00A14ACF"/>
    <w:rsid w:val="00A34C10"/>
    <w:rsid w:val="00A36BEE"/>
    <w:rsid w:val="00A4060D"/>
    <w:rsid w:val="00A451CF"/>
    <w:rsid w:val="00A52FD1"/>
    <w:rsid w:val="00A546FB"/>
    <w:rsid w:val="00A55CF9"/>
    <w:rsid w:val="00A61C2E"/>
    <w:rsid w:val="00A851A2"/>
    <w:rsid w:val="00A94EAE"/>
    <w:rsid w:val="00A9544E"/>
    <w:rsid w:val="00AA4CD4"/>
    <w:rsid w:val="00AB4BA8"/>
    <w:rsid w:val="00AB61F7"/>
    <w:rsid w:val="00AC3D2F"/>
    <w:rsid w:val="00AC6E76"/>
    <w:rsid w:val="00AD0E97"/>
    <w:rsid w:val="00AD459E"/>
    <w:rsid w:val="00AE276B"/>
    <w:rsid w:val="00AE7344"/>
    <w:rsid w:val="00AF0F9F"/>
    <w:rsid w:val="00B0498C"/>
    <w:rsid w:val="00B0760F"/>
    <w:rsid w:val="00B2227B"/>
    <w:rsid w:val="00B25413"/>
    <w:rsid w:val="00B32479"/>
    <w:rsid w:val="00B32EB3"/>
    <w:rsid w:val="00B46701"/>
    <w:rsid w:val="00B5292F"/>
    <w:rsid w:val="00B61C1C"/>
    <w:rsid w:val="00B65890"/>
    <w:rsid w:val="00B97D00"/>
    <w:rsid w:val="00B97FA5"/>
    <w:rsid w:val="00BA0DA3"/>
    <w:rsid w:val="00BA52C6"/>
    <w:rsid w:val="00BA6AF7"/>
    <w:rsid w:val="00BB23DD"/>
    <w:rsid w:val="00BC0A83"/>
    <w:rsid w:val="00BC330E"/>
    <w:rsid w:val="00BD269D"/>
    <w:rsid w:val="00BF2470"/>
    <w:rsid w:val="00C01ABA"/>
    <w:rsid w:val="00C1620E"/>
    <w:rsid w:val="00C17D78"/>
    <w:rsid w:val="00C21FD6"/>
    <w:rsid w:val="00C22309"/>
    <w:rsid w:val="00C242C3"/>
    <w:rsid w:val="00C3716C"/>
    <w:rsid w:val="00C41866"/>
    <w:rsid w:val="00C557C5"/>
    <w:rsid w:val="00C601F9"/>
    <w:rsid w:val="00C7437F"/>
    <w:rsid w:val="00C76D1F"/>
    <w:rsid w:val="00C808A3"/>
    <w:rsid w:val="00C91CC1"/>
    <w:rsid w:val="00C927C6"/>
    <w:rsid w:val="00C9579B"/>
    <w:rsid w:val="00CA2567"/>
    <w:rsid w:val="00CB4997"/>
    <w:rsid w:val="00CC16CE"/>
    <w:rsid w:val="00CC6D27"/>
    <w:rsid w:val="00CD1006"/>
    <w:rsid w:val="00CE0708"/>
    <w:rsid w:val="00CE1FE5"/>
    <w:rsid w:val="00CE5BA0"/>
    <w:rsid w:val="00CE6D60"/>
    <w:rsid w:val="00CF2B85"/>
    <w:rsid w:val="00CF491F"/>
    <w:rsid w:val="00D035FF"/>
    <w:rsid w:val="00D10934"/>
    <w:rsid w:val="00D14BDB"/>
    <w:rsid w:val="00D154B6"/>
    <w:rsid w:val="00D30C18"/>
    <w:rsid w:val="00D32963"/>
    <w:rsid w:val="00D429B0"/>
    <w:rsid w:val="00D534F5"/>
    <w:rsid w:val="00D55949"/>
    <w:rsid w:val="00D55A31"/>
    <w:rsid w:val="00D576EB"/>
    <w:rsid w:val="00D60563"/>
    <w:rsid w:val="00D63DD3"/>
    <w:rsid w:val="00D66F2B"/>
    <w:rsid w:val="00D72C2A"/>
    <w:rsid w:val="00D731EB"/>
    <w:rsid w:val="00D77B71"/>
    <w:rsid w:val="00D91A51"/>
    <w:rsid w:val="00DA27AC"/>
    <w:rsid w:val="00DA68BC"/>
    <w:rsid w:val="00DB5079"/>
    <w:rsid w:val="00DC6591"/>
    <w:rsid w:val="00DD5B63"/>
    <w:rsid w:val="00DD645B"/>
    <w:rsid w:val="00E1381D"/>
    <w:rsid w:val="00E15E75"/>
    <w:rsid w:val="00E1687E"/>
    <w:rsid w:val="00E24D31"/>
    <w:rsid w:val="00E3161D"/>
    <w:rsid w:val="00E3767C"/>
    <w:rsid w:val="00E566D7"/>
    <w:rsid w:val="00E63315"/>
    <w:rsid w:val="00E77A0D"/>
    <w:rsid w:val="00E8059A"/>
    <w:rsid w:val="00E873B5"/>
    <w:rsid w:val="00E91C16"/>
    <w:rsid w:val="00EB3027"/>
    <w:rsid w:val="00EB5A6F"/>
    <w:rsid w:val="00EB6220"/>
    <w:rsid w:val="00EC3136"/>
    <w:rsid w:val="00EC4D78"/>
    <w:rsid w:val="00ED056F"/>
    <w:rsid w:val="00ED2543"/>
    <w:rsid w:val="00ED47B0"/>
    <w:rsid w:val="00EF0CC1"/>
    <w:rsid w:val="00F0491E"/>
    <w:rsid w:val="00F11AEF"/>
    <w:rsid w:val="00F13DF5"/>
    <w:rsid w:val="00F1499E"/>
    <w:rsid w:val="00F30DA2"/>
    <w:rsid w:val="00F41144"/>
    <w:rsid w:val="00F438C9"/>
    <w:rsid w:val="00F45D89"/>
    <w:rsid w:val="00F5626B"/>
    <w:rsid w:val="00F57429"/>
    <w:rsid w:val="00F66134"/>
    <w:rsid w:val="00F7737A"/>
    <w:rsid w:val="00F84511"/>
    <w:rsid w:val="00F87CAA"/>
    <w:rsid w:val="00FC1265"/>
    <w:rsid w:val="00FD49F0"/>
    <w:rsid w:val="00FE091D"/>
    <w:rsid w:val="00FE70B3"/>
    <w:rsid w:val="00FF017F"/>
    <w:rsid w:val="00FF09B5"/>
    <w:rsid w:val="00FF0AFF"/>
    <w:rsid w:val="00FF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D1847"/>
  <w15:chartTrackingRefBased/>
  <w15:docId w15:val="{2027ACAD-3CBF-4F15-933C-9BB004EF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F09FF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103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B103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8B103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03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03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03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03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03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03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B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10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10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10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10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10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10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B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03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B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103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B10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103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B10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B10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103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9E3FA8"/>
    <w:pPr>
      <w:spacing w:after="0" w:line="240" w:lineRule="auto"/>
    </w:pPr>
    <w:rPr>
      <w:rFonts w:ascii="Arial" w:eastAsia="Arial" w:hAnsi="Arial" w:cs="Arial"/>
      <w:kern w:val="0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83391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83391"/>
    <w:rPr>
      <w:rFonts w:ascii="Arial" w:eastAsia="Arial" w:hAnsi="Arial" w:cs="Arial"/>
      <w:kern w:val="0"/>
      <w:lang w:val="ru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98339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83391"/>
    <w:rPr>
      <w:rFonts w:ascii="Arial" w:eastAsia="Arial" w:hAnsi="Arial" w:cs="Arial"/>
      <w:kern w:val="0"/>
      <w:lang w:val="ru"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990C6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90C66"/>
    <w:pPr>
      <w:spacing w:after="100"/>
    </w:pPr>
  </w:style>
  <w:style w:type="character" w:styleId="af2">
    <w:name w:val="Hyperlink"/>
    <w:basedOn w:val="a0"/>
    <w:uiPriority w:val="99"/>
    <w:unhideWhenUsed/>
    <w:rsid w:val="00990C6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9579B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F7BE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6168D7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a"/>
    <w:rsid w:val="00C91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4">
    <w:name w:val="Strong"/>
    <w:basedOn w:val="a0"/>
    <w:uiPriority w:val="22"/>
    <w:qFormat/>
    <w:rsid w:val="00C91CC1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DD5B63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1C3F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7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iki.kerbalspaceprogram.com/wiki/Kerbi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roscosmos.ru/23106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ru.wikipedia.org/wiki/&#1056;&#1072;&#1082;&#1077;&#1090;&#1072;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4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native-instruments.com/ni-tech-manuals/ksp-manual/en/index-e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u.wikipedia.org/wiki/&#1055;&#1088;&#1086;&#1090;&#1086;&#1085;_(&#1088;&#1072;&#1082;&#1077;&#1090;&#1072;-&#1085;&#1086;&#1089;&#1080;&#1090;&#1077;&#1083;&#1100;)" TargetMode="External"/><Relationship Id="rId28" Type="http://schemas.openxmlformats.org/officeDocument/2006/relationships/hyperlink" Target="https://github.com/aw4ren3ss/Moon-2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u.wikipedia.org/wiki/&#1051;&#1091;&#1085;&#1072;-21" TargetMode="External"/><Relationship Id="rId27" Type="http://schemas.openxmlformats.org/officeDocument/2006/relationships/hyperlink" Target="https://kerbalx.com/tehmattguy/Lunokhod-2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E2C53-D8E6-41EA-9AE2-FF1489C43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30</Pages>
  <Words>4680</Words>
  <Characters>26678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Шелагинова</dc:creator>
  <cp:keywords/>
  <dc:description/>
  <cp:lastModifiedBy>Марина Шелагинова</cp:lastModifiedBy>
  <cp:revision>15</cp:revision>
  <dcterms:created xsi:type="dcterms:W3CDTF">2025-12-24T06:34:00Z</dcterms:created>
  <dcterms:modified xsi:type="dcterms:W3CDTF">2025-12-24T07:17:00Z</dcterms:modified>
</cp:coreProperties>
</file>