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Conversion matrix</w:t>
      </w:r>
    </w:p>
    <w:p>
      <w:pPr>
        <w:pStyle w:val="Heading2"/>
      </w:pPr>
      <w:r>
        <w:t xml:space="preserve">Bounded promises</w:t>
      </w:r>
    </w:p>
    <w:p>
      <w:pPr>
        <w:numPr>
          <w:ilvl w:val="0"/>
          <w:numId w:val="1"/>
        </w:numPr>
      </w:pPr>
      <w:r>
        <w:t xml:space="preserve">Text and structure are preserved</w:t>
      </w:r>
    </w:p>
    <w:p>
      <w:pPr>
        <w:numPr>
          <w:ilvl w:val="0"/>
          <w:numId w:val="1"/>
        </w:numPr>
      </w:pPr>
      <w:r>
        <w:t xml:space="preserve">Tables become GFM tables</w:t>
      </w:r>
    </w:p>
    <w:p>
      <w:pPr>
        <w:numPr>
          <w:ilvl w:val="0"/>
          <w:numId w:val="1"/>
        </w:numPr>
      </w:pPr>
      <w:r>
        <w:t xml:space="preserve">Layout is not preserved</w:t>
      </w:r>
    </w:p>
    <w:p>
      <w:pPr>
        <w:pStyle w:val="Heading2"/>
      </w:pPr>
      <w:r>
        <w:t xml:space="preserve">Steps</w:t>
      </w:r>
    </w:p>
    <w:p>
      <w:pPr>
        <w:numPr>
          <w:ilvl w:val="0"/>
          <w:numId w:val="2"/>
        </w:numPr>
      </w:pPr>
      <w:r>
        <w:t xml:space="preserve">Read with the owning package</w:t>
      </w:r>
    </w:p>
    <w:p>
      <w:pPr>
        <w:numPr>
          <w:ilvl w:val="0"/>
          <w:numId w:val="2"/>
        </w:numPr>
      </w:pPr>
      <w:r>
        <w:t xml:space="preserve">Map onto the pivot IR</w:t>
      </w:r>
    </w:p>
    <w:p>
      <w:pPr>
        <w:numPr>
          <w:ilvl w:val="0"/>
          <w:numId w:val="2"/>
        </w:numPr>
      </w:pPr>
      <w:r>
        <w:t xml:space="preserve">Serialise structured markdown</w:t>
      </w:r>
    </w:p>
    <w:p>
      <w:pPr>
        <w:pStyle w:val="Heading2"/>
      </w:pPr>
      <w:r>
        <w:t xml:space="preserve">Matrix</w:t>
      </w:r>
    </w:p>
    <w:tbl>
      <w:tr>
        <w:tc>
          <w:p>
            <w:r>
              <w:t xml:space="preserve">Format</w:t>
            </w:r>
          </w:p>
        </w:tc>
        <w:tc>
          <w:p>
            <w:r>
              <w:t xml:space="preserve">Direction</w:t>
            </w:r>
          </w:p>
        </w:tc>
        <w:tc>
          <w:p>
            <w:r>
              <w:t xml:space="preserve">Tier</w:t>
            </w:r>
          </w:p>
        </w:tc>
      </w:tr>
      <w:tr>
        <w:tc>
          <w:p>
            <w:r>
              <w:t xml:space="preserve">docx</w:t>
            </w:r>
          </w:p>
        </w:tc>
        <w:tc>
          <w:p>
            <w:r>
              <w:t xml:space="preserve">to-md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odt</w:t>
            </w:r>
          </w:p>
        </w:tc>
        <w:tc>
          <w:p>
            <w:r>
              <w:t xml:space="preserve">to-md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pdf</w:t>
            </w:r>
          </w:p>
        </w:tc>
        <w:tc>
          <w:p>
            <w:r>
              <w:t xml:space="preserve">to-md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md</w:t>
            </w:r>
          </w:p>
        </w:tc>
        <w:tc>
          <w:p>
            <w:r>
              <w:t xml:space="preserve">to-docx</w:t>
            </w:r>
          </w:p>
        </w:tc>
        <w:tc>
          <w:p>
            <w:r>
              <w:t xml:space="preserve">2</w:t>
            </w:r>
          </w:p>
        </w:tc>
      </w:tr>
    </w:tbl>
  </w:body>
</w:document>
</file>