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1EDF" w14:textId="3562DC09" w:rsidR="00994F79" w:rsidRPr="00994F79" w:rsidRDefault="00994F79" w:rsidP="00994F79">
      <w:pPr>
        <w:pStyle w:val="NormalWeb"/>
        <w:rPr>
          <w:rFonts w:ascii="Calibri" w:hAnsi="Calibri" w:cs="Calibri"/>
          <w:b/>
          <w:bCs/>
        </w:rPr>
      </w:pPr>
      <w:r w:rsidRPr="00994F79">
        <w:rPr>
          <w:rFonts w:ascii="Calibri" w:hAnsi="Calibri" w:cs="Calibri"/>
          <w:b/>
          <w:bCs/>
        </w:rPr>
        <w:t>Files Included</w:t>
      </w:r>
    </w:p>
    <w:p w14:paraId="294E0F81" w14:textId="6B93B7A9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  <w:b/>
          <w:bCs/>
        </w:rPr>
        <w:t>events.csv</w:t>
      </w:r>
      <w:r w:rsidRPr="00994F79">
        <w:rPr>
          <w:rFonts w:ascii="Calibri" w:hAnsi="Calibri" w:cs="Calibri"/>
          <w:b/>
          <w:bCs/>
        </w:rPr>
        <w:br/>
      </w:r>
      <w:r w:rsidRPr="00994F79">
        <w:rPr>
          <w:rFonts w:ascii="Calibri" w:hAnsi="Calibri" w:cs="Calibri"/>
        </w:rPr>
        <w:t>Contains event-level data representing user actions in the product.</w:t>
      </w:r>
    </w:p>
    <w:p w14:paraId="32B58E12" w14:textId="77777777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  <w:b/>
          <w:bCs/>
        </w:rPr>
        <w:t>authors.csv</w:t>
      </w:r>
      <w:r w:rsidRPr="00994F79">
        <w:rPr>
          <w:rFonts w:ascii="Calibri" w:hAnsi="Calibri" w:cs="Calibri"/>
          <w:b/>
          <w:bCs/>
        </w:rPr>
        <w:br/>
      </w:r>
      <w:r w:rsidRPr="00994F79">
        <w:rPr>
          <w:rFonts w:ascii="Calibri" w:hAnsi="Calibri" w:cs="Calibri"/>
        </w:rPr>
        <w:t>Contains metadata about authors, including country, plan, registration timestamp, and organization ID.</w:t>
      </w:r>
    </w:p>
    <w:p w14:paraId="7503B95D" w14:textId="15D646D9" w:rsidR="00994F79" w:rsidRPr="00994F79" w:rsidRDefault="00994F79" w:rsidP="00994F79">
      <w:pPr>
        <w:pStyle w:val="NormalWeb"/>
        <w:rPr>
          <w:rFonts w:ascii="Calibri" w:hAnsi="Calibri" w:cs="Calibri"/>
          <w:b/>
          <w:bCs/>
        </w:rPr>
      </w:pPr>
      <w:r w:rsidRPr="00994F79">
        <w:rPr>
          <w:rFonts w:ascii="Calibri" w:hAnsi="Calibri" w:cs="Calibri"/>
          <w:b/>
          <w:bCs/>
        </w:rPr>
        <w:t>Schema Overview</w:t>
      </w:r>
    </w:p>
    <w:p w14:paraId="2AEB158E" w14:textId="4E7EC4B5" w:rsidR="00994F79" w:rsidRPr="00994F79" w:rsidRDefault="00994F79" w:rsidP="00994F79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events.csv</w:t>
      </w:r>
    </w:p>
    <w:p w14:paraId="17A6AA4D" w14:textId="5A5E1F86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 xml:space="preserve">TIMESTAMP 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>– Timestamp of the event</w:t>
      </w:r>
    </w:p>
    <w:p w14:paraId="6FE00AE9" w14:textId="770D7568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 xml:space="preserve">EVENT 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>– Type of event performed by the user</w:t>
      </w:r>
    </w:p>
    <w:p w14:paraId="010F7CAB" w14:textId="45BCCCE6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FKID_COURSE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 </w:t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>– Course associated with the event</w:t>
      </w:r>
    </w:p>
    <w:p w14:paraId="4A2E4E83" w14:textId="67EC448C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CATEGORY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– </w:t>
      </w:r>
      <w:r w:rsidRPr="00994F79">
        <w:rPr>
          <w:rFonts w:ascii="Calibri" w:hAnsi="Calibri" w:cs="Calibri"/>
        </w:rPr>
        <w:t>category or features related to the event</w:t>
      </w:r>
    </w:p>
    <w:p w14:paraId="6D86DFBD" w14:textId="7AC2BA18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 xml:space="preserve">FKID_USER_REPLACED 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>– Anonymized user ID</w:t>
      </w:r>
    </w:p>
    <w:p w14:paraId="6A424D65" w14:textId="4C62C788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 xml:space="preserve">CONTENT_BLOCK_TYPE 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>– Type of content block (if applicable)</w:t>
      </w:r>
    </w:p>
    <w:p w14:paraId="7122227D" w14:textId="7A85E149" w:rsid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 xml:space="preserve">METHOD 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– </w:t>
      </w:r>
      <w:r w:rsidRPr="00994F79">
        <w:rPr>
          <w:rFonts w:ascii="Calibri" w:hAnsi="Calibri" w:cs="Calibri"/>
        </w:rPr>
        <w:t>different method by which course is created</w:t>
      </w:r>
    </w:p>
    <w:p w14:paraId="777F7042" w14:textId="77777777" w:rsidR="00994F79" w:rsidRPr="00994F79" w:rsidRDefault="00994F79" w:rsidP="00994F79">
      <w:pPr>
        <w:pStyle w:val="NormalWeb"/>
        <w:ind w:left="1440"/>
        <w:rPr>
          <w:rFonts w:ascii="Calibri" w:hAnsi="Calibri" w:cs="Calibri"/>
        </w:rPr>
      </w:pPr>
    </w:p>
    <w:p w14:paraId="4591FDC9" w14:textId="77777777" w:rsidR="00994F79" w:rsidRDefault="00994F79" w:rsidP="00994F79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authors.csv</w:t>
      </w:r>
    </w:p>
    <w:p w14:paraId="0CC1E2E9" w14:textId="6DF3D233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 xml:space="preserve">PKID_USER_REPLACED 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>– Anonymized user ID (can be joined with events FKID)</w:t>
      </w:r>
    </w:p>
    <w:p w14:paraId="052AC4C9" w14:textId="048D8AAC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COUNTRY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 – User's country</w:t>
      </w:r>
    </w:p>
    <w:p w14:paraId="54CC1914" w14:textId="05475606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 xml:space="preserve">IS_REGISTERED 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>– Boolean flag whether the author is registered</w:t>
      </w:r>
    </w:p>
    <w:p w14:paraId="34EAE7BD" w14:textId="77777777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IS_MAIL_DISTRIBUTMENT_ACCEPTED – Whether marketing emails were accepted</w:t>
      </w:r>
    </w:p>
    <w:p w14:paraId="32C8FE79" w14:textId="450D88EE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CREATED_ON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 – Date the author account was created</w:t>
      </w:r>
    </w:p>
    <w:p w14:paraId="63D7465D" w14:textId="3A45E1DD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REGISTERED_ON_TIMESTAMP</w:t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 – Full timestamp of registration</w:t>
      </w:r>
    </w:p>
    <w:p w14:paraId="54B358E4" w14:textId="705AECCE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PLAN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 – Subscription plan (Free, Team, Enterprise)</w:t>
      </w:r>
    </w:p>
    <w:p w14:paraId="7F660D5F" w14:textId="69167C09" w:rsidR="00994F79" w:rsidRPr="00994F79" w:rsidRDefault="00994F79" w:rsidP="00994F79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FKID_ORGANIZATION</w:t>
      </w:r>
      <w:r w:rsidR="005D3798">
        <w:rPr>
          <w:rFonts w:ascii="Calibri" w:hAnsi="Calibri" w:cs="Calibri"/>
        </w:rPr>
        <w:tab/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 – Organization ID</w:t>
      </w:r>
    </w:p>
    <w:p w14:paraId="647CD19D" w14:textId="77777777" w:rsidR="00994F79" w:rsidRPr="00994F79" w:rsidRDefault="00994F79" w:rsidP="00994F79">
      <w:pPr>
        <w:rPr>
          <w:rFonts w:ascii="Calibri" w:hAnsi="Calibri" w:cs="Calibri"/>
          <w:b/>
          <w:bCs/>
        </w:rPr>
      </w:pPr>
    </w:p>
    <w:p w14:paraId="693850FD" w14:textId="77777777" w:rsidR="00994F79" w:rsidRPr="00994F79" w:rsidRDefault="00994F79" w:rsidP="00994F79">
      <w:pPr>
        <w:pStyle w:val="NormalWeb"/>
        <w:rPr>
          <w:rFonts w:ascii="Calibri" w:hAnsi="Calibri" w:cs="Calibri"/>
          <w:b/>
          <w:bCs/>
        </w:rPr>
      </w:pPr>
      <w:r w:rsidRPr="00994F79">
        <w:rPr>
          <w:rFonts w:ascii="Calibri" w:hAnsi="Calibri" w:cs="Calibri"/>
          <w:b/>
          <w:bCs/>
        </w:rPr>
        <w:t>Hands-On Dataset Challenge</w:t>
      </w:r>
    </w:p>
    <w:p w14:paraId="3087E535" w14:textId="77777777" w:rsidR="00994F79" w:rsidRPr="00994F79" w:rsidRDefault="00994F79" w:rsidP="00994F79">
      <w:pPr>
        <w:pStyle w:val="NormalWeb"/>
        <w:numPr>
          <w:ilvl w:val="0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Dataset: This data dump (events + authors)</w:t>
      </w:r>
    </w:p>
    <w:p w14:paraId="6DE202E0" w14:textId="7A30475F" w:rsidR="00994F79" w:rsidRPr="00994F79" w:rsidRDefault="00994F79" w:rsidP="005D3798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Retention Challenge – What keeps users coming back?</w:t>
      </w:r>
    </w:p>
    <w:p w14:paraId="129536C0" w14:textId="292EF2BC" w:rsidR="00994F79" w:rsidRPr="00994F79" w:rsidRDefault="00994F79" w:rsidP="005D3798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Content Strategy</w:t>
      </w:r>
      <w:r w:rsidR="005D3798">
        <w:rPr>
          <w:rFonts w:ascii="Calibri" w:hAnsi="Calibri" w:cs="Calibri"/>
        </w:rPr>
        <w:tab/>
      </w:r>
      <w:r w:rsidRPr="00994F79">
        <w:rPr>
          <w:rFonts w:ascii="Calibri" w:hAnsi="Calibri" w:cs="Calibri"/>
        </w:rPr>
        <w:t xml:space="preserve"> – Which content block types are sticky?</w:t>
      </w:r>
    </w:p>
    <w:p w14:paraId="01622278" w14:textId="0922ED71" w:rsidR="00994F79" w:rsidRPr="00994F79" w:rsidRDefault="00994F79" w:rsidP="005D3798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Plan Effectiveness – Are Enterprise users behaving differently from Free?</w:t>
      </w:r>
    </w:p>
    <w:p w14:paraId="749D92E9" w14:textId="77777777" w:rsidR="00994F79" w:rsidRPr="00994F79" w:rsidRDefault="00994F79" w:rsidP="005D3798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What features appear to drive early engagement or long-term usage?</w:t>
      </w:r>
    </w:p>
    <w:p w14:paraId="5C19EC61" w14:textId="77777777" w:rsidR="00994F79" w:rsidRPr="00994F79" w:rsidRDefault="00994F79" w:rsidP="005D3798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What A/B test ideas would you recommend?</w:t>
      </w:r>
    </w:p>
    <w:p w14:paraId="7BFDED33" w14:textId="77777777" w:rsidR="00994F79" w:rsidRDefault="00994F79" w:rsidP="005D3798">
      <w:pPr>
        <w:pStyle w:val="NormalWeb"/>
        <w:numPr>
          <w:ilvl w:val="1"/>
          <w:numId w:val="8"/>
        </w:numPr>
        <w:rPr>
          <w:rFonts w:ascii="Calibri" w:hAnsi="Calibri" w:cs="Calibri"/>
        </w:rPr>
      </w:pPr>
      <w:r w:rsidRPr="00994F79">
        <w:rPr>
          <w:rFonts w:ascii="Calibri" w:hAnsi="Calibri" w:cs="Calibri"/>
        </w:rPr>
        <w:t>What patterns do you see in user retention and drop-off?</w:t>
      </w:r>
    </w:p>
    <w:p w14:paraId="1EE3C102" w14:textId="77777777" w:rsidR="005D3798" w:rsidRPr="00994F79" w:rsidRDefault="005D3798" w:rsidP="005D3798">
      <w:pPr>
        <w:pStyle w:val="NormalWeb"/>
        <w:rPr>
          <w:rFonts w:ascii="Calibri" w:hAnsi="Calibri" w:cs="Calibri"/>
        </w:rPr>
      </w:pPr>
    </w:p>
    <w:p w14:paraId="1B0574F9" w14:textId="7CF0F688" w:rsidR="00994F79" w:rsidRPr="00994F79" w:rsidRDefault="005D3798" w:rsidP="005D3798">
      <w:pPr>
        <w:pStyle w:val="NormalWeb"/>
        <w:rPr>
          <w:rFonts w:ascii="Calibri" w:hAnsi="Calibri" w:cs="Calibri"/>
          <w:b/>
          <w:bCs/>
        </w:rPr>
      </w:pPr>
      <w:r>
        <w:t>Good luck! We’re excited to learn how you think and approach product data!</w:t>
      </w:r>
    </w:p>
    <w:p w14:paraId="3005042C" w14:textId="77777777" w:rsidR="00E74945" w:rsidRPr="00994F79" w:rsidRDefault="00E74945" w:rsidP="00994F79">
      <w:pPr>
        <w:rPr>
          <w:rFonts w:ascii="Calibri" w:hAnsi="Calibri" w:cs="Calibri"/>
        </w:rPr>
      </w:pPr>
    </w:p>
    <w:sectPr w:rsidR="00E74945" w:rsidRPr="00994F7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22158" w14:textId="77777777" w:rsidR="00ED2EDD" w:rsidRDefault="00ED2EDD" w:rsidP="0069538A">
      <w:pPr>
        <w:spacing w:after="0" w:line="240" w:lineRule="auto"/>
      </w:pPr>
      <w:r>
        <w:separator/>
      </w:r>
    </w:p>
  </w:endnote>
  <w:endnote w:type="continuationSeparator" w:id="0">
    <w:p w14:paraId="1ACF843E" w14:textId="77777777" w:rsidR="00ED2EDD" w:rsidRDefault="00ED2EDD" w:rsidP="006953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EB410" w14:textId="75CA461D" w:rsidR="0069538A" w:rsidRDefault="006953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BF0C769" wp14:editId="436D3C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7225" cy="357505"/>
              <wp:effectExtent l="0" t="0" r="9525" b="0"/>
              <wp:wrapNone/>
              <wp:docPr id="212737911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9D76FC" w14:textId="37EA9636" w:rsidR="0069538A" w:rsidRPr="0069538A" w:rsidRDefault="0069538A" w:rsidP="006953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53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0C76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1.7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" filled="f" stroked="f">
              <v:textbox style="mso-fit-shape-to-text:t" inset="20pt,0,0,15pt">
                <w:txbxContent>
                  <w:p w14:paraId="549D76FC" w14:textId="37EA9636" w:rsidR="0069538A" w:rsidRPr="0069538A" w:rsidRDefault="0069538A" w:rsidP="006953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53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B178F" w14:textId="64F2414F" w:rsidR="0069538A" w:rsidRDefault="006953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CC04E37" wp14:editId="5CEFF7A5">
              <wp:simplePos x="914400" y="1006792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7225" cy="357505"/>
              <wp:effectExtent l="0" t="0" r="9525" b="0"/>
              <wp:wrapNone/>
              <wp:docPr id="203934002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EF611F" w14:textId="3A6DB4C2" w:rsidR="0069538A" w:rsidRPr="0069538A" w:rsidRDefault="0069538A" w:rsidP="006953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53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C04E3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1.75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" filled="f" stroked="f">
              <v:textbox style="mso-fit-shape-to-text:t" inset="20pt,0,0,15pt">
                <w:txbxContent>
                  <w:p w14:paraId="40EF611F" w14:textId="3A6DB4C2" w:rsidR="0069538A" w:rsidRPr="0069538A" w:rsidRDefault="0069538A" w:rsidP="006953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53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291A4" w14:textId="7C2A7747" w:rsidR="0069538A" w:rsidRDefault="0069538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42ED2B6" wp14:editId="43FC56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57225" cy="357505"/>
              <wp:effectExtent l="0" t="0" r="9525" b="0"/>
              <wp:wrapNone/>
              <wp:docPr id="29190062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722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DED738" w14:textId="71F34DA4" w:rsidR="0069538A" w:rsidRPr="0069538A" w:rsidRDefault="0069538A" w:rsidP="0069538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9538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2ED2B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1.7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" filled="f" stroked="f">
              <v:textbox style="mso-fit-shape-to-text:t" inset="20pt,0,0,15pt">
                <w:txbxContent>
                  <w:p w14:paraId="1ADED738" w14:textId="71F34DA4" w:rsidR="0069538A" w:rsidRPr="0069538A" w:rsidRDefault="0069538A" w:rsidP="0069538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9538A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F8B10" w14:textId="77777777" w:rsidR="00ED2EDD" w:rsidRDefault="00ED2EDD" w:rsidP="0069538A">
      <w:pPr>
        <w:spacing w:after="0" w:line="240" w:lineRule="auto"/>
      </w:pPr>
      <w:r>
        <w:separator/>
      </w:r>
    </w:p>
  </w:footnote>
  <w:footnote w:type="continuationSeparator" w:id="0">
    <w:p w14:paraId="09402189" w14:textId="77777777" w:rsidR="00ED2EDD" w:rsidRDefault="00ED2EDD" w:rsidP="006953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C3E48"/>
    <w:multiLevelType w:val="multilevel"/>
    <w:tmpl w:val="2BC23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EE2E1C"/>
    <w:multiLevelType w:val="multilevel"/>
    <w:tmpl w:val="5DDE8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6D5D81"/>
    <w:multiLevelType w:val="multilevel"/>
    <w:tmpl w:val="DBCE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9601A3"/>
    <w:multiLevelType w:val="multilevel"/>
    <w:tmpl w:val="1174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677B0"/>
    <w:multiLevelType w:val="multilevel"/>
    <w:tmpl w:val="C91A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532933"/>
    <w:multiLevelType w:val="multilevel"/>
    <w:tmpl w:val="92D0B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B347DE"/>
    <w:multiLevelType w:val="multilevel"/>
    <w:tmpl w:val="A5F0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680D37"/>
    <w:multiLevelType w:val="multilevel"/>
    <w:tmpl w:val="3EC6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C46E6"/>
    <w:multiLevelType w:val="multilevel"/>
    <w:tmpl w:val="6F34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627125">
    <w:abstractNumId w:val="7"/>
  </w:num>
  <w:num w:numId="2" w16cid:durableId="1079672257">
    <w:abstractNumId w:val="3"/>
  </w:num>
  <w:num w:numId="3" w16cid:durableId="170876430">
    <w:abstractNumId w:val="1"/>
  </w:num>
  <w:num w:numId="4" w16cid:durableId="1176574252">
    <w:abstractNumId w:val="8"/>
  </w:num>
  <w:num w:numId="5" w16cid:durableId="1308511704">
    <w:abstractNumId w:val="5"/>
  </w:num>
  <w:num w:numId="6" w16cid:durableId="2134666088">
    <w:abstractNumId w:val="4"/>
  </w:num>
  <w:num w:numId="7" w16cid:durableId="821892045">
    <w:abstractNumId w:val="2"/>
  </w:num>
  <w:num w:numId="8" w16cid:durableId="1400850">
    <w:abstractNumId w:val="6"/>
  </w:num>
  <w:num w:numId="9" w16cid:durableId="1188370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9B4"/>
    <w:rsid w:val="0003089C"/>
    <w:rsid w:val="005D3798"/>
    <w:rsid w:val="0069538A"/>
    <w:rsid w:val="00994F79"/>
    <w:rsid w:val="009979B4"/>
    <w:rsid w:val="009D19F6"/>
    <w:rsid w:val="009D7FBB"/>
    <w:rsid w:val="00E74945"/>
    <w:rsid w:val="00ED2EDD"/>
    <w:rsid w:val="00FF2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87B3"/>
  <w15:chartTrackingRefBased/>
  <w15:docId w15:val="{7CD13E3B-D5D9-4E0A-A6AD-41ADD58B3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7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7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9B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953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538A"/>
  </w:style>
  <w:style w:type="paragraph" w:styleId="NormalWeb">
    <w:name w:val="Normal (Web)"/>
    <w:basedOn w:val="Normal"/>
    <w:uiPriority w:val="99"/>
    <w:unhideWhenUsed/>
    <w:rsid w:val="00994F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53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5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2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CA2D37276D2042B26AE01290F93774" ma:contentTypeVersion="23" ma:contentTypeDescription="Create a new document." ma:contentTypeScope="" ma:versionID="d2a9a9d2ca284bea904ba3c9a0f5e7ef">
  <xsd:schema xmlns:xsd="http://www.w3.org/2001/XMLSchema" xmlns:xs="http://www.w3.org/2001/XMLSchema" xmlns:p="http://schemas.microsoft.com/office/2006/metadata/properties" xmlns:ns1="http://schemas.microsoft.com/sharepoint/v3" xmlns:ns2="f220c3a1-9145-413e-a2c0-3ad35f84be89" xmlns:ns3="68c03a91-30ba-4983-aa9d-7a83d7f71a8e" targetNamespace="http://schemas.microsoft.com/office/2006/metadata/properties" ma:root="true" ma:fieldsID="1fafa03b4d6972c454934e92a2365f2a" ns1:_="" ns2:_="" ns3:_="">
    <xsd:import namespace="http://schemas.microsoft.com/sharepoint/v3"/>
    <xsd:import namespace="f220c3a1-9145-413e-a2c0-3ad35f84be89"/>
    <xsd:import namespace="68c03a91-30ba-4983-aa9d-7a83d7f71a8e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_dlc_DocIdUrl" minOccurs="0"/>
                <xsd:element ref="ns2:Order0" minOccurs="0"/>
                <xsd:element ref="ns2:Important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20c3a1-9145-413e-a2c0-3ad35f84be8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_dlc_DocIdUrl" ma:index="12" nillable="true" ma:displayName="Document ID" ma:format="" ma:internalName="_dlc_DocId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Order0" ma:index="13" nillable="true" ma:displayName="Serial Number" ma:indexed="true" ma:internalName="Order0" ma:readOnly="false" ma:percentage="FALSE">
      <xsd:simpleType>
        <xsd:restriction base="dms:Number">
          <xsd:minInclusive value="1"/>
        </xsd:restriction>
      </xsd:simpleType>
    </xsd:element>
    <xsd:element name="Important" ma:index="14" nillable="true" ma:displayName="Note" ma:internalName="Important" ma:readOnly="false">
      <xsd:simpleType>
        <xsd:restriction base="dms:Text">
          <xsd:maxLength value="255"/>
        </xsd:restriction>
      </xsd:simpleType>
    </xsd:element>
    <xsd:element name="MediaServiceMetadata" ma:index="1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507a83ac-b98c-4a4c-b84b-fc8a043f64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3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c03a91-30ba-4983-aa9d-7a83d7f71a8e" elementFormDefault="qualified">
    <xsd:import namespace="http://schemas.microsoft.com/office/2006/documentManagement/types"/>
    <xsd:import namespace="http://schemas.microsoft.com/office/infopath/2007/PartnerControls"/>
    <xsd:element name="TaxCatchAll" ma:index="25" nillable="true" ma:displayName="Taxonomy Catch All Column" ma:hidden="true" ma:list="{d2965288-7c40-4d42-942a-1f0b4b5122b6}" ma:internalName="TaxCatchAll" ma:showField="CatchAllData" ma:web="68c03a91-30ba-4983-aa9d-7a83d7f71a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Version xmlns="f220c3a1-9145-413e-a2c0-3ad35f84be89" xsi:nil="true"/>
    <Important xmlns="f220c3a1-9145-413e-a2c0-3ad35f84be89" xsi:nil="true"/>
    <_ip_UnifiedCompliancePolicyUIAction xmlns="http://schemas.microsoft.com/sharepoint/v3" xsi:nil="true"/>
    <MigrationWizId xmlns="f220c3a1-9145-413e-a2c0-3ad35f84be89" xsi:nil="true"/>
    <TaxCatchAll xmlns="68c03a91-30ba-4983-aa9d-7a83d7f71a8e" xsi:nil="true"/>
    <MigrationWizIdPermissions xmlns="f220c3a1-9145-413e-a2c0-3ad35f84be89" xsi:nil="true"/>
    <lcf76f155ced4ddcb4097134ff3c332f xmlns="f220c3a1-9145-413e-a2c0-3ad35f84be89">
      <Terms xmlns="http://schemas.microsoft.com/office/infopath/2007/PartnerControls"/>
    </lcf76f155ced4ddcb4097134ff3c332f>
    <_ip_UnifiedCompliancePolicyProperties xmlns="http://schemas.microsoft.com/sharepoint/v3" xsi:nil="true"/>
    <_dlc_DocIdUrl xmlns="f220c3a1-9145-413e-a2c0-3ad35f84be89">
      <Url xsi:nil="true"/>
      <Description xsi:nil="true"/>
    </_dlc_DocIdUrl>
    <lcf76f155ced4ddcb4097134ff3c332f0 xmlns="f220c3a1-9145-413e-a2c0-3ad35f84be89" xsi:nil="true"/>
    <Order0 xmlns="f220c3a1-9145-413e-a2c0-3ad35f84be89" xsi:nil="true"/>
  </documentManagement>
</p:properties>
</file>

<file path=customXml/itemProps1.xml><?xml version="1.0" encoding="utf-8"?>
<ds:datastoreItem xmlns:ds="http://schemas.openxmlformats.org/officeDocument/2006/customXml" ds:itemID="{377D5440-5E1F-45EB-8C4A-0E5EFC6EBA33}"/>
</file>

<file path=customXml/itemProps2.xml><?xml version="1.0" encoding="utf-8"?>
<ds:datastoreItem xmlns:ds="http://schemas.openxmlformats.org/officeDocument/2006/customXml" ds:itemID="{37210281-25A5-43FF-967B-811F3A097465}"/>
</file>

<file path=customXml/itemProps3.xml><?xml version="1.0" encoding="utf-8"?>
<ds:datastoreItem xmlns:ds="http://schemas.openxmlformats.org/officeDocument/2006/customXml" ds:itemID="{53D38151-404D-403A-9565-6BF4816BE0D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229</Words>
  <Characters>1309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Shanila Shamsudheen</dc:creator>
  <cp:keywords/>
  <dc:description/>
  <cp:lastModifiedBy>Shanila Shamsudheen</cp:lastModifiedBy>
  <cp:revision>2</cp:revision>
  <dcterms:created xsi:type="dcterms:W3CDTF">2025-06-04T19:02:00Z</dcterms:created>
  <dcterms:modified xsi:type="dcterms:W3CDTF">2025-06-04T19:02:00Z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11660cd3,cae1f77,798ddbfd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</vt:lpwstr>
  </property>
  <property fmtid="{D5CDD505-2E9C-101B-9397-08002B2CF9AE}" pid="5" name="MSIP_Label_4544592f-122c-4ea9-81d7-29d2f08cb32b_Enabled">
    <vt:lpwstr>true</vt:lpwstr>
  </property>
  <property fmtid="{D5CDD505-2E9C-101B-9397-08002B2CF9AE}" pid="6" name="MSIP_Label_4544592f-122c-4ea9-81d7-29d2f08cb32b_SetDate">
    <vt:lpwstr>2025-06-03T06:09:06Z</vt:lpwstr>
  </property>
  <property fmtid="{D5CDD505-2E9C-101B-9397-08002B2CF9AE}" pid="7" name="MSIP_Label_4544592f-122c-4ea9-81d7-29d2f08cb32b_Method">
    <vt:lpwstr>Standard</vt:lpwstr>
  </property>
  <property fmtid="{D5CDD505-2E9C-101B-9397-08002B2CF9AE}" pid="8" name="MSIP_Label_4544592f-122c-4ea9-81d7-29d2f08cb32b_Name">
    <vt:lpwstr>General</vt:lpwstr>
  </property>
  <property fmtid="{D5CDD505-2E9C-101B-9397-08002B2CF9AE}" pid="9" name="MSIP_Label_4544592f-122c-4ea9-81d7-29d2f08cb32b_SiteId">
    <vt:lpwstr>5d484851-cd2b-4ae2-95b6-1dc9e15a829f</vt:lpwstr>
  </property>
  <property fmtid="{D5CDD505-2E9C-101B-9397-08002B2CF9AE}" pid="10" name="MSIP_Label_4544592f-122c-4ea9-81d7-29d2f08cb32b_ActionId">
    <vt:lpwstr>b729926b-1729-4520-b45b-6a11f8355de6</vt:lpwstr>
  </property>
  <property fmtid="{D5CDD505-2E9C-101B-9397-08002B2CF9AE}" pid="11" name="MSIP_Label_4544592f-122c-4ea9-81d7-29d2f08cb32b_ContentBits">
    <vt:lpwstr>2</vt:lpwstr>
  </property>
  <property fmtid="{D5CDD505-2E9C-101B-9397-08002B2CF9AE}" pid="12" name="MSIP_Label_4544592f-122c-4ea9-81d7-29d2f08cb32b_Tag">
    <vt:lpwstr>10, 3, 0, 1</vt:lpwstr>
  </property>
  <property fmtid="{D5CDD505-2E9C-101B-9397-08002B2CF9AE}" pid="13" name="ContentTypeId">
    <vt:lpwstr>0x010100BBCA2D37276D2042B26AE01290F93774</vt:lpwstr>
  </property>
</Properties>
</file>