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B9709" w14:textId="77777777" w:rsidR="00B83F95" w:rsidRPr="00B83F95" w:rsidRDefault="00B83F95" w:rsidP="00B83F95">
      <w:pPr>
        <w:rPr>
          <w:rFonts w:ascii="Times New Roman" w:hAnsi="Times New Roman" w:cs="Times New Roman"/>
        </w:rPr>
      </w:pPr>
      <w:r w:rsidRPr="00B83F95">
        <w:rPr>
          <w:rFonts w:ascii="Times New Roman" w:hAnsi="Times New Roman" w:cs="Times New Roman"/>
        </w:rPr>
        <w:t>Key Measures for Space Optimization</w:t>
      </w:r>
    </w:p>
    <w:p w14:paraId="79BE1646" w14:textId="77777777" w:rsidR="00B83F95" w:rsidRPr="00B83F95" w:rsidRDefault="00B83F95" w:rsidP="00B83F95">
      <w:pPr>
        <w:numPr>
          <w:ilvl w:val="0"/>
          <w:numId w:val="2"/>
        </w:numPr>
        <w:rPr>
          <w:rFonts w:ascii="Times New Roman" w:hAnsi="Times New Roman" w:cs="Times New Roman"/>
        </w:rPr>
      </w:pPr>
      <w:r w:rsidRPr="00B83F95">
        <w:rPr>
          <w:rFonts w:ascii="Times New Roman" w:hAnsi="Times New Roman" w:cs="Times New Roman"/>
        </w:rPr>
        <w:t>Sales per Square Meter (or Square Foot):</w:t>
      </w:r>
    </w:p>
    <w:p w14:paraId="0C696BC0" w14:textId="4D1C64EE" w:rsidR="00B83F95" w:rsidRPr="00B83F95" w:rsidRDefault="00B83F95" w:rsidP="00B83F95">
      <w:pPr>
        <w:ind w:left="1440"/>
        <w:rPr>
          <w:rFonts w:ascii="Times New Roman" w:hAnsi="Times New Roman" w:cs="Times New Roman"/>
        </w:rPr>
      </w:pPr>
      <w:r w:rsidRPr="00B83F95">
        <w:rPr>
          <w:rFonts w:ascii="Times New Roman" w:hAnsi="Times New Roman" w:cs="Times New Roman"/>
        </w:rPr>
        <w:t>Formula: Sales per Square Meter=Total Sales</w:t>
      </w:r>
      <w:r w:rsidRPr="00A52202">
        <w:rPr>
          <w:rFonts w:ascii="Times New Roman" w:hAnsi="Times New Roman" w:cs="Times New Roman"/>
        </w:rPr>
        <w:t>/</w:t>
      </w:r>
      <w:r w:rsidRPr="00B83F95">
        <w:rPr>
          <w:rFonts w:ascii="Times New Roman" w:hAnsi="Times New Roman" w:cs="Times New Roman"/>
        </w:rPr>
        <w:t>Space Allocated​</w:t>
      </w:r>
    </w:p>
    <w:p w14:paraId="43576304" w14:textId="77777777" w:rsidR="00B83F95" w:rsidRPr="00A52202" w:rsidRDefault="00B83F95" w:rsidP="00B83F95">
      <w:pPr>
        <w:numPr>
          <w:ilvl w:val="1"/>
          <w:numId w:val="2"/>
        </w:numPr>
        <w:rPr>
          <w:rFonts w:ascii="Times New Roman" w:hAnsi="Times New Roman" w:cs="Times New Roman"/>
        </w:rPr>
      </w:pPr>
      <w:r w:rsidRPr="00B83F95">
        <w:rPr>
          <w:rFonts w:ascii="Times New Roman" w:hAnsi="Times New Roman" w:cs="Times New Roman"/>
        </w:rPr>
        <w:t>Purpose: Measures the revenue generated for each square meter of space. Higher values indicate better utilization.</w:t>
      </w:r>
    </w:p>
    <w:p w14:paraId="24B3B6C0" w14:textId="160317FC" w:rsidR="00B83F95" w:rsidRPr="00A52202" w:rsidRDefault="00B83F95" w:rsidP="00B83F95">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2202">
        <w:rPr>
          <w:rFonts w:ascii="Times New Roman" w:eastAsia="Times New Roman" w:hAnsi="Times New Roman" w:cs="Times New Roman"/>
          <w:kern w:val="0"/>
          <w:lang w:eastAsia="en-GB"/>
          <w14:ligatures w14:val="none"/>
        </w:rPr>
        <w:t>Footfall Conversion Rate:</w:t>
      </w:r>
    </w:p>
    <w:p w14:paraId="1D76B5E0" w14:textId="42062DC1" w:rsidR="00B83F95" w:rsidRPr="00B83F95" w:rsidRDefault="00B83F95" w:rsidP="00B83F95">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83F95">
        <w:rPr>
          <w:rFonts w:ascii="Times New Roman" w:eastAsia="Times New Roman" w:hAnsi="Times New Roman" w:cs="Times New Roman"/>
          <w:kern w:val="0"/>
          <w:lang w:eastAsia="en-GB"/>
          <w14:ligatures w14:val="none"/>
        </w:rPr>
        <w:t>Formula: Conversion Rate=</w:t>
      </w:r>
      <w:r w:rsidRPr="00A52202">
        <w:rPr>
          <w:rFonts w:ascii="Times New Roman" w:eastAsia="Times New Roman" w:hAnsi="Times New Roman" w:cs="Times New Roman"/>
          <w:kern w:val="0"/>
          <w:lang w:eastAsia="en-GB"/>
          <w14:ligatures w14:val="none"/>
        </w:rPr>
        <w:t xml:space="preserve"> (</w:t>
      </w:r>
      <w:r w:rsidRPr="00B83F95">
        <w:rPr>
          <w:rFonts w:ascii="Times New Roman" w:eastAsia="Times New Roman" w:hAnsi="Times New Roman" w:cs="Times New Roman"/>
          <w:kern w:val="0"/>
          <w:lang w:eastAsia="en-GB"/>
          <w14:ligatures w14:val="none"/>
        </w:rPr>
        <w:t>Sales Transactions</w:t>
      </w:r>
      <w:r w:rsidRPr="00A52202">
        <w:rPr>
          <w:rFonts w:ascii="Times New Roman" w:eastAsia="Times New Roman" w:hAnsi="Times New Roman" w:cs="Times New Roman"/>
          <w:kern w:val="0"/>
          <w:lang w:eastAsia="en-GB"/>
          <w14:ligatures w14:val="none"/>
        </w:rPr>
        <w:t>/</w:t>
      </w:r>
      <w:proofErr w:type="gramStart"/>
      <w:r w:rsidRPr="00B83F95">
        <w:rPr>
          <w:rFonts w:ascii="Times New Roman" w:eastAsia="Times New Roman" w:hAnsi="Times New Roman" w:cs="Times New Roman"/>
          <w:kern w:val="0"/>
          <w:lang w:eastAsia="en-GB"/>
          <w14:ligatures w14:val="none"/>
        </w:rPr>
        <w:t>Footfall</w:t>
      </w:r>
      <w:r w:rsidRPr="00A52202">
        <w:rPr>
          <w:rFonts w:ascii="Times New Roman" w:eastAsia="Times New Roman" w:hAnsi="Times New Roman" w:cs="Times New Roman"/>
          <w:kern w:val="0"/>
          <w:lang w:eastAsia="en-GB"/>
          <w14:ligatures w14:val="none"/>
        </w:rPr>
        <w:t>)</w:t>
      </w:r>
      <w:r w:rsidRPr="00B83F95">
        <w:rPr>
          <w:rFonts w:ascii="Times New Roman" w:eastAsia="Times New Roman" w:hAnsi="Times New Roman" w:cs="Times New Roman"/>
          <w:kern w:val="0"/>
          <w:lang w:eastAsia="en-GB"/>
          <w14:ligatures w14:val="none"/>
        </w:rPr>
        <w:t>×</w:t>
      </w:r>
      <w:proofErr w:type="gramEnd"/>
      <w:r w:rsidRPr="00B83F95">
        <w:rPr>
          <w:rFonts w:ascii="Times New Roman" w:eastAsia="Times New Roman" w:hAnsi="Times New Roman" w:cs="Times New Roman"/>
          <w:kern w:val="0"/>
          <w:lang w:eastAsia="en-GB"/>
          <w14:ligatures w14:val="none"/>
        </w:rPr>
        <w:t>100</w:t>
      </w:r>
    </w:p>
    <w:p w14:paraId="6E2C08D8" w14:textId="77777777" w:rsidR="00B83F95" w:rsidRPr="00B83F95" w:rsidRDefault="00B83F95" w:rsidP="00B83F95">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83F95">
        <w:rPr>
          <w:rFonts w:ascii="Times New Roman" w:eastAsia="Times New Roman" w:hAnsi="Times New Roman" w:cs="Times New Roman"/>
          <w:kern w:val="0"/>
          <w:lang w:eastAsia="en-GB"/>
          <w14:ligatures w14:val="none"/>
        </w:rPr>
        <w:t>Purpose: Shows the percentage of visitors making purchases, helping to identify underperforming or overperforming spaces.</w:t>
      </w:r>
    </w:p>
    <w:p w14:paraId="6CD2D598" w14:textId="432AEC97" w:rsidR="00B83F95" w:rsidRPr="00A52202" w:rsidRDefault="00B83F95" w:rsidP="00B83F95">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2202">
        <w:rPr>
          <w:rFonts w:ascii="Times New Roman" w:eastAsia="Times New Roman" w:hAnsi="Times New Roman" w:cs="Times New Roman"/>
          <w:kern w:val="0"/>
          <w:lang w:eastAsia="en-GB"/>
          <w14:ligatures w14:val="none"/>
        </w:rPr>
        <w:t>Profitability per Square Meter:</w:t>
      </w:r>
    </w:p>
    <w:p w14:paraId="6F59140A" w14:textId="226E99A5" w:rsidR="00B83F95" w:rsidRPr="00B83F95" w:rsidRDefault="00B83F95" w:rsidP="00B83F95">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83F95">
        <w:rPr>
          <w:rFonts w:ascii="Times New Roman" w:eastAsia="Times New Roman" w:hAnsi="Times New Roman" w:cs="Times New Roman"/>
          <w:kern w:val="0"/>
          <w:lang w:eastAsia="en-GB"/>
          <w14:ligatures w14:val="none"/>
        </w:rPr>
        <w:t>Formula: Profitability per Square Meter=Profit</w:t>
      </w:r>
      <w:r w:rsidRPr="00A52202">
        <w:rPr>
          <w:rFonts w:ascii="Times New Roman" w:eastAsia="Times New Roman" w:hAnsi="Times New Roman" w:cs="Times New Roman"/>
          <w:kern w:val="0"/>
          <w:lang w:eastAsia="en-GB"/>
          <w14:ligatures w14:val="none"/>
        </w:rPr>
        <w:t>/</w:t>
      </w:r>
      <w:r w:rsidRPr="00B83F95">
        <w:rPr>
          <w:rFonts w:ascii="Times New Roman" w:eastAsia="Times New Roman" w:hAnsi="Times New Roman" w:cs="Times New Roman"/>
          <w:kern w:val="0"/>
          <w:lang w:eastAsia="en-GB"/>
          <w14:ligatures w14:val="none"/>
        </w:rPr>
        <w:t>Space Allocated</w:t>
      </w:r>
      <w:r w:rsidRPr="00A52202">
        <w:rPr>
          <w:rFonts w:ascii="Times New Roman" w:eastAsia="Times New Roman" w:hAnsi="Times New Roman" w:cs="Times New Roman"/>
          <w:kern w:val="0"/>
          <w:lang w:eastAsia="en-GB"/>
          <w14:ligatures w14:val="none"/>
        </w:rPr>
        <w:t xml:space="preserve"> </w:t>
      </w:r>
      <w:r w:rsidRPr="00B83F95">
        <w:rPr>
          <w:rFonts w:ascii="Times New Roman" w:eastAsia="Times New Roman" w:hAnsi="Times New Roman" w:cs="Times New Roman"/>
          <w:kern w:val="0"/>
          <w:lang w:eastAsia="en-GB"/>
          <w14:ligatures w14:val="none"/>
        </w:rPr>
        <w:t>​</w:t>
      </w:r>
    </w:p>
    <w:p w14:paraId="4762AC28" w14:textId="77777777" w:rsidR="00B83F95" w:rsidRPr="00B83F95" w:rsidRDefault="00B83F95" w:rsidP="00B83F95">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83F95">
        <w:rPr>
          <w:rFonts w:ascii="Times New Roman" w:eastAsia="Times New Roman" w:hAnsi="Times New Roman" w:cs="Times New Roman"/>
          <w:kern w:val="0"/>
          <w:lang w:eastAsia="en-GB"/>
          <w14:ligatures w14:val="none"/>
        </w:rPr>
        <w:t>Purpose: Focuses on profit rather than just sales, factoring in costs like inventory and space rent.</w:t>
      </w:r>
    </w:p>
    <w:p w14:paraId="2CE6C6D9" w14:textId="2CCA34D9" w:rsidR="00B83F95" w:rsidRPr="00A52202" w:rsidRDefault="00B83F95" w:rsidP="00B83F95">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2202">
        <w:rPr>
          <w:rFonts w:ascii="Times New Roman" w:eastAsia="Times New Roman" w:hAnsi="Times New Roman" w:cs="Times New Roman"/>
          <w:kern w:val="0"/>
          <w:lang w:eastAsia="en-GB"/>
          <w14:ligatures w14:val="none"/>
        </w:rPr>
        <w:t>Traffic Density:</w:t>
      </w:r>
    </w:p>
    <w:p w14:paraId="2C674EC5" w14:textId="693651B8" w:rsidR="00B83F95" w:rsidRPr="00B83F95" w:rsidRDefault="00B83F95" w:rsidP="00B83F95">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83F95">
        <w:rPr>
          <w:rFonts w:ascii="Times New Roman" w:eastAsia="Times New Roman" w:hAnsi="Times New Roman" w:cs="Times New Roman"/>
          <w:kern w:val="0"/>
          <w:lang w:eastAsia="en-GB"/>
          <w14:ligatures w14:val="none"/>
        </w:rPr>
        <w:t>Formula: Traffic Density=Footfall</w:t>
      </w:r>
      <w:r w:rsidRPr="00A52202">
        <w:rPr>
          <w:rFonts w:ascii="Times New Roman" w:eastAsia="Times New Roman" w:hAnsi="Times New Roman" w:cs="Times New Roman"/>
          <w:kern w:val="0"/>
          <w:lang w:eastAsia="en-GB"/>
          <w14:ligatures w14:val="none"/>
        </w:rPr>
        <w:t>/</w:t>
      </w:r>
      <w:r w:rsidRPr="00B83F95">
        <w:rPr>
          <w:rFonts w:ascii="Times New Roman" w:eastAsia="Times New Roman" w:hAnsi="Times New Roman" w:cs="Times New Roman"/>
          <w:kern w:val="0"/>
          <w:lang w:eastAsia="en-GB"/>
          <w14:ligatures w14:val="none"/>
        </w:rPr>
        <w:t>Space Allocated​</w:t>
      </w:r>
    </w:p>
    <w:p w14:paraId="1245B08A" w14:textId="77777777" w:rsidR="00B83F95" w:rsidRPr="00B83F95" w:rsidRDefault="00B83F95" w:rsidP="00B83F95">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83F95">
        <w:rPr>
          <w:rFonts w:ascii="Times New Roman" w:eastAsia="Times New Roman" w:hAnsi="Times New Roman" w:cs="Times New Roman"/>
          <w:kern w:val="0"/>
          <w:lang w:eastAsia="en-GB"/>
          <w14:ligatures w14:val="none"/>
        </w:rPr>
        <w:t>Purpose: Helps determine how effectively the space attracts customers, particularly for promotional displays or high-traffic zones.</w:t>
      </w:r>
    </w:p>
    <w:p w14:paraId="2AB759BC" w14:textId="77777777" w:rsidR="00B83F95" w:rsidRPr="00B83F95" w:rsidRDefault="00B83F95" w:rsidP="00B83F95">
      <w:pPr>
        <w:ind w:left="720"/>
        <w:rPr>
          <w:rFonts w:ascii="Times New Roman" w:hAnsi="Times New Roman" w:cs="Times New Roman"/>
        </w:rPr>
      </w:pPr>
      <w:r w:rsidRPr="00B83F95">
        <w:rPr>
          <w:rFonts w:ascii="Times New Roman" w:hAnsi="Times New Roman" w:cs="Times New Roman"/>
        </w:rPr>
        <w:t>Additional Metrics</w:t>
      </w:r>
    </w:p>
    <w:p w14:paraId="56FA548B" w14:textId="77777777" w:rsidR="00B83F95" w:rsidRPr="00B83F95" w:rsidRDefault="00B83F95" w:rsidP="00B83F95">
      <w:pPr>
        <w:numPr>
          <w:ilvl w:val="0"/>
          <w:numId w:val="6"/>
        </w:numPr>
        <w:rPr>
          <w:rFonts w:ascii="Times New Roman" w:hAnsi="Times New Roman" w:cs="Times New Roman"/>
        </w:rPr>
      </w:pPr>
      <w:r w:rsidRPr="00B83F95">
        <w:rPr>
          <w:rFonts w:ascii="Times New Roman" w:hAnsi="Times New Roman" w:cs="Times New Roman"/>
        </w:rPr>
        <w:t>Category Performance by Space:</w:t>
      </w:r>
    </w:p>
    <w:p w14:paraId="5C8A2AC4" w14:textId="77777777" w:rsidR="00B83F95" w:rsidRPr="00B83F95" w:rsidRDefault="00B83F95" w:rsidP="00B83F95">
      <w:pPr>
        <w:numPr>
          <w:ilvl w:val="1"/>
          <w:numId w:val="6"/>
        </w:numPr>
        <w:rPr>
          <w:rFonts w:ascii="Times New Roman" w:hAnsi="Times New Roman" w:cs="Times New Roman"/>
        </w:rPr>
      </w:pPr>
      <w:proofErr w:type="spellStart"/>
      <w:r w:rsidRPr="00B83F95">
        <w:rPr>
          <w:rFonts w:ascii="Times New Roman" w:hAnsi="Times New Roman" w:cs="Times New Roman"/>
        </w:rPr>
        <w:t>Analyze</w:t>
      </w:r>
      <w:proofErr w:type="spellEnd"/>
      <w:r w:rsidRPr="00B83F95">
        <w:rPr>
          <w:rFonts w:ascii="Times New Roman" w:hAnsi="Times New Roman" w:cs="Times New Roman"/>
        </w:rPr>
        <w:t xml:space="preserve"> which product categories generate the highest revenue per unit of space. This informs decisions on whether to expand or reduce their allocated space.</w:t>
      </w:r>
    </w:p>
    <w:p w14:paraId="3B978BFA" w14:textId="77777777" w:rsidR="00B83F95" w:rsidRPr="00B83F95" w:rsidRDefault="00B83F95" w:rsidP="00B83F95">
      <w:pPr>
        <w:numPr>
          <w:ilvl w:val="0"/>
          <w:numId w:val="6"/>
        </w:numPr>
        <w:rPr>
          <w:rFonts w:ascii="Times New Roman" w:hAnsi="Times New Roman" w:cs="Times New Roman"/>
        </w:rPr>
      </w:pPr>
      <w:r w:rsidRPr="00B83F95">
        <w:rPr>
          <w:rFonts w:ascii="Times New Roman" w:hAnsi="Times New Roman" w:cs="Times New Roman"/>
        </w:rPr>
        <w:t>Dwell Time per Category:</w:t>
      </w:r>
    </w:p>
    <w:p w14:paraId="3FE1C971" w14:textId="77777777" w:rsidR="00B83F95" w:rsidRPr="00B83F95" w:rsidRDefault="00B83F95" w:rsidP="00B83F95">
      <w:pPr>
        <w:numPr>
          <w:ilvl w:val="1"/>
          <w:numId w:val="6"/>
        </w:numPr>
        <w:rPr>
          <w:rFonts w:ascii="Times New Roman" w:hAnsi="Times New Roman" w:cs="Times New Roman"/>
        </w:rPr>
      </w:pPr>
      <w:r w:rsidRPr="00B83F95">
        <w:rPr>
          <w:rFonts w:ascii="Times New Roman" w:hAnsi="Times New Roman" w:cs="Times New Roman"/>
        </w:rPr>
        <w:t>Measure the time customers spend in a category’s section using footfall sensors or observation. Longer dwell times often correlate with better engagement and sales.</w:t>
      </w:r>
    </w:p>
    <w:p w14:paraId="53F9C2CD" w14:textId="77777777" w:rsidR="00B83F95" w:rsidRPr="00B83F95" w:rsidRDefault="00B83F95" w:rsidP="00B83F95">
      <w:pPr>
        <w:numPr>
          <w:ilvl w:val="0"/>
          <w:numId w:val="6"/>
        </w:numPr>
        <w:rPr>
          <w:rFonts w:ascii="Times New Roman" w:hAnsi="Times New Roman" w:cs="Times New Roman"/>
        </w:rPr>
      </w:pPr>
      <w:r w:rsidRPr="00B83F95">
        <w:rPr>
          <w:rFonts w:ascii="Times New Roman" w:hAnsi="Times New Roman" w:cs="Times New Roman"/>
        </w:rPr>
        <w:t>Stock Turnover Rate:</w:t>
      </w:r>
    </w:p>
    <w:p w14:paraId="2FB308A4" w14:textId="77777777" w:rsidR="00B83F95" w:rsidRPr="00B83F95" w:rsidRDefault="00B83F95" w:rsidP="00B83F95">
      <w:pPr>
        <w:numPr>
          <w:ilvl w:val="1"/>
          <w:numId w:val="6"/>
        </w:numPr>
        <w:rPr>
          <w:rFonts w:ascii="Times New Roman" w:hAnsi="Times New Roman" w:cs="Times New Roman"/>
        </w:rPr>
      </w:pPr>
      <w:r w:rsidRPr="00B83F95">
        <w:rPr>
          <w:rFonts w:ascii="Times New Roman" w:hAnsi="Times New Roman" w:cs="Times New Roman"/>
        </w:rPr>
        <w:t>Indicates how frequently products are sold and replaced within a space. Higher turnover suggests more efficient space use.</w:t>
      </w:r>
    </w:p>
    <w:p w14:paraId="2332C081" w14:textId="5F225B80" w:rsidR="00B83F95" w:rsidRPr="00A52202" w:rsidRDefault="00B83F95" w:rsidP="00B83F95">
      <w:pPr>
        <w:pStyle w:val="ListParagraph"/>
        <w:numPr>
          <w:ilvl w:val="0"/>
          <w:numId w:val="6"/>
        </w:numPr>
        <w:rPr>
          <w:rFonts w:ascii="Times New Roman" w:hAnsi="Times New Roman" w:cs="Times New Roman"/>
        </w:rPr>
      </w:pPr>
      <w:r w:rsidRPr="00A52202">
        <w:rPr>
          <w:rFonts w:ascii="Times New Roman" w:hAnsi="Times New Roman" w:cs="Times New Roman"/>
        </w:rPr>
        <w:t>Space Utilization Ratio:</w:t>
      </w:r>
    </w:p>
    <w:p w14:paraId="6D0FD66C" w14:textId="5E1B791E" w:rsidR="00B83F95" w:rsidRPr="00B83F95" w:rsidRDefault="00B83F95" w:rsidP="00B83F95">
      <w:pPr>
        <w:ind w:left="720"/>
        <w:rPr>
          <w:rFonts w:ascii="Times New Roman" w:hAnsi="Times New Roman" w:cs="Times New Roman"/>
        </w:rPr>
      </w:pPr>
      <w:r w:rsidRPr="00B83F95">
        <w:rPr>
          <w:rFonts w:ascii="Times New Roman" w:hAnsi="Times New Roman" w:cs="Times New Roman"/>
        </w:rPr>
        <w:t>Formula: Space Utilization Ratio</w:t>
      </w:r>
      <w:proofErr w:type="gramStart"/>
      <w:r w:rsidRPr="00B83F95">
        <w:rPr>
          <w:rFonts w:ascii="Times New Roman" w:hAnsi="Times New Roman" w:cs="Times New Roman"/>
        </w:rPr>
        <w:t>=</w:t>
      </w:r>
      <w:r w:rsidRPr="00A52202">
        <w:rPr>
          <w:rFonts w:ascii="Times New Roman" w:hAnsi="Times New Roman" w:cs="Times New Roman"/>
        </w:rPr>
        <w:t>(</w:t>
      </w:r>
      <w:proofErr w:type="gramEnd"/>
      <w:r w:rsidRPr="00B83F95">
        <w:rPr>
          <w:rFonts w:ascii="Times New Roman" w:hAnsi="Times New Roman" w:cs="Times New Roman"/>
        </w:rPr>
        <w:t>Space Used for Display</w:t>
      </w:r>
      <w:r w:rsidRPr="00A52202">
        <w:rPr>
          <w:rFonts w:ascii="Times New Roman" w:hAnsi="Times New Roman" w:cs="Times New Roman"/>
        </w:rPr>
        <w:t>/</w:t>
      </w:r>
      <w:r w:rsidRPr="00B83F95">
        <w:rPr>
          <w:rFonts w:ascii="Times New Roman" w:hAnsi="Times New Roman" w:cs="Times New Roman"/>
        </w:rPr>
        <w:t>Total Allocated Space</w:t>
      </w:r>
      <w:r w:rsidRPr="00A52202">
        <w:rPr>
          <w:rFonts w:ascii="Times New Roman" w:hAnsi="Times New Roman" w:cs="Times New Roman"/>
        </w:rPr>
        <w:t>)</w:t>
      </w:r>
      <w:r w:rsidRPr="00B83F95">
        <w:rPr>
          <w:rFonts w:ascii="Times New Roman" w:hAnsi="Times New Roman" w:cs="Times New Roman"/>
        </w:rPr>
        <w:t>×100</w:t>
      </w:r>
    </w:p>
    <w:p w14:paraId="13A1EAF8" w14:textId="77777777" w:rsidR="00B83F95" w:rsidRPr="00A52202" w:rsidRDefault="00B83F95" w:rsidP="00B83F95">
      <w:pPr>
        <w:ind w:left="720"/>
        <w:rPr>
          <w:rFonts w:ascii="Times New Roman" w:hAnsi="Times New Roman" w:cs="Times New Roman"/>
        </w:rPr>
      </w:pPr>
      <w:r w:rsidRPr="00B83F95">
        <w:rPr>
          <w:rFonts w:ascii="Times New Roman" w:hAnsi="Times New Roman" w:cs="Times New Roman"/>
        </w:rPr>
        <w:t>Purpose: Ensures space isn’t wasted, such as by over-allocating to low-performing categories.</w:t>
      </w:r>
    </w:p>
    <w:p w14:paraId="37A4F912" w14:textId="77777777" w:rsidR="00B83F95" w:rsidRPr="00A52202" w:rsidRDefault="00B83F95" w:rsidP="00B83F95">
      <w:pPr>
        <w:ind w:left="720"/>
        <w:rPr>
          <w:rFonts w:ascii="Times New Roman" w:hAnsi="Times New Roman" w:cs="Times New Roman"/>
        </w:rPr>
      </w:pPr>
    </w:p>
    <w:p w14:paraId="646F85B8" w14:textId="7810ECBC" w:rsidR="00B83F95" w:rsidRPr="00A52202" w:rsidRDefault="00B83F95" w:rsidP="00B83F95">
      <w:pPr>
        <w:pStyle w:val="ListParagraph"/>
        <w:numPr>
          <w:ilvl w:val="0"/>
          <w:numId w:val="6"/>
        </w:numPr>
        <w:rPr>
          <w:rFonts w:ascii="Times New Roman" w:hAnsi="Times New Roman" w:cs="Times New Roman"/>
        </w:rPr>
      </w:pPr>
      <w:r w:rsidRPr="00A52202">
        <w:rPr>
          <w:rFonts w:ascii="Times New Roman" w:hAnsi="Times New Roman" w:cs="Times New Roman"/>
        </w:rPr>
        <w:t>Promotion Impact:</w:t>
      </w:r>
    </w:p>
    <w:p w14:paraId="2569C806" w14:textId="77777777" w:rsidR="00B83F95" w:rsidRPr="00A52202" w:rsidRDefault="00B83F95" w:rsidP="00B83F95">
      <w:pPr>
        <w:numPr>
          <w:ilvl w:val="0"/>
          <w:numId w:val="8"/>
        </w:numPr>
        <w:rPr>
          <w:rFonts w:ascii="Times New Roman" w:hAnsi="Times New Roman" w:cs="Times New Roman"/>
        </w:rPr>
      </w:pPr>
      <w:r w:rsidRPr="00B83F95">
        <w:rPr>
          <w:rFonts w:ascii="Times New Roman" w:hAnsi="Times New Roman" w:cs="Times New Roman"/>
        </w:rPr>
        <w:lastRenderedPageBreak/>
        <w:t>Measure the lift in sales or footfall during promotional events to evaluate if the flexible space (like pallets or plinths) is effective in driving sales.</w:t>
      </w:r>
    </w:p>
    <w:p w14:paraId="371293F3" w14:textId="77777777" w:rsidR="00B83F95" w:rsidRPr="00A52202" w:rsidRDefault="00B83F95" w:rsidP="00B83F95">
      <w:pPr>
        <w:rPr>
          <w:rFonts w:ascii="Times New Roman" w:hAnsi="Times New Roman" w:cs="Times New Roman"/>
        </w:rPr>
      </w:pPr>
    </w:p>
    <w:p w14:paraId="3311339C" w14:textId="77777777" w:rsidR="00B83F95" w:rsidRPr="00B83F95" w:rsidRDefault="00B83F95" w:rsidP="00B83F95">
      <w:pPr>
        <w:rPr>
          <w:rFonts w:ascii="Times New Roman" w:hAnsi="Times New Roman" w:cs="Times New Roman"/>
        </w:rPr>
      </w:pPr>
      <w:proofErr w:type="spellStart"/>
      <w:r w:rsidRPr="00B83F95">
        <w:rPr>
          <w:rFonts w:ascii="Times New Roman" w:hAnsi="Times New Roman" w:cs="Times New Roman"/>
        </w:rPr>
        <w:t>Analyzing</w:t>
      </w:r>
      <w:proofErr w:type="spellEnd"/>
      <w:r w:rsidRPr="00B83F95">
        <w:rPr>
          <w:rFonts w:ascii="Times New Roman" w:hAnsi="Times New Roman" w:cs="Times New Roman"/>
        </w:rPr>
        <w:t xml:space="preserve"> Profitability:</w:t>
      </w:r>
    </w:p>
    <w:p w14:paraId="35F5A9AF" w14:textId="77777777" w:rsidR="00B83F95" w:rsidRPr="00B83F95" w:rsidRDefault="00B83F95" w:rsidP="00B83F95">
      <w:pPr>
        <w:numPr>
          <w:ilvl w:val="0"/>
          <w:numId w:val="9"/>
        </w:numPr>
        <w:rPr>
          <w:rFonts w:ascii="Times New Roman" w:hAnsi="Times New Roman" w:cs="Times New Roman"/>
        </w:rPr>
      </w:pPr>
      <w:r w:rsidRPr="00B83F95">
        <w:rPr>
          <w:rFonts w:ascii="Times New Roman" w:hAnsi="Times New Roman" w:cs="Times New Roman"/>
        </w:rPr>
        <w:t>Profit Margin per Category:</w:t>
      </w:r>
    </w:p>
    <w:p w14:paraId="2C7B7964" w14:textId="77777777" w:rsidR="00B83F95" w:rsidRPr="00B83F95" w:rsidRDefault="00B83F95" w:rsidP="00B83F95">
      <w:pPr>
        <w:numPr>
          <w:ilvl w:val="1"/>
          <w:numId w:val="9"/>
        </w:numPr>
        <w:rPr>
          <w:rFonts w:ascii="Times New Roman" w:hAnsi="Times New Roman" w:cs="Times New Roman"/>
        </w:rPr>
      </w:pPr>
      <w:r w:rsidRPr="00B83F95">
        <w:rPr>
          <w:rFonts w:ascii="Times New Roman" w:hAnsi="Times New Roman" w:cs="Times New Roman"/>
        </w:rPr>
        <w:t>To further evaluate profitability, you can calculate the profit margin for each category.</w:t>
      </w:r>
    </w:p>
    <w:p w14:paraId="17ECAA80" w14:textId="59E536E7" w:rsidR="00B83F95" w:rsidRPr="00B83F95" w:rsidRDefault="00B83F95" w:rsidP="00B83F95">
      <w:pPr>
        <w:numPr>
          <w:ilvl w:val="1"/>
          <w:numId w:val="9"/>
        </w:numPr>
        <w:rPr>
          <w:rFonts w:ascii="Times New Roman" w:hAnsi="Times New Roman" w:cs="Times New Roman"/>
        </w:rPr>
      </w:pPr>
      <w:r w:rsidRPr="00B83F95">
        <w:rPr>
          <w:rFonts w:ascii="Times New Roman" w:hAnsi="Times New Roman" w:cs="Times New Roman"/>
        </w:rPr>
        <w:t>Formula: Profit Margin=</w:t>
      </w:r>
      <w:r w:rsidRPr="00A52202">
        <w:rPr>
          <w:rFonts w:ascii="Times New Roman" w:hAnsi="Times New Roman" w:cs="Times New Roman"/>
        </w:rPr>
        <w:t>(</w:t>
      </w:r>
      <w:r w:rsidRPr="00B83F95">
        <w:rPr>
          <w:rFonts w:ascii="Times New Roman" w:hAnsi="Times New Roman" w:cs="Times New Roman"/>
        </w:rPr>
        <w:t>Profit</w:t>
      </w:r>
      <w:r w:rsidRPr="00A52202">
        <w:rPr>
          <w:rFonts w:ascii="Times New Roman" w:hAnsi="Times New Roman" w:cs="Times New Roman"/>
        </w:rPr>
        <w:t>/</w:t>
      </w:r>
      <w:proofErr w:type="gramStart"/>
      <w:r w:rsidRPr="00B83F95">
        <w:rPr>
          <w:rFonts w:ascii="Times New Roman" w:hAnsi="Times New Roman" w:cs="Times New Roman"/>
        </w:rPr>
        <w:t>Sales</w:t>
      </w:r>
      <w:r w:rsidRPr="00A52202">
        <w:rPr>
          <w:rFonts w:ascii="Times New Roman" w:hAnsi="Times New Roman" w:cs="Times New Roman"/>
        </w:rPr>
        <w:t>)</w:t>
      </w:r>
      <w:r w:rsidRPr="00B83F95">
        <w:rPr>
          <w:rFonts w:ascii="Times New Roman" w:hAnsi="Times New Roman" w:cs="Times New Roman"/>
        </w:rPr>
        <w:t>×</w:t>
      </w:r>
      <w:proofErr w:type="gramEnd"/>
      <w:r w:rsidRPr="00B83F95">
        <w:rPr>
          <w:rFonts w:ascii="Times New Roman" w:hAnsi="Times New Roman" w:cs="Times New Roman"/>
        </w:rPr>
        <w:t>100</w:t>
      </w:r>
    </w:p>
    <w:p w14:paraId="6D55BAAD" w14:textId="77777777" w:rsidR="00B83F95" w:rsidRPr="00B83F95" w:rsidRDefault="00B83F95" w:rsidP="00B83F95">
      <w:pPr>
        <w:numPr>
          <w:ilvl w:val="0"/>
          <w:numId w:val="9"/>
        </w:numPr>
        <w:rPr>
          <w:rFonts w:ascii="Times New Roman" w:hAnsi="Times New Roman" w:cs="Times New Roman"/>
        </w:rPr>
      </w:pPr>
      <w:r w:rsidRPr="00B83F95">
        <w:rPr>
          <w:rFonts w:ascii="Times New Roman" w:hAnsi="Times New Roman" w:cs="Times New Roman"/>
        </w:rPr>
        <w:t>Profitability per Square Meter:</w:t>
      </w:r>
    </w:p>
    <w:p w14:paraId="0CE7784F" w14:textId="77777777" w:rsidR="00B83F95" w:rsidRPr="00B83F95" w:rsidRDefault="00B83F95" w:rsidP="00B83F95">
      <w:pPr>
        <w:numPr>
          <w:ilvl w:val="1"/>
          <w:numId w:val="9"/>
        </w:numPr>
        <w:rPr>
          <w:rFonts w:ascii="Times New Roman" w:hAnsi="Times New Roman" w:cs="Times New Roman"/>
        </w:rPr>
      </w:pPr>
      <w:r w:rsidRPr="00B83F95">
        <w:rPr>
          <w:rFonts w:ascii="Times New Roman" w:hAnsi="Times New Roman" w:cs="Times New Roman"/>
        </w:rPr>
        <w:t>Combine the Profit and Space Allocated to assess the profitability of space allocation.</w:t>
      </w:r>
    </w:p>
    <w:p w14:paraId="26FF331C" w14:textId="42BE8E3D" w:rsidR="00B83F95" w:rsidRPr="00B83F95" w:rsidRDefault="00B83F95" w:rsidP="00B83F95">
      <w:pPr>
        <w:numPr>
          <w:ilvl w:val="1"/>
          <w:numId w:val="9"/>
        </w:numPr>
        <w:rPr>
          <w:rFonts w:ascii="Times New Roman" w:hAnsi="Times New Roman" w:cs="Times New Roman"/>
        </w:rPr>
      </w:pPr>
      <w:r w:rsidRPr="00B83F95">
        <w:rPr>
          <w:rFonts w:ascii="Times New Roman" w:hAnsi="Times New Roman" w:cs="Times New Roman"/>
        </w:rPr>
        <w:t>Formula: Profit per Square Meter=Profit</w:t>
      </w:r>
      <w:r w:rsidRPr="00A52202">
        <w:rPr>
          <w:rFonts w:ascii="Times New Roman" w:hAnsi="Times New Roman" w:cs="Times New Roman"/>
        </w:rPr>
        <w:t>/</w:t>
      </w:r>
      <w:r w:rsidRPr="00B83F95">
        <w:rPr>
          <w:rFonts w:ascii="Times New Roman" w:hAnsi="Times New Roman" w:cs="Times New Roman"/>
        </w:rPr>
        <w:t>Space Allocated</w:t>
      </w:r>
      <w:r w:rsidRPr="00A52202">
        <w:rPr>
          <w:rFonts w:ascii="Times New Roman" w:hAnsi="Times New Roman" w:cs="Times New Roman"/>
        </w:rPr>
        <w:t xml:space="preserve"> </w:t>
      </w:r>
      <w:r w:rsidRPr="00B83F95">
        <w:rPr>
          <w:rFonts w:ascii="Times New Roman" w:hAnsi="Times New Roman" w:cs="Times New Roman"/>
        </w:rPr>
        <w:t>​</w:t>
      </w:r>
    </w:p>
    <w:p w14:paraId="27588CCB" w14:textId="77777777" w:rsidR="00B83F95" w:rsidRPr="00B83F95" w:rsidRDefault="00B83F95" w:rsidP="00B83F95">
      <w:pPr>
        <w:rPr>
          <w:rFonts w:ascii="Times New Roman" w:hAnsi="Times New Roman" w:cs="Times New Roman"/>
        </w:rPr>
      </w:pPr>
      <w:r w:rsidRPr="00B83F95">
        <w:rPr>
          <w:rFonts w:ascii="Times New Roman" w:hAnsi="Times New Roman" w:cs="Times New Roman"/>
        </w:rPr>
        <w:t>This enhanced dataset will allow you to evaluate how well the space in each store is utilized to generate profit, as well as how the price and cost structures impact overall profitability.</w:t>
      </w:r>
    </w:p>
    <w:p w14:paraId="6CEC326A" w14:textId="77777777" w:rsidR="00B83F95" w:rsidRPr="00B83F95" w:rsidRDefault="00B83F95" w:rsidP="00B83F95">
      <w:pPr>
        <w:rPr>
          <w:rFonts w:ascii="Times New Roman" w:hAnsi="Times New Roman" w:cs="Times New Roman"/>
        </w:rPr>
      </w:pPr>
    </w:p>
    <w:p w14:paraId="7E9E5DAB" w14:textId="77777777" w:rsidR="00B83F95" w:rsidRPr="00B83F95" w:rsidRDefault="00B83F95" w:rsidP="00B83F95">
      <w:pPr>
        <w:ind w:left="720"/>
        <w:rPr>
          <w:rFonts w:ascii="Times New Roman" w:hAnsi="Times New Roman" w:cs="Times New Roman"/>
        </w:rPr>
      </w:pPr>
    </w:p>
    <w:p w14:paraId="4E743C5E" w14:textId="77777777" w:rsidR="00B83F95" w:rsidRPr="00B83F95" w:rsidRDefault="00B83F95" w:rsidP="00B83F95">
      <w:pPr>
        <w:ind w:left="720"/>
        <w:rPr>
          <w:rFonts w:ascii="Times New Roman" w:hAnsi="Times New Roman" w:cs="Times New Roman"/>
        </w:rPr>
      </w:pPr>
    </w:p>
    <w:p w14:paraId="59081536" w14:textId="77777777" w:rsidR="00B83F95" w:rsidRPr="00A52202" w:rsidRDefault="00B83F95" w:rsidP="00B83F95">
      <w:pPr>
        <w:rPr>
          <w:rFonts w:ascii="Times New Roman" w:hAnsi="Times New Roman" w:cs="Times New Roman"/>
        </w:rPr>
      </w:pPr>
    </w:p>
    <w:sectPr w:rsidR="00B83F95" w:rsidRPr="00A52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B18B1"/>
    <w:multiLevelType w:val="multilevel"/>
    <w:tmpl w:val="EFAA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37F00"/>
    <w:multiLevelType w:val="multilevel"/>
    <w:tmpl w:val="E6A0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7682B"/>
    <w:multiLevelType w:val="multilevel"/>
    <w:tmpl w:val="FF5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34324"/>
    <w:multiLevelType w:val="multilevel"/>
    <w:tmpl w:val="22FA1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7618E"/>
    <w:multiLevelType w:val="multilevel"/>
    <w:tmpl w:val="9CDE6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C7EAA"/>
    <w:multiLevelType w:val="multilevel"/>
    <w:tmpl w:val="4A06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548A1"/>
    <w:multiLevelType w:val="multilevel"/>
    <w:tmpl w:val="3CC0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C1BE8"/>
    <w:multiLevelType w:val="multilevel"/>
    <w:tmpl w:val="90FC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F616E"/>
    <w:multiLevelType w:val="multilevel"/>
    <w:tmpl w:val="17B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780863">
    <w:abstractNumId w:val="4"/>
  </w:num>
  <w:num w:numId="2" w16cid:durableId="471365706">
    <w:abstractNumId w:val="1"/>
  </w:num>
  <w:num w:numId="3" w16cid:durableId="948009863">
    <w:abstractNumId w:val="0"/>
  </w:num>
  <w:num w:numId="4" w16cid:durableId="1560553170">
    <w:abstractNumId w:val="6"/>
  </w:num>
  <w:num w:numId="5" w16cid:durableId="1286545738">
    <w:abstractNumId w:val="8"/>
  </w:num>
  <w:num w:numId="6" w16cid:durableId="70856472">
    <w:abstractNumId w:val="3"/>
  </w:num>
  <w:num w:numId="7" w16cid:durableId="794955151">
    <w:abstractNumId w:val="2"/>
  </w:num>
  <w:num w:numId="8" w16cid:durableId="1132938045">
    <w:abstractNumId w:val="7"/>
  </w:num>
  <w:num w:numId="9" w16cid:durableId="750466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5"/>
    <w:rsid w:val="00A52202"/>
    <w:rsid w:val="00B83F95"/>
    <w:rsid w:val="00E24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B573"/>
  <w15:chartTrackingRefBased/>
  <w15:docId w15:val="{8042E54D-DAB4-4934-BD86-CAF44BE7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F9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83F95"/>
    <w:rPr>
      <w:b/>
      <w:bCs/>
    </w:rPr>
  </w:style>
  <w:style w:type="character" w:customStyle="1" w:styleId="katex-mathml">
    <w:name w:val="katex-mathml"/>
    <w:basedOn w:val="DefaultParagraphFont"/>
    <w:rsid w:val="00B83F95"/>
  </w:style>
  <w:style w:type="character" w:customStyle="1" w:styleId="mord">
    <w:name w:val="mord"/>
    <w:basedOn w:val="DefaultParagraphFont"/>
    <w:rsid w:val="00B83F95"/>
  </w:style>
  <w:style w:type="character" w:customStyle="1" w:styleId="mrel">
    <w:name w:val="mrel"/>
    <w:basedOn w:val="DefaultParagraphFont"/>
    <w:rsid w:val="00B83F95"/>
  </w:style>
  <w:style w:type="character" w:customStyle="1" w:styleId="vlist-s">
    <w:name w:val="vlist-s"/>
    <w:basedOn w:val="DefaultParagraphFont"/>
    <w:rsid w:val="00B83F95"/>
  </w:style>
  <w:style w:type="character" w:customStyle="1" w:styleId="mbin">
    <w:name w:val="mbin"/>
    <w:basedOn w:val="DefaultParagraphFont"/>
    <w:rsid w:val="00B83F95"/>
  </w:style>
  <w:style w:type="paragraph" w:styleId="ListParagraph">
    <w:name w:val="List Paragraph"/>
    <w:basedOn w:val="Normal"/>
    <w:uiPriority w:val="34"/>
    <w:qFormat/>
    <w:rsid w:val="00B83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02547">
      <w:bodyDiv w:val="1"/>
      <w:marLeft w:val="0"/>
      <w:marRight w:val="0"/>
      <w:marTop w:val="0"/>
      <w:marBottom w:val="0"/>
      <w:divBdr>
        <w:top w:val="none" w:sz="0" w:space="0" w:color="auto"/>
        <w:left w:val="none" w:sz="0" w:space="0" w:color="auto"/>
        <w:bottom w:val="none" w:sz="0" w:space="0" w:color="auto"/>
        <w:right w:val="none" w:sz="0" w:space="0" w:color="auto"/>
      </w:divBdr>
    </w:div>
    <w:div w:id="117604067">
      <w:bodyDiv w:val="1"/>
      <w:marLeft w:val="0"/>
      <w:marRight w:val="0"/>
      <w:marTop w:val="0"/>
      <w:marBottom w:val="0"/>
      <w:divBdr>
        <w:top w:val="none" w:sz="0" w:space="0" w:color="auto"/>
        <w:left w:val="none" w:sz="0" w:space="0" w:color="auto"/>
        <w:bottom w:val="none" w:sz="0" w:space="0" w:color="auto"/>
        <w:right w:val="none" w:sz="0" w:space="0" w:color="auto"/>
      </w:divBdr>
    </w:div>
    <w:div w:id="188837569">
      <w:bodyDiv w:val="1"/>
      <w:marLeft w:val="0"/>
      <w:marRight w:val="0"/>
      <w:marTop w:val="0"/>
      <w:marBottom w:val="0"/>
      <w:divBdr>
        <w:top w:val="none" w:sz="0" w:space="0" w:color="auto"/>
        <w:left w:val="none" w:sz="0" w:space="0" w:color="auto"/>
        <w:bottom w:val="none" w:sz="0" w:space="0" w:color="auto"/>
        <w:right w:val="none" w:sz="0" w:space="0" w:color="auto"/>
      </w:divBdr>
    </w:div>
    <w:div w:id="388237234">
      <w:bodyDiv w:val="1"/>
      <w:marLeft w:val="0"/>
      <w:marRight w:val="0"/>
      <w:marTop w:val="0"/>
      <w:marBottom w:val="0"/>
      <w:divBdr>
        <w:top w:val="none" w:sz="0" w:space="0" w:color="auto"/>
        <w:left w:val="none" w:sz="0" w:space="0" w:color="auto"/>
        <w:bottom w:val="none" w:sz="0" w:space="0" w:color="auto"/>
        <w:right w:val="none" w:sz="0" w:space="0" w:color="auto"/>
      </w:divBdr>
    </w:div>
    <w:div w:id="421268441">
      <w:bodyDiv w:val="1"/>
      <w:marLeft w:val="0"/>
      <w:marRight w:val="0"/>
      <w:marTop w:val="0"/>
      <w:marBottom w:val="0"/>
      <w:divBdr>
        <w:top w:val="none" w:sz="0" w:space="0" w:color="auto"/>
        <w:left w:val="none" w:sz="0" w:space="0" w:color="auto"/>
        <w:bottom w:val="none" w:sz="0" w:space="0" w:color="auto"/>
        <w:right w:val="none" w:sz="0" w:space="0" w:color="auto"/>
      </w:divBdr>
    </w:div>
    <w:div w:id="434255566">
      <w:bodyDiv w:val="1"/>
      <w:marLeft w:val="0"/>
      <w:marRight w:val="0"/>
      <w:marTop w:val="0"/>
      <w:marBottom w:val="0"/>
      <w:divBdr>
        <w:top w:val="none" w:sz="0" w:space="0" w:color="auto"/>
        <w:left w:val="none" w:sz="0" w:space="0" w:color="auto"/>
        <w:bottom w:val="none" w:sz="0" w:space="0" w:color="auto"/>
        <w:right w:val="none" w:sz="0" w:space="0" w:color="auto"/>
      </w:divBdr>
    </w:div>
    <w:div w:id="619344228">
      <w:bodyDiv w:val="1"/>
      <w:marLeft w:val="0"/>
      <w:marRight w:val="0"/>
      <w:marTop w:val="0"/>
      <w:marBottom w:val="0"/>
      <w:divBdr>
        <w:top w:val="none" w:sz="0" w:space="0" w:color="auto"/>
        <w:left w:val="none" w:sz="0" w:space="0" w:color="auto"/>
        <w:bottom w:val="none" w:sz="0" w:space="0" w:color="auto"/>
        <w:right w:val="none" w:sz="0" w:space="0" w:color="auto"/>
      </w:divBdr>
    </w:div>
    <w:div w:id="1010253615">
      <w:bodyDiv w:val="1"/>
      <w:marLeft w:val="0"/>
      <w:marRight w:val="0"/>
      <w:marTop w:val="0"/>
      <w:marBottom w:val="0"/>
      <w:divBdr>
        <w:top w:val="none" w:sz="0" w:space="0" w:color="auto"/>
        <w:left w:val="none" w:sz="0" w:space="0" w:color="auto"/>
        <w:bottom w:val="none" w:sz="0" w:space="0" w:color="auto"/>
        <w:right w:val="none" w:sz="0" w:space="0" w:color="auto"/>
      </w:divBdr>
    </w:div>
    <w:div w:id="1202668312">
      <w:bodyDiv w:val="1"/>
      <w:marLeft w:val="0"/>
      <w:marRight w:val="0"/>
      <w:marTop w:val="0"/>
      <w:marBottom w:val="0"/>
      <w:divBdr>
        <w:top w:val="none" w:sz="0" w:space="0" w:color="auto"/>
        <w:left w:val="none" w:sz="0" w:space="0" w:color="auto"/>
        <w:bottom w:val="none" w:sz="0" w:space="0" w:color="auto"/>
        <w:right w:val="none" w:sz="0" w:space="0" w:color="auto"/>
      </w:divBdr>
    </w:div>
    <w:div w:id="1298338752">
      <w:bodyDiv w:val="1"/>
      <w:marLeft w:val="0"/>
      <w:marRight w:val="0"/>
      <w:marTop w:val="0"/>
      <w:marBottom w:val="0"/>
      <w:divBdr>
        <w:top w:val="none" w:sz="0" w:space="0" w:color="auto"/>
        <w:left w:val="none" w:sz="0" w:space="0" w:color="auto"/>
        <w:bottom w:val="none" w:sz="0" w:space="0" w:color="auto"/>
        <w:right w:val="none" w:sz="0" w:space="0" w:color="auto"/>
      </w:divBdr>
    </w:div>
    <w:div w:id="1307972660">
      <w:bodyDiv w:val="1"/>
      <w:marLeft w:val="0"/>
      <w:marRight w:val="0"/>
      <w:marTop w:val="0"/>
      <w:marBottom w:val="0"/>
      <w:divBdr>
        <w:top w:val="none" w:sz="0" w:space="0" w:color="auto"/>
        <w:left w:val="none" w:sz="0" w:space="0" w:color="auto"/>
        <w:bottom w:val="none" w:sz="0" w:space="0" w:color="auto"/>
        <w:right w:val="none" w:sz="0" w:space="0" w:color="auto"/>
      </w:divBdr>
    </w:div>
    <w:div w:id="1427506365">
      <w:bodyDiv w:val="1"/>
      <w:marLeft w:val="0"/>
      <w:marRight w:val="0"/>
      <w:marTop w:val="0"/>
      <w:marBottom w:val="0"/>
      <w:divBdr>
        <w:top w:val="none" w:sz="0" w:space="0" w:color="auto"/>
        <w:left w:val="none" w:sz="0" w:space="0" w:color="auto"/>
        <w:bottom w:val="none" w:sz="0" w:space="0" w:color="auto"/>
        <w:right w:val="none" w:sz="0" w:space="0" w:color="auto"/>
      </w:divBdr>
    </w:div>
    <w:div w:id="1603993756">
      <w:bodyDiv w:val="1"/>
      <w:marLeft w:val="0"/>
      <w:marRight w:val="0"/>
      <w:marTop w:val="0"/>
      <w:marBottom w:val="0"/>
      <w:divBdr>
        <w:top w:val="none" w:sz="0" w:space="0" w:color="auto"/>
        <w:left w:val="none" w:sz="0" w:space="0" w:color="auto"/>
        <w:bottom w:val="none" w:sz="0" w:space="0" w:color="auto"/>
        <w:right w:val="none" w:sz="0" w:space="0" w:color="auto"/>
      </w:divBdr>
    </w:div>
    <w:div w:id="1637221444">
      <w:bodyDiv w:val="1"/>
      <w:marLeft w:val="0"/>
      <w:marRight w:val="0"/>
      <w:marTop w:val="0"/>
      <w:marBottom w:val="0"/>
      <w:divBdr>
        <w:top w:val="none" w:sz="0" w:space="0" w:color="auto"/>
        <w:left w:val="none" w:sz="0" w:space="0" w:color="auto"/>
        <w:bottom w:val="none" w:sz="0" w:space="0" w:color="auto"/>
        <w:right w:val="none" w:sz="0" w:space="0" w:color="auto"/>
      </w:divBdr>
    </w:div>
    <w:div w:id="1770664601">
      <w:bodyDiv w:val="1"/>
      <w:marLeft w:val="0"/>
      <w:marRight w:val="0"/>
      <w:marTop w:val="0"/>
      <w:marBottom w:val="0"/>
      <w:divBdr>
        <w:top w:val="none" w:sz="0" w:space="0" w:color="auto"/>
        <w:left w:val="none" w:sz="0" w:space="0" w:color="auto"/>
        <w:bottom w:val="none" w:sz="0" w:space="0" w:color="auto"/>
        <w:right w:val="none" w:sz="0" w:space="0" w:color="auto"/>
      </w:divBdr>
    </w:div>
    <w:div w:id="21065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Adewale Aniyera</dc:creator>
  <cp:keywords/>
  <dc:description/>
  <cp:lastModifiedBy>Adewale Aniyera</cp:lastModifiedBy>
  <cp:revision>2</cp:revision>
  <dcterms:created xsi:type="dcterms:W3CDTF">2024-11-19T19:36:00Z</dcterms:created>
  <dcterms:modified xsi:type="dcterms:W3CDTF">2024-11-19T19:46:00Z</dcterms:modified>
</cp:coreProperties>
</file>