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3BD2C" w14:textId="7F444D68" w:rsidR="00496361" w:rsidRPr="002577A6" w:rsidRDefault="002577A6">
      <w:pPr>
        <w:rPr>
          <w:b/>
          <w:bCs/>
        </w:rPr>
      </w:pPr>
      <w:r w:rsidRPr="002577A6">
        <w:rPr>
          <w:b/>
          <w:bCs/>
        </w:rPr>
        <w:t>Patient Health Data Processing</w:t>
      </w:r>
    </w:p>
    <w:p w14:paraId="6556CCB8" w14:textId="77777777" w:rsidR="002577A6" w:rsidRPr="002577A6" w:rsidRDefault="002577A6" w:rsidP="002577A6">
      <w:pPr>
        <w:rPr>
          <w:b/>
          <w:bCs/>
        </w:rPr>
      </w:pPr>
      <w:r w:rsidRPr="002577A6">
        <w:rPr>
          <w:b/>
          <w:bCs/>
        </w:rPr>
        <w:t>Objective:</w:t>
      </w:r>
    </w:p>
    <w:p w14:paraId="4DF89DE3" w14:textId="77777777" w:rsidR="002577A6" w:rsidRPr="002577A6" w:rsidRDefault="002577A6" w:rsidP="002577A6">
      <w:r w:rsidRPr="002577A6">
        <w:t>In this project, students are tasked with analyzing patient health metrics such as heart rate and blood pressure, performing image processing on medical images like X-rays and CT scans, and applying spectrum analysis to biomedical signals, including ECG and EEG. They will visualize the results through an interactive GUI and manage large datasets efficiently by storing and retrieving data from a database. Working with real-world patient health data and medical images, students will extract key insights that can enhance diagnostics and improve patient care.</w:t>
      </w:r>
    </w:p>
    <w:p w14:paraId="55CDEEA5" w14:textId="77777777" w:rsidR="002577A6" w:rsidRPr="002577A6" w:rsidRDefault="002577A6" w:rsidP="002577A6"/>
    <w:p w14:paraId="58492055" w14:textId="554E9DA7" w:rsidR="002577A6" w:rsidRPr="002577A6" w:rsidRDefault="002577A6" w:rsidP="002577A6">
      <w:r w:rsidRPr="002577A6">
        <w:t>Steps:</w:t>
      </w:r>
      <w:r>
        <w:t xml:space="preserve"> </w:t>
      </w:r>
      <w:r w:rsidRPr="002577A6">
        <w:rPr>
          <w:b/>
          <w:bCs/>
        </w:rPr>
        <w:t>Database Integration</w:t>
      </w:r>
      <w:r w:rsidRPr="002577A6">
        <w:t>:</w:t>
      </w:r>
    </w:p>
    <w:p w14:paraId="086A4868" w14:textId="77777777" w:rsidR="002577A6" w:rsidRPr="002577A6" w:rsidRDefault="002577A6" w:rsidP="002577A6">
      <w:pPr>
        <w:numPr>
          <w:ilvl w:val="0"/>
          <w:numId w:val="1"/>
        </w:numPr>
      </w:pPr>
      <w:r w:rsidRPr="002577A6">
        <w:t>Set up a database (e.g., SQLite, MySQL, PostgreSQL) to store and retrieve patient health metrics and medical image metadata.</w:t>
      </w:r>
    </w:p>
    <w:p w14:paraId="706863FE" w14:textId="77777777" w:rsidR="002577A6" w:rsidRPr="002577A6" w:rsidRDefault="002577A6" w:rsidP="002577A6">
      <w:pPr>
        <w:numPr>
          <w:ilvl w:val="0"/>
          <w:numId w:val="1"/>
        </w:numPr>
      </w:pPr>
      <w:r w:rsidRPr="002577A6">
        <w:t>Implement SQL queries for:</w:t>
      </w:r>
    </w:p>
    <w:p w14:paraId="6FD0F989" w14:textId="77777777" w:rsidR="002577A6" w:rsidRPr="002577A6" w:rsidRDefault="002577A6" w:rsidP="002577A6">
      <w:pPr>
        <w:numPr>
          <w:ilvl w:val="1"/>
          <w:numId w:val="1"/>
        </w:numPr>
      </w:pPr>
      <w:r w:rsidRPr="002577A6">
        <w:t>Inserting patient data (from CSV or other sources).</w:t>
      </w:r>
    </w:p>
    <w:p w14:paraId="3F01FD1F" w14:textId="77777777" w:rsidR="002577A6" w:rsidRPr="002577A6" w:rsidRDefault="002577A6" w:rsidP="002577A6">
      <w:pPr>
        <w:numPr>
          <w:ilvl w:val="1"/>
          <w:numId w:val="1"/>
        </w:numPr>
      </w:pPr>
      <w:r w:rsidRPr="002577A6">
        <w:t>Retrieving filtered data based on user input.</w:t>
      </w:r>
    </w:p>
    <w:p w14:paraId="4A586DF2" w14:textId="77777777" w:rsidR="002577A6" w:rsidRPr="002577A6" w:rsidRDefault="002577A6" w:rsidP="002577A6">
      <w:pPr>
        <w:numPr>
          <w:ilvl w:val="1"/>
          <w:numId w:val="1"/>
        </w:numPr>
      </w:pPr>
      <w:r w:rsidRPr="002577A6">
        <w:t>Updating health records.</w:t>
      </w:r>
    </w:p>
    <w:p w14:paraId="3D7EB508" w14:textId="77777777" w:rsidR="002577A6" w:rsidRPr="002577A6" w:rsidRDefault="002577A6" w:rsidP="002577A6">
      <w:pPr>
        <w:numPr>
          <w:ilvl w:val="1"/>
          <w:numId w:val="1"/>
        </w:numPr>
      </w:pPr>
      <w:r w:rsidRPr="002577A6">
        <w:t>Deleting records, if necessary.</w:t>
      </w:r>
    </w:p>
    <w:p w14:paraId="40F3BEC3" w14:textId="77777777" w:rsidR="002577A6" w:rsidRPr="002577A6" w:rsidRDefault="002577A6" w:rsidP="002577A6">
      <w:pPr>
        <w:numPr>
          <w:ilvl w:val="0"/>
          <w:numId w:val="1"/>
        </w:numPr>
      </w:pPr>
      <w:r w:rsidRPr="002577A6">
        <w:t>Allow students to fetch historical patient data from the database and update it when new data is added.</w:t>
      </w:r>
    </w:p>
    <w:p w14:paraId="61EA03EC" w14:textId="77777777" w:rsidR="002577A6" w:rsidRPr="002577A6" w:rsidRDefault="002577A6" w:rsidP="002577A6">
      <w:r w:rsidRPr="002577A6">
        <w:rPr>
          <w:b/>
          <w:bCs/>
        </w:rPr>
        <w:t>Load and Filter Data</w:t>
      </w:r>
      <w:r w:rsidRPr="002577A6">
        <w:t>:</w:t>
      </w:r>
    </w:p>
    <w:p w14:paraId="69A560B4" w14:textId="77777777" w:rsidR="002577A6" w:rsidRPr="002577A6" w:rsidRDefault="002577A6" w:rsidP="002577A6">
      <w:pPr>
        <w:numPr>
          <w:ilvl w:val="0"/>
          <w:numId w:val="2"/>
        </w:numPr>
      </w:pPr>
      <w:r w:rsidRPr="002577A6">
        <w:t>Import a CSV dataset containing patient health metrics over time (e.g., heart rate, blood pressure, body temperature).</w:t>
      </w:r>
    </w:p>
    <w:p w14:paraId="087BCFC8" w14:textId="77777777" w:rsidR="002577A6" w:rsidRPr="002577A6" w:rsidRDefault="002577A6" w:rsidP="002577A6">
      <w:pPr>
        <w:numPr>
          <w:ilvl w:val="0"/>
          <w:numId w:val="2"/>
        </w:numPr>
      </w:pPr>
      <w:r w:rsidRPr="002577A6">
        <w:t>Store the cleaned dataset in the database.</w:t>
      </w:r>
    </w:p>
    <w:p w14:paraId="10DEDED6" w14:textId="77777777" w:rsidR="002577A6" w:rsidRPr="002577A6" w:rsidRDefault="002577A6" w:rsidP="002577A6">
      <w:pPr>
        <w:numPr>
          <w:ilvl w:val="0"/>
          <w:numId w:val="2"/>
        </w:numPr>
      </w:pPr>
      <w:r w:rsidRPr="002577A6">
        <w:t>Retrieve data from the database for further analysis.</w:t>
      </w:r>
    </w:p>
    <w:p w14:paraId="51176D8A" w14:textId="77777777" w:rsidR="002577A6" w:rsidRDefault="002577A6" w:rsidP="002577A6">
      <w:pPr>
        <w:numPr>
          <w:ilvl w:val="0"/>
          <w:numId w:val="2"/>
        </w:numPr>
      </w:pPr>
      <w:r w:rsidRPr="002577A6">
        <w:t>Filter the dataset using techniques such as moving averages or threshold-based filtering to remove noise from the data.</w:t>
      </w:r>
    </w:p>
    <w:p w14:paraId="671248CD" w14:textId="77777777" w:rsidR="002577A6" w:rsidRDefault="002577A6" w:rsidP="002577A6"/>
    <w:p w14:paraId="189C63E6" w14:textId="77777777" w:rsidR="002577A6" w:rsidRPr="002577A6" w:rsidRDefault="002577A6" w:rsidP="002577A6"/>
    <w:p w14:paraId="0AD23103" w14:textId="77777777" w:rsidR="002577A6" w:rsidRPr="002577A6" w:rsidRDefault="002577A6" w:rsidP="002577A6">
      <w:r w:rsidRPr="002577A6">
        <w:rPr>
          <w:b/>
          <w:bCs/>
        </w:rPr>
        <w:lastRenderedPageBreak/>
        <w:t>Correlation Analysis</w:t>
      </w:r>
      <w:r w:rsidRPr="002577A6">
        <w:t>:</w:t>
      </w:r>
    </w:p>
    <w:p w14:paraId="3CAEE674" w14:textId="77777777" w:rsidR="002577A6" w:rsidRPr="002577A6" w:rsidRDefault="002577A6" w:rsidP="002577A6">
      <w:pPr>
        <w:numPr>
          <w:ilvl w:val="0"/>
          <w:numId w:val="3"/>
        </w:numPr>
      </w:pPr>
      <w:proofErr w:type="gramStart"/>
      <w:r w:rsidRPr="002577A6">
        <w:t>Compute</w:t>
      </w:r>
      <w:proofErr w:type="gramEnd"/>
      <w:r w:rsidRPr="002577A6">
        <w:t xml:space="preserve"> correlation coefficients (Pearson or Spearman) between health metrics (e.g., heart rate vs. blood pressure, body temperature vs. oxygen saturation).</w:t>
      </w:r>
    </w:p>
    <w:p w14:paraId="1CCBC9FB" w14:textId="77777777" w:rsidR="002577A6" w:rsidRPr="002577A6" w:rsidRDefault="002577A6" w:rsidP="002577A6">
      <w:pPr>
        <w:numPr>
          <w:ilvl w:val="0"/>
          <w:numId w:val="3"/>
        </w:numPr>
      </w:pPr>
      <w:r w:rsidRPr="002577A6">
        <w:t>Store the computed correlation results in the database for future reference or comparison.</w:t>
      </w:r>
    </w:p>
    <w:p w14:paraId="511073DB" w14:textId="77777777" w:rsidR="002577A6" w:rsidRPr="002577A6" w:rsidRDefault="002577A6" w:rsidP="002577A6">
      <w:pPr>
        <w:numPr>
          <w:ilvl w:val="0"/>
          <w:numId w:val="3"/>
        </w:numPr>
      </w:pPr>
      <w:r w:rsidRPr="002577A6">
        <w:t>Visualize the correlations using scatter plots and heatmaps showing the strength of the relationships between variables.</w:t>
      </w:r>
    </w:p>
    <w:p w14:paraId="7F3971F2" w14:textId="77777777" w:rsidR="002577A6" w:rsidRPr="002577A6" w:rsidRDefault="002577A6" w:rsidP="002577A6">
      <w:r w:rsidRPr="002577A6">
        <w:rPr>
          <w:b/>
          <w:bCs/>
        </w:rPr>
        <w:t>Spectrum Analysis</w:t>
      </w:r>
      <w:r w:rsidRPr="002577A6">
        <w:t>:</w:t>
      </w:r>
    </w:p>
    <w:p w14:paraId="59D54580" w14:textId="77777777" w:rsidR="002577A6" w:rsidRPr="002577A6" w:rsidRDefault="002577A6" w:rsidP="002577A6">
      <w:pPr>
        <w:numPr>
          <w:ilvl w:val="0"/>
          <w:numId w:val="4"/>
        </w:numPr>
      </w:pPr>
      <w:r w:rsidRPr="002577A6">
        <w:t>Apply Fast Fourier Transform (FFT) to biomedical signals such as ECG or EEG to identify periodic trends or abnormal patterns in the frequency domain.</w:t>
      </w:r>
    </w:p>
    <w:p w14:paraId="65D8319D" w14:textId="77777777" w:rsidR="002577A6" w:rsidRPr="002577A6" w:rsidRDefault="002577A6" w:rsidP="002577A6">
      <w:pPr>
        <w:numPr>
          <w:ilvl w:val="0"/>
          <w:numId w:val="4"/>
        </w:numPr>
      </w:pPr>
      <w:r w:rsidRPr="002577A6">
        <w:t>Store the frequency domain information in the database.</w:t>
      </w:r>
    </w:p>
    <w:p w14:paraId="31F44660" w14:textId="77777777" w:rsidR="002577A6" w:rsidRPr="002577A6" w:rsidRDefault="002577A6" w:rsidP="002577A6">
      <w:pPr>
        <w:numPr>
          <w:ilvl w:val="0"/>
          <w:numId w:val="4"/>
        </w:numPr>
      </w:pPr>
      <w:r w:rsidRPr="002577A6">
        <w:t>Visualize the frequency components using power spectrum or periodogram plots.</w:t>
      </w:r>
    </w:p>
    <w:p w14:paraId="033CB1C3" w14:textId="77777777" w:rsidR="002577A6" w:rsidRPr="002577A6" w:rsidRDefault="002577A6" w:rsidP="002577A6">
      <w:r w:rsidRPr="002577A6">
        <w:rPr>
          <w:b/>
          <w:bCs/>
        </w:rPr>
        <w:t>Basic Image Processing</w:t>
      </w:r>
      <w:r w:rsidRPr="002577A6">
        <w:t>:</w:t>
      </w:r>
    </w:p>
    <w:p w14:paraId="4A7C33FF" w14:textId="77777777" w:rsidR="002577A6" w:rsidRPr="002577A6" w:rsidRDefault="002577A6" w:rsidP="002577A6">
      <w:pPr>
        <w:numPr>
          <w:ilvl w:val="0"/>
          <w:numId w:val="5"/>
        </w:numPr>
      </w:pPr>
      <w:r w:rsidRPr="002577A6">
        <w:t>Load and process medical images (e.g., X-rays, MRI, or CT scans). Students can perform basic image operations like:</w:t>
      </w:r>
    </w:p>
    <w:p w14:paraId="19E39349" w14:textId="77777777" w:rsidR="002577A6" w:rsidRPr="002577A6" w:rsidRDefault="002577A6" w:rsidP="002577A6">
      <w:pPr>
        <w:numPr>
          <w:ilvl w:val="1"/>
          <w:numId w:val="5"/>
        </w:numPr>
      </w:pPr>
      <w:r w:rsidRPr="002577A6">
        <w:rPr>
          <w:b/>
          <w:bCs/>
        </w:rPr>
        <w:t>Grayscale Conversion</w:t>
      </w:r>
      <w:r w:rsidRPr="002577A6">
        <w:t>: Convert medical images into grayscale for simpler analysis.</w:t>
      </w:r>
    </w:p>
    <w:p w14:paraId="4A96133D" w14:textId="77777777" w:rsidR="002577A6" w:rsidRPr="002577A6" w:rsidRDefault="002577A6" w:rsidP="002577A6">
      <w:pPr>
        <w:numPr>
          <w:ilvl w:val="1"/>
          <w:numId w:val="5"/>
        </w:numPr>
      </w:pPr>
      <w:r w:rsidRPr="002577A6">
        <w:rPr>
          <w:b/>
          <w:bCs/>
        </w:rPr>
        <w:t>Smoothing/Blurring</w:t>
      </w:r>
      <w:r w:rsidRPr="002577A6">
        <w:t>: Apply filters such as Gaussian blur to reduce noise in the image.</w:t>
      </w:r>
    </w:p>
    <w:p w14:paraId="7A6CDC14" w14:textId="77777777" w:rsidR="002577A6" w:rsidRPr="002577A6" w:rsidRDefault="002577A6" w:rsidP="002577A6">
      <w:pPr>
        <w:numPr>
          <w:ilvl w:val="1"/>
          <w:numId w:val="5"/>
        </w:numPr>
      </w:pPr>
      <w:r w:rsidRPr="002577A6">
        <w:rPr>
          <w:b/>
          <w:bCs/>
        </w:rPr>
        <w:t>Edge Detection</w:t>
      </w:r>
      <w:r w:rsidRPr="002577A6">
        <w:t>: Use techniques like Canny edge detection to identify edges or contours of structures in medical images.</w:t>
      </w:r>
    </w:p>
    <w:p w14:paraId="3D43F210" w14:textId="77777777" w:rsidR="002577A6" w:rsidRPr="002577A6" w:rsidRDefault="002577A6" w:rsidP="002577A6">
      <w:pPr>
        <w:numPr>
          <w:ilvl w:val="1"/>
          <w:numId w:val="5"/>
        </w:numPr>
      </w:pPr>
      <w:r w:rsidRPr="002577A6">
        <w:rPr>
          <w:b/>
          <w:bCs/>
        </w:rPr>
        <w:t>Thresholding</w:t>
      </w:r>
      <w:r w:rsidRPr="002577A6">
        <w:t>: Segment different areas of the medical image (e.g., to highlight regions of interest in a scan).</w:t>
      </w:r>
    </w:p>
    <w:p w14:paraId="72AA20F5" w14:textId="77777777" w:rsidR="002577A6" w:rsidRPr="002577A6" w:rsidRDefault="002577A6" w:rsidP="002577A6">
      <w:pPr>
        <w:numPr>
          <w:ilvl w:val="0"/>
          <w:numId w:val="5"/>
        </w:numPr>
      </w:pPr>
      <w:r w:rsidRPr="002577A6">
        <w:t>Store image metadata (e.g., filename, size, applied processing methods) in the database for future retrieval.</w:t>
      </w:r>
    </w:p>
    <w:p w14:paraId="03BF4C58" w14:textId="77777777" w:rsidR="002577A6" w:rsidRDefault="002577A6" w:rsidP="002577A6">
      <w:pPr>
        <w:numPr>
          <w:ilvl w:val="0"/>
          <w:numId w:val="5"/>
        </w:numPr>
      </w:pPr>
      <w:r w:rsidRPr="002577A6">
        <w:t>Retrieve images from the database and apply new processing techniques if needed.</w:t>
      </w:r>
    </w:p>
    <w:p w14:paraId="20A43C62" w14:textId="77777777" w:rsidR="002577A6" w:rsidRDefault="002577A6" w:rsidP="002577A6"/>
    <w:p w14:paraId="2AE27934" w14:textId="77777777" w:rsidR="002577A6" w:rsidRDefault="002577A6" w:rsidP="002577A6"/>
    <w:p w14:paraId="2890C7D2" w14:textId="77777777" w:rsidR="002577A6" w:rsidRPr="002577A6" w:rsidRDefault="002577A6" w:rsidP="002577A6"/>
    <w:p w14:paraId="5CE090D4" w14:textId="77777777" w:rsidR="002577A6" w:rsidRPr="002577A6" w:rsidRDefault="002577A6" w:rsidP="002577A6">
      <w:r w:rsidRPr="002577A6">
        <w:rPr>
          <w:b/>
          <w:bCs/>
        </w:rPr>
        <w:lastRenderedPageBreak/>
        <w:t>Data Visualization</w:t>
      </w:r>
      <w:r w:rsidRPr="002577A6">
        <w:t>:</w:t>
      </w:r>
    </w:p>
    <w:p w14:paraId="2E20EC15" w14:textId="77777777" w:rsidR="002577A6" w:rsidRPr="002577A6" w:rsidRDefault="002577A6" w:rsidP="002577A6">
      <w:pPr>
        <w:numPr>
          <w:ilvl w:val="0"/>
          <w:numId w:val="6"/>
        </w:numPr>
      </w:pPr>
      <w:r w:rsidRPr="002577A6">
        <w:rPr>
          <w:b/>
          <w:bCs/>
        </w:rPr>
        <w:t>Time-series plots</w:t>
      </w:r>
      <w:r w:rsidRPr="002577A6">
        <w:t>: Visualize filtered and raw data for health metrics (e.g., heart rate, body temperature).</w:t>
      </w:r>
    </w:p>
    <w:p w14:paraId="400DBE04" w14:textId="77777777" w:rsidR="002577A6" w:rsidRPr="002577A6" w:rsidRDefault="002577A6" w:rsidP="002577A6">
      <w:pPr>
        <w:numPr>
          <w:ilvl w:val="0"/>
          <w:numId w:val="6"/>
        </w:numPr>
      </w:pPr>
      <w:r w:rsidRPr="002577A6">
        <w:rPr>
          <w:b/>
          <w:bCs/>
        </w:rPr>
        <w:t>Scatter plots</w:t>
      </w:r>
      <w:r w:rsidRPr="002577A6">
        <w:t>: Show relationships between selected health metrics (e.g., blood pressure vs. heart rate).</w:t>
      </w:r>
    </w:p>
    <w:p w14:paraId="6A3F77DE" w14:textId="77777777" w:rsidR="002577A6" w:rsidRPr="002577A6" w:rsidRDefault="002577A6" w:rsidP="002577A6">
      <w:pPr>
        <w:numPr>
          <w:ilvl w:val="0"/>
          <w:numId w:val="6"/>
        </w:numPr>
      </w:pPr>
      <w:r w:rsidRPr="002577A6">
        <w:rPr>
          <w:b/>
          <w:bCs/>
        </w:rPr>
        <w:t>Heatmaps</w:t>
      </w:r>
      <w:r w:rsidRPr="002577A6">
        <w:t>: Display correlation coefficients between health metrics.</w:t>
      </w:r>
    </w:p>
    <w:p w14:paraId="1FE66661" w14:textId="77777777" w:rsidR="002577A6" w:rsidRPr="002577A6" w:rsidRDefault="002577A6" w:rsidP="002577A6">
      <w:pPr>
        <w:numPr>
          <w:ilvl w:val="0"/>
          <w:numId w:val="6"/>
        </w:numPr>
      </w:pPr>
      <w:r w:rsidRPr="002577A6">
        <w:rPr>
          <w:b/>
          <w:bCs/>
        </w:rPr>
        <w:t>Spectrum analysis plot</w:t>
      </w:r>
      <w:r w:rsidRPr="002577A6">
        <w:t>: Show the power spectrum or frequency components of biomedical signals (e.g., ECG, EEG).</w:t>
      </w:r>
    </w:p>
    <w:p w14:paraId="64F24BD6" w14:textId="77777777" w:rsidR="002577A6" w:rsidRPr="002577A6" w:rsidRDefault="002577A6" w:rsidP="002577A6">
      <w:pPr>
        <w:numPr>
          <w:ilvl w:val="0"/>
          <w:numId w:val="6"/>
        </w:numPr>
      </w:pPr>
      <w:r w:rsidRPr="002577A6">
        <w:rPr>
          <w:b/>
          <w:bCs/>
        </w:rPr>
        <w:t>Image Display and Processing</w:t>
      </w:r>
      <w:r w:rsidRPr="002577A6">
        <w:t>: Display the original and processed medical images (e.g., grayscale, edge-detected) side by side.</w:t>
      </w:r>
    </w:p>
    <w:p w14:paraId="3E543E36" w14:textId="77777777" w:rsidR="002577A6" w:rsidRPr="002577A6" w:rsidRDefault="002577A6" w:rsidP="002577A6">
      <w:r w:rsidRPr="002577A6">
        <w:rPr>
          <w:b/>
          <w:bCs/>
        </w:rPr>
        <w:t>GUI Design</w:t>
      </w:r>
      <w:r w:rsidRPr="002577A6">
        <w:t>:</w:t>
      </w:r>
    </w:p>
    <w:p w14:paraId="40E385EB" w14:textId="77777777" w:rsidR="002577A6" w:rsidRPr="002577A6" w:rsidRDefault="002577A6" w:rsidP="002577A6">
      <w:pPr>
        <w:numPr>
          <w:ilvl w:val="0"/>
          <w:numId w:val="7"/>
        </w:numPr>
      </w:pPr>
      <w:r w:rsidRPr="002577A6">
        <w:t>Create a GUI where users can:</w:t>
      </w:r>
    </w:p>
    <w:p w14:paraId="73955C37" w14:textId="77777777" w:rsidR="002577A6" w:rsidRPr="002577A6" w:rsidRDefault="002577A6" w:rsidP="002577A6">
      <w:pPr>
        <w:numPr>
          <w:ilvl w:val="1"/>
          <w:numId w:val="7"/>
        </w:numPr>
      </w:pPr>
      <w:r w:rsidRPr="002577A6">
        <w:t>Load datasets and images from the database.</w:t>
      </w:r>
    </w:p>
    <w:p w14:paraId="43FF8DA3" w14:textId="77777777" w:rsidR="002577A6" w:rsidRPr="002577A6" w:rsidRDefault="002577A6" w:rsidP="002577A6">
      <w:pPr>
        <w:numPr>
          <w:ilvl w:val="1"/>
          <w:numId w:val="7"/>
        </w:numPr>
      </w:pPr>
      <w:r w:rsidRPr="002577A6">
        <w:t xml:space="preserve">Store new patient data and </w:t>
      </w:r>
      <w:proofErr w:type="gramStart"/>
      <w:r w:rsidRPr="002577A6">
        <w:t>processed</w:t>
      </w:r>
      <w:proofErr w:type="gramEnd"/>
      <w:r w:rsidRPr="002577A6">
        <w:t xml:space="preserve"> medical images into the database.</w:t>
      </w:r>
    </w:p>
    <w:p w14:paraId="3DE9702B" w14:textId="77777777" w:rsidR="002577A6" w:rsidRPr="002577A6" w:rsidRDefault="002577A6" w:rsidP="002577A6">
      <w:pPr>
        <w:numPr>
          <w:ilvl w:val="1"/>
          <w:numId w:val="7"/>
        </w:numPr>
      </w:pPr>
      <w:r w:rsidRPr="002577A6">
        <w:t>Apply filters to health data and visualize the results.</w:t>
      </w:r>
    </w:p>
    <w:p w14:paraId="3F81062D" w14:textId="77777777" w:rsidR="002577A6" w:rsidRPr="002577A6" w:rsidRDefault="002577A6" w:rsidP="002577A6">
      <w:pPr>
        <w:numPr>
          <w:ilvl w:val="1"/>
          <w:numId w:val="7"/>
        </w:numPr>
      </w:pPr>
      <w:r w:rsidRPr="002577A6">
        <w:t>Select health metrics to analyze correlations and perform spectrum analysis.</w:t>
      </w:r>
    </w:p>
    <w:p w14:paraId="53D6BD0B" w14:textId="77777777" w:rsidR="002577A6" w:rsidRPr="002577A6" w:rsidRDefault="002577A6" w:rsidP="002577A6">
      <w:pPr>
        <w:numPr>
          <w:ilvl w:val="1"/>
          <w:numId w:val="7"/>
        </w:numPr>
      </w:pPr>
      <w:r w:rsidRPr="002577A6">
        <w:t>Perform basic image processing tasks (e.g., blurring, edge detection) and view the original and processed images.</w:t>
      </w:r>
    </w:p>
    <w:p w14:paraId="701F40E2" w14:textId="77777777" w:rsidR="002577A6" w:rsidRPr="002577A6" w:rsidRDefault="002577A6" w:rsidP="002577A6">
      <w:pPr>
        <w:numPr>
          <w:ilvl w:val="1"/>
          <w:numId w:val="7"/>
        </w:numPr>
      </w:pPr>
      <w:r w:rsidRPr="002577A6">
        <w:t>Dynamically update visualizations based on user selections.</w:t>
      </w:r>
    </w:p>
    <w:p w14:paraId="1B760D6A" w14:textId="77777777" w:rsidR="002577A6" w:rsidRDefault="002577A6"/>
    <w:sectPr w:rsidR="00257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322D"/>
    <w:multiLevelType w:val="multilevel"/>
    <w:tmpl w:val="2A28B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B0CE8"/>
    <w:multiLevelType w:val="multilevel"/>
    <w:tmpl w:val="BCF8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21652"/>
    <w:multiLevelType w:val="multilevel"/>
    <w:tmpl w:val="1E9C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021F8"/>
    <w:multiLevelType w:val="multilevel"/>
    <w:tmpl w:val="C14E6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EE15CE"/>
    <w:multiLevelType w:val="multilevel"/>
    <w:tmpl w:val="73E4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C0B59"/>
    <w:multiLevelType w:val="multilevel"/>
    <w:tmpl w:val="0DD0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4E5D36"/>
    <w:multiLevelType w:val="multilevel"/>
    <w:tmpl w:val="69787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182517">
    <w:abstractNumId w:val="6"/>
  </w:num>
  <w:num w:numId="2" w16cid:durableId="1334452875">
    <w:abstractNumId w:val="4"/>
  </w:num>
  <w:num w:numId="3" w16cid:durableId="260258853">
    <w:abstractNumId w:val="5"/>
  </w:num>
  <w:num w:numId="4" w16cid:durableId="153420854">
    <w:abstractNumId w:val="2"/>
  </w:num>
  <w:num w:numId="5" w16cid:durableId="1864829738">
    <w:abstractNumId w:val="3"/>
  </w:num>
  <w:num w:numId="6" w16cid:durableId="1528370293">
    <w:abstractNumId w:val="1"/>
  </w:num>
  <w:num w:numId="7" w16cid:durableId="347953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BB5"/>
    <w:rsid w:val="002577A6"/>
    <w:rsid w:val="003C0219"/>
    <w:rsid w:val="00483F4A"/>
    <w:rsid w:val="00496361"/>
    <w:rsid w:val="008C3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A9281"/>
  <w15:chartTrackingRefBased/>
  <w15:docId w15:val="{CFD1F0C4-1029-4FA0-B5B6-7960A7895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BB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C3BB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C3BB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C3BB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C3BB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3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BB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C3BB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C3BB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C3BB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C3BB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3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BB5"/>
    <w:rPr>
      <w:rFonts w:eastAsiaTheme="majorEastAsia" w:cstheme="majorBidi"/>
      <w:color w:val="272727" w:themeColor="text1" w:themeTint="D8"/>
    </w:rPr>
  </w:style>
  <w:style w:type="paragraph" w:styleId="Title">
    <w:name w:val="Title"/>
    <w:basedOn w:val="Normal"/>
    <w:next w:val="Normal"/>
    <w:link w:val="TitleChar"/>
    <w:uiPriority w:val="10"/>
    <w:qFormat/>
    <w:rsid w:val="008C3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BB5"/>
    <w:pPr>
      <w:spacing w:before="160"/>
      <w:jc w:val="center"/>
    </w:pPr>
    <w:rPr>
      <w:i/>
      <w:iCs/>
      <w:color w:val="404040" w:themeColor="text1" w:themeTint="BF"/>
    </w:rPr>
  </w:style>
  <w:style w:type="character" w:customStyle="1" w:styleId="QuoteChar">
    <w:name w:val="Quote Char"/>
    <w:basedOn w:val="DefaultParagraphFont"/>
    <w:link w:val="Quote"/>
    <w:uiPriority w:val="29"/>
    <w:rsid w:val="008C3BB5"/>
    <w:rPr>
      <w:i/>
      <w:iCs/>
      <w:color w:val="404040" w:themeColor="text1" w:themeTint="BF"/>
    </w:rPr>
  </w:style>
  <w:style w:type="paragraph" w:styleId="ListParagraph">
    <w:name w:val="List Paragraph"/>
    <w:basedOn w:val="Normal"/>
    <w:uiPriority w:val="34"/>
    <w:qFormat/>
    <w:rsid w:val="008C3BB5"/>
    <w:pPr>
      <w:ind w:left="720"/>
      <w:contextualSpacing/>
    </w:pPr>
  </w:style>
  <w:style w:type="character" w:styleId="IntenseEmphasis">
    <w:name w:val="Intense Emphasis"/>
    <w:basedOn w:val="DefaultParagraphFont"/>
    <w:uiPriority w:val="21"/>
    <w:qFormat/>
    <w:rsid w:val="008C3BB5"/>
    <w:rPr>
      <w:i/>
      <w:iCs/>
      <w:color w:val="2E74B5" w:themeColor="accent1" w:themeShade="BF"/>
    </w:rPr>
  </w:style>
  <w:style w:type="paragraph" w:styleId="IntenseQuote">
    <w:name w:val="Intense Quote"/>
    <w:basedOn w:val="Normal"/>
    <w:next w:val="Normal"/>
    <w:link w:val="IntenseQuoteChar"/>
    <w:uiPriority w:val="30"/>
    <w:qFormat/>
    <w:rsid w:val="008C3B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3BB5"/>
    <w:rPr>
      <w:i/>
      <w:iCs/>
      <w:color w:val="2E74B5" w:themeColor="accent1" w:themeShade="BF"/>
    </w:rPr>
  </w:style>
  <w:style w:type="character" w:styleId="IntenseReference">
    <w:name w:val="Intense Reference"/>
    <w:basedOn w:val="DefaultParagraphFont"/>
    <w:uiPriority w:val="32"/>
    <w:qFormat/>
    <w:rsid w:val="008C3B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572</Words>
  <Characters>3264</Characters>
  <Application>Microsoft Office Word</Application>
  <DocSecurity>0</DocSecurity>
  <Lines>27</Lines>
  <Paragraphs>7</Paragraphs>
  <ScaleCrop>false</ScaleCrop>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zulfiqar</dc:creator>
  <cp:keywords/>
  <dc:description/>
  <cp:lastModifiedBy>zubair zulfiqar</cp:lastModifiedBy>
  <cp:revision>2</cp:revision>
  <dcterms:created xsi:type="dcterms:W3CDTF">2025-11-08T10:50:00Z</dcterms:created>
  <dcterms:modified xsi:type="dcterms:W3CDTF">2025-11-08T10:51:00Z</dcterms:modified>
</cp:coreProperties>
</file>