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F75B5"/>
          <w:sz w:val="30"/>
        </w:rPr>
        <w:t>STOCK CONTROL SYSTEM</w:t>
      </w:r>
    </w:p>
    <w:p>
      <w:pPr>
        <w:pStyle w:val="Title"/>
        <w:jc w:val="center"/>
      </w:pPr>
      <w:r>
        <w:t>Development Roadmap</w:t>
      </w:r>
    </w:p>
    <w:p>
      <w:pPr>
        <w:jc w:val="center"/>
      </w:pPr>
      <w:r>
        <w:rPr>
          <w:color w:val="4B5563"/>
          <w:sz w:val="24"/>
        </w:rPr>
        <w:t>A practical build order for learning and rebuilding the application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Recommended stack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React + TypeScript | ASP.NET Core Web API | Entity Framework Core | PostgreSQL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Build approach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Vertical slices: Database → Backend → API → Frontend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Roadmap size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35 milestones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September 2026</w:t>
            </w:r>
          </w:p>
        </w:tc>
      </w:tr>
    </w:tbl>
    <w:p/>
    <w:p>
      <w:pPr>
        <w:jc w:val="center"/>
      </w:pPr>
      <w:r>
        <w:rPr>
          <w:i/>
        </w:rPr>
        <w:t>The target is not to build everything at once. Complete one small, working path through every layer, then repeat.</w:t>
      </w:r>
    </w:p>
    <w:p>
      <w:r>
        <w:br w:type="page"/>
      </w:r>
    </w:p>
    <w:p>
      <w:pPr>
        <w:pStyle w:val="Heading1"/>
      </w:pPr>
      <w:r>
        <w:t>How to use this roadmap</w:t>
      </w:r>
    </w:p>
    <w:p>
      <w:pPr>
        <w:pStyle w:val="ListBullet"/>
      </w:pPr>
      <w:r>
        <w:t>Use this document as the learning/build guide. Use the accompanying Excel file for detailed progress tracking and the website for a quick interactive checklist.</w:t>
      </w:r>
    </w:p>
    <w:p>
      <w:pPr>
        <w:pStyle w:val="ListBullet"/>
      </w:pPr>
      <w:r>
        <w:t>Do not design every database table, API endpoint and screen before you have a working vertical slice.</w:t>
      </w:r>
    </w:p>
    <w:p>
      <w:pPr>
        <w:pStyle w:val="ListBullet"/>
      </w:pPr>
      <w:r>
        <w:t>A milestone is complete only when its completion check is true. If a step is partly working, mark it In Progress rather than Complete.</w:t>
      </w:r>
    </w:p>
    <w:p>
      <w:pPr>
        <w:pStyle w:val="ListBullet"/>
      </w:pPr>
      <w:r>
        <w:t>When you get stuck, narrow the problem to the current layer: database, backend data access, API, frontend, rules/security, or tests.</w:t>
      </w:r>
    </w:p>
    <w:p>
      <w:pPr>
        <w:pStyle w:val="Heading1"/>
      </w:pPr>
      <w:r>
        <w:t>The build pattern to repeat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2F75B5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2556"/>
            <w:shd w:fill="2F75B5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556"/>
            <w:shd w:fill="2F75B5"/>
          </w:tcPr>
          <w:p>
            <w:r>
              <w:rPr>
                <w:b/>
                <w:color w:val="FFFFFF"/>
              </w:rPr>
              <w:t>Main question</w:t>
            </w:r>
          </w:p>
        </w:tc>
        <w:tc>
          <w:tcPr>
            <w:tcW w:type="dxa" w:w="2556"/>
            <w:shd w:fill="2F75B5"/>
          </w:tcPr>
          <w:p>
            <w:r>
              <w:rPr>
                <w:b/>
                <w:color w:val="FFFFFF"/>
              </w:rPr>
              <w:t>Completion signal</w:t>
            </w:r>
          </w:p>
        </w:tc>
      </w:tr>
      <w:tr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1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Database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What data must exist and how is it related?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You can query valid test data.</w:t>
            </w:r>
          </w:p>
        </w:tc>
      </w:tr>
      <w:tr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2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Backend data access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Can ASP.NET safely read and write it?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The backend accesses the database.</w:t>
            </w:r>
          </w:p>
        </w:tc>
      </w:tr>
      <w:tr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3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API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How will a client request or change it?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Endpoints behave correctly.</w:t>
            </w:r>
          </w:p>
        </w:tc>
      </w:tr>
      <w:tr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4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Frontend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How will a user view and change it?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The workflow works in the browser.</w:t>
            </w:r>
          </w:p>
        </w:tc>
      </w:tr>
      <w:tr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5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Rules &amp; security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What must be rejected or restricted?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Invalid/unauthorised actions fail safely.</w:t>
            </w:r>
          </w:p>
        </w:tc>
      </w:tr>
      <w:tr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6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Tests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How will you know it still works later?</w:t>
            </w:r>
          </w:p>
        </w:tc>
        <w:tc>
          <w:tcPr>
            <w:tcW w:type="dxa" w:w="255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Critical behaviour is repeatable.</w:t>
            </w:r>
          </w:p>
        </w:tc>
      </w:tr>
    </w:tbl>
    <w:p>
      <w:r>
        <w:rPr>
          <w:b/>
        </w:rPr>
        <w:t xml:space="preserve">First major target: </w:t>
      </w:r>
      <w:r>
        <w:t>PostgreSQL Categories table → ASP.NET GET /api/categories → React displays Categories → complete Category CRUD.</w:t>
      </w:r>
    </w:p>
    <w:p>
      <w:r>
        <w:br w:type="page"/>
      </w:r>
    </w:p>
    <w:p>
      <w:pPr>
        <w:pStyle w:val="Heading1"/>
      </w:pPr>
      <w:r>
        <w:t>Project progress overview</w:t>
      </w:r>
    </w:p>
    <w:p>
      <w:r>
        <w:t>Project start date: ____________________        Target first usable version: ____________________</w:t>
      </w:r>
    </w:p>
    <w:p>
      <w:r>
        <w:t>Current milestone: _____________________        Current blocker: ______________________________</w:t>
      </w:r>
    </w:p>
    <w:p>
      <w:r>
        <w:t>Next action: 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2F75B5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556"/>
            <w:shd w:fill="2F75B5"/>
          </w:tcPr>
          <w:p>
            <w:r>
              <w:rPr>
                <w:b/>
                <w:color w:val="FFFFFF"/>
              </w:rPr>
              <w:t>Milestones</w:t>
            </w:r>
          </w:p>
        </w:tc>
        <w:tc>
          <w:tcPr>
            <w:tcW w:type="dxa" w:w="2556"/>
            <w:shd w:fill="2F75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556"/>
            <w:shd w:fill="2F75B5"/>
          </w:tcPr>
          <w:p>
            <w:r>
              <w:rPr>
                <w:b/>
                <w:color w:val="FFFFFF"/>
              </w:rPr>
              <w:t>Notes / checkpoint</w:t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Foundation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Database Basics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Backend Basics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Frontend Basics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First Vertical Slice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Core Reference Data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Asset Management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Stock Management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Usability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Data Import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Commercial Data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Asset Lifecycle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Reporting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DevOps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  <w:shd w:fill="EAF2F8"/>
          </w:tcPr>
          <w:p>
            <w:r>
              <w:rPr>
                <w:sz w:val="17"/>
              </w:rPr>
              <w:t>Future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  <w:t>☐ Not Started  ☐ In Progress  ☐ Complete</w:t>
            </w:r>
          </w:p>
        </w:tc>
        <w:tc>
          <w:tcPr>
            <w:tcW w:type="dxa" w:w="2556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Foundation</w:t>
      </w:r>
    </w:p>
    <w:p>
      <w:r>
        <w:t>Create a safe, understandable starting point before writing application features.</w:t>
      </w:r>
    </w:p>
    <w:p>
      <w:pPr>
        <w:pStyle w:val="Heading2"/>
      </w:pPr>
      <w:r>
        <w:t>☐ Step 1: Preserve the legacy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Keep the existing WinForms project as the historical prototype and create a safe place for the rebuild.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Git branches, legacy vs new code, preserving working software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The old application is still available and the rebuild can be changed without breaking it.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2: Create the new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clean backend, frontend, database/docs and legacy areas.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Frontend vs backend vs database; repository organisation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 clean new project structure exists and each area has a clear purpose.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Database Basics</w:t>
      </w:r>
    </w:p>
    <w:p>
      <w:r>
        <w:t>Learn the minimum database skills needed to support the application.</w:t>
      </w:r>
    </w:p>
    <w:p>
      <w:pPr>
        <w:pStyle w:val="Heading2"/>
      </w:pPr>
      <w:r>
        <w:t>☐ Step 3: Create the PostgreSQL development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a development database such as stockcontrol_dev.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PostgreSQL server, databases, connection basics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You can connect to the new development database with an administration tool.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4: Create the Categories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the first simple table and add a few test categories.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Tables, columns, primary keys, data types, SELECT/INSERT/UPDATE/DELETE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SELECT returns the test categories correctly.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Backend Basics</w:t>
      </w:r>
    </w:p>
    <w:p>
      <w:r>
        <w:t>Build the server-side layer that owns database access and exposes APIs.</w:t>
      </w:r>
    </w:p>
    <w:p>
      <w:pPr>
        <w:pStyle w:val="Heading2"/>
      </w:pPr>
      <w:r>
        <w:t>☐ Step 5: Create the ASP.NET Core Web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the backend project without trying to add the full application yet.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ASP.NET Core project structure, Web APIs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The API starts successfully and responds to a simple test endpoint.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6: Connect ASP.NET Core to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Configure the backend to access PostgreSQL through Entity Framework Core.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Connection strings, EF Core, DbContext, dependency injection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The backend can successfully access the development database.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Backend Basics (continued)</w:t>
      </w:r>
    </w:p>
    <w:p>
      <w:pPr>
        <w:pStyle w:val="Heading2"/>
      </w:pPr>
      <w:r>
        <w:t>☐ Step 7: Create GET /api/categories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Read Categories through the backend and return them as JSON.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HTTP GET, controllers, endpoints, JSON, status codes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An API client/browser can retrieve the category list as JSON.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Frontend Basics</w:t>
      </w:r>
    </w:p>
    <w:p>
      <w:r>
        <w:t>Build the browser interface and connect it to the API.</w:t>
      </w:r>
    </w:p>
    <w:p>
      <w:pPr>
        <w:pStyle w:val="Heading2"/>
      </w:pPr>
      <w:r>
        <w:t>☐ Step 8: Create the React + TypeScript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a simple frontend application and page layout.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React components, TypeScript basics, frontend project structure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The frontend runs successfully in a browser.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9: Display Categories from the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Call GET /api/categories from React and render the results.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HTTP requests, async operations, browser dev tools, JSON rendering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Database categories appear in the browser through the API.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First Vertical Slice</w:t>
      </w:r>
    </w:p>
    <w:p>
      <w:r>
        <w:t>Prove the full architecture with one complete CRUD feature.</w:t>
      </w:r>
    </w:p>
    <w:p>
      <w:pPr>
        <w:pStyle w:val="Heading2"/>
      </w:pPr>
      <w:r>
        <w:t>☐ Step 10: Complete Category 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Add create, view, edit and delete for Categories across database, API and UI.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POST, PUT, DELETE, forms, validation, end-to-end CRUD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Categories can be fully managed from the UI without direct database editing.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Core Reference Data</w:t>
      </w:r>
    </w:p>
    <w:p>
      <w:r>
        <w:t>Add reusable reference entities and your first real relationships.</w:t>
      </w:r>
    </w:p>
    <w:p>
      <w:pPr>
        <w:pStyle w:val="Heading2"/>
      </w:pPr>
      <w:r>
        <w:t>☐ Step 11: Add Manufacturers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Repeat the Category pattern for manufacturers.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Repetition of the full vertical-slice pattern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Manufacturers can be created, viewed, edited and deleted from the UI.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12: Add Item Models and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Item Models linked to Manufacturer and Category.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Foreign keys, one-to-many relationships, joins, dropdowns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 model can be created by selecting a manufacturer and category.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Asset Management</w:t>
      </w:r>
    </w:p>
    <w:p>
      <w:r>
        <w:t>Turn the technical skeleton into a useful asset-management system.</w:t>
      </w:r>
    </w:p>
    <w:p>
      <w:pPr>
        <w:pStyle w:val="Heading2"/>
      </w:pPr>
      <w:r>
        <w:t>☐ Step 13: Build basic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serialized asset records with asset tag, serial number, model and status.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Entity design, unique fields, CRUD with relationships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Assets can be added, viewed, edited and searched.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14: Add Organisations, Sites and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Model where assets physically belong and are stored.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Hierarchical data and relational structure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Each asset can be associated with a meaningful physical location.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Asset Management (continued)</w:t>
      </w:r>
    </w:p>
    <w:p>
      <w:pPr>
        <w:pStyle w:val="Heading2"/>
      </w:pPr>
      <w:r>
        <w:t>☐ Step 15: Add 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people records that assets can be assigned to.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Reference entities, basic people data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People can be added, viewed and searched.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16: Create Asset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Record assignment and return history instead of overwriting the current user.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Business workflows, history tables, backend business logic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An asset can be assigned and returned while preserving full assignment history.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Security</w:t>
      </w:r>
    </w:p>
    <w:p>
      <w:r>
        <w:t>Protect the system correctly after you understand the data/API/UI flow.</w:t>
      </w:r>
    </w:p>
    <w:p>
      <w:pPr>
        <w:pStyle w:val="Heading2"/>
      </w:pPr>
      <w:r>
        <w:t>☐ Step 17: Add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Introduce login using ASP.NET Core Identity rather than a custom password table.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Authentication, password hashing, sessions/cookies, secure login/logout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Unauthenticated users cannot access protected application areas.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18: Add Roles and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roles such as Administrator, Technician and ReadOnly and enforce them in the API.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Authorization, role/policy checks, server-side permissions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 user cannot perform an API action they do not have permission for.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Security (continued)</w:t>
      </w:r>
    </w:p>
    <w:p>
      <w:pPr>
        <w:pStyle w:val="Heading2"/>
      </w:pPr>
      <w:r>
        <w:t>☐ Step 19: Add Audit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Record important changes with user, entity, timestamp and before/after information.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Traceability, auditing, accountability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Important changes can be traced back to who made them and when.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Stock Management</w:t>
      </w:r>
    </w:p>
    <w:p>
      <w:r>
        <w:t>Add quantity-based inventory and transaction history.</w:t>
      </w:r>
    </w:p>
    <w:p>
      <w:pPr>
        <w:pStyle w:val="Heading2"/>
      </w:pPr>
      <w:r>
        <w:t>☐ Step 20: Add quantity-based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Add stock balances for consumable/non-serialized items.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Serialized assets vs quantity stock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The system can show quantities of stock items by location.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21: Add Stock Movements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Record receive, issue, return, transfer, adjustment and disposal transactions.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Ledger/event history, transactional business logic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Current stock can be explained from its movement history.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High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Usability</w:t>
      </w:r>
    </w:p>
    <w:p>
      <w:r>
        <w:t>Make common support workflows fast for real users.</w:t>
      </w:r>
    </w:p>
    <w:p>
      <w:pPr>
        <w:pStyle w:val="Heading2"/>
      </w:pPr>
      <w:r>
        <w:t>☐ Step 22: Improve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useful search across asset tag, serial, barcode, model, person and location.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Search UX, query design, filtering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Users can find common records quickly without knowing database structure.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23: Add Barcode Scanning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Use barcode input to open assets and speed up assignment/stock workflows.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Scanner-as-keyboard workflows, lookup endpoints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Scanning a known barcode takes the user directly to the correct record/workflow.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Data Import</w:t>
      </w:r>
    </w:p>
    <w:p>
      <w:r>
        <w:t>Bring existing spreadsheet data into the system safely.</w:t>
      </w:r>
    </w:p>
    <w:p>
      <w:pPr>
        <w:pStyle w:val="Heading2"/>
      </w:pPr>
      <w:r>
        <w:t>☐ Step 24: Add Spreadsheet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Upload CSV/Excel, validate it, preview errors, then import approved records.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File upload, validation, duplicate handling, safe import workflows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Bad rows are reported before import and valid data can be imported safely.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Commercial Data</w:t>
      </w:r>
    </w:p>
    <w:p>
      <w:r>
        <w:t>Add suppliers and purchasing when the core inventory is stable.</w:t>
      </w:r>
    </w:p>
    <w:p>
      <w:pPr>
        <w:pStyle w:val="Heading2"/>
      </w:pPr>
      <w:r>
        <w:t>☐ Step 25: Add Suppliers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supplier records and link them to assets/purchases.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Supplier reference data and relationships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Suppliers can be managed and referenced by other modules.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26: Add Purchasing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Introduce purchase orders and purchase order lines.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Parent/child records, purchasing workflow, receiving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 purchase order can progress from order to received stock/assets.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Asset Lifecycle</w:t>
      </w:r>
    </w:p>
    <w:p>
      <w:r>
        <w:t>Track repairs and disposal without losing history.</w:t>
      </w:r>
    </w:p>
    <w:p>
      <w:pPr>
        <w:pStyle w:val="Heading2"/>
      </w:pPr>
      <w:r>
        <w:t>☐ Step 27: Add Repairs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Track faults, repair status, cost and resolution for assets.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Lifecycle history, state transitions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An asset retains a complete repair history.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28: Add Disposal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Create a controlled disposal workflow without deleting historical records.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Soft lifecycle completion, records retention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Disposed assets remain reportable with disposal details.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Reporting</w:t>
      </w:r>
    </w:p>
    <w:p>
      <w:r>
        <w:t>Turn operational data into useful management information.</w:t>
      </w:r>
    </w:p>
    <w:p>
      <w:pPr>
        <w:pStyle w:val="Heading2"/>
      </w:pPr>
      <w:r>
        <w:t>☐ Step 29: Create the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Show useful live totals, recent activity, repair counts and low-stock indicators.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Aggregation, dashboard design, useful KPIs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Dashboard values are calculated from real application data.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30: Add Reports and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Add operational reports and later CSV/Excel/PDF/print output.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Reporting queries, aggregation, exports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Core management questions can be answered without querying the database manually.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Quality</w:t>
      </w:r>
    </w:p>
    <w:p>
      <w:r>
        <w:t>Protect important business behaviour from regressions.</w:t>
      </w:r>
    </w:p>
    <w:p>
      <w:pPr>
        <w:pStyle w:val="Heading2"/>
      </w:pPr>
      <w:r>
        <w:t>☐ Step 31: Expand Automated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Add tests for important business rules and permissions.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Unit/integration testing, regression prevention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Critical workflows have repeatable automated tests.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Medium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Deployment</w:t>
      </w:r>
    </w:p>
    <w:p>
      <w:r>
        <w:t>Make the application reproducible and accessible outside your development machine.</w:t>
      </w:r>
    </w:p>
    <w:p>
      <w:pPr>
        <w:pStyle w:val="Heading2"/>
      </w:pPr>
      <w:r>
        <w:t>☐ Step 32: Containerise with Docker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Containerise the frontend, API and PostgreSQL development/test stack.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Images, containers, Docker Compose, environment configuration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The application stack can be started consistently with Docker.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Low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pPr>
        <w:pStyle w:val="Heading2"/>
      </w:pPr>
      <w:r>
        <w:t>☐ Step 33: Deploy to an Ubuntu test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Run the application behind HTTPS/reverse proxy on a Linux VM.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Linux hosting, reverse proxy, TLS, environment separation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The application works from another device without exposing PostgreSQL directly.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Low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DevOps</w:t>
      </w:r>
    </w:p>
    <w:p>
      <w:r>
        <w:t>Automate build, test and deployment once manual deployment is understood.</w:t>
      </w:r>
    </w:p>
    <w:p>
      <w:pPr>
        <w:pStyle w:val="Heading2"/>
      </w:pPr>
      <w:r>
        <w:t>☐ Step 34: Add 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Automate build, tests, container creation and test deployment from GitHub.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GitHub Actions, build pipelines, deployment automation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A normal code push can run validation and deploy to the test environment automatically.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Low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Future</w:t>
      </w:r>
    </w:p>
    <w:p>
      <w:r>
        <w:t>Only add advanced integrations when the core product is stable.</w:t>
      </w:r>
    </w:p>
    <w:p>
      <w:pPr>
        <w:pStyle w:val="Heading2"/>
      </w:pPr>
      <w:r>
        <w:t>☐ Step 35: Evaluate advanced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What to build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Only after the core system is stable, consider Entra ID, notifications, mobile/scanner UI, Power BI and other integrations.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Learn / understand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Integration planning and avoiding premature complexity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Completion check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Each proposed integration has a clear business reason and can be added without destabilising the core system.</w:t>
            </w:r>
          </w:p>
        </w:tc>
      </w:tr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sz w:val="18"/>
              </w:rPr>
              <w:t>Priority: Low    Status: ☐ Not Started   ☐ In Progress   ☐ Blocked   ☐ Complete</w:t>
            </w:r>
          </w:p>
        </w:tc>
      </w:tr>
    </w:tbl>
    <w:p>
      <w:pPr>
        <w:spacing w:after="40"/>
      </w:pPr>
      <w:r>
        <w:rPr>
          <w:b/>
        </w:rPr>
        <w:t xml:space="preserve">Target date: </w:t>
      </w:r>
      <w:r>
        <w:t xml:space="preserve">__________________     </w:t>
      </w:r>
      <w:r>
        <w:rPr>
          <w:b/>
        </w:rPr>
        <w:t xml:space="preserve">Completed date: </w:t>
      </w:r>
      <w:r>
        <w:t>__________________</w:t>
      </w:r>
    </w:p>
    <w:p>
      <w:pPr>
        <w:spacing w:after="40"/>
      </w:pPr>
      <w:r>
        <w:rPr>
          <w:b/>
        </w:rPr>
        <w:t xml:space="preserve">Notes / learning: </w:t>
      </w:r>
      <w:r>
        <w:t>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Suggested version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Main scope</w:t>
            </w:r>
          </w:p>
        </w:tc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0.1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Categories, Manufacturers, Item Models, basic Assets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Proves database + API + frontend + CRUD + relationships.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0.2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Sites, Locations, People, Asset Assignments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Starts becoming a useful asset-management application.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0.3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Authentication, Roles, Authorization, Audit Log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Becomes a proper multi-user business application.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0.4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Quantity Stock, Stock Movements, Search, Barcode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Adds practical stock-control workflows.</w:t>
            </w:r>
          </w:p>
        </w:tc>
      </w:tr>
      <w:tr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0.5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Import, Suppliers, Purchasing, Repairs, Disposal, Reports</w:t>
            </w:r>
          </w:p>
        </w:tc>
        <w:tc>
          <w:tcPr>
            <w:tcW w:type="dxa" w:w="34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t>Adds broader operational capability.</w:t>
            </w:r>
          </w:p>
        </w:tc>
      </w:tr>
    </w:tbl>
    <w:p>
      <w:pPr>
        <w:pStyle w:val="Heading1"/>
      </w:pPr>
      <w:r>
        <w:t>Things to deliberately leave until later</w:t>
      </w:r>
    </w:p>
    <w:p>
      <w:pPr>
        <w:pStyle w:val="ListBullet"/>
      </w:pPr>
      <w:r>
        <w:t>☐ Microservices</w:t>
      </w:r>
    </w:p>
    <w:p>
      <w:pPr>
        <w:pStyle w:val="ListBullet"/>
      </w:pPr>
      <w:r>
        <w:t>☐ Kubernetes</w:t>
      </w:r>
    </w:p>
    <w:p>
      <w:pPr>
        <w:pStyle w:val="ListBullet"/>
      </w:pPr>
      <w:r>
        <w:t>☐ Redis/message queues</w:t>
      </w:r>
    </w:p>
    <w:p>
      <w:pPr>
        <w:pStyle w:val="ListBullet"/>
      </w:pPr>
      <w:r>
        <w:t>☐ multi-database support</w:t>
      </w:r>
    </w:p>
    <w:p>
      <w:pPr>
        <w:pStyle w:val="ListBullet"/>
      </w:pPr>
      <w:r>
        <w:t>☐ complex cloud architecture</w:t>
      </w:r>
    </w:p>
    <w:p>
      <w:pPr>
        <w:pStyle w:val="ListBullet"/>
      </w:pPr>
      <w:r>
        <w:t>☐ mobile apps</w:t>
      </w:r>
    </w:p>
    <w:p>
      <w:pPr>
        <w:pStyle w:val="ListBullet"/>
      </w:pPr>
      <w:r>
        <w:t>☐ Power BI integration</w:t>
      </w:r>
    </w:p>
    <w:p>
      <w:pPr>
        <w:pStyle w:val="ListBullet"/>
      </w:pPr>
      <w:r>
        <w:t>☐ Entra ID integration</w:t>
      </w:r>
    </w:p>
    <w:p>
      <w:pPr>
        <w:pStyle w:val="ListBullet"/>
      </w:pPr>
      <w:r>
        <w:t>☐ automated hardware discovery</w:t>
      </w:r>
    </w:p>
    <w:p>
      <w:pPr>
        <w:pStyle w:val="ListBullet"/>
      </w:pPr>
      <w:r>
        <w:t>☐ multi-tenant SaaS design</w:t>
      </w:r>
    </w:p>
    <w:p>
      <w:pPr>
        <w:pStyle w:val="Heading1"/>
      </w:pPr>
      <w:r>
        <w:t>Recommended immediate sequence</w:t>
      </w:r>
    </w:p>
    <w:p>
      <w:r>
        <w:t>☐ Create PostgreSQL development database.</w:t>
      </w:r>
    </w:p>
    <w:p>
      <w:r>
        <w:t>☐ Create Categories table and test data.</w:t>
      </w:r>
    </w:p>
    <w:p>
      <w:r>
        <w:t>☐ Create ASP.NET Core Web API.</w:t>
      </w:r>
    </w:p>
    <w:p>
      <w:r>
        <w:t>☐ Connect the backend to PostgreSQL using Entity Framework Core.</w:t>
      </w:r>
    </w:p>
    <w:p>
      <w:r>
        <w:t>☐ Create GET /api/categories and test the JSON response.</w:t>
      </w:r>
    </w:p>
    <w:p>
      <w:r>
        <w:t>☐ Create React + TypeScript frontend.</w:t>
      </w:r>
    </w:p>
    <w:p>
      <w:r>
        <w:t>☐ Display categories in the browser.</w:t>
      </w:r>
    </w:p>
    <w:p>
      <w:r>
        <w:t>☐ Add create/edit/delete and finish the first CRUD vertical slice.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Stock Control System - Development Roadmap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