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152" w:rsidRPr="00C87152" w:rsidRDefault="00C87152" w:rsidP="00C87152">
      <w:pPr>
        <w:spacing w:after="0" w:line="240" w:lineRule="auto"/>
        <w:rPr>
          <w:rFonts w:eastAsia="Times New Roman"/>
          <w:color w:val="000000"/>
          <w:lang w:val="fr-FR"/>
        </w:rPr>
      </w:pPr>
      <w:r w:rsidRPr="00C87152">
        <w:rPr>
          <w:rFonts w:ascii="Arial" w:eastAsia="Times New Roman" w:hAnsi="Arial" w:cs="Arial"/>
          <w:b/>
          <w:bCs/>
          <w:color w:val="999999"/>
          <w:sz w:val="20"/>
          <w:szCs w:val="20"/>
          <w:lang w:val="fr-FR"/>
        </w:rPr>
        <w:t xml:space="preserve">Prénoms et noms : </w:t>
      </w:r>
      <w:r w:rsidRPr="00C87152">
        <w:rPr>
          <w:rFonts w:ascii="Arial" w:eastAsia="Times New Roman" w:hAnsi="Arial" w:cs="Arial"/>
          <w:color w:val="999999"/>
          <w:sz w:val="16"/>
          <w:szCs w:val="16"/>
          <w:lang w:val="fr-FR"/>
        </w:rPr>
        <w:t>……………………………….…………..………………………………………………………….………</w:t>
      </w:r>
      <w:r w:rsidRPr="00C87152">
        <w:rPr>
          <w:rFonts w:ascii="Arial" w:eastAsia="Times New Roman" w:hAnsi="Arial" w:cs="Arial"/>
          <w:b/>
          <w:bCs/>
          <w:color w:val="999999"/>
          <w:sz w:val="20"/>
          <w:szCs w:val="20"/>
          <w:lang w:val="fr-FR"/>
        </w:rPr>
        <w:t xml:space="preserve"> Classe : </w:t>
      </w:r>
      <w:r w:rsidRPr="00C87152">
        <w:rPr>
          <w:rFonts w:ascii="Arial" w:eastAsia="Times New Roman" w:hAnsi="Arial" w:cs="Arial"/>
          <w:color w:val="999999"/>
          <w:sz w:val="16"/>
          <w:szCs w:val="16"/>
          <w:lang w:val="fr-FR"/>
        </w:rPr>
        <w:t>………….…</w:t>
      </w:r>
    </w:p>
    <w:p w:rsidR="003E6C16" w:rsidRDefault="003E6C16" w:rsidP="00C87152">
      <w:pPr>
        <w:spacing w:after="0" w:line="240" w:lineRule="auto"/>
        <w:jc w:val="center"/>
        <w:rPr>
          <w:rFonts w:ascii="Arial" w:eastAsia="Times New Roman" w:hAnsi="Arial" w:cs="Arial"/>
          <w:b/>
          <w:bCs/>
          <w:color w:val="999999"/>
          <w:sz w:val="20"/>
          <w:szCs w:val="20"/>
          <w:lang w:val="fr-FR"/>
        </w:rPr>
      </w:pPr>
    </w:p>
    <w:p w:rsidR="00C87152" w:rsidRPr="00C87152" w:rsidRDefault="00C87152" w:rsidP="00C87152">
      <w:pPr>
        <w:spacing w:after="0" w:line="240" w:lineRule="auto"/>
        <w:jc w:val="center"/>
        <w:rPr>
          <w:rFonts w:eastAsia="Times New Roman"/>
          <w:color w:val="000000"/>
          <w:lang w:val="fr-FR"/>
        </w:rPr>
      </w:pPr>
      <w:r w:rsidRPr="00C87152">
        <w:rPr>
          <w:rFonts w:ascii="Arial" w:eastAsia="Times New Roman" w:hAnsi="Arial" w:cs="Arial"/>
          <w:b/>
          <w:bCs/>
          <w:color w:val="999999"/>
          <w:sz w:val="20"/>
          <w:szCs w:val="20"/>
          <w:lang w:val="fr-FR"/>
        </w:rPr>
        <w:t>Activité Expérimentale</w:t>
      </w:r>
    </w:p>
    <w:p w:rsidR="00C87152" w:rsidRPr="00C87152" w:rsidRDefault="00C87152" w:rsidP="00C87152">
      <w:pPr>
        <w:spacing w:after="0"/>
        <w:jc w:val="center"/>
        <w:rPr>
          <w:rFonts w:ascii="Arial" w:hAnsi="Arial" w:cs="Arial"/>
          <w:b/>
          <w:caps/>
          <w:sz w:val="40"/>
          <w:szCs w:val="40"/>
          <w:lang w:val="fr-FR"/>
        </w:rPr>
      </w:pPr>
      <w:r w:rsidRPr="00C87152">
        <w:rPr>
          <w:rFonts w:ascii="Arial" w:hAnsi="Arial" w:cs="Arial"/>
          <w:b/>
          <w:caps/>
          <w:sz w:val="40"/>
          <w:szCs w:val="40"/>
          <w:lang w:val="fr-FR"/>
        </w:rPr>
        <w:t>facteurs cinétiques et rôle d’un catalyseur</w:t>
      </w:r>
    </w:p>
    <w:p w:rsidR="00C87152" w:rsidRDefault="00C87152" w:rsidP="00C87152">
      <w:pPr>
        <w:spacing w:after="0" w:line="240" w:lineRule="auto"/>
        <w:rPr>
          <w:rFonts w:ascii="Arial" w:eastAsia="Times New Roman" w:hAnsi="Arial" w:cs="Arial"/>
          <w:b/>
          <w:bCs/>
          <w:color w:val="000000"/>
          <w:sz w:val="20"/>
          <w:szCs w:val="20"/>
          <w:lang w:val="fr-FR"/>
        </w:rPr>
      </w:pPr>
    </w:p>
    <w:p w:rsidR="000D6154" w:rsidRDefault="000D6154" w:rsidP="00C87152">
      <w:pPr>
        <w:spacing w:after="0" w:line="240" w:lineRule="auto"/>
        <w:rPr>
          <w:rFonts w:ascii="Arial" w:eastAsia="Times New Roman" w:hAnsi="Arial" w:cs="Arial"/>
          <w:b/>
          <w:bCs/>
          <w:color w:val="000000"/>
          <w:sz w:val="20"/>
          <w:szCs w:val="20"/>
          <w:lang w:val="fr-FR"/>
        </w:rPr>
      </w:pPr>
      <w:bookmarkStart w:id="0" w:name="_GoBack"/>
      <w:r>
        <w:rPr>
          <w:rFonts w:ascii="Arial" w:eastAsia="Times New Roman" w:hAnsi="Arial" w:cs="Arial"/>
          <w:b/>
          <w:bCs/>
          <w:color w:val="000000"/>
          <w:sz w:val="20"/>
          <w:szCs w:val="20"/>
          <w:lang w:val="fr-FR"/>
        </w:rPr>
        <w:t>Objectifs :</w:t>
      </w:r>
    </w:p>
    <w:p w:rsidR="000D6154" w:rsidRPr="000D6154" w:rsidRDefault="000D6154" w:rsidP="000D6154">
      <w:pPr>
        <w:pStyle w:val="ListParagraph"/>
        <w:numPr>
          <w:ilvl w:val="0"/>
          <w:numId w:val="41"/>
        </w:numPr>
        <w:spacing w:after="0" w:line="240" w:lineRule="auto"/>
        <w:rPr>
          <w:rFonts w:ascii="Arial" w:eastAsia="Times New Roman" w:hAnsi="Arial" w:cs="Arial"/>
          <w:bCs/>
          <w:color w:val="000000"/>
          <w:sz w:val="20"/>
          <w:szCs w:val="20"/>
          <w:lang w:val="fr-FR"/>
        </w:rPr>
      </w:pPr>
      <w:r w:rsidRPr="000D6154">
        <w:rPr>
          <w:rFonts w:ascii="Arial" w:eastAsia="Times New Roman" w:hAnsi="Arial" w:cs="Arial"/>
          <w:bCs/>
          <w:color w:val="000000"/>
          <w:sz w:val="20"/>
          <w:szCs w:val="20"/>
          <w:lang w:val="fr-FR"/>
        </w:rPr>
        <w:t>Mettre en évidence des paramètres influençant l’évolution temporelle d’une réaction chimique</w:t>
      </w:r>
    </w:p>
    <w:p w:rsidR="000D6154" w:rsidRPr="000D6154" w:rsidRDefault="000D6154" w:rsidP="000D6154">
      <w:pPr>
        <w:pStyle w:val="ListParagraph"/>
        <w:numPr>
          <w:ilvl w:val="0"/>
          <w:numId w:val="41"/>
        </w:numPr>
        <w:spacing w:after="0" w:line="240" w:lineRule="auto"/>
        <w:rPr>
          <w:rFonts w:ascii="Arial" w:eastAsia="Times New Roman" w:hAnsi="Arial" w:cs="Arial"/>
          <w:bCs/>
          <w:color w:val="000000"/>
          <w:sz w:val="20"/>
          <w:szCs w:val="20"/>
          <w:lang w:val="fr-FR"/>
        </w:rPr>
      </w:pPr>
      <w:r w:rsidRPr="000D6154">
        <w:rPr>
          <w:rFonts w:ascii="Arial" w:eastAsia="Times New Roman" w:hAnsi="Arial" w:cs="Arial"/>
          <w:bCs/>
          <w:color w:val="000000"/>
          <w:sz w:val="20"/>
          <w:szCs w:val="20"/>
          <w:lang w:val="fr-FR"/>
        </w:rPr>
        <w:t>Mettre en évidence le rôle d’un catalyseur</w:t>
      </w:r>
    </w:p>
    <w:p w:rsidR="000D6154" w:rsidRPr="000D6154" w:rsidRDefault="000D6154" w:rsidP="000D6154">
      <w:pPr>
        <w:pStyle w:val="ListParagraph"/>
        <w:numPr>
          <w:ilvl w:val="0"/>
          <w:numId w:val="41"/>
        </w:numPr>
        <w:spacing w:after="0" w:line="240" w:lineRule="auto"/>
        <w:rPr>
          <w:rFonts w:ascii="Arial" w:eastAsia="Times New Roman" w:hAnsi="Arial" w:cs="Arial"/>
          <w:bCs/>
          <w:color w:val="000000"/>
          <w:sz w:val="20"/>
          <w:szCs w:val="20"/>
          <w:lang w:val="fr-FR"/>
        </w:rPr>
      </w:pPr>
      <w:r w:rsidRPr="000D6154">
        <w:rPr>
          <w:rFonts w:ascii="Arial" w:eastAsia="Times New Roman" w:hAnsi="Arial" w:cs="Arial"/>
          <w:bCs/>
          <w:color w:val="000000"/>
          <w:sz w:val="20"/>
          <w:szCs w:val="20"/>
          <w:lang w:val="fr-FR"/>
        </w:rPr>
        <w:t>Observer l’évolution temporelle d’une réaction chimique</w:t>
      </w:r>
    </w:p>
    <w:p w:rsidR="000D6154" w:rsidRPr="000D6154" w:rsidRDefault="000D6154" w:rsidP="000D6154">
      <w:pPr>
        <w:pStyle w:val="ListParagraph"/>
        <w:numPr>
          <w:ilvl w:val="0"/>
          <w:numId w:val="41"/>
        </w:numPr>
        <w:spacing w:after="0" w:line="240" w:lineRule="auto"/>
        <w:rPr>
          <w:rFonts w:ascii="Arial" w:eastAsia="Times New Roman" w:hAnsi="Arial" w:cs="Arial"/>
          <w:bCs/>
          <w:color w:val="000000"/>
          <w:sz w:val="20"/>
          <w:szCs w:val="20"/>
          <w:lang w:val="fr-FR"/>
        </w:rPr>
      </w:pPr>
      <w:r w:rsidRPr="000D6154">
        <w:rPr>
          <w:rFonts w:ascii="Arial" w:eastAsia="Times New Roman" w:hAnsi="Arial" w:cs="Arial"/>
          <w:bCs/>
          <w:color w:val="000000"/>
          <w:sz w:val="20"/>
          <w:szCs w:val="20"/>
          <w:lang w:val="fr-FR"/>
        </w:rPr>
        <w:t>Interpréter les phénomènes observés</w:t>
      </w:r>
    </w:p>
    <w:bookmarkEnd w:id="0"/>
    <w:p w:rsidR="000D6154" w:rsidRDefault="000D6154" w:rsidP="00C87152">
      <w:pPr>
        <w:spacing w:after="0" w:line="240" w:lineRule="auto"/>
        <w:rPr>
          <w:rFonts w:ascii="Arial" w:eastAsia="Times New Roman" w:hAnsi="Arial" w:cs="Arial"/>
          <w:b/>
          <w:bCs/>
          <w:color w:val="000000"/>
          <w:sz w:val="20"/>
          <w:szCs w:val="20"/>
          <w:lang w:val="fr-FR"/>
        </w:rPr>
      </w:pPr>
    </w:p>
    <w:p w:rsidR="000D6154" w:rsidRDefault="000D6154" w:rsidP="00C87152">
      <w:pPr>
        <w:spacing w:after="0" w:line="240" w:lineRule="auto"/>
        <w:rPr>
          <w:rFonts w:ascii="Arial" w:eastAsia="Times New Roman" w:hAnsi="Arial" w:cs="Arial"/>
          <w:b/>
          <w:bCs/>
          <w:color w:val="000000"/>
          <w:sz w:val="20"/>
          <w:szCs w:val="20"/>
          <w:lang w:val="fr-FR"/>
        </w:rPr>
      </w:pPr>
    </w:p>
    <w:p w:rsidR="00C87152" w:rsidRDefault="00C87152" w:rsidP="00C87152">
      <w:pPr>
        <w:spacing w:after="0" w:line="240" w:lineRule="auto"/>
        <w:rPr>
          <w:rFonts w:ascii="Arial" w:eastAsia="Times New Roman" w:hAnsi="Arial" w:cs="Arial"/>
          <w:b/>
          <w:bCs/>
          <w:color w:val="000000"/>
          <w:sz w:val="20"/>
          <w:szCs w:val="20"/>
          <w:lang w:val="fr-FR"/>
        </w:rPr>
      </w:pPr>
      <w:r w:rsidRPr="00C87152">
        <w:rPr>
          <w:rFonts w:ascii="Arial" w:eastAsia="Times New Roman" w:hAnsi="Arial" w:cs="Arial"/>
          <w:b/>
          <w:bCs/>
          <w:color w:val="000000"/>
          <w:sz w:val="20"/>
          <w:szCs w:val="20"/>
          <w:lang w:val="fr-FR"/>
        </w:rPr>
        <w:t xml:space="preserve">Compétences exigibles : </w:t>
      </w:r>
    </w:p>
    <w:p w:rsidR="00C87152" w:rsidRPr="00C87152" w:rsidRDefault="00C87152" w:rsidP="00C87152">
      <w:pPr>
        <w:pStyle w:val="ListParagraph"/>
        <w:numPr>
          <w:ilvl w:val="0"/>
          <w:numId w:val="33"/>
        </w:numPr>
        <w:spacing w:after="0" w:line="240" w:lineRule="auto"/>
        <w:rPr>
          <w:rFonts w:ascii="Arial" w:eastAsia="Times New Roman" w:hAnsi="Arial" w:cs="Arial"/>
          <w:bCs/>
          <w:i/>
          <w:iCs/>
          <w:sz w:val="20"/>
          <w:szCs w:val="20"/>
          <w:lang w:val="fr-FR" w:eastAsia="en-US"/>
        </w:rPr>
      </w:pPr>
      <w:r w:rsidRPr="00C87152">
        <w:rPr>
          <w:rFonts w:ascii="Arial" w:eastAsia="Times New Roman" w:hAnsi="Arial" w:cs="Arial"/>
          <w:bCs/>
          <w:i/>
          <w:iCs/>
          <w:sz w:val="20"/>
          <w:szCs w:val="20"/>
          <w:lang w:val="fr-FR" w:eastAsia="en-US"/>
        </w:rPr>
        <w:t xml:space="preserve">Mettre en œuvre une démarche expérimentale pour mettre en évidence quelques paramètres influençant l’évolution temporelle d’une réaction chimique : concentration, température. </w:t>
      </w:r>
    </w:p>
    <w:p w:rsidR="00C87152" w:rsidRPr="00C87152" w:rsidRDefault="00C87152" w:rsidP="00C87152">
      <w:pPr>
        <w:pStyle w:val="ListParagraph"/>
        <w:numPr>
          <w:ilvl w:val="0"/>
          <w:numId w:val="33"/>
        </w:numPr>
        <w:spacing w:after="0" w:line="240" w:lineRule="auto"/>
        <w:rPr>
          <w:rFonts w:ascii="Arial" w:eastAsia="Times New Roman" w:hAnsi="Arial" w:cs="Arial"/>
          <w:bCs/>
          <w:i/>
          <w:iCs/>
          <w:sz w:val="20"/>
          <w:szCs w:val="20"/>
          <w:lang w:val="fr-FR" w:eastAsia="en-US"/>
        </w:rPr>
      </w:pPr>
      <w:r w:rsidRPr="00C87152">
        <w:rPr>
          <w:rFonts w:ascii="Arial" w:eastAsia="Times New Roman" w:hAnsi="Arial" w:cs="Arial"/>
          <w:bCs/>
          <w:i/>
          <w:iCs/>
          <w:sz w:val="20"/>
          <w:szCs w:val="20"/>
          <w:lang w:val="fr-FR" w:eastAsia="en-US"/>
        </w:rPr>
        <w:t xml:space="preserve">Mettre en œuvre une démarche expérimentale pour mettre en évidence le rôle d’un catalyseur. </w:t>
      </w:r>
    </w:p>
    <w:p w:rsidR="00C87152" w:rsidRPr="00C87152" w:rsidRDefault="00C87152" w:rsidP="00C87152">
      <w:pPr>
        <w:pStyle w:val="ListParagraph"/>
        <w:numPr>
          <w:ilvl w:val="0"/>
          <w:numId w:val="33"/>
        </w:numPr>
        <w:spacing w:after="0" w:line="240" w:lineRule="auto"/>
        <w:rPr>
          <w:rFonts w:ascii="Arial" w:eastAsia="Times New Roman" w:hAnsi="Arial" w:cs="Arial"/>
          <w:bCs/>
          <w:i/>
          <w:iCs/>
          <w:sz w:val="20"/>
          <w:szCs w:val="20"/>
          <w:lang w:val="fr-FR" w:eastAsia="en-US"/>
        </w:rPr>
      </w:pPr>
      <w:r w:rsidRPr="00C87152">
        <w:rPr>
          <w:rFonts w:ascii="Arial" w:eastAsia="Times New Roman" w:hAnsi="Arial" w:cs="Arial"/>
          <w:bCs/>
          <w:i/>
          <w:iCs/>
          <w:sz w:val="20"/>
          <w:szCs w:val="20"/>
          <w:lang w:val="fr-FR" w:eastAsia="en-US"/>
        </w:rPr>
        <w:t>Extraire et exploiter des informations sur la catalyse, notamment en milieu biologique et dans le domaine industriel, pour en dégager l’intérêt.</w:t>
      </w:r>
    </w:p>
    <w:p w:rsidR="003E6C16" w:rsidRDefault="003E6C16" w:rsidP="003E6C16">
      <w:pPr>
        <w:spacing w:after="0" w:line="240" w:lineRule="auto"/>
        <w:rPr>
          <w:rFonts w:ascii="Arial" w:eastAsia="Times New Roman" w:hAnsi="Arial" w:cs="Arial"/>
          <w:b/>
          <w:bCs/>
          <w:color w:val="000000"/>
          <w:sz w:val="20"/>
          <w:szCs w:val="20"/>
          <w:lang w:val="fr-FR"/>
        </w:rPr>
      </w:pPr>
    </w:p>
    <w:p w:rsidR="003E6C16" w:rsidRPr="00DB611C" w:rsidRDefault="00C87152" w:rsidP="003E6C16">
      <w:pPr>
        <w:spacing w:after="0" w:line="240" w:lineRule="auto"/>
        <w:rPr>
          <w:rFonts w:ascii="Arial" w:eastAsia="Times New Roman" w:hAnsi="Arial" w:cs="Arial"/>
          <w:b/>
          <w:bCs/>
          <w:color w:val="000000"/>
          <w:sz w:val="20"/>
          <w:szCs w:val="20"/>
          <w:lang w:val="fr-FR"/>
        </w:rPr>
      </w:pPr>
      <w:r w:rsidRPr="00C87152">
        <w:rPr>
          <w:rFonts w:ascii="Arial" w:eastAsia="Times New Roman" w:hAnsi="Arial" w:cs="Arial"/>
          <w:b/>
          <w:bCs/>
          <w:color w:val="000000"/>
          <w:sz w:val="20"/>
          <w:szCs w:val="20"/>
          <w:lang w:val="fr-FR"/>
        </w:rPr>
        <w:t>Compétences évaluées</w:t>
      </w:r>
    </w:p>
    <w:tbl>
      <w:tblPr>
        <w:tblStyle w:val="TableGrid"/>
        <w:tblW w:w="10485" w:type="dxa"/>
        <w:tblInd w:w="25" w:type="dxa"/>
        <w:tblLayout w:type="fixed"/>
        <w:tblCellMar>
          <w:top w:w="57" w:type="dxa"/>
          <w:left w:w="57" w:type="dxa"/>
          <w:bottom w:w="57" w:type="dxa"/>
          <w:right w:w="57" w:type="dxa"/>
        </w:tblCellMar>
        <w:tblLook w:val="04A0" w:firstRow="1" w:lastRow="0" w:firstColumn="1" w:lastColumn="0" w:noHBand="0" w:noVBand="1"/>
      </w:tblPr>
      <w:tblGrid>
        <w:gridCol w:w="1479"/>
        <w:gridCol w:w="5887"/>
        <w:gridCol w:w="389"/>
        <w:gridCol w:w="390"/>
        <w:gridCol w:w="390"/>
        <w:gridCol w:w="390"/>
        <w:gridCol w:w="390"/>
        <w:gridCol w:w="390"/>
        <w:gridCol w:w="390"/>
        <w:gridCol w:w="390"/>
      </w:tblGrid>
      <w:tr w:rsidR="003E6C16" w:rsidRPr="00DB611C" w:rsidTr="006E6140">
        <w:tc>
          <w:tcPr>
            <w:tcW w:w="1479" w:type="dxa"/>
            <w:tcBorders>
              <w:top w:val="nil"/>
              <w:left w:val="nil"/>
              <w:bottom w:val="nil"/>
              <w:right w:val="nil"/>
            </w:tcBorders>
            <w:vAlign w:val="center"/>
            <w:hideMark/>
          </w:tcPr>
          <w:p w:rsidR="003E6C16" w:rsidRPr="00DB611C" w:rsidRDefault="003E6C16" w:rsidP="003E6C16">
            <w:pPr>
              <w:spacing w:after="0"/>
              <w:rPr>
                <w:rFonts w:eastAsia="Times New Roman"/>
                <w:color w:val="000000"/>
                <w:lang w:val="fr-FR"/>
              </w:rPr>
            </w:pPr>
          </w:p>
        </w:tc>
        <w:tc>
          <w:tcPr>
            <w:tcW w:w="5887" w:type="dxa"/>
            <w:tcBorders>
              <w:top w:val="nil"/>
              <w:left w:val="nil"/>
              <w:bottom w:val="nil"/>
              <w:right w:val="single" w:sz="4" w:space="0" w:color="auto"/>
            </w:tcBorders>
            <w:vAlign w:val="center"/>
            <w:hideMark/>
          </w:tcPr>
          <w:p w:rsidR="003E6C16" w:rsidRPr="00DB611C" w:rsidRDefault="003E6C16" w:rsidP="003E6C16">
            <w:pPr>
              <w:spacing w:after="0"/>
              <w:rPr>
                <w:rFonts w:eastAsia="Times New Roman"/>
                <w:color w:val="000000"/>
                <w:lang w:val="fr-FR"/>
              </w:rPr>
            </w:pPr>
          </w:p>
        </w:tc>
        <w:tc>
          <w:tcPr>
            <w:tcW w:w="1559" w:type="dxa"/>
            <w:gridSpan w:val="4"/>
            <w:tcBorders>
              <w:left w:val="single" w:sz="4" w:space="0" w:color="auto"/>
            </w:tcBorders>
            <w:vAlign w:val="center"/>
            <w:hideMark/>
          </w:tcPr>
          <w:p w:rsidR="003E6C16" w:rsidRPr="00DB611C" w:rsidRDefault="003E6C16" w:rsidP="003E6C16">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Autoévaluation</w:t>
            </w:r>
          </w:p>
        </w:tc>
        <w:tc>
          <w:tcPr>
            <w:tcW w:w="1560" w:type="dxa"/>
            <w:gridSpan w:val="4"/>
            <w:vAlign w:val="center"/>
            <w:hideMark/>
          </w:tcPr>
          <w:p w:rsidR="003E6C16" w:rsidRPr="00DB611C" w:rsidRDefault="003E6C16" w:rsidP="003E6C16">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Évaluation</w:t>
            </w:r>
          </w:p>
        </w:tc>
      </w:tr>
      <w:tr w:rsidR="003E6C16" w:rsidRPr="00DB611C" w:rsidTr="006E6140">
        <w:trPr>
          <w:trHeight w:val="340"/>
        </w:trPr>
        <w:tc>
          <w:tcPr>
            <w:tcW w:w="1479" w:type="dxa"/>
            <w:tcBorders>
              <w:top w:val="nil"/>
              <w:left w:val="nil"/>
              <w:bottom w:val="single" w:sz="4" w:space="0" w:color="auto"/>
              <w:right w:val="nil"/>
            </w:tcBorders>
            <w:vAlign w:val="center"/>
            <w:hideMark/>
          </w:tcPr>
          <w:p w:rsidR="003E6C16" w:rsidRPr="00DB611C" w:rsidRDefault="003E6C16" w:rsidP="003E6C16">
            <w:pPr>
              <w:spacing w:after="0"/>
              <w:rPr>
                <w:rFonts w:eastAsia="Times New Roman"/>
                <w:color w:val="000000"/>
                <w:lang w:val="fr-FR"/>
              </w:rPr>
            </w:pPr>
          </w:p>
        </w:tc>
        <w:tc>
          <w:tcPr>
            <w:tcW w:w="5887" w:type="dxa"/>
            <w:tcBorders>
              <w:top w:val="nil"/>
              <w:left w:val="nil"/>
              <w:bottom w:val="single" w:sz="4" w:space="0" w:color="auto"/>
              <w:right w:val="single" w:sz="4" w:space="0" w:color="auto"/>
            </w:tcBorders>
            <w:vAlign w:val="center"/>
            <w:hideMark/>
          </w:tcPr>
          <w:p w:rsidR="003E6C16" w:rsidRPr="00DB611C" w:rsidRDefault="003E6C16" w:rsidP="003E6C16">
            <w:pPr>
              <w:spacing w:after="0"/>
              <w:rPr>
                <w:rFonts w:eastAsia="Times New Roman"/>
                <w:color w:val="000000"/>
                <w:lang w:val="fr-FR"/>
              </w:rPr>
            </w:pPr>
          </w:p>
        </w:tc>
        <w:tc>
          <w:tcPr>
            <w:tcW w:w="389" w:type="dxa"/>
            <w:tcBorders>
              <w:left w:val="single" w:sz="4" w:space="0" w:color="auto"/>
            </w:tcBorders>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A</w:t>
            </w: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B</w:t>
            </w: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C</w:t>
            </w: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D</w:t>
            </w:r>
          </w:p>
        </w:tc>
        <w:tc>
          <w:tcPr>
            <w:tcW w:w="390" w:type="dxa"/>
            <w:vAlign w:val="center"/>
            <w:hideMark/>
          </w:tcPr>
          <w:p w:rsidR="003E6C16" w:rsidRPr="00DB611C" w:rsidRDefault="003E6C16" w:rsidP="003E6C16">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A</w:t>
            </w:r>
          </w:p>
        </w:tc>
        <w:tc>
          <w:tcPr>
            <w:tcW w:w="390" w:type="dxa"/>
            <w:vAlign w:val="center"/>
            <w:hideMark/>
          </w:tcPr>
          <w:p w:rsidR="003E6C16" w:rsidRPr="00DB611C" w:rsidRDefault="003E6C16" w:rsidP="003E6C16">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B</w:t>
            </w:r>
          </w:p>
        </w:tc>
        <w:tc>
          <w:tcPr>
            <w:tcW w:w="390" w:type="dxa"/>
            <w:vAlign w:val="center"/>
            <w:hideMark/>
          </w:tcPr>
          <w:p w:rsidR="003E6C16" w:rsidRPr="00DB611C" w:rsidRDefault="003E6C16" w:rsidP="003E6C16">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C</w:t>
            </w:r>
          </w:p>
        </w:tc>
        <w:tc>
          <w:tcPr>
            <w:tcW w:w="390" w:type="dxa"/>
            <w:vAlign w:val="center"/>
            <w:hideMark/>
          </w:tcPr>
          <w:p w:rsidR="003E6C16" w:rsidRPr="00DB611C" w:rsidRDefault="003E6C16" w:rsidP="003E6C16">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D</w:t>
            </w:r>
          </w:p>
        </w:tc>
      </w:tr>
      <w:tr w:rsidR="003E6C16" w:rsidRPr="000D6154" w:rsidTr="006E6140">
        <w:trPr>
          <w:trHeight w:val="340"/>
        </w:trPr>
        <w:tc>
          <w:tcPr>
            <w:tcW w:w="1479" w:type="dxa"/>
            <w:vAlign w:val="center"/>
            <w:hideMark/>
          </w:tcPr>
          <w:p w:rsidR="003E6C16" w:rsidRPr="00DB611C" w:rsidRDefault="003E6C16" w:rsidP="00610F72">
            <w:pPr>
              <w:spacing w:after="0"/>
              <w:jc w:val="center"/>
              <w:rPr>
                <w:rFonts w:ascii="Times New Roman" w:eastAsia="Times New Roman" w:hAnsi="Times New Roman"/>
                <w:color w:val="000000"/>
                <w:sz w:val="24"/>
                <w:szCs w:val="24"/>
                <w:lang w:val="fr-FR"/>
              </w:rPr>
            </w:pPr>
            <w:r w:rsidRPr="00DB611C">
              <w:rPr>
                <w:rFonts w:ascii="Arial" w:eastAsia="Times New Roman" w:hAnsi="Arial" w:cs="Arial"/>
                <w:b/>
                <w:bCs/>
                <w:color w:val="000000"/>
                <w:sz w:val="18"/>
                <w:szCs w:val="18"/>
                <w:lang w:val="fr-FR"/>
              </w:rPr>
              <w:t>Analyser</w:t>
            </w:r>
          </w:p>
        </w:tc>
        <w:tc>
          <w:tcPr>
            <w:tcW w:w="5887" w:type="dxa"/>
            <w:vAlign w:val="center"/>
          </w:tcPr>
          <w:p w:rsidR="003E6C16" w:rsidRPr="00DB611C" w:rsidRDefault="008D0B49" w:rsidP="003E6C16">
            <w:pPr>
              <w:spacing w:after="0"/>
              <w:rPr>
                <w:rFonts w:eastAsia="Times New Roman"/>
                <w:color w:val="000000"/>
                <w:lang w:val="fr-FR"/>
              </w:rPr>
            </w:pPr>
            <w:r w:rsidRPr="00DB611C">
              <w:rPr>
                <w:rFonts w:ascii="Arial" w:eastAsia="Times New Roman" w:hAnsi="Arial" w:cs="Arial"/>
                <w:color w:val="000000"/>
                <w:sz w:val="16"/>
                <w:szCs w:val="16"/>
                <w:lang w:val="fr-FR"/>
              </w:rPr>
              <w:t>choisir, concevoir ou justifier un protocole / dispositif expérimental</w:t>
            </w:r>
          </w:p>
        </w:tc>
        <w:tc>
          <w:tcPr>
            <w:tcW w:w="389"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r>
      <w:tr w:rsidR="003E6C16" w:rsidRPr="000D6154" w:rsidTr="006E6140">
        <w:trPr>
          <w:trHeight w:val="340"/>
        </w:trPr>
        <w:tc>
          <w:tcPr>
            <w:tcW w:w="1479" w:type="dxa"/>
            <w:vMerge w:val="restart"/>
            <w:vAlign w:val="center"/>
            <w:hideMark/>
          </w:tcPr>
          <w:p w:rsidR="003E6C16" w:rsidRPr="00DB611C" w:rsidRDefault="003E6C16" w:rsidP="00610F72">
            <w:pPr>
              <w:spacing w:after="0"/>
              <w:jc w:val="center"/>
              <w:rPr>
                <w:rFonts w:eastAsia="Times New Roman"/>
                <w:color w:val="000000"/>
                <w:lang w:val="fr-FR"/>
              </w:rPr>
            </w:pPr>
            <w:r w:rsidRPr="00DB611C">
              <w:rPr>
                <w:rFonts w:ascii="Arial" w:eastAsia="Times New Roman" w:hAnsi="Arial" w:cs="Arial"/>
                <w:b/>
                <w:bCs/>
                <w:color w:val="000000"/>
                <w:sz w:val="18"/>
                <w:szCs w:val="18"/>
                <w:lang w:val="fr-FR"/>
              </w:rPr>
              <w:t>Réaliser</w:t>
            </w:r>
          </w:p>
        </w:tc>
        <w:tc>
          <w:tcPr>
            <w:tcW w:w="5887" w:type="dxa"/>
            <w:vAlign w:val="center"/>
            <w:hideMark/>
          </w:tcPr>
          <w:p w:rsidR="003E6C16" w:rsidRPr="00DB611C" w:rsidRDefault="003E6C16" w:rsidP="003E6C16">
            <w:pPr>
              <w:spacing w:after="0"/>
              <w:rPr>
                <w:rFonts w:eastAsia="Times New Roman"/>
                <w:color w:val="000000"/>
                <w:lang w:val="fr-FR"/>
              </w:rPr>
            </w:pPr>
            <w:r w:rsidRPr="00DB611C">
              <w:rPr>
                <w:rFonts w:ascii="Arial" w:eastAsia="Times New Roman" w:hAnsi="Arial" w:cs="Arial"/>
                <w:color w:val="000000"/>
                <w:sz w:val="16"/>
                <w:szCs w:val="16"/>
                <w:lang w:val="fr-FR"/>
              </w:rPr>
              <w:t>évoluer avec aisance dans l’environnement du laboratoire</w:t>
            </w:r>
          </w:p>
        </w:tc>
        <w:tc>
          <w:tcPr>
            <w:tcW w:w="389"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r>
      <w:tr w:rsidR="003E6C16" w:rsidRPr="00DB611C" w:rsidTr="006E6140">
        <w:trPr>
          <w:trHeight w:val="340"/>
        </w:trPr>
        <w:tc>
          <w:tcPr>
            <w:tcW w:w="1479" w:type="dxa"/>
            <w:vMerge/>
            <w:vAlign w:val="center"/>
            <w:hideMark/>
          </w:tcPr>
          <w:p w:rsidR="003E6C16" w:rsidRPr="00DB611C" w:rsidRDefault="003E6C16" w:rsidP="00610F72">
            <w:pPr>
              <w:spacing w:after="0" w:line="240" w:lineRule="auto"/>
              <w:jc w:val="center"/>
              <w:rPr>
                <w:rFonts w:eastAsia="Times New Roman"/>
                <w:color w:val="000000"/>
                <w:lang w:val="fr-FR"/>
              </w:rPr>
            </w:pPr>
          </w:p>
        </w:tc>
        <w:tc>
          <w:tcPr>
            <w:tcW w:w="5887" w:type="dxa"/>
            <w:vAlign w:val="center"/>
            <w:hideMark/>
          </w:tcPr>
          <w:p w:rsidR="003E6C16" w:rsidRPr="00DB611C" w:rsidRDefault="003E6C16" w:rsidP="003E6C16">
            <w:pPr>
              <w:spacing w:after="0"/>
              <w:rPr>
                <w:rFonts w:eastAsia="Times New Roman"/>
                <w:color w:val="000000"/>
                <w:lang w:val="fr-FR"/>
              </w:rPr>
            </w:pPr>
            <w:r w:rsidRPr="00DB611C">
              <w:rPr>
                <w:rFonts w:ascii="Arial" w:eastAsia="Times New Roman" w:hAnsi="Arial" w:cs="Arial"/>
                <w:color w:val="000000"/>
                <w:sz w:val="16"/>
                <w:szCs w:val="16"/>
                <w:lang w:val="fr-FR"/>
              </w:rPr>
              <w:t>suivre un protocole</w:t>
            </w:r>
          </w:p>
        </w:tc>
        <w:tc>
          <w:tcPr>
            <w:tcW w:w="389"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r>
      <w:tr w:rsidR="003E6C16" w:rsidRPr="000D6154" w:rsidTr="006E6140">
        <w:trPr>
          <w:trHeight w:val="340"/>
        </w:trPr>
        <w:tc>
          <w:tcPr>
            <w:tcW w:w="1479" w:type="dxa"/>
            <w:vMerge/>
            <w:vAlign w:val="center"/>
            <w:hideMark/>
          </w:tcPr>
          <w:p w:rsidR="003E6C16" w:rsidRPr="00DB611C" w:rsidRDefault="003E6C16" w:rsidP="00610F72">
            <w:pPr>
              <w:spacing w:after="0" w:line="240" w:lineRule="auto"/>
              <w:jc w:val="center"/>
              <w:rPr>
                <w:rFonts w:eastAsia="Times New Roman"/>
                <w:color w:val="000000"/>
                <w:lang w:val="fr-FR"/>
              </w:rPr>
            </w:pPr>
          </w:p>
        </w:tc>
        <w:tc>
          <w:tcPr>
            <w:tcW w:w="5887" w:type="dxa"/>
            <w:vAlign w:val="center"/>
            <w:hideMark/>
          </w:tcPr>
          <w:p w:rsidR="003E6C16" w:rsidRPr="00DB611C" w:rsidRDefault="003E6C16" w:rsidP="003E6C16">
            <w:pPr>
              <w:spacing w:after="0"/>
              <w:rPr>
                <w:rFonts w:eastAsia="Times New Roman"/>
                <w:color w:val="000000"/>
                <w:lang w:val="fr-FR"/>
              </w:rPr>
            </w:pPr>
            <w:r w:rsidRPr="00DB611C">
              <w:rPr>
                <w:rFonts w:ascii="Arial" w:eastAsia="Times New Roman" w:hAnsi="Arial" w:cs="Arial"/>
                <w:color w:val="000000"/>
                <w:sz w:val="16"/>
                <w:szCs w:val="16"/>
                <w:lang w:val="fr-FR"/>
              </w:rPr>
              <w:t>respecter les règles de sécurité</w:t>
            </w:r>
          </w:p>
        </w:tc>
        <w:tc>
          <w:tcPr>
            <w:tcW w:w="389"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r>
      <w:tr w:rsidR="003E6C16" w:rsidRPr="000D6154" w:rsidTr="006E6140">
        <w:trPr>
          <w:trHeight w:val="340"/>
        </w:trPr>
        <w:tc>
          <w:tcPr>
            <w:tcW w:w="1479" w:type="dxa"/>
            <w:vAlign w:val="center"/>
            <w:hideMark/>
          </w:tcPr>
          <w:p w:rsidR="003E6C16" w:rsidRPr="00DB611C" w:rsidRDefault="003E6C16" w:rsidP="00610F72">
            <w:pPr>
              <w:spacing w:after="0"/>
              <w:jc w:val="center"/>
              <w:rPr>
                <w:rFonts w:eastAsia="Times New Roman"/>
                <w:color w:val="000000"/>
                <w:lang w:val="fr-FR"/>
              </w:rPr>
            </w:pPr>
            <w:r w:rsidRPr="00DB611C">
              <w:rPr>
                <w:rFonts w:ascii="Arial" w:eastAsia="Times New Roman" w:hAnsi="Arial" w:cs="Arial"/>
                <w:b/>
                <w:bCs/>
                <w:color w:val="000000"/>
                <w:sz w:val="18"/>
                <w:szCs w:val="18"/>
                <w:lang w:val="fr-FR"/>
              </w:rPr>
              <w:t>Valider</w:t>
            </w:r>
          </w:p>
        </w:tc>
        <w:tc>
          <w:tcPr>
            <w:tcW w:w="5887" w:type="dxa"/>
            <w:vAlign w:val="center"/>
            <w:hideMark/>
          </w:tcPr>
          <w:p w:rsidR="003E6C16" w:rsidRPr="00DB611C" w:rsidRDefault="003E6C16" w:rsidP="003E6C16">
            <w:pPr>
              <w:spacing w:after="0"/>
              <w:rPr>
                <w:rFonts w:eastAsia="Times New Roman"/>
                <w:color w:val="000000"/>
                <w:lang w:val="fr-FR"/>
              </w:rPr>
            </w:pPr>
            <w:r w:rsidRPr="00DB611C">
              <w:rPr>
                <w:rFonts w:ascii="Arial" w:eastAsia="Times New Roman" w:hAnsi="Arial" w:cs="Arial"/>
                <w:color w:val="000000"/>
                <w:sz w:val="16"/>
                <w:szCs w:val="16"/>
                <w:lang w:val="fr-FR"/>
              </w:rPr>
              <w:t>exploiter et interpréter des observations, des mesures</w:t>
            </w:r>
          </w:p>
        </w:tc>
        <w:tc>
          <w:tcPr>
            <w:tcW w:w="389"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r>
    </w:tbl>
    <w:p w:rsidR="00C87152" w:rsidRPr="003E6C16" w:rsidRDefault="00C87152" w:rsidP="00C87152">
      <w:pPr>
        <w:spacing w:after="0" w:line="240" w:lineRule="auto"/>
        <w:rPr>
          <w:rFonts w:ascii="Arial" w:eastAsia="Times New Roman" w:hAnsi="Arial" w:cs="Arial"/>
          <w:iCs/>
          <w:sz w:val="20"/>
          <w:szCs w:val="20"/>
          <w:lang w:val="fr-FR" w:eastAsia="en-US"/>
        </w:rPr>
      </w:pPr>
    </w:p>
    <w:p w:rsidR="00A860B3" w:rsidRPr="004437ED" w:rsidRDefault="00A860B3" w:rsidP="003E6C16">
      <w:pPr>
        <w:spacing w:after="0" w:line="240" w:lineRule="auto"/>
        <w:rPr>
          <w:rFonts w:ascii="Arial" w:hAnsi="Arial" w:cs="Arial"/>
          <w:sz w:val="20"/>
          <w:szCs w:val="20"/>
          <w:lang w:val="fr-FR"/>
        </w:rPr>
      </w:pPr>
    </w:p>
    <w:p w:rsidR="00A860B3" w:rsidRPr="00B90136" w:rsidRDefault="003E6C16" w:rsidP="00B90136">
      <w:pPr>
        <w:spacing w:after="80" w:line="240" w:lineRule="auto"/>
        <w:rPr>
          <w:rFonts w:ascii="Arial" w:hAnsi="Arial" w:cs="Arial"/>
          <w:b/>
          <w:caps/>
          <w:lang w:val="fr-FR"/>
        </w:rPr>
      </w:pPr>
      <w:r w:rsidRPr="00B90136">
        <w:rPr>
          <w:rFonts w:ascii="Arial" w:hAnsi="Arial" w:cs="Arial"/>
          <w:b/>
          <w:caps/>
          <w:lang w:val="fr-FR"/>
        </w:rPr>
        <w:t xml:space="preserve">A. </w:t>
      </w:r>
      <w:r w:rsidR="00B90136">
        <w:rPr>
          <w:rFonts w:ascii="Arial" w:hAnsi="Arial" w:cs="Arial"/>
          <w:b/>
          <w:caps/>
          <w:lang w:val="fr-FR"/>
        </w:rPr>
        <w:t>Influence des concentrations</w:t>
      </w:r>
    </w:p>
    <w:p w:rsidR="00A860B3" w:rsidRPr="004437ED" w:rsidRDefault="00A860B3" w:rsidP="004437ED">
      <w:pPr>
        <w:spacing w:after="0" w:line="240" w:lineRule="auto"/>
        <w:rPr>
          <w:rFonts w:ascii="Arial" w:hAnsi="Arial" w:cs="Arial"/>
          <w:sz w:val="20"/>
          <w:szCs w:val="20"/>
          <w:lang w:val="fr-FR"/>
        </w:rPr>
      </w:pPr>
      <w:r w:rsidRPr="004437ED">
        <w:rPr>
          <w:rFonts w:ascii="Arial" w:hAnsi="Arial" w:cs="Arial"/>
          <w:sz w:val="20"/>
          <w:szCs w:val="20"/>
          <w:lang w:val="fr-FR"/>
        </w:rPr>
        <w:t>En milieu acide, les ions thiosulfate S</w:t>
      </w:r>
      <w:r w:rsidRPr="004437ED">
        <w:rPr>
          <w:rFonts w:ascii="Arial" w:hAnsi="Arial" w:cs="Arial"/>
          <w:sz w:val="20"/>
          <w:szCs w:val="20"/>
          <w:vertAlign w:val="subscript"/>
          <w:lang w:val="fr-FR"/>
        </w:rPr>
        <w:t>2</w:t>
      </w:r>
      <w:r w:rsidRPr="004437ED">
        <w:rPr>
          <w:rFonts w:ascii="Arial" w:hAnsi="Arial" w:cs="Arial"/>
          <w:sz w:val="20"/>
          <w:szCs w:val="20"/>
          <w:lang w:val="fr-FR"/>
        </w:rPr>
        <w:t>O</w:t>
      </w:r>
      <w:r w:rsidRPr="004437ED">
        <w:rPr>
          <w:rFonts w:ascii="Arial" w:hAnsi="Arial" w:cs="Arial"/>
          <w:sz w:val="20"/>
          <w:szCs w:val="20"/>
          <w:vertAlign w:val="subscript"/>
          <w:lang w:val="fr-FR"/>
        </w:rPr>
        <w:t>3</w:t>
      </w:r>
      <w:r w:rsidRPr="004437ED">
        <w:rPr>
          <w:rFonts w:ascii="Arial" w:hAnsi="Arial" w:cs="Arial"/>
          <w:sz w:val="20"/>
          <w:szCs w:val="20"/>
          <w:vertAlign w:val="superscript"/>
          <w:lang w:val="fr-FR"/>
        </w:rPr>
        <w:t>2-</w:t>
      </w:r>
      <w:r w:rsidRPr="004437ED">
        <w:rPr>
          <w:rFonts w:ascii="Arial" w:hAnsi="Arial" w:cs="Arial"/>
          <w:sz w:val="20"/>
          <w:szCs w:val="20"/>
          <w:vertAlign w:val="subscript"/>
          <w:lang w:val="fr-FR"/>
        </w:rPr>
        <w:t>(</w:t>
      </w:r>
      <w:proofErr w:type="spellStart"/>
      <w:r w:rsidRPr="004437ED">
        <w:rPr>
          <w:rFonts w:ascii="Arial" w:hAnsi="Arial" w:cs="Arial"/>
          <w:sz w:val="20"/>
          <w:szCs w:val="20"/>
          <w:vertAlign w:val="subscript"/>
          <w:lang w:val="fr-FR"/>
        </w:rPr>
        <w:t>aq</w:t>
      </w:r>
      <w:proofErr w:type="spellEnd"/>
      <w:r w:rsidRPr="004437ED">
        <w:rPr>
          <w:rFonts w:ascii="Arial" w:hAnsi="Arial" w:cs="Arial"/>
          <w:sz w:val="20"/>
          <w:szCs w:val="20"/>
          <w:vertAlign w:val="subscript"/>
          <w:lang w:val="fr-FR"/>
        </w:rPr>
        <w:t>)</w:t>
      </w:r>
      <w:r w:rsidRPr="004437ED">
        <w:rPr>
          <w:rFonts w:ascii="Arial" w:hAnsi="Arial" w:cs="Arial"/>
          <w:sz w:val="20"/>
          <w:szCs w:val="20"/>
          <w:lang w:val="fr-FR"/>
        </w:rPr>
        <w:t xml:space="preserve"> réagissent lentement avec les ions H</w:t>
      </w:r>
      <w:proofErr w:type="gramStart"/>
      <w:r w:rsidRPr="004437ED">
        <w:rPr>
          <w:rFonts w:ascii="Arial" w:hAnsi="Arial" w:cs="Arial"/>
          <w:sz w:val="20"/>
          <w:szCs w:val="20"/>
          <w:vertAlign w:val="superscript"/>
          <w:lang w:val="fr-FR"/>
        </w:rPr>
        <w:t>+</w:t>
      </w:r>
      <w:r w:rsidRPr="004437ED">
        <w:rPr>
          <w:rFonts w:ascii="Arial" w:hAnsi="Arial" w:cs="Arial"/>
          <w:sz w:val="20"/>
          <w:szCs w:val="20"/>
          <w:vertAlign w:val="subscript"/>
          <w:lang w:val="fr-FR"/>
        </w:rPr>
        <w:t>(</w:t>
      </w:r>
      <w:proofErr w:type="spellStart"/>
      <w:proofErr w:type="gramEnd"/>
      <w:r w:rsidRPr="004437ED">
        <w:rPr>
          <w:rFonts w:ascii="Arial" w:hAnsi="Arial" w:cs="Arial"/>
          <w:sz w:val="20"/>
          <w:szCs w:val="20"/>
          <w:vertAlign w:val="subscript"/>
          <w:lang w:val="fr-FR"/>
        </w:rPr>
        <w:t>aq</w:t>
      </w:r>
      <w:proofErr w:type="spellEnd"/>
      <w:r w:rsidRPr="004437ED">
        <w:rPr>
          <w:rFonts w:ascii="Arial" w:hAnsi="Arial" w:cs="Arial"/>
          <w:sz w:val="20"/>
          <w:szCs w:val="20"/>
          <w:vertAlign w:val="subscript"/>
          <w:lang w:val="fr-FR"/>
        </w:rPr>
        <w:t>)</w:t>
      </w:r>
      <w:r w:rsidRPr="004437ED">
        <w:rPr>
          <w:rFonts w:ascii="Arial" w:hAnsi="Arial" w:cs="Arial"/>
          <w:sz w:val="20"/>
          <w:szCs w:val="20"/>
          <w:lang w:val="fr-FR"/>
        </w:rPr>
        <w:t xml:space="preserve"> pour donner du soufre S</w:t>
      </w:r>
      <w:r w:rsidRPr="004437ED">
        <w:rPr>
          <w:rFonts w:ascii="Arial" w:hAnsi="Arial" w:cs="Arial"/>
          <w:sz w:val="20"/>
          <w:szCs w:val="20"/>
          <w:vertAlign w:val="subscript"/>
          <w:lang w:val="fr-FR"/>
        </w:rPr>
        <w:t>(s)</w:t>
      </w:r>
      <w:r w:rsidRPr="004437ED">
        <w:rPr>
          <w:rFonts w:ascii="Arial" w:hAnsi="Arial" w:cs="Arial"/>
          <w:sz w:val="20"/>
          <w:szCs w:val="20"/>
          <w:lang w:val="fr-FR"/>
        </w:rPr>
        <w:t xml:space="preserve"> et du dioxyde de soufre SO</w:t>
      </w:r>
      <w:r w:rsidRPr="004437ED">
        <w:rPr>
          <w:rFonts w:ascii="Arial" w:hAnsi="Arial" w:cs="Arial"/>
          <w:sz w:val="20"/>
          <w:szCs w:val="20"/>
          <w:vertAlign w:val="subscript"/>
          <w:lang w:val="fr-FR"/>
        </w:rPr>
        <w:t>2 (</w:t>
      </w:r>
      <w:proofErr w:type="spellStart"/>
      <w:r w:rsidRPr="004437ED">
        <w:rPr>
          <w:rFonts w:ascii="Arial" w:hAnsi="Arial" w:cs="Arial"/>
          <w:sz w:val="20"/>
          <w:szCs w:val="20"/>
          <w:vertAlign w:val="subscript"/>
          <w:lang w:val="fr-FR"/>
        </w:rPr>
        <w:t>aq</w:t>
      </w:r>
      <w:proofErr w:type="spellEnd"/>
      <w:r w:rsidRPr="004437ED">
        <w:rPr>
          <w:rFonts w:ascii="Arial" w:hAnsi="Arial" w:cs="Arial"/>
          <w:sz w:val="20"/>
          <w:szCs w:val="20"/>
          <w:vertAlign w:val="subscript"/>
          <w:lang w:val="fr-FR"/>
        </w:rPr>
        <w:t>)</w:t>
      </w:r>
      <w:r w:rsidRPr="004437ED">
        <w:rPr>
          <w:rFonts w:ascii="Arial" w:hAnsi="Arial" w:cs="Arial"/>
          <w:sz w:val="20"/>
          <w:szCs w:val="20"/>
          <w:lang w:val="fr-FR"/>
        </w:rPr>
        <w:t xml:space="preserve"> selon la réaction d’équation :</w:t>
      </w:r>
    </w:p>
    <w:p w:rsidR="00EF11AC" w:rsidRPr="008216F1" w:rsidRDefault="00EF11AC" w:rsidP="004437ED">
      <w:pPr>
        <w:spacing w:after="0" w:line="240" w:lineRule="auto"/>
        <w:rPr>
          <w:rFonts w:ascii="Arial" w:hAnsi="Arial" w:cs="Arial"/>
          <w:sz w:val="20"/>
          <w:szCs w:val="20"/>
          <w:lang w:val="fr-FR"/>
        </w:rPr>
      </w:pPr>
    </w:p>
    <w:p w:rsidR="00A860B3" w:rsidRPr="004437ED" w:rsidRDefault="00A860B3" w:rsidP="004437ED">
      <w:pPr>
        <w:spacing w:after="0" w:line="240" w:lineRule="auto"/>
        <w:jc w:val="center"/>
        <w:rPr>
          <w:rFonts w:ascii="Arial" w:hAnsi="Arial" w:cs="Arial"/>
          <w:sz w:val="20"/>
          <w:szCs w:val="20"/>
        </w:rPr>
      </w:pPr>
      <w:r w:rsidRPr="004437ED">
        <w:rPr>
          <w:rFonts w:ascii="Arial" w:hAnsi="Arial" w:cs="Arial"/>
          <w:sz w:val="20"/>
          <w:szCs w:val="20"/>
        </w:rPr>
        <w:t>S</w:t>
      </w:r>
      <w:r w:rsidRPr="004437ED">
        <w:rPr>
          <w:rFonts w:ascii="Arial" w:hAnsi="Arial" w:cs="Arial"/>
          <w:sz w:val="20"/>
          <w:szCs w:val="20"/>
          <w:vertAlign w:val="subscript"/>
        </w:rPr>
        <w:t>2</w:t>
      </w:r>
      <w:r w:rsidRPr="004437ED">
        <w:rPr>
          <w:rFonts w:ascii="Arial" w:hAnsi="Arial" w:cs="Arial"/>
          <w:sz w:val="20"/>
          <w:szCs w:val="20"/>
        </w:rPr>
        <w:t>O</w:t>
      </w:r>
      <w:r w:rsidRPr="004437ED">
        <w:rPr>
          <w:rFonts w:ascii="Arial" w:hAnsi="Arial" w:cs="Arial"/>
          <w:sz w:val="20"/>
          <w:szCs w:val="20"/>
          <w:vertAlign w:val="subscript"/>
        </w:rPr>
        <w:t>3</w:t>
      </w:r>
      <w:r w:rsidRPr="004437ED">
        <w:rPr>
          <w:rFonts w:ascii="Arial" w:hAnsi="Arial" w:cs="Arial"/>
          <w:sz w:val="20"/>
          <w:szCs w:val="20"/>
          <w:vertAlign w:val="superscript"/>
        </w:rPr>
        <w:t>2-</w:t>
      </w:r>
      <w:r w:rsidRPr="004437ED">
        <w:rPr>
          <w:rFonts w:ascii="Arial" w:hAnsi="Arial" w:cs="Arial"/>
          <w:sz w:val="20"/>
          <w:szCs w:val="20"/>
          <w:vertAlign w:val="subscript"/>
        </w:rPr>
        <w:t>(</w:t>
      </w:r>
      <w:proofErr w:type="spellStart"/>
      <w:r w:rsidRPr="004437ED">
        <w:rPr>
          <w:rFonts w:ascii="Arial" w:hAnsi="Arial" w:cs="Arial"/>
          <w:sz w:val="20"/>
          <w:szCs w:val="20"/>
          <w:vertAlign w:val="subscript"/>
        </w:rPr>
        <w:t>aq</w:t>
      </w:r>
      <w:proofErr w:type="spellEnd"/>
      <w:r w:rsidRPr="004437ED">
        <w:rPr>
          <w:rFonts w:ascii="Arial" w:hAnsi="Arial" w:cs="Arial"/>
          <w:sz w:val="20"/>
          <w:szCs w:val="20"/>
          <w:vertAlign w:val="subscript"/>
        </w:rPr>
        <w:t>)</w:t>
      </w:r>
      <w:r w:rsidRPr="004437ED">
        <w:rPr>
          <w:rFonts w:ascii="Arial" w:hAnsi="Arial" w:cs="Arial"/>
          <w:sz w:val="20"/>
          <w:szCs w:val="20"/>
        </w:rPr>
        <w:t xml:space="preserve"> + 2H</w:t>
      </w:r>
      <w:proofErr w:type="gramStart"/>
      <w:r w:rsidRPr="004437ED">
        <w:rPr>
          <w:rFonts w:ascii="Arial" w:hAnsi="Arial" w:cs="Arial"/>
          <w:sz w:val="20"/>
          <w:szCs w:val="20"/>
          <w:vertAlign w:val="superscript"/>
        </w:rPr>
        <w:t>+</w:t>
      </w:r>
      <w:r w:rsidRPr="004437ED">
        <w:rPr>
          <w:rFonts w:ascii="Arial" w:hAnsi="Arial" w:cs="Arial"/>
          <w:sz w:val="20"/>
          <w:szCs w:val="20"/>
          <w:vertAlign w:val="subscript"/>
        </w:rPr>
        <w:t>(</w:t>
      </w:r>
      <w:proofErr w:type="spellStart"/>
      <w:proofErr w:type="gramEnd"/>
      <w:r w:rsidRPr="004437ED">
        <w:rPr>
          <w:rFonts w:ascii="Arial" w:hAnsi="Arial" w:cs="Arial"/>
          <w:sz w:val="20"/>
          <w:szCs w:val="20"/>
          <w:vertAlign w:val="subscript"/>
        </w:rPr>
        <w:t>aq</w:t>
      </w:r>
      <w:proofErr w:type="spellEnd"/>
      <w:r w:rsidRPr="004437ED">
        <w:rPr>
          <w:rFonts w:ascii="Arial" w:hAnsi="Arial" w:cs="Arial"/>
          <w:sz w:val="20"/>
          <w:szCs w:val="20"/>
          <w:vertAlign w:val="subscript"/>
        </w:rPr>
        <w:t>)</w:t>
      </w:r>
      <w:r w:rsidRPr="004437ED">
        <w:rPr>
          <w:rFonts w:ascii="Arial" w:hAnsi="Arial" w:cs="Arial"/>
          <w:sz w:val="20"/>
          <w:szCs w:val="20"/>
        </w:rPr>
        <w:t xml:space="preserve"> -&gt; H</w:t>
      </w:r>
      <w:r w:rsidRPr="004437ED">
        <w:rPr>
          <w:rFonts w:ascii="Arial" w:hAnsi="Arial" w:cs="Arial"/>
          <w:sz w:val="20"/>
          <w:szCs w:val="20"/>
          <w:vertAlign w:val="subscript"/>
        </w:rPr>
        <w:t>2</w:t>
      </w:r>
      <w:r w:rsidRPr="004437ED">
        <w:rPr>
          <w:rFonts w:ascii="Arial" w:hAnsi="Arial" w:cs="Arial"/>
          <w:sz w:val="20"/>
          <w:szCs w:val="20"/>
        </w:rPr>
        <w:t>O</w:t>
      </w:r>
      <w:r w:rsidRPr="004437ED">
        <w:rPr>
          <w:rFonts w:ascii="Arial" w:hAnsi="Arial" w:cs="Arial"/>
          <w:sz w:val="20"/>
          <w:szCs w:val="20"/>
          <w:vertAlign w:val="subscript"/>
        </w:rPr>
        <w:t>(</w:t>
      </w:r>
      <w:proofErr w:type="spellStart"/>
      <w:r w:rsidRPr="004437ED">
        <w:rPr>
          <w:rFonts w:ascii="Arial" w:hAnsi="Arial" w:cs="Arial"/>
          <w:sz w:val="20"/>
          <w:szCs w:val="20"/>
          <w:vertAlign w:val="subscript"/>
        </w:rPr>
        <w:t>aq</w:t>
      </w:r>
      <w:proofErr w:type="spellEnd"/>
      <w:r w:rsidRPr="004437ED">
        <w:rPr>
          <w:rFonts w:ascii="Arial" w:hAnsi="Arial" w:cs="Arial"/>
          <w:sz w:val="20"/>
          <w:szCs w:val="20"/>
          <w:vertAlign w:val="subscript"/>
        </w:rPr>
        <w:t>)</w:t>
      </w:r>
      <w:r w:rsidRPr="004437ED">
        <w:rPr>
          <w:rFonts w:ascii="Arial" w:hAnsi="Arial" w:cs="Arial"/>
          <w:sz w:val="20"/>
          <w:szCs w:val="20"/>
        </w:rPr>
        <w:t xml:space="preserve"> + S</w:t>
      </w:r>
      <w:r w:rsidRPr="004437ED">
        <w:rPr>
          <w:rFonts w:ascii="Arial" w:hAnsi="Arial" w:cs="Arial"/>
          <w:sz w:val="20"/>
          <w:szCs w:val="20"/>
          <w:vertAlign w:val="subscript"/>
        </w:rPr>
        <w:t>(s)</w:t>
      </w:r>
      <w:r w:rsidRPr="004437ED">
        <w:rPr>
          <w:rFonts w:ascii="Arial" w:hAnsi="Arial" w:cs="Arial"/>
          <w:sz w:val="20"/>
          <w:szCs w:val="20"/>
        </w:rPr>
        <w:t xml:space="preserve"> + SO</w:t>
      </w:r>
      <w:r w:rsidRPr="004437ED">
        <w:rPr>
          <w:rFonts w:ascii="Arial" w:hAnsi="Arial" w:cs="Arial"/>
          <w:sz w:val="20"/>
          <w:szCs w:val="20"/>
          <w:vertAlign w:val="subscript"/>
        </w:rPr>
        <w:t>2</w:t>
      </w:r>
      <w:r w:rsidR="00EF11AC" w:rsidRPr="004437ED">
        <w:rPr>
          <w:rFonts w:ascii="Arial" w:hAnsi="Arial" w:cs="Arial"/>
          <w:sz w:val="20"/>
          <w:szCs w:val="20"/>
          <w:vertAlign w:val="subscript"/>
        </w:rPr>
        <w:t xml:space="preserve"> </w:t>
      </w:r>
      <w:r w:rsidRPr="004437ED">
        <w:rPr>
          <w:rFonts w:ascii="Arial" w:hAnsi="Arial" w:cs="Arial"/>
          <w:sz w:val="20"/>
          <w:szCs w:val="20"/>
          <w:vertAlign w:val="subscript"/>
        </w:rPr>
        <w:t>(</w:t>
      </w:r>
      <w:proofErr w:type="spellStart"/>
      <w:r w:rsidRPr="004437ED">
        <w:rPr>
          <w:rFonts w:ascii="Arial" w:hAnsi="Arial" w:cs="Arial"/>
          <w:sz w:val="20"/>
          <w:szCs w:val="20"/>
          <w:vertAlign w:val="subscript"/>
        </w:rPr>
        <w:t>aq</w:t>
      </w:r>
      <w:proofErr w:type="spellEnd"/>
      <w:r w:rsidRPr="004437ED">
        <w:rPr>
          <w:rFonts w:ascii="Arial" w:hAnsi="Arial" w:cs="Arial"/>
          <w:sz w:val="20"/>
          <w:szCs w:val="20"/>
          <w:vertAlign w:val="subscript"/>
        </w:rPr>
        <w:t>)</w:t>
      </w:r>
    </w:p>
    <w:p w:rsidR="00EF11AC" w:rsidRPr="004437ED" w:rsidRDefault="00EF11AC" w:rsidP="004437ED">
      <w:pPr>
        <w:spacing w:after="0" w:line="240" w:lineRule="auto"/>
        <w:rPr>
          <w:rFonts w:ascii="Arial" w:hAnsi="Arial" w:cs="Arial"/>
          <w:sz w:val="20"/>
          <w:szCs w:val="20"/>
        </w:rPr>
      </w:pPr>
    </w:p>
    <w:p w:rsidR="00A860B3" w:rsidRDefault="00A860B3" w:rsidP="004437ED">
      <w:pPr>
        <w:spacing w:after="0" w:line="240" w:lineRule="auto"/>
        <w:rPr>
          <w:rFonts w:ascii="Arial" w:hAnsi="Arial" w:cs="Arial"/>
          <w:sz w:val="20"/>
          <w:szCs w:val="20"/>
          <w:lang w:val="fr-FR"/>
        </w:rPr>
      </w:pPr>
      <w:r w:rsidRPr="004437ED">
        <w:rPr>
          <w:rFonts w:ascii="Arial" w:hAnsi="Arial" w:cs="Arial"/>
          <w:sz w:val="20"/>
          <w:szCs w:val="20"/>
          <w:lang w:val="fr-FR"/>
        </w:rPr>
        <w:t>Le soufre reste en suspension dans la solution et le mélange s’opacifie progressivement. L’appréciation de la rapidité d’évolution du système se fait en mesurant la durée t</w:t>
      </w:r>
      <w:r w:rsidRPr="004437ED">
        <w:rPr>
          <w:rFonts w:ascii="Arial" w:hAnsi="Arial" w:cs="Arial"/>
          <w:sz w:val="20"/>
          <w:szCs w:val="20"/>
          <w:vertAlign w:val="subscript"/>
          <w:lang w:val="fr-FR"/>
        </w:rPr>
        <w:t>d</w:t>
      </w:r>
      <w:r w:rsidRPr="004437ED">
        <w:rPr>
          <w:rFonts w:ascii="Arial" w:hAnsi="Arial" w:cs="Arial"/>
          <w:sz w:val="20"/>
          <w:szCs w:val="20"/>
          <w:lang w:val="fr-FR"/>
        </w:rPr>
        <w:t xml:space="preserve"> nécessaire à la disparition visuelle d’un motif placé sous le bécher et toujours observé dans les mêmes conditions.</w:t>
      </w:r>
    </w:p>
    <w:p w:rsidR="003E6C16" w:rsidRPr="004437ED" w:rsidRDefault="003E6C16" w:rsidP="003E6C16">
      <w:pPr>
        <w:spacing w:after="0" w:line="240" w:lineRule="auto"/>
        <w:jc w:val="center"/>
        <w:rPr>
          <w:rFonts w:ascii="Arial" w:hAnsi="Arial" w:cs="Arial"/>
          <w:sz w:val="20"/>
          <w:szCs w:val="20"/>
          <w:lang w:val="fr-FR"/>
        </w:rPr>
      </w:pPr>
      <w:r w:rsidRPr="004437ED">
        <w:rPr>
          <w:rFonts w:ascii="Arial" w:hAnsi="Arial" w:cs="Arial"/>
          <w:noProof/>
          <w:sz w:val="20"/>
          <w:szCs w:val="20"/>
        </w:rPr>
        <w:drawing>
          <wp:inline distT="0" distB="0" distL="0" distR="0" wp14:anchorId="51C69F20" wp14:editId="4BD3738E">
            <wp:extent cx="2905125" cy="87585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2590" cy="893184"/>
                    </a:xfrm>
                    <a:prstGeom prst="rect">
                      <a:avLst/>
                    </a:prstGeom>
                  </pic:spPr>
                </pic:pic>
              </a:graphicData>
            </a:graphic>
          </wp:inline>
        </w:drawing>
      </w:r>
    </w:p>
    <w:p w:rsidR="00A860B3" w:rsidRPr="004437ED" w:rsidRDefault="00A860B3" w:rsidP="004437ED">
      <w:pPr>
        <w:spacing w:after="0" w:line="240" w:lineRule="auto"/>
        <w:rPr>
          <w:rFonts w:ascii="Arial" w:hAnsi="Arial" w:cs="Arial"/>
          <w:sz w:val="20"/>
          <w:szCs w:val="20"/>
          <w:lang w:val="fr-FR"/>
        </w:rPr>
      </w:pPr>
    </w:p>
    <w:p w:rsidR="00A860B3" w:rsidRDefault="00A860B3" w:rsidP="00B90136">
      <w:pPr>
        <w:spacing w:after="0" w:line="240" w:lineRule="auto"/>
        <w:rPr>
          <w:rFonts w:ascii="Arial" w:hAnsi="Arial" w:cs="Arial"/>
          <w:sz w:val="20"/>
          <w:szCs w:val="20"/>
          <w:lang w:val="fr-FR"/>
        </w:rPr>
      </w:pPr>
      <w:r w:rsidRPr="004437ED">
        <w:rPr>
          <w:rFonts w:ascii="Arial" w:hAnsi="Arial" w:cs="Arial"/>
          <w:sz w:val="20"/>
          <w:szCs w:val="20"/>
          <w:lang w:val="fr-FR"/>
        </w:rPr>
        <w:t xml:space="preserve">Proposer un protocole permettant de mettre en évidence l’influence de la concentration initiale de </w:t>
      </w:r>
      <w:r w:rsidRPr="004437ED">
        <w:rPr>
          <w:rFonts w:ascii="Arial" w:hAnsi="Arial" w:cs="Arial"/>
          <w:b/>
          <w:sz w:val="20"/>
          <w:szCs w:val="20"/>
          <w:lang w:val="fr-FR"/>
        </w:rPr>
        <w:t>l’un des réactifs</w:t>
      </w:r>
      <w:r w:rsidRPr="004437ED">
        <w:rPr>
          <w:rFonts w:ascii="Arial" w:hAnsi="Arial" w:cs="Arial"/>
          <w:sz w:val="20"/>
          <w:szCs w:val="20"/>
          <w:lang w:val="fr-FR"/>
        </w:rPr>
        <w:t xml:space="preserve"> sur la ra</w:t>
      </w:r>
      <w:r w:rsidR="00B90136">
        <w:rPr>
          <w:rFonts w:ascii="Arial" w:hAnsi="Arial" w:cs="Arial"/>
          <w:sz w:val="20"/>
          <w:szCs w:val="20"/>
          <w:lang w:val="fr-FR"/>
        </w:rPr>
        <w:t>pidité de la réaction étudiées.</w:t>
      </w:r>
    </w:p>
    <w:p w:rsidR="00B90136" w:rsidRDefault="00B90136" w:rsidP="00B90136">
      <w:pPr>
        <w:spacing w:after="0" w:line="240" w:lineRule="auto"/>
        <w:rPr>
          <w:rFonts w:ascii="Arial" w:hAnsi="Arial" w:cs="Arial"/>
          <w:sz w:val="20"/>
          <w:szCs w:val="20"/>
          <w:lang w:val="fr-FR"/>
        </w:rPr>
      </w:pP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10478"/>
      </w:tblGrid>
      <w:tr w:rsidR="00B90136" w:rsidRPr="000D6154" w:rsidTr="00B90136">
        <w:tc>
          <w:tcPr>
            <w:tcW w:w="10478" w:type="dxa"/>
            <w:shd w:val="clear" w:color="auto" w:fill="BFBFBF" w:themeFill="background1" w:themeFillShade="BF"/>
          </w:tcPr>
          <w:p w:rsidR="00B90136" w:rsidRDefault="00B90136" w:rsidP="00B90136">
            <w:pPr>
              <w:spacing w:after="0" w:line="240" w:lineRule="auto"/>
              <w:jc w:val="center"/>
              <w:rPr>
                <w:rFonts w:ascii="Arial" w:hAnsi="Arial" w:cs="Arial"/>
                <w:sz w:val="20"/>
                <w:szCs w:val="20"/>
                <w:lang w:val="fr-FR"/>
              </w:rPr>
            </w:pPr>
            <w:r w:rsidRPr="00B90136">
              <w:rPr>
                <w:rFonts w:ascii="Arial" w:hAnsi="Arial" w:cs="Arial"/>
                <w:b/>
                <w:sz w:val="20"/>
                <w:szCs w:val="20"/>
                <w:lang w:val="fr-FR"/>
              </w:rPr>
              <w:t>Appel 1</w:t>
            </w:r>
            <w:r w:rsidRPr="00B90136">
              <w:rPr>
                <w:rFonts w:ascii="Arial" w:hAnsi="Arial" w:cs="Arial"/>
                <w:sz w:val="20"/>
                <w:szCs w:val="20"/>
                <w:lang w:val="fr-FR"/>
              </w:rPr>
              <w:t xml:space="preserve"> : faire valider le protocole et le mettre en œuvre</w:t>
            </w:r>
          </w:p>
        </w:tc>
      </w:tr>
    </w:tbl>
    <w:p w:rsidR="00B90136" w:rsidRPr="004437ED" w:rsidRDefault="00B90136" w:rsidP="00B90136">
      <w:pPr>
        <w:spacing w:after="0" w:line="240" w:lineRule="auto"/>
        <w:rPr>
          <w:rFonts w:ascii="Arial" w:hAnsi="Arial" w:cs="Arial"/>
          <w:sz w:val="20"/>
          <w:szCs w:val="20"/>
          <w:lang w:val="fr-FR"/>
        </w:rPr>
      </w:pPr>
    </w:p>
    <w:p w:rsidR="00A860B3" w:rsidRPr="004437ED" w:rsidRDefault="00A860B3" w:rsidP="004437ED">
      <w:pPr>
        <w:spacing w:after="0" w:line="240" w:lineRule="auto"/>
        <w:rPr>
          <w:rFonts w:ascii="Arial" w:hAnsi="Arial" w:cs="Arial"/>
          <w:sz w:val="20"/>
          <w:szCs w:val="20"/>
          <w:lang w:val="fr-FR"/>
        </w:rPr>
      </w:pPr>
    </w:p>
    <w:p w:rsidR="000D6154" w:rsidRDefault="000D6154">
      <w:pPr>
        <w:spacing w:after="0" w:line="240" w:lineRule="auto"/>
        <w:rPr>
          <w:rFonts w:ascii="Arial" w:hAnsi="Arial" w:cs="Arial"/>
          <w:b/>
          <w:caps/>
          <w:lang w:val="fr-FR"/>
        </w:rPr>
      </w:pPr>
      <w:r>
        <w:rPr>
          <w:rFonts w:ascii="Arial" w:hAnsi="Arial" w:cs="Arial"/>
          <w:b/>
          <w:caps/>
          <w:lang w:val="fr-FR"/>
        </w:rPr>
        <w:br w:type="page"/>
      </w:r>
    </w:p>
    <w:p w:rsidR="00A860B3" w:rsidRPr="00B90136" w:rsidRDefault="003E6C16" w:rsidP="00B90136">
      <w:pPr>
        <w:spacing w:after="80" w:line="240" w:lineRule="auto"/>
        <w:rPr>
          <w:rFonts w:ascii="Arial" w:hAnsi="Arial" w:cs="Arial"/>
          <w:b/>
          <w:caps/>
          <w:lang w:val="fr-FR"/>
        </w:rPr>
      </w:pPr>
      <w:r w:rsidRPr="00B90136">
        <w:rPr>
          <w:rFonts w:ascii="Arial" w:hAnsi="Arial" w:cs="Arial"/>
          <w:b/>
          <w:caps/>
          <w:lang w:val="fr-FR"/>
        </w:rPr>
        <w:lastRenderedPageBreak/>
        <w:t xml:space="preserve">B. </w:t>
      </w:r>
      <w:r w:rsidR="00CB1AA4" w:rsidRPr="00B90136">
        <w:rPr>
          <w:rFonts w:ascii="Arial" w:hAnsi="Arial" w:cs="Arial"/>
          <w:b/>
          <w:caps/>
          <w:lang w:val="fr-FR"/>
        </w:rPr>
        <w:t>Influence de la température</w:t>
      </w:r>
    </w:p>
    <w:p w:rsidR="00CB1AA4" w:rsidRPr="004437ED" w:rsidRDefault="00CB1AA4" w:rsidP="004437ED">
      <w:pPr>
        <w:spacing w:after="0" w:line="240" w:lineRule="auto"/>
        <w:rPr>
          <w:rFonts w:ascii="Arial" w:hAnsi="Arial" w:cs="Arial"/>
          <w:sz w:val="20"/>
          <w:szCs w:val="20"/>
          <w:lang w:val="fr-FR"/>
        </w:rPr>
      </w:pPr>
      <w:r w:rsidRPr="004437ED">
        <w:rPr>
          <w:rFonts w:ascii="Arial" w:hAnsi="Arial" w:cs="Arial"/>
          <w:sz w:val="20"/>
          <w:szCs w:val="20"/>
          <w:lang w:val="fr-FR"/>
        </w:rPr>
        <w:t xml:space="preserve">La </w:t>
      </w:r>
      <w:r w:rsidR="00531B67" w:rsidRPr="004437ED">
        <w:rPr>
          <w:rFonts w:ascii="Arial" w:hAnsi="Arial" w:cs="Arial"/>
          <w:sz w:val="20"/>
          <w:szCs w:val="20"/>
          <w:lang w:val="fr-FR"/>
        </w:rPr>
        <w:t>réaction</w:t>
      </w:r>
      <w:r w:rsidRPr="004437ED">
        <w:rPr>
          <w:rFonts w:ascii="Arial" w:hAnsi="Arial" w:cs="Arial"/>
          <w:sz w:val="20"/>
          <w:szCs w:val="20"/>
          <w:lang w:val="fr-FR"/>
        </w:rPr>
        <w:t xml:space="preserve"> </w:t>
      </w:r>
      <w:r w:rsidR="00531B67" w:rsidRPr="004437ED">
        <w:rPr>
          <w:rFonts w:ascii="Arial" w:hAnsi="Arial" w:cs="Arial"/>
          <w:sz w:val="20"/>
          <w:szCs w:val="20"/>
          <w:lang w:val="fr-FR"/>
        </w:rPr>
        <w:t>étudiée</w:t>
      </w:r>
      <w:r w:rsidRPr="004437ED">
        <w:rPr>
          <w:rFonts w:ascii="Arial" w:hAnsi="Arial" w:cs="Arial"/>
          <w:sz w:val="20"/>
          <w:szCs w:val="20"/>
          <w:lang w:val="fr-FR"/>
        </w:rPr>
        <w:t xml:space="preserve"> est la </w:t>
      </w:r>
      <w:r w:rsidR="00531B67" w:rsidRPr="004437ED">
        <w:rPr>
          <w:rFonts w:ascii="Arial" w:hAnsi="Arial" w:cs="Arial"/>
          <w:sz w:val="20"/>
          <w:szCs w:val="20"/>
          <w:lang w:val="fr-FR"/>
        </w:rPr>
        <w:t>réaction</w:t>
      </w:r>
      <w:r w:rsidRPr="004437ED">
        <w:rPr>
          <w:rFonts w:ascii="Arial" w:hAnsi="Arial" w:cs="Arial"/>
          <w:sz w:val="20"/>
          <w:szCs w:val="20"/>
          <w:lang w:val="fr-FR"/>
        </w:rPr>
        <w:t xml:space="preserve"> entre les ions </w:t>
      </w:r>
      <w:r w:rsidR="00531B67" w:rsidRPr="004437ED">
        <w:rPr>
          <w:rFonts w:ascii="Arial" w:hAnsi="Arial" w:cs="Arial"/>
          <w:sz w:val="20"/>
          <w:szCs w:val="20"/>
          <w:lang w:val="fr-FR"/>
        </w:rPr>
        <w:t>permanganate</w:t>
      </w:r>
      <w:r w:rsidRPr="004437ED">
        <w:rPr>
          <w:rFonts w:ascii="Arial" w:hAnsi="Arial" w:cs="Arial"/>
          <w:sz w:val="20"/>
          <w:szCs w:val="20"/>
          <w:lang w:val="fr-FR"/>
        </w:rPr>
        <w:t>, MnO</w:t>
      </w:r>
      <w:r w:rsidRPr="00CA2E71">
        <w:rPr>
          <w:rFonts w:ascii="Arial" w:hAnsi="Arial" w:cs="Arial"/>
          <w:sz w:val="20"/>
          <w:szCs w:val="20"/>
          <w:vertAlign w:val="subscript"/>
          <w:lang w:val="fr-FR"/>
        </w:rPr>
        <w:t>4</w:t>
      </w:r>
      <w:r w:rsidRPr="00CA2E71">
        <w:rPr>
          <w:rFonts w:ascii="Arial" w:hAnsi="Arial" w:cs="Arial"/>
          <w:sz w:val="20"/>
          <w:szCs w:val="20"/>
          <w:vertAlign w:val="superscript"/>
          <w:lang w:val="fr-FR"/>
        </w:rPr>
        <w:t>-</w:t>
      </w:r>
      <w:r w:rsidRPr="004437ED">
        <w:rPr>
          <w:rFonts w:ascii="Arial" w:hAnsi="Arial" w:cs="Arial"/>
          <w:sz w:val="20"/>
          <w:szCs w:val="20"/>
          <w:lang w:val="fr-FR"/>
        </w:rPr>
        <w:t>(</w:t>
      </w:r>
      <w:proofErr w:type="spellStart"/>
      <w:r w:rsidRPr="004437ED">
        <w:rPr>
          <w:rFonts w:ascii="Arial" w:hAnsi="Arial" w:cs="Arial"/>
          <w:sz w:val="20"/>
          <w:szCs w:val="20"/>
          <w:lang w:val="fr-FR"/>
        </w:rPr>
        <w:t>aq</w:t>
      </w:r>
      <w:proofErr w:type="spellEnd"/>
      <w:r w:rsidRPr="004437ED">
        <w:rPr>
          <w:rFonts w:ascii="Arial" w:hAnsi="Arial" w:cs="Arial"/>
          <w:sz w:val="20"/>
          <w:szCs w:val="20"/>
          <w:lang w:val="fr-FR"/>
        </w:rPr>
        <w:t>), et l’acide oxalique, H</w:t>
      </w:r>
      <w:r w:rsidRPr="004437ED">
        <w:rPr>
          <w:rFonts w:ascii="Arial" w:hAnsi="Arial" w:cs="Arial"/>
          <w:sz w:val="20"/>
          <w:szCs w:val="20"/>
          <w:vertAlign w:val="subscript"/>
          <w:lang w:val="fr-FR"/>
        </w:rPr>
        <w:t>2</w:t>
      </w:r>
      <w:r w:rsidRPr="004437ED">
        <w:rPr>
          <w:rFonts w:ascii="Arial" w:hAnsi="Arial" w:cs="Arial"/>
          <w:sz w:val="20"/>
          <w:szCs w:val="20"/>
          <w:lang w:val="fr-FR"/>
        </w:rPr>
        <w:t>C</w:t>
      </w:r>
      <w:r w:rsidRPr="004437ED">
        <w:rPr>
          <w:rFonts w:ascii="Arial" w:hAnsi="Arial" w:cs="Arial"/>
          <w:sz w:val="20"/>
          <w:szCs w:val="20"/>
          <w:vertAlign w:val="subscript"/>
          <w:lang w:val="fr-FR"/>
        </w:rPr>
        <w:t>2</w:t>
      </w:r>
      <w:r w:rsidRPr="004437ED">
        <w:rPr>
          <w:rFonts w:ascii="Arial" w:hAnsi="Arial" w:cs="Arial"/>
          <w:sz w:val="20"/>
          <w:szCs w:val="20"/>
          <w:lang w:val="fr-FR"/>
        </w:rPr>
        <w:t>O</w:t>
      </w:r>
      <w:r w:rsidRPr="004437ED">
        <w:rPr>
          <w:rFonts w:ascii="Arial" w:hAnsi="Arial" w:cs="Arial"/>
          <w:sz w:val="20"/>
          <w:szCs w:val="20"/>
          <w:vertAlign w:val="subscript"/>
          <w:lang w:val="fr-FR"/>
        </w:rPr>
        <w:t>4</w:t>
      </w:r>
      <w:r w:rsidR="00D652F2" w:rsidRPr="004437ED">
        <w:rPr>
          <w:rFonts w:ascii="Arial" w:hAnsi="Arial" w:cs="Arial"/>
          <w:sz w:val="20"/>
          <w:szCs w:val="20"/>
          <w:vertAlign w:val="subscript"/>
          <w:lang w:val="fr-FR"/>
        </w:rPr>
        <w:t xml:space="preserve"> </w:t>
      </w:r>
      <w:r w:rsidRPr="004437ED">
        <w:rPr>
          <w:rFonts w:ascii="Arial" w:hAnsi="Arial" w:cs="Arial"/>
          <w:sz w:val="20"/>
          <w:szCs w:val="20"/>
          <w:vertAlign w:val="subscript"/>
          <w:lang w:val="fr-FR"/>
        </w:rPr>
        <w:t>(</w:t>
      </w:r>
      <w:proofErr w:type="spellStart"/>
      <w:r w:rsidRPr="004437ED">
        <w:rPr>
          <w:rFonts w:ascii="Arial" w:hAnsi="Arial" w:cs="Arial"/>
          <w:sz w:val="20"/>
          <w:szCs w:val="20"/>
          <w:vertAlign w:val="subscript"/>
          <w:lang w:val="fr-FR"/>
        </w:rPr>
        <w:t>aq</w:t>
      </w:r>
      <w:proofErr w:type="spellEnd"/>
      <w:r w:rsidRPr="004437ED">
        <w:rPr>
          <w:rFonts w:ascii="Arial" w:hAnsi="Arial" w:cs="Arial"/>
          <w:sz w:val="20"/>
          <w:szCs w:val="20"/>
          <w:vertAlign w:val="subscript"/>
          <w:lang w:val="fr-FR"/>
        </w:rPr>
        <w:t>)</w:t>
      </w:r>
      <w:r w:rsidRPr="004437ED">
        <w:rPr>
          <w:rFonts w:ascii="Arial" w:hAnsi="Arial" w:cs="Arial"/>
          <w:sz w:val="20"/>
          <w:szCs w:val="20"/>
          <w:lang w:val="fr-FR"/>
        </w:rPr>
        <w:t>, d’</w:t>
      </w:r>
      <w:r w:rsidR="00D652F2" w:rsidRPr="004437ED">
        <w:rPr>
          <w:rFonts w:ascii="Arial" w:hAnsi="Arial" w:cs="Arial"/>
          <w:sz w:val="20"/>
          <w:szCs w:val="20"/>
          <w:lang w:val="fr-FR"/>
        </w:rPr>
        <w:t>équation</w:t>
      </w:r>
      <w:r w:rsidRPr="004437ED">
        <w:rPr>
          <w:rFonts w:ascii="Arial" w:hAnsi="Arial" w:cs="Arial"/>
          <w:sz w:val="20"/>
          <w:szCs w:val="20"/>
          <w:lang w:val="fr-FR"/>
        </w:rPr>
        <w:t> :</w:t>
      </w:r>
    </w:p>
    <w:p w:rsidR="000B7EAF" w:rsidRPr="004437ED" w:rsidRDefault="00531B67" w:rsidP="004437ED">
      <w:pPr>
        <w:spacing w:after="0" w:line="240" w:lineRule="auto"/>
        <w:jc w:val="center"/>
        <w:rPr>
          <w:rFonts w:ascii="Arial" w:hAnsi="Arial" w:cs="Arial"/>
          <w:sz w:val="20"/>
          <w:szCs w:val="20"/>
          <w:lang w:val="fr-FR"/>
        </w:rPr>
      </w:pPr>
      <w:r w:rsidRPr="004437ED">
        <w:rPr>
          <w:rFonts w:ascii="Arial" w:hAnsi="Arial" w:cs="Arial"/>
          <w:sz w:val="20"/>
          <w:szCs w:val="20"/>
          <w:lang w:val="fr-FR"/>
        </w:rPr>
        <w:t>2MnO</w:t>
      </w:r>
      <w:r w:rsidRPr="004437ED">
        <w:rPr>
          <w:rFonts w:ascii="Arial" w:hAnsi="Arial" w:cs="Arial"/>
          <w:sz w:val="20"/>
          <w:szCs w:val="20"/>
          <w:vertAlign w:val="subscript"/>
          <w:lang w:val="fr-FR"/>
        </w:rPr>
        <w:t>4</w:t>
      </w:r>
      <w:r w:rsidRPr="004437ED">
        <w:rPr>
          <w:rFonts w:ascii="Arial" w:hAnsi="Arial" w:cs="Arial"/>
          <w:sz w:val="20"/>
          <w:szCs w:val="20"/>
          <w:vertAlign w:val="superscript"/>
          <w:lang w:val="fr-FR"/>
        </w:rPr>
        <w:t>-</w:t>
      </w:r>
      <w:r w:rsidRPr="004437ED">
        <w:rPr>
          <w:rFonts w:ascii="Arial" w:hAnsi="Arial" w:cs="Arial"/>
          <w:sz w:val="20"/>
          <w:szCs w:val="20"/>
          <w:vertAlign w:val="subscript"/>
          <w:lang w:val="fr-FR"/>
        </w:rPr>
        <w:t>(</w:t>
      </w:r>
      <w:proofErr w:type="spellStart"/>
      <w:r w:rsidRPr="004437ED">
        <w:rPr>
          <w:rFonts w:ascii="Arial" w:hAnsi="Arial" w:cs="Arial"/>
          <w:sz w:val="20"/>
          <w:szCs w:val="20"/>
          <w:vertAlign w:val="subscript"/>
          <w:lang w:val="fr-FR"/>
        </w:rPr>
        <w:t>aq</w:t>
      </w:r>
      <w:proofErr w:type="spellEnd"/>
      <w:r w:rsidRPr="004437ED">
        <w:rPr>
          <w:rFonts w:ascii="Arial" w:hAnsi="Arial" w:cs="Arial"/>
          <w:sz w:val="20"/>
          <w:szCs w:val="20"/>
          <w:vertAlign w:val="subscript"/>
          <w:lang w:val="fr-FR"/>
        </w:rPr>
        <w:t>)</w:t>
      </w:r>
      <w:r w:rsidRPr="004437ED">
        <w:rPr>
          <w:rFonts w:ascii="Arial" w:hAnsi="Arial" w:cs="Arial"/>
          <w:sz w:val="20"/>
          <w:szCs w:val="20"/>
          <w:lang w:val="fr-FR"/>
        </w:rPr>
        <w:t xml:space="preserve"> + 5H</w:t>
      </w:r>
      <w:r w:rsidRPr="004437ED">
        <w:rPr>
          <w:rFonts w:ascii="Arial" w:hAnsi="Arial" w:cs="Arial"/>
          <w:sz w:val="20"/>
          <w:szCs w:val="20"/>
          <w:vertAlign w:val="subscript"/>
          <w:lang w:val="fr-FR"/>
        </w:rPr>
        <w:t>2</w:t>
      </w:r>
      <w:r w:rsidRPr="004437ED">
        <w:rPr>
          <w:rFonts w:ascii="Arial" w:hAnsi="Arial" w:cs="Arial"/>
          <w:sz w:val="20"/>
          <w:szCs w:val="20"/>
          <w:lang w:val="fr-FR"/>
        </w:rPr>
        <w:t>C</w:t>
      </w:r>
      <w:r w:rsidRPr="004437ED">
        <w:rPr>
          <w:rFonts w:ascii="Arial" w:hAnsi="Arial" w:cs="Arial"/>
          <w:sz w:val="20"/>
          <w:szCs w:val="20"/>
          <w:vertAlign w:val="subscript"/>
          <w:lang w:val="fr-FR"/>
        </w:rPr>
        <w:t>2</w:t>
      </w:r>
      <w:r w:rsidRPr="004437ED">
        <w:rPr>
          <w:rFonts w:ascii="Arial" w:hAnsi="Arial" w:cs="Arial"/>
          <w:sz w:val="20"/>
          <w:szCs w:val="20"/>
          <w:lang w:val="fr-FR"/>
        </w:rPr>
        <w:t>O</w:t>
      </w:r>
      <w:r w:rsidRPr="004437ED">
        <w:rPr>
          <w:rFonts w:ascii="Arial" w:hAnsi="Arial" w:cs="Arial"/>
          <w:sz w:val="20"/>
          <w:szCs w:val="20"/>
          <w:vertAlign w:val="subscript"/>
          <w:lang w:val="fr-FR"/>
        </w:rPr>
        <w:t>4</w:t>
      </w:r>
      <w:r w:rsidR="00D652F2" w:rsidRPr="004437ED">
        <w:rPr>
          <w:rFonts w:ascii="Arial" w:hAnsi="Arial" w:cs="Arial"/>
          <w:sz w:val="20"/>
          <w:szCs w:val="20"/>
          <w:vertAlign w:val="subscript"/>
          <w:lang w:val="fr-FR"/>
        </w:rPr>
        <w:t xml:space="preserve"> </w:t>
      </w:r>
      <w:r w:rsidRPr="004437ED">
        <w:rPr>
          <w:rFonts w:ascii="Arial" w:hAnsi="Arial" w:cs="Arial"/>
          <w:sz w:val="20"/>
          <w:szCs w:val="20"/>
          <w:vertAlign w:val="subscript"/>
          <w:lang w:val="fr-FR"/>
        </w:rPr>
        <w:t>(</w:t>
      </w:r>
      <w:proofErr w:type="spellStart"/>
      <w:r w:rsidRPr="004437ED">
        <w:rPr>
          <w:rFonts w:ascii="Arial" w:hAnsi="Arial" w:cs="Arial"/>
          <w:sz w:val="20"/>
          <w:szCs w:val="20"/>
          <w:vertAlign w:val="subscript"/>
          <w:lang w:val="fr-FR"/>
        </w:rPr>
        <w:t>aq</w:t>
      </w:r>
      <w:proofErr w:type="spellEnd"/>
      <w:r w:rsidRPr="004437ED">
        <w:rPr>
          <w:rFonts w:ascii="Arial" w:hAnsi="Arial" w:cs="Arial"/>
          <w:sz w:val="20"/>
          <w:szCs w:val="20"/>
          <w:vertAlign w:val="subscript"/>
          <w:lang w:val="fr-FR"/>
        </w:rPr>
        <w:t>)</w:t>
      </w:r>
      <w:r w:rsidRPr="004437ED">
        <w:rPr>
          <w:rFonts w:ascii="Arial" w:hAnsi="Arial" w:cs="Arial"/>
          <w:sz w:val="20"/>
          <w:szCs w:val="20"/>
          <w:lang w:val="fr-FR"/>
        </w:rPr>
        <w:t xml:space="preserve"> + 6H</w:t>
      </w:r>
      <w:proofErr w:type="gramStart"/>
      <w:r w:rsidRPr="004437ED">
        <w:rPr>
          <w:rFonts w:ascii="Arial" w:hAnsi="Arial" w:cs="Arial"/>
          <w:sz w:val="20"/>
          <w:szCs w:val="20"/>
          <w:vertAlign w:val="superscript"/>
          <w:lang w:val="fr-FR"/>
        </w:rPr>
        <w:t>+</w:t>
      </w:r>
      <w:r w:rsidRPr="004437ED">
        <w:rPr>
          <w:rFonts w:ascii="Arial" w:hAnsi="Arial" w:cs="Arial"/>
          <w:sz w:val="20"/>
          <w:szCs w:val="20"/>
          <w:vertAlign w:val="subscript"/>
          <w:lang w:val="fr-FR"/>
        </w:rPr>
        <w:t>(</w:t>
      </w:r>
      <w:proofErr w:type="spellStart"/>
      <w:proofErr w:type="gramEnd"/>
      <w:r w:rsidRPr="004437ED">
        <w:rPr>
          <w:rFonts w:ascii="Arial" w:hAnsi="Arial" w:cs="Arial"/>
          <w:sz w:val="20"/>
          <w:szCs w:val="20"/>
          <w:vertAlign w:val="subscript"/>
          <w:lang w:val="fr-FR"/>
        </w:rPr>
        <w:t>aq</w:t>
      </w:r>
      <w:proofErr w:type="spellEnd"/>
      <w:r w:rsidRPr="004437ED">
        <w:rPr>
          <w:rFonts w:ascii="Arial" w:hAnsi="Arial" w:cs="Arial"/>
          <w:sz w:val="20"/>
          <w:szCs w:val="20"/>
          <w:vertAlign w:val="subscript"/>
          <w:lang w:val="fr-FR"/>
        </w:rPr>
        <w:t>)</w:t>
      </w:r>
      <w:r w:rsidRPr="004437ED">
        <w:rPr>
          <w:rFonts w:ascii="Arial" w:hAnsi="Arial" w:cs="Arial"/>
          <w:sz w:val="20"/>
          <w:szCs w:val="20"/>
          <w:lang w:val="fr-FR"/>
        </w:rPr>
        <w:t xml:space="preserve"> </w:t>
      </w:r>
      <w:r w:rsidR="004437ED">
        <w:rPr>
          <w:rFonts w:ascii="Arial" w:hAnsi="Arial" w:cs="Arial"/>
          <w:sz w:val="20"/>
          <w:szCs w:val="20"/>
          <w:lang w:val="fr-FR"/>
        </w:rPr>
        <w:t>→</w:t>
      </w:r>
      <w:r w:rsidRPr="004437ED">
        <w:rPr>
          <w:rFonts w:ascii="Arial" w:hAnsi="Arial" w:cs="Arial"/>
          <w:sz w:val="20"/>
          <w:szCs w:val="20"/>
          <w:lang w:val="fr-FR"/>
        </w:rPr>
        <w:t xml:space="preserve"> 2Mn</w:t>
      </w:r>
      <w:r w:rsidRPr="004437ED">
        <w:rPr>
          <w:rFonts w:ascii="Arial" w:hAnsi="Arial" w:cs="Arial"/>
          <w:sz w:val="20"/>
          <w:szCs w:val="20"/>
          <w:vertAlign w:val="superscript"/>
          <w:lang w:val="fr-FR"/>
        </w:rPr>
        <w:t>2+</w:t>
      </w:r>
      <w:r w:rsidRPr="004437ED">
        <w:rPr>
          <w:rFonts w:ascii="Arial" w:hAnsi="Arial" w:cs="Arial"/>
          <w:sz w:val="20"/>
          <w:szCs w:val="20"/>
          <w:vertAlign w:val="subscript"/>
          <w:lang w:val="fr-FR"/>
        </w:rPr>
        <w:t>(</w:t>
      </w:r>
      <w:proofErr w:type="spellStart"/>
      <w:r w:rsidRPr="004437ED">
        <w:rPr>
          <w:rFonts w:ascii="Arial" w:hAnsi="Arial" w:cs="Arial"/>
          <w:sz w:val="20"/>
          <w:szCs w:val="20"/>
          <w:vertAlign w:val="subscript"/>
          <w:lang w:val="fr-FR"/>
        </w:rPr>
        <w:t>aq</w:t>
      </w:r>
      <w:proofErr w:type="spellEnd"/>
      <w:r w:rsidRPr="004437ED">
        <w:rPr>
          <w:rFonts w:ascii="Arial" w:hAnsi="Arial" w:cs="Arial"/>
          <w:sz w:val="20"/>
          <w:szCs w:val="20"/>
          <w:vertAlign w:val="subscript"/>
          <w:lang w:val="fr-FR"/>
        </w:rPr>
        <w:t>)</w:t>
      </w:r>
      <w:r w:rsidRPr="004437ED">
        <w:rPr>
          <w:rFonts w:ascii="Arial" w:hAnsi="Arial" w:cs="Arial"/>
          <w:sz w:val="20"/>
          <w:szCs w:val="20"/>
          <w:lang w:val="fr-FR"/>
        </w:rPr>
        <w:t xml:space="preserve"> + 10 CO</w:t>
      </w:r>
      <w:r w:rsidRPr="004437ED">
        <w:rPr>
          <w:rFonts w:ascii="Arial" w:hAnsi="Arial" w:cs="Arial"/>
          <w:sz w:val="20"/>
          <w:szCs w:val="20"/>
          <w:vertAlign w:val="subscript"/>
          <w:lang w:val="fr-FR"/>
        </w:rPr>
        <w:t>2</w:t>
      </w:r>
      <w:r w:rsidR="00D652F2" w:rsidRPr="004437ED">
        <w:rPr>
          <w:rFonts w:ascii="Arial" w:hAnsi="Arial" w:cs="Arial"/>
          <w:sz w:val="20"/>
          <w:szCs w:val="20"/>
          <w:vertAlign w:val="subscript"/>
          <w:lang w:val="fr-FR"/>
        </w:rPr>
        <w:t xml:space="preserve"> </w:t>
      </w:r>
      <w:r w:rsidRPr="004437ED">
        <w:rPr>
          <w:rFonts w:ascii="Arial" w:hAnsi="Arial" w:cs="Arial"/>
          <w:sz w:val="20"/>
          <w:szCs w:val="20"/>
          <w:vertAlign w:val="subscript"/>
          <w:lang w:val="fr-FR"/>
        </w:rPr>
        <w:t>(g)</w:t>
      </w:r>
      <w:r w:rsidRPr="004437ED">
        <w:rPr>
          <w:rFonts w:ascii="Arial" w:hAnsi="Arial" w:cs="Arial"/>
          <w:sz w:val="20"/>
          <w:szCs w:val="20"/>
          <w:lang w:val="fr-FR"/>
        </w:rPr>
        <w:t xml:space="preserve"> + 8H</w:t>
      </w:r>
      <w:r w:rsidRPr="004437ED">
        <w:rPr>
          <w:rFonts w:ascii="Arial" w:hAnsi="Arial" w:cs="Arial"/>
          <w:sz w:val="20"/>
          <w:szCs w:val="20"/>
          <w:vertAlign w:val="subscript"/>
          <w:lang w:val="fr-FR"/>
        </w:rPr>
        <w:t>2</w:t>
      </w:r>
      <w:r w:rsidRPr="004437ED">
        <w:rPr>
          <w:rFonts w:ascii="Arial" w:hAnsi="Arial" w:cs="Arial"/>
          <w:sz w:val="20"/>
          <w:szCs w:val="20"/>
          <w:lang w:val="fr-FR"/>
        </w:rPr>
        <w:t>O</w:t>
      </w:r>
      <w:r w:rsidRPr="004437ED">
        <w:rPr>
          <w:rFonts w:ascii="Arial" w:hAnsi="Arial" w:cs="Arial"/>
          <w:sz w:val="20"/>
          <w:szCs w:val="20"/>
          <w:vertAlign w:val="subscript"/>
          <w:lang w:val="fr-FR"/>
        </w:rPr>
        <w:t>(l)</w:t>
      </w:r>
    </w:p>
    <w:p w:rsidR="00531B67" w:rsidRPr="004437ED" w:rsidRDefault="00531B67" w:rsidP="004437ED">
      <w:pPr>
        <w:spacing w:after="0" w:line="240" w:lineRule="auto"/>
        <w:rPr>
          <w:rFonts w:ascii="Arial" w:hAnsi="Arial" w:cs="Arial"/>
          <w:sz w:val="20"/>
          <w:szCs w:val="20"/>
          <w:lang w:val="fr-FR"/>
        </w:rPr>
      </w:pPr>
    </w:p>
    <w:p w:rsidR="00531B67" w:rsidRPr="004437ED" w:rsidRDefault="00531B67" w:rsidP="004437ED">
      <w:pPr>
        <w:spacing w:after="0" w:line="240" w:lineRule="auto"/>
        <w:rPr>
          <w:rFonts w:ascii="Arial" w:hAnsi="Arial" w:cs="Arial"/>
          <w:sz w:val="20"/>
          <w:szCs w:val="20"/>
          <w:lang w:val="fr-FR"/>
        </w:rPr>
      </w:pPr>
      <w:r w:rsidRPr="004437ED">
        <w:rPr>
          <w:rFonts w:ascii="Arial" w:hAnsi="Arial" w:cs="Arial"/>
          <w:sz w:val="20"/>
          <w:szCs w:val="20"/>
          <w:lang w:val="fr-FR"/>
        </w:rPr>
        <w:t>L</w:t>
      </w:r>
      <w:r w:rsidR="00D652F2" w:rsidRPr="004437ED">
        <w:rPr>
          <w:rFonts w:ascii="Arial" w:hAnsi="Arial" w:cs="Arial"/>
          <w:sz w:val="20"/>
          <w:szCs w:val="20"/>
          <w:lang w:val="fr-FR"/>
        </w:rPr>
        <w:t>orsque</w:t>
      </w:r>
      <w:r w:rsidRPr="004437ED">
        <w:rPr>
          <w:rFonts w:ascii="Arial" w:hAnsi="Arial" w:cs="Arial"/>
          <w:sz w:val="20"/>
          <w:szCs w:val="20"/>
          <w:lang w:val="fr-FR"/>
        </w:rPr>
        <w:t xml:space="preserve"> l’ion permanganate est le </w:t>
      </w:r>
      <w:r w:rsidR="00D652F2" w:rsidRPr="004437ED">
        <w:rPr>
          <w:rFonts w:ascii="Arial" w:hAnsi="Arial" w:cs="Arial"/>
          <w:sz w:val="20"/>
          <w:szCs w:val="20"/>
          <w:lang w:val="fr-FR"/>
        </w:rPr>
        <w:t>réactif</w:t>
      </w:r>
      <w:r w:rsidRPr="004437ED">
        <w:rPr>
          <w:rFonts w:ascii="Arial" w:hAnsi="Arial" w:cs="Arial"/>
          <w:sz w:val="20"/>
          <w:szCs w:val="20"/>
          <w:lang w:val="fr-FR"/>
        </w:rPr>
        <w:t xml:space="preserve"> limitant, la disparition, dans le </w:t>
      </w:r>
      <w:r w:rsidR="00D652F2" w:rsidRPr="004437ED">
        <w:rPr>
          <w:rFonts w:ascii="Arial" w:hAnsi="Arial" w:cs="Arial"/>
          <w:sz w:val="20"/>
          <w:szCs w:val="20"/>
          <w:lang w:val="fr-FR"/>
        </w:rPr>
        <w:t>mélange</w:t>
      </w:r>
      <w:r w:rsidRPr="004437ED">
        <w:rPr>
          <w:rFonts w:ascii="Arial" w:hAnsi="Arial" w:cs="Arial"/>
          <w:sz w:val="20"/>
          <w:szCs w:val="20"/>
          <w:lang w:val="fr-FR"/>
        </w:rPr>
        <w:t xml:space="preserve"> </w:t>
      </w:r>
      <w:r w:rsidR="00D652F2" w:rsidRPr="004437ED">
        <w:rPr>
          <w:rFonts w:ascii="Arial" w:hAnsi="Arial" w:cs="Arial"/>
          <w:sz w:val="20"/>
          <w:szCs w:val="20"/>
          <w:lang w:val="fr-FR"/>
        </w:rPr>
        <w:t>réactionnel</w:t>
      </w:r>
      <w:r w:rsidRPr="004437ED">
        <w:rPr>
          <w:rFonts w:ascii="Arial" w:hAnsi="Arial" w:cs="Arial"/>
          <w:sz w:val="20"/>
          <w:szCs w:val="20"/>
          <w:lang w:val="fr-FR"/>
        </w:rPr>
        <w:t xml:space="preserve">, de la couleur violette indique la fin de la </w:t>
      </w:r>
      <w:r w:rsidR="00D652F2" w:rsidRPr="004437ED">
        <w:rPr>
          <w:rFonts w:ascii="Arial" w:hAnsi="Arial" w:cs="Arial"/>
          <w:sz w:val="20"/>
          <w:szCs w:val="20"/>
          <w:lang w:val="fr-FR"/>
        </w:rPr>
        <w:t>réaction</w:t>
      </w:r>
      <w:r w:rsidRPr="004437ED">
        <w:rPr>
          <w:rFonts w:ascii="Arial" w:hAnsi="Arial" w:cs="Arial"/>
          <w:sz w:val="20"/>
          <w:szCs w:val="20"/>
          <w:lang w:val="fr-FR"/>
        </w:rPr>
        <w:t>.</w:t>
      </w:r>
    </w:p>
    <w:p w:rsidR="00B90136" w:rsidRDefault="00D652F2" w:rsidP="00B90136">
      <w:pPr>
        <w:spacing w:after="0" w:line="240" w:lineRule="auto"/>
        <w:rPr>
          <w:rFonts w:ascii="Arial" w:hAnsi="Arial" w:cs="Arial"/>
          <w:sz w:val="20"/>
          <w:szCs w:val="20"/>
          <w:lang w:val="fr-FR"/>
        </w:rPr>
      </w:pPr>
      <w:r w:rsidRPr="004437ED">
        <w:rPr>
          <w:rFonts w:ascii="Arial" w:hAnsi="Arial" w:cs="Arial"/>
          <w:sz w:val="20"/>
          <w:szCs w:val="20"/>
          <w:lang w:val="fr-FR"/>
        </w:rPr>
        <w:t>Rédiger</w:t>
      </w:r>
      <w:r w:rsidR="00531B67" w:rsidRPr="004437ED">
        <w:rPr>
          <w:rFonts w:ascii="Arial" w:hAnsi="Arial" w:cs="Arial"/>
          <w:sz w:val="20"/>
          <w:szCs w:val="20"/>
          <w:lang w:val="fr-FR"/>
        </w:rPr>
        <w:t xml:space="preserve"> un </w:t>
      </w:r>
      <w:r w:rsidRPr="004437ED">
        <w:rPr>
          <w:rFonts w:ascii="Arial" w:hAnsi="Arial" w:cs="Arial"/>
          <w:sz w:val="20"/>
          <w:szCs w:val="20"/>
          <w:lang w:val="fr-FR"/>
        </w:rPr>
        <w:t>protocole</w:t>
      </w:r>
      <w:r w:rsidR="00531B67" w:rsidRPr="004437ED">
        <w:rPr>
          <w:rFonts w:ascii="Arial" w:hAnsi="Arial" w:cs="Arial"/>
          <w:sz w:val="20"/>
          <w:szCs w:val="20"/>
          <w:lang w:val="fr-FR"/>
        </w:rPr>
        <w:t xml:space="preserve"> permettant de mettre e</w:t>
      </w:r>
      <w:r w:rsidRPr="004437ED">
        <w:rPr>
          <w:rFonts w:ascii="Arial" w:hAnsi="Arial" w:cs="Arial"/>
          <w:sz w:val="20"/>
          <w:szCs w:val="20"/>
          <w:lang w:val="fr-FR"/>
        </w:rPr>
        <w:t>n</w:t>
      </w:r>
      <w:r w:rsidR="00531B67" w:rsidRPr="004437ED">
        <w:rPr>
          <w:rFonts w:ascii="Arial" w:hAnsi="Arial" w:cs="Arial"/>
          <w:sz w:val="20"/>
          <w:szCs w:val="20"/>
          <w:lang w:val="fr-FR"/>
        </w:rPr>
        <w:t xml:space="preserve"> </w:t>
      </w:r>
      <w:r w:rsidRPr="004437ED">
        <w:rPr>
          <w:rFonts w:ascii="Arial" w:hAnsi="Arial" w:cs="Arial"/>
          <w:sz w:val="20"/>
          <w:szCs w:val="20"/>
          <w:lang w:val="fr-FR"/>
        </w:rPr>
        <w:t>évidence</w:t>
      </w:r>
      <w:r w:rsidR="00531B67" w:rsidRPr="004437ED">
        <w:rPr>
          <w:rFonts w:ascii="Arial" w:hAnsi="Arial" w:cs="Arial"/>
          <w:sz w:val="20"/>
          <w:szCs w:val="20"/>
          <w:lang w:val="fr-FR"/>
        </w:rPr>
        <w:t xml:space="preserve"> l’influence de la </w:t>
      </w:r>
      <w:r w:rsidRPr="004437ED">
        <w:rPr>
          <w:rFonts w:ascii="Arial" w:hAnsi="Arial" w:cs="Arial"/>
          <w:sz w:val="20"/>
          <w:szCs w:val="20"/>
          <w:lang w:val="fr-FR"/>
        </w:rPr>
        <w:t>température</w:t>
      </w:r>
      <w:r w:rsidR="00531B67" w:rsidRPr="004437ED">
        <w:rPr>
          <w:rFonts w:ascii="Arial" w:hAnsi="Arial" w:cs="Arial"/>
          <w:sz w:val="20"/>
          <w:szCs w:val="20"/>
          <w:lang w:val="fr-FR"/>
        </w:rPr>
        <w:t xml:space="preserve"> sur la </w:t>
      </w:r>
      <w:r w:rsidRPr="004437ED">
        <w:rPr>
          <w:rFonts w:ascii="Arial" w:hAnsi="Arial" w:cs="Arial"/>
          <w:sz w:val="20"/>
          <w:szCs w:val="20"/>
          <w:lang w:val="fr-FR"/>
        </w:rPr>
        <w:t>rapidité</w:t>
      </w:r>
      <w:r w:rsidR="00531B67" w:rsidRPr="004437ED">
        <w:rPr>
          <w:rFonts w:ascii="Arial" w:hAnsi="Arial" w:cs="Arial"/>
          <w:sz w:val="20"/>
          <w:szCs w:val="20"/>
          <w:lang w:val="fr-FR"/>
        </w:rPr>
        <w:t xml:space="preserve"> de la </w:t>
      </w:r>
      <w:r w:rsidRPr="004437ED">
        <w:rPr>
          <w:rFonts w:ascii="Arial" w:hAnsi="Arial" w:cs="Arial"/>
          <w:sz w:val="20"/>
          <w:szCs w:val="20"/>
          <w:lang w:val="fr-FR"/>
        </w:rPr>
        <w:t>réaction</w:t>
      </w:r>
      <w:r w:rsidR="00531B67" w:rsidRPr="004437ED">
        <w:rPr>
          <w:rFonts w:ascii="Arial" w:hAnsi="Arial" w:cs="Arial"/>
          <w:sz w:val="20"/>
          <w:szCs w:val="20"/>
          <w:lang w:val="fr-FR"/>
        </w:rPr>
        <w:t xml:space="preserve"> </w:t>
      </w:r>
      <w:r w:rsidRPr="004437ED">
        <w:rPr>
          <w:rFonts w:ascii="Arial" w:hAnsi="Arial" w:cs="Arial"/>
          <w:sz w:val="20"/>
          <w:szCs w:val="20"/>
          <w:lang w:val="fr-FR"/>
        </w:rPr>
        <w:t>étudiée</w:t>
      </w:r>
      <w:r w:rsidR="00B90136">
        <w:rPr>
          <w:rFonts w:ascii="Arial" w:hAnsi="Arial" w:cs="Arial"/>
          <w:sz w:val="20"/>
          <w:szCs w:val="20"/>
          <w:lang w:val="fr-FR"/>
        </w:rPr>
        <w:t>.</w:t>
      </w:r>
      <w:r w:rsidR="00B90136" w:rsidRPr="00B90136">
        <w:rPr>
          <w:rFonts w:ascii="Arial" w:hAnsi="Arial" w:cs="Arial"/>
          <w:sz w:val="20"/>
          <w:szCs w:val="20"/>
          <w:lang w:val="fr-FR"/>
        </w:rPr>
        <w:t xml:space="preserve"> </w:t>
      </w:r>
    </w:p>
    <w:p w:rsidR="00B90136" w:rsidRDefault="00B90136" w:rsidP="00B90136">
      <w:pPr>
        <w:spacing w:after="0" w:line="240" w:lineRule="auto"/>
        <w:rPr>
          <w:rFonts w:ascii="Arial" w:hAnsi="Arial" w:cs="Arial"/>
          <w:sz w:val="20"/>
          <w:szCs w:val="20"/>
          <w:lang w:val="fr-FR"/>
        </w:rPr>
      </w:pP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10478"/>
      </w:tblGrid>
      <w:tr w:rsidR="00B90136" w:rsidRPr="000D6154" w:rsidTr="00475D85">
        <w:tc>
          <w:tcPr>
            <w:tcW w:w="10478" w:type="dxa"/>
            <w:shd w:val="clear" w:color="auto" w:fill="BFBFBF" w:themeFill="background1" w:themeFillShade="BF"/>
          </w:tcPr>
          <w:p w:rsidR="00B90136" w:rsidRDefault="00B90136" w:rsidP="00475D85">
            <w:pPr>
              <w:spacing w:after="0" w:line="240" w:lineRule="auto"/>
              <w:jc w:val="center"/>
              <w:rPr>
                <w:rFonts w:ascii="Arial" w:hAnsi="Arial" w:cs="Arial"/>
                <w:sz w:val="20"/>
                <w:szCs w:val="20"/>
                <w:lang w:val="fr-FR"/>
              </w:rPr>
            </w:pPr>
            <w:r>
              <w:rPr>
                <w:rFonts w:ascii="Arial" w:hAnsi="Arial" w:cs="Arial"/>
                <w:b/>
                <w:sz w:val="20"/>
                <w:szCs w:val="20"/>
                <w:lang w:val="fr-FR"/>
              </w:rPr>
              <w:t>Appel 2</w:t>
            </w:r>
            <w:r w:rsidRPr="00B90136">
              <w:rPr>
                <w:rFonts w:ascii="Arial" w:hAnsi="Arial" w:cs="Arial"/>
                <w:sz w:val="20"/>
                <w:szCs w:val="20"/>
                <w:lang w:val="fr-FR"/>
              </w:rPr>
              <w:t xml:space="preserve"> : faire valider le protocole et le mettre en œuvre</w:t>
            </w:r>
          </w:p>
        </w:tc>
      </w:tr>
    </w:tbl>
    <w:p w:rsidR="000D6154" w:rsidRPr="000D6154" w:rsidRDefault="000D6154" w:rsidP="000D6154">
      <w:pPr>
        <w:spacing w:after="0" w:line="240" w:lineRule="auto"/>
        <w:rPr>
          <w:rFonts w:ascii="Arial" w:hAnsi="Arial" w:cs="Arial"/>
          <w:b/>
          <w:caps/>
          <w:sz w:val="20"/>
          <w:szCs w:val="20"/>
          <w:lang w:val="fr-FR"/>
        </w:rPr>
      </w:pPr>
    </w:p>
    <w:p w:rsidR="000D6154" w:rsidRPr="000D6154" w:rsidRDefault="000D6154" w:rsidP="000D6154">
      <w:pPr>
        <w:spacing w:after="0" w:line="240" w:lineRule="auto"/>
        <w:rPr>
          <w:rFonts w:ascii="Arial" w:hAnsi="Arial" w:cs="Arial"/>
          <w:b/>
          <w:caps/>
          <w:sz w:val="20"/>
          <w:szCs w:val="20"/>
          <w:lang w:val="fr-FR"/>
        </w:rPr>
      </w:pPr>
    </w:p>
    <w:p w:rsidR="00173011" w:rsidRPr="00B90136" w:rsidRDefault="003E6C16" w:rsidP="00B90136">
      <w:pPr>
        <w:spacing w:after="80" w:line="240" w:lineRule="auto"/>
        <w:rPr>
          <w:rFonts w:ascii="Arial" w:hAnsi="Arial" w:cs="Arial"/>
          <w:b/>
          <w:caps/>
          <w:lang w:val="fr-FR"/>
        </w:rPr>
      </w:pPr>
      <w:r w:rsidRPr="00B90136">
        <w:rPr>
          <w:rFonts w:ascii="Arial" w:hAnsi="Arial" w:cs="Arial"/>
          <w:b/>
          <w:caps/>
          <w:lang w:val="fr-FR"/>
        </w:rPr>
        <w:t xml:space="preserve">C. </w:t>
      </w:r>
      <w:r w:rsidR="00173011" w:rsidRPr="00B90136">
        <w:rPr>
          <w:rFonts w:ascii="Arial" w:hAnsi="Arial" w:cs="Arial"/>
          <w:b/>
          <w:caps/>
          <w:lang w:val="fr-FR"/>
        </w:rPr>
        <w:t>Influence des catalyseurs</w:t>
      </w:r>
    </w:p>
    <w:p w:rsidR="00173011" w:rsidRPr="004437ED" w:rsidRDefault="00173011" w:rsidP="004437ED">
      <w:pPr>
        <w:spacing w:after="0" w:line="240" w:lineRule="auto"/>
        <w:rPr>
          <w:rFonts w:ascii="Arial" w:hAnsi="Arial" w:cs="Arial"/>
          <w:sz w:val="20"/>
          <w:szCs w:val="20"/>
          <w:lang w:val="fr-FR"/>
        </w:rPr>
      </w:pPr>
      <w:r w:rsidRPr="004437ED">
        <w:rPr>
          <w:rFonts w:ascii="Arial" w:hAnsi="Arial" w:cs="Arial"/>
          <w:sz w:val="20"/>
          <w:szCs w:val="20"/>
          <w:lang w:val="fr-FR"/>
        </w:rPr>
        <w:t xml:space="preserve">La </w:t>
      </w:r>
      <w:r w:rsidR="00A36445" w:rsidRPr="004437ED">
        <w:rPr>
          <w:rFonts w:ascii="Arial" w:hAnsi="Arial" w:cs="Arial"/>
          <w:sz w:val="20"/>
          <w:szCs w:val="20"/>
          <w:lang w:val="fr-FR"/>
        </w:rPr>
        <w:t>réaction</w:t>
      </w:r>
      <w:r w:rsidRPr="004437ED">
        <w:rPr>
          <w:rFonts w:ascii="Arial" w:hAnsi="Arial" w:cs="Arial"/>
          <w:sz w:val="20"/>
          <w:szCs w:val="20"/>
          <w:lang w:val="fr-FR"/>
        </w:rPr>
        <w:t xml:space="preserve"> </w:t>
      </w:r>
      <w:r w:rsidR="00A36445" w:rsidRPr="004437ED">
        <w:rPr>
          <w:rFonts w:ascii="Arial" w:hAnsi="Arial" w:cs="Arial"/>
          <w:sz w:val="20"/>
          <w:szCs w:val="20"/>
          <w:lang w:val="fr-FR"/>
        </w:rPr>
        <w:t>étudiée</w:t>
      </w:r>
      <w:r w:rsidRPr="004437ED">
        <w:rPr>
          <w:rFonts w:ascii="Arial" w:hAnsi="Arial" w:cs="Arial"/>
          <w:sz w:val="20"/>
          <w:szCs w:val="20"/>
          <w:lang w:val="fr-FR"/>
        </w:rPr>
        <w:t xml:space="preserve"> est </w:t>
      </w:r>
      <w:r w:rsidR="00A36445" w:rsidRPr="004437ED">
        <w:rPr>
          <w:rFonts w:ascii="Arial" w:hAnsi="Arial" w:cs="Arial"/>
          <w:sz w:val="20"/>
          <w:szCs w:val="20"/>
          <w:lang w:val="fr-FR"/>
        </w:rPr>
        <w:t>la décomposition</w:t>
      </w:r>
      <w:r w:rsidRPr="004437ED">
        <w:rPr>
          <w:rFonts w:ascii="Arial" w:hAnsi="Arial" w:cs="Arial"/>
          <w:sz w:val="20"/>
          <w:szCs w:val="20"/>
          <w:lang w:val="fr-FR"/>
        </w:rPr>
        <w:t xml:space="preserve"> du peroxyde d’</w:t>
      </w:r>
      <w:r w:rsidR="00A36445" w:rsidRPr="004437ED">
        <w:rPr>
          <w:rFonts w:ascii="Arial" w:hAnsi="Arial" w:cs="Arial"/>
          <w:sz w:val="20"/>
          <w:szCs w:val="20"/>
          <w:lang w:val="fr-FR"/>
        </w:rPr>
        <w:t>hydrogène</w:t>
      </w:r>
      <w:r w:rsidRPr="004437ED">
        <w:rPr>
          <w:rFonts w:ascii="Arial" w:hAnsi="Arial" w:cs="Arial"/>
          <w:sz w:val="20"/>
          <w:szCs w:val="20"/>
          <w:lang w:val="fr-FR"/>
        </w:rPr>
        <w:t xml:space="preserve"> H</w:t>
      </w:r>
      <w:r w:rsidRPr="00B90136">
        <w:rPr>
          <w:rFonts w:ascii="Arial" w:hAnsi="Arial" w:cs="Arial"/>
          <w:sz w:val="20"/>
          <w:szCs w:val="20"/>
          <w:vertAlign w:val="subscript"/>
          <w:lang w:val="fr-FR"/>
        </w:rPr>
        <w:t>2</w:t>
      </w:r>
      <w:r w:rsidRPr="004437ED">
        <w:rPr>
          <w:rFonts w:ascii="Arial" w:hAnsi="Arial" w:cs="Arial"/>
          <w:sz w:val="20"/>
          <w:szCs w:val="20"/>
          <w:lang w:val="fr-FR"/>
        </w:rPr>
        <w:t>O</w:t>
      </w:r>
      <w:r w:rsidRPr="00B90136">
        <w:rPr>
          <w:rFonts w:ascii="Arial" w:hAnsi="Arial" w:cs="Arial"/>
          <w:sz w:val="20"/>
          <w:szCs w:val="20"/>
          <w:vertAlign w:val="subscript"/>
          <w:lang w:val="fr-FR"/>
        </w:rPr>
        <w:t>2</w:t>
      </w:r>
      <w:r w:rsidRPr="004437ED">
        <w:rPr>
          <w:rFonts w:ascii="Arial" w:hAnsi="Arial" w:cs="Arial"/>
          <w:sz w:val="20"/>
          <w:szCs w:val="20"/>
          <w:lang w:val="fr-FR"/>
        </w:rPr>
        <w:t xml:space="preserve"> (</w:t>
      </w:r>
      <w:r w:rsidR="00A36445" w:rsidRPr="004437ED">
        <w:rPr>
          <w:rFonts w:ascii="Arial" w:hAnsi="Arial" w:cs="Arial"/>
          <w:sz w:val="20"/>
          <w:szCs w:val="20"/>
          <w:lang w:val="fr-FR"/>
        </w:rPr>
        <w:t>présent</w:t>
      </w:r>
      <w:r w:rsidRPr="004437ED">
        <w:rPr>
          <w:rFonts w:ascii="Arial" w:hAnsi="Arial" w:cs="Arial"/>
          <w:sz w:val="20"/>
          <w:szCs w:val="20"/>
          <w:lang w:val="fr-FR"/>
        </w:rPr>
        <w:t xml:space="preserve"> dans l’eau </w:t>
      </w:r>
      <w:r w:rsidR="00A36445" w:rsidRPr="004437ED">
        <w:rPr>
          <w:rFonts w:ascii="Arial" w:hAnsi="Arial" w:cs="Arial"/>
          <w:sz w:val="20"/>
          <w:szCs w:val="20"/>
          <w:lang w:val="fr-FR"/>
        </w:rPr>
        <w:t>oxygénée</w:t>
      </w:r>
      <w:r w:rsidRPr="004437ED">
        <w:rPr>
          <w:rFonts w:ascii="Arial" w:hAnsi="Arial" w:cs="Arial"/>
          <w:sz w:val="20"/>
          <w:szCs w:val="20"/>
          <w:lang w:val="fr-FR"/>
        </w:rPr>
        <w:t xml:space="preserve">) en </w:t>
      </w:r>
      <w:r w:rsidR="00A36445" w:rsidRPr="004437ED">
        <w:rPr>
          <w:rFonts w:ascii="Arial" w:hAnsi="Arial" w:cs="Arial"/>
          <w:sz w:val="20"/>
          <w:szCs w:val="20"/>
          <w:lang w:val="fr-FR"/>
        </w:rPr>
        <w:t>dioxygène</w:t>
      </w:r>
      <w:r w:rsidRPr="004437ED">
        <w:rPr>
          <w:rFonts w:ascii="Arial" w:hAnsi="Arial" w:cs="Arial"/>
          <w:sz w:val="20"/>
          <w:szCs w:val="20"/>
          <w:lang w:val="fr-FR"/>
        </w:rPr>
        <w:t xml:space="preserve"> et eau selon l’</w:t>
      </w:r>
      <w:r w:rsidR="00A36445" w:rsidRPr="004437ED">
        <w:rPr>
          <w:rFonts w:ascii="Arial" w:hAnsi="Arial" w:cs="Arial"/>
          <w:sz w:val="20"/>
          <w:szCs w:val="20"/>
          <w:lang w:val="fr-FR"/>
        </w:rPr>
        <w:t>équation</w:t>
      </w:r>
      <w:r w:rsidRPr="004437ED">
        <w:rPr>
          <w:rFonts w:ascii="Arial" w:hAnsi="Arial" w:cs="Arial"/>
          <w:sz w:val="20"/>
          <w:szCs w:val="20"/>
          <w:lang w:val="fr-FR"/>
        </w:rPr>
        <w:t> :</w:t>
      </w:r>
    </w:p>
    <w:p w:rsidR="00173011" w:rsidRPr="004437ED" w:rsidRDefault="00173011" w:rsidP="004437ED">
      <w:pPr>
        <w:spacing w:after="0" w:line="240" w:lineRule="auto"/>
        <w:jc w:val="center"/>
        <w:rPr>
          <w:rFonts w:ascii="Arial" w:hAnsi="Arial" w:cs="Arial"/>
          <w:sz w:val="20"/>
          <w:szCs w:val="20"/>
          <w:lang w:val="fr-FR"/>
        </w:rPr>
      </w:pPr>
      <w:r w:rsidRPr="004437ED">
        <w:rPr>
          <w:rFonts w:ascii="Arial" w:hAnsi="Arial" w:cs="Arial"/>
          <w:sz w:val="20"/>
          <w:szCs w:val="20"/>
          <w:lang w:val="fr-FR"/>
        </w:rPr>
        <w:t>2H</w:t>
      </w:r>
      <w:r w:rsidRPr="004437ED">
        <w:rPr>
          <w:rFonts w:ascii="Arial" w:hAnsi="Arial" w:cs="Arial"/>
          <w:sz w:val="20"/>
          <w:szCs w:val="20"/>
          <w:vertAlign w:val="subscript"/>
          <w:lang w:val="fr-FR"/>
        </w:rPr>
        <w:t>2</w:t>
      </w:r>
      <w:r w:rsidRPr="004437ED">
        <w:rPr>
          <w:rFonts w:ascii="Arial" w:hAnsi="Arial" w:cs="Arial"/>
          <w:sz w:val="20"/>
          <w:szCs w:val="20"/>
          <w:lang w:val="fr-FR"/>
        </w:rPr>
        <w:t>O</w:t>
      </w:r>
      <w:r w:rsidRPr="004437ED">
        <w:rPr>
          <w:rFonts w:ascii="Arial" w:hAnsi="Arial" w:cs="Arial"/>
          <w:sz w:val="20"/>
          <w:szCs w:val="20"/>
          <w:vertAlign w:val="subscript"/>
          <w:lang w:val="fr-FR"/>
        </w:rPr>
        <w:t>2</w:t>
      </w:r>
      <w:r w:rsidR="004437ED" w:rsidRPr="004437ED">
        <w:rPr>
          <w:rFonts w:ascii="Arial" w:hAnsi="Arial" w:cs="Arial"/>
          <w:sz w:val="20"/>
          <w:szCs w:val="20"/>
          <w:vertAlign w:val="subscript"/>
          <w:lang w:val="fr-FR"/>
        </w:rPr>
        <w:t xml:space="preserve"> </w:t>
      </w:r>
      <w:r w:rsidRPr="004437ED">
        <w:rPr>
          <w:rFonts w:ascii="Arial" w:hAnsi="Arial" w:cs="Arial"/>
          <w:sz w:val="20"/>
          <w:szCs w:val="20"/>
          <w:vertAlign w:val="subscript"/>
          <w:lang w:val="fr-FR"/>
        </w:rPr>
        <w:t>(</w:t>
      </w:r>
      <w:proofErr w:type="spellStart"/>
      <w:r w:rsidRPr="004437ED">
        <w:rPr>
          <w:rFonts w:ascii="Arial" w:hAnsi="Arial" w:cs="Arial"/>
          <w:sz w:val="20"/>
          <w:szCs w:val="20"/>
          <w:vertAlign w:val="subscript"/>
          <w:lang w:val="fr-FR"/>
        </w:rPr>
        <w:t>aq</w:t>
      </w:r>
      <w:proofErr w:type="spellEnd"/>
      <w:r w:rsidRPr="004437ED">
        <w:rPr>
          <w:rFonts w:ascii="Arial" w:hAnsi="Arial" w:cs="Arial"/>
          <w:sz w:val="20"/>
          <w:szCs w:val="20"/>
          <w:vertAlign w:val="subscript"/>
          <w:lang w:val="fr-FR"/>
        </w:rPr>
        <w:t>)</w:t>
      </w:r>
      <w:r w:rsidR="004437ED">
        <w:rPr>
          <w:rFonts w:ascii="Arial" w:hAnsi="Arial" w:cs="Arial"/>
          <w:sz w:val="20"/>
          <w:szCs w:val="20"/>
          <w:lang w:val="fr-FR"/>
        </w:rPr>
        <w:t xml:space="preserve"> →</w:t>
      </w:r>
      <w:r w:rsidRPr="004437ED">
        <w:rPr>
          <w:rFonts w:ascii="Arial" w:hAnsi="Arial" w:cs="Arial"/>
          <w:sz w:val="20"/>
          <w:szCs w:val="20"/>
          <w:lang w:val="fr-FR"/>
        </w:rPr>
        <w:t xml:space="preserve"> O</w:t>
      </w:r>
      <w:r w:rsidRPr="004437ED">
        <w:rPr>
          <w:rFonts w:ascii="Arial" w:hAnsi="Arial" w:cs="Arial"/>
          <w:sz w:val="20"/>
          <w:szCs w:val="20"/>
          <w:vertAlign w:val="subscript"/>
          <w:lang w:val="fr-FR"/>
        </w:rPr>
        <w:t>2 (g)</w:t>
      </w:r>
      <w:r w:rsidRPr="004437ED">
        <w:rPr>
          <w:rFonts w:ascii="Arial" w:hAnsi="Arial" w:cs="Arial"/>
          <w:sz w:val="20"/>
          <w:szCs w:val="20"/>
          <w:lang w:val="fr-FR"/>
        </w:rPr>
        <w:t xml:space="preserve"> + 2H</w:t>
      </w:r>
      <w:r w:rsidRPr="004437ED">
        <w:rPr>
          <w:rFonts w:ascii="Arial" w:hAnsi="Arial" w:cs="Arial"/>
          <w:sz w:val="20"/>
          <w:szCs w:val="20"/>
          <w:vertAlign w:val="subscript"/>
          <w:lang w:val="fr-FR"/>
        </w:rPr>
        <w:t>2</w:t>
      </w:r>
      <w:r w:rsidRPr="004437ED">
        <w:rPr>
          <w:rFonts w:ascii="Arial" w:hAnsi="Arial" w:cs="Arial"/>
          <w:sz w:val="20"/>
          <w:szCs w:val="20"/>
          <w:lang w:val="fr-FR"/>
        </w:rPr>
        <w:t>O</w:t>
      </w:r>
      <w:r w:rsidRPr="004437ED">
        <w:rPr>
          <w:rFonts w:ascii="Arial" w:hAnsi="Arial" w:cs="Arial"/>
          <w:sz w:val="20"/>
          <w:szCs w:val="20"/>
          <w:vertAlign w:val="subscript"/>
          <w:lang w:val="fr-FR"/>
        </w:rPr>
        <w:t>(l)</w:t>
      </w:r>
    </w:p>
    <w:p w:rsidR="004437ED" w:rsidRDefault="004437ED" w:rsidP="004437ED">
      <w:pPr>
        <w:spacing w:after="0" w:line="240" w:lineRule="auto"/>
        <w:rPr>
          <w:rFonts w:ascii="Arial" w:hAnsi="Arial" w:cs="Arial"/>
          <w:sz w:val="20"/>
          <w:szCs w:val="20"/>
          <w:lang w:val="fr-FR"/>
        </w:rPr>
      </w:pPr>
    </w:p>
    <w:p w:rsidR="00173011" w:rsidRPr="004437ED" w:rsidRDefault="00173011" w:rsidP="004437ED">
      <w:pPr>
        <w:spacing w:after="0" w:line="240" w:lineRule="auto"/>
        <w:rPr>
          <w:rFonts w:ascii="Arial" w:hAnsi="Arial" w:cs="Arial"/>
          <w:sz w:val="20"/>
          <w:szCs w:val="20"/>
          <w:lang w:val="fr-FR"/>
        </w:rPr>
      </w:pPr>
      <w:r w:rsidRPr="004437ED">
        <w:rPr>
          <w:rFonts w:ascii="Arial" w:hAnsi="Arial" w:cs="Arial"/>
          <w:sz w:val="20"/>
          <w:szCs w:val="20"/>
          <w:lang w:val="fr-FR"/>
        </w:rPr>
        <w:t xml:space="preserve">Dans quatre </w:t>
      </w:r>
      <w:r w:rsidR="00A36445" w:rsidRPr="004437ED">
        <w:rPr>
          <w:rFonts w:ascii="Arial" w:hAnsi="Arial" w:cs="Arial"/>
          <w:sz w:val="20"/>
          <w:szCs w:val="20"/>
          <w:lang w:val="fr-FR"/>
        </w:rPr>
        <w:t>béchers</w:t>
      </w:r>
      <w:r w:rsidR="00BB39C8">
        <w:rPr>
          <w:rFonts w:ascii="Arial" w:hAnsi="Arial" w:cs="Arial"/>
          <w:sz w:val="20"/>
          <w:szCs w:val="20"/>
          <w:lang w:val="fr-FR"/>
        </w:rPr>
        <w:t xml:space="preserve"> marqué</w:t>
      </w:r>
      <w:r w:rsidRPr="004437ED">
        <w:rPr>
          <w:rFonts w:ascii="Arial" w:hAnsi="Arial" w:cs="Arial"/>
          <w:sz w:val="20"/>
          <w:szCs w:val="20"/>
          <w:lang w:val="fr-FR"/>
        </w:rPr>
        <w:t xml:space="preserve">s A, B, C et D, verser 20 </w:t>
      </w:r>
      <w:proofErr w:type="spellStart"/>
      <w:r w:rsidRPr="004437ED">
        <w:rPr>
          <w:rFonts w:ascii="Arial" w:hAnsi="Arial" w:cs="Arial"/>
          <w:sz w:val="20"/>
          <w:szCs w:val="20"/>
          <w:lang w:val="fr-FR"/>
        </w:rPr>
        <w:t>mL</w:t>
      </w:r>
      <w:proofErr w:type="spellEnd"/>
      <w:r w:rsidRPr="004437ED">
        <w:rPr>
          <w:rFonts w:ascii="Arial" w:hAnsi="Arial" w:cs="Arial"/>
          <w:sz w:val="20"/>
          <w:szCs w:val="20"/>
          <w:lang w:val="fr-FR"/>
        </w:rPr>
        <w:t xml:space="preserve"> d’eau </w:t>
      </w:r>
      <w:r w:rsidR="00A36445" w:rsidRPr="004437ED">
        <w:rPr>
          <w:rFonts w:ascii="Arial" w:hAnsi="Arial" w:cs="Arial"/>
          <w:sz w:val="20"/>
          <w:szCs w:val="20"/>
          <w:lang w:val="fr-FR"/>
        </w:rPr>
        <w:t>oxygénée</w:t>
      </w:r>
      <w:r w:rsidRPr="004437ED">
        <w:rPr>
          <w:rFonts w:ascii="Arial" w:hAnsi="Arial" w:cs="Arial"/>
          <w:sz w:val="20"/>
          <w:szCs w:val="20"/>
          <w:lang w:val="fr-FR"/>
        </w:rPr>
        <w:t xml:space="preserve"> ou solution </w:t>
      </w:r>
      <w:r w:rsidR="00A36445" w:rsidRPr="004437ED">
        <w:rPr>
          <w:rFonts w:ascii="Arial" w:hAnsi="Arial" w:cs="Arial"/>
          <w:sz w:val="20"/>
          <w:szCs w:val="20"/>
          <w:lang w:val="fr-FR"/>
        </w:rPr>
        <w:t>aqueuse</w:t>
      </w:r>
      <w:r w:rsidR="00BB39C8">
        <w:rPr>
          <w:rFonts w:ascii="Arial" w:hAnsi="Arial" w:cs="Arial"/>
          <w:sz w:val="20"/>
          <w:szCs w:val="20"/>
          <w:lang w:val="fr-FR"/>
        </w:rPr>
        <w:t xml:space="preserve"> de pe</w:t>
      </w:r>
      <w:r w:rsidR="00BB39C8" w:rsidRPr="004437ED">
        <w:rPr>
          <w:rFonts w:ascii="Arial" w:hAnsi="Arial" w:cs="Arial"/>
          <w:sz w:val="20"/>
          <w:szCs w:val="20"/>
          <w:lang w:val="fr-FR"/>
        </w:rPr>
        <w:t>roxyde</w:t>
      </w:r>
      <w:r w:rsidRPr="004437ED">
        <w:rPr>
          <w:rFonts w:ascii="Arial" w:hAnsi="Arial" w:cs="Arial"/>
          <w:sz w:val="20"/>
          <w:szCs w:val="20"/>
          <w:lang w:val="fr-FR"/>
        </w:rPr>
        <w:t xml:space="preserve"> d’</w:t>
      </w:r>
      <w:r w:rsidR="00A36445" w:rsidRPr="004437ED">
        <w:rPr>
          <w:rFonts w:ascii="Arial" w:hAnsi="Arial" w:cs="Arial"/>
          <w:sz w:val="20"/>
          <w:szCs w:val="20"/>
          <w:lang w:val="fr-FR"/>
        </w:rPr>
        <w:t>hydrogène</w:t>
      </w:r>
      <w:r w:rsidRPr="004437ED">
        <w:rPr>
          <w:rFonts w:ascii="Arial" w:hAnsi="Arial" w:cs="Arial"/>
          <w:sz w:val="20"/>
          <w:szCs w:val="20"/>
          <w:lang w:val="fr-FR"/>
        </w:rPr>
        <w:t xml:space="preserve"> H</w:t>
      </w:r>
      <w:r w:rsidRPr="00B90136">
        <w:rPr>
          <w:rFonts w:ascii="Arial" w:hAnsi="Arial" w:cs="Arial"/>
          <w:sz w:val="20"/>
          <w:szCs w:val="20"/>
          <w:vertAlign w:val="subscript"/>
          <w:lang w:val="fr-FR"/>
        </w:rPr>
        <w:t>2</w:t>
      </w:r>
      <w:r w:rsidRPr="004437ED">
        <w:rPr>
          <w:rFonts w:ascii="Arial" w:hAnsi="Arial" w:cs="Arial"/>
          <w:sz w:val="20"/>
          <w:szCs w:val="20"/>
          <w:lang w:val="fr-FR"/>
        </w:rPr>
        <w:t>O</w:t>
      </w:r>
      <w:r w:rsidRPr="00B90136">
        <w:rPr>
          <w:rFonts w:ascii="Arial" w:hAnsi="Arial" w:cs="Arial"/>
          <w:sz w:val="20"/>
          <w:szCs w:val="20"/>
          <w:vertAlign w:val="subscript"/>
          <w:lang w:val="fr-FR"/>
        </w:rPr>
        <w:t>2</w:t>
      </w:r>
      <w:r w:rsidRPr="004437ED">
        <w:rPr>
          <w:rFonts w:ascii="Arial" w:hAnsi="Arial" w:cs="Arial"/>
          <w:sz w:val="20"/>
          <w:szCs w:val="20"/>
          <w:lang w:val="fr-FR"/>
        </w:rPr>
        <w:t xml:space="preserve"> à 30 volumes. Le </w:t>
      </w:r>
      <w:r w:rsidR="00A36445" w:rsidRPr="004437ED">
        <w:rPr>
          <w:rFonts w:ascii="Arial" w:hAnsi="Arial" w:cs="Arial"/>
          <w:sz w:val="20"/>
          <w:szCs w:val="20"/>
          <w:lang w:val="fr-FR"/>
        </w:rPr>
        <w:t>bécher</w:t>
      </w:r>
      <w:r w:rsidRPr="004437ED">
        <w:rPr>
          <w:rFonts w:ascii="Arial" w:hAnsi="Arial" w:cs="Arial"/>
          <w:sz w:val="20"/>
          <w:szCs w:val="20"/>
          <w:lang w:val="fr-FR"/>
        </w:rPr>
        <w:t xml:space="preserve"> A sert de </w:t>
      </w:r>
      <w:r w:rsidR="00A36445" w:rsidRPr="004437ED">
        <w:rPr>
          <w:rFonts w:ascii="Arial" w:hAnsi="Arial" w:cs="Arial"/>
          <w:sz w:val="20"/>
          <w:szCs w:val="20"/>
          <w:lang w:val="fr-FR"/>
        </w:rPr>
        <w:t>témoin</w:t>
      </w:r>
      <w:r w:rsidRPr="004437ED">
        <w:rPr>
          <w:rFonts w:ascii="Arial" w:hAnsi="Arial" w:cs="Arial"/>
          <w:sz w:val="20"/>
          <w:szCs w:val="20"/>
          <w:lang w:val="fr-FR"/>
        </w:rPr>
        <w:t>.</w:t>
      </w:r>
    </w:p>
    <w:p w:rsidR="00173011" w:rsidRPr="004437ED" w:rsidRDefault="00173011" w:rsidP="004437ED">
      <w:pPr>
        <w:spacing w:after="0" w:line="240" w:lineRule="auto"/>
        <w:rPr>
          <w:rFonts w:ascii="Arial" w:hAnsi="Arial" w:cs="Arial"/>
          <w:sz w:val="20"/>
          <w:szCs w:val="20"/>
          <w:lang w:val="fr-FR"/>
        </w:rPr>
      </w:pPr>
    </w:p>
    <w:p w:rsidR="00173011" w:rsidRPr="004437ED" w:rsidRDefault="00173011" w:rsidP="004437ED">
      <w:pPr>
        <w:spacing w:after="0" w:line="240" w:lineRule="auto"/>
        <w:rPr>
          <w:rFonts w:ascii="Arial" w:hAnsi="Arial" w:cs="Arial"/>
          <w:sz w:val="20"/>
          <w:szCs w:val="20"/>
          <w:lang w:val="fr-FR"/>
        </w:rPr>
      </w:pPr>
      <w:r w:rsidRPr="004437ED">
        <w:rPr>
          <w:rFonts w:ascii="Arial" w:hAnsi="Arial" w:cs="Arial"/>
          <w:sz w:val="20"/>
          <w:szCs w:val="20"/>
          <w:lang w:val="fr-FR"/>
        </w:rPr>
        <w:t>Introduire :</w:t>
      </w:r>
    </w:p>
    <w:p w:rsidR="00173011" w:rsidRPr="004437ED" w:rsidRDefault="006E6140" w:rsidP="004437ED">
      <w:pPr>
        <w:pStyle w:val="ListParagraph"/>
        <w:numPr>
          <w:ilvl w:val="0"/>
          <w:numId w:val="31"/>
        </w:numPr>
        <w:spacing w:after="0" w:line="240" w:lineRule="auto"/>
        <w:rPr>
          <w:rFonts w:ascii="Arial" w:hAnsi="Arial" w:cs="Arial"/>
          <w:sz w:val="20"/>
          <w:szCs w:val="20"/>
          <w:lang w:val="fr-FR"/>
        </w:rPr>
      </w:pPr>
      <w:r>
        <w:rPr>
          <w:rFonts w:ascii="Arial" w:hAnsi="Arial" w:cs="Arial"/>
          <w:sz w:val="20"/>
          <w:szCs w:val="20"/>
          <w:lang w:val="fr-FR"/>
        </w:rPr>
        <w:t>d</w:t>
      </w:r>
      <w:r w:rsidR="00173011" w:rsidRPr="004437ED">
        <w:rPr>
          <w:rFonts w:ascii="Arial" w:hAnsi="Arial" w:cs="Arial"/>
          <w:sz w:val="20"/>
          <w:szCs w:val="20"/>
          <w:lang w:val="fr-FR"/>
        </w:rPr>
        <w:t xml:space="preserve">ans le </w:t>
      </w:r>
      <w:r w:rsidR="00A36445" w:rsidRPr="004437ED">
        <w:rPr>
          <w:rFonts w:ascii="Arial" w:hAnsi="Arial" w:cs="Arial"/>
          <w:sz w:val="20"/>
          <w:szCs w:val="20"/>
          <w:lang w:val="fr-FR"/>
        </w:rPr>
        <w:t>bécher</w:t>
      </w:r>
      <w:r w:rsidR="00173011" w:rsidRPr="004437ED">
        <w:rPr>
          <w:rFonts w:ascii="Arial" w:hAnsi="Arial" w:cs="Arial"/>
          <w:sz w:val="20"/>
          <w:szCs w:val="20"/>
          <w:lang w:val="fr-FR"/>
        </w:rPr>
        <w:t xml:space="preserve"> B, un petit cylindre de platine utilise pour la </w:t>
      </w:r>
      <w:r w:rsidR="00A36445" w:rsidRPr="004437ED">
        <w:rPr>
          <w:rFonts w:ascii="Arial" w:hAnsi="Arial" w:cs="Arial"/>
          <w:sz w:val="20"/>
          <w:szCs w:val="20"/>
          <w:lang w:val="fr-FR"/>
        </w:rPr>
        <w:t>désinfection</w:t>
      </w:r>
      <w:r w:rsidR="00173011" w:rsidRPr="004437ED">
        <w:rPr>
          <w:rFonts w:ascii="Arial" w:hAnsi="Arial" w:cs="Arial"/>
          <w:sz w:val="20"/>
          <w:szCs w:val="20"/>
          <w:lang w:val="fr-FR"/>
        </w:rPr>
        <w:t xml:space="preserve"> et le </w:t>
      </w:r>
      <w:r w:rsidR="00A36445" w:rsidRPr="004437ED">
        <w:rPr>
          <w:rFonts w:ascii="Arial" w:hAnsi="Arial" w:cs="Arial"/>
          <w:sz w:val="20"/>
          <w:szCs w:val="20"/>
          <w:lang w:val="fr-FR"/>
        </w:rPr>
        <w:t>nettoyage</w:t>
      </w:r>
      <w:r w:rsidR="00173011" w:rsidRPr="004437ED">
        <w:rPr>
          <w:rFonts w:ascii="Arial" w:hAnsi="Arial" w:cs="Arial"/>
          <w:sz w:val="20"/>
          <w:szCs w:val="20"/>
          <w:lang w:val="fr-FR"/>
        </w:rPr>
        <w:t xml:space="preserve"> des lentilles </w:t>
      </w:r>
      <w:r w:rsidR="00A36445" w:rsidRPr="004437ED">
        <w:rPr>
          <w:rFonts w:ascii="Arial" w:hAnsi="Arial" w:cs="Arial"/>
          <w:sz w:val="20"/>
          <w:szCs w:val="20"/>
          <w:lang w:val="fr-FR"/>
        </w:rPr>
        <w:t>cornéennes</w:t>
      </w:r>
    </w:p>
    <w:p w:rsidR="00173011" w:rsidRPr="004437ED" w:rsidRDefault="006E6140" w:rsidP="004437ED">
      <w:pPr>
        <w:pStyle w:val="ListParagraph"/>
        <w:numPr>
          <w:ilvl w:val="0"/>
          <w:numId w:val="31"/>
        </w:numPr>
        <w:spacing w:after="0" w:line="240" w:lineRule="auto"/>
        <w:rPr>
          <w:rFonts w:ascii="Arial" w:hAnsi="Arial" w:cs="Arial"/>
          <w:sz w:val="20"/>
          <w:szCs w:val="20"/>
          <w:lang w:val="fr-FR"/>
        </w:rPr>
      </w:pPr>
      <w:r>
        <w:rPr>
          <w:rFonts w:ascii="Arial" w:hAnsi="Arial" w:cs="Arial"/>
          <w:sz w:val="20"/>
          <w:szCs w:val="20"/>
          <w:lang w:val="fr-FR"/>
        </w:rPr>
        <w:t>d</w:t>
      </w:r>
      <w:r w:rsidR="00173011" w:rsidRPr="004437ED">
        <w:rPr>
          <w:rFonts w:ascii="Arial" w:hAnsi="Arial" w:cs="Arial"/>
          <w:sz w:val="20"/>
          <w:szCs w:val="20"/>
          <w:lang w:val="fr-FR"/>
        </w:rPr>
        <w:t xml:space="preserve">ans le </w:t>
      </w:r>
      <w:r w:rsidR="00A36445" w:rsidRPr="004437ED">
        <w:rPr>
          <w:rFonts w:ascii="Arial" w:hAnsi="Arial" w:cs="Arial"/>
          <w:sz w:val="20"/>
          <w:szCs w:val="20"/>
          <w:lang w:val="fr-FR"/>
        </w:rPr>
        <w:t>bécher</w:t>
      </w:r>
      <w:r w:rsidR="00173011" w:rsidRPr="004437ED">
        <w:rPr>
          <w:rFonts w:ascii="Arial" w:hAnsi="Arial" w:cs="Arial"/>
          <w:sz w:val="20"/>
          <w:szCs w:val="20"/>
          <w:lang w:val="fr-FR"/>
        </w:rPr>
        <w:t xml:space="preserve"> C, quelques gouttes d’une solution </w:t>
      </w:r>
      <w:r w:rsidR="00A36445" w:rsidRPr="004437ED">
        <w:rPr>
          <w:rFonts w:ascii="Arial" w:hAnsi="Arial" w:cs="Arial"/>
          <w:sz w:val="20"/>
          <w:szCs w:val="20"/>
          <w:lang w:val="fr-FR"/>
        </w:rPr>
        <w:t>concentrée</w:t>
      </w:r>
      <w:r w:rsidR="00173011" w:rsidRPr="004437ED">
        <w:rPr>
          <w:rFonts w:ascii="Arial" w:hAnsi="Arial" w:cs="Arial"/>
          <w:sz w:val="20"/>
          <w:szCs w:val="20"/>
          <w:lang w:val="fr-FR"/>
        </w:rPr>
        <w:t xml:space="preserve"> de chlorure de fer (III) ou  de </w:t>
      </w:r>
      <w:r w:rsidR="00A36445" w:rsidRPr="004437ED">
        <w:rPr>
          <w:rFonts w:ascii="Arial" w:hAnsi="Arial" w:cs="Arial"/>
          <w:sz w:val="20"/>
          <w:szCs w:val="20"/>
          <w:lang w:val="fr-FR"/>
        </w:rPr>
        <w:t>sulfate</w:t>
      </w:r>
      <w:r w:rsidR="00173011" w:rsidRPr="004437ED">
        <w:rPr>
          <w:rFonts w:ascii="Arial" w:hAnsi="Arial" w:cs="Arial"/>
          <w:sz w:val="20"/>
          <w:szCs w:val="20"/>
          <w:lang w:val="fr-FR"/>
        </w:rPr>
        <w:t xml:space="preserve"> de fer (III)</w:t>
      </w:r>
    </w:p>
    <w:p w:rsidR="00173011" w:rsidRPr="004437ED" w:rsidRDefault="006E6140" w:rsidP="004437ED">
      <w:pPr>
        <w:pStyle w:val="ListParagraph"/>
        <w:numPr>
          <w:ilvl w:val="0"/>
          <w:numId w:val="31"/>
        </w:numPr>
        <w:spacing w:after="0" w:line="240" w:lineRule="auto"/>
        <w:rPr>
          <w:rFonts w:ascii="Arial" w:hAnsi="Arial" w:cs="Arial"/>
          <w:sz w:val="20"/>
          <w:szCs w:val="20"/>
          <w:lang w:val="fr-FR"/>
        </w:rPr>
      </w:pPr>
      <w:r>
        <w:rPr>
          <w:rFonts w:ascii="Arial" w:hAnsi="Arial" w:cs="Arial"/>
          <w:sz w:val="20"/>
          <w:szCs w:val="20"/>
          <w:lang w:val="fr-FR"/>
        </w:rPr>
        <w:t>d</w:t>
      </w:r>
      <w:r w:rsidR="00173011" w:rsidRPr="004437ED">
        <w:rPr>
          <w:rFonts w:ascii="Arial" w:hAnsi="Arial" w:cs="Arial"/>
          <w:sz w:val="20"/>
          <w:szCs w:val="20"/>
          <w:lang w:val="fr-FR"/>
        </w:rPr>
        <w:t xml:space="preserve">ans le </w:t>
      </w:r>
      <w:r w:rsidR="00A36445" w:rsidRPr="004437ED">
        <w:rPr>
          <w:rFonts w:ascii="Arial" w:hAnsi="Arial" w:cs="Arial"/>
          <w:sz w:val="20"/>
          <w:szCs w:val="20"/>
          <w:lang w:val="fr-FR"/>
        </w:rPr>
        <w:t>bécher</w:t>
      </w:r>
      <w:r w:rsidR="00173011" w:rsidRPr="004437ED">
        <w:rPr>
          <w:rFonts w:ascii="Arial" w:hAnsi="Arial" w:cs="Arial"/>
          <w:sz w:val="20"/>
          <w:szCs w:val="20"/>
          <w:lang w:val="fr-FR"/>
        </w:rPr>
        <w:t xml:space="preserve"> D, un </w:t>
      </w:r>
      <w:r w:rsidR="00A36445" w:rsidRPr="004437ED">
        <w:rPr>
          <w:rFonts w:ascii="Arial" w:hAnsi="Arial" w:cs="Arial"/>
          <w:sz w:val="20"/>
          <w:szCs w:val="20"/>
          <w:lang w:val="fr-FR"/>
        </w:rPr>
        <w:t>petit</w:t>
      </w:r>
      <w:r w:rsidR="00173011" w:rsidRPr="004437ED">
        <w:rPr>
          <w:rFonts w:ascii="Arial" w:hAnsi="Arial" w:cs="Arial"/>
          <w:sz w:val="20"/>
          <w:szCs w:val="20"/>
          <w:lang w:val="fr-FR"/>
        </w:rPr>
        <w:t xml:space="preserve"> morceau de foie </w:t>
      </w:r>
      <w:r w:rsidR="00A36445" w:rsidRPr="004437ED">
        <w:rPr>
          <w:rFonts w:ascii="Arial" w:hAnsi="Arial" w:cs="Arial"/>
          <w:sz w:val="20"/>
          <w:szCs w:val="20"/>
          <w:lang w:val="fr-FR"/>
        </w:rPr>
        <w:t>contenant</w:t>
      </w:r>
      <w:r w:rsidR="00173011" w:rsidRPr="004437ED">
        <w:rPr>
          <w:rFonts w:ascii="Arial" w:hAnsi="Arial" w:cs="Arial"/>
          <w:sz w:val="20"/>
          <w:szCs w:val="20"/>
          <w:lang w:val="fr-FR"/>
        </w:rPr>
        <w:t xml:space="preserve"> une enzyme, la catalase</w:t>
      </w:r>
    </w:p>
    <w:p w:rsidR="006E6140" w:rsidRDefault="006E6140" w:rsidP="00C87152">
      <w:pPr>
        <w:spacing w:after="0" w:line="240" w:lineRule="auto"/>
        <w:rPr>
          <w:rFonts w:ascii="Arial" w:hAnsi="Arial" w:cs="Arial"/>
          <w:sz w:val="20"/>
          <w:szCs w:val="20"/>
          <w:lang w:val="fr-FR"/>
        </w:rPr>
      </w:pPr>
    </w:p>
    <w:p w:rsidR="00173011" w:rsidRPr="004437ED" w:rsidRDefault="00173011" w:rsidP="00C87152">
      <w:pPr>
        <w:spacing w:after="0" w:line="240" w:lineRule="auto"/>
        <w:rPr>
          <w:rFonts w:ascii="Arial" w:hAnsi="Arial" w:cs="Arial"/>
          <w:sz w:val="20"/>
          <w:szCs w:val="20"/>
          <w:lang w:val="fr-FR"/>
        </w:rPr>
      </w:pPr>
      <w:r w:rsidRPr="004437ED">
        <w:rPr>
          <w:rFonts w:ascii="Arial" w:hAnsi="Arial" w:cs="Arial"/>
          <w:sz w:val="20"/>
          <w:szCs w:val="20"/>
          <w:lang w:val="fr-FR"/>
        </w:rPr>
        <w:t>Observer</w:t>
      </w:r>
    </w:p>
    <w:p w:rsidR="00173011" w:rsidRPr="004437ED" w:rsidRDefault="00173011" w:rsidP="004437ED">
      <w:pPr>
        <w:spacing w:after="0" w:line="240" w:lineRule="auto"/>
        <w:ind w:left="360"/>
        <w:rPr>
          <w:rFonts w:ascii="Arial" w:hAnsi="Arial" w:cs="Arial"/>
          <w:sz w:val="20"/>
          <w:szCs w:val="20"/>
          <w:lang w:val="fr-FR"/>
        </w:rPr>
      </w:pPr>
    </w:p>
    <w:p w:rsidR="00173011" w:rsidRPr="004437ED" w:rsidRDefault="00173011" w:rsidP="00C87152">
      <w:pPr>
        <w:spacing w:after="0" w:line="240" w:lineRule="auto"/>
        <w:rPr>
          <w:rFonts w:ascii="Arial" w:hAnsi="Arial" w:cs="Arial"/>
          <w:sz w:val="20"/>
          <w:szCs w:val="20"/>
          <w:lang w:val="fr-FR"/>
        </w:rPr>
      </w:pPr>
      <w:r w:rsidRPr="004437ED">
        <w:rPr>
          <w:rFonts w:ascii="Arial" w:hAnsi="Arial" w:cs="Arial"/>
          <w:sz w:val="20"/>
          <w:szCs w:val="20"/>
          <w:lang w:val="fr-FR"/>
        </w:rPr>
        <w:t xml:space="preserve">Pourquoi n’observe-t-on pas ou </w:t>
      </w:r>
      <w:r w:rsidR="00A36445" w:rsidRPr="004437ED">
        <w:rPr>
          <w:rFonts w:ascii="Arial" w:hAnsi="Arial" w:cs="Arial"/>
          <w:sz w:val="20"/>
          <w:szCs w:val="20"/>
          <w:lang w:val="fr-FR"/>
        </w:rPr>
        <w:t>très</w:t>
      </w:r>
      <w:r w:rsidRPr="004437ED">
        <w:rPr>
          <w:rFonts w:ascii="Arial" w:hAnsi="Arial" w:cs="Arial"/>
          <w:sz w:val="20"/>
          <w:szCs w:val="20"/>
          <w:lang w:val="fr-FR"/>
        </w:rPr>
        <w:t xml:space="preserve"> peu de </w:t>
      </w:r>
      <w:r w:rsidR="00A36445" w:rsidRPr="004437ED">
        <w:rPr>
          <w:rFonts w:ascii="Arial" w:hAnsi="Arial" w:cs="Arial"/>
          <w:sz w:val="20"/>
          <w:szCs w:val="20"/>
          <w:lang w:val="fr-FR"/>
        </w:rPr>
        <w:t>dégradation de</w:t>
      </w:r>
      <w:r w:rsidRPr="004437ED">
        <w:rPr>
          <w:rFonts w:ascii="Arial" w:hAnsi="Arial" w:cs="Arial"/>
          <w:sz w:val="20"/>
          <w:szCs w:val="20"/>
          <w:lang w:val="fr-FR"/>
        </w:rPr>
        <w:t xml:space="preserve"> </w:t>
      </w:r>
      <w:r w:rsidR="00A36445" w:rsidRPr="004437ED">
        <w:rPr>
          <w:rFonts w:ascii="Arial" w:hAnsi="Arial" w:cs="Arial"/>
          <w:sz w:val="20"/>
          <w:szCs w:val="20"/>
          <w:lang w:val="fr-FR"/>
        </w:rPr>
        <w:t>dioxygène</w:t>
      </w:r>
      <w:r w:rsidRPr="004437ED">
        <w:rPr>
          <w:rFonts w:ascii="Arial" w:hAnsi="Arial" w:cs="Arial"/>
          <w:sz w:val="20"/>
          <w:szCs w:val="20"/>
          <w:lang w:val="fr-FR"/>
        </w:rPr>
        <w:t xml:space="preserve"> dans le </w:t>
      </w:r>
      <w:r w:rsidR="00A36445" w:rsidRPr="004437ED">
        <w:rPr>
          <w:rFonts w:ascii="Arial" w:hAnsi="Arial" w:cs="Arial"/>
          <w:sz w:val="20"/>
          <w:szCs w:val="20"/>
          <w:lang w:val="fr-FR"/>
        </w:rPr>
        <w:t>bécher</w:t>
      </w:r>
      <w:r w:rsidRPr="004437ED">
        <w:rPr>
          <w:rFonts w:ascii="Arial" w:hAnsi="Arial" w:cs="Arial"/>
          <w:sz w:val="20"/>
          <w:szCs w:val="20"/>
          <w:lang w:val="fr-FR"/>
        </w:rPr>
        <w:t xml:space="preserve"> A ?</w:t>
      </w:r>
    </w:p>
    <w:p w:rsidR="00173011" w:rsidRPr="004437ED" w:rsidRDefault="00173011" w:rsidP="00C87152">
      <w:pPr>
        <w:spacing w:after="0" w:line="240" w:lineRule="auto"/>
        <w:rPr>
          <w:rFonts w:ascii="Arial" w:hAnsi="Arial" w:cs="Arial"/>
          <w:sz w:val="20"/>
          <w:szCs w:val="20"/>
          <w:lang w:val="fr-FR"/>
        </w:rPr>
      </w:pPr>
      <w:r w:rsidRPr="004437ED">
        <w:rPr>
          <w:rFonts w:ascii="Arial" w:hAnsi="Arial" w:cs="Arial"/>
          <w:sz w:val="20"/>
          <w:szCs w:val="20"/>
          <w:lang w:val="fr-FR"/>
        </w:rPr>
        <w:t xml:space="preserve">Quel est le </w:t>
      </w:r>
      <w:r w:rsidR="00A36445" w:rsidRPr="004437ED">
        <w:rPr>
          <w:rFonts w:ascii="Arial" w:hAnsi="Arial" w:cs="Arial"/>
          <w:sz w:val="20"/>
          <w:szCs w:val="20"/>
          <w:lang w:val="fr-FR"/>
        </w:rPr>
        <w:t>rôle</w:t>
      </w:r>
      <w:r w:rsidRPr="004437ED">
        <w:rPr>
          <w:rFonts w:ascii="Arial" w:hAnsi="Arial" w:cs="Arial"/>
          <w:sz w:val="20"/>
          <w:szCs w:val="20"/>
          <w:lang w:val="fr-FR"/>
        </w:rPr>
        <w:t xml:space="preserve"> du platine, des ions fer (III) et de la catalase dans le </w:t>
      </w:r>
      <w:r w:rsidR="00A36445" w:rsidRPr="004437ED">
        <w:rPr>
          <w:rFonts w:ascii="Arial" w:hAnsi="Arial" w:cs="Arial"/>
          <w:sz w:val="20"/>
          <w:szCs w:val="20"/>
          <w:lang w:val="fr-FR"/>
        </w:rPr>
        <w:t>déroulement</w:t>
      </w:r>
      <w:r w:rsidRPr="004437ED">
        <w:rPr>
          <w:rFonts w:ascii="Arial" w:hAnsi="Arial" w:cs="Arial"/>
          <w:sz w:val="20"/>
          <w:szCs w:val="20"/>
          <w:lang w:val="fr-FR"/>
        </w:rPr>
        <w:t xml:space="preserve"> de cette </w:t>
      </w:r>
      <w:r w:rsidR="00A36445" w:rsidRPr="004437ED">
        <w:rPr>
          <w:rFonts w:ascii="Arial" w:hAnsi="Arial" w:cs="Arial"/>
          <w:sz w:val="20"/>
          <w:szCs w:val="20"/>
          <w:lang w:val="fr-FR"/>
        </w:rPr>
        <w:t>réaction</w:t>
      </w:r>
      <w:r w:rsidRPr="004437ED">
        <w:rPr>
          <w:rFonts w:ascii="Arial" w:hAnsi="Arial" w:cs="Arial"/>
          <w:sz w:val="20"/>
          <w:szCs w:val="20"/>
          <w:lang w:val="fr-FR"/>
        </w:rPr>
        <w:t xml:space="preserve"> dans les </w:t>
      </w:r>
      <w:r w:rsidR="00A36445" w:rsidRPr="004437ED">
        <w:rPr>
          <w:rFonts w:ascii="Arial" w:hAnsi="Arial" w:cs="Arial"/>
          <w:sz w:val="20"/>
          <w:szCs w:val="20"/>
          <w:lang w:val="fr-FR"/>
        </w:rPr>
        <w:t>béchers</w:t>
      </w:r>
      <w:r w:rsidRPr="004437ED">
        <w:rPr>
          <w:rFonts w:ascii="Arial" w:hAnsi="Arial" w:cs="Arial"/>
          <w:sz w:val="20"/>
          <w:szCs w:val="20"/>
          <w:lang w:val="fr-FR"/>
        </w:rPr>
        <w:t xml:space="preserve"> B, C et D ?</w:t>
      </w:r>
    </w:p>
    <w:p w:rsidR="00173011" w:rsidRPr="004437ED" w:rsidRDefault="00173011" w:rsidP="004437ED">
      <w:pPr>
        <w:spacing w:after="0" w:line="240" w:lineRule="auto"/>
        <w:ind w:left="360"/>
        <w:rPr>
          <w:rFonts w:ascii="Arial" w:hAnsi="Arial" w:cs="Arial"/>
          <w:sz w:val="20"/>
          <w:szCs w:val="20"/>
          <w:lang w:val="fr-FR"/>
        </w:rPr>
      </w:pPr>
    </w:p>
    <w:p w:rsidR="00173011" w:rsidRPr="004437ED" w:rsidRDefault="00173011" w:rsidP="004437ED">
      <w:pPr>
        <w:spacing w:after="0" w:line="240" w:lineRule="auto"/>
        <w:ind w:left="360"/>
        <w:rPr>
          <w:rFonts w:ascii="Arial" w:hAnsi="Arial" w:cs="Arial"/>
          <w:sz w:val="20"/>
          <w:szCs w:val="20"/>
          <w:lang w:val="fr-FR"/>
        </w:rPr>
      </w:pPr>
    </w:p>
    <w:p w:rsidR="00173011" w:rsidRPr="00B90136" w:rsidRDefault="00B90136" w:rsidP="00B90136">
      <w:pPr>
        <w:spacing w:after="80" w:line="240" w:lineRule="auto"/>
        <w:rPr>
          <w:rFonts w:ascii="Arial" w:hAnsi="Arial" w:cs="Arial"/>
          <w:b/>
          <w:caps/>
          <w:lang w:val="fr-FR"/>
        </w:rPr>
      </w:pPr>
      <w:r w:rsidRPr="00B90136">
        <w:rPr>
          <w:rFonts w:ascii="Arial" w:hAnsi="Arial" w:cs="Arial"/>
          <w:b/>
          <w:caps/>
          <w:lang w:val="fr-FR"/>
        </w:rPr>
        <w:t xml:space="preserve">D. </w:t>
      </w:r>
      <w:r w:rsidR="00173011" w:rsidRPr="00B90136">
        <w:rPr>
          <w:rFonts w:ascii="Arial" w:hAnsi="Arial" w:cs="Arial"/>
          <w:b/>
          <w:caps/>
          <w:lang w:val="fr-FR"/>
        </w:rPr>
        <w:t xml:space="preserve">Questions </w:t>
      </w:r>
      <w:r w:rsidR="00A36445" w:rsidRPr="00B90136">
        <w:rPr>
          <w:rFonts w:ascii="Arial" w:hAnsi="Arial" w:cs="Arial"/>
          <w:b/>
          <w:caps/>
          <w:lang w:val="fr-FR"/>
        </w:rPr>
        <w:t>générales</w:t>
      </w:r>
    </w:p>
    <w:p w:rsidR="00173011" w:rsidRPr="00B90136" w:rsidRDefault="00173011" w:rsidP="00B90136">
      <w:pPr>
        <w:pStyle w:val="ListParagraph"/>
        <w:numPr>
          <w:ilvl w:val="0"/>
          <w:numId w:val="40"/>
        </w:numPr>
        <w:spacing w:after="0" w:line="240" w:lineRule="auto"/>
        <w:rPr>
          <w:rFonts w:ascii="Arial" w:hAnsi="Arial" w:cs="Arial"/>
          <w:sz w:val="20"/>
          <w:szCs w:val="20"/>
          <w:lang w:val="fr-FR"/>
        </w:rPr>
      </w:pPr>
      <w:r w:rsidRPr="00B90136">
        <w:rPr>
          <w:rFonts w:ascii="Arial" w:hAnsi="Arial" w:cs="Arial"/>
          <w:sz w:val="20"/>
          <w:szCs w:val="20"/>
          <w:lang w:val="fr-FR"/>
        </w:rPr>
        <w:t xml:space="preserve">Faire la </w:t>
      </w:r>
      <w:r w:rsidR="00A36445" w:rsidRPr="00B90136">
        <w:rPr>
          <w:rFonts w:ascii="Arial" w:hAnsi="Arial" w:cs="Arial"/>
          <w:sz w:val="20"/>
          <w:szCs w:val="20"/>
          <w:lang w:val="fr-FR"/>
        </w:rPr>
        <w:t>synthèse</w:t>
      </w:r>
      <w:r w:rsidRPr="00B90136">
        <w:rPr>
          <w:rFonts w:ascii="Arial" w:hAnsi="Arial" w:cs="Arial"/>
          <w:sz w:val="20"/>
          <w:szCs w:val="20"/>
          <w:lang w:val="fr-FR"/>
        </w:rPr>
        <w:t xml:space="preserve"> des </w:t>
      </w:r>
      <w:r w:rsidR="00A36445" w:rsidRPr="00B90136">
        <w:rPr>
          <w:rFonts w:ascii="Arial" w:hAnsi="Arial" w:cs="Arial"/>
          <w:sz w:val="20"/>
          <w:szCs w:val="20"/>
          <w:lang w:val="fr-FR"/>
        </w:rPr>
        <w:t>observations</w:t>
      </w:r>
      <w:r w:rsidRPr="00B90136">
        <w:rPr>
          <w:rFonts w:ascii="Arial" w:hAnsi="Arial" w:cs="Arial"/>
          <w:sz w:val="20"/>
          <w:szCs w:val="20"/>
          <w:lang w:val="fr-FR"/>
        </w:rPr>
        <w:t xml:space="preserve"> </w:t>
      </w:r>
      <w:r w:rsidR="00A36445" w:rsidRPr="00B90136">
        <w:rPr>
          <w:rFonts w:ascii="Arial" w:hAnsi="Arial" w:cs="Arial"/>
          <w:sz w:val="20"/>
          <w:szCs w:val="20"/>
          <w:lang w:val="fr-FR"/>
        </w:rPr>
        <w:t>effectuées</w:t>
      </w:r>
      <w:r w:rsidRPr="00B90136">
        <w:rPr>
          <w:rFonts w:ascii="Arial" w:hAnsi="Arial" w:cs="Arial"/>
          <w:sz w:val="20"/>
          <w:szCs w:val="20"/>
          <w:lang w:val="fr-FR"/>
        </w:rPr>
        <w:t xml:space="preserve"> sur le </w:t>
      </w:r>
      <w:r w:rsidR="00A36445" w:rsidRPr="00B90136">
        <w:rPr>
          <w:rFonts w:ascii="Arial" w:hAnsi="Arial" w:cs="Arial"/>
          <w:sz w:val="20"/>
          <w:szCs w:val="20"/>
          <w:lang w:val="fr-FR"/>
        </w:rPr>
        <w:t>rôle</w:t>
      </w:r>
      <w:r w:rsidRPr="00B90136">
        <w:rPr>
          <w:rFonts w:ascii="Arial" w:hAnsi="Arial" w:cs="Arial"/>
          <w:sz w:val="20"/>
          <w:szCs w:val="20"/>
          <w:lang w:val="fr-FR"/>
        </w:rPr>
        <w:t xml:space="preserve"> des concentrations des </w:t>
      </w:r>
      <w:r w:rsidR="00A36445" w:rsidRPr="00B90136">
        <w:rPr>
          <w:rFonts w:ascii="Arial" w:hAnsi="Arial" w:cs="Arial"/>
          <w:sz w:val="20"/>
          <w:szCs w:val="20"/>
          <w:lang w:val="fr-FR"/>
        </w:rPr>
        <w:t>réactifs</w:t>
      </w:r>
      <w:r w:rsidRPr="00B90136">
        <w:rPr>
          <w:rFonts w:ascii="Arial" w:hAnsi="Arial" w:cs="Arial"/>
          <w:sz w:val="20"/>
          <w:szCs w:val="20"/>
          <w:lang w:val="fr-FR"/>
        </w:rPr>
        <w:t xml:space="preserve"> sur la </w:t>
      </w:r>
      <w:r w:rsidR="00A36445" w:rsidRPr="00B90136">
        <w:rPr>
          <w:rFonts w:ascii="Arial" w:hAnsi="Arial" w:cs="Arial"/>
          <w:sz w:val="20"/>
          <w:szCs w:val="20"/>
          <w:lang w:val="fr-FR"/>
        </w:rPr>
        <w:t>rapidité</w:t>
      </w:r>
      <w:r w:rsidRPr="00B90136">
        <w:rPr>
          <w:rFonts w:ascii="Arial" w:hAnsi="Arial" w:cs="Arial"/>
          <w:sz w:val="20"/>
          <w:szCs w:val="20"/>
          <w:lang w:val="fr-FR"/>
        </w:rPr>
        <w:t xml:space="preserve"> d’</w:t>
      </w:r>
      <w:r w:rsidR="00A36445" w:rsidRPr="00B90136">
        <w:rPr>
          <w:rFonts w:ascii="Arial" w:hAnsi="Arial" w:cs="Arial"/>
          <w:sz w:val="20"/>
          <w:szCs w:val="20"/>
          <w:lang w:val="fr-FR"/>
        </w:rPr>
        <w:t>évolution</w:t>
      </w:r>
      <w:r w:rsidRPr="00B90136">
        <w:rPr>
          <w:rFonts w:ascii="Arial" w:hAnsi="Arial" w:cs="Arial"/>
          <w:sz w:val="20"/>
          <w:szCs w:val="20"/>
          <w:lang w:val="fr-FR"/>
        </w:rPr>
        <w:t xml:space="preserve"> d’un système, </w:t>
      </w:r>
      <w:r w:rsidR="00A36445" w:rsidRPr="00B90136">
        <w:rPr>
          <w:rFonts w:ascii="Arial" w:hAnsi="Arial" w:cs="Arial"/>
          <w:sz w:val="20"/>
          <w:szCs w:val="20"/>
          <w:lang w:val="fr-FR"/>
        </w:rPr>
        <w:t>siège</w:t>
      </w:r>
      <w:r w:rsidRPr="00B90136">
        <w:rPr>
          <w:rFonts w:ascii="Arial" w:hAnsi="Arial" w:cs="Arial"/>
          <w:sz w:val="20"/>
          <w:szCs w:val="20"/>
          <w:lang w:val="fr-FR"/>
        </w:rPr>
        <w:t xml:space="preserve"> d’une </w:t>
      </w:r>
      <w:r w:rsidR="00A36445" w:rsidRPr="00B90136">
        <w:rPr>
          <w:rFonts w:ascii="Arial" w:hAnsi="Arial" w:cs="Arial"/>
          <w:sz w:val="20"/>
          <w:szCs w:val="20"/>
          <w:lang w:val="fr-FR"/>
        </w:rPr>
        <w:t>réaction</w:t>
      </w:r>
      <w:r w:rsidRPr="00B90136">
        <w:rPr>
          <w:rFonts w:ascii="Arial" w:hAnsi="Arial" w:cs="Arial"/>
          <w:sz w:val="20"/>
          <w:szCs w:val="20"/>
          <w:lang w:val="fr-FR"/>
        </w:rPr>
        <w:t xml:space="preserve"> chimique</w:t>
      </w:r>
    </w:p>
    <w:p w:rsidR="00173011" w:rsidRPr="00B90136" w:rsidRDefault="00173011" w:rsidP="00B90136">
      <w:pPr>
        <w:pStyle w:val="ListParagraph"/>
        <w:numPr>
          <w:ilvl w:val="0"/>
          <w:numId w:val="40"/>
        </w:numPr>
        <w:spacing w:after="0" w:line="240" w:lineRule="auto"/>
        <w:rPr>
          <w:rFonts w:ascii="Arial" w:hAnsi="Arial" w:cs="Arial"/>
          <w:sz w:val="20"/>
          <w:szCs w:val="20"/>
          <w:lang w:val="fr-FR"/>
        </w:rPr>
      </w:pPr>
      <w:r w:rsidRPr="00B90136">
        <w:rPr>
          <w:rFonts w:ascii="Arial" w:hAnsi="Arial" w:cs="Arial"/>
          <w:sz w:val="20"/>
          <w:szCs w:val="20"/>
          <w:lang w:val="fr-FR"/>
        </w:rPr>
        <w:t xml:space="preserve">Faire la </w:t>
      </w:r>
      <w:r w:rsidR="00A36445" w:rsidRPr="00B90136">
        <w:rPr>
          <w:rFonts w:ascii="Arial" w:hAnsi="Arial" w:cs="Arial"/>
          <w:sz w:val="20"/>
          <w:szCs w:val="20"/>
          <w:lang w:val="fr-FR"/>
        </w:rPr>
        <w:t>synthèse</w:t>
      </w:r>
      <w:r w:rsidRPr="00B90136">
        <w:rPr>
          <w:rFonts w:ascii="Arial" w:hAnsi="Arial" w:cs="Arial"/>
          <w:sz w:val="20"/>
          <w:szCs w:val="20"/>
          <w:lang w:val="fr-FR"/>
        </w:rPr>
        <w:t xml:space="preserve"> des observations </w:t>
      </w:r>
      <w:r w:rsidR="00A36445" w:rsidRPr="00B90136">
        <w:rPr>
          <w:rFonts w:ascii="Arial" w:hAnsi="Arial" w:cs="Arial"/>
          <w:sz w:val="20"/>
          <w:szCs w:val="20"/>
          <w:lang w:val="fr-FR"/>
        </w:rPr>
        <w:t>effectuée</w:t>
      </w:r>
      <w:r w:rsidRPr="00B90136">
        <w:rPr>
          <w:rFonts w:ascii="Arial" w:hAnsi="Arial" w:cs="Arial"/>
          <w:sz w:val="20"/>
          <w:szCs w:val="20"/>
          <w:lang w:val="fr-FR"/>
        </w:rPr>
        <w:t xml:space="preserve"> à propos du </w:t>
      </w:r>
      <w:r w:rsidR="00A36445" w:rsidRPr="00B90136">
        <w:rPr>
          <w:rFonts w:ascii="Arial" w:hAnsi="Arial" w:cs="Arial"/>
          <w:sz w:val="20"/>
          <w:szCs w:val="20"/>
          <w:lang w:val="fr-FR"/>
        </w:rPr>
        <w:t>rôle</w:t>
      </w:r>
      <w:r w:rsidRPr="00B90136">
        <w:rPr>
          <w:rFonts w:ascii="Arial" w:hAnsi="Arial" w:cs="Arial"/>
          <w:sz w:val="20"/>
          <w:szCs w:val="20"/>
          <w:lang w:val="fr-FR"/>
        </w:rPr>
        <w:t xml:space="preserve"> de la </w:t>
      </w:r>
      <w:r w:rsidR="00A36445" w:rsidRPr="00B90136">
        <w:rPr>
          <w:rFonts w:ascii="Arial" w:hAnsi="Arial" w:cs="Arial"/>
          <w:sz w:val="20"/>
          <w:szCs w:val="20"/>
          <w:lang w:val="fr-FR"/>
        </w:rPr>
        <w:t>température</w:t>
      </w:r>
      <w:r w:rsidRPr="00B90136">
        <w:rPr>
          <w:rFonts w:ascii="Arial" w:hAnsi="Arial" w:cs="Arial"/>
          <w:sz w:val="20"/>
          <w:szCs w:val="20"/>
          <w:lang w:val="fr-FR"/>
        </w:rPr>
        <w:t xml:space="preserve"> sur la </w:t>
      </w:r>
      <w:r w:rsidR="00A36445" w:rsidRPr="00B90136">
        <w:rPr>
          <w:rFonts w:ascii="Arial" w:hAnsi="Arial" w:cs="Arial"/>
          <w:sz w:val="20"/>
          <w:szCs w:val="20"/>
          <w:lang w:val="fr-FR"/>
        </w:rPr>
        <w:t>rapidité</w:t>
      </w:r>
      <w:r w:rsidRPr="00B90136">
        <w:rPr>
          <w:rFonts w:ascii="Arial" w:hAnsi="Arial" w:cs="Arial"/>
          <w:sz w:val="20"/>
          <w:szCs w:val="20"/>
          <w:lang w:val="fr-FR"/>
        </w:rPr>
        <w:t xml:space="preserve"> d’</w:t>
      </w:r>
      <w:r w:rsidR="00A36445" w:rsidRPr="00B90136">
        <w:rPr>
          <w:rFonts w:ascii="Arial" w:hAnsi="Arial" w:cs="Arial"/>
          <w:sz w:val="20"/>
          <w:szCs w:val="20"/>
          <w:lang w:val="fr-FR"/>
        </w:rPr>
        <w:t>évolution</w:t>
      </w:r>
      <w:r w:rsidRPr="00B90136">
        <w:rPr>
          <w:rFonts w:ascii="Arial" w:hAnsi="Arial" w:cs="Arial"/>
          <w:sz w:val="20"/>
          <w:szCs w:val="20"/>
          <w:lang w:val="fr-FR"/>
        </w:rPr>
        <w:t xml:space="preserve"> d’un système, </w:t>
      </w:r>
      <w:r w:rsidR="00A36445" w:rsidRPr="00B90136">
        <w:rPr>
          <w:rFonts w:ascii="Arial" w:hAnsi="Arial" w:cs="Arial"/>
          <w:sz w:val="20"/>
          <w:szCs w:val="20"/>
          <w:lang w:val="fr-FR"/>
        </w:rPr>
        <w:t>siège</w:t>
      </w:r>
      <w:r w:rsidRPr="00B90136">
        <w:rPr>
          <w:rFonts w:ascii="Arial" w:hAnsi="Arial" w:cs="Arial"/>
          <w:sz w:val="20"/>
          <w:szCs w:val="20"/>
          <w:lang w:val="fr-FR"/>
        </w:rPr>
        <w:t xml:space="preserve"> d’une </w:t>
      </w:r>
      <w:r w:rsidR="00A36445" w:rsidRPr="00B90136">
        <w:rPr>
          <w:rFonts w:ascii="Arial" w:hAnsi="Arial" w:cs="Arial"/>
          <w:sz w:val="20"/>
          <w:szCs w:val="20"/>
          <w:lang w:val="fr-FR"/>
        </w:rPr>
        <w:t>réaction</w:t>
      </w:r>
      <w:r w:rsidRPr="00B90136">
        <w:rPr>
          <w:rFonts w:ascii="Arial" w:hAnsi="Arial" w:cs="Arial"/>
          <w:sz w:val="20"/>
          <w:szCs w:val="20"/>
          <w:lang w:val="fr-FR"/>
        </w:rPr>
        <w:t xml:space="preserve"> </w:t>
      </w:r>
      <w:r w:rsidR="00A36445" w:rsidRPr="00B90136">
        <w:rPr>
          <w:rFonts w:ascii="Arial" w:hAnsi="Arial" w:cs="Arial"/>
          <w:sz w:val="20"/>
          <w:szCs w:val="20"/>
          <w:lang w:val="fr-FR"/>
        </w:rPr>
        <w:t>chimique</w:t>
      </w:r>
      <w:r w:rsidRPr="00B90136">
        <w:rPr>
          <w:rFonts w:ascii="Arial" w:hAnsi="Arial" w:cs="Arial"/>
          <w:sz w:val="20"/>
          <w:szCs w:val="20"/>
          <w:lang w:val="fr-FR"/>
        </w:rPr>
        <w:t>.</w:t>
      </w:r>
    </w:p>
    <w:p w:rsidR="00173011" w:rsidRPr="00B90136" w:rsidRDefault="00A36445" w:rsidP="00B90136">
      <w:pPr>
        <w:pStyle w:val="ListParagraph"/>
        <w:numPr>
          <w:ilvl w:val="0"/>
          <w:numId w:val="40"/>
        </w:numPr>
        <w:spacing w:after="0" w:line="240" w:lineRule="auto"/>
        <w:rPr>
          <w:rFonts w:ascii="Arial" w:hAnsi="Arial" w:cs="Arial"/>
          <w:sz w:val="20"/>
          <w:szCs w:val="20"/>
          <w:lang w:val="fr-FR"/>
        </w:rPr>
      </w:pPr>
      <w:r w:rsidRPr="00B90136">
        <w:rPr>
          <w:rFonts w:ascii="Arial" w:hAnsi="Arial" w:cs="Arial"/>
          <w:sz w:val="20"/>
          <w:szCs w:val="20"/>
          <w:lang w:val="fr-FR"/>
        </w:rPr>
        <w:t>Proposer</w:t>
      </w:r>
      <w:r w:rsidR="00173011" w:rsidRPr="00B90136">
        <w:rPr>
          <w:rFonts w:ascii="Arial" w:hAnsi="Arial" w:cs="Arial"/>
          <w:sz w:val="20"/>
          <w:szCs w:val="20"/>
          <w:lang w:val="fr-FR"/>
        </w:rPr>
        <w:t xml:space="preserve"> une </w:t>
      </w:r>
      <w:r w:rsidRPr="00B90136">
        <w:rPr>
          <w:rFonts w:ascii="Arial" w:hAnsi="Arial" w:cs="Arial"/>
          <w:sz w:val="20"/>
          <w:szCs w:val="20"/>
          <w:lang w:val="fr-FR"/>
        </w:rPr>
        <w:t>définition</w:t>
      </w:r>
      <w:r w:rsidR="00173011" w:rsidRPr="00B90136">
        <w:rPr>
          <w:rFonts w:ascii="Arial" w:hAnsi="Arial" w:cs="Arial"/>
          <w:sz w:val="20"/>
          <w:szCs w:val="20"/>
          <w:lang w:val="fr-FR"/>
        </w:rPr>
        <w:t xml:space="preserve"> pour les termes : catalyseur, </w:t>
      </w:r>
      <w:r w:rsidRPr="00B90136">
        <w:rPr>
          <w:rFonts w:ascii="Arial" w:hAnsi="Arial" w:cs="Arial"/>
          <w:sz w:val="20"/>
          <w:szCs w:val="20"/>
          <w:lang w:val="fr-FR"/>
        </w:rPr>
        <w:t>réaction</w:t>
      </w:r>
      <w:r w:rsidR="00173011" w:rsidRPr="00B90136">
        <w:rPr>
          <w:rFonts w:ascii="Arial" w:hAnsi="Arial" w:cs="Arial"/>
          <w:sz w:val="20"/>
          <w:szCs w:val="20"/>
          <w:lang w:val="fr-FR"/>
        </w:rPr>
        <w:t xml:space="preserve"> </w:t>
      </w:r>
      <w:r w:rsidRPr="00B90136">
        <w:rPr>
          <w:rFonts w:ascii="Arial" w:hAnsi="Arial" w:cs="Arial"/>
          <w:sz w:val="20"/>
          <w:szCs w:val="20"/>
          <w:lang w:val="fr-FR"/>
        </w:rPr>
        <w:t>catalysée</w:t>
      </w:r>
      <w:r w:rsidR="00173011" w:rsidRPr="00B90136">
        <w:rPr>
          <w:rFonts w:ascii="Arial" w:hAnsi="Arial" w:cs="Arial"/>
          <w:sz w:val="20"/>
          <w:szCs w:val="20"/>
          <w:lang w:val="fr-FR"/>
        </w:rPr>
        <w:t>, catalyse.</w:t>
      </w:r>
    </w:p>
    <w:p w:rsidR="002A1295" w:rsidRPr="00BB39C8" w:rsidRDefault="000B5006" w:rsidP="003E6C16">
      <w:pPr>
        <w:spacing w:after="0" w:line="240" w:lineRule="auto"/>
        <w:rPr>
          <w:rFonts w:ascii="Arial" w:hAnsi="Arial" w:cs="Arial"/>
          <w:sz w:val="20"/>
          <w:szCs w:val="20"/>
          <w:lang w:val="fr-FR"/>
        </w:rPr>
      </w:pPr>
      <w:r w:rsidRPr="004437ED">
        <w:rPr>
          <w:rFonts w:ascii="Arial" w:hAnsi="Arial" w:cs="Arial"/>
          <w:sz w:val="20"/>
          <w:szCs w:val="20"/>
          <w:lang w:val="fr-FR"/>
        </w:rPr>
        <w:t xml:space="preserve"> </w:t>
      </w:r>
    </w:p>
    <w:p w:rsidR="007D0359" w:rsidRPr="00BB39C8" w:rsidRDefault="007D0359" w:rsidP="004437ED">
      <w:pPr>
        <w:spacing w:after="0" w:line="240" w:lineRule="auto"/>
        <w:rPr>
          <w:rFonts w:ascii="Arial" w:hAnsi="Arial" w:cs="Arial"/>
          <w:sz w:val="20"/>
          <w:szCs w:val="20"/>
          <w:lang w:val="fr-FR"/>
        </w:rPr>
      </w:pPr>
    </w:p>
    <w:p w:rsidR="00DB611C" w:rsidRPr="00BB39C8" w:rsidRDefault="00DB611C" w:rsidP="004437ED">
      <w:pPr>
        <w:spacing w:after="0" w:line="240" w:lineRule="auto"/>
        <w:rPr>
          <w:rFonts w:ascii="Arial" w:hAnsi="Arial" w:cs="Arial"/>
          <w:sz w:val="20"/>
          <w:szCs w:val="20"/>
          <w:lang w:val="fr-FR"/>
        </w:rPr>
      </w:pPr>
    </w:p>
    <w:p w:rsidR="00DB611C" w:rsidRPr="00BB39C8" w:rsidRDefault="00BB39C8" w:rsidP="00BB39C8">
      <w:pPr>
        <w:spacing w:after="0" w:line="240" w:lineRule="auto"/>
        <w:jc w:val="center"/>
        <w:rPr>
          <w:rFonts w:ascii="Arial" w:hAnsi="Arial" w:cs="Arial"/>
          <w:b/>
          <w:sz w:val="28"/>
          <w:szCs w:val="28"/>
          <w:lang w:val="fr-FR"/>
        </w:rPr>
      </w:pPr>
      <w:r w:rsidRPr="00BB39C8">
        <w:rPr>
          <w:rFonts w:ascii="Arial" w:hAnsi="Arial" w:cs="Arial"/>
          <w:b/>
          <w:sz w:val="28"/>
          <w:szCs w:val="28"/>
          <w:lang w:val="fr-FR"/>
        </w:rPr>
        <w:t>REPONSES</w:t>
      </w:r>
    </w:p>
    <w:p w:rsidR="00BB39C8" w:rsidRPr="00BB39C8" w:rsidRDefault="00BB39C8" w:rsidP="004437ED">
      <w:pPr>
        <w:spacing w:after="0" w:line="240" w:lineRule="auto"/>
        <w:rPr>
          <w:rFonts w:ascii="Arial" w:hAnsi="Arial" w:cs="Arial"/>
          <w:sz w:val="20"/>
          <w:szCs w:val="20"/>
          <w:lang w:val="fr-FR"/>
        </w:rPr>
      </w:pPr>
    </w:p>
    <w:p w:rsid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lastRenderedPageBreak/>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lastRenderedPageBreak/>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DB611C" w:rsidRPr="00BB39C8" w:rsidRDefault="00DB611C" w:rsidP="00497E7B">
      <w:pPr>
        <w:pageBreakBefore/>
        <w:spacing w:before="100" w:beforeAutospacing="1" w:after="0" w:line="240" w:lineRule="auto"/>
        <w:jc w:val="center"/>
        <w:rPr>
          <w:rFonts w:eastAsia="Times New Roman"/>
          <w:caps/>
          <w:color w:val="000000"/>
          <w:lang w:val="fr-FR"/>
        </w:rPr>
      </w:pPr>
      <w:r w:rsidRPr="00DB611C">
        <w:rPr>
          <w:rFonts w:ascii="Arial" w:eastAsia="Times New Roman" w:hAnsi="Arial" w:cs="Arial"/>
          <w:b/>
          <w:bCs/>
          <w:caps/>
          <w:color w:val="000000"/>
          <w:sz w:val="28"/>
          <w:szCs w:val="28"/>
          <w:shd w:val="clear" w:color="auto" w:fill="FFFFFF"/>
          <w:lang w:val="fr-FR"/>
        </w:rPr>
        <w:lastRenderedPageBreak/>
        <w:t>Compétences</w:t>
      </w:r>
    </w:p>
    <w:tbl>
      <w:tblPr>
        <w:tblStyle w:val="TableGrid"/>
        <w:tblW w:w="10485" w:type="dxa"/>
        <w:tblLayout w:type="fixed"/>
        <w:tblCellMar>
          <w:top w:w="57" w:type="dxa"/>
          <w:left w:w="57" w:type="dxa"/>
          <w:bottom w:w="57" w:type="dxa"/>
          <w:right w:w="57" w:type="dxa"/>
        </w:tblCellMar>
        <w:tblLook w:val="04A0" w:firstRow="1" w:lastRow="0" w:firstColumn="1" w:lastColumn="0" w:noHBand="0" w:noVBand="1"/>
      </w:tblPr>
      <w:tblGrid>
        <w:gridCol w:w="1479"/>
        <w:gridCol w:w="5887"/>
        <w:gridCol w:w="389"/>
        <w:gridCol w:w="390"/>
        <w:gridCol w:w="390"/>
        <w:gridCol w:w="390"/>
        <w:gridCol w:w="390"/>
        <w:gridCol w:w="390"/>
        <w:gridCol w:w="390"/>
        <w:gridCol w:w="390"/>
      </w:tblGrid>
      <w:tr w:rsidR="00DB611C" w:rsidRPr="00DB611C" w:rsidTr="00610F72">
        <w:tc>
          <w:tcPr>
            <w:tcW w:w="1479" w:type="dxa"/>
            <w:tcBorders>
              <w:top w:val="nil"/>
              <w:left w:val="nil"/>
              <w:bottom w:val="nil"/>
              <w:right w:val="nil"/>
            </w:tcBorders>
            <w:vAlign w:val="center"/>
            <w:hideMark/>
          </w:tcPr>
          <w:p w:rsidR="00DB611C" w:rsidRPr="00DB611C" w:rsidRDefault="00DB611C" w:rsidP="00DB611C">
            <w:pPr>
              <w:spacing w:after="0"/>
              <w:rPr>
                <w:rFonts w:eastAsia="Times New Roman"/>
                <w:color w:val="000000"/>
                <w:lang w:val="fr-FR"/>
              </w:rPr>
            </w:pPr>
          </w:p>
        </w:tc>
        <w:tc>
          <w:tcPr>
            <w:tcW w:w="5887" w:type="dxa"/>
            <w:tcBorders>
              <w:top w:val="nil"/>
              <w:left w:val="nil"/>
              <w:bottom w:val="nil"/>
              <w:right w:val="single" w:sz="4" w:space="0" w:color="auto"/>
            </w:tcBorders>
            <w:vAlign w:val="center"/>
            <w:hideMark/>
          </w:tcPr>
          <w:p w:rsidR="00DB611C" w:rsidRPr="00DB611C" w:rsidRDefault="00DB611C" w:rsidP="00DB611C">
            <w:pPr>
              <w:spacing w:after="0"/>
              <w:rPr>
                <w:rFonts w:eastAsia="Times New Roman"/>
                <w:color w:val="000000"/>
                <w:lang w:val="fr-FR"/>
              </w:rPr>
            </w:pPr>
          </w:p>
        </w:tc>
        <w:tc>
          <w:tcPr>
            <w:tcW w:w="1559" w:type="dxa"/>
            <w:gridSpan w:val="4"/>
            <w:tcBorders>
              <w:left w:val="single" w:sz="4" w:space="0" w:color="auto"/>
            </w:tcBorders>
            <w:vAlign w:val="center"/>
            <w:hideMark/>
          </w:tcPr>
          <w:p w:rsidR="00DB611C" w:rsidRPr="00DB611C" w:rsidRDefault="00DB611C" w:rsidP="00DB611C">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Autoévaluation</w:t>
            </w:r>
          </w:p>
        </w:tc>
        <w:tc>
          <w:tcPr>
            <w:tcW w:w="1560" w:type="dxa"/>
            <w:gridSpan w:val="4"/>
            <w:vAlign w:val="center"/>
            <w:hideMark/>
          </w:tcPr>
          <w:p w:rsidR="00DB611C" w:rsidRPr="00DB611C" w:rsidRDefault="00DB611C" w:rsidP="00DB611C">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Évaluation</w:t>
            </w:r>
          </w:p>
        </w:tc>
      </w:tr>
      <w:tr w:rsidR="00DB611C" w:rsidRPr="003E6C16" w:rsidTr="00610F72">
        <w:trPr>
          <w:trHeight w:val="340"/>
        </w:trPr>
        <w:tc>
          <w:tcPr>
            <w:tcW w:w="1479" w:type="dxa"/>
            <w:tcBorders>
              <w:top w:val="nil"/>
              <w:left w:val="nil"/>
              <w:bottom w:val="single" w:sz="4" w:space="0" w:color="auto"/>
              <w:right w:val="nil"/>
            </w:tcBorders>
            <w:vAlign w:val="center"/>
            <w:hideMark/>
          </w:tcPr>
          <w:p w:rsidR="00DB611C" w:rsidRPr="00DB611C" w:rsidRDefault="00DB611C" w:rsidP="00DB611C">
            <w:pPr>
              <w:spacing w:after="0"/>
              <w:rPr>
                <w:rFonts w:eastAsia="Times New Roman"/>
                <w:color w:val="000000"/>
                <w:lang w:val="fr-FR"/>
              </w:rPr>
            </w:pPr>
          </w:p>
        </w:tc>
        <w:tc>
          <w:tcPr>
            <w:tcW w:w="5887" w:type="dxa"/>
            <w:tcBorders>
              <w:top w:val="nil"/>
              <w:left w:val="nil"/>
              <w:bottom w:val="single" w:sz="4" w:space="0" w:color="auto"/>
              <w:right w:val="single" w:sz="4" w:space="0" w:color="auto"/>
            </w:tcBorders>
            <w:vAlign w:val="center"/>
            <w:hideMark/>
          </w:tcPr>
          <w:p w:rsidR="00DB611C" w:rsidRPr="00DB611C" w:rsidRDefault="00DB611C" w:rsidP="00DB611C">
            <w:pPr>
              <w:spacing w:after="0"/>
              <w:rPr>
                <w:rFonts w:eastAsia="Times New Roman"/>
                <w:color w:val="000000"/>
                <w:lang w:val="fr-FR"/>
              </w:rPr>
            </w:pPr>
          </w:p>
        </w:tc>
        <w:tc>
          <w:tcPr>
            <w:tcW w:w="389" w:type="dxa"/>
            <w:tcBorders>
              <w:left w:val="single" w:sz="4" w:space="0" w:color="auto"/>
              <w:bottom w:val="single" w:sz="4" w:space="0" w:color="auto"/>
            </w:tcBorders>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A</w:t>
            </w:r>
          </w:p>
        </w:tc>
        <w:tc>
          <w:tcPr>
            <w:tcW w:w="390" w:type="dxa"/>
            <w:tcBorders>
              <w:bottom w:val="single" w:sz="4" w:space="0" w:color="auto"/>
            </w:tcBorders>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B</w:t>
            </w:r>
          </w:p>
        </w:tc>
        <w:tc>
          <w:tcPr>
            <w:tcW w:w="390" w:type="dxa"/>
            <w:tcBorders>
              <w:bottom w:val="single" w:sz="4" w:space="0" w:color="auto"/>
            </w:tcBorders>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C</w:t>
            </w:r>
          </w:p>
        </w:tc>
        <w:tc>
          <w:tcPr>
            <w:tcW w:w="390" w:type="dxa"/>
            <w:tcBorders>
              <w:bottom w:val="single" w:sz="4" w:space="0" w:color="auto"/>
            </w:tcBorders>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D</w:t>
            </w:r>
          </w:p>
        </w:tc>
        <w:tc>
          <w:tcPr>
            <w:tcW w:w="390" w:type="dxa"/>
            <w:tcBorders>
              <w:bottom w:val="single" w:sz="4" w:space="0" w:color="auto"/>
            </w:tcBorders>
            <w:vAlign w:val="center"/>
            <w:hideMark/>
          </w:tcPr>
          <w:p w:rsidR="00DB611C" w:rsidRPr="00DB611C" w:rsidRDefault="00DB611C" w:rsidP="00DB611C">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A</w:t>
            </w:r>
          </w:p>
        </w:tc>
        <w:tc>
          <w:tcPr>
            <w:tcW w:w="390" w:type="dxa"/>
            <w:tcBorders>
              <w:bottom w:val="single" w:sz="4" w:space="0" w:color="auto"/>
            </w:tcBorders>
            <w:vAlign w:val="center"/>
            <w:hideMark/>
          </w:tcPr>
          <w:p w:rsidR="00DB611C" w:rsidRPr="00DB611C" w:rsidRDefault="00DB611C" w:rsidP="00DB611C">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B</w:t>
            </w:r>
          </w:p>
        </w:tc>
        <w:tc>
          <w:tcPr>
            <w:tcW w:w="390" w:type="dxa"/>
            <w:tcBorders>
              <w:bottom w:val="single" w:sz="4" w:space="0" w:color="auto"/>
            </w:tcBorders>
            <w:vAlign w:val="center"/>
            <w:hideMark/>
          </w:tcPr>
          <w:p w:rsidR="00DB611C" w:rsidRPr="00DB611C" w:rsidRDefault="00DB611C" w:rsidP="00DB611C">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C</w:t>
            </w:r>
          </w:p>
        </w:tc>
        <w:tc>
          <w:tcPr>
            <w:tcW w:w="390" w:type="dxa"/>
            <w:tcBorders>
              <w:bottom w:val="single" w:sz="4" w:space="0" w:color="auto"/>
            </w:tcBorders>
            <w:vAlign w:val="center"/>
            <w:hideMark/>
          </w:tcPr>
          <w:p w:rsidR="00DB611C" w:rsidRPr="00DB611C" w:rsidRDefault="00DB611C" w:rsidP="00DB611C">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D</w:t>
            </w:r>
          </w:p>
        </w:tc>
      </w:tr>
      <w:tr w:rsidR="00DB611C" w:rsidRPr="000D6154" w:rsidTr="00610F72">
        <w:trPr>
          <w:trHeight w:val="340"/>
        </w:trPr>
        <w:tc>
          <w:tcPr>
            <w:tcW w:w="1479" w:type="dxa"/>
            <w:vMerge w:val="restart"/>
            <w:tcBorders>
              <w:top w:val="single" w:sz="4" w:space="0" w:color="auto"/>
            </w:tcBorders>
            <w:vAlign w:val="center"/>
            <w:hideMark/>
          </w:tcPr>
          <w:p w:rsidR="00DB611C" w:rsidRPr="00DB611C" w:rsidRDefault="00DB611C" w:rsidP="00610F72">
            <w:pPr>
              <w:spacing w:after="0"/>
              <w:jc w:val="center"/>
              <w:rPr>
                <w:rFonts w:ascii="Times New Roman" w:eastAsia="Times New Roman" w:hAnsi="Times New Roman"/>
                <w:color w:val="000000"/>
                <w:sz w:val="24"/>
                <w:szCs w:val="24"/>
                <w:lang w:val="fr-FR"/>
              </w:rPr>
            </w:pPr>
            <w:r w:rsidRPr="00DB611C">
              <w:rPr>
                <w:rFonts w:ascii="Arial" w:eastAsia="Times New Roman" w:hAnsi="Arial" w:cs="Arial"/>
                <w:b/>
                <w:bCs/>
                <w:color w:val="000000"/>
                <w:sz w:val="18"/>
                <w:szCs w:val="18"/>
                <w:lang w:val="fr-FR"/>
              </w:rPr>
              <w:t>S’approprier</w:t>
            </w:r>
          </w:p>
        </w:tc>
        <w:tc>
          <w:tcPr>
            <w:tcW w:w="5887" w:type="dxa"/>
            <w:tcBorders>
              <w:top w:val="single" w:sz="4" w:space="0" w:color="auto"/>
            </w:tcBorders>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rechercher, extraire et organiser l’information en lien avec une situation</w:t>
            </w:r>
          </w:p>
        </w:tc>
        <w:tc>
          <w:tcPr>
            <w:tcW w:w="389" w:type="dxa"/>
            <w:tcBorders>
              <w:top w:val="single" w:sz="4" w:space="0" w:color="auto"/>
            </w:tcBorders>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tcBorders>
              <w:top w:val="single" w:sz="4" w:space="0" w:color="auto"/>
            </w:tcBorders>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tcBorders>
              <w:top w:val="single" w:sz="4" w:space="0" w:color="auto"/>
            </w:tcBorders>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tcBorders>
              <w:top w:val="single" w:sz="4" w:space="0" w:color="auto"/>
            </w:tcBorders>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tcBorders>
              <w:top w:val="single" w:sz="4" w:space="0" w:color="auto"/>
            </w:tcBorders>
            <w:vAlign w:val="center"/>
            <w:hideMark/>
          </w:tcPr>
          <w:p w:rsidR="00DB611C" w:rsidRPr="00DB611C" w:rsidRDefault="00DB611C" w:rsidP="00DB611C">
            <w:pPr>
              <w:spacing w:after="0"/>
              <w:jc w:val="center"/>
              <w:rPr>
                <w:rFonts w:eastAsia="Times New Roman"/>
                <w:color w:val="000000"/>
                <w:lang w:val="fr-FR"/>
              </w:rPr>
            </w:pPr>
          </w:p>
        </w:tc>
        <w:tc>
          <w:tcPr>
            <w:tcW w:w="390" w:type="dxa"/>
            <w:tcBorders>
              <w:top w:val="single" w:sz="4" w:space="0" w:color="auto"/>
            </w:tcBorders>
            <w:vAlign w:val="center"/>
            <w:hideMark/>
          </w:tcPr>
          <w:p w:rsidR="00DB611C" w:rsidRPr="00DB611C" w:rsidRDefault="00DB611C" w:rsidP="00DB611C">
            <w:pPr>
              <w:spacing w:after="0"/>
              <w:jc w:val="center"/>
              <w:rPr>
                <w:rFonts w:eastAsia="Times New Roman"/>
                <w:color w:val="000000"/>
                <w:lang w:val="fr-FR"/>
              </w:rPr>
            </w:pPr>
          </w:p>
        </w:tc>
        <w:tc>
          <w:tcPr>
            <w:tcW w:w="390" w:type="dxa"/>
            <w:tcBorders>
              <w:top w:val="single" w:sz="4" w:space="0" w:color="auto"/>
            </w:tcBorders>
            <w:vAlign w:val="center"/>
            <w:hideMark/>
          </w:tcPr>
          <w:p w:rsidR="00DB611C" w:rsidRPr="00DB611C" w:rsidRDefault="00DB611C" w:rsidP="00DB611C">
            <w:pPr>
              <w:spacing w:after="0"/>
              <w:jc w:val="center"/>
              <w:rPr>
                <w:rFonts w:eastAsia="Times New Roman"/>
                <w:color w:val="000000"/>
                <w:lang w:val="fr-FR"/>
              </w:rPr>
            </w:pPr>
          </w:p>
        </w:tc>
        <w:tc>
          <w:tcPr>
            <w:tcW w:w="390" w:type="dxa"/>
            <w:tcBorders>
              <w:top w:val="single" w:sz="4" w:space="0" w:color="auto"/>
            </w:tcBorders>
            <w:vAlign w:val="center"/>
            <w:hideMark/>
          </w:tcPr>
          <w:p w:rsidR="00DB611C" w:rsidRPr="00DB611C" w:rsidRDefault="00DB611C" w:rsidP="00DB611C">
            <w:pPr>
              <w:spacing w:after="0"/>
              <w:jc w:val="center"/>
              <w:rPr>
                <w:rFonts w:eastAsia="Times New Roman"/>
                <w:color w:val="000000"/>
                <w:lang w:val="fr-FR"/>
              </w:rPr>
            </w:pPr>
          </w:p>
        </w:tc>
      </w:tr>
      <w:tr w:rsidR="00DB611C" w:rsidRPr="00DB611C" w:rsidTr="00DB611C">
        <w:trPr>
          <w:trHeight w:val="340"/>
        </w:trPr>
        <w:tc>
          <w:tcPr>
            <w:tcW w:w="1479" w:type="dxa"/>
            <w:vMerge/>
            <w:vAlign w:val="center"/>
            <w:hideMark/>
          </w:tcPr>
          <w:p w:rsidR="00DB611C" w:rsidRPr="00DB611C" w:rsidRDefault="00DB611C" w:rsidP="00610F72">
            <w:pPr>
              <w:spacing w:after="0" w:line="240" w:lineRule="auto"/>
              <w:jc w:val="center"/>
              <w:rPr>
                <w:rFonts w:ascii="Times New Roman" w:eastAsia="Times New Roman" w:hAnsi="Times New Roman"/>
                <w:color w:val="000000"/>
                <w:sz w:val="24"/>
                <w:szCs w:val="24"/>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énoncer une problématique</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DB611C" w:rsidTr="00DB611C">
        <w:trPr>
          <w:trHeight w:val="340"/>
        </w:trPr>
        <w:tc>
          <w:tcPr>
            <w:tcW w:w="1479" w:type="dxa"/>
            <w:vMerge/>
            <w:vAlign w:val="center"/>
            <w:hideMark/>
          </w:tcPr>
          <w:p w:rsidR="00DB611C" w:rsidRPr="00DB611C" w:rsidRDefault="00DB611C" w:rsidP="00610F72">
            <w:pPr>
              <w:spacing w:after="0" w:line="240" w:lineRule="auto"/>
              <w:jc w:val="center"/>
              <w:rPr>
                <w:rFonts w:ascii="Times New Roman" w:eastAsia="Times New Roman" w:hAnsi="Times New Roman"/>
                <w:color w:val="000000"/>
                <w:sz w:val="24"/>
                <w:szCs w:val="24"/>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définir des objectifs</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DB611C" w:rsidTr="00DB611C">
        <w:trPr>
          <w:trHeight w:val="340"/>
        </w:trPr>
        <w:tc>
          <w:tcPr>
            <w:tcW w:w="1479" w:type="dxa"/>
            <w:vMerge w:val="restart"/>
            <w:vAlign w:val="center"/>
            <w:hideMark/>
          </w:tcPr>
          <w:p w:rsidR="00DB611C" w:rsidRPr="00DB611C" w:rsidRDefault="00DB611C" w:rsidP="00610F72">
            <w:pPr>
              <w:spacing w:after="0"/>
              <w:jc w:val="center"/>
              <w:rPr>
                <w:rFonts w:ascii="Times New Roman" w:eastAsia="Times New Roman" w:hAnsi="Times New Roman"/>
                <w:color w:val="000000"/>
                <w:sz w:val="24"/>
                <w:szCs w:val="24"/>
                <w:lang w:val="fr-FR"/>
              </w:rPr>
            </w:pPr>
            <w:r w:rsidRPr="00DB611C">
              <w:rPr>
                <w:rFonts w:ascii="Arial" w:eastAsia="Times New Roman" w:hAnsi="Arial" w:cs="Arial"/>
                <w:b/>
                <w:bCs/>
                <w:color w:val="000000"/>
                <w:sz w:val="18"/>
                <w:szCs w:val="18"/>
                <w:lang w:val="fr-FR"/>
              </w:rPr>
              <w:t>Analyser</w:t>
            </w: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formuler une hypothèse</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0D6154" w:rsidTr="00DB611C">
        <w:trPr>
          <w:trHeight w:val="340"/>
        </w:trPr>
        <w:tc>
          <w:tcPr>
            <w:tcW w:w="1479" w:type="dxa"/>
            <w:vMerge/>
            <w:vAlign w:val="center"/>
            <w:hideMark/>
          </w:tcPr>
          <w:p w:rsidR="00DB611C" w:rsidRPr="00DB611C" w:rsidRDefault="00DB611C" w:rsidP="00610F72">
            <w:pPr>
              <w:spacing w:after="0" w:line="240" w:lineRule="auto"/>
              <w:jc w:val="center"/>
              <w:rPr>
                <w:rFonts w:ascii="Times New Roman" w:eastAsia="Times New Roman" w:hAnsi="Times New Roman"/>
                <w:color w:val="000000"/>
                <w:sz w:val="24"/>
                <w:szCs w:val="24"/>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proposer une stratégie pour répondre à la problématique</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DB611C" w:rsidTr="00DB611C">
        <w:trPr>
          <w:trHeight w:val="340"/>
        </w:trPr>
        <w:tc>
          <w:tcPr>
            <w:tcW w:w="1479" w:type="dxa"/>
            <w:vMerge/>
            <w:vAlign w:val="center"/>
            <w:hideMark/>
          </w:tcPr>
          <w:p w:rsidR="00DB611C" w:rsidRPr="00DB611C" w:rsidRDefault="00DB611C" w:rsidP="00610F72">
            <w:pPr>
              <w:spacing w:after="0" w:line="240" w:lineRule="auto"/>
              <w:jc w:val="center"/>
              <w:rPr>
                <w:rFonts w:ascii="Times New Roman" w:eastAsia="Times New Roman" w:hAnsi="Times New Roman"/>
                <w:color w:val="000000"/>
                <w:sz w:val="24"/>
                <w:szCs w:val="24"/>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proposer une modélisation</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0D6154" w:rsidTr="00DB611C">
        <w:trPr>
          <w:trHeight w:val="340"/>
        </w:trPr>
        <w:tc>
          <w:tcPr>
            <w:tcW w:w="1479" w:type="dxa"/>
            <w:vMerge/>
            <w:vAlign w:val="center"/>
            <w:hideMark/>
          </w:tcPr>
          <w:p w:rsidR="00DB611C" w:rsidRPr="00DB611C" w:rsidRDefault="00DB611C" w:rsidP="00610F72">
            <w:pPr>
              <w:spacing w:after="0" w:line="240" w:lineRule="auto"/>
              <w:jc w:val="center"/>
              <w:rPr>
                <w:rFonts w:ascii="Times New Roman" w:eastAsia="Times New Roman" w:hAnsi="Times New Roman"/>
                <w:color w:val="000000"/>
                <w:sz w:val="24"/>
                <w:szCs w:val="24"/>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choisir, concevoir ou justifier un protocole / dispositif expérimental</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0D6154" w:rsidTr="00DB611C">
        <w:trPr>
          <w:trHeight w:val="340"/>
        </w:trPr>
        <w:tc>
          <w:tcPr>
            <w:tcW w:w="1479" w:type="dxa"/>
            <w:vMerge/>
            <w:vAlign w:val="center"/>
            <w:hideMark/>
          </w:tcPr>
          <w:p w:rsidR="00DB611C" w:rsidRPr="00DB611C" w:rsidRDefault="00DB611C" w:rsidP="00610F72">
            <w:pPr>
              <w:spacing w:after="0" w:line="240" w:lineRule="auto"/>
              <w:jc w:val="center"/>
              <w:rPr>
                <w:rFonts w:ascii="Times New Roman" w:eastAsia="Times New Roman" w:hAnsi="Times New Roman"/>
                <w:color w:val="000000"/>
                <w:sz w:val="24"/>
                <w:szCs w:val="24"/>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évaluer l’ordre de grandeur d’un phénomène et de ses variations</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0D6154" w:rsidTr="00DB611C">
        <w:trPr>
          <w:trHeight w:val="340"/>
        </w:trPr>
        <w:tc>
          <w:tcPr>
            <w:tcW w:w="1479" w:type="dxa"/>
            <w:vMerge w:val="restart"/>
            <w:vAlign w:val="center"/>
            <w:hideMark/>
          </w:tcPr>
          <w:p w:rsidR="00DB611C" w:rsidRPr="00DB611C" w:rsidRDefault="00DB611C" w:rsidP="00610F72">
            <w:pPr>
              <w:spacing w:after="0"/>
              <w:jc w:val="center"/>
              <w:rPr>
                <w:rFonts w:eastAsia="Times New Roman"/>
                <w:color w:val="000000"/>
                <w:lang w:val="fr-FR"/>
              </w:rPr>
            </w:pPr>
            <w:r w:rsidRPr="00DB611C">
              <w:rPr>
                <w:rFonts w:ascii="Arial" w:eastAsia="Times New Roman" w:hAnsi="Arial" w:cs="Arial"/>
                <w:b/>
                <w:bCs/>
                <w:color w:val="000000"/>
                <w:sz w:val="18"/>
                <w:szCs w:val="18"/>
                <w:lang w:val="fr-FR"/>
              </w:rPr>
              <w:t>Réaliser</w:t>
            </w: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évoluer avec aisance dans l’environnement du laboratoire</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DB611C" w:rsidTr="00DB611C">
        <w:trPr>
          <w:trHeight w:val="340"/>
        </w:trPr>
        <w:tc>
          <w:tcPr>
            <w:tcW w:w="1479" w:type="dxa"/>
            <w:vMerge/>
            <w:vAlign w:val="center"/>
            <w:hideMark/>
          </w:tcPr>
          <w:p w:rsidR="00DB611C" w:rsidRPr="00DB611C" w:rsidRDefault="00DB611C" w:rsidP="00610F72">
            <w:pPr>
              <w:spacing w:after="0" w:line="240" w:lineRule="auto"/>
              <w:jc w:val="center"/>
              <w:rPr>
                <w:rFonts w:eastAsia="Times New Roman"/>
                <w:color w:val="000000"/>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suivre un protocole</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0D6154" w:rsidTr="00DB611C">
        <w:trPr>
          <w:trHeight w:val="340"/>
        </w:trPr>
        <w:tc>
          <w:tcPr>
            <w:tcW w:w="1479" w:type="dxa"/>
            <w:vMerge/>
            <w:vAlign w:val="center"/>
            <w:hideMark/>
          </w:tcPr>
          <w:p w:rsidR="00DB611C" w:rsidRPr="00DB611C" w:rsidRDefault="00DB611C" w:rsidP="00610F72">
            <w:pPr>
              <w:spacing w:after="0" w:line="240" w:lineRule="auto"/>
              <w:jc w:val="center"/>
              <w:rPr>
                <w:rFonts w:eastAsia="Times New Roman"/>
                <w:color w:val="000000"/>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respecter les règles de sécurité</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0D6154" w:rsidTr="00DB611C">
        <w:trPr>
          <w:trHeight w:val="340"/>
        </w:trPr>
        <w:tc>
          <w:tcPr>
            <w:tcW w:w="1479" w:type="dxa"/>
            <w:vMerge/>
            <w:vAlign w:val="center"/>
            <w:hideMark/>
          </w:tcPr>
          <w:p w:rsidR="00DB611C" w:rsidRPr="00DB611C" w:rsidRDefault="00DB611C" w:rsidP="00610F72">
            <w:pPr>
              <w:spacing w:after="0" w:line="240" w:lineRule="auto"/>
              <w:jc w:val="center"/>
              <w:rPr>
                <w:rFonts w:eastAsia="Times New Roman"/>
                <w:color w:val="000000"/>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utiliser le matériel (dont l’outil informatique) de manière adaptée</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0D6154" w:rsidTr="00DB611C">
        <w:trPr>
          <w:trHeight w:val="340"/>
        </w:trPr>
        <w:tc>
          <w:tcPr>
            <w:tcW w:w="1479" w:type="dxa"/>
            <w:vMerge/>
            <w:vAlign w:val="center"/>
            <w:hideMark/>
          </w:tcPr>
          <w:p w:rsidR="00DB611C" w:rsidRPr="00DB611C" w:rsidRDefault="00DB611C" w:rsidP="00610F72">
            <w:pPr>
              <w:spacing w:after="0" w:line="240" w:lineRule="auto"/>
              <w:jc w:val="center"/>
              <w:rPr>
                <w:rFonts w:eastAsia="Times New Roman"/>
                <w:color w:val="000000"/>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organiser son poste de travail</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0D6154" w:rsidTr="00DB611C">
        <w:trPr>
          <w:trHeight w:val="340"/>
        </w:trPr>
        <w:tc>
          <w:tcPr>
            <w:tcW w:w="1479" w:type="dxa"/>
            <w:vMerge/>
            <w:vAlign w:val="center"/>
            <w:hideMark/>
          </w:tcPr>
          <w:p w:rsidR="00DB611C" w:rsidRPr="00DB611C" w:rsidRDefault="00DB611C" w:rsidP="00610F72">
            <w:pPr>
              <w:spacing w:after="0" w:line="240" w:lineRule="auto"/>
              <w:jc w:val="center"/>
              <w:rPr>
                <w:rFonts w:eastAsia="Times New Roman"/>
                <w:color w:val="000000"/>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effectuer des mesures avec précision</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0D6154" w:rsidTr="00DB611C">
        <w:trPr>
          <w:trHeight w:val="340"/>
        </w:trPr>
        <w:tc>
          <w:tcPr>
            <w:tcW w:w="1479" w:type="dxa"/>
            <w:vMerge/>
            <w:vAlign w:val="center"/>
            <w:hideMark/>
          </w:tcPr>
          <w:p w:rsidR="00DB611C" w:rsidRPr="00DB611C" w:rsidRDefault="00DB611C" w:rsidP="00610F72">
            <w:pPr>
              <w:spacing w:after="0" w:line="240" w:lineRule="auto"/>
              <w:jc w:val="center"/>
              <w:rPr>
                <w:rFonts w:eastAsia="Times New Roman"/>
                <w:color w:val="000000"/>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reporter un point sur une courbe ou dans un tableau</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DB611C" w:rsidTr="00DB611C">
        <w:trPr>
          <w:trHeight w:val="340"/>
        </w:trPr>
        <w:tc>
          <w:tcPr>
            <w:tcW w:w="1479" w:type="dxa"/>
            <w:vMerge/>
            <w:vAlign w:val="center"/>
            <w:hideMark/>
          </w:tcPr>
          <w:p w:rsidR="00DB611C" w:rsidRPr="00DB611C" w:rsidRDefault="00DB611C" w:rsidP="00610F72">
            <w:pPr>
              <w:spacing w:after="0" w:line="240" w:lineRule="auto"/>
              <w:jc w:val="center"/>
              <w:rPr>
                <w:rFonts w:eastAsia="Times New Roman"/>
                <w:color w:val="000000"/>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effectuer un calcul simple</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0D6154" w:rsidTr="00DB611C">
        <w:trPr>
          <w:trHeight w:val="340"/>
        </w:trPr>
        <w:tc>
          <w:tcPr>
            <w:tcW w:w="1479" w:type="dxa"/>
            <w:vMerge w:val="restart"/>
            <w:vAlign w:val="center"/>
            <w:hideMark/>
          </w:tcPr>
          <w:p w:rsidR="00DB611C" w:rsidRPr="00DB611C" w:rsidRDefault="00DB611C" w:rsidP="00610F72">
            <w:pPr>
              <w:spacing w:after="0"/>
              <w:jc w:val="center"/>
              <w:rPr>
                <w:rFonts w:eastAsia="Times New Roman"/>
                <w:color w:val="000000"/>
                <w:lang w:val="fr-FR"/>
              </w:rPr>
            </w:pPr>
            <w:r w:rsidRPr="00DB611C">
              <w:rPr>
                <w:rFonts w:ascii="Arial" w:eastAsia="Times New Roman" w:hAnsi="Arial" w:cs="Arial"/>
                <w:b/>
                <w:bCs/>
                <w:color w:val="000000"/>
                <w:sz w:val="18"/>
                <w:szCs w:val="18"/>
                <w:lang w:val="fr-FR"/>
              </w:rPr>
              <w:t>Valider</w:t>
            </w: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exploiter et interpréter des observations, des mesures</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0D6154" w:rsidTr="00DB611C">
        <w:trPr>
          <w:trHeight w:val="340"/>
        </w:trPr>
        <w:tc>
          <w:tcPr>
            <w:tcW w:w="1479" w:type="dxa"/>
            <w:vMerge/>
            <w:vAlign w:val="center"/>
            <w:hideMark/>
          </w:tcPr>
          <w:p w:rsidR="00DB611C" w:rsidRPr="00DB611C" w:rsidRDefault="00DB611C" w:rsidP="00610F72">
            <w:pPr>
              <w:spacing w:after="0" w:line="240" w:lineRule="auto"/>
              <w:jc w:val="center"/>
              <w:rPr>
                <w:rFonts w:eastAsia="Times New Roman"/>
                <w:color w:val="000000"/>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utiliser les symboles et unités adéquats</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DB611C" w:rsidTr="00DB611C">
        <w:trPr>
          <w:trHeight w:val="340"/>
        </w:trPr>
        <w:tc>
          <w:tcPr>
            <w:tcW w:w="1479" w:type="dxa"/>
            <w:vMerge/>
            <w:vAlign w:val="center"/>
            <w:hideMark/>
          </w:tcPr>
          <w:p w:rsidR="00DB611C" w:rsidRPr="00DB611C" w:rsidRDefault="00DB611C" w:rsidP="00610F72">
            <w:pPr>
              <w:spacing w:after="0" w:line="240" w:lineRule="auto"/>
              <w:jc w:val="center"/>
              <w:rPr>
                <w:rFonts w:eastAsia="Times New Roman"/>
                <w:color w:val="000000"/>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vérifier les résultats obtenus</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0D6154" w:rsidTr="00DB611C">
        <w:trPr>
          <w:trHeight w:val="340"/>
        </w:trPr>
        <w:tc>
          <w:tcPr>
            <w:tcW w:w="1479" w:type="dxa"/>
            <w:vMerge/>
            <w:vAlign w:val="center"/>
            <w:hideMark/>
          </w:tcPr>
          <w:p w:rsidR="00DB611C" w:rsidRPr="00DB611C" w:rsidRDefault="00DB611C" w:rsidP="00610F72">
            <w:pPr>
              <w:spacing w:after="0" w:line="240" w:lineRule="auto"/>
              <w:jc w:val="center"/>
              <w:rPr>
                <w:rFonts w:eastAsia="Times New Roman"/>
                <w:color w:val="000000"/>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valider ou infirmer une information, une hypothèse, une propriété, une loi</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0D6154" w:rsidTr="00DB611C">
        <w:trPr>
          <w:trHeight w:val="340"/>
        </w:trPr>
        <w:tc>
          <w:tcPr>
            <w:tcW w:w="1479" w:type="dxa"/>
            <w:vMerge/>
            <w:vAlign w:val="center"/>
            <w:hideMark/>
          </w:tcPr>
          <w:p w:rsidR="00DB611C" w:rsidRPr="00DB611C" w:rsidRDefault="00DB611C" w:rsidP="00610F72">
            <w:pPr>
              <w:spacing w:after="0" w:line="240" w:lineRule="auto"/>
              <w:jc w:val="center"/>
              <w:rPr>
                <w:rFonts w:eastAsia="Times New Roman"/>
                <w:color w:val="000000"/>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analyser des résultats de façon critique</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0D6154" w:rsidTr="00DB611C">
        <w:trPr>
          <w:trHeight w:val="340"/>
        </w:trPr>
        <w:tc>
          <w:tcPr>
            <w:tcW w:w="1479" w:type="dxa"/>
            <w:vMerge/>
            <w:vAlign w:val="center"/>
            <w:hideMark/>
          </w:tcPr>
          <w:p w:rsidR="00DB611C" w:rsidRPr="00DB611C" w:rsidRDefault="00DB611C" w:rsidP="00610F72">
            <w:pPr>
              <w:spacing w:after="0" w:line="240" w:lineRule="auto"/>
              <w:jc w:val="center"/>
              <w:rPr>
                <w:rFonts w:eastAsia="Times New Roman"/>
                <w:color w:val="000000"/>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proposer des améliorations de la démarche ou du modèle</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0D6154" w:rsidTr="00DB611C">
        <w:trPr>
          <w:trHeight w:val="340"/>
        </w:trPr>
        <w:tc>
          <w:tcPr>
            <w:tcW w:w="1479" w:type="dxa"/>
            <w:vMerge/>
            <w:vAlign w:val="center"/>
            <w:hideMark/>
          </w:tcPr>
          <w:p w:rsidR="00DB611C" w:rsidRPr="00DB611C" w:rsidRDefault="00DB611C" w:rsidP="00610F72">
            <w:pPr>
              <w:spacing w:after="0" w:line="240" w:lineRule="auto"/>
              <w:jc w:val="center"/>
              <w:rPr>
                <w:rFonts w:eastAsia="Times New Roman"/>
                <w:color w:val="000000"/>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utiliser du vocabulaire de la métrologie</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0D6154" w:rsidTr="00DB611C">
        <w:trPr>
          <w:trHeight w:val="340"/>
        </w:trPr>
        <w:tc>
          <w:tcPr>
            <w:tcW w:w="1479" w:type="dxa"/>
            <w:vMerge w:val="restart"/>
            <w:vAlign w:val="center"/>
            <w:hideMark/>
          </w:tcPr>
          <w:p w:rsidR="00DB611C" w:rsidRPr="00DB611C" w:rsidRDefault="00DB611C" w:rsidP="00610F72">
            <w:pPr>
              <w:spacing w:after="0"/>
              <w:jc w:val="center"/>
              <w:rPr>
                <w:rFonts w:ascii="Times New Roman" w:eastAsia="Times New Roman" w:hAnsi="Times New Roman"/>
                <w:color w:val="000000"/>
                <w:sz w:val="24"/>
                <w:szCs w:val="24"/>
                <w:lang w:val="fr-FR"/>
              </w:rPr>
            </w:pPr>
            <w:r w:rsidRPr="00DB611C">
              <w:rPr>
                <w:rFonts w:ascii="Arial" w:eastAsia="Times New Roman" w:hAnsi="Arial" w:cs="Arial"/>
                <w:b/>
                <w:bCs/>
                <w:color w:val="000000"/>
                <w:sz w:val="18"/>
                <w:szCs w:val="18"/>
                <w:lang w:val="fr-FR"/>
              </w:rPr>
              <w:t>Communiquer</w:t>
            </w: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utiliser les notions et le vocabulaire scientifique adaptés</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0D6154" w:rsidTr="00DB611C">
        <w:trPr>
          <w:trHeight w:val="340"/>
        </w:trPr>
        <w:tc>
          <w:tcPr>
            <w:tcW w:w="1479" w:type="dxa"/>
            <w:vMerge/>
            <w:vAlign w:val="center"/>
            <w:hideMark/>
          </w:tcPr>
          <w:p w:rsidR="00DB611C" w:rsidRPr="00DB611C" w:rsidRDefault="00DB611C" w:rsidP="00610F72">
            <w:pPr>
              <w:spacing w:after="0" w:line="240" w:lineRule="auto"/>
              <w:jc w:val="center"/>
              <w:rPr>
                <w:rFonts w:ascii="Times New Roman" w:eastAsia="Times New Roman" w:hAnsi="Times New Roman"/>
                <w:color w:val="000000"/>
                <w:sz w:val="24"/>
                <w:szCs w:val="24"/>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présenter, formuler une conclusion de manière cohérente complète et compréhensible</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DB611C" w:rsidTr="00DB611C">
        <w:trPr>
          <w:trHeight w:val="340"/>
        </w:trPr>
        <w:tc>
          <w:tcPr>
            <w:tcW w:w="1479" w:type="dxa"/>
            <w:vMerge w:val="restart"/>
            <w:vAlign w:val="center"/>
            <w:hideMark/>
          </w:tcPr>
          <w:p w:rsidR="00DB611C" w:rsidRPr="00DB611C" w:rsidRDefault="00DB611C" w:rsidP="00610F72">
            <w:pPr>
              <w:spacing w:after="0"/>
              <w:jc w:val="center"/>
              <w:rPr>
                <w:rFonts w:ascii="Times New Roman" w:eastAsia="Times New Roman" w:hAnsi="Times New Roman"/>
                <w:color w:val="000000"/>
                <w:sz w:val="24"/>
                <w:szCs w:val="24"/>
                <w:lang w:val="fr-FR"/>
              </w:rPr>
            </w:pPr>
            <w:r w:rsidRPr="00DB611C">
              <w:rPr>
                <w:rFonts w:ascii="Arial" w:eastAsia="Times New Roman" w:hAnsi="Arial" w:cs="Arial"/>
                <w:b/>
                <w:bCs/>
                <w:color w:val="000000"/>
                <w:sz w:val="18"/>
                <w:szCs w:val="18"/>
                <w:lang w:val="fr-FR"/>
              </w:rPr>
              <w:t>Être autonome, faire preuve d’initiative</w:t>
            </w: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travailler seul</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DB611C" w:rsidTr="00DB611C">
        <w:trPr>
          <w:trHeight w:val="340"/>
        </w:trPr>
        <w:tc>
          <w:tcPr>
            <w:tcW w:w="1479" w:type="dxa"/>
            <w:vMerge/>
            <w:vAlign w:val="center"/>
            <w:hideMark/>
          </w:tcPr>
          <w:p w:rsidR="00DB611C" w:rsidRPr="00DB611C" w:rsidRDefault="00DB611C" w:rsidP="00DB611C">
            <w:pPr>
              <w:spacing w:after="0" w:line="240" w:lineRule="auto"/>
              <w:rPr>
                <w:rFonts w:ascii="Times New Roman" w:eastAsia="Times New Roman" w:hAnsi="Times New Roman"/>
                <w:color w:val="000000"/>
                <w:sz w:val="24"/>
                <w:szCs w:val="24"/>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demander une aide pertinente</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bl>
    <w:p w:rsidR="00DB611C" w:rsidRPr="00DB611C" w:rsidRDefault="00DB611C" w:rsidP="00DB611C">
      <w:pPr>
        <w:spacing w:before="100" w:beforeAutospacing="1" w:after="240" w:line="240" w:lineRule="auto"/>
        <w:jc w:val="center"/>
        <w:rPr>
          <w:rFonts w:eastAsia="Times New Roman"/>
          <w:caps/>
          <w:color w:val="000000"/>
          <w:lang w:val="fr-FR"/>
        </w:rPr>
      </w:pPr>
    </w:p>
    <w:p w:rsidR="00DB611C" w:rsidRPr="00DB611C" w:rsidRDefault="00DB611C" w:rsidP="00DB611C">
      <w:pPr>
        <w:spacing w:before="100" w:beforeAutospacing="1" w:after="240" w:line="240" w:lineRule="auto"/>
        <w:jc w:val="center"/>
        <w:rPr>
          <w:rFonts w:eastAsia="Times New Roman"/>
          <w:caps/>
          <w:color w:val="000000"/>
          <w:lang w:val="fr-FR"/>
        </w:rPr>
      </w:pPr>
    </w:p>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1780"/>
        <w:gridCol w:w="4503"/>
        <w:gridCol w:w="4189"/>
      </w:tblGrid>
      <w:tr w:rsidR="00DB611C" w:rsidRPr="000D6154" w:rsidTr="00DB611C">
        <w:trPr>
          <w:tblCellSpacing w:w="0" w:type="dxa"/>
        </w:trPr>
        <w:tc>
          <w:tcPr>
            <w:tcW w:w="850" w:type="pct"/>
            <w:tcBorders>
              <w:top w:val="single" w:sz="6" w:space="0" w:color="00000A"/>
              <w:left w:val="single" w:sz="6" w:space="0" w:color="00000A"/>
              <w:bottom w:val="single" w:sz="6" w:space="0" w:color="00000A"/>
              <w:right w:val="nil"/>
            </w:tcBorders>
            <w:tcMar>
              <w:top w:w="57" w:type="dxa"/>
              <w:left w:w="57" w:type="dxa"/>
              <w:bottom w:w="57" w:type="dxa"/>
              <w:right w:w="0" w:type="dxa"/>
            </w:tcMar>
            <w:vAlign w:val="center"/>
            <w:hideMark/>
          </w:tcPr>
          <w:p w:rsidR="00DB611C" w:rsidRPr="00DB611C" w:rsidRDefault="00DB611C" w:rsidP="00DB611C">
            <w:pPr>
              <w:spacing w:after="0"/>
              <w:rPr>
                <w:rFonts w:ascii="Times New Roman" w:eastAsia="Times New Roman" w:hAnsi="Times New Roman"/>
                <w:color w:val="000000"/>
                <w:sz w:val="24"/>
                <w:szCs w:val="24"/>
                <w:lang w:val="fr-FR"/>
              </w:rPr>
            </w:pPr>
            <w:r w:rsidRPr="00DB611C">
              <w:rPr>
                <w:rFonts w:ascii="Arial" w:eastAsia="Times New Roman" w:hAnsi="Arial" w:cs="Arial"/>
                <w:b/>
                <w:bCs/>
                <w:color w:val="000000"/>
                <w:sz w:val="20"/>
                <w:szCs w:val="20"/>
                <w:lang w:val="fr-FR"/>
              </w:rPr>
              <w:lastRenderedPageBreak/>
              <w:t>Compétence</w:t>
            </w:r>
          </w:p>
        </w:tc>
        <w:tc>
          <w:tcPr>
            <w:tcW w:w="2150" w:type="pct"/>
            <w:tcBorders>
              <w:top w:val="single" w:sz="6" w:space="0" w:color="00000A"/>
              <w:left w:val="single" w:sz="6" w:space="0" w:color="00000A"/>
              <w:bottom w:val="single" w:sz="6" w:space="0" w:color="00000A"/>
              <w:right w:val="nil"/>
            </w:tcBorders>
            <w:tcMar>
              <w:top w:w="57" w:type="dxa"/>
              <w:left w:w="57" w:type="dxa"/>
              <w:bottom w:w="57" w:type="dxa"/>
              <w:right w:w="0" w:type="dxa"/>
            </w:tcMar>
            <w:vAlign w:val="center"/>
            <w:hideMark/>
          </w:tcPr>
          <w:p w:rsidR="00DB611C" w:rsidRPr="00DB611C" w:rsidRDefault="00DB611C" w:rsidP="00DB611C">
            <w:pPr>
              <w:spacing w:after="0"/>
              <w:rPr>
                <w:rFonts w:ascii="Times New Roman" w:eastAsia="Times New Roman" w:hAnsi="Times New Roman"/>
                <w:color w:val="000000"/>
                <w:sz w:val="24"/>
                <w:szCs w:val="24"/>
                <w:lang w:val="fr-FR"/>
              </w:rPr>
            </w:pPr>
            <w:r w:rsidRPr="00DB611C">
              <w:rPr>
                <w:rFonts w:ascii="Arial" w:eastAsia="Times New Roman" w:hAnsi="Arial" w:cs="Arial"/>
                <w:b/>
                <w:bCs/>
                <w:color w:val="000000"/>
                <w:sz w:val="20"/>
                <w:szCs w:val="20"/>
                <w:lang w:val="fr-FR"/>
              </w:rPr>
              <w:t xml:space="preserve">Conditions de mise en œuvre </w:t>
            </w:r>
          </w:p>
        </w:tc>
        <w:tc>
          <w:tcPr>
            <w:tcW w:w="2000" w:type="pct"/>
            <w:tcBorders>
              <w:top w:val="single" w:sz="6" w:space="0" w:color="00000A"/>
              <w:left w:val="single" w:sz="6" w:space="0" w:color="00000A"/>
              <w:bottom w:val="single" w:sz="6" w:space="0" w:color="00000A"/>
              <w:right w:val="single" w:sz="6" w:space="0" w:color="00000A"/>
            </w:tcBorders>
            <w:tcMar>
              <w:top w:w="57" w:type="dxa"/>
              <w:left w:w="57" w:type="dxa"/>
              <w:bottom w:w="57" w:type="dxa"/>
              <w:right w:w="57" w:type="dxa"/>
            </w:tcMar>
            <w:vAlign w:val="center"/>
            <w:hideMark/>
          </w:tcPr>
          <w:p w:rsidR="00DB611C" w:rsidRPr="00DB611C" w:rsidRDefault="00DB611C" w:rsidP="00DB611C">
            <w:pPr>
              <w:spacing w:after="0"/>
              <w:rPr>
                <w:rFonts w:ascii="Times New Roman" w:eastAsia="Times New Roman" w:hAnsi="Times New Roman"/>
                <w:color w:val="000000"/>
                <w:sz w:val="24"/>
                <w:szCs w:val="24"/>
                <w:lang w:val="fr-FR"/>
              </w:rPr>
            </w:pPr>
            <w:r w:rsidRPr="00DB611C">
              <w:rPr>
                <w:rFonts w:ascii="Arial" w:eastAsia="Times New Roman" w:hAnsi="Arial" w:cs="Arial"/>
                <w:b/>
                <w:bCs/>
                <w:color w:val="000000"/>
                <w:sz w:val="20"/>
                <w:szCs w:val="20"/>
                <w:lang w:val="fr-FR"/>
              </w:rPr>
              <w:t>Exemples de capacités et d’attitudes (non exhaustifs)</w:t>
            </w:r>
          </w:p>
        </w:tc>
      </w:tr>
      <w:tr w:rsidR="00DB611C" w:rsidRPr="00DB611C" w:rsidTr="00DB611C">
        <w:trPr>
          <w:tblCellSpacing w:w="0" w:type="dxa"/>
        </w:trPr>
        <w:tc>
          <w:tcPr>
            <w:tcW w:w="850" w:type="pct"/>
            <w:tcBorders>
              <w:top w:val="nil"/>
              <w:left w:val="single" w:sz="6" w:space="0" w:color="00000A"/>
              <w:bottom w:val="single" w:sz="6" w:space="0" w:color="00000A"/>
              <w:right w:val="nil"/>
            </w:tcBorders>
            <w:tcMar>
              <w:top w:w="0" w:type="dxa"/>
              <w:left w:w="57" w:type="dxa"/>
              <w:bottom w:w="57" w:type="dxa"/>
              <w:right w:w="0" w:type="dxa"/>
            </w:tcMar>
            <w:vAlign w:val="center"/>
            <w:hideMark/>
          </w:tcPr>
          <w:p w:rsidR="00DB611C" w:rsidRPr="00DB611C" w:rsidRDefault="00DB611C" w:rsidP="00DB611C">
            <w:pPr>
              <w:spacing w:after="0"/>
              <w:rPr>
                <w:rFonts w:ascii="Times New Roman" w:eastAsia="Times New Roman" w:hAnsi="Times New Roman"/>
                <w:color w:val="000000"/>
                <w:sz w:val="24"/>
                <w:szCs w:val="24"/>
                <w:lang w:val="fr-FR"/>
              </w:rPr>
            </w:pPr>
            <w:r w:rsidRPr="00DB611C">
              <w:rPr>
                <w:rFonts w:ascii="Arial" w:eastAsia="Times New Roman" w:hAnsi="Arial" w:cs="Arial"/>
                <w:b/>
                <w:bCs/>
                <w:color w:val="000000"/>
                <w:sz w:val="20"/>
                <w:szCs w:val="20"/>
                <w:lang w:val="fr-FR"/>
              </w:rPr>
              <w:t>S’approprier</w:t>
            </w:r>
          </w:p>
        </w:tc>
        <w:tc>
          <w:tcPr>
            <w:tcW w:w="2150" w:type="pct"/>
            <w:tcBorders>
              <w:top w:val="nil"/>
              <w:left w:val="single" w:sz="6" w:space="0" w:color="00000A"/>
              <w:bottom w:val="single" w:sz="6" w:space="0" w:color="00000A"/>
              <w:right w:val="nil"/>
            </w:tcBorders>
            <w:tcMar>
              <w:top w:w="0" w:type="dxa"/>
              <w:left w:w="57" w:type="dxa"/>
              <w:bottom w:w="57" w:type="dxa"/>
              <w:right w:w="0" w:type="dxa"/>
            </w:tcMa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20"/>
                <w:szCs w:val="20"/>
                <w:lang w:val="fr-FR"/>
              </w:rPr>
              <w:t xml:space="preserve">Cette compétence est mobilisée dans chaque sujet sans être nécessairement évaluée. </w:t>
            </w:r>
          </w:p>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20"/>
                <w:szCs w:val="20"/>
                <w:lang w:val="fr-FR"/>
              </w:rPr>
              <w:t>Lorsqu’elle est évaluée, l’énoncé ne doit pas fournir les objectifs de la tâche.</w:t>
            </w:r>
          </w:p>
        </w:tc>
        <w:tc>
          <w:tcPr>
            <w:tcW w:w="2000" w:type="pct"/>
            <w:tcBorders>
              <w:top w:val="nil"/>
              <w:left w:val="single" w:sz="6" w:space="0" w:color="00000A"/>
              <w:bottom w:val="single" w:sz="6" w:space="0" w:color="00000A"/>
              <w:right w:val="single" w:sz="6" w:space="0" w:color="00000A"/>
            </w:tcBorders>
            <w:tcMar>
              <w:top w:w="0" w:type="dxa"/>
              <w:left w:w="57" w:type="dxa"/>
              <w:bottom w:w="57" w:type="dxa"/>
              <w:right w:w="57" w:type="dxa"/>
            </w:tcMar>
            <w:hideMark/>
          </w:tcPr>
          <w:p w:rsidR="00DB611C" w:rsidRPr="00DB611C" w:rsidRDefault="00DB611C" w:rsidP="00DB611C">
            <w:pPr>
              <w:numPr>
                <w:ilvl w:val="0"/>
                <w:numId w:val="34"/>
              </w:numPr>
              <w:spacing w:after="0"/>
              <w:ind w:left="0"/>
              <w:rPr>
                <w:rFonts w:eastAsia="Times New Roman"/>
                <w:color w:val="000000"/>
                <w:lang w:val="fr-FR"/>
              </w:rPr>
            </w:pPr>
            <w:r w:rsidRPr="00DB611C">
              <w:rPr>
                <w:rFonts w:ascii="Arial" w:eastAsia="Times New Roman" w:hAnsi="Arial" w:cs="Arial"/>
                <w:color w:val="000000"/>
                <w:sz w:val="20"/>
                <w:szCs w:val="20"/>
                <w:lang w:val="fr-FR"/>
              </w:rPr>
              <w:t>rechercher, extraire et organiser l’information en lien avec une situation</w:t>
            </w:r>
          </w:p>
          <w:p w:rsidR="00DB611C" w:rsidRPr="00DB611C" w:rsidRDefault="00DB611C" w:rsidP="00DB611C">
            <w:pPr>
              <w:numPr>
                <w:ilvl w:val="0"/>
                <w:numId w:val="34"/>
              </w:numPr>
              <w:spacing w:after="0"/>
              <w:ind w:left="0"/>
              <w:rPr>
                <w:rFonts w:eastAsia="Times New Roman"/>
                <w:color w:val="000000"/>
                <w:lang w:val="fr-FR"/>
              </w:rPr>
            </w:pPr>
            <w:r w:rsidRPr="00DB611C">
              <w:rPr>
                <w:rFonts w:ascii="Arial" w:eastAsia="Times New Roman" w:hAnsi="Arial" w:cs="Arial"/>
                <w:color w:val="000000"/>
                <w:sz w:val="20"/>
                <w:szCs w:val="20"/>
                <w:lang w:val="fr-FR"/>
              </w:rPr>
              <w:t>énoncer une problématique</w:t>
            </w:r>
          </w:p>
          <w:p w:rsidR="00DB611C" w:rsidRPr="00DB611C" w:rsidRDefault="00DB611C" w:rsidP="00DB611C">
            <w:pPr>
              <w:numPr>
                <w:ilvl w:val="0"/>
                <w:numId w:val="35"/>
              </w:numPr>
              <w:spacing w:after="0"/>
              <w:ind w:left="0"/>
              <w:rPr>
                <w:rFonts w:eastAsia="Times New Roman"/>
                <w:color w:val="000000"/>
                <w:lang w:val="fr-FR"/>
              </w:rPr>
            </w:pPr>
            <w:r w:rsidRPr="00DB611C">
              <w:rPr>
                <w:rFonts w:ascii="Arial" w:eastAsia="Times New Roman" w:hAnsi="Arial" w:cs="Arial"/>
                <w:color w:val="000000"/>
                <w:sz w:val="20"/>
                <w:szCs w:val="20"/>
                <w:lang w:val="fr-FR"/>
              </w:rPr>
              <w:t>définir des objectifs</w:t>
            </w:r>
          </w:p>
        </w:tc>
      </w:tr>
      <w:tr w:rsidR="00DB611C" w:rsidRPr="000D6154" w:rsidTr="00DB611C">
        <w:trPr>
          <w:tblCellSpacing w:w="0" w:type="dxa"/>
        </w:trPr>
        <w:tc>
          <w:tcPr>
            <w:tcW w:w="850" w:type="pct"/>
            <w:tcBorders>
              <w:top w:val="nil"/>
              <w:left w:val="single" w:sz="6" w:space="0" w:color="00000A"/>
              <w:bottom w:val="single" w:sz="6" w:space="0" w:color="00000A"/>
              <w:right w:val="nil"/>
            </w:tcBorders>
            <w:tcMar>
              <w:top w:w="0" w:type="dxa"/>
              <w:left w:w="57" w:type="dxa"/>
              <w:bottom w:w="57" w:type="dxa"/>
              <w:right w:w="0" w:type="dxa"/>
            </w:tcMar>
            <w:vAlign w:val="center"/>
            <w:hideMark/>
          </w:tcPr>
          <w:p w:rsidR="00DB611C" w:rsidRPr="00DB611C" w:rsidRDefault="00DB611C" w:rsidP="00DB611C">
            <w:pPr>
              <w:spacing w:after="0"/>
              <w:rPr>
                <w:rFonts w:ascii="Times New Roman" w:eastAsia="Times New Roman" w:hAnsi="Times New Roman"/>
                <w:color w:val="000000"/>
                <w:sz w:val="24"/>
                <w:szCs w:val="24"/>
                <w:lang w:val="fr-FR"/>
              </w:rPr>
            </w:pPr>
            <w:r w:rsidRPr="00DB611C">
              <w:rPr>
                <w:rFonts w:ascii="Arial" w:eastAsia="Times New Roman" w:hAnsi="Arial" w:cs="Arial"/>
                <w:b/>
                <w:bCs/>
                <w:color w:val="000000"/>
                <w:sz w:val="20"/>
                <w:szCs w:val="20"/>
                <w:lang w:val="fr-FR"/>
              </w:rPr>
              <w:t>Analyser</w:t>
            </w:r>
          </w:p>
        </w:tc>
        <w:tc>
          <w:tcPr>
            <w:tcW w:w="2150" w:type="pct"/>
            <w:tcBorders>
              <w:top w:val="nil"/>
              <w:left w:val="single" w:sz="6" w:space="0" w:color="00000A"/>
              <w:bottom w:val="single" w:sz="6" w:space="0" w:color="00000A"/>
              <w:right w:val="nil"/>
            </w:tcBorders>
            <w:tcMar>
              <w:top w:w="0" w:type="dxa"/>
              <w:left w:w="57" w:type="dxa"/>
              <w:bottom w:w="57" w:type="dxa"/>
              <w:right w:w="0" w:type="dxa"/>
            </w:tcMar>
            <w:hideMark/>
          </w:tcPr>
          <w:p w:rsidR="00DB611C" w:rsidRPr="00DB611C" w:rsidRDefault="00DB611C" w:rsidP="00DB611C">
            <w:pPr>
              <w:spacing w:after="0"/>
              <w:rPr>
                <w:rFonts w:ascii="Times New Roman" w:eastAsia="Times New Roman" w:hAnsi="Times New Roman"/>
                <w:color w:val="000000"/>
                <w:sz w:val="24"/>
                <w:szCs w:val="24"/>
                <w:lang w:val="fr-FR"/>
              </w:rPr>
            </w:pPr>
            <w:r w:rsidRPr="00DB611C">
              <w:rPr>
                <w:rFonts w:ascii="Arial" w:eastAsia="Times New Roman" w:hAnsi="Arial" w:cs="Arial"/>
                <w:color w:val="000000"/>
                <w:sz w:val="20"/>
                <w:szCs w:val="20"/>
                <w:lang w:val="fr-FR"/>
              </w:rPr>
              <w:t>Le sujet doit permettre une diversité des approches expérimentales et le matériel à disposition doit être suffisamment varié pour offrir plusieurs possibilités au candidat. Les documentations techniques seront mises à disposition.</w:t>
            </w:r>
          </w:p>
        </w:tc>
        <w:tc>
          <w:tcPr>
            <w:tcW w:w="2000" w:type="pct"/>
            <w:tcBorders>
              <w:top w:val="nil"/>
              <w:left w:val="single" w:sz="6" w:space="0" w:color="00000A"/>
              <w:bottom w:val="single" w:sz="6" w:space="0" w:color="00000A"/>
              <w:right w:val="single" w:sz="6" w:space="0" w:color="00000A"/>
            </w:tcBorders>
            <w:tcMar>
              <w:top w:w="0" w:type="dxa"/>
              <w:left w:w="57" w:type="dxa"/>
              <w:bottom w:w="57" w:type="dxa"/>
              <w:right w:w="57" w:type="dxa"/>
            </w:tcMar>
            <w:hideMark/>
          </w:tcPr>
          <w:p w:rsidR="00DB611C" w:rsidRPr="00DB611C" w:rsidRDefault="00DB611C" w:rsidP="00DB611C">
            <w:pPr>
              <w:numPr>
                <w:ilvl w:val="0"/>
                <w:numId w:val="36"/>
              </w:numPr>
              <w:spacing w:after="0"/>
              <w:ind w:left="0"/>
              <w:rPr>
                <w:rFonts w:eastAsia="Times New Roman"/>
                <w:color w:val="000000"/>
                <w:lang w:val="fr-FR"/>
              </w:rPr>
            </w:pPr>
            <w:r w:rsidRPr="00DB611C">
              <w:rPr>
                <w:rFonts w:ascii="Arial" w:eastAsia="Times New Roman" w:hAnsi="Arial" w:cs="Arial"/>
                <w:color w:val="000000"/>
                <w:sz w:val="20"/>
                <w:szCs w:val="20"/>
                <w:lang w:val="fr-FR"/>
              </w:rPr>
              <w:t>formuler une hypothèse</w:t>
            </w:r>
          </w:p>
          <w:p w:rsidR="00DB611C" w:rsidRPr="00DB611C" w:rsidRDefault="00DB611C" w:rsidP="00DB611C">
            <w:pPr>
              <w:numPr>
                <w:ilvl w:val="0"/>
                <w:numId w:val="36"/>
              </w:numPr>
              <w:spacing w:after="0"/>
              <w:ind w:left="0"/>
              <w:rPr>
                <w:rFonts w:eastAsia="Times New Roman"/>
                <w:color w:val="000000"/>
                <w:lang w:val="fr-FR"/>
              </w:rPr>
            </w:pPr>
            <w:r w:rsidRPr="00DB611C">
              <w:rPr>
                <w:rFonts w:ascii="Arial" w:eastAsia="Times New Roman" w:hAnsi="Arial" w:cs="Arial"/>
                <w:color w:val="000000"/>
                <w:sz w:val="20"/>
                <w:szCs w:val="20"/>
                <w:lang w:val="fr-FR"/>
              </w:rPr>
              <w:t>proposer une stratégie pour répondre à la problématique</w:t>
            </w:r>
          </w:p>
          <w:p w:rsidR="00DB611C" w:rsidRPr="00DB611C" w:rsidRDefault="00DB611C" w:rsidP="00DB611C">
            <w:pPr>
              <w:numPr>
                <w:ilvl w:val="0"/>
                <w:numId w:val="36"/>
              </w:numPr>
              <w:spacing w:after="0"/>
              <w:ind w:left="0"/>
              <w:rPr>
                <w:rFonts w:eastAsia="Times New Roman"/>
                <w:color w:val="000000"/>
                <w:lang w:val="fr-FR"/>
              </w:rPr>
            </w:pPr>
            <w:r w:rsidRPr="00DB611C">
              <w:rPr>
                <w:rFonts w:ascii="Arial" w:eastAsia="Times New Roman" w:hAnsi="Arial" w:cs="Arial"/>
                <w:color w:val="000000"/>
                <w:sz w:val="20"/>
                <w:szCs w:val="20"/>
                <w:lang w:val="fr-FR"/>
              </w:rPr>
              <w:t>proposer une modélisation</w:t>
            </w:r>
          </w:p>
          <w:p w:rsidR="00DB611C" w:rsidRPr="00DB611C" w:rsidRDefault="00DB611C" w:rsidP="00DB611C">
            <w:pPr>
              <w:numPr>
                <w:ilvl w:val="0"/>
                <w:numId w:val="36"/>
              </w:numPr>
              <w:spacing w:after="0"/>
              <w:ind w:left="0"/>
              <w:rPr>
                <w:rFonts w:eastAsia="Times New Roman"/>
                <w:color w:val="000000"/>
                <w:lang w:val="fr-FR"/>
              </w:rPr>
            </w:pPr>
            <w:r w:rsidRPr="00DB611C">
              <w:rPr>
                <w:rFonts w:ascii="Arial" w:eastAsia="Times New Roman" w:hAnsi="Arial" w:cs="Arial"/>
                <w:color w:val="000000"/>
                <w:sz w:val="20"/>
                <w:szCs w:val="20"/>
                <w:lang w:val="fr-FR"/>
              </w:rPr>
              <w:t>choisir, concevoir ou justifier un protocole / dispositif expérimental</w:t>
            </w:r>
          </w:p>
          <w:p w:rsidR="00DB611C" w:rsidRPr="00DB611C" w:rsidRDefault="00DB611C" w:rsidP="00DB611C">
            <w:pPr>
              <w:numPr>
                <w:ilvl w:val="0"/>
                <w:numId w:val="36"/>
              </w:numPr>
              <w:spacing w:after="0"/>
              <w:ind w:left="0"/>
              <w:rPr>
                <w:rFonts w:eastAsia="Times New Roman"/>
                <w:color w:val="000000"/>
                <w:lang w:val="fr-FR"/>
              </w:rPr>
            </w:pPr>
            <w:r w:rsidRPr="00DB611C">
              <w:rPr>
                <w:rFonts w:ascii="Arial" w:eastAsia="Times New Roman" w:hAnsi="Arial" w:cs="Arial"/>
                <w:color w:val="000000"/>
                <w:sz w:val="20"/>
                <w:szCs w:val="20"/>
                <w:lang w:val="fr-FR"/>
              </w:rPr>
              <w:t>évaluer l’ordre de grandeur d’un phénomène et de ses variations</w:t>
            </w:r>
          </w:p>
        </w:tc>
      </w:tr>
      <w:tr w:rsidR="00DB611C" w:rsidRPr="00DB611C" w:rsidTr="00DB611C">
        <w:trPr>
          <w:tblCellSpacing w:w="0" w:type="dxa"/>
        </w:trPr>
        <w:tc>
          <w:tcPr>
            <w:tcW w:w="850" w:type="pct"/>
            <w:tcBorders>
              <w:top w:val="nil"/>
              <w:left w:val="single" w:sz="6" w:space="0" w:color="00000A"/>
              <w:bottom w:val="single" w:sz="6" w:space="0" w:color="00000A"/>
              <w:right w:val="nil"/>
            </w:tcBorders>
            <w:tcMar>
              <w:top w:w="0" w:type="dxa"/>
              <w:left w:w="57" w:type="dxa"/>
              <w:bottom w:w="57" w:type="dxa"/>
              <w:right w:w="0" w:type="dxa"/>
            </w:tcMar>
            <w:vAlign w:val="center"/>
            <w:hideMark/>
          </w:tcPr>
          <w:p w:rsidR="00DB611C" w:rsidRPr="00DB611C" w:rsidRDefault="00DB611C" w:rsidP="00DB611C">
            <w:pPr>
              <w:spacing w:after="0"/>
              <w:rPr>
                <w:rFonts w:ascii="Times New Roman" w:eastAsia="Times New Roman" w:hAnsi="Times New Roman"/>
                <w:color w:val="000000"/>
                <w:sz w:val="24"/>
                <w:szCs w:val="24"/>
                <w:lang w:val="fr-FR"/>
              </w:rPr>
            </w:pPr>
            <w:r w:rsidRPr="00DB611C">
              <w:rPr>
                <w:rFonts w:ascii="Arial" w:eastAsia="Times New Roman" w:hAnsi="Arial" w:cs="Arial"/>
                <w:b/>
                <w:bCs/>
                <w:color w:val="000000"/>
                <w:sz w:val="20"/>
                <w:szCs w:val="20"/>
                <w:lang w:val="fr-FR"/>
              </w:rPr>
              <w:t>Réaliser</w:t>
            </w:r>
          </w:p>
        </w:tc>
        <w:tc>
          <w:tcPr>
            <w:tcW w:w="2150" w:type="pct"/>
            <w:tcBorders>
              <w:top w:val="nil"/>
              <w:left w:val="single" w:sz="6" w:space="0" w:color="00000A"/>
              <w:bottom w:val="single" w:sz="6" w:space="0" w:color="00000A"/>
              <w:right w:val="nil"/>
            </w:tcBorders>
            <w:tcMar>
              <w:top w:w="0" w:type="dxa"/>
              <w:left w:w="57" w:type="dxa"/>
              <w:bottom w:w="57" w:type="dxa"/>
              <w:right w:w="0" w:type="dxa"/>
            </w:tcMar>
            <w:hideMark/>
          </w:tcPr>
          <w:p w:rsidR="00DB611C" w:rsidRPr="00DB611C" w:rsidRDefault="00DB611C" w:rsidP="00DB611C">
            <w:pPr>
              <w:spacing w:after="0"/>
              <w:rPr>
                <w:rFonts w:ascii="Times New Roman" w:eastAsia="Times New Roman" w:hAnsi="Times New Roman"/>
                <w:color w:val="000000"/>
                <w:sz w:val="24"/>
                <w:szCs w:val="24"/>
                <w:lang w:val="fr-FR"/>
              </w:rPr>
            </w:pPr>
            <w:r w:rsidRPr="00DB611C">
              <w:rPr>
                <w:rFonts w:ascii="Arial" w:eastAsia="Times New Roman" w:hAnsi="Arial" w:cs="Arial"/>
                <w:color w:val="000000"/>
                <w:sz w:val="20"/>
                <w:szCs w:val="20"/>
                <w:lang w:val="fr-FR"/>
              </w:rPr>
              <w:t>Le sujet doit permettre à l'examinateur d'observer la maîtrise globale de certaines opérations techniques et l’attitude appropriée du candidat dans l’environnement du laboratoire.</w:t>
            </w:r>
          </w:p>
        </w:tc>
        <w:tc>
          <w:tcPr>
            <w:tcW w:w="2000" w:type="pct"/>
            <w:tcBorders>
              <w:top w:val="nil"/>
              <w:left w:val="single" w:sz="6" w:space="0" w:color="00000A"/>
              <w:bottom w:val="single" w:sz="6" w:space="0" w:color="00000A"/>
              <w:right w:val="single" w:sz="6" w:space="0" w:color="00000A"/>
            </w:tcBorders>
            <w:tcMar>
              <w:top w:w="0" w:type="dxa"/>
              <w:left w:w="57" w:type="dxa"/>
              <w:bottom w:w="57" w:type="dxa"/>
              <w:right w:w="57" w:type="dxa"/>
            </w:tcMa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20"/>
                <w:szCs w:val="20"/>
                <w:lang w:val="fr-FR"/>
              </w:rPr>
              <w:t>- évoluer avec aisance dans l’environnement du laboratoire</w:t>
            </w:r>
          </w:p>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20"/>
                <w:szCs w:val="20"/>
                <w:lang w:val="fr-FR"/>
              </w:rPr>
              <w:t>- suivre un protocole</w:t>
            </w:r>
          </w:p>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20"/>
                <w:szCs w:val="20"/>
                <w:lang w:val="fr-FR"/>
              </w:rPr>
              <w:t>- respecter les règles de sécurité</w:t>
            </w:r>
          </w:p>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20"/>
                <w:szCs w:val="20"/>
                <w:lang w:val="fr-FR"/>
              </w:rPr>
              <w:t>- utiliser le matériel (dont l’outil informatique) de manière adaptée</w:t>
            </w:r>
          </w:p>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20"/>
                <w:szCs w:val="20"/>
                <w:lang w:val="fr-FR"/>
              </w:rPr>
              <w:t>- organiser son poste de travail</w:t>
            </w:r>
          </w:p>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20"/>
                <w:szCs w:val="20"/>
                <w:lang w:val="fr-FR"/>
              </w:rPr>
              <w:t>-effectuer des mesures avec précision</w:t>
            </w:r>
          </w:p>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20"/>
                <w:szCs w:val="20"/>
                <w:lang w:val="fr-FR"/>
              </w:rPr>
              <w:t>-reporter un point sur une courbe ou dans un tableau</w:t>
            </w:r>
          </w:p>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20"/>
                <w:szCs w:val="20"/>
                <w:lang w:val="fr-FR"/>
              </w:rPr>
              <w:t>- effectuer un calcul simple</w:t>
            </w:r>
          </w:p>
        </w:tc>
      </w:tr>
      <w:tr w:rsidR="00DB611C" w:rsidRPr="000D6154" w:rsidTr="00DB611C">
        <w:trPr>
          <w:tblCellSpacing w:w="0" w:type="dxa"/>
        </w:trPr>
        <w:tc>
          <w:tcPr>
            <w:tcW w:w="850" w:type="pct"/>
            <w:tcBorders>
              <w:top w:val="nil"/>
              <w:left w:val="single" w:sz="6" w:space="0" w:color="00000A"/>
              <w:bottom w:val="single" w:sz="6" w:space="0" w:color="00000A"/>
              <w:right w:val="nil"/>
            </w:tcBorders>
            <w:tcMar>
              <w:top w:w="0" w:type="dxa"/>
              <w:left w:w="57" w:type="dxa"/>
              <w:bottom w:w="57" w:type="dxa"/>
              <w:right w:w="0" w:type="dxa"/>
            </w:tcMar>
            <w:vAlign w:val="center"/>
            <w:hideMark/>
          </w:tcPr>
          <w:p w:rsidR="00DB611C" w:rsidRPr="00DB611C" w:rsidRDefault="00DB611C" w:rsidP="00DB611C">
            <w:pPr>
              <w:spacing w:after="0"/>
              <w:rPr>
                <w:rFonts w:ascii="Times New Roman" w:eastAsia="Times New Roman" w:hAnsi="Times New Roman"/>
                <w:color w:val="000000"/>
                <w:sz w:val="24"/>
                <w:szCs w:val="24"/>
                <w:lang w:val="fr-FR"/>
              </w:rPr>
            </w:pPr>
            <w:r w:rsidRPr="00DB611C">
              <w:rPr>
                <w:rFonts w:ascii="Arial" w:eastAsia="Times New Roman" w:hAnsi="Arial" w:cs="Arial"/>
                <w:b/>
                <w:bCs/>
                <w:color w:val="000000"/>
                <w:sz w:val="20"/>
                <w:szCs w:val="20"/>
                <w:lang w:val="fr-FR"/>
              </w:rPr>
              <w:t>Valider</w:t>
            </w:r>
          </w:p>
        </w:tc>
        <w:tc>
          <w:tcPr>
            <w:tcW w:w="2150" w:type="pct"/>
            <w:tcBorders>
              <w:top w:val="nil"/>
              <w:left w:val="single" w:sz="6" w:space="0" w:color="00000A"/>
              <w:bottom w:val="single" w:sz="6" w:space="0" w:color="00000A"/>
              <w:right w:val="nil"/>
            </w:tcBorders>
            <w:tcMar>
              <w:top w:w="0" w:type="dxa"/>
              <w:left w:w="57" w:type="dxa"/>
              <w:bottom w:w="57" w:type="dxa"/>
              <w:right w:w="0" w:type="dxa"/>
            </w:tcMar>
            <w:hideMark/>
          </w:tcPr>
          <w:p w:rsidR="00DB611C" w:rsidRPr="00DB611C" w:rsidRDefault="00DB611C" w:rsidP="00DB611C">
            <w:pPr>
              <w:spacing w:after="0"/>
              <w:rPr>
                <w:rFonts w:ascii="Times New Roman" w:eastAsia="Times New Roman" w:hAnsi="Times New Roman"/>
                <w:color w:val="000000"/>
                <w:sz w:val="24"/>
                <w:szCs w:val="24"/>
                <w:lang w:val="fr-FR"/>
              </w:rPr>
            </w:pPr>
            <w:r w:rsidRPr="00DB611C">
              <w:rPr>
                <w:rFonts w:ascii="Arial" w:eastAsia="Times New Roman" w:hAnsi="Arial" w:cs="Arial"/>
                <w:color w:val="000000"/>
                <w:sz w:val="20"/>
                <w:szCs w:val="20"/>
                <w:lang w:val="fr-FR"/>
              </w:rPr>
              <w:t xml:space="preserve">Le sujet doit permettre à l’examinateur de s’assurer que le candidat est capable d’identifier des causes de dispersion des résultats, d’estimer l’incertitude à partir d’outils fournis, d’analyser de manière critique des résultats et choisir un protocole plus approprié parmi deux possibles. </w:t>
            </w:r>
          </w:p>
        </w:tc>
        <w:tc>
          <w:tcPr>
            <w:tcW w:w="2000" w:type="pct"/>
            <w:tcBorders>
              <w:top w:val="nil"/>
              <w:left w:val="single" w:sz="6" w:space="0" w:color="00000A"/>
              <w:bottom w:val="single" w:sz="6" w:space="0" w:color="00000A"/>
              <w:right w:val="single" w:sz="6" w:space="0" w:color="00000A"/>
            </w:tcBorders>
            <w:tcMar>
              <w:top w:w="0" w:type="dxa"/>
              <w:left w:w="57" w:type="dxa"/>
              <w:bottom w:w="57" w:type="dxa"/>
              <w:right w:w="57" w:type="dxa"/>
            </w:tcMar>
            <w:hideMark/>
          </w:tcPr>
          <w:p w:rsidR="00DB611C" w:rsidRPr="00DB611C" w:rsidRDefault="00DB611C" w:rsidP="00DB611C">
            <w:pPr>
              <w:numPr>
                <w:ilvl w:val="0"/>
                <w:numId w:val="37"/>
              </w:numPr>
              <w:spacing w:after="0"/>
              <w:ind w:left="0"/>
              <w:rPr>
                <w:rFonts w:eastAsia="Times New Roman"/>
                <w:color w:val="000000"/>
                <w:lang w:val="fr-FR"/>
              </w:rPr>
            </w:pPr>
            <w:r w:rsidRPr="00DB611C">
              <w:rPr>
                <w:rFonts w:ascii="Arial" w:eastAsia="Times New Roman" w:hAnsi="Arial" w:cs="Arial"/>
                <w:color w:val="000000"/>
                <w:sz w:val="20"/>
                <w:szCs w:val="20"/>
                <w:lang w:val="fr-FR"/>
              </w:rPr>
              <w:t>exploiter et interpréter des observations, des mesures</w:t>
            </w:r>
          </w:p>
          <w:p w:rsidR="00DB611C" w:rsidRPr="00DB611C" w:rsidRDefault="00DB611C" w:rsidP="00DB611C">
            <w:pPr>
              <w:numPr>
                <w:ilvl w:val="0"/>
                <w:numId w:val="37"/>
              </w:numPr>
              <w:spacing w:after="0"/>
              <w:ind w:left="0"/>
              <w:rPr>
                <w:rFonts w:eastAsia="Times New Roman"/>
                <w:color w:val="000000"/>
                <w:lang w:val="fr-FR"/>
              </w:rPr>
            </w:pPr>
            <w:r w:rsidRPr="00DB611C">
              <w:rPr>
                <w:rFonts w:ascii="Arial" w:eastAsia="Times New Roman" w:hAnsi="Arial" w:cs="Arial"/>
                <w:color w:val="000000"/>
                <w:sz w:val="20"/>
                <w:szCs w:val="20"/>
                <w:lang w:val="fr-FR"/>
              </w:rPr>
              <w:t>utiliser les symboles et unités adéquats</w:t>
            </w:r>
          </w:p>
          <w:p w:rsidR="00DB611C" w:rsidRPr="00DB611C" w:rsidRDefault="00DB611C" w:rsidP="00DB611C">
            <w:pPr>
              <w:numPr>
                <w:ilvl w:val="0"/>
                <w:numId w:val="37"/>
              </w:numPr>
              <w:spacing w:after="0"/>
              <w:ind w:left="0"/>
              <w:rPr>
                <w:rFonts w:eastAsia="Times New Roman"/>
                <w:color w:val="000000"/>
                <w:lang w:val="fr-FR"/>
              </w:rPr>
            </w:pPr>
            <w:r w:rsidRPr="00DB611C">
              <w:rPr>
                <w:rFonts w:ascii="Arial" w:eastAsia="Times New Roman" w:hAnsi="Arial" w:cs="Arial"/>
                <w:color w:val="000000"/>
                <w:sz w:val="20"/>
                <w:szCs w:val="20"/>
                <w:lang w:val="fr-FR"/>
              </w:rPr>
              <w:t>vérifier les résultats obtenus</w:t>
            </w:r>
          </w:p>
          <w:p w:rsidR="00DB611C" w:rsidRPr="00DB611C" w:rsidRDefault="00DB611C" w:rsidP="00DB611C">
            <w:pPr>
              <w:numPr>
                <w:ilvl w:val="0"/>
                <w:numId w:val="37"/>
              </w:numPr>
              <w:spacing w:after="0"/>
              <w:ind w:left="0"/>
              <w:rPr>
                <w:rFonts w:eastAsia="Times New Roman"/>
                <w:color w:val="000000"/>
                <w:lang w:val="fr-FR"/>
              </w:rPr>
            </w:pPr>
            <w:r w:rsidRPr="00DB611C">
              <w:rPr>
                <w:rFonts w:ascii="Arial" w:eastAsia="Times New Roman" w:hAnsi="Arial" w:cs="Arial"/>
                <w:color w:val="000000"/>
                <w:sz w:val="20"/>
                <w:szCs w:val="20"/>
                <w:lang w:val="fr-FR"/>
              </w:rPr>
              <w:t>valider ou infirmer une information, une hypothèse, une propriété, une loi, …</w:t>
            </w:r>
          </w:p>
          <w:p w:rsidR="00DB611C" w:rsidRPr="00DB611C" w:rsidRDefault="00DB611C" w:rsidP="00DB611C">
            <w:pPr>
              <w:numPr>
                <w:ilvl w:val="0"/>
                <w:numId w:val="37"/>
              </w:numPr>
              <w:spacing w:after="0"/>
              <w:ind w:left="0"/>
              <w:rPr>
                <w:rFonts w:eastAsia="Times New Roman"/>
                <w:color w:val="000000"/>
                <w:lang w:val="fr-FR"/>
              </w:rPr>
            </w:pPr>
            <w:r w:rsidRPr="00DB611C">
              <w:rPr>
                <w:rFonts w:ascii="Arial" w:eastAsia="Times New Roman" w:hAnsi="Arial" w:cs="Arial"/>
                <w:color w:val="000000"/>
                <w:sz w:val="20"/>
                <w:szCs w:val="20"/>
                <w:lang w:val="fr-FR"/>
              </w:rPr>
              <w:t>analyser des résultats de façon critique</w:t>
            </w:r>
          </w:p>
          <w:p w:rsidR="00DB611C" w:rsidRPr="00DB611C" w:rsidRDefault="00DB611C" w:rsidP="00DB611C">
            <w:pPr>
              <w:numPr>
                <w:ilvl w:val="0"/>
                <w:numId w:val="37"/>
              </w:numPr>
              <w:spacing w:after="0"/>
              <w:ind w:left="0"/>
              <w:rPr>
                <w:rFonts w:eastAsia="Times New Roman"/>
                <w:color w:val="000000"/>
                <w:lang w:val="fr-FR"/>
              </w:rPr>
            </w:pPr>
            <w:r w:rsidRPr="00DB611C">
              <w:rPr>
                <w:rFonts w:ascii="Arial" w:eastAsia="Times New Roman" w:hAnsi="Arial" w:cs="Arial"/>
                <w:color w:val="000000"/>
                <w:sz w:val="20"/>
                <w:szCs w:val="20"/>
                <w:lang w:val="fr-FR"/>
              </w:rPr>
              <w:t>proposer des améliorations de la démarche ou du modèle</w:t>
            </w:r>
          </w:p>
          <w:p w:rsidR="00DB611C" w:rsidRPr="00DB611C" w:rsidRDefault="00DB611C" w:rsidP="00DB611C">
            <w:pPr>
              <w:numPr>
                <w:ilvl w:val="0"/>
                <w:numId w:val="37"/>
              </w:numPr>
              <w:spacing w:after="0"/>
              <w:ind w:left="0"/>
              <w:rPr>
                <w:rFonts w:eastAsia="Times New Roman"/>
                <w:color w:val="000000"/>
                <w:lang w:val="fr-FR"/>
              </w:rPr>
            </w:pPr>
            <w:r w:rsidRPr="00DB611C">
              <w:rPr>
                <w:rFonts w:ascii="Arial" w:eastAsia="Times New Roman" w:hAnsi="Arial" w:cs="Arial"/>
                <w:color w:val="000000"/>
                <w:sz w:val="20"/>
                <w:szCs w:val="20"/>
                <w:lang w:val="fr-FR"/>
              </w:rPr>
              <w:t>utiliser du vocabulaire de la métrologie</w:t>
            </w:r>
          </w:p>
        </w:tc>
      </w:tr>
      <w:tr w:rsidR="00DB611C" w:rsidRPr="000D6154" w:rsidTr="00DB611C">
        <w:trPr>
          <w:tblCellSpacing w:w="0" w:type="dxa"/>
        </w:trPr>
        <w:tc>
          <w:tcPr>
            <w:tcW w:w="850" w:type="pct"/>
            <w:tcBorders>
              <w:top w:val="nil"/>
              <w:left w:val="single" w:sz="6" w:space="0" w:color="00000A"/>
              <w:bottom w:val="single" w:sz="6" w:space="0" w:color="00000A"/>
              <w:right w:val="nil"/>
            </w:tcBorders>
            <w:tcMar>
              <w:top w:w="0" w:type="dxa"/>
              <w:left w:w="57" w:type="dxa"/>
              <w:bottom w:w="57" w:type="dxa"/>
              <w:right w:w="0" w:type="dxa"/>
            </w:tcMar>
            <w:vAlign w:val="center"/>
            <w:hideMark/>
          </w:tcPr>
          <w:p w:rsidR="00DB611C" w:rsidRPr="00DB611C" w:rsidRDefault="00DB611C" w:rsidP="00DB611C">
            <w:pPr>
              <w:spacing w:after="0"/>
              <w:rPr>
                <w:rFonts w:ascii="Times New Roman" w:eastAsia="Times New Roman" w:hAnsi="Times New Roman"/>
                <w:color w:val="000000"/>
                <w:sz w:val="24"/>
                <w:szCs w:val="24"/>
                <w:lang w:val="fr-FR"/>
              </w:rPr>
            </w:pPr>
            <w:r w:rsidRPr="00DB611C">
              <w:rPr>
                <w:rFonts w:ascii="Arial" w:eastAsia="Times New Roman" w:hAnsi="Arial" w:cs="Arial"/>
                <w:b/>
                <w:bCs/>
                <w:color w:val="000000"/>
                <w:sz w:val="20"/>
                <w:szCs w:val="20"/>
                <w:lang w:val="fr-FR"/>
              </w:rPr>
              <w:t>Communiquer</w:t>
            </w:r>
          </w:p>
        </w:tc>
        <w:tc>
          <w:tcPr>
            <w:tcW w:w="2150" w:type="pct"/>
            <w:tcBorders>
              <w:top w:val="nil"/>
              <w:left w:val="single" w:sz="6" w:space="0" w:color="00000A"/>
              <w:bottom w:val="single" w:sz="6" w:space="0" w:color="00000A"/>
              <w:right w:val="nil"/>
            </w:tcBorders>
            <w:tcMar>
              <w:top w:w="0" w:type="dxa"/>
              <w:left w:w="57" w:type="dxa"/>
              <w:bottom w:w="57" w:type="dxa"/>
              <w:right w:w="0" w:type="dxa"/>
            </w:tcMa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b/>
                <w:bCs/>
                <w:color w:val="000000"/>
                <w:sz w:val="20"/>
                <w:szCs w:val="20"/>
                <w:lang w:val="fr-FR"/>
              </w:rPr>
              <w:t>Cette compétence est transversale</w:t>
            </w:r>
            <w:r w:rsidRPr="00DB611C">
              <w:rPr>
                <w:rFonts w:ascii="Arial" w:eastAsia="Times New Roman" w:hAnsi="Arial" w:cs="Arial"/>
                <w:color w:val="000000"/>
                <w:sz w:val="20"/>
                <w:szCs w:val="20"/>
                <w:lang w:val="fr-FR"/>
              </w:rPr>
              <w:t>. Elle est mobilisée sur l'ensemble de l’épreuve sans être nécessairement évaluée.</w:t>
            </w:r>
          </w:p>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20"/>
                <w:szCs w:val="20"/>
                <w:lang w:val="fr-FR"/>
              </w:rPr>
              <w:t xml:space="preserve">Si on choisit de l’évaluer, le support de communication doit être imposé dans le sujet. </w:t>
            </w:r>
          </w:p>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20"/>
                <w:szCs w:val="20"/>
                <w:lang w:val="fr-FR"/>
              </w:rPr>
              <w:t xml:space="preserve">Elle ne peut alors se réduire à une observation de la maîtrise de la langue au cours de quelques échanges avec l’examinateur. Il s’agit de construire ici une argumentation ou une synthèse scientifique en utilisant l’outil de communication imposé par le sujet (un poster, une ou deux diapositives, un enregistrement sonore ou une vidéo, </w:t>
            </w:r>
            <w:proofErr w:type="gramStart"/>
            <w:r w:rsidRPr="00DB611C">
              <w:rPr>
                <w:rFonts w:ascii="Arial" w:eastAsia="Times New Roman" w:hAnsi="Arial" w:cs="Arial"/>
                <w:color w:val="000000"/>
                <w:sz w:val="20"/>
                <w:szCs w:val="20"/>
                <w:lang w:val="fr-FR"/>
              </w:rPr>
              <w:t>… )</w:t>
            </w:r>
            <w:proofErr w:type="gramEnd"/>
            <w:r w:rsidRPr="00DB611C">
              <w:rPr>
                <w:rFonts w:ascii="Arial" w:eastAsia="Times New Roman" w:hAnsi="Arial" w:cs="Arial"/>
                <w:color w:val="000000"/>
                <w:sz w:val="20"/>
                <w:szCs w:val="20"/>
                <w:lang w:val="fr-FR"/>
              </w:rPr>
              <w:t>. Ce temps de communication ne pourra pas excéder 2 à 3 minutes en cas d’une communication orale imposée. Le contenu devra être en cohérence avec la réflexion et les résultats obtenus par le candidat.</w:t>
            </w:r>
          </w:p>
        </w:tc>
        <w:tc>
          <w:tcPr>
            <w:tcW w:w="2000" w:type="pct"/>
            <w:tcBorders>
              <w:top w:val="nil"/>
              <w:left w:val="single" w:sz="6" w:space="0" w:color="00000A"/>
              <w:bottom w:val="single" w:sz="6" w:space="0" w:color="00000A"/>
              <w:right w:val="single" w:sz="6" w:space="0" w:color="00000A"/>
            </w:tcBorders>
            <w:tcMar>
              <w:top w:w="0" w:type="dxa"/>
              <w:left w:w="57" w:type="dxa"/>
              <w:bottom w:w="57" w:type="dxa"/>
              <w:right w:w="57" w:type="dxa"/>
            </w:tcMar>
            <w:hideMark/>
          </w:tcPr>
          <w:p w:rsidR="00DB611C" w:rsidRPr="00DB611C" w:rsidRDefault="00DB611C" w:rsidP="00DB611C">
            <w:pPr>
              <w:numPr>
                <w:ilvl w:val="0"/>
                <w:numId w:val="38"/>
              </w:numPr>
              <w:spacing w:after="0"/>
              <w:ind w:left="0"/>
              <w:rPr>
                <w:rFonts w:eastAsia="Times New Roman"/>
                <w:color w:val="000000"/>
                <w:lang w:val="fr-FR"/>
              </w:rPr>
            </w:pPr>
            <w:r w:rsidRPr="00DB611C">
              <w:rPr>
                <w:rFonts w:ascii="Arial" w:eastAsia="Times New Roman" w:hAnsi="Arial" w:cs="Arial"/>
                <w:color w:val="000000"/>
                <w:sz w:val="20"/>
                <w:szCs w:val="20"/>
                <w:lang w:val="fr-FR"/>
              </w:rPr>
              <w:t>utiliser les notions et le vocabulaire scientifique adaptés</w:t>
            </w:r>
          </w:p>
          <w:p w:rsidR="00DB611C" w:rsidRPr="00DB611C" w:rsidRDefault="00DB611C" w:rsidP="00DB611C">
            <w:pPr>
              <w:numPr>
                <w:ilvl w:val="0"/>
                <w:numId w:val="38"/>
              </w:numPr>
              <w:spacing w:after="0"/>
              <w:ind w:left="0"/>
              <w:rPr>
                <w:rFonts w:eastAsia="Times New Roman"/>
                <w:color w:val="000000"/>
                <w:lang w:val="fr-FR"/>
              </w:rPr>
            </w:pPr>
            <w:r w:rsidRPr="00DB611C">
              <w:rPr>
                <w:rFonts w:ascii="Arial" w:eastAsia="Times New Roman" w:hAnsi="Arial" w:cs="Arial"/>
                <w:color w:val="000000"/>
                <w:sz w:val="20"/>
                <w:szCs w:val="20"/>
                <w:lang w:val="fr-FR"/>
              </w:rPr>
              <w:t>présenter, formuler une proposition, une argumentation, une synthèse ou une conclusion de manière cohérente complète et compréhensible</w:t>
            </w:r>
          </w:p>
        </w:tc>
      </w:tr>
      <w:tr w:rsidR="00DB611C" w:rsidRPr="00DB611C" w:rsidTr="00DB611C">
        <w:trPr>
          <w:tblCellSpacing w:w="0" w:type="dxa"/>
        </w:trPr>
        <w:tc>
          <w:tcPr>
            <w:tcW w:w="850" w:type="pct"/>
            <w:tcBorders>
              <w:top w:val="nil"/>
              <w:left w:val="single" w:sz="6" w:space="0" w:color="00000A"/>
              <w:bottom w:val="single" w:sz="6" w:space="0" w:color="00000A"/>
              <w:right w:val="nil"/>
            </w:tcBorders>
            <w:tcMar>
              <w:top w:w="0" w:type="dxa"/>
              <w:left w:w="57" w:type="dxa"/>
              <w:bottom w:w="57" w:type="dxa"/>
              <w:right w:w="0" w:type="dxa"/>
            </w:tcMar>
            <w:vAlign w:val="center"/>
            <w:hideMark/>
          </w:tcPr>
          <w:p w:rsidR="00DB611C" w:rsidRPr="00DB611C" w:rsidRDefault="00DB611C" w:rsidP="00DB611C">
            <w:pPr>
              <w:spacing w:after="0"/>
              <w:rPr>
                <w:rFonts w:ascii="Times New Roman" w:eastAsia="Times New Roman" w:hAnsi="Times New Roman"/>
                <w:color w:val="000000"/>
                <w:sz w:val="24"/>
                <w:szCs w:val="24"/>
                <w:lang w:val="fr-FR"/>
              </w:rPr>
            </w:pPr>
            <w:r w:rsidRPr="00DB611C">
              <w:rPr>
                <w:rFonts w:ascii="Arial" w:eastAsia="Times New Roman" w:hAnsi="Arial" w:cs="Arial"/>
                <w:b/>
                <w:bCs/>
                <w:color w:val="000000"/>
                <w:sz w:val="20"/>
                <w:szCs w:val="20"/>
                <w:lang w:val="fr-FR"/>
              </w:rPr>
              <w:t>Être autonome, faire preuve d’initiative</w:t>
            </w:r>
          </w:p>
        </w:tc>
        <w:tc>
          <w:tcPr>
            <w:tcW w:w="2150" w:type="pct"/>
            <w:tcBorders>
              <w:top w:val="nil"/>
              <w:left w:val="single" w:sz="6" w:space="0" w:color="00000A"/>
              <w:bottom w:val="single" w:sz="6" w:space="0" w:color="00000A"/>
              <w:right w:val="nil"/>
            </w:tcBorders>
            <w:tcMar>
              <w:top w:w="0" w:type="dxa"/>
              <w:left w:w="57" w:type="dxa"/>
              <w:bottom w:w="57" w:type="dxa"/>
              <w:right w:w="0" w:type="dxa"/>
            </w:tcMa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b/>
                <w:bCs/>
                <w:color w:val="000000"/>
                <w:sz w:val="20"/>
                <w:szCs w:val="20"/>
                <w:lang w:val="fr-FR"/>
              </w:rPr>
              <w:t>Cette compétence est transversale</w:t>
            </w:r>
            <w:r w:rsidRPr="00DB611C">
              <w:rPr>
                <w:rFonts w:ascii="Arial" w:eastAsia="Times New Roman" w:hAnsi="Arial" w:cs="Arial"/>
                <w:color w:val="000000"/>
                <w:sz w:val="20"/>
                <w:szCs w:val="20"/>
                <w:lang w:val="fr-FR"/>
              </w:rPr>
              <w:t>. Elle est mobilisée sur l'ensemble de l’épreuve en participant à la définition du niveau de maîtrise des autres compétences.</w:t>
            </w:r>
          </w:p>
        </w:tc>
        <w:tc>
          <w:tcPr>
            <w:tcW w:w="2000" w:type="pct"/>
            <w:tcBorders>
              <w:top w:val="nil"/>
              <w:left w:val="single" w:sz="6" w:space="0" w:color="00000A"/>
              <w:bottom w:val="single" w:sz="6" w:space="0" w:color="00000A"/>
              <w:right w:val="single" w:sz="6" w:space="0" w:color="00000A"/>
            </w:tcBorders>
            <w:tcMar>
              <w:top w:w="0" w:type="dxa"/>
              <w:left w:w="57" w:type="dxa"/>
              <w:bottom w:w="57" w:type="dxa"/>
              <w:right w:w="57" w:type="dxa"/>
            </w:tcMar>
            <w:hideMark/>
          </w:tcPr>
          <w:p w:rsidR="00DB611C" w:rsidRPr="00DB611C" w:rsidRDefault="00DB611C" w:rsidP="00DB611C">
            <w:pPr>
              <w:numPr>
                <w:ilvl w:val="0"/>
                <w:numId w:val="39"/>
              </w:numPr>
              <w:spacing w:after="0"/>
              <w:ind w:left="0"/>
              <w:rPr>
                <w:rFonts w:eastAsia="Times New Roman"/>
                <w:color w:val="000000"/>
                <w:lang w:val="fr-FR"/>
              </w:rPr>
            </w:pPr>
            <w:r w:rsidRPr="00DB611C">
              <w:rPr>
                <w:rFonts w:ascii="Arial" w:eastAsia="Times New Roman" w:hAnsi="Arial" w:cs="Arial"/>
                <w:color w:val="000000"/>
                <w:sz w:val="20"/>
                <w:szCs w:val="20"/>
                <w:lang w:val="fr-FR"/>
              </w:rPr>
              <w:t>travailler seul,</w:t>
            </w:r>
          </w:p>
          <w:p w:rsidR="00DB611C" w:rsidRPr="00DB611C" w:rsidRDefault="00DB611C" w:rsidP="00DB611C">
            <w:pPr>
              <w:numPr>
                <w:ilvl w:val="0"/>
                <w:numId w:val="39"/>
              </w:numPr>
              <w:spacing w:after="0"/>
              <w:ind w:left="0"/>
              <w:rPr>
                <w:rFonts w:eastAsia="Times New Roman"/>
                <w:color w:val="000000"/>
                <w:lang w:val="fr-FR"/>
              </w:rPr>
            </w:pPr>
            <w:r w:rsidRPr="00DB611C">
              <w:rPr>
                <w:rFonts w:ascii="Arial" w:eastAsia="Times New Roman" w:hAnsi="Arial" w:cs="Arial"/>
                <w:color w:val="000000"/>
                <w:sz w:val="20"/>
                <w:szCs w:val="20"/>
                <w:lang w:val="fr-FR"/>
              </w:rPr>
              <w:t>demander une aide pertinente.</w:t>
            </w:r>
          </w:p>
        </w:tc>
      </w:tr>
    </w:tbl>
    <w:p w:rsidR="00DB611C" w:rsidRPr="00DB611C" w:rsidRDefault="00DB611C" w:rsidP="00DB611C">
      <w:pPr>
        <w:spacing w:before="100" w:beforeAutospacing="1" w:after="0" w:line="240" w:lineRule="auto"/>
        <w:rPr>
          <w:rFonts w:eastAsia="Times New Roman"/>
          <w:color w:val="000000"/>
          <w:lang w:val="fr-FR"/>
        </w:rPr>
      </w:pPr>
    </w:p>
    <w:p w:rsidR="00DB611C" w:rsidRPr="00DB611C" w:rsidRDefault="00DB611C" w:rsidP="00DB611C">
      <w:pPr>
        <w:spacing w:before="100" w:beforeAutospacing="1" w:after="198"/>
        <w:rPr>
          <w:rFonts w:eastAsia="Times New Roman"/>
          <w:color w:val="000000"/>
          <w:lang w:val="fr-FR"/>
        </w:rPr>
      </w:pPr>
      <w:r w:rsidRPr="00DB611C">
        <w:rPr>
          <w:rFonts w:ascii="Arial" w:eastAsia="Times New Roman" w:hAnsi="Arial" w:cs="Arial"/>
          <w:b/>
          <w:bCs/>
          <w:color w:val="000000"/>
          <w:sz w:val="20"/>
          <w:szCs w:val="20"/>
          <w:lang w:val="fr-FR"/>
        </w:rPr>
        <w:t xml:space="preserve">L'évaluation permet d’apprécier, selon quatre niveaux, décrits ici de manière assez générale, l’acquisition par le candidat de chacune des compétences évaluées dans le sujet. </w:t>
      </w:r>
    </w:p>
    <w:p w:rsidR="00DB611C" w:rsidRPr="00DB611C" w:rsidRDefault="00DB611C" w:rsidP="00DB611C">
      <w:pPr>
        <w:shd w:val="clear" w:color="auto" w:fill="D9D9D9"/>
        <w:spacing w:before="100" w:beforeAutospacing="1" w:after="198"/>
        <w:rPr>
          <w:rFonts w:eastAsia="Times New Roman"/>
          <w:color w:val="000000"/>
          <w:lang w:val="fr-FR"/>
        </w:rPr>
      </w:pPr>
      <w:r w:rsidRPr="00DB611C">
        <w:rPr>
          <w:rFonts w:ascii="Arial" w:eastAsia="Times New Roman" w:hAnsi="Arial" w:cs="Arial"/>
          <w:b/>
          <w:bCs/>
          <w:color w:val="000000"/>
          <w:sz w:val="20"/>
          <w:szCs w:val="20"/>
          <w:lang w:val="fr-FR"/>
        </w:rPr>
        <w:t>Niveau A</w:t>
      </w:r>
      <w:r w:rsidRPr="00DB611C">
        <w:rPr>
          <w:rFonts w:ascii="Arial" w:eastAsia="Times New Roman" w:hAnsi="Arial" w:cs="Arial"/>
          <w:color w:val="000000"/>
          <w:sz w:val="20"/>
          <w:szCs w:val="20"/>
          <w:lang w:val="fr-FR"/>
        </w:rPr>
        <w:t xml:space="preserve"> : le candidat a réalisé l'ensemble du travail demandé de manière satisfaisante selon les critères précisés dans le sujet ou avec une ou deux interventions de l’examinateur, concernant des difficultés identifiées et explicitées par le candidat et auxquelles il apporte une réponse quasiment de lui-même. </w:t>
      </w:r>
    </w:p>
    <w:p w:rsidR="00DB611C" w:rsidRPr="00DB611C" w:rsidRDefault="00DB611C" w:rsidP="00DB611C">
      <w:pPr>
        <w:shd w:val="clear" w:color="auto" w:fill="D9D9D9"/>
        <w:spacing w:before="100" w:beforeAutospacing="1" w:after="0" w:line="240" w:lineRule="auto"/>
        <w:rPr>
          <w:rFonts w:ascii="Times New Roman" w:eastAsia="Times New Roman" w:hAnsi="Times New Roman"/>
          <w:color w:val="000000"/>
          <w:sz w:val="24"/>
          <w:szCs w:val="24"/>
          <w:lang w:val="fr-FR"/>
        </w:rPr>
      </w:pPr>
    </w:p>
    <w:p w:rsidR="00DB611C" w:rsidRPr="00DB611C" w:rsidRDefault="00DB611C" w:rsidP="00DB611C">
      <w:pPr>
        <w:shd w:val="clear" w:color="auto" w:fill="D9D9D9"/>
        <w:spacing w:before="100" w:beforeAutospacing="1" w:after="102"/>
        <w:rPr>
          <w:rFonts w:eastAsia="Times New Roman"/>
          <w:color w:val="000000"/>
          <w:lang w:val="fr-FR"/>
        </w:rPr>
      </w:pPr>
      <w:r w:rsidRPr="00DB611C">
        <w:rPr>
          <w:rFonts w:ascii="Arial" w:eastAsia="Times New Roman" w:hAnsi="Arial" w:cs="Arial"/>
          <w:b/>
          <w:bCs/>
          <w:color w:val="000000"/>
          <w:sz w:val="20"/>
          <w:szCs w:val="20"/>
          <w:lang w:val="fr-FR"/>
        </w:rPr>
        <w:t>Niveau B</w:t>
      </w:r>
      <w:r w:rsidRPr="00DB611C">
        <w:rPr>
          <w:rFonts w:ascii="Arial" w:eastAsia="Times New Roman" w:hAnsi="Arial" w:cs="Arial"/>
          <w:color w:val="000000"/>
          <w:sz w:val="20"/>
          <w:szCs w:val="20"/>
          <w:lang w:val="fr-FR"/>
        </w:rPr>
        <w:t xml:space="preserve"> : le candidat a réalisé l'ensemble du travail demandé de manière satisfaisante selon les critères précisés dans le sujet mais avec quelques interventions de l’examinateur concernant des difficultés ou erreurs non identifiées par le candidat mais résolues par celui-ci :</w:t>
      </w:r>
      <w:r w:rsidRPr="00DB611C">
        <w:rPr>
          <w:rFonts w:ascii="Arial" w:eastAsia="Times New Roman" w:hAnsi="Arial" w:cs="Arial"/>
          <w:color w:val="000000"/>
          <w:sz w:val="20"/>
          <w:szCs w:val="20"/>
          <w:lang w:val="fr-FR"/>
        </w:rPr>
        <w:br/>
        <w:t xml:space="preserve">- après avoir réfléchi suite à un questionnement ouvert mené par l’examinateur </w:t>
      </w:r>
    </w:p>
    <w:p w:rsidR="00DB611C" w:rsidRPr="00DB611C" w:rsidRDefault="00DB611C" w:rsidP="00DB611C">
      <w:pPr>
        <w:shd w:val="clear" w:color="auto" w:fill="D9D9D9"/>
        <w:spacing w:before="100" w:beforeAutospacing="1" w:after="102"/>
        <w:rPr>
          <w:rFonts w:eastAsia="Times New Roman"/>
          <w:color w:val="000000"/>
          <w:lang w:val="fr-FR"/>
        </w:rPr>
      </w:pPr>
      <w:r w:rsidRPr="00DB611C">
        <w:rPr>
          <w:rFonts w:ascii="Arial" w:eastAsia="Times New Roman" w:hAnsi="Arial" w:cs="Arial"/>
          <w:color w:val="000000"/>
          <w:sz w:val="20"/>
          <w:szCs w:val="20"/>
          <w:lang w:val="fr-FR"/>
        </w:rPr>
        <w:t>- ou par l’apport d’une solution partielle dans le cas d’une compétence affectée d’un fort coefficient.</w:t>
      </w:r>
    </w:p>
    <w:p w:rsidR="00DB611C" w:rsidRPr="00DB611C" w:rsidRDefault="00DB611C" w:rsidP="00DB611C">
      <w:pPr>
        <w:shd w:val="clear" w:color="auto" w:fill="D9D9D9"/>
        <w:spacing w:before="100" w:beforeAutospacing="1" w:after="198"/>
        <w:rPr>
          <w:rFonts w:eastAsia="Times New Roman"/>
          <w:color w:val="000000"/>
          <w:lang w:val="fr-FR"/>
        </w:rPr>
      </w:pPr>
      <w:bookmarkStart w:id="1" w:name="OLE_LINK2"/>
      <w:bookmarkStart w:id="2" w:name="OLE_LINK1"/>
      <w:bookmarkEnd w:id="1"/>
      <w:bookmarkEnd w:id="2"/>
      <w:r w:rsidRPr="00DB611C">
        <w:rPr>
          <w:rFonts w:ascii="Arial" w:eastAsia="Times New Roman" w:hAnsi="Arial" w:cs="Arial"/>
          <w:b/>
          <w:bCs/>
          <w:color w:val="000000"/>
          <w:sz w:val="20"/>
          <w:szCs w:val="20"/>
          <w:lang w:val="fr-FR"/>
        </w:rPr>
        <w:t>Niveau C</w:t>
      </w:r>
      <w:r w:rsidRPr="00DB611C">
        <w:rPr>
          <w:rFonts w:ascii="Arial" w:eastAsia="Times New Roman" w:hAnsi="Arial" w:cs="Arial"/>
          <w:color w:val="000000"/>
          <w:sz w:val="20"/>
          <w:szCs w:val="20"/>
          <w:lang w:val="fr-FR"/>
        </w:rPr>
        <w:t xml:space="preserve"> : le candidat reste bloqué dans l’avancement de la tâche demandée, malgré les questions posées par l’examinateur. Des éléments de solutions lui sont apportés, ce qui lui permet de poursuivre la tâche. </w:t>
      </w:r>
    </w:p>
    <w:p w:rsidR="00DB611C" w:rsidRPr="00DB611C" w:rsidRDefault="00DB611C" w:rsidP="00DB611C">
      <w:pPr>
        <w:shd w:val="clear" w:color="auto" w:fill="D9D9D9"/>
        <w:spacing w:before="100" w:beforeAutospacing="1" w:after="0" w:line="240" w:lineRule="auto"/>
        <w:rPr>
          <w:rFonts w:ascii="Times New Roman" w:eastAsia="Times New Roman" w:hAnsi="Times New Roman"/>
          <w:color w:val="000000"/>
          <w:sz w:val="24"/>
          <w:szCs w:val="24"/>
          <w:lang w:val="fr-FR"/>
        </w:rPr>
      </w:pPr>
    </w:p>
    <w:p w:rsidR="00DB611C" w:rsidRPr="00DB611C" w:rsidRDefault="00DB611C" w:rsidP="00DB611C">
      <w:pPr>
        <w:shd w:val="clear" w:color="auto" w:fill="D9D9D9"/>
        <w:spacing w:before="100" w:beforeAutospacing="1" w:after="0"/>
        <w:rPr>
          <w:rFonts w:ascii="Times New Roman" w:eastAsia="Times New Roman" w:hAnsi="Times New Roman"/>
          <w:color w:val="000000"/>
          <w:sz w:val="24"/>
          <w:szCs w:val="24"/>
          <w:lang w:val="fr-FR"/>
        </w:rPr>
      </w:pPr>
      <w:r w:rsidRPr="00DB611C">
        <w:rPr>
          <w:rFonts w:ascii="Arial" w:eastAsia="Times New Roman" w:hAnsi="Arial" w:cs="Arial"/>
          <w:b/>
          <w:bCs/>
          <w:color w:val="000000"/>
          <w:sz w:val="20"/>
          <w:szCs w:val="20"/>
          <w:lang w:val="fr-FR"/>
        </w:rPr>
        <w:t>Niveau D</w:t>
      </w:r>
      <w:r w:rsidRPr="00DB611C">
        <w:rPr>
          <w:rFonts w:ascii="Arial" w:eastAsia="Times New Roman" w:hAnsi="Arial" w:cs="Arial"/>
          <w:color w:val="000000"/>
          <w:sz w:val="20"/>
          <w:szCs w:val="20"/>
          <w:lang w:val="fr-FR"/>
        </w:rPr>
        <w:t xml:space="preserve"> : le candidat a été incapable de réaliser la tâche demandée malgré les éléments de réponses apportés par l’examinateur. Cette situation conduit l’examinateur à fournir une solution complète de la tâche : par exemple un protocole à réaliser ou des valeurs à exploiter pour permettre l’évaluation des autres compétences du sujet.</w:t>
      </w:r>
    </w:p>
    <w:p w:rsidR="00DB611C" w:rsidRPr="00DB611C" w:rsidRDefault="00DB611C" w:rsidP="00DB611C">
      <w:pPr>
        <w:spacing w:before="100" w:beforeAutospacing="1" w:after="240"/>
        <w:rPr>
          <w:rFonts w:eastAsia="Times New Roman"/>
          <w:color w:val="000000"/>
          <w:lang w:val="fr-FR"/>
        </w:rPr>
      </w:pPr>
    </w:p>
    <w:p w:rsidR="00DB611C" w:rsidRPr="00DB611C" w:rsidRDefault="00DB611C" w:rsidP="00DB611C">
      <w:pPr>
        <w:spacing w:before="100" w:beforeAutospacing="1" w:after="198"/>
        <w:rPr>
          <w:rFonts w:eastAsia="Times New Roman"/>
          <w:color w:val="000000"/>
          <w:lang w:val="fr-FR"/>
        </w:rPr>
      </w:pPr>
      <w:r w:rsidRPr="00DB611C">
        <w:rPr>
          <w:rFonts w:ascii="Arial" w:eastAsia="Times New Roman" w:hAnsi="Arial" w:cs="Arial"/>
          <w:color w:val="000000"/>
          <w:sz w:val="20"/>
          <w:szCs w:val="20"/>
          <w:lang w:val="fr-FR"/>
        </w:rPr>
        <w:t>On peut envisager, dans certain cas, que l’évaluation d’une compétence ne prévoit pas l’intervention de l’examinateur en cours d’épreuve, cette situation apparait dans le sujet des annales zéro « Flûte à bec ». Dans ce cas</w:t>
      </w:r>
      <w:r w:rsidRPr="00DB611C">
        <w:rPr>
          <w:rFonts w:ascii="Arial" w:eastAsia="Times New Roman" w:hAnsi="Arial" w:cs="Arial"/>
          <w:color w:val="FF0000"/>
          <w:sz w:val="20"/>
          <w:szCs w:val="20"/>
          <w:lang w:val="fr-FR"/>
        </w:rPr>
        <w:t>,</w:t>
      </w:r>
      <w:r w:rsidRPr="00DB611C">
        <w:rPr>
          <w:rFonts w:ascii="Arial" w:eastAsia="Times New Roman" w:hAnsi="Arial" w:cs="Arial"/>
          <w:color w:val="000000"/>
          <w:sz w:val="20"/>
          <w:szCs w:val="20"/>
          <w:lang w:val="fr-FR"/>
        </w:rPr>
        <w:t xml:space="preserve"> l’évaluation s’appuie sur des critères qui peuvent être éventuellement choisis dans le tableau de la page 2 de ce cahier des charges. </w:t>
      </w:r>
    </w:p>
    <w:p w:rsidR="00DB611C" w:rsidRPr="00DB611C" w:rsidRDefault="00DB611C" w:rsidP="00DB611C">
      <w:pPr>
        <w:spacing w:before="100" w:beforeAutospacing="1" w:after="198"/>
        <w:rPr>
          <w:rFonts w:eastAsia="Times New Roman"/>
          <w:color w:val="000000"/>
          <w:lang w:val="fr-FR"/>
        </w:rPr>
      </w:pPr>
      <w:r w:rsidRPr="00DB611C">
        <w:rPr>
          <w:rFonts w:ascii="Arial" w:eastAsia="Times New Roman" w:hAnsi="Arial" w:cs="Arial"/>
          <w:color w:val="000000"/>
          <w:sz w:val="20"/>
          <w:szCs w:val="20"/>
          <w:lang w:val="fr-FR"/>
        </w:rPr>
        <w:t xml:space="preserve">Exemple : « COMMUNIQUER » </w:t>
      </w:r>
    </w:p>
    <w:p w:rsidR="00DB611C" w:rsidRPr="00DB611C" w:rsidRDefault="00DB611C" w:rsidP="00DB611C">
      <w:pPr>
        <w:shd w:val="clear" w:color="auto" w:fill="D9D9D9"/>
        <w:spacing w:before="100" w:beforeAutospacing="1" w:after="119"/>
        <w:rPr>
          <w:rFonts w:eastAsia="Times New Roman"/>
          <w:color w:val="000000"/>
          <w:lang w:val="fr-FR"/>
        </w:rPr>
      </w:pPr>
      <w:r w:rsidRPr="00DB611C">
        <w:rPr>
          <w:rFonts w:ascii="Arial" w:eastAsia="Times New Roman" w:hAnsi="Arial" w:cs="Arial"/>
          <w:b/>
          <w:bCs/>
          <w:color w:val="000000"/>
          <w:sz w:val="20"/>
          <w:szCs w:val="20"/>
          <w:lang w:val="fr-FR"/>
        </w:rPr>
        <w:t>Niveau A</w:t>
      </w:r>
      <w:r w:rsidRPr="00DB611C">
        <w:rPr>
          <w:rFonts w:ascii="Arial" w:eastAsia="Times New Roman" w:hAnsi="Arial" w:cs="Arial"/>
          <w:color w:val="000000"/>
          <w:sz w:val="20"/>
          <w:szCs w:val="20"/>
          <w:lang w:val="fr-FR"/>
        </w:rPr>
        <w:t xml:space="preserve"> : le candidat a réalisé une communication cohérente complète avec un vocabulaire scientifique adapté.</w:t>
      </w:r>
    </w:p>
    <w:p w:rsidR="00DB611C" w:rsidRPr="00DB611C" w:rsidRDefault="00DB611C" w:rsidP="00DB611C">
      <w:pPr>
        <w:shd w:val="clear" w:color="auto" w:fill="D9D9D9"/>
        <w:spacing w:before="100" w:beforeAutospacing="1" w:after="102"/>
        <w:rPr>
          <w:rFonts w:eastAsia="Times New Roman"/>
          <w:color w:val="000000"/>
          <w:lang w:val="fr-FR"/>
        </w:rPr>
      </w:pPr>
      <w:r w:rsidRPr="00DB611C">
        <w:rPr>
          <w:rFonts w:ascii="Arial" w:eastAsia="Times New Roman" w:hAnsi="Arial" w:cs="Arial"/>
          <w:b/>
          <w:bCs/>
          <w:color w:val="000000"/>
          <w:sz w:val="20"/>
          <w:szCs w:val="20"/>
          <w:lang w:val="fr-FR"/>
        </w:rPr>
        <w:t>Niveau B</w:t>
      </w:r>
      <w:r w:rsidRPr="00DB611C">
        <w:rPr>
          <w:rFonts w:ascii="Arial" w:eastAsia="Times New Roman" w:hAnsi="Arial" w:cs="Arial"/>
          <w:color w:val="000000"/>
          <w:sz w:val="20"/>
          <w:szCs w:val="20"/>
          <w:lang w:val="fr-FR"/>
        </w:rPr>
        <w:t xml:space="preserve"> : le candidat a réalisé une communication cohérente, incomplète mais il l’a exprimée pour l’essentiel avec un vocabulaire scientifique adapté.</w:t>
      </w:r>
    </w:p>
    <w:p w:rsidR="00DB611C" w:rsidRPr="00DB611C" w:rsidRDefault="00DB611C" w:rsidP="00DB611C">
      <w:pPr>
        <w:shd w:val="clear" w:color="auto" w:fill="D9D9D9"/>
        <w:spacing w:before="100" w:beforeAutospacing="1" w:after="102"/>
        <w:rPr>
          <w:rFonts w:eastAsia="Times New Roman"/>
          <w:color w:val="000000"/>
          <w:lang w:val="fr-FR"/>
        </w:rPr>
      </w:pPr>
      <w:r w:rsidRPr="00DB611C">
        <w:rPr>
          <w:rFonts w:ascii="Arial" w:eastAsia="Times New Roman" w:hAnsi="Arial" w:cs="Arial"/>
          <w:b/>
          <w:bCs/>
          <w:color w:val="000000"/>
          <w:sz w:val="20"/>
          <w:szCs w:val="20"/>
          <w:lang w:val="fr-FR"/>
        </w:rPr>
        <w:t>Niveau C</w:t>
      </w:r>
      <w:r w:rsidRPr="00DB611C">
        <w:rPr>
          <w:rFonts w:ascii="Arial" w:eastAsia="Times New Roman" w:hAnsi="Arial" w:cs="Arial"/>
          <w:color w:val="000000"/>
          <w:sz w:val="20"/>
          <w:szCs w:val="20"/>
          <w:lang w:val="fr-FR"/>
        </w:rPr>
        <w:t xml:space="preserve"> : le candidat a réalisé une communication manquant de cohérence, incomplète ou avec un vocabulaire scientifique mal adapté.</w:t>
      </w:r>
    </w:p>
    <w:p w:rsidR="00DB611C" w:rsidRPr="00DB611C" w:rsidRDefault="00DB611C" w:rsidP="00DB611C">
      <w:pPr>
        <w:shd w:val="clear" w:color="auto" w:fill="D9D9D9"/>
        <w:spacing w:before="100" w:beforeAutospacing="1" w:after="0" w:line="240" w:lineRule="auto"/>
        <w:rPr>
          <w:rFonts w:ascii="Times New Roman" w:eastAsia="Times New Roman" w:hAnsi="Times New Roman"/>
          <w:color w:val="000000"/>
          <w:sz w:val="24"/>
          <w:szCs w:val="24"/>
          <w:lang w:val="fr-FR"/>
        </w:rPr>
      </w:pPr>
      <w:r w:rsidRPr="00DB611C">
        <w:rPr>
          <w:rFonts w:ascii="Arial" w:eastAsia="Times New Roman" w:hAnsi="Arial" w:cs="Arial"/>
          <w:b/>
          <w:bCs/>
          <w:color w:val="000000"/>
          <w:sz w:val="20"/>
          <w:szCs w:val="20"/>
          <w:lang w:val="fr-FR"/>
        </w:rPr>
        <w:t>Niveau D</w:t>
      </w:r>
      <w:r w:rsidRPr="00DB611C">
        <w:rPr>
          <w:rFonts w:ascii="Arial" w:eastAsia="Times New Roman" w:hAnsi="Arial" w:cs="Arial"/>
          <w:color w:val="000000"/>
          <w:sz w:val="20"/>
          <w:szCs w:val="20"/>
          <w:lang w:val="fr-FR"/>
        </w:rPr>
        <w:t xml:space="preserve"> : le candidat a réalisé une communication incohérente ou absente.</w:t>
      </w:r>
    </w:p>
    <w:p w:rsidR="00DB611C" w:rsidRPr="00DB611C" w:rsidRDefault="00DB611C" w:rsidP="00DB611C">
      <w:pPr>
        <w:spacing w:before="100" w:beforeAutospacing="1" w:after="0" w:line="240" w:lineRule="auto"/>
        <w:rPr>
          <w:rFonts w:ascii="Times New Roman" w:eastAsia="Times New Roman" w:hAnsi="Times New Roman"/>
          <w:color w:val="000000"/>
          <w:sz w:val="24"/>
          <w:szCs w:val="24"/>
          <w:lang w:val="fr-FR"/>
        </w:rPr>
      </w:pPr>
    </w:p>
    <w:p w:rsidR="00DB611C" w:rsidRPr="00DB611C" w:rsidRDefault="00DB611C" w:rsidP="00DB611C">
      <w:pPr>
        <w:spacing w:before="100" w:beforeAutospacing="1" w:after="0" w:line="240" w:lineRule="auto"/>
        <w:jc w:val="center"/>
        <w:rPr>
          <w:rFonts w:ascii="Times New Roman" w:eastAsia="Times New Roman" w:hAnsi="Times New Roman"/>
          <w:color w:val="000000"/>
          <w:sz w:val="24"/>
          <w:szCs w:val="24"/>
          <w:lang w:val="fr-FR"/>
        </w:rPr>
      </w:pPr>
    </w:p>
    <w:p w:rsidR="00DB611C" w:rsidRPr="00DB611C" w:rsidRDefault="00DB611C" w:rsidP="00DB611C">
      <w:pPr>
        <w:spacing w:before="100" w:beforeAutospacing="1" w:after="0" w:line="240" w:lineRule="auto"/>
        <w:jc w:val="center"/>
        <w:rPr>
          <w:rFonts w:ascii="Times New Roman" w:eastAsia="Times New Roman" w:hAnsi="Times New Roman"/>
          <w:color w:val="000000"/>
          <w:sz w:val="24"/>
          <w:szCs w:val="24"/>
          <w:lang w:val="fr-FR"/>
        </w:rPr>
      </w:pPr>
    </w:p>
    <w:p w:rsidR="00DB611C" w:rsidRPr="004437ED" w:rsidRDefault="00DB611C" w:rsidP="004437ED">
      <w:pPr>
        <w:spacing w:after="0" w:line="240" w:lineRule="auto"/>
        <w:rPr>
          <w:rFonts w:ascii="Arial" w:hAnsi="Arial" w:cs="Arial"/>
          <w:color w:val="FF0000"/>
          <w:sz w:val="20"/>
          <w:szCs w:val="20"/>
          <w:lang w:val="fr-FR"/>
        </w:rPr>
      </w:pPr>
    </w:p>
    <w:sectPr w:rsidR="00DB611C" w:rsidRPr="004437ED" w:rsidSect="000B5006">
      <w:headerReference w:type="default" r:id="rId9"/>
      <w:footerReference w:type="default" r:id="rId10"/>
      <w:pgSz w:w="11906" w:h="16838"/>
      <w:pgMar w:top="567" w:right="567" w:bottom="567" w:left="851" w:header="284" w:footer="26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7E7B" w:rsidRDefault="00497E7B" w:rsidP="00626678">
      <w:pPr>
        <w:spacing w:after="0" w:line="240" w:lineRule="auto"/>
      </w:pPr>
      <w:r>
        <w:separator/>
      </w:r>
    </w:p>
  </w:endnote>
  <w:endnote w:type="continuationSeparator" w:id="0">
    <w:p w:rsidR="00497E7B" w:rsidRDefault="00497E7B" w:rsidP="00626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7E7B" w:rsidRPr="00B9277A" w:rsidRDefault="00497E7B" w:rsidP="00082CF5">
    <w:pPr>
      <w:pStyle w:val="Footer"/>
      <w:tabs>
        <w:tab w:val="clear" w:pos="4513"/>
        <w:tab w:val="clear" w:pos="9026"/>
        <w:tab w:val="center" w:pos="5670"/>
        <w:tab w:val="right" w:pos="10773"/>
      </w:tabs>
      <w:rPr>
        <w:rFonts w:ascii="Times New Roman" w:hAnsi="Times New Roman"/>
        <w:sz w:val="24"/>
        <w:szCs w:val="24"/>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7E7B" w:rsidRDefault="00497E7B" w:rsidP="00626678">
      <w:pPr>
        <w:spacing w:after="0" w:line="240" w:lineRule="auto"/>
      </w:pPr>
      <w:r>
        <w:separator/>
      </w:r>
    </w:p>
  </w:footnote>
  <w:footnote w:type="continuationSeparator" w:id="0">
    <w:p w:rsidR="00497E7B" w:rsidRDefault="00497E7B" w:rsidP="006266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7E7B" w:rsidRPr="00730998" w:rsidRDefault="00497E7B" w:rsidP="002E4AE8">
    <w:pPr>
      <w:tabs>
        <w:tab w:val="center" w:pos="6096"/>
        <w:tab w:val="right" w:pos="10915"/>
      </w:tabs>
      <w:spacing w:after="0" w:line="240" w:lineRule="auto"/>
      <w:rPr>
        <w:rFonts w:ascii="Times New Roman" w:hAnsi="Times New Roman"/>
        <w:b/>
        <w:sz w:val="24"/>
        <w:szCs w:val="24"/>
        <w:bdr w:val="single" w:sz="4" w:space="0" w:color="auto"/>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F56F5"/>
    <w:multiLevelType w:val="multilevel"/>
    <w:tmpl w:val="6314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27AFA"/>
    <w:multiLevelType w:val="multilevel"/>
    <w:tmpl w:val="4DB6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0D5F2D"/>
    <w:multiLevelType w:val="hybridMultilevel"/>
    <w:tmpl w:val="3E8E55AC"/>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BCB1815"/>
    <w:multiLevelType w:val="hybridMultilevel"/>
    <w:tmpl w:val="0104663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
    <w:nsid w:val="0CAE1783"/>
    <w:multiLevelType w:val="hybridMultilevel"/>
    <w:tmpl w:val="FC8AFFD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E881D66"/>
    <w:multiLevelType w:val="hybridMultilevel"/>
    <w:tmpl w:val="60AAF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F432D34"/>
    <w:multiLevelType w:val="hybridMultilevel"/>
    <w:tmpl w:val="CB8C6144"/>
    <w:lvl w:ilvl="0" w:tplc="FF2AB02C">
      <w:start w:val="2"/>
      <w:numFmt w:val="lowerLetter"/>
      <w:lvlText w:val="%1."/>
      <w:lvlJc w:val="left"/>
      <w:pPr>
        <w:ind w:left="786" w:hanging="360"/>
      </w:pPr>
      <w:rPr>
        <w:rFonts w:hint="default"/>
        <w:b/>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7">
    <w:nsid w:val="234F4D94"/>
    <w:multiLevelType w:val="hybridMultilevel"/>
    <w:tmpl w:val="089244B8"/>
    <w:lvl w:ilvl="0" w:tplc="C4AA3346">
      <w:start w:val="1"/>
      <w:numFmt w:val="decimal"/>
      <w:lvlText w:val="%1."/>
      <w:lvlJc w:val="left"/>
      <w:pPr>
        <w:ind w:left="720" w:hanging="360"/>
      </w:pPr>
      <w:rPr>
        <w:b/>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52F24F9"/>
    <w:multiLevelType w:val="hybridMultilevel"/>
    <w:tmpl w:val="4A480B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5D46EDC"/>
    <w:multiLevelType w:val="hybridMultilevel"/>
    <w:tmpl w:val="86E44D8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7C74803"/>
    <w:multiLevelType w:val="hybridMultilevel"/>
    <w:tmpl w:val="1842FCBC"/>
    <w:lvl w:ilvl="0" w:tplc="13448496">
      <w:start w:val="1"/>
      <w:numFmt w:val="decimal"/>
      <w:lvlText w:val="%1-"/>
      <w:lvlJc w:val="left"/>
      <w:pPr>
        <w:ind w:left="1440" w:hanging="360"/>
      </w:pPr>
      <w:rPr>
        <w:b/>
        <w:i w:val="0"/>
      </w:rPr>
    </w:lvl>
    <w:lvl w:ilvl="1" w:tplc="040C0019">
      <w:start w:val="1"/>
      <w:numFmt w:val="lowerLetter"/>
      <w:lvlText w:val="%2."/>
      <w:lvlJc w:val="left"/>
      <w:pPr>
        <w:ind w:left="2160" w:hanging="360"/>
      </w:pPr>
    </w:lvl>
    <w:lvl w:ilvl="2" w:tplc="040C001B">
      <w:start w:val="1"/>
      <w:numFmt w:val="lowerRoman"/>
      <w:lvlText w:val="%3."/>
      <w:lvlJc w:val="right"/>
      <w:pPr>
        <w:ind w:left="2880" w:hanging="180"/>
      </w:pPr>
    </w:lvl>
    <w:lvl w:ilvl="3" w:tplc="040C000F">
      <w:start w:val="1"/>
      <w:numFmt w:val="decimal"/>
      <w:lvlText w:val="%4."/>
      <w:lvlJc w:val="left"/>
      <w:pPr>
        <w:ind w:left="3600" w:hanging="360"/>
      </w:pPr>
    </w:lvl>
    <w:lvl w:ilvl="4" w:tplc="040C0019">
      <w:start w:val="1"/>
      <w:numFmt w:val="lowerLetter"/>
      <w:lvlText w:val="%5."/>
      <w:lvlJc w:val="left"/>
      <w:pPr>
        <w:ind w:left="4320" w:hanging="360"/>
      </w:pPr>
    </w:lvl>
    <w:lvl w:ilvl="5" w:tplc="040C001B">
      <w:start w:val="1"/>
      <w:numFmt w:val="lowerRoman"/>
      <w:lvlText w:val="%6."/>
      <w:lvlJc w:val="right"/>
      <w:pPr>
        <w:ind w:left="5040" w:hanging="180"/>
      </w:pPr>
    </w:lvl>
    <w:lvl w:ilvl="6" w:tplc="040C000F">
      <w:start w:val="1"/>
      <w:numFmt w:val="decimal"/>
      <w:lvlText w:val="%7."/>
      <w:lvlJc w:val="left"/>
      <w:pPr>
        <w:ind w:left="5760" w:hanging="360"/>
      </w:pPr>
    </w:lvl>
    <w:lvl w:ilvl="7" w:tplc="040C0019">
      <w:start w:val="1"/>
      <w:numFmt w:val="lowerLetter"/>
      <w:lvlText w:val="%8."/>
      <w:lvlJc w:val="left"/>
      <w:pPr>
        <w:ind w:left="6480" w:hanging="360"/>
      </w:pPr>
    </w:lvl>
    <w:lvl w:ilvl="8" w:tplc="040C001B">
      <w:start w:val="1"/>
      <w:numFmt w:val="lowerRoman"/>
      <w:lvlText w:val="%9."/>
      <w:lvlJc w:val="right"/>
      <w:pPr>
        <w:ind w:left="7200" w:hanging="180"/>
      </w:pPr>
    </w:lvl>
  </w:abstractNum>
  <w:abstractNum w:abstractNumId="11">
    <w:nsid w:val="2859115B"/>
    <w:multiLevelType w:val="hybridMultilevel"/>
    <w:tmpl w:val="21E6F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FB8509B"/>
    <w:multiLevelType w:val="multilevel"/>
    <w:tmpl w:val="3CD8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EB0AAF"/>
    <w:multiLevelType w:val="hybridMultilevel"/>
    <w:tmpl w:val="AE36C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1BC48B1"/>
    <w:multiLevelType w:val="hybridMultilevel"/>
    <w:tmpl w:val="011E5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2290FB2"/>
    <w:multiLevelType w:val="hybridMultilevel"/>
    <w:tmpl w:val="BB2AAE98"/>
    <w:lvl w:ilvl="0" w:tplc="47AC0CA0">
      <w:start w:val="2"/>
      <w:numFmt w:val="lowerLetter"/>
      <w:lvlText w:val="%1."/>
      <w:lvlJc w:val="left"/>
      <w:pPr>
        <w:ind w:left="786" w:hanging="360"/>
      </w:pPr>
      <w:rPr>
        <w:rFonts w:hint="default"/>
        <w:b/>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6">
    <w:nsid w:val="376C6221"/>
    <w:multiLevelType w:val="multilevel"/>
    <w:tmpl w:val="A29C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C67434"/>
    <w:multiLevelType w:val="multilevel"/>
    <w:tmpl w:val="6B52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72073D"/>
    <w:multiLevelType w:val="hybridMultilevel"/>
    <w:tmpl w:val="E11EF272"/>
    <w:lvl w:ilvl="0" w:tplc="B26C6502">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D7E3F71"/>
    <w:multiLevelType w:val="hybridMultilevel"/>
    <w:tmpl w:val="A938773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DC2710B"/>
    <w:multiLevelType w:val="hybridMultilevel"/>
    <w:tmpl w:val="959626F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F0A3204"/>
    <w:multiLevelType w:val="hybridMultilevel"/>
    <w:tmpl w:val="BD6A152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0DC75FD"/>
    <w:multiLevelType w:val="hybridMultilevel"/>
    <w:tmpl w:val="83584834"/>
    <w:lvl w:ilvl="0" w:tplc="AF8E88D2">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2EB735D"/>
    <w:multiLevelType w:val="hybridMultilevel"/>
    <w:tmpl w:val="D234C87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47FE218C"/>
    <w:multiLevelType w:val="hybridMultilevel"/>
    <w:tmpl w:val="662C3D2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D701037"/>
    <w:multiLevelType w:val="hybridMultilevel"/>
    <w:tmpl w:val="DAC66A9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4DD80A4E"/>
    <w:multiLevelType w:val="hybridMultilevel"/>
    <w:tmpl w:val="845E750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4EF54EA2"/>
    <w:multiLevelType w:val="multilevel"/>
    <w:tmpl w:val="DB0E28AE"/>
    <w:lvl w:ilvl="0">
      <w:start w:val="1"/>
      <w:numFmt w:val="decimal"/>
      <w:lvlText w:val="%1."/>
      <w:lvlJc w:val="left"/>
      <w:pPr>
        <w:ind w:left="644" w:hanging="36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156" w:hanging="720"/>
      </w:pPr>
      <w:rPr>
        <w:rFonts w:hint="default"/>
        <w:b/>
      </w:rPr>
    </w:lvl>
    <w:lvl w:ilvl="3">
      <w:start w:val="1"/>
      <w:numFmt w:val="decimal"/>
      <w:isLgl/>
      <w:lvlText w:val="%1.%2.%3.%4."/>
      <w:lvlJc w:val="left"/>
      <w:pPr>
        <w:ind w:left="1592" w:hanging="1080"/>
      </w:pPr>
      <w:rPr>
        <w:rFonts w:hint="default"/>
        <w:b/>
      </w:rPr>
    </w:lvl>
    <w:lvl w:ilvl="4">
      <w:start w:val="1"/>
      <w:numFmt w:val="decimal"/>
      <w:isLgl/>
      <w:lvlText w:val="%1.%2.%3.%4.%5."/>
      <w:lvlJc w:val="left"/>
      <w:pPr>
        <w:ind w:left="1668" w:hanging="1080"/>
      </w:pPr>
      <w:rPr>
        <w:rFonts w:hint="default"/>
        <w:b/>
      </w:rPr>
    </w:lvl>
    <w:lvl w:ilvl="5">
      <w:start w:val="1"/>
      <w:numFmt w:val="decimal"/>
      <w:isLgl/>
      <w:lvlText w:val="%1.%2.%3.%4.%5.%6."/>
      <w:lvlJc w:val="left"/>
      <w:pPr>
        <w:ind w:left="2104" w:hanging="1440"/>
      </w:pPr>
      <w:rPr>
        <w:rFonts w:hint="default"/>
        <w:b/>
      </w:rPr>
    </w:lvl>
    <w:lvl w:ilvl="6">
      <w:start w:val="1"/>
      <w:numFmt w:val="decimal"/>
      <w:isLgl/>
      <w:lvlText w:val="%1.%2.%3.%4.%5.%6.%7."/>
      <w:lvlJc w:val="left"/>
      <w:pPr>
        <w:ind w:left="2180" w:hanging="1440"/>
      </w:pPr>
      <w:rPr>
        <w:rFonts w:hint="default"/>
        <w:b/>
      </w:rPr>
    </w:lvl>
    <w:lvl w:ilvl="7">
      <w:start w:val="1"/>
      <w:numFmt w:val="decimal"/>
      <w:isLgl/>
      <w:lvlText w:val="%1.%2.%3.%4.%5.%6.%7.%8."/>
      <w:lvlJc w:val="left"/>
      <w:pPr>
        <w:ind w:left="2616" w:hanging="1800"/>
      </w:pPr>
      <w:rPr>
        <w:rFonts w:hint="default"/>
        <w:b/>
      </w:rPr>
    </w:lvl>
    <w:lvl w:ilvl="8">
      <w:start w:val="1"/>
      <w:numFmt w:val="decimal"/>
      <w:isLgl/>
      <w:lvlText w:val="%1.%2.%3.%4.%5.%6.%7.%8.%9."/>
      <w:lvlJc w:val="left"/>
      <w:pPr>
        <w:ind w:left="3052" w:hanging="2160"/>
      </w:pPr>
      <w:rPr>
        <w:rFonts w:hint="default"/>
        <w:b/>
      </w:rPr>
    </w:lvl>
  </w:abstractNum>
  <w:abstractNum w:abstractNumId="28">
    <w:nsid w:val="4F4D774E"/>
    <w:multiLevelType w:val="multilevel"/>
    <w:tmpl w:val="4B0C8A8E"/>
    <w:lvl w:ilvl="0">
      <w:start w:val="2"/>
      <w:numFmt w:val="decimal"/>
      <w:lvlText w:val="%1."/>
      <w:lvlJc w:val="left"/>
      <w:pPr>
        <w:ind w:left="390" w:hanging="390"/>
      </w:pPr>
      <w:rPr>
        <w:rFonts w:hint="default"/>
      </w:rPr>
    </w:lvl>
    <w:lvl w:ilvl="1">
      <w:start w:val="8"/>
      <w:numFmt w:val="decimal"/>
      <w:lvlText w:val="%1.%2."/>
      <w:lvlJc w:val="left"/>
      <w:pPr>
        <w:ind w:left="1287" w:hanging="720"/>
      </w:pPr>
      <w:rPr>
        <w:rFonts w:hint="default"/>
        <w:b/>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9">
    <w:nsid w:val="546A2749"/>
    <w:multiLevelType w:val="multilevel"/>
    <w:tmpl w:val="AAD0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63A3C7A"/>
    <w:multiLevelType w:val="hybridMultilevel"/>
    <w:tmpl w:val="A850B05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1">
    <w:nsid w:val="58700676"/>
    <w:multiLevelType w:val="hybridMultilevel"/>
    <w:tmpl w:val="14882D70"/>
    <w:lvl w:ilvl="0" w:tplc="7D5A4288">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AD67F73"/>
    <w:multiLevelType w:val="hybridMultilevel"/>
    <w:tmpl w:val="16FE7EF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24D5FCE"/>
    <w:multiLevelType w:val="multilevel"/>
    <w:tmpl w:val="6474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27A28E3"/>
    <w:multiLevelType w:val="hybridMultilevel"/>
    <w:tmpl w:val="99606F62"/>
    <w:lvl w:ilvl="0" w:tplc="938CFC1E">
      <w:start w:val="13"/>
      <w:numFmt w:val="decimal"/>
      <w:lvlText w:val="%1."/>
      <w:lvlJc w:val="left"/>
      <w:pPr>
        <w:ind w:left="720" w:hanging="360"/>
      </w:pPr>
      <w:rPr>
        <w:rFonts w:hint="default"/>
        <w:b/>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63B847F5"/>
    <w:multiLevelType w:val="multilevel"/>
    <w:tmpl w:val="8ABE01BC"/>
    <w:lvl w:ilvl="0">
      <w:start w:val="12"/>
      <w:numFmt w:val="decimal"/>
      <w:lvlText w:val="%1."/>
      <w:lvlJc w:val="left"/>
      <w:pPr>
        <w:ind w:left="644" w:hanging="360"/>
      </w:pPr>
      <w:rPr>
        <w:rFonts w:hint="default"/>
        <w:b/>
      </w:rPr>
    </w:lvl>
    <w:lvl w:ilvl="1">
      <w:start w:val="10"/>
      <w:numFmt w:val="decimal"/>
      <w:isLgl/>
      <w:lvlText w:val="%1.%2."/>
      <w:lvlJc w:val="left"/>
      <w:pPr>
        <w:ind w:left="1080" w:hanging="720"/>
      </w:pPr>
      <w:rPr>
        <w:rFonts w:hint="default"/>
        <w:b/>
      </w:rPr>
    </w:lvl>
    <w:lvl w:ilvl="2">
      <w:start w:val="1"/>
      <w:numFmt w:val="decimal"/>
      <w:isLgl/>
      <w:lvlText w:val="%1.%2.%3."/>
      <w:lvlJc w:val="left"/>
      <w:pPr>
        <w:ind w:left="1156" w:hanging="720"/>
      </w:pPr>
      <w:rPr>
        <w:rFonts w:hint="default"/>
        <w:b/>
      </w:rPr>
    </w:lvl>
    <w:lvl w:ilvl="3">
      <w:start w:val="1"/>
      <w:numFmt w:val="decimal"/>
      <w:isLgl/>
      <w:lvlText w:val="%1.%2.%3.%4."/>
      <w:lvlJc w:val="left"/>
      <w:pPr>
        <w:ind w:left="1592" w:hanging="1080"/>
      </w:pPr>
      <w:rPr>
        <w:rFonts w:hint="default"/>
        <w:b/>
      </w:rPr>
    </w:lvl>
    <w:lvl w:ilvl="4">
      <w:start w:val="1"/>
      <w:numFmt w:val="decimal"/>
      <w:isLgl/>
      <w:lvlText w:val="%1.%2.%3.%4.%5."/>
      <w:lvlJc w:val="left"/>
      <w:pPr>
        <w:ind w:left="1668" w:hanging="1080"/>
      </w:pPr>
      <w:rPr>
        <w:rFonts w:hint="default"/>
        <w:b/>
      </w:rPr>
    </w:lvl>
    <w:lvl w:ilvl="5">
      <w:start w:val="1"/>
      <w:numFmt w:val="decimal"/>
      <w:isLgl/>
      <w:lvlText w:val="%1.%2.%3.%4.%5.%6."/>
      <w:lvlJc w:val="left"/>
      <w:pPr>
        <w:ind w:left="2104" w:hanging="1440"/>
      </w:pPr>
      <w:rPr>
        <w:rFonts w:hint="default"/>
        <w:b/>
      </w:rPr>
    </w:lvl>
    <w:lvl w:ilvl="6">
      <w:start w:val="1"/>
      <w:numFmt w:val="decimal"/>
      <w:isLgl/>
      <w:lvlText w:val="%1.%2.%3.%4.%5.%6.%7."/>
      <w:lvlJc w:val="left"/>
      <w:pPr>
        <w:ind w:left="2180" w:hanging="1440"/>
      </w:pPr>
      <w:rPr>
        <w:rFonts w:hint="default"/>
        <w:b/>
      </w:rPr>
    </w:lvl>
    <w:lvl w:ilvl="7">
      <w:start w:val="1"/>
      <w:numFmt w:val="decimal"/>
      <w:isLgl/>
      <w:lvlText w:val="%1.%2.%3.%4.%5.%6.%7.%8."/>
      <w:lvlJc w:val="left"/>
      <w:pPr>
        <w:ind w:left="2616" w:hanging="1800"/>
      </w:pPr>
      <w:rPr>
        <w:rFonts w:hint="default"/>
        <w:b/>
      </w:rPr>
    </w:lvl>
    <w:lvl w:ilvl="8">
      <w:start w:val="1"/>
      <w:numFmt w:val="decimal"/>
      <w:isLgl/>
      <w:lvlText w:val="%1.%2.%3.%4.%5.%6.%7.%8.%9."/>
      <w:lvlJc w:val="left"/>
      <w:pPr>
        <w:ind w:left="3052" w:hanging="2160"/>
      </w:pPr>
      <w:rPr>
        <w:rFonts w:hint="default"/>
        <w:b/>
      </w:rPr>
    </w:lvl>
  </w:abstractNum>
  <w:abstractNum w:abstractNumId="36">
    <w:nsid w:val="6A0C15F6"/>
    <w:multiLevelType w:val="hybridMultilevel"/>
    <w:tmpl w:val="D7380C16"/>
    <w:lvl w:ilvl="0" w:tplc="5C4A0D30">
      <w:start w:val="1"/>
      <w:numFmt w:val="decimal"/>
      <w:lvlText w:val="%1."/>
      <w:lvlJc w:val="left"/>
      <w:pPr>
        <w:ind w:left="720" w:hanging="360"/>
      </w:pPr>
      <w:rPr>
        <w:rFonts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C2A49F4"/>
    <w:multiLevelType w:val="hybridMultilevel"/>
    <w:tmpl w:val="3282311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70E66F5E"/>
    <w:multiLevelType w:val="multilevel"/>
    <w:tmpl w:val="88826D3A"/>
    <w:lvl w:ilvl="0">
      <w:start w:val="1"/>
      <w:numFmt w:val="decimal"/>
      <w:lvlText w:val="%1."/>
      <w:lvlJc w:val="left"/>
      <w:pPr>
        <w:ind w:left="644" w:hanging="360"/>
      </w:pPr>
      <w:rPr>
        <w:rFonts w:hint="default"/>
      </w:rPr>
    </w:lvl>
    <w:lvl w:ilvl="1">
      <w:start w:val="8"/>
      <w:numFmt w:val="decimal"/>
      <w:isLgl/>
      <w:lvlText w:val="%1.%2"/>
      <w:lvlJc w:val="left"/>
      <w:pPr>
        <w:ind w:left="972" w:hanging="405"/>
      </w:pPr>
      <w:rPr>
        <w:rFonts w:hint="default"/>
        <w:b/>
      </w:rPr>
    </w:lvl>
    <w:lvl w:ilvl="2">
      <w:start w:val="1"/>
      <w:numFmt w:val="decimal"/>
      <w:isLgl/>
      <w:lvlText w:val="%1.%2.%3"/>
      <w:lvlJc w:val="left"/>
      <w:pPr>
        <w:ind w:left="1570" w:hanging="720"/>
      </w:pPr>
      <w:rPr>
        <w:rFonts w:hint="default"/>
      </w:rPr>
    </w:lvl>
    <w:lvl w:ilvl="3">
      <w:start w:val="1"/>
      <w:numFmt w:val="decimal"/>
      <w:isLgl/>
      <w:lvlText w:val="%1.%2.%3.%4"/>
      <w:lvlJc w:val="left"/>
      <w:pPr>
        <w:ind w:left="2213" w:hanging="108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3139" w:hanging="144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4065" w:hanging="1800"/>
      </w:pPr>
      <w:rPr>
        <w:rFonts w:hint="default"/>
      </w:rPr>
    </w:lvl>
    <w:lvl w:ilvl="8">
      <w:start w:val="1"/>
      <w:numFmt w:val="decimal"/>
      <w:isLgl/>
      <w:lvlText w:val="%1.%2.%3.%4.%5.%6.%7.%8.%9"/>
      <w:lvlJc w:val="left"/>
      <w:pPr>
        <w:ind w:left="4348" w:hanging="1800"/>
      </w:pPr>
      <w:rPr>
        <w:rFonts w:hint="default"/>
      </w:rPr>
    </w:lvl>
  </w:abstractNum>
  <w:abstractNum w:abstractNumId="39">
    <w:nsid w:val="746B7C8F"/>
    <w:multiLevelType w:val="multilevel"/>
    <w:tmpl w:val="F1E6B874"/>
    <w:lvl w:ilvl="0">
      <w:start w:val="12"/>
      <w:numFmt w:val="decimal"/>
      <w:lvlText w:val="%1."/>
      <w:lvlJc w:val="left"/>
      <w:pPr>
        <w:ind w:left="644" w:hanging="360"/>
      </w:pPr>
      <w:rPr>
        <w:rFonts w:hint="default"/>
        <w:b/>
      </w:rPr>
    </w:lvl>
    <w:lvl w:ilvl="1">
      <w:start w:val="6"/>
      <w:numFmt w:val="decimal"/>
      <w:isLgl/>
      <w:lvlText w:val="%1.%2."/>
      <w:lvlJc w:val="left"/>
      <w:pPr>
        <w:ind w:left="1080" w:hanging="720"/>
      </w:pPr>
      <w:rPr>
        <w:rFonts w:hint="default"/>
        <w:b/>
      </w:rPr>
    </w:lvl>
    <w:lvl w:ilvl="2">
      <w:start w:val="1"/>
      <w:numFmt w:val="decimal"/>
      <w:isLgl/>
      <w:lvlText w:val="%1.%2.%3."/>
      <w:lvlJc w:val="left"/>
      <w:pPr>
        <w:ind w:left="1156" w:hanging="720"/>
      </w:pPr>
      <w:rPr>
        <w:rFonts w:hint="default"/>
        <w:b/>
      </w:rPr>
    </w:lvl>
    <w:lvl w:ilvl="3">
      <w:start w:val="1"/>
      <w:numFmt w:val="decimal"/>
      <w:isLgl/>
      <w:lvlText w:val="%1.%2.%3.%4."/>
      <w:lvlJc w:val="left"/>
      <w:pPr>
        <w:ind w:left="1592" w:hanging="1080"/>
      </w:pPr>
      <w:rPr>
        <w:rFonts w:hint="default"/>
        <w:b/>
      </w:rPr>
    </w:lvl>
    <w:lvl w:ilvl="4">
      <w:start w:val="1"/>
      <w:numFmt w:val="decimal"/>
      <w:isLgl/>
      <w:lvlText w:val="%1.%2.%3.%4.%5."/>
      <w:lvlJc w:val="left"/>
      <w:pPr>
        <w:ind w:left="1668" w:hanging="1080"/>
      </w:pPr>
      <w:rPr>
        <w:rFonts w:hint="default"/>
        <w:b/>
      </w:rPr>
    </w:lvl>
    <w:lvl w:ilvl="5">
      <w:start w:val="1"/>
      <w:numFmt w:val="decimal"/>
      <w:isLgl/>
      <w:lvlText w:val="%1.%2.%3.%4.%5.%6."/>
      <w:lvlJc w:val="left"/>
      <w:pPr>
        <w:ind w:left="2104" w:hanging="1440"/>
      </w:pPr>
      <w:rPr>
        <w:rFonts w:hint="default"/>
        <w:b/>
      </w:rPr>
    </w:lvl>
    <w:lvl w:ilvl="6">
      <w:start w:val="1"/>
      <w:numFmt w:val="decimal"/>
      <w:isLgl/>
      <w:lvlText w:val="%1.%2.%3.%4.%5.%6.%7."/>
      <w:lvlJc w:val="left"/>
      <w:pPr>
        <w:ind w:left="2180" w:hanging="1440"/>
      </w:pPr>
      <w:rPr>
        <w:rFonts w:hint="default"/>
        <w:b/>
      </w:rPr>
    </w:lvl>
    <w:lvl w:ilvl="7">
      <w:start w:val="1"/>
      <w:numFmt w:val="decimal"/>
      <w:isLgl/>
      <w:lvlText w:val="%1.%2.%3.%4.%5.%6.%7.%8."/>
      <w:lvlJc w:val="left"/>
      <w:pPr>
        <w:ind w:left="2616" w:hanging="1800"/>
      </w:pPr>
      <w:rPr>
        <w:rFonts w:hint="default"/>
        <w:b/>
      </w:rPr>
    </w:lvl>
    <w:lvl w:ilvl="8">
      <w:start w:val="1"/>
      <w:numFmt w:val="decimal"/>
      <w:isLgl/>
      <w:lvlText w:val="%1.%2.%3.%4.%5.%6.%7.%8.%9."/>
      <w:lvlJc w:val="left"/>
      <w:pPr>
        <w:ind w:left="3052" w:hanging="2160"/>
      </w:pPr>
      <w:rPr>
        <w:rFonts w:hint="default"/>
        <w:b/>
      </w:rPr>
    </w:lvl>
  </w:abstractNum>
  <w:abstractNum w:abstractNumId="40">
    <w:nsid w:val="7C9C3A2C"/>
    <w:multiLevelType w:val="hybridMultilevel"/>
    <w:tmpl w:val="F9DC099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21"/>
  </w:num>
  <w:num w:numId="3">
    <w:abstractNumId w:val="24"/>
  </w:num>
  <w:num w:numId="4">
    <w:abstractNumId w:val="3"/>
  </w:num>
  <w:num w:numId="5">
    <w:abstractNumId w:val="9"/>
  </w:num>
  <w:num w:numId="6">
    <w:abstractNumId w:val="36"/>
  </w:num>
  <w:num w:numId="7">
    <w:abstractNumId w:val="14"/>
  </w:num>
  <w:num w:numId="8">
    <w:abstractNumId w:val="31"/>
  </w:num>
  <w:num w:numId="9">
    <w:abstractNumId w:val="20"/>
  </w:num>
  <w:num w:numId="10">
    <w:abstractNumId w:val="18"/>
  </w:num>
  <w:num w:numId="11">
    <w:abstractNumId w:val="32"/>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num>
  <w:num w:numId="14">
    <w:abstractNumId w:val="2"/>
  </w:num>
  <w:num w:numId="15">
    <w:abstractNumId w:val="40"/>
  </w:num>
  <w:num w:numId="16">
    <w:abstractNumId w:val="22"/>
  </w:num>
  <w:num w:numId="17">
    <w:abstractNumId w:val="38"/>
  </w:num>
  <w:num w:numId="18">
    <w:abstractNumId w:val="30"/>
  </w:num>
  <w:num w:numId="19">
    <w:abstractNumId w:val="23"/>
  </w:num>
  <w:num w:numId="20">
    <w:abstractNumId w:val="27"/>
  </w:num>
  <w:num w:numId="21">
    <w:abstractNumId w:val="28"/>
  </w:num>
  <w:num w:numId="22">
    <w:abstractNumId w:val="34"/>
  </w:num>
  <w:num w:numId="23">
    <w:abstractNumId w:val="37"/>
  </w:num>
  <w:num w:numId="24">
    <w:abstractNumId w:val="15"/>
  </w:num>
  <w:num w:numId="25">
    <w:abstractNumId w:val="4"/>
  </w:num>
  <w:num w:numId="26">
    <w:abstractNumId w:val="6"/>
  </w:num>
  <w:num w:numId="27">
    <w:abstractNumId w:val="39"/>
  </w:num>
  <w:num w:numId="28">
    <w:abstractNumId w:val="35"/>
  </w:num>
  <w:num w:numId="29">
    <w:abstractNumId w:val="19"/>
  </w:num>
  <w:num w:numId="30">
    <w:abstractNumId w:val="26"/>
  </w:num>
  <w:num w:numId="31">
    <w:abstractNumId w:val="13"/>
  </w:num>
  <w:num w:numId="32">
    <w:abstractNumId w:val="16"/>
  </w:num>
  <w:num w:numId="33">
    <w:abstractNumId w:val="5"/>
  </w:num>
  <w:num w:numId="34">
    <w:abstractNumId w:val="1"/>
  </w:num>
  <w:num w:numId="35">
    <w:abstractNumId w:val="29"/>
  </w:num>
  <w:num w:numId="36">
    <w:abstractNumId w:val="17"/>
  </w:num>
  <w:num w:numId="37">
    <w:abstractNumId w:val="12"/>
  </w:num>
  <w:num w:numId="38">
    <w:abstractNumId w:val="33"/>
  </w:num>
  <w:num w:numId="39">
    <w:abstractNumId w:val="0"/>
  </w:num>
  <w:num w:numId="40">
    <w:abstractNumId w:val="7"/>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716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678"/>
    <w:rsid w:val="000014BA"/>
    <w:rsid w:val="00003C6D"/>
    <w:rsid w:val="000318ED"/>
    <w:rsid w:val="00041C78"/>
    <w:rsid w:val="000479D4"/>
    <w:rsid w:val="0005038B"/>
    <w:rsid w:val="00054CC7"/>
    <w:rsid w:val="000616CD"/>
    <w:rsid w:val="00077127"/>
    <w:rsid w:val="00082CF5"/>
    <w:rsid w:val="00083CF3"/>
    <w:rsid w:val="00087C38"/>
    <w:rsid w:val="00092B0C"/>
    <w:rsid w:val="00093417"/>
    <w:rsid w:val="00094988"/>
    <w:rsid w:val="000A06D1"/>
    <w:rsid w:val="000B5006"/>
    <w:rsid w:val="000B7EAF"/>
    <w:rsid w:val="000C5EAA"/>
    <w:rsid w:val="000D6154"/>
    <w:rsid w:val="000E076D"/>
    <w:rsid w:val="000E70E7"/>
    <w:rsid w:val="000F0D8E"/>
    <w:rsid w:val="000F4E5C"/>
    <w:rsid w:val="000F56C0"/>
    <w:rsid w:val="00101EEA"/>
    <w:rsid w:val="00105ADC"/>
    <w:rsid w:val="00121592"/>
    <w:rsid w:val="00124523"/>
    <w:rsid w:val="001267B6"/>
    <w:rsid w:val="00156977"/>
    <w:rsid w:val="00165F55"/>
    <w:rsid w:val="0016751B"/>
    <w:rsid w:val="00173011"/>
    <w:rsid w:val="00177A3A"/>
    <w:rsid w:val="0018330E"/>
    <w:rsid w:val="001905FD"/>
    <w:rsid w:val="001A3250"/>
    <w:rsid w:val="001A4F1B"/>
    <w:rsid w:val="001B0E62"/>
    <w:rsid w:val="001C0C36"/>
    <w:rsid w:val="001C1316"/>
    <w:rsid w:val="001C2AA0"/>
    <w:rsid w:val="001F0F78"/>
    <w:rsid w:val="001F1995"/>
    <w:rsid w:val="002109AC"/>
    <w:rsid w:val="00210C0A"/>
    <w:rsid w:val="002211C1"/>
    <w:rsid w:val="002340CD"/>
    <w:rsid w:val="00243366"/>
    <w:rsid w:val="00245478"/>
    <w:rsid w:val="00256E77"/>
    <w:rsid w:val="0027152C"/>
    <w:rsid w:val="00271694"/>
    <w:rsid w:val="00273BF9"/>
    <w:rsid w:val="002810B5"/>
    <w:rsid w:val="00282C4F"/>
    <w:rsid w:val="00284E4E"/>
    <w:rsid w:val="00294339"/>
    <w:rsid w:val="00296DDE"/>
    <w:rsid w:val="00297A07"/>
    <w:rsid w:val="002A05A8"/>
    <w:rsid w:val="002A1295"/>
    <w:rsid w:val="002A19E4"/>
    <w:rsid w:val="002A2A52"/>
    <w:rsid w:val="002B36D0"/>
    <w:rsid w:val="002E34DD"/>
    <w:rsid w:val="002E4AE8"/>
    <w:rsid w:val="002F4AB5"/>
    <w:rsid w:val="002F7A06"/>
    <w:rsid w:val="00300019"/>
    <w:rsid w:val="00312891"/>
    <w:rsid w:val="00314021"/>
    <w:rsid w:val="00317747"/>
    <w:rsid w:val="0034467F"/>
    <w:rsid w:val="003565F3"/>
    <w:rsid w:val="003568E9"/>
    <w:rsid w:val="003607C3"/>
    <w:rsid w:val="00361D1C"/>
    <w:rsid w:val="00361D69"/>
    <w:rsid w:val="0036264F"/>
    <w:rsid w:val="00363B0D"/>
    <w:rsid w:val="0038066D"/>
    <w:rsid w:val="003820F9"/>
    <w:rsid w:val="00385CD4"/>
    <w:rsid w:val="00391B0B"/>
    <w:rsid w:val="003920EB"/>
    <w:rsid w:val="003A114B"/>
    <w:rsid w:val="003A2ACB"/>
    <w:rsid w:val="003A523F"/>
    <w:rsid w:val="003D161C"/>
    <w:rsid w:val="003E5026"/>
    <w:rsid w:val="003E6C16"/>
    <w:rsid w:val="003E6F94"/>
    <w:rsid w:val="0040301B"/>
    <w:rsid w:val="00403ECC"/>
    <w:rsid w:val="00404F1C"/>
    <w:rsid w:val="004074E2"/>
    <w:rsid w:val="004117E9"/>
    <w:rsid w:val="00412063"/>
    <w:rsid w:val="004154EB"/>
    <w:rsid w:val="00424C9B"/>
    <w:rsid w:val="00436C29"/>
    <w:rsid w:val="00440754"/>
    <w:rsid w:val="004437ED"/>
    <w:rsid w:val="00452B68"/>
    <w:rsid w:val="00463A9D"/>
    <w:rsid w:val="004663F1"/>
    <w:rsid w:val="00467A1A"/>
    <w:rsid w:val="004707AB"/>
    <w:rsid w:val="00475D85"/>
    <w:rsid w:val="00480CF6"/>
    <w:rsid w:val="00494C14"/>
    <w:rsid w:val="004963CE"/>
    <w:rsid w:val="00497E7B"/>
    <w:rsid w:val="004A2D05"/>
    <w:rsid w:val="004A6854"/>
    <w:rsid w:val="004B24D5"/>
    <w:rsid w:val="004B28AE"/>
    <w:rsid w:val="004C6266"/>
    <w:rsid w:val="004D1B5C"/>
    <w:rsid w:val="004D5386"/>
    <w:rsid w:val="004F1F4D"/>
    <w:rsid w:val="004F7F53"/>
    <w:rsid w:val="00502D4C"/>
    <w:rsid w:val="005266B5"/>
    <w:rsid w:val="005309D0"/>
    <w:rsid w:val="00531772"/>
    <w:rsid w:val="00531B67"/>
    <w:rsid w:val="005320E5"/>
    <w:rsid w:val="00535062"/>
    <w:rsid w:val="005606B0"/>
    <w:rsid w:val="005628C9"/>
    <w:rsid w:val="00567E23"/>
    <w:rsid w:val="005873F6"/>
    <w:rsid w:val="00591DFF"/>
    <w:rsid w:val="0059292D"/>
    <w:rsid w:val="00592B60"/>
    <w:rsid w:val="005A26AE"/>
    <w:rsid w:val="005B2D8E"/>
    <w:rsid w:val="005B63AD"/>
    <w:rsid w:val="005B703B"/>
    <w:rsid w:val="005D55B6"/>
    <w:rsid w:val="005E2D5E"/>
    <w:rsid w:val="005E4F35"/>
    <w:rsid w:val="005E7464"/>
    <w:rsid w:val="005F6A31"/>
    <w:rsid w:val="00602E79"/>
    <w:rsid w:val="006057DE"/>
    <w:rsid w:val="006057E5"/>
    <w:rsid w:val="00607E80"/>
    <w:rsid w:val="00610F72"/>
    <w:rsid w:val="00615A67"/>
    <w:rsid w:val="00617579"/>
    <w:rsid w:val="00621E42"/>
    <w:rsid w:val="0062508A"/>
    <w:rsid w:val="00626678"/>
    <w:rsid w:val="00641368"/>
    <w:rsid w:val="00652FB5"/>
    <w:rsid w:val="00657E5F"/>
    <w:rsid w:val="00660C26"/>
    <w:rsid w:val="00665154"/>
    <w:rsid w:val="00672A5D"/>
    <w:rsid w:val="00673F65"/>
    <w:rsid w:val="006765BC"/>
    <w:rsid w:val="006776A9"/>
    <w:rsid w:val="00683C2F"/>
    <w:rsid w:val="00684C10"/>
    <w:rsid w:val="0068756D"/>
    <w:rsid w:val="00691C6A"/>
    <w:rsid w:val="006B3070"/>
    <w:rsid w:val="006B3BF7"/>
    <w:rsid w:val="006B68CB"/>
    <w:rsid w:val="006C60F1"/>
    <w:rsid w:val="006D09E7"/>
    <w:rsid w:val="006D10FA"/>
    <w:rsid w:val="006E2CEC"/>
    <w:rsid w:val="006E6140"/>
    <w:rsid w:val="006F00F0"/>
    <w:rsid w:val="006F2626"/>
    <w:rsid w:val="006F5650"/>
    <w:rsid w:val="006F6CFF"/>
    <w:rsid w:val="00701256"/>
    <w:rsid w:val="0070395E"/>
    <w:rsid w:val="00730998"/>
    <w:rsid w:val="00737A5C"/>
    <w:rsid w:val="00750034"/>
    <w:rsid w:val="00751C4F"/>
    <w:rsid w:val="00765930"/>
    <w:rsid w:val="00772802"/>
    <w:rsid w:val="00792BD6"/>
    <w:rsid w:val="007958B2"/>
    <w:rsid w:val="007A5918"/>
    <w:rsid w:val="007B2C18"/>
    <w:rsid w:val="007C22C2"/>
    <w:rsid w:val="007C25C4"/>
    <w:rsid w:val="007D0359"/>
    <w:rsid w:val="007D1BF1"/>
    <w:rsid w:val="007D7C14"/>
    <w:rsid w:val="007E38EA"/>
    <w:rsid w:val="007E63BC"/>
    <w:rsid w:val="007E7E0F"/>
    <w:rsid w:val="007F6A5B"/>
    <w:rsid w:val="008114F3"/>
    <w:rsid w:val="00816BDE"/>
    <w:rsid w:val="008170BA"/>
    <w:rsid w:val="008206DE"/>
    <w:rsid w:val="00820C29"/>
    <w:rsid w:val="008216F1"/>
    <w:rsid w:val="00837CD6"/>
    <w:rsid w:val="00841FBA"/>
    <w:rsid w:val="00844F25"/>
    <w:rsid w:val="00846446"/>
    <w:rsid w:val="0085702A"/>
    <w:rsid w:val="008601F1"/>
    <w:rsid w:val="00863C81"/>
    <w:rsid w:val="0086535D"/>
    <w:rsid w:val="00886145"/>
    <w:rsid w:val="008967DE"/>
    <w:rsid w:val="008A0B80"/>
    <w:rsid w:val="008A675A"/>
    <w:rsid w:val="008B59C1"/>
    <w:rsid w:val="008C3242"/>
    <w:rsid w:val="008D0B01"/>
    <w:rsid w:val="008D0B49"/>
    <w:rsid w:val="008D49D9"/>
    <w:rsid w:val="008E38D1"/>
    <w:rsid w:val="008F5C9E"/>
    <w:rsid w:val="008F726F"/>
    <w:rsid w:val="00900C63"/>
    <w:rsid w:val="00911D34"/>
    <w:rsid w:val="00935CFF"/>
    <w:rsid w:val="009426F3"/>
    <w:rsid w:val="00951457"/>
    <w:rsid w:val="00954F63"/>
    <w:rsid w:val="009650E7"/>
    <w:rsid w:val="00970E88"/>
    <w:rsid w:val="00975358"/>
    <w:rsid w:val="00976F20"/>
    <w:rsid w:val="00982E55"/>
    <w:rsid w:val="00986E57"/>
    <w:rsid w:val="009877C5"/>
    <w:rsid w:val="009906D3"/>
    <w:rsid w:val="00997DE6"/>
    <w:rsid w:val="009A0D65"/>
    <w:rsid w:val="009A2876"/>
    <w:rsid w:val="009A370C"/>
    <w:rsid w:val="009A7957"/>
    <w:rsid w:val="009B36E5"/>
    <w:rsid w:val="009E35BF"/>
    <w:rsid w:val="009E4987"/>
    <w:rsid w:val="009F0996"/>
    <w:rsid w:val="00A07CA6"/>
    <w:rsid w:val="00A13A7E"/>
    <w:rsid w:val="00A16119"/>
    <w:rsid w:val="00A224A2"/>
    <w:rsid w:val="00A27D2E"/>
    <w:rsid w:val="00A33C83"/>
    <w:rsid w:val="00A36445"/>
    <w:rsid w:val="00A420C0"/>
    <w:rsid w:val="00A653EF"/>
    <w:rsid w:val="00A8141F"/>
    <w:rsid w:val="00A8193D"/>
    <w:rsid w:val="00A81A18"/>
    <w:rsid w:val="00A83A75"/>
    <w:rsid w:val="00A85AE9"/>
    <w:rsid w:val="00A860B3"/>
    <w:rsid w:val="00A91484"/>
    <w:rsid w:val="00AA1E68"/>
    <w:rsid w:val="00AA3B67"/>
    <w:rsid w:val="00AB08B6"/>
    <w:rsid w:val="00AB21AE"/>
    <w:rsid w:val="00AB49D9"/>
    <w:rsid w:val="00AC017B"/>
    <w:rsid w:val="00AC575C"/>
    <w:rsid w:val="00AE42EB"/>
    <w:rsid w:val="00AF4939"/>
    <w:rsid w:val="00AF4FE1"/>
    <w:rsid w:val="00AF567D"/>
    <w:rsid w:val="00AF6262"/>
    <w:rsid w:val="00B01B57"/>
    <w:rsid w:val="00B11AC5"/>
    <w:rsid w:val="00B1309D"/>
    <w:rsid w:val="00B13C71"/>
    <w:rsid w:val="00B310BC"/>
    <w:rsid w:val="00B36250"/>
    <w:rsid w:val="00B42D45"/>
    <w:rsid w:val="00B436D3"/>
    <w:rsid w:val="00B44315"/>
    <w:rsid w:val="00B513E3"/>
    <w:rsid w:val="00B54EF6"/>
    <w:rsid w:val="00B60C99"/>
    <w:rsid w:val="00B746F1"/>
    <w:rsid w:val="00B75A41"/>
    <w:rsid w:val="00B80AC9"/>
    <w:rsid w:val="00B81326"/>
    <w:rsid w:val="00B87E7E"/>
    <w:rsid w:val="00B90136"/>
    <w:rsid w:val="00B9277A"/>
    <w:rsid w:val="00B96874"/>
    <w:rsid w:val="00BB2E6D"/>
    <w:rsid w:val="00BB39C8"/>
    <w:rsid w:val="00BC12B2"/>
    <w:rsid w:val="00BD426E"/>
    <w:rsid w:val="00BD4DFF"/>
    <w:rsid w:val="00BD6A74"/>
    <w:rsid w:val="00BD7912"/>
    <w:rsid w:val="00BE14F9"/>
    <w:rsid w:val="00BE5BDD"/>
    <w:rsid w:val="00BF4601"/>
    <w:rsid w:val="00BF6AA2"/>
    <w:rsid w:val="00BF7405"/>
    <w:rsid w:val="00C0060B"/>
    <w:rsid w:val="00C0246A"/>
    <w:rsid w:val="00C343BC"/>
    <w:rsid w:val="00C400A0"/>
    <w:rsid w:val="00C41DBB"/>
    <w:rsid w:val="00C440A3"/>
    <w:rsid w:val="00C50247"/>
    <w:rsid w:val="00C51364"/>
    <w:rsid w:val="00C53B0F"/>
    <w:rsid w:val="00C56F10"/>
    <w:rsid w:val="00C70B85"/>
    <w:rsid w:val="00C75062"/>
    <w:rsid w:val="00C84932"/>
    <w:rsid w:val="00C87152"/>
    <w:rsid w:val="00C91B4C"/>
    <w:rsid w:val="00C92747"/>
    <w:rsid w:val="00C9447D"/>
    <w:rsid w:val="00CA2E71"/>
    <w:rsid w:val="00CA637E"/>
    <w:rsid w:val="00CB1AA4"/>
    <w:rsid w:val="00CC0452"/>
    <w:rsid w:val="00CC1E3F"/>
    <w:rsid w:val="00CD55A4"/>
    <w:rsid w:val="00CE34FE"/>
    <w:rsid w:val="00CF3105"/>
    <w:rsid w:val="00D1338F"/>
    <w:rsid w:val="00D13CDA"/>
    <w:rsid w:val="00D24535"/>
    <w:rsid w:val="00D278ED"/>
    <w:rsid w:val="00D3432C"/>
    <w:rsid w:val="00D37F09"/>
    <w:rsid w:val="00D431FF"/>
    <w:rsid w:val="00D45723"/>
    <w:rsid w:val="00D50E45"/>
    <w:rsid w:val="00D6097D"/>
    <w:rsid w:val="00D60C15"/>
    <w:rsid w:val="00D652F2"/>
    <w:rsid w:val="00D75854"/>
    <w:rsid w:val="00D76626"/>
    <w:rsid w:val="00D85305"/>
    <w:rsid w:val="00D853FF"/>
    <w:rsid w:val="00D97789"/>
    <w:rsid w:val="00DB36F0"/>
    <w:rsid w:val="00DB611C"/>
    <w:rsid w:val="00DC4D96"/>
    <w:rsid w:val="00DD1666"/>
    <w:rsid w:val="00DD3658"/>
    <w:rsid w:val="00DE5FA9"/>
    <w:rsid w:val="00DE6944"/>
    <w:rsid w:val="00DF3C2C"/>
    <w:rsid w:val="00E1622F"/>
    <w:rsid w:val="00E1723F"/>
    <w:rsid w:val="00E26078"/>
    <w:rsid w:val="00E33D76"/>
    <w:rsid w:val="00E37561"/>
    <w:rsid w:val="00E64418"/>
    <w:rsid w:val="00E675FA"/>
    <w:rsid w:val="00E81F97"/>
    <w:rsid w:val="00E92F47"/>
    <w:rsid w:val="00E957CF"/>
    <w:rsid w:val="00E97530"/>
    <w:rsid w:val="00EA2F8A"/>
    <w:rsid w:val="00EB094B"/>
    <w:rsid w:val="00EC6C2E"/>
    <w:rsid w:val="00ED4EDC"/>
    <w:rsid w:val="00EE6714"/>
    <w:rsid w:val="00EF11AC"/>
    <w:rsid w:val="00F010F5"/>
    <w:rsid w:val="00F023CB"/>
    <w:rsid w:val="00F03860"/>
    <w:rsid w:val="00F06B00"/>
    <w:rsid w:val="00F13569"/>
    <w:rsid w:val="00F178DB"/>
    <w:rsid w:val="00F22244"/>
    <w:rsid w:val="00F26830"/>
    <w:rsid w:val="00F30BC0"/>
    <w:rsid w:val="00F31E6D"/>
    <w:rsid w:val="00F65123"/>
    <w:rsid w:val="00F81511"/>
    <w:rsid w:val="00F8275D"/>
    <w:rsid w:val="00F9146E"/>
    <w:rsid w:val="00F93D32"/>
    <w:rsid w:val="00FA1987"/>
    <w:rsid w:val="00FA3FE8"/>
    <w:rsid w:val="00FA58E7"/>
    <w:rsid w:val="00FB48EB"/>
    <w:rsid w:val="00FC03EB"/>
    <w:rsid w:val="00FC78A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5:chartTrackingRefBased/>
  <w15:docId w15:val="{93911E12-B85B-44B9-BAC8-76A9B7ED0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72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66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6678"/>
  </w:style>
  <w:style w:type="paragraph" w:styleId="Footer">
    <w:name w:val="footer"/>
    <w:basedOn w:val="Normal"/>
    <w:link w:val="FooterChar"/>
    <w:uiPriority w:val="99"/>
    <w:unhideWhenUsed/>
    <w:rsid w:val="006266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6678"/>
  </w:style>
  <w:style w:type="table" w:styleId="TableGrid">
    <w:name w:val="Table Grid"/>
    <w:basedOn w:val="TableNormal"/>
    <w:uiPriority w:val="59"/>
    <w:rsid w:val="00F268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6B00"/>
    <w:pPr>
      <w:ind w:left="720"/>
    </w:pPr>
  </w:style>
  <w:style w:type="character" w:styleId="Hyperlink">
    <w:name w:val="Hyperlink"/>
    <w:uiPriority w:val="99"/>
    <w:unhideWhenUsed/>
    <w:rsid w:val="004C6266"/>
    <w:rPr>
      <w:color w:val="0000FF"/>
      <w:u w:val="single"/>
    </w:rPr>
  </w:style>
  <w:style w:type="paragraph" w:customStyle="1" w:styleId="Style1">
    <w:name w:val="Style 1"/>
    <w:rsid w:val="00CC1E3F"/>
    <w:pPr>
      <w:widowControl w:val="0"/>
      <w:autoSpaceDE w:val="0"/>
      <w:autoSpaceDN w:val="0"/>
    </w:pPr>
    <w:rPr>
      <w:rFonts w:ascii="Times New Roman" w:eastAsia="Times New Roman" w:hAnsi="Times New Roman"/>
      <w:lang w:val="fr-FR" w:eastAsia="fr-FR"/>
    </w:rPr>
  </w:style>
  <w:style w:type="paragraph" w:styleId="NormalWeb">
    <w:name w:val="Normal (Web)"/>
    <w:basedOn w:val="Normal"/>
    <w:uiPriority w:val="99"/>
    <w:unhideWhenUsed/>
    <w:rsid w:val="002A05A8"/>
    <w:rPr>
      <w:rFonts w:ascii="Times New Roman" w:hAnsi="Times New Roman"/>
      <w:sz w:val="24"/>
      <w:szCs w:val="24"/>
    </w:rPr>
  </w:style>
  <w:style w:type="paragraph" w:styleId="BalloonText">
    <w:name w:val="Balloon Text"/>
    <w:basedOn w:val="Normal"/>
    <w:link w:val="BalloonTextChar"/>
    <w:uiPriority w:val="99"/>
    <w:semiHidden/>
    <w:unhideWhenUsed/>
    <w:rsid w:val="004B24D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B24D5"/>
    <w:rPr>
      <w:rFonts w:ascii="Tahoma" w:hAnsi="Tahoma" w:cs="Tahoma"/>
      <w:sz w:val="16"/>
      <w:szCs w:val="16"/>
      <w:lang w:val="en-GB" w:eastAsia="zh-CN"/>
    </w:rPr>
  </w:style>
  <w:style w:type="paragraph" w:customStyle="1" w:styleId="western">
    <w:name w:val="western"/>
    <w:basedOn w:val="Normal"/>
    <w:rsid w:val="00DB611C"/>
    <w:pPr>
      <w:spacing w:before="100" w:beforeAutospacing="1" w:after="142" w:line="288" w:lineRule="auto"/>
    </w:pPr>
    <w:rPr>
      <w:rFonts w:eastAsia="Times New Roman"/>
      <w:color w:val="000000"/>
    </w:rPr>
  </w:style>
  <w:style w:type="paragraph" w:customStyle="1" w:styleId="western1">
    <w:name w:val="western1"/>
    <w:basedOn w:val="Normal"/>
    <w:rsid w:val="00DB611C"/>
    <w:pPr>
      <w:spacing w:before="100" w:beforeAutospacing="1" w:after="198"/>
    </w:pPr>
    <w:rPr>
      <w:rFonts w:eastAsia="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69488">
      <w:bodyDiv w:val="1"/>
      <w:marLeft w:val="0"/>
      <w:marRight w:val="0"/>
      <w:marTop w:val="0"/>
      <w:marBottom w:val="0"/>
      <w:divBdr>
        <w:top w:val="none" w:sz="0" w:space="0" w:color="auto"/>
        <w:left w:val="none" w:sz="0" w:space="0" w:color="auto"/>
        <w:bottom w:val="none" w:sz="0" w:space="0" w:color="auto"/>
        <w:right w:val="none" w:sz="0" w:space="0" w:color="auto"/>
      </w:divBdr>
    </w:div>
    <w:div w:id="560212048">
      <w:bodyDiv w:val="1"/>
      <w:marLeft w:val="0"/>
      <w:marRight w:val="0"/>
      <w:marTop w:val="0"/>
      <w:marBottom w:val="0"/>
      <w:divBdr>
        <w:top w:val="none" w:sz="0" w:space="0" w:color="auto"/>
        <w:left w:val="none" w:sz="0" w:space="0" w:color="auto"/>
        <w:bottom w:val="none" w:sz="0" w:space="0" w:color="auto"/>
        <w:right w:val="none" w:sz="0" w:space="0" w:color="auto"/>
      </w:divBdr>
    </w:div>
    <w:div w:id="709570683">
      <w:bodyDiv w:val="1"/>
      <w:marLeft w:val="0"/>
      <w:marRight w:val="0"/>
      <w:marTop w:val="0"/>
      <w:marBottom w:val="0"/>
      <w:divBdr>
        <w:top w:val="none" w:sz="0" w:space="0" w:color="auto"/>
        <w:left w:val="none" w:sz="0" w:space="0" w:color="auto"/>
        <w:bottom w:val="none" w:sz="0" w:space="0" w:color="auto"/>
        <w:right w:val="none" w:sz="0" w:space="0" w:color="auto"/>
      </w:divBdr>
    </w:div>
    <w:div w:id="838421687">
      <w:bodyDiv w:val="1"/>
      <w:marLeft w:val="0"/>
      <w:marRight w:val="0"/>
      <w:marTop w:val="0"/>
      <w:marBottom w:val="0"/>
      <w:divBdr>
        <w:top w:val="none" w:sz="0" w:space="0" w:color="auto"/>
        <w:left w:val="none" w:sz="0" w:space="0" w:color="auto"/>
        <w:bottom w:val="none" w:sz="0" w:space="0" w:color="auto"/>
        <w:right w:val="none" w:sz="0" w:space="0" w:color="auto"/>
      </w:divBdr>
    </w:div>
    <w:div w:id="1010182771">
      <w:bodyDiv w:val="1"/>
      <w:marLeft w:val="0"/>
      <w:marRight w:val="0"/>
      <w:marTop w:val="0"/>
      <w:marBottom w:val="0"/>
      <w:divBdr>
        <w:top w:val="none" w:sz="0" w:space="0" w:color="auto"/>
        <w:left w:val="none" w:sz="0" w:space="0" w:color="auto"/>
        <w:bottom w:val="none" w:sz="0" w:space="0" w:color="auto"/>
        <w:right w:val="none" w:sz="0" w:space="0" w:color="auto"/>
      </w:divBdr>
    </w:div>
    <w:div w:id="1234700656">
      <w:bodyDiv w:val="1"/>
      <w:marLeft w:val="0"/>
      <w:marRight w:val="0"/>
      <w:marTop w:val="0"/>
      <w:marBottom w:val="0"/>
      <w:divBdr>
        <w:top w:val="none" w:sz="0" w:space="0" w:color="auto"/>
        <w:left w:val="none" w:sz="0" w:space="0" w:color="auto"/>
        <w:bottom w:val="none" w:sz="0" w:space="0" w:color="auto"/>
        <w:right w:val="none" w:sz="0" w:space="0" w:color="auto"/>
      </w:divBdr>
    </w:div>
    <w:div w:id="1822381413">
      <w:bodyDiv w:val="1"/>
      <w:marLeft w:val="0"/>
      <w:marRight w:val="0"/>
      <w:marTop w:val="0"/>
      <w:marBottom w:val="0"/>
      <w:divBdr>
        <w:top w:val="none" w:sz="0" w:space="0" w:color="auto"/>
        <w:left w:val="none" w:sz="0" w:space="0" w:color="auto"/>
        <w:bottom w:val="none" w:sz="0" w:space="0" w:color="auto"/>
        <w:right w:val="none" w:sz="0" w:space="0" w:color="auto"/>
      </w:divBdr>
    </w:div>
    <w:div w:id="1853447610">
      <w:bodyDiv w:val="1"/>
      <w:marLeft w:val="0"/>
      <w:marRight w:val="0"/>
      <w:marTop w:val="0"/>
      <w:marBottom w:val="0"/>
      <w:divBdr>
        <w:top w:val="none" w:sz="0" w:space="0" w:color="auto"/>
        <w:left w:val="none" w:sz="0" w:space="0" w:color="auto"/>
        <w:bottom w:val="none" w:sz="0" w:space="0" w:color="auto"/>
        <w:right w:val="none" w:sz="0" w:space="0" w:color="auto"/>
      </w:divBdr>
    </w:div>
    <w:div w:id="1941529330">
      <w:bodyDiv w:val="1"/>
      <w:marLeft w:val="0"/>
      <w:marRight w:val="0"/>
      <w:marTop w:val="0"/>
      <w:marBottom w:val="0"/>
      <w:divBdr>
        <w:top w:val="none" w:sz="0" w:space="0" w:color="auto"/>
        <w:left w:val="none" w:sz="0" w:space="0" w:color="auto"/>
        <w:bottom w:val="none" w:sz="0" w:space="0" w:color="auto"/>
        <w:right w:val="none" w:sz="0" w:space="0" w:color="auto"/>
      </w:divBdr>
    </w:div>
    <w:div w:id="213971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563ED-1213-4D94-BCC3-F2B6A9338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58838688.dotm</Template>
  <TotalTime>168</TotalTime>
  <Pages>7</Pages>
  <Words>2975</Words>
  <Characters>16961</Characters>
  <Application>Microsoft Office Word</Application>
  <DocSecurity>0</DocSecurity>
  <Lines>141</Lines>
  <Paragraphs>39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French International School</Company>
  <LinksUpToDate>false</LinksUpToDate>
  <CharactersWithSpaces>19897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okugler</dc:creator>
  <cp:keywords/>
  <cp:lastModifiedBy>ABBAL Laurent</cp:lastModifiedBy>
  <cp:revision>18</cp:revision>
  <cp:lastPrinted>2015-05-19T23:43:00Z</cp:lastPrinted>
  <dcterms:created xsi:type="dcterms:W3CDTF">2015-05-08T00:33:00Z</dcterms:created>
  <dcterms:modified xsi:type="dcterms:W3CDTF">2015-05-19T23:55:00Z</dcterms:modified>
</cp:coreProperties>
</file>