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59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867159" w:rsidRDefault="00867159" w:rsidP="0086715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867159" w:rsidRDefault="00867159" w:rsidP="0086715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867159">
        <w:rPr>
          <w:rFonts w:ascii="Arial" w:hAnsi="Arial" w:cs="Arial"/>
          <w:b/>
          <w:sz w:val="28"/>
          <w:szCs w:val="28"/>
        </w:rPr>
        <w:t>BO</w:t>
      </w:r>
    </w:p>
    <w:p w:rsidR="00867159" w:rsidRPr="00867159" w:rsidRDefault="00867159" w:rsidP="0086715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867159">
        <w:rPr>
          <w:rFonts w:ascii="Arial" w:eastAsia="Calibri" w:hAnsi="Arial" w:cs="Arial"/>
          <w:b/>
          <w:bCs/>
          <w:sz w:val="20"/>
          <w:szCs w:val="20"/>
        </w:rPr>
        <w:t>Transmettre et stocker de l’information</w:t>
      </w: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5208"/>
        <w:gridCol w:w="5208"/>
      </w:tblGrid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Notions et contenus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Compétences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exigibles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867159" w:rsidRPr="00867159" w:rsidTr="00867159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Chaîne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transmission </w:t>
            </w: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d’informations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Identifier les éléments d’une chaîne de transmission d’informations.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Recueillir et exploiter des informations concernant des éléments de chaînes de transmission d’informations et leur évolution récente. </w:t>
            </w:r>
          </w:p>
        </w:tc>
      </w:tr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Images numériques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Caractéristiques d’une image numérique : pixellisation, codage RVB et niveaux de gris.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Associer un tableau de nombres à une image numérique. </w:t>
            </w:r>
          </w:p>
          <w:p w:rsidR="00867159" w:rsidRPr="00F663A3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Mettre en </w:t>
            </w:r>
            <w:proofErr w:type="spellStart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oeuvre</w:t>
            </w:r>
            <w:proofErr w:type="spellEnd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 un protocole expérimental utilisant un capteur (caméra ou appareil photo numériques par exemple) pour étudier un phénomène optique. </w:t>
            </w:r>
            <w:r w:rsid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PAS FAIT</w:t>
            </w:r>
          </w:p>
        </w:tc>
      </w:tr>
      <w:tr w:rsidR="00867159" w:rsidRPr="00867159" w:rsidTr="00867159">
        <w:trPr>
          <w:trHeight w:val="10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Signal analogique et signal numérique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Conversion d’un signal analogique en signal numérique.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Échantillonnage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;</w:t>
            </w:r>
            <w:proofErr w:type="gram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quantification ;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numérisation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Reconnaître des signaux de nature analogique et des signaux de nature numérique. </w:t>
            </w:r>
          </w:p>
          <w:p w:rsidR="00867159" w:rsidRPr="00F663A3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Mettre en </w:t>
            </w:r>
            <w:proofErr w:type="spellStart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oeuvre</w:t>
            </w:r>
            <w:proofErr w:type="spellEnd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 un protocole expérimental utilisant un échantillonneur-bloqueur et/ou un convertisseur analogique numérique (CAN) pour étudier l’influence des différents paramètres sur la numérisation d’un signal (d’origine sonore par exemple). </w:t>
            </w:r>
            <w:r w:rsid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PAS FAIT</w:t>
            </w:r>
          </w:p>
        </w:tc>
      </w:tr>
    </w:tbl>
    <w:p w:rsidR="00867159" w:rsidRDefault="00867159" w:rsidP="00867159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5213"/>
        <w:gridCol w:w="5213"/>
      </w:tblGrid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Procédés physiques de transmission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Propagation libre et propagation guidée.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Transmission :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par câble ;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par fibre optique : notion de mode ;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transmission hertzienne.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Débit binaire.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Atténuations.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Exploiter des informations pour comparer les différents types de transmission.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Caractériser une transmission numérique par son débit binaire.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Évaluer l’affaiblissement d’un signal à l’aide du coefficient d’atténuation.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 xml:space="preserve">Mettre en </w:t>
            </w:r>
            <w:proofErr w:type="spellStart"/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>oeuvre</w:t>
            </w:r>
            <w:proofErr w:type="spellEnd"/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 xml:space="preserve"> un dispositif de transmission de données (câble, fibre optique). </w:t>
            </w:r>
          </w:p>
        </w:tc>
      </w:tr>
      <w:tr w:rsidR="00867159" w:rsidRPr="00867159" w:rsidTr="00867159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Stockage optique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Écriture et lecture des données sur un disque optique.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Capacités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stockage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Expliquer le principe de la lecture par une approche interférentielle.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Relier la capacité de stockage et son évolution au phénomène de diffraction. </w:t>
            </w:r>
          </w:p>
        </w:tc>
      </w:tr>
    </w:tbl>
    <w:p w:rsidR="00867159" w:rsidRPr="004A4CEE" w:rsidRDefault="00867159" w:rsidP="004A4CEE">
      <w:pPr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A4CEE">
        <w:rPr>
          <w:rFonts w:ascii="Arial" w:hAnsi="Arial" w:cs="Arial"/>
          <w:b/>
          <w:bCs/>
          <w:sz w:val="20"/>
          <w:szCs w:val="20"/>
        </w:rPr>
        <w:t>Ressources</w:t>
      </w: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4A4CEE">
        <w:rPr>
          <w:rFonts w:ascii="Arial" w:hAnsi="Arial" w:cs="Arial"/>
          <w:bCs/>
          <w:sz w:val="20"/>
          <w:szCs w:val="20"/>
        </w:rPr>
        <w:t>C’est</w:t>
      </w:r>
      <w:proofErr w:type="gramEnd"/>
      <w:r w:rsidRPr="004A4CEE">
        <w:rPr>
          <w:rFonts w:ascii="Arial" w:hAnsi="Arial" w:cs="Arial"/>
          <w:bCs/>
          <w:sz w:val="20"/>
          <w:szCs w:val="20"/>
        </w:rPr>
        <w:t xml:space="preserve"> pas sorcier – Tout </w:t>
      </w:r>
      <w:r w:rsidR="0008282E" w:rsidRPr="004A4CEE">
        <w:rPr>
          <w:rFonts w:ascii="Arial" w:hAnsi="Arial" w:cs="Arial"/>
          <w:bCs/>
          <w:sz w:val="20"/>
          <w:szCs w:val="20"/>
        </w:rPr>
        <w:t>numérique</w:t>
      </w:r>
      <w:r w:rsidRPr="004A4CEE">
        <w:rPr>
          <w:rFonts w:ascii="Arial" w:hAnsi="Arial" w:cs="Arial"/>
          <w:bCs/>
          <w:sz w:val="20"/>
          <w:szCs w:val="20"/>
        </w:rPr>
        <w:t xml:space="preserve"> : </w:t>
      </w:r>
      <w:hyperlink r:id="rId8" w:history="1">
        <w:r w:rsidRPr="004A4CEE">
          <w:rPr>
            <w:rStyle w:val="Hyperlink"/>
            <w:rFonts w:ascii="Arial" w:hAnsi="Arial" w:cs="Arial"/>
            <w:bCs/>
            <w:sz w:val="20"/>
            <w:szCs w:val="20"/>
          </w:rPr>
          <w:t>https://www.youtube.com/watch?v=BUpJ1IJCW-A</w:t>
        </w:r>
      </w:hyperlink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A4CEE" w:rsidRPr="004A4CEE" w:rsidRDefault="00C60615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Voir : </w:t>
      </w:r>
      <w:r w:rsidRPr="00C60615">
        <w:rPr>
          <w:rFonts w:ascii="Arial" w:hAnsi="Arial" w:cs="Arial"/>
          <w:b/>
          <w:bCs/>
          <w:sz w:val="20"/>
          <w:szCs w:val="20"/>
        </w:rPr>
        <w:t>http://www.assistancescolaire.com/eleve/TS/physique-chimie/reviser-le-cours/images-numeriques-et-stockage-optique-t_pch28</w:t>
      </w:r>
      <w:bookmarkStart w:id="0" w:name="_GoBack"/>
      <w:bookmarkEnd w:id="0"/>
    </w:p>
    <w:p w:rsidR="004A4CEE" w:rsidRPr="004A4CEE" w:rsidRDefault="004A4CEE">
      <w:pPr>
        <w:spacing w:after="0" w:line="240" w:lineRule="auto"/>
        <w:rPr>
          <w:rFonts w:ascii="Arial" w:hAnsi="Arial" w:cs="Arial"/>
          <w:b/>
          <w:bCs/>
          <w:caps/>
          <w:sz w:val="20"/>
          <w:szCs w:val="20"/>
        </w:rPr>
      </w:pPr>
      <w:r w:rsidRPr="004A4CEE">
        <w:rPr>
          <w:rFonts w:ascii="Arial" w:hAnsi="Arial" w:cs="Arial"/>
          <w:b/>
          <w:bCs/>
          <w:sz w:val="20"/>
          <w:szCs w:val="20"/>
        </w:rPr>
        <w:br w:type="page"/>
      </w:r>
    </w:p>
    <w:p w:rsidR="00867159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PREPARATION</w:t>
      </w: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lang w:eastAsia="zh-CN"/>
        </w:rPr>
        <w:t>Lire pages 133 à 142</w:t>
      </w: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PLAN DU COURS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aps/>
          <w:color w:val="000000"/>
          <w:sz w:val="28"/>
          <w:szCs w:val="28"/>
          <w:lang w:eastAsia="zh-CN"/>
        </w:rPr>
        <w:t xml:space="preserve">Compétences attendues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22"/>
        <w:gridCol w:w="564"/>
        <w:gridCol w:w="566"/>
        <w:gridCol w:w="565"/>
        <w:gridCol w:w="566"/>
      </w:tblGrid>
      <w:tr w:rsidR="00867159" w:rsidRPr="0047797B" w:rsidTr="00551F4E">
        <w:tc>
          <w:tcPr>
            <w:tcW w:w="8214" w:type="dxa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NA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ECA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AR</w:t>
            </w:r>
          </w:p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EP</w:t>
            </w: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FC5EE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Identifier les éléments d’une chaîne de transmission d’informations.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5222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>Recueillir et exploiter des informations concernant des éléments de chaînes de transmission d’informations et leur évolution récente.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FC5EE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Associer un tableau de nombres à une image numérique.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Reconnaître des signaux de nature analogique et des signaux de nature numérique.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Exploiter des informations pour comparer les différents types de transmission.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Caractériser une transmission numérique par son débit binaire.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Évaluer l’affaiblissement d’un signal à l’aide du coefficient d’atténuation.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Expliquer le principe de la lecture par une approche interférentielle.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663A3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F663A3" w:rsidRDefault="00F663A3" w:rsidP="00FC5EE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>Relier la capacité de stockage et son évolution au phénomène de diffraction.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F663A3" w:rsidRPr="0047797B" w:rsidRDefault="00F663A3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867159" w:rsidRPr="0047797B" w:rsidRDefault="00867159" w:rsidP="0086715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666666"/>
          <w:sz w:val="18"/>
          <w:szCs w:val="18"/>
          <w:lang w:eastAsia="zh-CN"/>
        </w:rPr>
        <w:t>NA : Non Acquis - ECA : En Cours d'Acquisition - A : Acquis - AREP : A Réviser En Priorité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sz w:val="28"/>
          <w:szCs w:val="28"/>
          <w:lang w:eastAsia="zh-CN"/>
        </w:rPr>
        <w:t>EXERCICES D'ENTRAINEMENT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eastAsia="zh-CN"/>
        </w:rPr>
        <w:t>Exercices conseillés :</w:t>
      </w:r>
    </w:p>
    <w:p w:rsidR="00867159" w:rsidRPr="00037AE4" w:rsidRDefault="00867159" w:rsidP="0086715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résolus : p.144</w:t>
      </w:r>
    </w:p>
    <w:p w:rsidR="00867159" w:rsidRPr="00037AE4" w:rsidRDefault="00867159" w:rsidP="0086715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pour vérifier les connaissances: 6, 7, 9, 10, 11, 12, 13, 14, 15 et 16 p.146; 17, 18, 19, 20, 21, 22 et 23 p.147</w:t>
      </w:r>
    </w:p>
    <w:p w:rsidR="00867159" w:rsidRPr="00037AE4" w:rsidRDefault="00867159" w:rsidP="0086715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pour raisonner: 24 p.148; 28 et 29 p.149; 30 et 13 p.150, 30 p.150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Default="00867159" w:rsidP="008671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867159" w:rsidRDefault="00867159" w:rsidP="008671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867159" w:rsidRDefault="00867159" w:rsidP="00867159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  <w:r>
        <w:rPr>
          <w:rFonts w:ascii="Arial" w:hAnsi="Arial" w:cs="Arial"/>
          <w:b/>
          <w:bCs/>
          <w:caps/>
          <w:sz w:val="40"/>
          <w:szCs w:val="40"/>
        </w:rPr>
        <w:br w:type="page"/>
      </w:r>
    </w:p>
    <w:p w:rsidR="00012A85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08282E" w:rsidRDefault="0008282E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</w:p>
    <w:p w:rsidR="00622B0C" w:rsidRPr="002375AE" w:rsidRDefault="00622B0C" w:rsidP="00DA631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Chaîne de transmission d’informations</w:t>
      </w:r>
    </w:p>
    <w:p w:rsidR="00622B0C" w:rsidRDefault="00622B0C" w:rsidP="00DA631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Eléments d’une chaîne de transmission d’informations</w:t>
      </w:r>
    </w:p>
    <w:p w:rsidR="00F44639" w:rsidRPr="00DA6312" w:rsidRDefault="00F44639" w:rsidP="00DA63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DA6312">
        <w:rPr>
          <w:rFonts w:ascii="Arial" w:hAnsi="Arial" w:cs="Arial"/>
          <w:color w:val="000000"/>
          <w:sz w:val="20"/>
          <w:szCs w:val="20"/>
        </w:rPr>
        <w:t xml:space="preserve">Une chaîne de transmission est l'ensemble des dispositifs permettant le transport d'une information. Elle comprend trois éléments essentiels : une source, un canal de transmission et un destinataire. </w:t>
      </w:r>
    </w:p>
    <w:p w:rsidR="00F44639" w:rsidRDefault="00F44639" w:rsidP="00F8594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5949">
        <w:rPr>
          <w:rFonts w:ascii="Arial" w:hAnsi="Arial" w:cs="Arial"/>
          <w:color w:val="000000"/>
          <w:sz w:val="20"/>
          <w:szCs w:val="20"/>
        </w:rPr>
        <w:t xml:space="preserve">La source et le destinataire émettent et reçoivent un message dont la nature physique ne permet généralement pas une transmission aisée à grande distance, il faut donc encoder l’information sous forme d’un signal transportable puis décoder le signal pour le destinataire. </w:t>
      </w:r>
    </w:p>
    <w:p w:rsidR="00F44639" w:rsidRPr="00F85949" w:rsidRDefault="00F44639" w:rsidP="00F8594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85949">
        <w:rPr>
          <w:rFonts w:ascii="Arial" w:hAnsi="Arial" w:cs="Arial"/>
          <w:color w:val="000000"/>
          <w:sz w:val="20"/>
          <w:szCs w:val="20"/>
        </w:rPr>
        <w:t xml:space="preserve">L'entrée et la sortie d'un canal de transmission se composent de deux dispositifs appelés émetteur et récepteur. Ils convertissent le message à délivrer en un signal facile à transmettre, et inversement. </w:t>
      </w:r>
    </w:p>
    <w:p w:rsidR="00622B0C" w:rsidRPr="0008282E" w:rsidRDefault="008E15EF" w:rsidP="002375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5105400" cy="823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85" cy="82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52" w:rsidRDefault="00EE1C52" w:rsidP="00EE1C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  <w:u w:val="single"/>
        </w:rPr>
      </w:pPr>
    </w:p>
    <w:p w:rsidR="002E29D8" w:rsidRPr="0008282E" w:rsidRDefault="002E29D8" w:rsidP="00EE1C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  <w:u w:val="single"/>
        </w:rPr>
      </w:pPr>
      <w:r w:rsidRPr="0008282E">
        <w:rPr>
          <w:rFonts w:ascii="Arial" w:hAnsi="Arial" w:cs="Arial"/>
          <w:i/>
          <w:color w:val="000000"/>
          <w:sz w:val="20"/>
          <w:szCs w:val="20"/>
          <w:u w:val="single"/>
        </w:rPr>
        <w:t>Exemples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106"/>
        <w:gridCol w:w="1557"/>
        <w:gridCol w:w="1642"/>
        <w:gridCol w:w="1582"/>
        <w:gridCol w:w="1619"/>
      </w:tblGrid>
      <w:tr w:rsidR="002E29D8" w:rsidRPr="0008282E" w:rsidTr="00234FD1">
        <w:tc>
          <w:tcPr>
            <w:tcW w:w="2268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Chaîne de transmission</w:t>
            </w:r>
            <w:r w:rsidR="00D62037"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d’informations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Emetteur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Canal de transmission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Récepteur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Destinataire</w:t>
            </w: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FF4C4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Courrier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2E29D8" w:rsidP="00234F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 xml:space="preserve">Signaux de </w:t>
            </w:r>
            <w:r w:rsidR="00234FD1"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umée</w:t>
            </w:r>
            <w:r w:rsidR="00D62037" w:rsidRPr="0008282E">
              <w:rPr>
                <w:rFonts w:ascii="Arial" w:hAnsi="Arial" w:cs="Arial"/>
                <w:color w:val="000000"/>
                <w:sz w:val="20"/>
                <w:szCs w:val="20"/>
              </w:rPr>
              <w:t>; télégraphe aérien.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D62037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Télégraphe électrique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D62037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Téléphone filaire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D62037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Téléphone cellulaire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2E29D8" w:rsidRPr="0008282E" w:rsidRDefault="002E29D8" w:rsidP="0008282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color w:val="000000"/>
          <w:sz w:val="20"/>
          <w:szCs w:val="20"/>
        </w:rPr>
      </w:pPr>
    </w:p>
    <w:p w:rsidR="00622B0C" w:rsidRPr="002375AE" w:rsidRDefault="00622B0C" w:rsidP="0008282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Evolution récente</w:t>
      </w:r>
    </w:p>
    <w:p w:rsidR="00F44639" w:rsidRDefault="00F44639" w:rsidP="00EE1C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E1C52">
        <w:rPr>
          <w:rFonts w:ascii="Arial" w:hAnsi="Arial" w:cs="Arial"/>
          <w:color w:val="000000"/>
          <w:sz w:val="20"/>
          <w:szCs w:val="20"/>
        </w:rPr>
        <w:t>Les techniques de transmission d'informations se sont développées au milieu du XX</w:t>
      </w:r>
      <w:r w:rsidRPr="00EE1C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e </w:t>
      </w:r>
      <w:r w:rsidRPr="00EE1C52">
        <w:rPr>
          <w:rFonts w:ascii="Arial" w:hAnsi="Arial" w:cs="Arial"/>
          <w:color w:val="000000"/>
          <w:sz w:val="20"/>
          <w:szCs w:val="20"/>
        </w:rPr>
        <w:t xml:space="preserve">siècle avec l'avènement de l'électronique. </w:t>
      </w:r>
    </w:p>
    <w:p w:rsidR="00F44639" w:rsidRPr="0008282E" w:rsidRDefault="00F44639" w:rsidP="00EE1C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Plusieurs évolutions techniques peuvent être soulignées : </w:t>
      </w:r>
    </w:p>
    <w:p w:rsidR="00F44639" w:rsidRPr="0008282E" w:rsidRDefault="00F44639" w:rsidP="0008282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passage de l'électricité à l'électronique a permis la miniaturisation des dispositifs; </w:t>
      </w:r>
    </w:p>
    <w:p w:rsidR="00F44639" w:rsidRPr="0008282E" w:rsidRDefault="00F44639" w:rsidP="0008282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développement de l'informatique a permis de coder tous les types d'informations (sonore, vidéo, texte, etc.) et de les transmettre par les mêmes procédures et les mêmes réseaux; </w:t>
      </w:r>
    </w:p>
    <w:p w:rsidR="00F44639" w:rsidRPr="0008282E" w:rsidRDefault="00F44639" w:rsidP="0008282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passage du fil de cuivre à la fibre optique a permis d'améliorer la qualité et le débit des transmissions; </w:t>
      </w:r>
    </w:p>
    <w:p w:rsidR="00F44639" w:rsidRPr="0008282E" w:rsidRDefault="00F44639" w:rsidP="0008282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la téléphonie mobile, le Wi-Fi, le Bluetooth ont permis de s'affranchir des liaisons filaires. </w:t>
      </w:r>
    </w:p>
    <w:p w:rsidR="00AB6B6B" w:rsidRPr="0008282E" w:rsidRDefault="00AB6B6B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D4C86" w:rsidRPr="0008282E" w:rsidRDefault="007D4C86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D4C86" w:rsidRPr="002375AE" w:rsidRDefault="007D4C86" w:rsidP="0008282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Procédés physiques de transmission</w:t>
      </w:r>
    </w:p>
    <w:p w:rsidR="007D4C86" w:rsidRPr="002375AE" w:rsidRDefault="007D4C86" w:rsidP="00F8594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Propagation libre</w:t>
      </w:r>
    </w:p>
    <w:p w:rsidR="00F44639" w:rsidRPr="0008282E" w:rsidRDefault="00F44639" w:rsidP="0080288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La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propagation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d'un signal est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libre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quand le signal peut se propager librement suivant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toutes les directions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B32D9" w:rsidRPr="0008282E" w:rsidRDefault="004B32D9" w:rsidP="0080288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  <w:u w:val="single"/>
        </w:rPr>
      </w:pPr>
      <w:r w:rsidRPr="0008282E">
        <w:rPr>
          <w:rFonts w:ascii="Arial" w:hAnsi="Arial" w:cs="Arial"/>
          <w:i/>
          <w:color w:val="000000"/>
          <w:sz w:val="20"/>
          <w:szCs w:val="20"/>
          <w:u w:val="single"/>
        </w:rPr>
        <w:t>Exemples</w:t>
      </w:r>
    </w:p>
    <w:p w:rsidR="004B32D9" w:rsidRDefault="00F44639" w:rsidP="0080288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La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transmission hertzienne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entre une antenne émettant une</w:t>
      </w:r>
      <w:r w:rsidRPr="0008282E">
        <w:rPr>
          <w:rFonts w:ascii="Arial" w:hAnsi="Arial" w:cs="Arial"/>
          <w:b/>
          <w:color w:val="000000"/>
          <w:sz w:val="20"/>
          <w:szCs w:val="20"/>
        </w:rPr>
        <w:t xml:space="preserve"> onde électromagnétique </w:t>
      </w:r>
      <w:r w:rsidRPr="0008282E">
        <w:rPr>
          <w:rFonts w:ascii="Arial" w:hAnsi="Arial" w:cs="Arial"/>
          <w:color w:val="000000"/>
          <w:sz w:val="20"/>
          <w:szCs w:val="20"/>
        </w:rPr>
        <w:t>et une antenne réceptrice. Elle peut se faire dans l'atmosphère</w:t>
      </w:r>
      <w:r w:rsidR="004B32D9" w:rsidRPr="0008282E">
        <w:rPr>
          <w:rFonts w:ascii="Arial" w:hAnsi="Arial" w:cs="Arial"/>
          <w:color w:val="000000"/>
          <w:sz w:val="20"/>
          <w:szCs w:val="20"/>
        </w:rPr>
        <w:t xml:space="preserve"> et dans le vide.</w:t>
      </w:r>
    </w:p>
    <w:p w:rsidR="004B32D9" w:rsidRPr="0008282E" w:rsidRDefault="004B32D9" w:rsidP="002375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0288E" w:rsidRDefault="008E15EF" w:rsidP="0080288E">
      <w:pPr>
        <w:pStyle w:val="ListParagraph"/>
        <w:autoSpaceDE w:val="0"/>
        <w:autoSpaceDN w:val="0"/>
        <w:adjustRightInd w:val="0"/>
        <w:spacing w:after="0" w:line="240" w:lineRule="auto"/>
        <w:ind w:right="2692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1289050" cy="1007110"/>
            <wp:effectExtent l="0" t="0" r="6350" b="2540"/>
            <wp:docPr id="30" name="Picture 11" descr="Amfm3-en-de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mfm3-en-de[1]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On utilise la </w:t>
      </w:r>
      <w:r w:rsidR="00F44639" w:rsidRPr="0008282E">
        <w:rPr>
          <w:rFonts w:ascii="Arial" w:hAnsi="Arial" w:cs="Arial"/>
          <w:b/>
          <w:color w:val="000000"/>
          <w:sz w:val="20"/>
          <w:szCs w:val="20"/>
        </w:rPr>
        <w:t>modulation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="009133B5" w:rsidRPr="0008282E">
        <w:rPr>
          <w:rFonts w:ascii="Arial" w:hAnsi="Arial" w:cs="Arial"/>
          <w:color w:val="000000"/>
          <w:sz w:val="20"/>
          <w:szCs w:val="20"/>
        </w:rPr>
        <w:t>(amplitude, fréquence, phase) d’une onde radio sur une plage de fréquences allouées ; une onde radio porteuse est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 modifi</w:t>
      </w:r>
      <w:r w:rsidR="009133B5" w:rsidRPr="0008282E">
        <w:rPr>
          <w:rFonts w:ascii="Arial" w:hAnsi="Arial" w:cs="Arial"/>
          <w:color w:val="000000"/>
          <w:sz w:val="20"/>
          <w:szCs w:val="20"/>
        </w:rPr>
        <w:t xml:space="preserve">ée </w:t>
      </w:r>
      <w:r w:rsidR="009D40C8" w:rsidRPr="0008282E">
        <w:rPr>
          <w:rFonts w:ascii="Arial" w:hAnsi="Arial" w:cs="Arial"/>
          <w:color w:val="000000"/>
          <w:sz w:val="20"/>
          <w:szCs w:val="20"/>
        </w:rPr>
        <w:t xml:space="preserve">par le signal d’informations </w:t>
      </w:r>
      <w:r w:rsidR="009133B5" w:rsidRPr="0008282E">
        <w:rPr>
          <w:rFonts w:ascii="Arial" w:hAnsi="Arial" w:cs="Arial"/>
          <w:color w:val="000000"/>
          <w:sz w:val="20"/>
          <w:szCs w:val="20"/>
        </w:rPr>
        <w:t>suivant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 une ou plusi</w:t>
      </w:r>
      <w:r w:rsidR="009133B5" w:rsidRPr="0008282E">
        <w:rPr>
          <w:rFonts w:ascii="Arial" w:hAnsi="Arial" w:cs="Arial"/>
          <w:color w:val="000000"/>
          <w:sz w:val="20"/>
          <w:szCs w:val="20"/>
        </w:rPr>
        <w:t xml:space="preserve">eurs </w:t>
      </w:r>
      <w:r w:rsidR="009D40C8" w:rsidRPr="0008282E">
        <w:rPr>
          <w:rFonts w:ascii="Arial" w:hAnsi="Arial" w:cs="Arial"/>
          <w:color w:val="000000"/>
          <w:sz w:val="20"/>
          <w:szCs w:val="20"/>
        </w:rPr>
        <w:t xml:space="preserve">de ses </w:t>
      </w:r>
      <w:r w:rsidR="009133B5" w:rsidRPr="0008282E">
        <w:rPr>
          <w:rFonts w:ascii="Arial" w:hAnsi="Arial" w:cs="Arial"/>
          <w:color w:val="000000"/>
          <w:sz w:val="20"/>
          <w:szCs w:val="20"/>
        </w:rPr>
        <w:t>caractéristiques</w:t>
      </w:r>
      <w:r w:rsidR="009D40C8" w:rsidRPr="0008282E">
        <w:rPr>
          <w:rFonts w:ascii="Arial" w:hAnsi="Arial" w:cs="Arial"/>
          <w:color w:val="000000"/>
          <w:sz w:val="20"/>
          <w:szCs w:val="20"/>
        </w:rPr>
        <w:t>.</w:t>
      </w:r>
    </w:p>
    <w:p w:rsidR="003D3A2E" w:rsidRDefault="003D3A2E" w:rsidP="0080288E">
      <w:pPr>
        <w:pStyle w:val="ListParagraph"/>
        <w:autoSpaceDE w:val="0"/>
        <w:autoSpaceDN w:val="0"/>
        <w:adjustRightInd w:val="0"/>
        <w:spacing w:after="0" w:line="240" w:lineRule="auto"/>
        <w:ind w:right="2692"/>
        <w:rPr>
          <w:rFonts w:ascii="Arial" w:hAnsi="Arial" w:cs="Arial"/>
          <w:color w:val="000000"/>
          <w:sz w:val="20"/>
          <w:szCs w:val="20"/>
        </w:rPr>
      </w:pPr>
    </w:p>
    <w:p w:rsidR="003D3A2E" w:rsidRPr="003D3A2E" w:rsidRDefault="003D3A2E" w:rsidP="003D3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D3A2E" w:rsidRPr="003D3A2E" w:rsidRDefault="003D3A2E" w:rsidP="003D3A2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D3A2E">
        <w:rPr>
          <w:rFonts w:ascii="Arial" w:hAnsi="Arial" w:cs="Arial"/>
          <w:b/>
          <w:color w:val="000000"/>
          <w:sz w:val="20"/>
          <w:szCs w:val="20"/>
        </w:rPr>
        <w:t>Propagation guidée</w:t>
      </w:r>
    </w:p>
    <w:p w:rsidR="00F44639" w:rsidRPr="0008282E" w:rsidRDefault="00F44639" w:rsidP="003D3A2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La p</w:t>
      </w:r>
      <w:r w:rsidRPr="0008282E">
        <w:rPr>
          <w:rFonts w:ascii="Arial" w:hAnsi="Arial" w:cs="Arial"/>
          <w:b/>
          <w:color w:val="000000"/>
          <w:sz w:val="20"/>
          <w:szCs w:val="20"/>
        </w:rPr>
        <w:t>ropagation guidée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utilise un guide d'onde, appelé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canal de transmission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, dans lequel l'onde se propage. </w:t>
      </w:r>
    </w:p>
    <w:p w:rsidR="00CA3863" w:rsidRPr="0008282E" w:rsidRDefault="00CA3863" w:rsidP="0008282E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Arial" w:hAnsi="Arial" w:cs="Arial"/>
          <w:b/>
          <w:color w:val="000000"/>
          <w:sz w:val="20"/>
          <w:szCs w:val="20"/>
        </w:rPr>
      </w:pPr>
    </w:p>
    <w:p w:rsidR="00F44639" w:rsidRPr="002375AE" w:rsidRDefault="00F44639" w:rsidP="003D3A2E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 xml:space="preserve">Transmission par câble </w:t>
      </w:r>
    </w:p>
    <w:p w:rsidR="00F44639" w:rsidRPr="0008282E" w:rsidRDefault="00F44639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Le câble à paire torsadée est constitué de deux fils de cuivre dans un isolant, entrelacés en torsade. Ce câble est employé en informatique, en particulier pour le transfert à haut débit, mais aussi</w:t>
      </w:r>
      <w:r w:rsidR="00DC3723" w:rsidRPr="0008282E">
        <w:rPr>
          <w:rFonts w:ascii="Arial" w:hAnsi="Arial" w:cs="Arial"/>
          <w:color w:val="000000"/>
          <w:sz w:val="20"/>
          <w:szCs w:val="20"/>
        </w:rPr>
        <w:t xml:space="preserve"> pour les lignes téléphoniques.</w:t>
      </w:r>
    </w:p>
    <w:p w:rsidR="008D2941" w:rsidRPr="0008282E" w:rsidRDefault="00F44639" w:rsidP="0013163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Les câbles coaxiaux sont encore parfois utilisés, notamment </w:t>
      </w:r>
      <w:r w:rsidR="007B0535" w:rsidRPr="0008282E">
        <w:rPr>
          <w:rFonts w:ascii="Arial" w:hAnsi="Arial" w:cs="Arial"/>
          <w:color w:val="000000"/>
          <w:sz w:val="20"/>
          <w:szCs w:val="20"/>
        </w:rPr>
        <w:t>l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eur constitution fait qu'ils ne rayonnent pas </w:t>
      </w:r>
      <w:r w:rsidR="008D2941" w:rsidRPr="0008282E">
        <w:rPr>
          <w:rFonts w:ascii="Arial" w:hAnsi="Arial" w:cs="Arial"/>
          <w:color w:val="000000"/>
          <w:sz w:val="20"/>
          <w:szCs w:val="20"/>
        </w:rPr>
        <w:t>et sont peu sensibles au bruit.</w:t>
      </w:r>
    </w:p>
    <w:p w:rsidR="008D2941" w:rsidRPr="0008282E" w:rsidRDefault="008D2941" w:rsidP="003D3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F44639" w:rsidRPr="00131636" w:rsidRDefault="00F44639" w:rsidP="003D3A2E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 xml:space="preserve">Transmission par fibre optique </w:t>
      </w:r>
    </w:p>
    <w:p w:rsidR="00F44639" w:rsidRPr="0008282E" w:rsidRDefault="00F44639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Une fibre optique est composée d'un milieu transparent central, le «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» entouré d'une «gaine ». Le tout est enserré dans un revêtement plastique de protection. Les indices de réfraction du 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et la gaine diffèrent : la surface limitant le 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et la gaine forme un dioptre sur lequel un rayon lumi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neux se réfléchit.</w:t>
      </w:r>
      <w:r w:rsidR="00DF28A3" w:rsidRPr="0008282E">
        <w:rPr>
          <w:rFonts w:ascii="Arial" w:hAnsi="Arial" w:cs="Arial"/>
          <w:color w:val="000000"/>
          <w:sz w:val="20"/>
          <w:szCs w:val="20"/>
        </w:rPr>
        <w:t xml:space="preserve"> Un signal lumineux peut se propager le long du cœur de la fibre.</w:t>
      </w:r>
    </w:p>
    <w:p w:rsidR="003F2B77" w:rsidRPr="0008282E" w:rsidRDefault="003F2B77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ab/>
      </w:r>
      <w:r w:rsidR="008E15EF" w:rsidRPr="0008282E">
        <w:rPr>
          <w:noProof/>
          <w:lang w:val="en-US"/>
        </w:rPr>
        <w:drawing>
          <wp:inline distT="0" distB="0" distL="0" distR="0">
            <wp:extent cx="1590400" cy="1095375"/>
            <wp:effectExtent l="0" t="0" r="0" b="0"/>
            <wp:docPr id="5" name="Picture 5" descr="Fibre optique sché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bre optique sché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194" cy="109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77" w:rsidRPr="0008282E" w:rsidRDefault="003F2B77" w:rsidP="0008282E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0"/>
          <w:szCs w:val="20"/>
        </w:rPr>
      </w:pPr>
    </w:p>
    <w:p w:rsidR="00DF28A3" w:rsidRPr="002375AE" w:rsidRDefault="00DF28A3" w:rsidP="003D3A2E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Les 2 modes de transmission du signal optique</w:t>
      </w:r>
    </w:p>
    <w:p w:rsidR="009C151F" w:rsidRPr="0008282E" w:rsidRDefault="009C151F" w:rsidP="003D3A2E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Généralement utilisé pour de courte</w:t>
      </w:r>
      <w:r w:rsidR="007B29B5" w:rsidRPr="0008282E">
        <w:rPr>
          <w:rFonts w:ascii="Arial" w:hAnsi="Arial" w:cs="Arial"/>
          <w:color w:val="000000"/>
          <w:sz w:val="20"/>
          <w:szCs w:val="20"/>
        </w:rPr>
        <w:t>s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distance</w:t>
      </w:r>
      <w:r w:rsidR="007B29B5" w:rsidRPr="0008282E">
        <w:rPr>
          <w:rFonts w:ascii="Arial" w:hAnsi="Arial" w:cs="Arial"/>
          <w:color w:val="000000"/>
          <w:sz w:val="20"/>
          <w:szCs w:val="20"/>
        </w:rPr>
        <w:t>s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(réseaux LAN et MAN), il y a deux principaux type de </w:t>
      </w:r>
      <w:r w:rsidRPr="0008282E">
        <w:rPr>
          <w:rFonts w:ascii="Arial" w:hAnsi="Arial" w:cs="Arial"/>
          <w:b/>
          <w:bCs/>
          <w:color w:val="000000"/>
          <w:sz w:val="20"/>
          <w:szCs w:val="20"/>
        </w:rPr>
        <w:t xml:space="preserve">fibre multimode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: à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saut d'indice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(débit </w:t>
      </w:r>
      <w:r w:rsidR="005A2077" w:rsidRPr="0008282E">
        <w:rPr>
          <w:rFonts w:ascii="Arial" w:hAnsi="Arial" w:cs="Arial"/>
          <w:color w:val="000000"/>
          <w:sz w:val="20"/>
          <w:szCs w:val="20"/>
        </w:rPr>
        <w:t xml:space="preserve">binaire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&lt; 50 Mb/s) et à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gradient d'indice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(débit  </w:t>
      </w:r>
      <w:r w:rsidR="005A2077" w:rsidRPr="0008282E">
        <w:rPr>
          <w:rFonts w:ascii="Arial" w:hAnsi="Arial" w:cs="Arial"/>
          <w:color w:val="000000"/>
          <w:sz w:val="20"/>
          <w:szCs w:val="20"/>
        </w:rPr>
        <w:t xml:space="preserve">binaire </w:t>
      </w:r>
      <w:r w:rsidRPr="0008282E">
        <w:rPr>
          <w:rFonts w:ascii="Arial" w:hAnsi="Arial" w:cs="Arial"/>
          <w:color w:val="000000"/>
          <w:sz w:val="20"/>
          <w:szCs w:val="20"/>
        </w:rPr>
        <w:t>&lt; 1 Gb/s).</w:t>
      </w:r>
    </w:p>
    <w:p w:rsidR="002375AE" w:rsidRDefault="002375AE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9C151F" w:rsidRPr="0008282E" w:rsidRDefault="009C151F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Les fibres multimodes ont un diamètre de cœur important (de 50 à 85 </w:t>
      </w:r>
      <w:r w:rsidR="00131636">
        <w:rPr>
          <w:rFonts w:ascii="Arial" w:hAnsi="Arial" w:cs="Arial"/>
          <w:color w:val="000000"/>
          <w:sz w:val="20"/>
          <w:szCs w:val="20"/>
        </w:rPr>
        <w:t>µ</w:t>
      </w:r>
      <w:r w:rsidRPr="0008282E">
        <w:rPr>
          <w:rFonts w:ascii="Arial" w:hAnsi="Arial" w:cs="Arial"/>
          <w:color w:val="000000"/>
          <w:sz w:val="20"/>
          <w:szCs w:val="20"/>
        </w:rPr>
        <w:t>m). Un rayon lumineux pénétrant dans le cœur de la fibre, à l'une de ses extrémités, se propage longitudinalement jusqu'à l'autre extrémité grâce aux réflexions totales qu'il subit à l'interface entre le verre de cœur et le verre de gaine.</w:t>
      </w:r>
    </w:p>
    <w:p w:rsidR="00012A85" w:rsidRPr="0008282E" w:rsidRDefault="00012A85" w:rsidP="0008282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0"/>
          <w:szCs w:val="20"/>
        </w:rPr>
      </w:pPr>
    </w:p>
    <w:p w:rsidR="005F5E15" w:rsidRPr="0008282E" w:rsidRDefault="008E15EF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44862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90" w:rsidRPr="0008282E" w:rsidRDefault="003D5690" w:rsidP="0008282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0"/>
          <w:szCs w:val="20"/>
        </w:rPr>
      </w:pPr>
    </w:p>
    <w:p w:rsidR="003D5690" w:rsidRPr="0008282E" w:rsidRDefault="003D5690" w:rsidP="003D3A2E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Généralement utilisée pour les grandes distances, les </w:t>
      </w:r>
      <w:r w:rsidRPr="0008282E">
        <w:rPr>
          <w:rFonts w:ascii="Arial" w:hAnsi="Arial" w:cs="Arial"/>
          <w:b/>
          <w:bCs/>
          <w:color w:val="000000"/>
          <w:sz w:val="20"/>
          <w:szCs w:val="20"/>
        </w:rPr>
        <w:t xml:space="preserve">fibres monomodes </w:t>
      </w:r>
      <w:r w:rsidR="005A2077" w:rsidRPr="0008282E">
        <w:rPr>
          <w:rFonts w:ascii="Arial" w:hAnsi="Arial" w:cs="Arial"/>
          <w:color w:val="000000"/>
          <w:sz w:val="20"/>
          <w:szCs w:val="20"/>
        </w:rPr>
        <w:t xml:space="preserve"> (débit binaire  </w:t>
      </w:r>
      <w:r w:rsidR="00951F24" w:rsidRPr="0008282E">
        <w:rPr>
          <w:rFonts w:ascii="Arial" w:hAnsi="Arial" w:cs="Arial"/>
          <w:color w:val="000000"/>
          <w:sz w:val="20"/>
          <w:szCs w:val="20"/>
        </w:rPr>
        <w:t xml:space="preserve">jusqu’à </w:t>
      </w:r>
      <w:r w:rsidR="00AB43DD" w:rsidRPr="0008282E">
        <w:rPr>
          <w:rFonts w:ascii="Arial" w:hAnsi="Arial" w:cs="Arial"/>
          <w:color w:val="000000"/>
          <w:sz w:val="20"/>
          <w:szCs w:val="20"/>
        </w:rPr>
        <w:t>10</w:t>
      </w:r>
      <w:r w:rsidR="005A2077" w:rsidRPr="0008282E">
        <w:rPr>
          <w:rFonts w:ascii="Arial" w:hAnsi="Arial" w:cs="Arial"/>
          <w:color w:val="000000"/>
          <w:sz w:val="20"/>
          <w:szCs w:val="20"/>
        </w:rPr>
        <w:t xml:space="preserve"> Gb/s)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ont un diamètre de cœur (10 </w:t>
      </w:r>
      <w:r w:rsidR="00131636">
        <w:rPr>
          <w:rFonts w:ascii="Arial" w:hAnsi="Arial" w:cs="Arial"/>
          <w:color w:val="000000"/>
          <w:sz w:val="20"/>
          <w:szCs w:val="20"/>
        </w:rPr>
        <w:t>µ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m), faible par rapport au diamètre de la gaine (125 </w:t>
      </w:r>
      <w:r w:rsidR="00131636">
        <w:rPr>
          <w:rFonts w:ascii="Arial" w:hAnsi="Arial" w:cs="Arial"/>
          <w:color w:val="000000"/>
          <w:sz w:val="20"/>
          <w:szCs w:val="20"/>
        </w:rPr>
        <w:t>µ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m) et proche de l'ordre de grandeur de la longueur d'onde de la lumière injectée. L'onde se propage alors sans réflexion et il n'y a pas de dispersion </w:t>
      </w:r>
      <w:r w:rsidR="005A2077" w:rsidRPr="0008282E">
        <w:rPr>
          <w:rFonts w:ascii="Arial" w:hAnsi="Arial" w:cs="Arial"/>
          <w:color w:val="000000"/>
          <w:sz w:val="20"/>
          <w:szCs w:val="20"/>
        </w:rPr>
        <w:t>m</w:t>
      </w:r>
      <w:r w:rsidRPr="0008282E">
        <w:rPr>
          <w:rFonts w:ascii="Arial" w:hAnsi="Arial" w:cs="Arial"/>
          <w:color w:val="000000"/>
          <w:sz w:val="20"/>
          <w:szCs w:val="20"/>
        </w:rPr>
        <w:t>odale.</w:t>
      </w:r>
    </w:p>
    <w:p w:rsidR="003D5690" w:rsidRPr="0008282E" w:rsidRDefault="003D5690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Le petit diamètre du cœur des fibres monomodes nécessite une grande puissance d'émission qui est délivrée par des diodes-laser.</w:t>
      </w:r>
    </w:p>
    <w:p w:rsidR="003D5690" w:rsidRPr="0008282E" w:rsidRDefault="008E15EF" w:rsidP="0013163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47053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90" w:rsidRPr="0008282E" w:rsidRDefault="003D5690" w:rsidP="0008282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0"/>
          <w:szCs w:val="20"/>
        </w:rPr>
      </w:pPr>
    </w:p>
    <w:p w:rsidR="00F44639" w:rsidRPr="00131636" w:rsidRDefault="00F44639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 xml:space="preserve">La durée de propagation lors du parcours le long d'une fibre monomode est unique, de sorte que le signal y est transmis sans déformation. </w:t>
      </w:r>
    </w:p>
    <w:p w:rsidR="00F44639" w:rsidRPr="00131636" w:rsidRDefault="00F44639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 xml:space="preserve">En revanche, cette durée dépend du mode dans les fibres multimodes ce qui crée une déformation, un étalement du signal lors de la propagation. </w:t>
      </w:r>
    </w:p>
    <w:p w:rsidR="00F47197" w:rsidRDefault="00F47197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3D3A2E" w:rsidRPr="0008282E" w:rsidRDefault="003D3A2E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F3B88" w:rsidRPr="00131636" w:rsidRDefault="007F3B88" w:rsidP="00F8594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Atténuations</w:t>
      </w:r>
    </w:p>
    <w:p w:rsidR="003D5690" w:rsidRPr="0008282E" w:rsidRDefault="008E15EF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08282E">
        <w:rPr>
          <w:noProof/>
          <w:lang w:val="en-US"/>
        </w:rPr>
        <w:lastRenderedPageBreak/>
        <w:drawing>
          <wp:inline distT="0" distB="0" distL="0" distR="0">
            <wp:extent cx="987425" cy="1774190"/>
            <wp:effectExtent l="0" t="0" r="317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39" w:rsidRPr="0008282E" w:rsidRDefault="00F44639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L'atténuation d'un signal est l'</w:t>
      </w:r>
      <w:r w:rsidRPr="0008282E">
        <w:rPr>
          <w:rFonts w:ascii="Arial" w:hAnsi="Arial" w:cs="Arial"/>
          <w:b/>
          <w:color w:val="000000"/>
          <w:sz w:val="20"/>
          <w:szCs w:val="20"/>
        </w:rPr>
        <w:t xml:space="preserve">affaiblissement de l'amplitude </w:t>
      </w:r>
      <w:r w:rsidRPr="0008282E">
        <w:rPr>
          <w:rFonts w:ascii="Arial" w:hAnsi="Arial" w:cs="Arial"/>
          <w:color w:val="000000"/>
          <w:sz w:val="20"/>
          <w:szCs w:val="20"/>
        </w:rPr>
        <w:t>du sig</w:t>
      </w:r>
      <w:r w:rsidR="007F3B88" w:rsidRPr="0008282E">
        <w:rPr>
          <w:rFonts w:ascii="Arial" w:hAnsi="Arial" w:cs="Arial"/>
          <w:color w:val="000000"/>
          <w:sz w:val="20"/>
          <w:szCs w:val="20"/>
        </w:rPr>
        <w:t>nal au cours de la transmission.</w:t>
      </w:r>
    </w:p>
    <w:p w:rsidR="00F44639" w:rsidRPr="0008282E" w:rsidRDefault="00F44639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L'atténuation d'une ligne de transmission guidée peut être caractérisée par son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coefficient d'atténuation linéaire α</w:t>
      </w:r>
      <w:r w:rsidRPr="0008282E">
        <w:rPr>
          <w:rFonts w:ascii="Arial" w:hAnsi="Arial" w:cs="Arial"/>
          <w:b/>
          <w:color w:val="000000"/>
          <w:sz w:val="20"/>
          <w:szCs w:val="20"/>
          <w:vertAlign w:val="subscript"/>
        </w:rPr>
        <w:t>dB</w:t>
      </w:r>
      <w:r w:rsidRPr="0008282E">
        <w:rPr>
          <w:rFonts w:ascii="Arial" w:hAnsi="Arial" w:cs="Arial"/>
          <w:color w:val="000000"/>
          <w:sz w:val="20"/>
          <w:szCs w:val="20"/>
        </w:rPr>
        <w:t>, exprimé en décibels par mètre (dB.m</w:t>
      </w:r>
      <w:r w:rsidRPr="0008282E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200693" w:rsidRPr="0008282E">
        <w:rPr>
          <w:rFonts w:ascii="Arial" w:hAnsi="Arial" w:cs="Arial"/>
          <w:color w:val="000000"/>
          <w:sz w:val="20"/>
          <w:szCs w:val="20"/>
        </w:rPr>
        <w:t>).</w:t>
      </w:r>
    </w:p>
    <w:p w:rsidR="00200693" w:rsidRPr="0008282E" w:rsidRDefault="00200693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</w:rPr>
      </w:pPr>
    </w:p>
    <w:p w:rsidR="00200693" w:rsidRPr="0008282E" w:rsidRDefault="00F44639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La puissance P</w:t>
      </w:r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 xml:space="preserve">s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de l'onde en sortie d'une ligne de longueur L est relié à la puissance </w:t>
      </w:r>
      <w:proofErr w:type="spellStart"/>
      <w:r w:rsidRPr="0008282E">
        <w:rPr>
          <w:rFonts w:ascii="Arial" w:hAnsi="Arial" w:cs="Arial"/>
          <w:color w:val="000000"/>
          <w:sz w:val="20"/>
          <w:szCs w:val="20"/>
        </w:rPr>
        <w:t>P</w:t>
      </w:r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="0027710E" w:rsidRPr="0008282E">
        <w:rPr>
          <w:rFonts w:ascii="Arial" w:hAnsi="Arial" w:cs="Arial"/>
          <w:color w:val="000000"/>
          <w:sz w:val="20"/>
          <w:szCs w:val="20"/>
        </w:rPr>
        <w:t xml:space="preserve">d'entrée par : </w:t>
      </w:r>
    </w:p>
    <w:p w:rsidR="00F44639" w:rsidRPr="0008282E" w:rsidRDefault="0027710E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object w:dxaOrig="1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.7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492886640" r:id="rId16"/>
        </w:object>
      </w:r>
      <w:r w:rsidRPr="0008282E">
        <w:rPr>
          <w:rFonts w:ascii="Arial" w:hAnsi="Arial" w:cs="Arial"/>
          <w:color w:val="000000"/>
          <w:sz w:val="20"/>
          <w:szCs w:val="20"/>
        </w:rPr>
        <w:t>.</w:t>
      </w:r>
    </w:p>
    <w:p w:rsidR="00F44639" w:rsidRPr="0008282E" w:rsidRDefault="00F44639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La grandeur </w:t>
      </w:r>
      <w:r w:rsidR="005A6ED8" w:rsidRPr="0008282E">
        <w:rPr>
          <w:b/>
          <w:bCs/>
          <w:i/>
          <w:iCs/>
          <w:position w:val="-32"/>
        </w:rPr>
        <w:object w:dxaOrig="2500" w:dyaOrig="760">
          <v:shape id="_x0000_i1026" type="#_x0000_t75" style="width:125.25pt;height:38.25pt" o:ole="" o:bordertopcolor="red" o:borderleftcolor="red" o:borderbottomcolor="red" o:borderrightcolor="red">
            <v:imagedata r:id="rId17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3" ShapeID="_x0000_i1026" DrawAspect="Content" ObjectID="_1492886641" r:id="rId18"/>
        </w:object>
      </w:r>
      <w:r w:rsidR="005A6ED8"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est appelée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atténuation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de </w:t>
      </w:r>
      <w:r w:rsidR="005A6ED8" w:rsidRPr="0008282E">
        <w:rPr>
          <w:rFonts w:ascii="Arial" w:hAnsi="Arial" w:cs="Arial"/>
          <w:color w:val="000000"/>
          <w:sz w:val="20"/>
          <w:szCs w:val="20"/>
        </w:rPr>
        <w:t>la ligne et est exprimée en dB.</w:t>
      </w:r>
    </w:p>
    <w:p w:rsidR="005A6ED8" w:rsidRPr="0008282E" w:rsidRDefault="005A6ED8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</w:rPr>
      </w:pPr>
    </w:p>
    <w:p w:rsidR="00131636" w:rsidRPr="00131636" w:rsidRDefault="00131636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131636">
        <w:rPr>
          <w:rFonts w:ascii="Arial" w:hAnsi="Arial" w:cs="Arial"/>
          <w:color w:val="000000"/>
          <w:sz w:val="20"/>
          <w:szCs w:val="20"/>
        </w:rPr>
        <w:t>Causes</w:t>
      </w:r>
      <w:proofErr w:type="gramEnd"/>
      <w:r w:rsidRPr="00131636">
        <w:rPr>
          <w:rFonts w:ascii="Arial" w:hAnsi="Arial" w:cs="Arial"/>
          <w:color w:val="000000"/>
          <w:sz w:val="20"/>
          <w:szCs w:val="20"/>
        </w:rPr>
        <w:t> :</w:t>
      </w:r>
    </w:p>
    <w:p w:rsidR="00131636" w:rsidRPr="00131636" w:rsidRDefault="00131636" w:rsidP="00131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par absorption</w:t>
      </w:r>
    </w:p>
    <w:p w:rsidR="00131636" w:rsidRPr="00131636" w:rsidRDefault="00131636" w:rsidP="00131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dues à la courbure</w:t>
      </w:r>
    </w:p>
    <w:p w:rsidR="00131636" w:rsidRPr="00131636" w:rsidRDefault="00131636" w:rsidP="00131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par diffusion</w:t>
      </w:r>
    </w:p>
    <w:p w:rsidR="00131636" w:rsidRPr="00131636" w:rsidRDefault="00131636" w:rsidP="00131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aux jonctions</w:t>
      </w:r>
    </w:p>
    <w:p w:rsidR="00131636" w:rsidRPr="00131636" w:rsidRDefault="00131636" w:rsidP="00131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…</w:t>
      </w:r>
    </w:p>
    <w:p w:rsidR="00131636" w:rsidRDefault="00131636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  <w:u w:val="single"/>
        </w:rPr>
      </w:pPr>
    </w:p>
    <w:p w:rsidR="00E87CB7" w:rsidRDefault="005A6ED8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i/>
          <w:color w:val="000000"/>
          <w:sz w:val="20"/>
          <w:szCs w:val="20"/>
          <w:u w:val="single"/>
        </w:rPr>
        <w:t>Remarque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 : 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>Toute transmission implique la superposition au signal transmis de perturbations non désirées, appelées « bruit » ou parasites. Le bruit gêne la bonne réception du signal. I</w:t>
      </w:r>
      <w:r w:rsidRPr="0008282E">
        <w:rPr>
          <w:rFonts w:ascii="Arial" w:hAnsi="Arial" w:cs="Arial"/>
          <w:color w:val="000000"/>
          <w:sz w:val="20"/>
          <w:szCs w:val="20"/>
        </w:rPr>
        <w:t>l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 dépend des caractéristiques du canal de transmission. </w:t>
      </w:r>
    </w:p>
    <w:p w:rsidR="00E87CB7" w:rsidRDefault="00E87CB7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 w:color="FF0000"/>
        </w:rPr>
      </w:pPr>
    </w:p>
    <w:p w:rsidR="00E87CB7" w:rsidRPr="00131636" w:rsidRDefault="00E87CB7" w:rsidP="00E87CB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Signal analogique et signal numérique</w:t>
      </w:r>
    </w:p>
    <w:p w:rsidR="000E29F8" w:rsidRPr="00131636" w:rsidRDefault="00A87840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Natures des signaux</w:t>
      </w:r>
    </w:p>
    <w:p w:rsidR="003816B6" w:rsidRPr="0008282E" w:rsidRDefault="008E15EF" w:rsidP="001316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5000625" cy="3810000"/>
            <wp:effectExtent l="0" t="0" r="9525" b="0"/>
            <wp:docPr id="12" name="Picture 12" descr="Natures des signa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atures des signau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15" w:rsidRPr="0008282E" w:rsidRDefault="00443115" w:rsidP="00131636">
      <w:pPr>
        <w:spacing w:after="0" w:line="240" w:lineRule="auto"/>
        <w:ind w:left="720"/>
        <w:rPr>
          <w:rFonts w:ascii="Arial" w:hAnsi="Arial" w:cs="Arial"/>
          <w:sz w:val="20"/>
          <w:szCs w:val="20"/>
          <w:lang w:eastAsia="fr-FR"/>
        </w:rPr>
      </w:pPr>
      <w:r w:rsidRPr="0008282E">
        <w:rPr>
          <w:rFonts w:ascii="Arial" w:hAnsi="Arial" w:cs="Arial"/>
          <w:color w:val="000000"/>
          <w:sz w:val="20"/>
          <w:szCs w:val="20"/>
        </w:rPr>
        <w:t>Un signal est</w:t>
      </w:r>
      <w:r w:rsidRPr="0008282E">
        <w:rPr>
          <w:rFonts w:ascii="Arial" w:hAnsi="Arial" w:cs="Arial"/>
          <w:b/>
          <w:color w:val="000000"/>
          <w:sz w:val="20"/>
          <w:szCs w:val="20"/>
        </w:rPr>
        <w:t xml:space="preserve"> analogique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si </w:t>
      </w:r>
      <w:r w:rsidR="007F1BED" w:rsidRPr="0008282E">
        <w:rPr>
          <w:rFonts w:ascii="Arial" w:hAnsi="Arial" w:cs="Arial"/>
          <w:color w:val="000000"/>
          <w:sz w:val="20"/>
          <w:szCs w:val="20"/>
        </w:rPr>
        <w:t>s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 xml:space="preserve">a valeur </w:t>
      </w:r>
      <w:r w:rsidR="00D877FC" w:rsidRPr="0008282E">
        <w:rPr>
          <w:rFonts w:ascii="Arial" w:hAnsi="Arial" w:cs="Arial"/>
          <w:i/>
          <w:color w:val="000000"/>
          <w:sz w:val="20"/>
          <w:szCs w:val="20"/>
        </w:rPr>
        <w:t>x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="00E33ADB" w:rsidRPr="0008282E">
        <w:rPr>
          <w:rFonts w:ascii="Arial" w:hAnsi="Arial" w:cs="Arial"/>
          <w:color w:val="000000"/>
          <w:sz w:val="20"/>
          <w:szCs w:val="20"/>
        </w:rPr>
        <w:t>est continue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="00781B4F" w:rsidRPr="0008282E">
        <w:rPr>
          <w:rFonts w:ascii="Arial" w:hAnsi="Arial" w:cs="Arial"/>
          <w:color w:val="000000"/>
          <w:sz w:val="20"/>
          <w:szCs w:val="20"/>
        </w:rPr>
        <w:t>au cours du temps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> </w:t>
      </w:r>
      <w:r w:rsidR="00D877FC" w:rsidRPr="0008282E">
        <w:rPr>
          <w:rFonts w:ascii="Arial" w:hAnsi="Arial" w:cs="Arial"/>
          <w:i/>
          <w:color w:val="000000"/>
          <w:sz w:val="20"/>
          <w:szCs w:val="20"/>
        </w:rPr>
        <w:t>t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 xml:space="preserve"> : </w:t>
      </w:r>
      <w:r w:rsidR="00D877FC" w:rsidRPr="0008282E">
        <w:rPr>
          <w:rFonts w:ascii="Arial" w:hAnsi="Arial" w:cs="Arial"/>
          <w:i/>
          <w:color w:val="000000"/>
          <w:sz w:val="20"/>
          <w:szCs w:val="20"/>
        </w:rPr>
        <w:t>x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>(</w:t>
      </w:r>
      <w:r w:rsidR="00D877FC" w:rsidRPr="0008282E">
        <w:rPr>
          <w:rFonts w:ascii="Arial" w:hAnsi="Arial" w:cs="Arial"/>
          <w:i/>
          <w:color w:val="000000"/>
          <w:sz w:val="20"/>
          <w:szCs w:val="20"/>
        </w:rPr>
        <w:t>t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>)</w:t>
      </w:r>
    </w:p>
    <w:p w:rsidR="00443115" w:rsidRPr="0008282E" w:rsidRDefault="00443115" w:rsidP="00131636">
      <w:pPr>
        <w:spacing w:after="0" w:line="240" w:lineRule="auto"/>
        <w:ind w:left="720"/>
        <w:rPr>
          <w:rFonts w:ascii="Arial" w:hAnsi="Arial" w:cs="Arial"/>
          <w:sz w:val="20"/>
          <w:szCs w:val="20"/>
          <w:lang w:eastAsia="fr-FR"/>
        </w:rPr>
      </w:pPr>
      <w:r w:rsidRPr="0008282E">
        <w:rPr>
          <w:rFonts w:ascii="Arial" w:hAnsi="Arial" w:cs="Arial"/>
          <w:sz w:val="20"/>
          <w:szCs w:val="20"/>
          <w:lang w:eastAsia="fr-FR"/>
        </w:rPr>
        <w:t>Un signal</w:t>
      </w:r>
      <w:r w:rsidRPr="0008282E">
        <w:rPr>
          <w:rFonts w:ascii="Arial" w:hAnsi="Arial" w:cs="Arial"/>
          <w:b/>
          <w:sz w:val="20"/>
          <w:szCs w:val="20"/>
          <w:lang w:eastAsia="fr-FR"/>
        </w:rPr>
        <w:t xml:space="preserve"> échantillonné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est un signal discret dont les valeurs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t xml:space="preserve"> </w:t>
      </w:r>
      <w:r w:rsidR="00D877FC"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="00D877FC" w:rsidRPr="0008282E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08282E">
        <w:rPr>
          <w:rFonts w:ascii="Arial" w:hAnsi="Arial" w:cs="Arial"/>
          <w:sz w:val="20"/>
          <w:szCs w:val="20"/>
          <w:lang w:eastAsia="fr-FR"/>
        </w:rPr>
        <w:t>sont prélevées (mesurées) sur un signal continu</w:t>
      </w:r>
      <w:r w:rsidR="00D877FC" w:rsidRPr="0008282E">
        <w:rPr>
          <w:rFonts w:ascii="Arial" w:hAnsi="Arial" w:cs="Arial"/>
          <w:sz w:val="20"/>
          <w:szCs w:val="20"/>
          <w:lang w:eastAsia="fr-FR"/>
        </w:rPr>
        <w:t xml:space="preserve"> périodiquement aux dates </w:t>
      </w:r>
      <w:r w:rsidR="00D877FC"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="00D877FC" w:rsidRPr="0008282E">
        <w:rPr>
          <w:rFonts w:ascii="Arial" w:hAnsi="Arial" w:cs="Arial"/>
          <w:sz w:val="20"/>
          <w:szCs w:val="20"/>
          <w:vertAlign w:val="subscript"/>
          <w:lang w:eastAsia="fr-FR"/>
        </w:rPr>
        <w:t>k</w:t>
      </w:r>
      <w:r w:rsidR="00D877FC" w:rsidRPr="0008282E">
        <w:rPr>
          <w:rFonts w:ascii="Arial" w:hAnsi="Arial" w:cs="Arial"/>
          <w:sz w:val="20"/>
          <w:szCs w:val="20"/>
          <w:lang w:eastAsia="fr-FR"/>
        </w:rPr>
        <w:t xml:space="preserve"> = k.</w:t>
      </w:r>
      <w:r w:rsidR="00D877FC"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="00D877FC" w:rsidRPr="0008282E">
        <w:rPr>
          <w:rFonts w:ascii="Arial" w:hAnsi="Arial" w:cs="Arial"/>
          <w:sz w:val="20"/>
          <w:szCs w:val="20"/>
          <w:vertAlign w:val="subscript"/>
          <w:lang w:eastAsia="fr-FR"/>
        </w:rPr>
        <w:t>e</w:t>
      </w:r>
      <w:r w:rsidR="00D877FC" w:rsidRPr="0008282E">
        <w:rPr>
          <w:rFonts w:ascii="Arial" w:hAnsi="Arial" w:cs="Arial"/>
          <w:sz w:val="20"/>
          <w:szCs w:val="20"/>
          <w:lang w:eastAsia="fr-FR"/>
        </w:rPr>
        <w:t> </w:t>
      </w:r>
      <w:proofErr w:type="gramStart"/>
      <w:r w:rsidR="00D877FC" w:rsidRPr="0008282E">
        <w:rPr>
          <w:rFonts w:ascii="Arial" w:hAnsi="Arial" w:cs="Arial"/>
          <w:sz w:val="20"/>
          <w:szCs w:val="20"/>
          <w:lang w:eastAsia="fr-FR"/>
        </w:rPr>
        <w:t xml:space="preserve">: </w:t>
      </w:r>
      <w:r w:rsidR="00762649" w:rsidRPr="0008282E">
        <w:rPr>
          <w:rFonts w:ascii="Arial" w:hAnsi="Arial" w:cs="Arial"/>
          <w:sz w:val="20"/>
          <w:szCs w:val="20"/>
          <w:lang w:eastAsia="fr-FR"/>
        </w:rPr>
        <w:t xml:space="preserve"> </w:t>
      </w:r>
      <w:r w:rsidR="00D877FC"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proofErr w:type="gramEnd"/>
      <w:r w:rsidR="00D877FC" w:rsidRPr="0008282E">
        <w:rPr>
          <w:rFonts w:ascii="Arial" w:hAnsi="Arial" w:cs="Arial"/>
          <w:sz w:val="20"/>
          <w:szCs w:val="20"/>
          <w:lang w:eastAsia="fr-FR"/>
        </w:rPr>
        <w:t>(</w:t>
      </w:r>
      <w:r w:rsidR="00D877FC"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="00D877FC" w:rsidRPr="0008282E">
        <w:rPr>
          <w:rFonts w:ascii="Arial" w:hAnsi="Arial" w:cs="Arial"/>
          <w:sz w:val="20"/>
          <w:szCs w:val="20"/>
          <w:vertAlign w:val="subscript"/>
          <w:lang w:eastAsia="fr-FR"/>
        </w:rPr>
        <w:t>k</w:t>
      </w:r>
      <w:r w:rsidR="00D877FC" w:rsidRPr="0008282E">
        <w:rPr>
          <w:rFonts w:ascii="Arial" w:hAnsi="Arial" w:cs="Arial"/>
          <w:sz w:val="20"/>
          <w:szCs w:val="20"/>
          <w:lang w:eastAsia="fr-FR"/>
        </w:rPr>
        <w:t>)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ab/>
        <w:t>avec k entier.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br/>
        <w:t xml:space="preserve">- La période d’échantillonnage </w:t>
      </w:r>
      <w:r w:rsidR="00D479AE"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="00D479AE" w:rsidRPr="0008282E">
        <w:rPr>
          <w:rFonts w:ascii="Arial" w:hAnsi="Arial" w:cs="Arial"/>
          <w:sz w:val="20"/>
          <w:szCs w:val="20"/>
          <w:vertAlign w:val="subscript"/>
          <w:lang w:eastAsia="fr-FR"/>
        </w:rPr>
        <w:t>e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t xml:space="preserve"> est aussi appelée le </w:t>
      </w:r>
      <w:r w:rsidR="00D479AE" w:rsidRPr="0008282E">
        <w:rPr>
          <w:rFonts w:ascii="Arial" w:hAnsi="Arial" w:cs="Arial"/>
          <w:b/>
          <w:sz w:val="20"/>
          <w:szCs w:val="20"/>
          <w:lang w:eastAsia="fr-FR"/>
        </w:rPr>
        <w:t>pas</w:t>
      </w:r>
      <w:r w:rsidR="00D877FC" w:rsidRPr="0008282E">
        <w:rPr>
          <w:rFonts w:ascii="Arial" w:hAnsi="Arial" w:cs="Arial"/>
          <w:b/>
          <w:sz w:val="20"/>
          <w:szCs w:val="20"/>
          <w:lang w:eastAsia="fr-FR"/>
        </w:rPr>
        <w:t xml:space="preserve"> d</w:t>
      </w:r>
      <w:r w:rsidR="00D479AE" w:rsidRPr="0008282E">
        <w:rPr>
          <w:rFonts w:ascii="Arial" w:hAnsi="Arial" w:cs="Arial"/>
          <w:b/>
          <w:sz w:val="20"/>
          <w:szCs w:val="20"/>
          <w:lang w:eastAsia="fr-FR"/>
        </w:rPr>
        <w:t>’échantillonnage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t>.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br/>
        <w:t xml:space="preserve">- La fréquence d’échantillonnage </w:t>
      </w:r>
      <w:r w:rsidR="00D479AE" w:rsidRPr="0008282E">
        <w:rPr>
          <w:rFonts w:ascii="Arial" w:hAnsi="Arial" w:cs="Arial"/>
          <w:i/>
          <w:sz w:val="20"/>
          <w:szCs w:val="20"/>
          <w:lang w:eastAsia="fr-FR"/>
        </w:rPr>
        <w:t>f</w:t>
      </w:r>
      <w:r w:rsidR="00D479AE" w:rsidRPr="0008282E">
        <w:rPr>
          <w:rFonts w:ascii="Arial" w:hAnsi="Arial" w:cs="Arial"/>
          <w:sz w:val="20"/>
          <w:szCs w:val="20"/>
          <w:vertAlign w:val="subscript"/>
          <w:lang w:eastAsia="fr-FR"/>
        </w:rPr>
        <w:t>e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t xml:space="preserve"> est aussi appelée le </w:t>
      </w:r>
      <w:r w:rsidR="00D479AE" w:rsidRPr="0008282E">
        <w:rPr>
          <w:rFonts w:ascii="Arial" w:hAnsi="Arial" w:cs="Arial"/>
          <w:b/>
          <w:sz w:val="20"/>
          <w:szCs w:val="20"/>
          <w:lang w:eastAsia="fr-FR"/>
        </w:rPr>
        <w:t>taux</w:t>
      </w:r>
      <w:r w:rsidR="00D877FC" w:rsidRPr="0008282E">
        <w:rPr>
          <w:rFonts w:ascii="Arial" w:hAnsi="Arial" w:cs="Arial"/>
          <w:b/>
          <w:sz w:val="20"/>
          <w:szCs w:val="20"/>
          <w:lang w:eastAsia="fr-FR"/>
        </w:rPr>
        <w:t xml:space="preserve"> d</w:t>
      </w:r>
      <w:r w:rsidR="00D479AE" w:rsidRPr="0008282E">
        <w:rPr>
          <w:rFonts w:ascii="Arial" w:hAnsi="Arial" w:cs="Arial"/>
          <w:b/>
          <w:sz w:val="20"/>
          <w:szCs w:val="20"/>
          <w:lang w:eastAsia="fr-FR"/>
        </w:rPr>
        <w:t>’échantillonnage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t>.</w:t>
      </w:r>
    </w:p>
    <w:p w:rsidR="00D877FC" w:rsidRPr="0008282E" w:rsidRDefault="00D877FC" w:rsidP="00131636">
      <w:pPr>
        <w:spacing w:after="0" w:line="240" w:lineRule="auto"/>
        <w:ind w:left="720"/>
        <w:rPr>
          <w:rFonts w:ascii="Arial" w:hAnsi="Arial" w:cs="Arial"/>
          <w:sz w:val="20"/>
          <w:szCs w:val="20"/>
          <w:lang w:eastAsia="fr-FR"/>
        </w:rPr>
      </w:pPr>
      <w:r w:rsidRPr="0008282E">
        <w:rPr>
          <w:rFonts w:ascii="Arial" w:hAnsi="Arial" w:cs="Arial"/>
          <w:sz w:val="20"/>
          <w:szCs w:val="20"/>
          <w:lang w:eastAsia="fr-FR"/>
        </w:rPr>
        <w:lastRenderedPageBreak/>
        <w:t>Un signal</w:t>
      </w:r>
      <w:r w:rsidRPr="0008282E">
        <w:rPr>
          <w:rFonts w:ascii="Arial" w:hAnsi="Arial" w:cs="Arial"/>
          <w:b/>
          <w:sz w:val="20"/>
          <w:szCs w:val="20"/>
          <w:lang w:eastAsia="fr-FR"/>
        </w:rPr>
        <w:t xml:space="preserve"> quantifié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est un signal continu dont les valeurs 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Pr="0008282E">
        <w:rPr>
          <w:rFonts w:ascii="Arial" w:hAnsi="Arial" w:cs="Arial"/>
          <w:sz w:val="20"/>
          <w:szCs w:val="20"/>
          <w:vertAlign w:val="subscript"/>
          <w:lang w:eastAsia="fr-FR"/>
        </w:rPr>
        <w:t>q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sont discrètes : 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Pr="0008282E">
        <w:rPr>
          <w:rFonts w:ascii="Arial" w:hAnsi="Arial" w:cs="Arial"/>
          <w:sz w:val="20"/>
          <w:szCs w:val="20"/>
          <w:vertAlign w:val="subscript"/>
          <w:lang w:eastAsia="fr-FR"/>
        </w:rPr>
        <w:t>q</w:t>
      </w:r>
      <w:r w:rsidRPr="0008282E">
        <w:rPr>
          <w:rFonts w:ascii="Arial" w:hAnsi="Arial" w:cs="Arial"/>
          <w:sz w:val="20"/>
          <w:szCs w:val="20"/>
          <w:lang w:eastAsia="fr-FR"/>
        </w:rPr>
        <w:t>(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Pr="0008282E">
        <w:rPr>
          <w:rFonts w:ascii="Arial" w:hAnsi="Arial" w:cs="Arial"/>
          <w:sz w:val="20"/>
          <w:szCs w:val="20"/>
          <w:lang w:eastAsia="fr-FR"/>
        </w:rPr>
        <w:t>)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 xml:space="preserve"> = i.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></w:t>
      </w:r>
      <w:r w:rsidR="00E33ADB"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ab/>
        <w:t>avec i entier.</w:t>
      </w:r>
      <w:r w:rsidRPr="0008282E">
        <w:rPr>
          <w:rFonts w:ascii="Arial" w:hAnsi="Arial" w:cs="Arial"/>
          <w:sz w:val="20"/>
          <w:szCs w:val="20"/>
          <w:lang w:eastAsia="fr-FR"/>
        </w:rPr>
        <w:br/>
      </w:r>
      <w:r w:rsidR="00E33ADB" w:rsidRPr="0008282E">
        <w:rPr>
          <w:rFonts w:ascii="Arial" w:hAnsi="Arial" w:cs="Arial"/>
          <w:sz w:val="20"/>
          <w:szCs w:val="20"/>
          <w:lang w:eastAsia="fr-FR"/>
        </w:rPr>
        <w:t xml:space="preserve">La différence 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></w:t>
      </w:r>
      <w:r w:rsidR="00E33ADB"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 xml:space="preserve"> entre deux niveaux de quantification successifs est appelée </w:t>
      </w:r>
      <w:r w:rsidR="00E33ADB" w:rsidRPr="0008282E">
        <w:rPr>
          <w:rFonts w:ascii="Arial" w:hAnsi="Arial" w:cs="Arial"/>
          <w:b/>
          <w:sz w:val="20"/>
          <w:szCs w:val="20"/>
          <w:lang w:eastAsia="fr-FR"/>
        </w:rPr>
        <w:t>pas de quantification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>.</w:t>
      </w:r>
    </w:p>
    <w:p w:rsidR="00E33ADB" w:rsidRPr="0008282E" w:rsidRDefault="00E33ADB" w:rsidP="00131636">
      <w:pPr>
        <w:spacing w:after="0" w:line="240" w:lineRule="auto"/>
        <w:ind w:left="720"/>
        <w:rPr>
          <w:rFonts w:ascii="Arial" w:hAnsi="Arial" w:cs="Arial"/>
          <w:sz w:val="20"/>
          <w:szCs w:val="20"/>
          <w:lang w:eastAsia="fr-FR"/>
        </w:rPr>
      </w:pPr>
      <w:r w:rsidRPr="0008282E">
        <w:rPr>
          <w:rFonts w:ascii="Arial" w:hAnsi="Arial" w:cs="Arial"/>
          <w:sz w:val="20"/>
          <w:szCs w:val="20"/>
          <w:lang w:eastAsia="fr-FR"/>
        </w:rPr>
        <w:t>Un signal</w:t>
      </w:r>
      <w:r w:rsidRPr="0008282E">
        <w:rPr>
          <w:rFonts w:ascii="Arial" w:hAnsi="Arial" w:cs="Arial"/>
          <w:b/>
          <w:sz w:val="20"/>
          <w:szCs w:val="20"/>
          <w:lang w:eastAsia="fr-FR"/>
        </w:rPr>
        <w:t xml:space="preserve"> numérique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est un signal discret dont les valeurs 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Pr="0008282E">
        <w:rPr>
          <w:rFonts w:ascii="Arial" w:hAnsi="Arial" w:cs="Arial"/>
          <w:sz w:val="20"/>
          <w:szCs w:val="20"/>
          <w:vertAlign w:val="subscript"/>
          <w:lang w:eastAsia="fr-FR"/>
        </w:rPr>
        <w:t>q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sont discrètes : </w:t>
      </w:r>
      <w:proofErr w:type="gramStart"/>
      <w:r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Pr="0008282E">
        <w:rPr>
          <w:rFonts w:ascii="Arial" w:hAnsi="Arial" w:cs="Arial"/>
          <w:sz w:val="20"/>
          <w:szCs w:val="20"/>
          <w:vertAlign w:val="subscript"/>
          <w:lang w:eastAsia="fr-FR"/>
        </w:rPr>
        <w:t>q</w:t>
      </w:r>
      <w:r w:rsidRPr="0008282E">
        <w:rPr>
          <w:rFonts w:ascii="Arial" w:hAnsi="Arial" w:cs="Arial"/>
          <w:sz w:val="20"/>
          <w:szCs w:val="20"/>
          <w:lang w:eastAsia="fr-FR"/>
        </w:rPr>
        <w:t>(</w:t>
      </w:r>
      <w:proofErr w:type="gramEnd"/>
      <w:r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Pr="0008282E">
        <w:rPr>
          <w:rFonts w:ascii="Arial" w:hAnsi="Arial" w:cs="Arial"/>
          <w:i/>
          <w:sz w:val="20"/>
          <w:szCs w:val="20"/>
          <w:vertAlign w:val="subscript"/>
          <w:lang w:eastAsia="fr-FR"/>
        </w:rPr>
        <w:t>k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)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= i.</w:t>
      </w:r>
      <w:r w:rsidRPr="0008282E">
        <w:rPr>
          <w:rFonts w:ascii="Arial" w:hAnsi="Arial" w:cs="Arial"/>
          <w:sz w:val="20"/>
          <w:szCs w:val="20"/>
          <w:lang w:eastAsia="fr-FR"/>
        </w:rPr>
        <w:t>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Pr="0008282E">
        <w:rPr>
          <w:rFonts w:ascii="Arial" w:hAnsi="Arial" w:cs="Arial"/>
          <w:sz w:val="20"/>
          <w:szCs w:val="20"/>
          <w:lang w:eastAsia="fr-FR"/>
        </w:rPr>
        <w:tab/>
      </w:r>
    </w:p>
    <w:p w:rsidR="00443115" w:rsidRPr="0008282E" w:rsidRDefault="00443115" w:rsidP="0008282E">
      <w:pPr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color w:val="000000"/>
          <w:sz w:val="20"/>
          <w:szCs w:val="20"/>
        </w:rPr>
      </w:pPr>
    </w:p>
    <w:p w:rsidR="00A87840" w:rsidRPr="00131636" w:rsidRDefault="00A87840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Conversion d’un signal analogique en signal numérique</w:t>
      </w:r>
      <w:r w:rsidR="0079743D" w:rsidRPr="00131636">
        <w:rPr>
          <w:rFonts w:ascii="Arial" w:hAnsi="Arial" w:cs="Arial"/>
          <w:b/>
          <w:color w:val="000000"/>
          <w:sz w:val="20"/>
          <w:szCs w:val="20"/>
        </w:rPr>
        <w:t xml:space="preserve"> -</w:t>
      </w:r>
      <w:r w:rsidRPr="0013163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9743D" w:rsidRPr="00131636">
        <w:rPr>
          <w:rFonts w:ascii="Arial" w:hAnsi="Arial" w:cs="Arial"/>
          <w:b/>
          <w:color w:val="000000"/>
          <w:sz w:val="20"/>
          <w:szCs w:val="20"/>
        </w:rPr>
        <w:t>CAN</w:t>
      </w:r>
    </w:p>
    <w:p w:rsidR="000E29F8" w:rsidRPr="0008282E" w:rsidRDefault="008E15EF" w:rsidP="001316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6181725" cy="3543300"/>
            <wp:effectExtent l="0" t="0" r="9525" b="0"/>
            <wp:docPr id="13" name="Picture 13" descr="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087" w:rsidRPr="0008282E" w:rsidRDefault="004F4087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</w:rPr>
      </w:pPr>
    </w:p>
    <w:p w:rsidR="000E29F8" w:rsidRPr="00131636" w:rsidRDefault="000E29F8" w:rsidP="0008282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Images numériques</w:t>
      </w:r>
    </w:p>
    <w:p w:rsidR="000E29F8" w:rsidRDefault="000E29F8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Caractéristiques d’une image numérique</w:t>
      </w:r>
    </w:p>
    <w:p w:rsidR="00B55787" w:rsidRDefault="00416D0A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Définition</w:t>
      </w:r>
    </w:p>
    <w:p w:rsidR="00522293" w:rsidRDefault="00522293" w:rsidP="0052229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22293">
        <w:rPr>
          <w:rFonts w:ascii="Arial" w:hAnsi="Arial" w:cs="Arial"/>
          <w:color w:val="000000"/>
          <w:sz w:val="20"/>
          <w:szCs w:val="20"/>
        </w:rPr>
        <w:t>Une image numérique est une image acquise</w:t>
      </w:r>
      <w:r w:rsidR="00416D0A">
        <w:rPr>
          <w:rFonts w:ascii="Arial" w:hAnsi="Arial" w:cs="Arial"/>
          <w:color w:val="000000"/>
          <w:sz w:val="20"/>
          <w:szCs w:val="20"/>
        </w:rPr>
        <w:t xml:space="preserve"> (capteurs CCD / CMOS…)</w:t>
      </w:r>
      <w:r w:rsidRPr="00522293">
        <w:rPr>
          <w:rFonts w:ascii="Arial" w:hAnsi="Arial" w:cs="Arial"/>
          <w:color w:val="000000"/>
          <w:sz w:val="20"/>
          <w:szCs w:val="20"/>
        </w:rPr>
        <w:t>, cré</w:t>
      </w:r>
      <w:r w:rsidR="00416D0A">
        <w:rPr>
          <w:rFonts w:ascii="Arial" w:hAnsi="Arial" w:cs="Arial"/>
          <w:color w:val="000000"/>
          <w:sz w:val="20"/>
          <w:szCs w:val="20"/>
        </w:rPr>
        <w:t>é</w:t>
      </w:r>
      <w:r w:rsidRPr="00522293">
        <w:rPr>
          <w:rFonts w:ascii="Arial" w:hAnsi="Arial" w:cs="Arial"/>
          <w:color w:val="000000"/>
          <w:sz w:val="20"/>
          <w:szCs w:val="20"/>
        </w:rPr>
        <w:t>, traitée et/ou stockée en langage binaire (succession de 0 et de 1).</w:t>
      </w:r>
    </w:p>
    <w:p w:rsidR="00B55787" w:rsidRDefault="00B55787" w:rsidP="00B5578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Pixel</w:t>
      </w:r>
    </w:p>
    <w:p w:rsidR="00B55787" w:rsidRDefault="00B55787" w:rsidP="00B5578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 pixel est le plus petit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constitutif de l’image. Une image est dite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pixelisee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les pixels sont apparents.</w:t>
      </w:r>
    </w:p>
    <w:p w:rsidR="00B55787" w:rsidRDefault="00B55787" w:rsidP="00B5578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qualite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d’une image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depend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donc de sa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resolution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c’est-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-dire du nombre de pixels par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longueur. Plus ce nombre 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elevee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et moins l’image 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pixelisee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B55787" w:rsidRPr="00522293" w:rsidRDefault="00B55787" w:rsidP="00B5578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E29F8" w:rsidRPr="0008282E" w:rsidRDefault="008E15EF" w:rsidP="004B4AF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345440</wp:posOffset>
                </wp:positionV>
                <wp:extent cx="1680210" cy="267335"/>
                <wp:effectExtent l="6350" t="11430" r="8890" b="6985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0210" cy="267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B1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151.7pt;margin-top:27.2pt;width:132.3pt;height:21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"/>
            </w:pict>
          </mc:Fallback>
        </mc:AlternateContent>
      </w:r>
      <w:r w:rsidRPr="00082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909955</wp:posOffset>
                </wp:positionV>
                <wp:extent cx="1680210" cy="368300"/>
                <wp:effectExtent l="6350" t="13970" r="8890" b="8255"/>
                <wp:wrapNone/>
                <wp:docPr id="2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021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68918" id="AutoShape 19" o:spid="_x0000_s1026" type="#_x0000_t32" style="position:absolute;margin-left:151.7pt;margin-top:71.65pt;width:132.3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"/>
            </w:pict>
          </mc:Fallback>
        </mc:AlternateContent>
      </w:r>
      <w:r w:rsidRPr="00082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909955</wp:posOffset>
                </wp:positionV>
                <wp:extent cx="2036445" cy="836930"/>
                <wp:effectExtent l="12065" t="13970" r="8890" b="635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836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41F5E" id="AutoShape 17" o:spid="_x0000_s1026" type="#_x0000_t32" style="position:absolute;margin-left:123.65pt;margin-top:71.65pt;width:160.35pt;height:6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+XJgIAAEI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"/>
            </w:pict>
          </mc:Fallback>
        </mc:AlternateContent>
      </w:r>
      <w:r w:rsidRPr="00082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7620</wp:posOffset>
                </wp:positionV>
                <wp:extent cx="2036445" cy="605155"/>
                <wp:effectExtent l="12065" t="6985" r="8890" b="698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36445" cy="605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8DBDE" id="AutoShape 16" o:spid="_x0000_s1026" type="#_x0000_t32" style="position:absolute;margin-left:123.65pt;margin-top:.6pt;width:160.35pt;height:47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oSvKwIAAEwEAAAOAAAAZHJzL2Uyb0RvYy54bWysVMGO2jAQvVfqP1i+QxI2oRARVqsEetl2&#10;kXbbu7EdYtWxLdsQUNV/79iwd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"/>
            </w:pict>
          </mc:Fallback>
        </mc:AlternateContent>
      </w:r>
      <w:r w:rsidRPr="00082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612775</wp:posOffset>
                </wp:positionV>
                <wp:extent cx="356235" cy="297180"/>
                <wp:effectExtent l="12065" t="12065" r="12700" b="14605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" cy="297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D8D5F" id="Rectangle 15" o:spid="_x0000_s1026" style="position:absolute;margin-left:123.65pt;margin-top:48.25pt;width:28.0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" filled="f" strokeweight="1pt">
                <v:stroke dashstyle="dash"/>
              </v:rect>
            </w:pict>
          </mc:Fallback>
        </mc:AlternateContent>
      </w:r>
      <w:r w:rsidRPr="0008282E">
        <w:rPr>
          <w:noProof/>
          <w:lang w:val="en-US"/>
        </w:rPr>
        <w:drawing>
          <wp:inline distT="0" distB="0" distL="0" distR="0">
            <wp:extent cx="2781300" cy="1743075"/>
            <wp:effectExtent l="0" t="0" r="0" b="9525"/>
            <wp:docPr id="14" name="Picture 14" descr="Colibri-thalassinus-32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libri-thalassinus-320x2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29C" w:rsidRPr="0008282E">
        <w:rPr>
          <w:rFonts w:ascii="Arial" w:hAnsi="Arial" w:cs="Arial"/>
          <w:color w:val="000000"/>
          <w:sz w:val="20"/>
          <w:szCs w:val="20"/>
        </w:rPr>
        <w:tab/>
      </w:r>
      <w:r w:rsidR="0075529C" w:rsidRPr="0008282E">
        <w:rPr>
          <w:rFonts w:ascii="Arial" w:hAnsi="Arial" w:cs="Arial"/>
          <w:color w:val="000000"/>
          <w:sz w:val="20"/>
          <w:szCs w:val="20"/>
        </w:rPr>
        <w:tab/>
      </w:r>
      <w:r w:rsidRPr="0008282E">
        <w:rPr>
          <w:noProof/>
          <w:lang w:val="en-US"/>
        </w:rPr>
        <w:drawing>
          <wp:inline distT="0" distB="0" distL="0" distR="0">
            <wp:extent cx="2066925" cy="1743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BA" w:rsidRPr="00416D0A" w:rsidRDefault="00AE2CBA" w:rsidP="00416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 w:color="FF0000"/>
        </w:rPr>
      </w:pPr>
    </w:p>
    <w:p w:rsidR="00AE2CBA" w:rsidRPr="0008282E" w:rsidRDefault="00AE2CBA" w:rsidP="0008282E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0"/>
          <w:szCs w:val="20"/>
        </w:rPr>
      </w:pPr>
    </w:p>
    <w:p w:rsidR="000E29F8" w:rsidRPr="004B4AF2" w:rsidRDefault="000E29F8" w:rsidP="00E87CB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color w:val="000000"/>
          <w:sz w:val="20"/>
          <w:szCs w:val="20"/>
        </w:rPr>
        <w:t>Stockage optique</w:t>
      </w:r>
    </w:p>
    <w:p w:rsidR="000E29F8" w:rsidRPr="004B4AF2" w:rsidRDefault="000E29F8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Écriture et lecture des données sur un disque optique</w:t>
      </w:r>
      <w:r w:rsidR="004B4AF2" w:rsidRPr="004B4AF2">
        <w:rPr>
          <w:rFonts w:ascii="Arial" w:hAnsi="Arial" w:cs="Arial"/>
          <w:sz w:val="20"/>
          <w:szCs w:val="20"/>
        </w:rPr>
        <w:t xml:space="preserve"> (voir </w:t>
      </w:r>
      <w:proofErr w:type="spellStart"/>
      <w:r w:rsidR="004B4AF2" w:rsidRPr="004B4AF2">
        <w:rPr>
          <w:rFonts w:ascii="Arial" w:hAnsi="Arial" w:cs="Arial"/>
          <w:sz w:val="20"/>
          <w:szCs w:val="20"/>
        </w:rPr>
        <w:t>activite</w:t>
      </w:r>
      <w:proofErr w:type="spellEnd"/>
      <w:r w:rsidR="004B4AF2" w:rsidRPr="004B4A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B4AF2" w:rsidRPr="004B4AF2">
        <w:rPr>
          <w:rFonts w:ascii="Arial" w:hAnsi="Arial" w:cs="Arial"/>
          <w:sz w:val="20"/>
          <w:szCs w:val="20"/>
        </w:rPr>
        <w:t>docuementaire</w:t>
      </w:r>
      <w:proofErr w:type="spellEnd"/>
      <w:r w:rsidR="004B4AF2" w:rsidRPr="004B4AF2">
        <w:rPr>
          <w:rFonts w:ascii="Arial" w:hAnsi="Arial" w:cs="Arial"/>
          <w:sz w:val="20"/>
          <w:szCs w:val="20"/>
        </w:rPr>
        <w:t>)</w:t>
      </w:r>
    </w:p>
    <w:p w:rsidR="000E29F8" w:rsidRPr="004B4AF2" w:rsidRDefault="000E29F8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Capacités de stockage</w:t>
      </w:r>
      <w:r w:rsidR="004B4AF2" w:rsidRPr="004B4AF2">
        <w:rPr>
          <w:rFonts w:ascii="Arial" w:hAnsi="Arial" w:cs="Arial"/>
          <w:sz w:val="20"/>
          <w:szCs w:val="20"/>
        </w:rPr>
        <w:t xml:space="preserve"> (voir </w:t>
      </w:r>
      <w:proofErr w:type="spellStart"/>
      <w:r w:rsidR="004B4AF2" w:rsidRPr="004B4AF2">
        <w:rPr>
          <w:rFonts w:ascii="Arial" w:hAnsi="Arial" w:cs="Arial"/>
          <w:sz w:val="20"/>
          <w:szCs w:val="20"/>
        </w:rPr>
        <w:t>activitédocumentaire</w:t>
      </w:r>
      <w:proofErr w:type="spellEnd"/>
      <w:r w:rsidR="004B4AF2" w:rsidRPr="004B4AF2">
        <w:rPr>
          <w:rFonts w:ascii="Arial" w:hAnsi="Arial" w:cs="Arial"/>
          <w:sz w:val="20"/>
          <w:szCs w:val="20"/>
        </w:rPr>
        <w:t>)</w:t>
      </w:r>
    </w:p>
    <w:p w:rsidR="00012257" w:rsidRPr="007B3A6D" w:rsidRDefault="00D2078C" w:rsidP="001D712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2078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18FFE1F" wp14:editId="1C14DC55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78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AD68B12" wp14:editId="2C72C4B4">
            <wp:extent cx="6858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122" w:rsidRPr="001D712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8155891" wp14:editId="08D8D2DB">
            <wp:extent cx="6858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257" w:rsidRPr="007B3A6D" w:rsidSect="00867159">
      <w:footerReference w:type="default" r:id="rId26"/>
      <w:headerReference w:type="first" r:id="rId27"/>
      <w:footerReference w:type="first" r:id="rId28"/>
      <w:pgSz w:w="11906" w:h="16838"/>
      <w:pgMar w:top="567" w:right="567" w:bottom="567" w:left="851" w:header="284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0A0" w:rsidRDefault="00F060A0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060A0" w:rsidRDefault="00F060A0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E57" w:rsidRPr="00A713D0" w:rsidRDefault="00536E57" w:rsidP="00A713D0">
    <w:pPr>
      <w:pStyle w:val="Footer"/>
      <w:tabs>
        <w:tab w:val="clear" w:pos="4536"/>
        <w:tab w:val="clear" w:pos="9072"/>
        <w:tab w:val="center" w:pos="5529"/>
        <w:tab w:val="right" w:pos="10773"/>
      </w:tabs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E57" w:rsidRDefault="00536E57" w:rsidP="000251E2">
    <w:pPr>
      <w:pStyle w:val="Footer"/>
      <w:tabs>
        <w:tab w:val="clear" w:pos="4536"/>
        <w:tab w:val="clear" w:pos="9072"/>
        <w:tab w:val="right" w:pos="10915"/>
      </w:tabs>
      <w:rPr>
        <w:rFonts w:cs="Times New Roman"/>
      </w:rPr>
    </w:pPr>
    <w:r>
      <w:rPr>
        <w:rFonts w:cs="Times New Roman"/>
      </w:rPr>
      <w:tab/>
    </w:r>
    <w:r w:rsidRPr="00A713D0">
      <w:rPr>
        <w:rFonts w:ascii="Times New Roman" w:hAnsi="Times New Roman" w:cs="Times New Roman"/>
        <w:sz w:val="24"/>
        <w:szCs w:val="24"/>
      </w:rPr>
      <w:t xml:space="preserve">Page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\* Arabic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>/</w:t>
    </w:r>
    <w:r w:rsidR="00F060A0">
      <w:fldChar w:fldCharType="begin"/>
    </w:r>
    <w:r w:rsidR="00F060A0">
      <w:instrText xml:space="preserve"> SECTIONPAGES  \* Arabic  \* MERGEFORMAT </w:instrText>
    </w:r>
    <w:r w:rsidR="00F060A0">
      <w:fldChar w:fldCharType="separate"/>
    </w:r>
    <w:r w:rsidRPr="000A3B81">
      <w:rPr>
        <w:rFonts w:ascii="Times New Roman" w:hAnsi="Times New Roman" w:cs="Times New Roman"/>
        <w:noProof/>
        <w:sz w:val="24"/>
        <w:szCs w:val="24"/>
      </w:rPr>
      <w:t>1</w:t>
    </w:r>
    <w:r w:rsidR="00F060A0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0A0" w:rsidRDefault="00F060A0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060A0" w:rsidRDefault="00F060A0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E57" w:rsidRDefault="00536E57" w:rsidP="003867B0">
    <w:pPr>
      <w:pStyle w:val="Head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clear" w:pos="4536"/>
        <w:tab w:val="clear" w:pos="9072"/>
        <w:tab w:val="right" w:pos="11057"/>
      </w:tabs>
      <w:rPr>
        <w:rFonts w:ascii="Times New Roman" w:hAnsi="Times New Roman" w:cs="Times New Roman"/>
        <w:sz w:val="24"/>
        <w:szCs w:val="24"/>
      </w:rPr>
    </w:pPr>
    <w:r w:rsidRPr="001762D8">
      <w:rPr>
        <w:rFonts w:ascii="Times New Roman" w:hAnsi="Times New Roman" w:cs="Times New Roman"/>
        <w:b/>
        <w:bCs/>
        <w:sz w:val="32"/>
        <w:szCs w:val="32"/>
      </w:rPr>
      <w:t>Observer</w:t>
    </w:r>
    <w:r w:rsidRPr="001762D8">
      <w:rPr>
        <w:rFonts w:ascii="Times New Roman" w:hAnsi="Times New Roman" w:cs="Times New Roman"/>
        <w:sz w:val="32"/>
        <w:szCs w:val="32"/>
      </w:rPr>
      <w:t xml:space="preserve"> – Ondes et matière</w:t>
    </w:r>
    <w:r>
      <w:rPr>
        <w:rFonts w:ascii="Times New Roman" w:hAnsi="Times New Roman" w:cs="Times New Roman"/>
        <w:sz w:val="24"/>
        <w:szCs w:val="24"/>
      </w:rPr>
      <w:tab/>
      <w:t>Terminale S</w:t>
    </w:r>
  </w:p>
  <w:p w:rsidR="00536E57" w:rsidRDefault="00536E57" w:rsidP="00997D77">
    <w:pPr>
      <w:pStyle w:val="Head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clear" w:pos="4536"/>
        <w:tab w:val="clear" w:pos="9072"/>
        <w:tab w:val="right" w:pos="11057"/>
      </w:tabs>
      <w:jc w:val="center"/>
      <w:rPr>
        <w:rFonts w:cs="Times New Roman"/>
      </w:rPr>
    </w:pPr>
    <w:r w:rsidRPr="0033053E">
      <w:rPr>
        <w:rFonts w:ascii="Times New Roman" w:hAnsi="Times New Roman" w:cs="Times New Roman"/>
        <w:b/>
        <w:bCs/>
        <w:sz w:val="32"/>
        <w:szCs w:val="32"/>
      </w:rPr>
      <w:t xml:space="preserve">Chapitre </w:t>
    </w:r>
    <w:r>
      <w:rPr>
        <w:rFonts w:ascii="Times New Roman" w:hAnsi="Times New Roman" w:cs="Times New Roman"/>
        <w:b/>
        <w:bCs/>
        <w:sz w:val="32"/>
        <w:szCs w:val="32"/>
      </w:rPr>
      <w:t>4</w:t>
    </w:r>
    <w:r w:rsidRPr="0033053E">
      <w:rPr>
        <w:rFonts w:ascii="Times New Roman" w:hAnsi="Times New Roman" w:cs="Times New Roman"/>
        <w:b/>
        <w:bCs/>
        <w:sz w:val="32"/>
        <w:szCs w:val="32"/>
      </w:rPr>
      <w:t xml:space="preserve"> – </w:t>
    </w:r>
    <w:r w:rsidRPr="00AD74CC">
      <w:rPr>
        <w:rFonts w:ascii="Times New Roman" w:hAnsi="Times New Roman" w:cs="Times New Roman"/>
        <w:b/>
        <w:bCs/>
        <w:sz w:val="32"/>
        <w:szCs w:val="32"/>
      </w:rPr>
      <w:t>Analyse spectrale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9833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012A6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2CB9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A86B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960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E7FC3A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9A88E7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8C5C2D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204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FE3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3114A6B"/>
    <w:multiLevelType w:val="multilevel"/>
    <w:tmpl w:val="EE6099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08BA7AB2"/>
    <w:multiLevelType w:val="hybridMultilevel"/>
    <w:tmpl w:val="B25272B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>
    <w:nsid w:val="0C2221F1"/>
    <w:multiLevelType w:val="hybridMultilevel"/>
    <w:tmpl w:val="39FA89DE"/>
    <w:lvl w:ilvl="0" w:tplc="72C451DC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>
    <w:nsid w:val="0D791AAE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4">
    <w:nsid w:val="0E0E5097"/>
    <w:multiLevelType w:val="multilevel"/>
    <w:tmpl w:val="F9A241E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>
    <w:nsid w:val="145542B3"/>
    <w:multiLevelType w:val="multilevel"/>
    <w:tmpl w:val="EE6099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146637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4BC312F"/>
    <w:multiLevelType w:val="multilevel"/>
    <w:tmpl w:val="18C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BD568BD"/>
    <w:multiLevelType w:val="hybridMultilevel"/>
    <w:tmpl w:val="B1801694"/>
    <w:lvl w:ilvl="0" w:tplc="9AB4624C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9">
    <w:nsid w:val="1BEF55B0"/>
    <w:multiLevelType w:val="hybridMultilevel"/>
    <w:tmpl w:val="4FFC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36A8A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433D82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1E6D7A4A"/>
    <w:multiLevelType w:val="hybridMultilevel"/>
    <w:tmpl w:val="0786F57A"/>
    <w:lvl w:ilvl="0" w:tplc="F37EC9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856107"/>
    <w:multiLevelType w:val="hybridMultilevel"/>
    <w:tmpl w:val="2162FCC0"/>
    <w:lvl w:ilvl="0" w:tplc="26AACBC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334A72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32DD18CC"/>
    <w:multiLevelType w:val="hybridMultilevel"/>
    <w:tmpl w:val="ACE087A2"/>
    <w:lvl w:ilvl="0" w:tplc="F2F40B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C62F2A">
      <w:start w:val="1"/>
      <w:numFmt w:val="bullet"/>
      <w:lvlText w:val=""/>
      <w:lvlJc w:val="left"/>
      <w:pPr>
        <w:tabs>
          <w:tab w:val="num" w:pos="1440"/>
        </w:tabs>
        <w:ind w:left="1080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C2504C2"/>
    <w:multiLevelType w:val="hybridMultilevel"/>
    <w:tmpl w:val="5AC6C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C3F7E33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7">
    <w:nsid w:val="3F2C46EA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8">
    <w:nsid w:val="46AB4482"/>
    <w:multiLevelType w:val="hybridMultilevel"/>
    <w:tmpl w:val="DFF2C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A5163C"/>
    <w:multiLevelType w:val="hybridMultilevel"/>
    <w:tmpl w:val="199CE1BC"/>
    <w:lvl w:ilvl="0" w:tplc="36A6EB5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9526F35"/>
    <w:multiLevelType w:val="hybridMultilevel"/>
    <w:tmpl w:val="5742E16A"/>
    <w:lvl w:ilvl="0" w:tplc="26AACBC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5974787E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>
    <w:nsid w:val="59AA13EF"/>
    <w:multiLevelType w:val="hybridMultilevel"/>
    <w:tmpl w:val="C4488826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>
    <w:nsid w:val="65704DA4"/>
    <w:multiLevelType w:val="hybridMultilevel"/>
    <w:tmpl w:val="C0A4F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CDF032F"/>
    <w:multiLevelType w:val="hybridMultilevel"/>
    <w:tmpl w:val="26A85A86"/>
    <w:lvl w:ilvl="0" w:tplc="8C260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2544E6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BB50F8F"/>
    <w:multiLevelType w:val="hybridMultilevel"/>
    <w:tmpl w:val="1DFA66F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34"/>
  </w:num>
  <w:num w:numId="2">
    <w:abstractNumId w:val="33"/>
  </w:num>
  <w:num w:numId="3">
    <w:abstractNumId w:val="21"/>
  </w:num>
  <w:num w:numId="4">
    <w:abstractNumId w:val="12"/>
  </w:num>
  <w:num w:numId="5">
    <w:abstractNumId w:val="36"/>
  </w:num>
  <w:num w:numId="6">
    <w:abstractNumId w:val="18"/>
  </w:num>
  <w:num w:numId="7">
    <w:abstractNumId w:val="11"/>
  </w:num>
  <w:num w:numId="8">
    <w:abstractNumId w:val="2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4"/>
  </w:num>
  <w:num w:numId="20">
    <w:abstractNumId w:val="20"/>
  </w:num>
  <w:num w:numId="21">
    <w:abstractNumId w:val="23"/>
  </w:num>
  <w:num w:numId="22">
    <w:abstractNumId w:val="15"/>
  </w:num>
  <w:num w:numId="23">
    <w:abstractNumId w:val="27"/>
  </w:num>
  <w:num w:numId="24">
    <w:abstractNumId w:val="13"/>
  </w:num>
  <w:num w:numId="25">
    <w:abstractNumId w:val="10"/>
  </w:num>
  <w:num w:numId="26">
    <w:abstractNumId w:val="31"/>
  </w:num>
  <w:num w:numId="27">
    <w:abstractNumId w:val="32"/>
  </w:num>
  <w:num w:numId="28">
    <w:abstractNumId w:val="29"/>
  </w:num>
  <w:num w:numId="29">
    <w:abstractNumId w:val="26"/>
  </w:num>
  <w:num w:numId="30">
    <w:abstractNumId w:val="30"/>
  </w:num>
  <w:num w:numId="31">
    <w:abstractNumId w:val="22"/>
  </w:num>
  <w:num w:numId="32">
    <w:abstractNumId w:val="17"/>
  </w:num>
  <w:num w:numId="33">
    <w:abstractNumId w:val="19"/>
  </w:num>
  <w:num w:numId="34">
    <w:abstractNumId w:val="16"/>
  </w:num>
  <w:num w:numId="35">
    <w:abstractNumId w:val="35"/>
  </w:num>
  <w:num w:numId="36">
    <w:abstractNumId w:val="2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D0"/>
    <w:rsid w:val="00010346"/>
    <w:rsid w:val="00012257"/>
    <w:rsid w:val="00012A85"/>
    <w:rsid w:val="000251E2"/>
    <w:rsid w:val="00025CB8"/>
    <w:rsid w:val="00057229"/>
    <w:rsid w:val="0006340C"/>
    <w:rsid w:val="0008282E"/>
    <w:rsid w:val="000A3165"/>
    <w:rsid w:val="000A3B81"/>
    <w:rsid w:val="000A451B"/>
    <w:rsid w:val="000E29F8"/>
    <w:rsid w:val="00111D76"/>
    <w:rsid w:val="00131636"/>
    <w:rsid w:val="00132B72"/>
    <w:rsid w:val="0013323E"/>
    <w:rsid w:val="00133E67"/>
    <w:rsid w:val="001667BB"/>
    <w:rsid w:val="001762D8"/>
    <w:rsid w:val="001871B8"/>
    <w:rsid w:val="0019785E"/>
    <w:rsid w:val="001B65C7"/>
    <w:rsid w:val="001C3BC6"/>
    <w:rsid w:val="001D7122"/>
    <w:rsid w:val="001E7FC1"/>
    <w:rsid w:val="00200693"/>
    <w:rsid w:val="00214F07"/>
    <w:rsid w:val="00217024"/>
    <w:rsid w:val="0022589B"/>
    <w:rsid w:val="0023133F"/>
    <w:rsid w:val="00234FD1"/>
    <w:rsid w:val="002375AE"/>
    <w:rsid w:val="002452A5"/>
    <w:rsid w:val="00252407"/>
    <w:rsid w:val="00255678"/>
    <w:rsid w:val="00267BFA"/>
    <w:rsid w:val="00276912"/>
    <w:rsid w:val="0027710E"/>
    <w:rsid w:val="002A22CB"/>
    <w:rsid w:val="002C229E"/>
    <w:rsid w:val="002C4166"/>
    <w:rsid w:val="002E29D8"/>
    <w:rsid w:val="002F47F7"/>
    <w:rsid w:val="003016A4"/>
    <w:rsid w:val="003017E3"/>
    <w:rsid w:val="003035DE"/>
    <w:rsid w:val="0033053E"/>
    <w:rsid w:val="003373EE"/>
    <w:rsid w:val="00342730"/>
    <w:rsid w:val="00360788"/>
    <w:rsid w:val="003723C0"/>
    <w:rsid w:val="00381387"/>
    <w:rsid w:val="003816B6"/>
    <w:rsid w:val="003867B0"/>
    <w:rsid w:val="003B048E"/>
    <w:rsid w:val="003D3089"/>
    <w:rsid w:val="003D3A2E"/>
    <w:rsid w:val="003D5690"/>
    <w:rsid w:val="003F2B77"/>
    <w:rsid w:val="004040E7"/>
    <w:rsid w:val="00416D0A"/>
    <w:rsid w:val="00417ECE"/>
    <w:rsid w:val="00422815"/>
    <w:rsid w:val="00443115"/>
    <w:rsid w:val="00455953"/>
    <w:rsid w:val="00470661"/>
    <w:rsid w:val="004A4CEE"/>
    <w:rsid w:val="004B32D9"/>
    <w:rsid w:val="004B4AF2"/>
    <w:rsid w:val="004C4A34"/>
    <w:rsid w:val="004F05B4"/>
    <w:rsid w:val="004F4087"/>
    <w:rsid w:val="005221FC"/>
    <w:rsid w:val="00522293"/>
    <w:rsid w:val="00526B54"/>
    <w:rsid w:val="00536E57"/>
    <w:rsid w:val="00537F27"/>
    <w:rsid w:val="00542B71"/>
    <w:rsid w:val="005476DA"/>
    <w:rsid w:val="00551F4E"/>
    <w:rsid w:val="00555F26"/>
    <w:rsid w:val="00565E79"/>
    <w:rsid w:val="005966D8"/>
    <w:rsid w:val="005A2077"/>
    <w:rsid w:val="005A6ED8"/>
    <w:rsid w:val="005B42D2"/>
    <w:rsid w:val="005B5771"/>
    <w:rsid w:val="005D6339"/>
    <w:rsid w:val="005D7A10"/>
    <w:rsid w:val="005E28A0"/>
    <w:rsid w:val="005E33EA"/>
    <w:rsid w:val="005F5E15"/>
    <w:rsid w:val="005F68E0"/>
    <w:rsid w:val="00600B4E"/>
    <w:rsid w:val="00616CB6"/>
    <w:rsid w:val="00622B0C"/>
    <w:rsid w:val="006271E5"/>
    <w:rsid w:val="00635722"/>
    <w:rsid w:val="00640332"/>
    <w:rsid w:val="00645709"/>
    <w:rsid w:val="0066552F"/>
    <w:rsid w:val="00673A47"/>
    <w:rsid w:val="00680E51"/>
    <w:rsid w:val="006B4FB4"/>
    <w:rsid w:val="006B6782"/>
    <w:rsid w:val="006C50E6"/>
    <w:rsid w:val="006C5258"/>
    <w:rsid w:val="006F6DE7"/>
    <w:rsid w:val="0071672E"/>
    <w:rsid w:val="00730B02"/>
    <w:rsid w:val="00737CFB"/>
    <w:rsid w:val="00747492"/>
    <w:rsid w:val="0075529C"/>
    <w:rsid w:val="00762649"/>
    <w:rsid w:val="00781B4F"/>
    <w:rsid w:val="0079743D"/>
    <w:rsid w:val="007A1986"/>
    <w:rsid w:val="007A469C"/>
    <w:rsid w:val="007B0535"/>
    <w:rsid w:val="007B29B5"/>
    <w:rsid w:val="007B3A6D"/>
    <w:rsid w:val="007C1595"/>
    <w:rsid w:val="007C6AC6"/>
    <w:rsid w:val="007D4C86"/>
    <w:rsid w:val="007E2D00"/>
    <w:rsid w:val="007F1BED"/>
    <w:rsid w:val="007F3B88"/>
    <w:rsid w:val="00800A06"/>
    <w:rsid w:val="00801B65"/>
    <w:rsid w:val="0080288E"/>
    <w:rsid w:val="00802D93"/>
    <w:rsid w:val="008166A2"/>
    <w:rsid w:val="00853298"/>
    <w:rsid w:val="00867159"/>
    <w:rsid w:val="008735B7"/>
    <w:rsid w:val="00892C8D"/>
    <w:rsid w:val="00894FF7"/>
    <w:rsid w:val="008A072B"/>
    <w:rsid w:val="008A083B"/>
    <w:rsid w:val="008B5EB3"/>
    <w:rsid w:val="008B6622"/>
    <w:rsid w:val="008D1D12"/>
    <w:rsid w:val="008D238C"/>
    <w:rsid w:val="008D2941"/>
    <w:rsid w:val="008D6CD7"/>
    <w:rsid w:val="008E15EF"/>
    <w:rsid w:val="008F058C"/>
    <w:rsid w:val="0090775B"/>
    <w:rsid w:val="009133B5"/>
    <w:rsid w:val="00927D3D"/>
    <w:rsid w:val="00930E03"/>
    <w:rsid w:val="00934F2D"/>
    <w:rsid w:val="009453B7"/>
    <w:rsid w:val="00951F24"/>
    <w:rsid w:val="00954432"/>
    <w:rsid w:val="009715BE"/>
    <w:rsid w:val="009729BC"/>
    <w:rsid w:val="00987122"/>
    <w:rsid w:val="00991254"/>
    <w:rsid w:val="0099608A"/>
    <w:rsid w:val="009963D2"/>
    <w:rsid w:val="00997D77"/>
    <w:rsid w:val="009B085E"/>
    <w:rsid w:val="009B5FDF"/>
    <w:rsid w:val="009C0258"/>
    <w:rsid w:val="009C151F"/>
    <w:rsid w:val="009D40C8"/>
    <w:rsid w:val="009F2E06"/>
    <w:rsid w:val="00A0482F"/>
    <w:rsid w:val="00A0739F"/>
    <w:rsid w:val="00A230C0"/>
    <w:rsid w:val="00A25CC0"/>
    <w:rsid w:val="00A37FF5"/>
    <w:rsid w:val="00A407D7"/>
    <w:rsid w:val="00A70EA9"/>
    <w:rsid w:val="00A713D0"/>
    <w:rsid w:val="00A87840"/>
    <w:rsid w:val="00A92F2C"/>
    <w:rsid w:val="00AA3F52"/>
    <w:rsid w:val="00AB43DD"/>
    <w:rsid w:val="00AB6B6B"/>
    <w:rsid w:val="00AD6978"/>
    <w:rsid w:val="00AD74CC"/>
    <w:rsid w:val="00AE2CBA"/>
    <w:rsid w:val="00B0321B"/>
    <w:rsid w:val="00B215F3"/>
    <w:rsid w:val="00B55787"/>
    <w:rsid w:val="00B836A5"/>
    <w:rsid w:val="00B928B6"/>
    <w:rsid w:val="00B938E4"/>
    <w:rsid w:val="00BD6452"/>
    <w:rsid w:val="00BF6CCC"/>
    <w:rsid w:val="00C01BA8"/>
    <w:rsid w:val="00C25B20"/>
    <w:rsid w:val="00C30D16"/>
    <w:rsid w:val="00C60615"/>
    <w:rsid w:val="00C7478D"/>
    <w:rsid w:val="00CA3863"/>
    <w:rsid w:val="00CA6C10"/>
    <w:rsid w:val="00CB3A31"/>
    <w:rsid w:val="00CB79BE"/>
    <w:rsid w:val="00CC07D0"/>
    <w:rsid w:val="00CC280D"/>
    <w:rsid w:val="00CF19C0"/>
    <w:rsid w:val="00D018EE"/>
    <w:rsid w:val="00D0359A"/>
    <w:rsid w:val="00D15BB3"/>
    <w:rsid w:val="00D2078C"/>
    <w:rsid w:val="00D3130B"/>
    <w:rsid w:val="00D31F36"/>
    <w:rsid w:val="00D479AE"/>
    <w:rsid w:val="00D546D1"/>
    <w:rsid w:val="00D62037"/>
    <w:rsid w:val="00D877FC"/>
    <w:rsid w:val="00DA0052"/>
    <w:rsid w:val="00DA6312"/>
    <w:rsid w:val="00DC3723"/>
    <w:rsid w:val="00DC386C"/>
    <w:rsid w:val="00DF2103"/>
    <w:rsid w:val="00DF28A3"/>
    <w:rsid w:val="00DF42CF"/>
    <w:rsid w:val="00E02970"/>
    <w:rsid w:val="00E2176D"/>
    <w:rsid w:val="00E33ADB"/>
    <w:rsid w:val="00E41BCD"/>
    <w:rsid w:val="00E57725"/>
    <w:rsid w:val="00E603DC"/>
    <w:rsid w:val="00E70463"/>
    <w:rsid w:val="00E75797"/>
    <w:rsid w:val="00E772B6"/>
    <w:rsid w:val="00E87A17"/>
    <w:rsid w:val="00E87CB7"/>
    <w:rsid w:val="00E9057B"/>
    <w:rsid w:val="00E96857"/>
    <w:rsid w:val="00EA0A5B"/>
    <w:rsid w:val="00EA22F8"/>
    <w:rsid w:val="00EC2176"/>
    <w:rsid w:val="00EC422A"/>
    <w:rsid w:val="00EE1201"/>
    <w:rsid w:val="00EE1C52"/>
    <w:rsid w:val="00EE5770"/>
    <w:rsid w:val="00EE5A80"/>
    <w:rsid w:val="00EF3BBB"/>
    <w:rsid w:val="00F060A0"/>
    <w:rsid w:val="00F079CF"/>
    <w:rsid w:val="00F161D3"/>
    <w:rsid w:val="00F36EF0"/>
    <w:rsid w:val="00F44639"/>
    <w:rsid w:val="00F47197"/>
    <w:rsid w:val="00F56F77"/>
    <w:rsid w:val="00F663A3"/>
    <w:rsid w:val="00F764D1"/>
    <w:rsid w:val="00F85949"/>
    <w:rsid w:val="00F86F1E"/>
    <w:rsid w:val="00F9311A"/>
    <w:rsid w:val="00FC5309"/>
    <w:rsid w:val="00FD2808"/>
    <w:rsid w:val="00FF206E"/>
    <w:rsid w:val="00FF4C48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A73368-A309-4DBA-8A41-F4365E79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7D0"/>
    <w:pPr>
      <w:spacing w:after="200" w:line="276" w:lineRule="auto"/>
    </w:pPr>
    <w:rPr>
      <w:rFonts w:eastAsia="Times New Roman" w:cs="Calibri"/>
      <w:sz w:val="22"/>
      <w:szCs w:val="22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639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359A"/>
    <w:pPr>
      <w:keepNext/>
      <w:spacing w:before="240" w:after="60" w:line="240" w:lineRule="auto"/>
      <w:ind w:left="720" w:hanging="360"/>
      <w:outlineLvl w:val="1"/>
    </w:pPr>
    <w:rPr>
      <w:rFonts w:ascii="Cambria" w:eastAsia="PMingLiU" w:hAnsi="Cambria" w:cs="Times New Roman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63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639"/>
    <w:pPr>
      <w:keepNext/>
      <w:spacing w:before="240" w:after="60"/>
      <w:outlineLvl w:val="3"/>
    </w:pPr>
    <w:rPr>
      <w:rFonts w:cs="Times New Roman"/>
      <w:b/>
      <w:b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rsid w:val="00CB3A31"/>
    <w:rPr>
      <w:rFonts w:ascii="Cambria" w:eastAsia="PMingLiU" w:hAnsi="Cambria" w:cs="Cambria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uiPriority w:val="99"/>
    <w:semiHidden/>
    <w:rsid w:val="00673A47"/>
    <w:rPr>
      <w:rFonts w:eastAsia="Times New Roman"/>
      <w:lang w:eastAsia="en-US"/>
    </w:rPr>
  </w:style>
  <w:style w:type="character" w:customStyle="1" w:styleId="HeaderChar1">
    <w:name w:val="Header Char1"/>
    <w:basedOn w:val="DefaultParagraphFont"/>
    <w:link w:val="Header"/>
    <w:uiPriority w:val="99"/>
    <w:rsid w:val="00A713D0"/>
  </w:style>
  <w:style w:type="paragraph" w:styleId="Footer">
    <w:name w:val="footer"/>
    <w:basedOn w:val="Normal"/>
    <w:link w:val="Foot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uiPriority w:val="99"/>
    <w:semiHidden/>
    <w:rsid w:val="00673A47"/>
    <w:rPr>
      <w:rFonts w:eastAsia="Times New Roman"/>
      <w:lang w:eastAsia="en-US"/>
    </w:rPr>
  </w:style>
  <w:style w:type="character" w:customStyle="1" w:styleId="FooterChar1">
    <w:name w:val="Footer Char1"/>
    <w:basedOn w:val="DefaultParagraphFont"/>
    <w:link w:val="Footer"/>
    <w:uiPriority w:val="99"/>
    <w:rsid w:val="00A713D0"/>
  </w:style>
  <w:style w:type="paragraph" w:styleId="BalloonText">
    <w:name w:val="Balloon Text"/>
    <w:basedOn w:val="Normal"/>
    <w:link w:val="BalloonTextChar1"/>
    <w:uiPriority w:val="99"/>
    <w:semiHidden/>
    <w:rsid w:val="00A713D0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uiPriority w:val="99"/>
    <w:semiHidden/>
    <w:rsid w:val="00673A47"/>
    <w:rPr>
      <w:rFonts w:ascii="Times New Roman" w:hAnsi="Times New Roman" w:cs="Times New Roman"/>
      <w:sz w:val="2"/>
      <w:szCs w:val="2"/>
      <w:lang w:eastAsia="en-US"/>
    </w:rPr>
  </w:style>
  <w:style w:type="character" w:customStyle="1" w:styleId="BalloonTextChar1">
    <w:name w:val="Balloon Text Char1"/>
    <w:link w:val="BalloonText"/>
    <w:uiPriority w:val="99"/>
    <w:semiHidden/>
    <w:rsid w:val="00A713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053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fr-FR"/>
    </w:rPr>
  </w:style>
  <w:style w:type="paragraph" w:customStyle="1" w:styleId="Paragraphedeliste1">
    <w:name w:val="Paragraphe de liste1"/>
    <w:basedOn w:val="Normal"/>
    <w:uiPriority w:val="99"/>
    <w:rsid w:val="00E772B6"/>
    <w:pPr>
      <w:ind w:left="720"/>
      <w:contextualSpacing/>
    </w:pPr>
  </w:style>
  <w:style w:type="character" w:styleId="Hyperlink">
    <w:name w:val="Hyperlink"/>
    <w:uiPriority w:val="99"/>
    <w:rsid w:val="001C3BC6"/>
    <w:rPr>
      <w:color w:val="0000FF"/>
      <w:u w:val="single"/>
    </w:rPr>
  </w:style>
  <w:style w:type="character" w:customStyle="1" w:styleId="Textedelespacerserv1">
    <w:name w:val="Texte de l'espace réservé1"/>
    <w:uiPriority w:val="99"/>
    <w:semiHidden/>
    <w:rsid w:val="00360788"/>
    <w:rPr>
      <w:color w:val="808080"/>
    </w:rPr>
  </w:style>
  <w:style w:type="paragraph" w:customStyle="1" w:styleId="Texte1">
    <w:name w:val="Texte1"/>
    <w:basedOn w:val="Normal"/>
    <w:uiPriority w:val="99"/>
    <w:rsid w:val="008D238C"/>
    <w:pPr>
      <w:spacing w:after="0" w:line="240" w:lineRule="auto"/>
      <w:ind w:left="720"/>
    </w:pPr>
    <w:rPr>
      <w:rFonts w:eastAsia="Calibri"/>
      <w:sz w:val="24"/>
      <w:szCs w:val="24"/>
      <w:lang w:eastAsia="fr-FR"/>
    </w:rPr>
  </w:style>
  <w:style w:type="table" w:styleId="TableGrid">
    <w:name w:val="Table Grid"/>
    <w:basedOn w:val="TableNormal"/>
    <w:uiPriority w:val="99"/>
    <w:rsid w:val="00640332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D77"/>
    <w:pPr>
      <w:ind w:left="720"/>
      <w:contextualSpacing/>
    </w:pPr>
    <w:rPr>
      <w:rFonts w:eastAsia="Calibri"/>
    </w:rPr>
  </w:style>
  <w:style w:type="character" w:customStyle="1" w:styleId="Heading1Char">
    <w:name w:val="Heading 1 Char"/>
    <w:link w:val="Heading1"/>
    <w:uiPriority w:val="9"/>
    <w:rsid w:val="00F4463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F4463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F4463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Style1">
    <w:name w:val="Style 1"/>
    <w:rsid w:val="00536E57"/>
    <w:pPr>
      <w:widowControl w:val="0"/>
      <w:autoSpaceDE w:val="0"/>
      <w:autoSpaceDN w:val="0"/>
    </w:pPr>
    <w:rPr>
      <w:rFonts w:ascii="Times New Roman" w:eastAsia="Times New Roman" w:hAnsi="Times New Roman"/>
      <w:lang w:val="fr-FR" w:eastAsia="fr-FR"/>
    </w:rPr>
  </w:style>
  <w:style w:type="table" w:styleId="PlainTable2">
    <w:name w:val="Plain Table 2"/>
    <w:basedOn w:val="TableNormal"/>
    <w:uiPriority w:val="42"/>
    <w:rsid w:val="00867159"/>
    <w:rPr>
      <w:lang w:val="en-GB"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09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09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UpJ1IJCW-A" TargetMode="Externa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2.gi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se%202012-2013\0%20-%20Terminale%20S\2012-2013%20-%20Cours%20TS\TS-C01%20-%20Ondes%20et%20particules\TS-01Cours%20-%20Ondes%20et%20particu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49728-8C88-4067-9E88-9741FF057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TS-01Cours - Ondes et particules.dot</Template>
  <TotalTime>95</TotalTime>
  <Pages>6</Pages>
  <Words>1556</Words>
  <Characters>8874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OK</Company>
  <LinksUpToDate>false</LinksUpToDate>
  <CharactersWithSpaces>10410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Laurent Abbal</cp:lastModifiedBy>
  <cp:revision>21</cp:revision>
  <cp:lastPrinted>2014-04-08T04:14:00Z</cp:lastPrinted>
  <dcterms:created xsi:type="dcterms:W3CDTF">2015-05-05T09:28:00Z</dcterms:created>
  <dcterms:modified xsi:type="dcterms:W3CDTF">2015-05-11T13:57:00Z</dcterms:modified>
</cp:coreProperties>
</file>