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5676" w:rsidRPr="00DE5676" w:rsidRDefault="00DE5676" w:rsidP="00DE5676">
      <w:pPr>
        <w:jc w:val="center"/>
        <w:rPr>
          <w:b/>
          <w:caps/>
          <w:sz w:val="40"/>
          <w:szCs w:val="40"/>
        </w:rPr>
      </w:pPr>
      <w:r w:rsidRPr="00DE5676">
        <w:rPr>
          <w:b/>
          <w:caps/>
          <w:sz w:val="40"/>
          <w:szCs w:val="40"/>
        </w:rPr>
        <w:t>Protons énergétiques</w:t>
      </w:r>
    </w:p>
    <w:p w:rsidR="00DE5676" w:rsidRPr="00AE76DB" w:rsidRDefault="00DE5676" w:rsidP="00DE5676">
      <w:pPr>
        <w:jc w:val="center"/>
        <w:rPr>
          <w:b/>
        </w:rPr>
      </w:pPr>
      <w:r>
        <w:rPr>
          <w:b/>
        </w:rPr>
        <w:t>5,5 points</w:t>
      </w:r>
    </w:p>
    <w:p w:rsidR="00DE5676" w:rsidRDefault="00DE5676"/>
    <w:p w:rsidR="00DE5676" w:rsidRDefault="00DE5676"/>
    <w:p w:rsidR="00AE76DB" w:rsidRDefault="00F84EBC">
      <w:r>
        <w:t>Des protons énergétiques sont des protons animés d</w:t>
      </w:r>
      <w:r w:rsidR="006307D9">
        <w:t>’</w:t>
      </w:r>
      <w:r>
        <w:t>une grande vitesse.</w:t>
      </w:r>
    </w:p>
    <w:p w:rsidR="00F84EBC" w:rsidRDefault="00F84EBC"/>
    <w:p w:rsidR="00F84EBC" w:rsidRDefault="00382F7F" w:rsidP="00382F7F">
      <w:pPr>
        <w:jc w:val="both"/>
      </w:pPr>
      <w:r>
        <w:t>Le but de cet exercice est d</w:t>
      </w:r>
      <w:r w:rsidR="006307D9">
        <w:t>’</w:t>
      </w:r>
      <w:r>
        <w:t>exploiter des documents relatifs à deux exemples de l</w:t>
      </w:r>
      <w:r w:rsidR="006307D9">
        <w:t>’</w:t>
      </w:r>
      <w:r>
        <w:t>action de protons énergétiques sur la matière : le rayonnement cosmique et la protonthérapie.</w:t>
      </w:r>
    </w:p>
    <w:p w:rsidR="00382F7F" w:rsidRDefault="00382F7F"/>
    <w:p w:rsidR="00AE76DB" w:rsidRDefault="00AE76DB"/>
    <w:p w:rsidR="00382F7F" w:rsidRDefault="00382F7F">
      <w:r>
        <w:rPr>
          <w:b/>
        </w:rPr>
        <w:t>Données :</w:t>
      </w:r>
    </w:p>
    <w:p w:rsidR="00382F7F" w:rsidRDefault="00382F7F">
      <w:r>
        <w:tab/>
        <w:t>Charge électrique du proton :</w:t>
      </w:r>
      <w:r>
        <w:tab/>
      </w:r>
      <w:r w:rsidR="007E7C77">
        <w:tab/>
      </w:r>
      <w:r>
        <w:t>e = 1,602×10</w:t>
      </w:r>
      <w:r>
        <w:rPr>
          <w:vertAlign w:val="superscript"/>
        </w:rPr>
        <w:t>–19</w:t>
      </w:r>
      <w:r>
        <w:t xml:space="preserve"> C.</w:t>
      </w:r>
    </w:p>
    <w:p w:rsidR="00382F7F" w:rsidRDefault="00382F7F" w:rsidP="00382F7F">
      <w:r>
        <w:tab/>
        <w:t>Masse du proton :</w:t>
      </w:r>
      <w:r>
        <w:tab/>
      </w:r>
      <w:r>
        <w:tab/>
      </w:r>
      <w:r>
        <w:tab/>
      </w:r>
      <w:r w:rsidR="007E7C77">
        <w:tab/>
      </w:r>
      <w:r>
        <w:t>m</w:t>
      </w:r>
      <w:r>
        <w:rPr>
          <w:vertAlign w:val="subscript"/>
        </w:rPr>
        <w:t>p</w:t>
      </w:r>
      <w:r>
        <w:t xml:space="preserve"> = 1,673×10</w:t>
      </w:r>
      <w:r>
        <w:rPr>
          <w:vertAlign w:val="superscript"/>
        </w:rPr>
        <w:t>–27</w:t>
      </w:r>
      <w:r>
        <w:t xml:space="preserve"> kg.</w:t>
      </w:r>
    </w:p>
    <w:p w:rsidR="00382F7F" w:rsidRDefault="00382F7F" w:rsidP="00382F7F">
      <w:r>
        <w:tab/>
        <w:t>Mégaélectron-volt :</w:t>
      </w:r>
      <w:r>
        <w:tab/>
      </w:r>
      <w:r>
        <w:tab/>
      </w:r>
      <w:r>
        <w:tab/>
      </w:r>
      <w:r w:rsidR="007E7C77">
        <w:tab/>
      </w:r>
      <w:r>
        <w:t>1 MeV = 1,602×10</w:t>
      </w:r>
      <w:r>
        <w:rPr>
          <w:vertAlign w:val="superscript"/>
        </w:rPr>
        <w:t>–13</w:t>
      </w:r>
      <w:r>
        <w:t xml:space="preserve"> J.</w:t>
      </w:r>
    </w:p>
    <w:p w:rsidR="00382F7F" w:rsidRDefault="00382F7F" w:rsidP="00382F7F">
      <w:r>
        <w:tab/>
      </w:r>
      <w:r w:rsidR="007E7C77">
        <w:t>Vitesse de la lumière dans le vide :</w:t>
      </w:r>
      <w:r w:rsidR="007E7C77">
        <w:tab/>
        <w:t>c = 3,00×10</w:t>
      </w:r>
      <w:r w:rsidR="007E7C77">
        <w:rPr>
          <w:vertAlign w:val="superscript"/>
        </w:rPr>
        <w:t>8</w:t>
      </w:r>
      <w:r w:rsidR="007E7C77">
        <w:t xml:space="preserve"> m.s</w:t>
      </w:r>
      <w:r w:rsidR="007E7C77">
        <w:rPr>
          <w:vertAlign w:val="superscript"/>
        </w:rPr>
        <w:t>-1</w:t>
      </w:r>
      <w:r w:rsidR="007E7C77">
        <w:t>.</w:t>
      </w:r>
    </w:p>
    <w:p w:rsidR="007E7C77" w:rsidRDefault="007E7C77" w:rsidP="00382F7F">
      <w:r>
        <w:tab/>
        <w:t>Constante de Planck :</w:t>
      </w:r>
      <w:r>
        <w:tab/>
      </w:r>
      <w:r>
        <w:tab/>
      </w:r>
      <w:r>
        <w:tab/>
        <w:t>h = 6,62×10</w:t>
      </w:r>
      <w:r>
        <w:rPr>
          <w:vertAlign w:val="superscript"/>
        </w:rPr>
        <w:t>–34</w:t>
      </w:r>
      <w:r>
        <w:t xml:space="preserve"> J.s.</w:t>
      </w:r>
    </w:p>
    <w:p w:rsidR="007E7C77" w:rsidRDefault="007E7C77" w:rsidP="00382F7F"/>
    <w:p w:rsidR="007E7C77" w:rsidRDefault="007E7C77" w:rsidP="00382F7F">
      <w:r>
        <w:rPr>
          <w:b/>
        </w:rPr>
        <w:t>1. Le proton</w:t>
      </w:r>
    </w:p>
    <w:p w:rsidR="007E7C77" w:rsidRDefault="007E7C77" w:rsidP="00382F7F"/>
    <w:p w:rsidR="007E7C77" w:rsidRPr="007E7C77" w:rsidRDefault="007E7C77" w:rsidP="00183A65">
      <w:pPr>
        <w:jc w:val="center"/>
        <w:rPr>
          <w:b/>
          <w:i/>
        </w:rPr>
      </w:pPr>
      <w:r>
        <w:rPr>
          <w:b/>
          <w:i/>
        </w:rPr>
        <w:t>Document 1</w:t>
      </w:r>
    </w:p>
    <w:p w:rsidR="00382F7F" w:rsidRPr="00382F7F" w:rsidRDefault="00382F7F"/>
    <w:p w:rsidR="00AE76DB" w:rsidRPr="00183A65" w:rsidRDefault="00183A65" w:rsidP="008C1B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jc w:val="center"/>
        <w:rPr>
          <w:b/>
          <w:i/>
        </w:rPr>
      </w:pPr>
      <w:r w:rsidRPr="00183A65">
        <w:rPr>
          <w:b/>
          <w:i/>
        </w:rPr>
        <w:t>Les interactions dans le noyau</w:t>
      </w:r>
    </w:p>
    <w:p w:rsidR="00AE76DB" w:rsidRDefault="00183A65" w:rsidP="008C1B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</w:rPr>
      </w:pPr>
      <w:r>
        <w:rPr>
          <w:i/>
        </w:rPr>
        <w:t>Dans un noyau atomique, trois interactions fondamentales sont mises en jeu entre les nucléons (protons et neutrons) : l</w:t>
      </w:r>
      <w:r w:rsidR="006307D9">
        <w:rPr>
          <w:i/>
        </w:rPr>
        <w:t>’</w:t>
      </w:r>
      <w:r>
        <w:rPr>
          <w:i/>
        </w:rPr>
        <w:t>interaction gravitationnelle, l</w:t>
      </w:r>
      <w:r w:rsidR="006307D9">
        <w:rPr>
          <w:i/>
        </w:rPr>
        <w:t>’</w:t>
      </w:r>
      <w:r>
        <w:rPr>
          <w:i/>
        </w:rPr>
        <w:t>interaction électrique et l</w:t>
      </w:r>
      <w:r w:rsidR="006307D9">
        <w:rPr>
          <w:i/>
        </w:rPr>
        <w:t>’</w:t>
      </w:r>
      <w:r>
        <w:rPr>
          <w:i/>
        </w:rPr>
        <w:t>interaction nucléaire forte.</w:t>
      </w:r>
    </w:p>
    <w:p w:rsidR="00183A65" w:rsidRDefault="00183A65" w:rsidP="008C1B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</w:p>
    <w:p w:rsidR="00183A65" w:rsidRDefault="00CD3D8F" w:rsidP="008C1B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</w:rPr>
      </w:pPr>
      <w:r>
        <w:rPr>
          <w:i/>
        </w:rPr>
        <w:t>L</w:t>
      </w:r>
      <w:r w:rsidR="006307D9">
        <w:rPr>
          <w:i/>
        </w:rPr>
        <w:t>’</w:t>
      </w:r>
      <w:r>
        <w:rPr>
          <w:i/>
        </w:rPr>
        <w:t>interaction gravitationnelle est attractive ; dans un noyau, elle est nettement plus faible que l</w:t>
      </w:r>
      <w:r w:rsidR="006307D9">
        <w:rPr>
          <w:i/>
        </w:rPr>
        <w:t>’</w:t>
      </w:r>
      <w:r>
        <w:rPr>
          <w:i/>
        </w:rPr>
        <w:t>interaction électrique répulsive entre protons. C</w:t>
      </w:r>
      <w:r w:rsidR="006307D9">
        <w:rPr>
          <w:i/>
        </w:rPr>
        <w:t>’</w:t>
      </w:r>
      <w:r>
        <w:rPr>
          <w:i/>
        </w:rPr>
        <w:t>est l</w:t>
      </w:r>
      <w:r w:rsidR="006307D9">
        <w:rPr>
          <w:i/>
        </w:rPr>
        <w:t>’</w:t>
      </w:r>
      <w:r>
        <w:rPr>
          <w:i/>
        </w:rPr>
        <w:t>interaction nucléaire forte qui assure la cohésion du noyau atomique.</w:t>
      </w:r>
    </w:p>
    <w:p w:rsidR="00CD3D8F" w:rsidRDefault="00CD3D8F">
      <w:pPr>
        <w:rPr>
          <w:i/>
        </w:rPr>
      </w:pPr>
    </w:p>
    <w:p w:rsidR="00CD3D8F" w:rsidRPr="00183A65" w:rsidRDefault="00CD3D8F" w:rsidP="008C1B64">
      <w:pPr>
        <w:jc w:val="both"/>
        <w:rPr>
          <w:i/>
        </w:rPr>
      </w:pPr>
    </w:p>
    <w:p w:rsidR="00AE76DB" w:rsidRDefault="008C1B64" w:rsidP="008C1B64">
      <w:pPr>
        <w:jc w:val="center"/>
      </w:pPr>
      <w:r>
        <w:rPr>
          <w:b/>
          <w:i/>
        </w:rPr>
        <w:t>Document 2</w:t>
      </w:r>
    </w:p>
    <w:p w:rsidR="008C1B64" w:rsidRDefault="008C1B64" w:rsidP="008C1B64">
      <w:pPr>
        <w:jc w:val="both"/>
      </w:pPr>
    </w:p>
    <w:p w:rsidR="008C1B64" w:rsidRDefault="008C1B64" w:rsidP="00B065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jc w:val="center"/>
        <w:rPr>
          <w:b/>
          <w:i/>
        </w:rPr>
      </w:pPr>
      <w:r>
        <w:rPr>
          <w:b/>
          <w:i/>
        </w:rPr>
        <w:t>Les quarks constitutifs du proton</w:t>
      </w:r>
    </w:p>
    <w:p w:rsidR="008C1B64" w:rsidRDefault="00B0655D" w:rsidP="00B065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</w:rPr>
      </w:pPr>
      <w:r w:rsidRPr="00B0655D">
        <w:rPr>
          <w:i/>
        </w:rPr>
        <w:t xml:space="preserve">Le </w:t>
      </w:r>
      <w:r>
        <w:rPr>
          <w:i/>
        </w:rPr>
        <w:t xml:space="preserve">proton est composé de trois particules : deux quarks up et un quark down. Les quarks sont des particules élémentaires qui portent une fraction de la charge électrique du proton. La charge du quark down est </w:t>
      </w:r>
      <w:r w:rsidRPr="00B0655D">
        <w:rPr>
          <w:i/>
          <w:position w:val="-24"/>
        </w:rPr>
        <w:object w:dxaOrig="42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pt;height:30.75pt" o:ole="">
            <v:imagedata r:id="rId7" o:title=""/>
          </v:shape>
          <o:OLEObject Type="Embed" ProgID="Equation.DSMT4" ShapeID="_x0000_i1025" DrawAspect="Content" ObjectID="_1493792718" r:id="rId8"/>
        </w:object>
      </w:r>
      <w:r>
        <w:rPr>
          <w:i/>
        </w:rPr>
        <w:t>.</w:t>
      </w:r>
    </w:p>
    <w:p w:rsidR="00B0655D" w:rsidRDefault="00B0655D" w:rsidP="008C1B64">
      <w:pPr>
        <w:jc w:val="both"/>
        <w:rPr>
          <w:i/>
        </w:rPr>
      </w:pPr>
    </w:p>
    <w:p w:rsidR="00B0655D" w:rsidRDefault="00B3655D" w:rsidP="008C1B64">
      <w:pPr>
        <w:jc w:val="both"/>
      </w:pPr>
      <w:r>
        <w:t>1.1. L</w:t>
      </w:r>
      <w:r w:rsidR="006307D9">
        <w:t>’</w:t>
      </w:r>
      <w:r>
        <w:t>interaction forte est-elle attractive ou répulsive ? Est-elle plus ou moins intense que l</w:t>
      </w:r>
      <w:r w:rsidR="006307D9">
        <w:t>’</w:t>
      </w:r>
      <w:r>
        <w:t>interaction électrique ? Justifier vos réponses à l</w:t>
      </w:r>
      <w:r w:rsidR="006307D9">
        <w:t>’</w:t>
      </w:r>
      <w:r>
        <w:t>aide du document 1.</w:t>
      </w:r>
    </w:p>
    <w:p w:rsidR="00B3655D" w:rsidRDefault="00B3655D" w:rsidP="008C1B64">
      <w:pPr>
        <w:jc w:val="both"/>
      </w:pPr>
    </w:p>
    <w:p w:rsidR="00B3655D" w:rsidRDefault="00B3655D" w:rsidP="008C1B64">
      <w:pPr>
        <w:jc w:val="both"/>
      </w:pPr>
      <w:r>
        <w:t>1.2. Déterminer la charge électrique d</w:t>
      </w:r>
      <w:r w:rsidR="006307D9">
        <w:t>’</w:t>
      </w:r>
      <w:r>
        <w:t>un quark up en l</w:t>
      </w:r>
      <w:r w:rsidR="006307D9">
        <w:t>’</w:t>
      </w:r>
      <w:r>
        <w:t>exprimant sous la forme d</w:t>
      </w:r>
      <w:r w:rsidR="006307D9">
        <w:t>’</w:t>
      </w:r>
      <w:r>
        <w:t>une fraction de la charge e du proton.</w:t>
      </w:r>
    </w:p>
    <w:p w:rsidR="00B3655D" w:rsidRDefault="00B3655D" w:rsidP="008C1B64">
      <w:pPr>
        <w:jc w:val="both"/>
      </w:pPr>
    </w:p>
    <w:p w:rsidR="00B857D4" w:rsidRDefault="006C4E79" w:rsidP="008C1B64">
      <w:pPr>
        <w:jc w:val="both"/>
      </w:pPr>
      <w:r>
        <w:br w:type="page"/>
      </w:r>
      <w:r w:rsidR="00B857D4">
        <w:rPr>
          <w:b/>
        </w:rPr>
        <w:lastRenderedPageBreak/>
        <w:t>2. Les protons cosmiques</w:t>
      </w:r>
    </w:p>
    <w:p w:rsidR="00B857D4" w:rsidRDefault="00B857D4" w:rsidP="008C1B64">
      <w:pPr>
        <w:jc w:val="both"/>
      </w:pPr>
    </w:p>
    <w:p w:rsidR="00301465" w:rsidRDefault="00301465" w:rsidP="00301465">
      <w:pPr>
        <w:spacing w:after="120"/>
        <w:jc w:val="center"/>
        <w:rPr>
          <w:b/>
          <w:i/>
        </w:rPr>
      </w:pPr>
      <w:r>
        <w:rPr>
          <w:b/>
          <w:i/>
        </w:rPr>
        <w:t>Document 3</w:t>
      </w:r>
    </w:p>
    <w:p w:rsidR="00301465" w:rsidRDefault="00301465" w:rsidP="006C4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jc w:val="center"/>
        <w:rPr>
          <w:b/>
          <w:i/>
        </w:rPr>
      </w:pPr>
      <w:r>
        <w:rPr>
          <w:b/>
          <w:i/>
        </w:rPr>
        <w:t>Rayonnement cosmique</w:t>
      </w:r>
    </w:p>
    <w:p w:rsidR="00301465" w:rsidRDefault="001C6F77" w:rsidP="006C4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</w:rPr>
      </w:pPr>
      <w:r>
        <w:rPr>
          <w:i/>
        </w:rPr>
        <w:t>La Terre est arrosée par une pluie de particules, nommée rayonnement cosmique. Ce phénomène est le résultat de l</w:t>
      </w:r>
      <w:r w:rsidR="006307D9">
        <w:rPr>
          <w:i/>
        </w:rPr>
        <w:t>’</w:t>
      </w:r>
      <w:r>
        <w:rPr>
          <w:i/>
        </w:rPr>
        <w:t>arrivée de particules énergétiques (provenant du Soleil, de la Galaxie et plus globalement de tout l</w:t>
      </w:r>
      <w:r w:rsidR="006307D9">
        <w:rPr>
          <w:i/>
        </w:rPr>
        <w:t>’</w:t>
      </w:r>
      <w:r>
        <w:rPr>
          <w:i/>
        </w:rPr>
        <w:t>Univers) dans la haute atmosphère terrestre. Ces particules, principalement des protons (87%) entrent en collision avec les noyaux des molécules de l</w:t>
      </w:r>
      <w:r w:rsidR="006307D9">
        <w:rPr>
          <w:i/>
        </w:rPr>
        <w:t>’</w:t>
      </w:r>
      <w:r>
        <w:rPr>
          <w:i/>
        </w:rPr>
        <w:t>atmosphère.</w:t>
      </w:r>
    </w:p>
    <w:p w:rsidR="001C6F77" w:rsidRDefault="001C6F77" w:rsidP="006C4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</w:rPr>
      </w:pPr>
      <w:r>
        <w:rPr>
          <w:i/>
        </w:rPr>
        <w:t>Les produits de ces collisions primaires heurtent à leur tour d</w:t>
      </w:r>
      <w:r w:rsidR="006307D9">
        <w:rPr>
          <w:i/>
        </w:rPr>
        <w:t>’</w:t>
      </w:r>
      <w:r>
        <w:rPr>
          <w:i/>
        </w:rPr>
        <w:t>autres noyaux produisant ainsi une gerbe de particules secondaires. Certaines parviennent jusqu</w:t>
      </w:r>
      <w:r w:rsidR="006307D9">
        <w:rPr>
          <w:i/>
        </w:rPr>
        <w:t>’</w:t>
      </w:r>
      <w:r>
        <w:rPr>
          <w:i/>
        </w:rPr>
        <w:t>au sol, d</w:t>
      </w:r>
      <w:r w:rsidR="006307D9">
        <w:rPr>
          <w:i/>
        </w:rPr>
        <w:t>’</w:t>
      </w:r>
      <w:r>
        <w:rPr>
          <w:i/>
        </w:rPr>
        <w:t>autres sont absorbées par l</w:t>
      </w:r>
      <w:r w:rsidR="006307D9">
        <w:rPr>
          <w:i/>
        </w:rPr>
        <w:t>’</w:t>
      </w:r>
      <w:r>
        <w:rPr>
          <w:i/>
        </w:rPr>
        <w:t>atmosphère, et d</w:t>
      </w:r>
      <w:r w:rsidR="006307D9">
        <w:rPr>
          <w:i/>
        </w:rPr>
        <w:t>’</w:t>
      </w:r>
      <w:r>
        <w:rPr>
          <w:i/>
        </w:rPr>
        <w:t>autres encore induisent de nouvelles réactions qui donneront naissance à des particules tertiaires, etc.</w:t>
      </w:r>
    </w:p>
    <w:p w:rsidR="001C6F77" w:rsidRDefault="001C6F77" w:rsidP="006C4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</w:rPr>
      </w:pPr>
    </w:p>
    <w:p w:rsidR="001C6F77" w:rsidRDefault="001C6F77" w:rsidP="006C4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</w:rPr>
      </w:pPr>
      <w:r>
        <w:rPr>
          <w:i/>
        </w:rPr>
        <w:t>Une seule particule cosmique très énergétique peut générer une gerbe contenant plusieurs milliards de pa</w:t>
      </w:r>
      <w:r w:rsidR="007B2D73">
        <w:rPr>
          <w:i/>
        </w:rPr>
        <w:t xml:space="preserve">rticules (voir </w:t>
      </w:r>
      <w:r w:rsidR="007B2D73">
        <w:rPr>
          <w:b/>
          <w:i/>
        </w:rPr>
        <w:t>figure 1</w:t>
      </w:r>
      <w:r w:rsidR="007B2D73">
        <w:rPr>
          <w:i/>
        </w:rPr>
        <w:t>). Plusieurs types de particules atteignent le sol. Parmi ces particules on trouve les muons.</w:t>
      </w:r>
    </w:p>
    <w:p w:rsidR="007B2D73" w:rsidRDefault="009F1F75" w:rsidP="006C4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i/>
        </w:rPr>
      </w:pPr>
      <w:r>
        <w:rPr>
          <w:i/>
          <w:noProof/>
          <w:lang w:val="en-GB" w:eastAsia="zh-CN"/>
        </w:rPr>
        <w:drawing>
          <wp:inline distT="0" distB="0" distL="0" distR="0">
            <wp:extent cx="5381625" cy="2933700"/>
            <wp:effectExtent l="0" t="0" r="9525" b="0"/>
            <wp:docPr id="2" name="Picture 2" descr="image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00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671" w:rsidRDefault="00AA7671" w:rsidP="006C4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</w:rPr>
      </w:pPr>
    </w:p>
    <w:p w:rsidR="00352F30" w:rsidRDefault="00352F30" w:rsidP="006C4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i/>
        </w:rPr>
      </w:pPr>
      <w:r>
        <w:rPr>
          <w:b/>
          <w:i/>
        </w:rPr>
        <w:t xml:space="preserve">Figure 1 : Représentation simplifiée des gerbes </w:t>
      </w:r>
    </w:p>
    <w:p w:rsidR="00352F30" w:rsidRDefault="00352F30" w:rsidP="006C4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i/>
        </w:rPr>
      </w:pPr>
      <w:r>
        <w:rPr>
          <w:b/>
          <w:i/>
        </w:rPr>
        <w:t>issues de rayonnements cosmiques</w:t>
      </w:r>
    </w:p>
    <w:p w:rsidR="00352F30" w:rsidRDefault="00352F30" w:rsidP="00352F30">
      <w:pPr>
        <w:jc w:val="center"/>
        <w:rPr>
          <w:b/>
          <w:i/>
        </w:rPr>
      </w:pPr>
    </w:p>
    <w:p w:rsidR="00352F30" w:rsidRDefault="00352F30" w:rsidP="00352F30">
      <w:pPr>
        <w:jc w:val="center"/>
        <w:rPr>
          <w:b/>
          <w:i/>
        </w:rPr>
      </w:pPr>
    </w:p>
    <w:p w:rsidR="00352F30" w:rsidRDefault="00352F30" w:rsidP="00440208">
      <w:pPr>
        <w:spacing w:after="120"/>
        <w:jc w:val="center"/>
        <w:rPr>
          <w:b/>
          <w:i/>
        </w:rPr>
      </w:pPr>
      <w:r>
        <w:rPr>
          <w:b/>
          <w:i/>
        </w:rPr>
        <w:t>Document 4</w:t>
      </w:r>
    </w:p>
    <w:p w:rsidR="00440208" w:rsidRDefault="00440208" w:rsidP="004402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jc w:val="center"/>
        <w:rPr>
          <w:b/>
          <w:i/>
        </w:rPr>
      </w:pPr>
      <w:r>
        <w:rPr>
          <w:b/>
          <w:i/>
        </w:rPr>
        <w:t>Rayons cosmiques relativistes</w:t>
      </w:r>
    </w:p>
    <w:p w:rsidR="00440208" w:rsidRPr="00440208" w:rsidRDefault="00440208" w:rsidP="004402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</w:rPr>
      </w:pPr>
      <w:r w:rsidRPr="00440208">
        <w:rPr>
          <w:i/>
        </w:rPr>
        <w:t>On peut appliquer avec une bonne approximation les lois de la mécanique classique, à toute particule animée d</w:t>
      </w:r>
      <w:r w:rsidR="006307D9">
        <w:rPr>
          <w:i/>
        </w:rPr>
        <w:t>’</w:t>
      </w:r>
      <w:r w:rsidRPr="00440208">
        <w:rPr>
          <w:i/>
        </w:rPr>
        <w:t>une vitesse inférieure à 10% de la célérité de la lumière dans le vide, et utiliser l</w:t>
      </w:r>
      <w:r w:rsidR="006307D9">
        <w:rPr>
          <w:i/>
        </w:rPr>
        <w:t>’</w:t>
      </w:r>
      <w:r w:rsidRPr="00440208">
        <w:rPr>
          <w:i/>
        </w:rPr>
        <w:t>expression de l</w:t>
      </w:r>
      <w:r w:rsidR="006307D9">
        <w:rPr>
          <w:i/>
        </w:rPr>
        <w:t>’</w:t>
      </w:r>
      <w:r w:rsidRPr="00440208">
        <w:rPr>
          <w:i/>
        </w:rPr>
        <w:t xml:space="preserve">énergie cinétique </w:t>
      </w:r>
      <w:r w:rsidRPr="00440208">
        <w:rPr>
          <w:i/>
          <w:position w:val="-24"/>
        </w:rPr>
        <w:object w:dxaOrig="1100" w:dyaOrig="660">
          <v:shape id="_x0000_i1026" type="#_x0000_t75" style="width:54.75pt;height:33pt" o:ole="">
            <v:imagedata r:id="rId10" o:title=""/>
          </v:shape>
          <o:OLEObject Type="Embed" ProgID="Equation.DSMT4" ShapeID="_x0000_i1026" DrawAspect="Content" ObjectID="_1493792719" r:id="rId11"/>
        </w:object>
      </w:r>
      <w:r w:rsidRPr="00440208">
        <w:rPr>
          <w:i/>
        </w:rPr>
        <w:t>. Lorsqu</w:t>
      </w:r>
      <w:r w:rsidR="006307D9">
        <w:rPr>
          <w:i/>
        </w:rPr>
        <w:t>’</w:t>
      </w:r>
      <w:r w:rsidRPr="00440208">
        <w:rPr>
          <w:i/>
        </w:rPr>
        <w:t>on est dans cette situation, la particule est dite « classique ». Dans le cas contraire, la particule est dite « relativiste ». Par exemple, les protons les plus énergétiques des rayons cosmiques sont relativistes. Ils sont d</w:t>
      </w:r>
      <w:r w:rsidR="006307D9">
        <w:rPr>
          <w:i/>
        </w:rPr>
        <w:t>’</w:t>
      </w:r>
      <w:r w:rsidRPr="00440208">
        <w:rPr>
          <w:i/>
        </w:rPr>
        <w:t xml:space="preserve">origine extrasolaire et leur énergie cinétique est typiquement comprise entre 100 MeV et </w:t>
      </w:r>
      <w:r>
        <w:rPr>
          <w:i/>
        </w:rPr>
        <w:br/>
      </w:r>
      <w:r w:rsidRPr="00440208">
        <w:rPr>
          <w:i/>
        </w:rPr>
        <w:t>10 GeV.</w:t>
      </w:r>
    </w:p>
    <w:p w:rsidR="00440208" w:rsidRDefault="00440208" w:rsidP="00440208">
      <w:pPr>
        <w:jc w:val="both"/>
      </w:pPr>
      <w:r>
        <w:br w:type="page"/>
      </w:r>
      <w:r w:rsidRPr="00440208">
        <w:lastRenderedPageBreak/>
        <w:t>2.1.</w:t>
      </w:r>
      <w:r w:rsidRPr="00440208">
        <w:tab/>
        <w:t>Calculer, en joule puis en mégaélectron-volt, l</w:t>
      </w:r>
      <w:r w:rsidR="006307D9">
        <w:t>’</w:t>
      </w:r>
      <w:r w:rsidRPr="00440208">
        <w:t>énergie cinétique d</w:t>
      </w:r>
      <w:r w:rsidR="006307D9">
        <w:t>’</w:t>
      </w:r>
      <w:r w:rsidRPr="00440208">
        <w:t>un proton animé d</w:t>
      </w:r>
      <w:r w:rsidR="006307D9">
        <w:t>’</w:t>
      </w:r>
      <w:r w:rsidRPr="00440208">
        <w:t>une vitesse égale à 10% de la célérité c de la lumière dans le vide.</w:t>
      </w:r>
    </w:p>
    <w:p w:rsidR="00A33675" w:rsidRPr="00440208" w:rsidRDefault="00A33675" w:rsidP="00440208">
      <w:pPr>
        <w:jc w:val="both"/>
      </w:pPr>
    </w:p>
    <w:p w:rsidR="00440208" w:rsidRDefault="00440208" w:rsidP="00440208">
      <w:pPr>
        <w:jc w:val="both"/>
      </w:pPr>
      <w:r w:rsidRPr="00440208">
        <w:t>2.2.</w:t>
      </w:r>
      <w:r w:rsidRPr="00440208">
        <w:tab/>
        <w:t>Justifier par un argument quantitatif la phrase du document 4 : « ...les protons les plus énergétiques des rayons cosmiques sont relativistes. »</w:t>
      </w:r>
    </w:p>
    <w:p w:rsidR="00A33675" w:rsidRPr="00440208" w:rsidRDefault="00A33675" w:rsidP="00440208">
      <w:pPr>
        <w:jc w:val="both"/>
      </w:pPr>
    </w:p>
    <w:p w:rsidR="00440208" w:rsidRDefault="00440208" w:rsidP="00440208">
      <w:pPr>
        <w:jc w:val="both"/>
      </w:pPr>
      <w:r w:rsidRPr="00440208">
        <w:t>2.3.</w:t>
      </w:r>
      <w:r w:rsidRPr="00440208">
        <w:tab/>
        <w:t>D</w:t>
      </w:r>
      <w:r w:rsidR="006307D9">
        <w:t>’</w:t>
      </w:r>
      <w:r w:rsidRPr="00440208">
        <w:t>après la théorie de la dualité onde-corpuscule, que l</w:t>
      </w:r>
      <w:r w:rsidR="006307D9">
        <w:t>’</w:t>
      </w:r>
      <w:r w:rsidRPr="00440208">
        <w:t xml:space="preserve">on doit au scientifique </w:t>
      </w:r>
      <w:r w:rsidR="00991C45">
        <w:br/>
      </w:r>
      <w:r w:rsidRPr="00440208">
        <w:t xml:space="preserve">Louis de Broglie, on associe une onde </w:t>
      </w:r>
      <w:r w:rsidR="00A33675">
        <w:t>de matière</w:t>
      </w:r>
      <w:r w:rsidRPr="00440208">
        <w:t xml:space="preserve"> au proton.</w:t>
      </w:r>
    </w:p>
    <w:p w:rsidR="00991C45" w:rsidRPr="00440208" w:rsidRDefault="00991C45" w:rsidP="00440208">
      <w:pPr>
        <w:jc w:val="both"/>
      </w:pPr>
    </w:p>
    <w:p w:rsidR="00440208" w:rsidRDefault="00440208" w:rsidP="00991C45">
      <w:pPr>
        <w:ind w:firstLine="708"/>
        <w:jc w:val="both"/>
      </w:pPr>
      <w:r w:rsidRPr="00440208">
        <w:t>2.3.1.</w:t>
      </w:r>
      <w:r w:rsidRPr="00440208">
        <w:tab/>
        <w:t>Calculer la valeur de la quantité de mouvement p d</w:t>
      </w:r>
      <w:r w:rsidR="006307D9">
        <w:t>’</w:t>
      </w:r>
      <w:r w:rsidRPr="00440208">
        <w:t xml:space="preserve">un proton dont la vitesse vaut </w:t>
      </w:r>
      <w:r w:rsidR="00991C45">
        <w:tab/>
      </w:r>
      <w:r w:rsidRPr="00440208">
        <w:t>10% de c.</w:t>
      </w:r>
    </w:p>
    <w:p w:rsidR="00991C45" w:rsidRPr="00440208" w:rsidRDefault="00991C45" w:rsidP="00440208">
      <w:pPr>
        <w:jc w:val="both"/>
      </w:pPr>
    </w:p>
    <w:p w:rsidR="00440208" w:rsidRPr="00440208" w:rsidRDefault="00440208" w:rsidP="00991C45">
      <w:pPr>
        <w:ind w:firstLine="708"/>
        <w:jc w:val="both"/>
      </w:pPr>
      <w:r w:rsidRPr="00440208">
        <w:t>2.3.2.</w:t>
      </w:r>
      <w:r w:rsidRPr="00440208">
        <w:tab/>
        <w:t>En déduire la valeur de la longueur d</w:t>
      </w:r>
      <w:r w:rsidR="006307D9">
        <w:t>’</w:t>
      </w:r>
      <w:r w:rsidRPr="00440208">
        <w:t xml:space="preserve">onde </w:t>
      </w:r>
      <w:r w:rsidR="00991C45">
        <w:rPr>
          <w:rFonts w:ascii="Times New Roman" w:hAnsi="Times New Roman" w:cs="Times New Roman"/>
        </w:rPr>
        <w:t>λ</w:t>
      </w:r>
      <w:r w:rsidRPr="00440208">
        <w:t xml:space="preserve"> associée.</w:t>
      </w:r>
    </w:p>
    <w:p w:rsidR="00352F30" w:rsidRDefault="00352F30" w:rsidP="00991C45">
      <w:pPr>
        <w:rPr>
          <w:b/>
        </w:rPr>
      </w:pPr>
    </w:p>
    <w:p w:rsidR="00AF0878" w:rsidRDefault="00AF0878" w:rsidP="00991C45">
      <w:pPr>
        <w:rPr>
          <w:b/>
        </w:rPr>
      </w:pPr>
    </w:p>
    <w:p w:rsidR="00991C45" w:rsidRDefault="00991C45" w:rsidP="00991C45">
      <w:pPr>
        <w:rPr>
          <w:b/>
        </w:rPr>
      </w:pPr>
      <w:r>
        <w:rPr>
          <w:b/>
        </w:rPr>
        <w:t>3. Les muons</w:t>
      </w:r>
    </w:p>
    <w:p w:rsidR="00991C45" w:rsidRDefault="00991C45" w:rsidP="00991C45">
      <w:pPr>
        <w:rPr>
          <w:b/>
        </w:rPr>
      </w:pPr>
    </w:p>
    <w:p w:rsidR="00991C45" w:rsidRDefault="00AF0878" w:rsidP="00AF0878">
      <w:pPr>
        <w:spacing w:after="120"/>
        <w:jc w:val="center"/>
        <w:rPr>
          <w:b/>
          <w:i/>
        </w:rPr>
      </w:pPr>
      <w:r>
        <w:rPr>
          <w:b/>
          <w:i/>
        </w:rPr>
        <w:t>Document 5</w:t>
      </w:r>
    </w:p>
    <w:p w:rsidR="00AF0878" w:rsidRDefault="00AF0878" w:rsidP="00EE68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jc w:val="center"/>
        <w:rPr>
          <w:b/>
          <w:i/>
        </w:rPr>
      </w:pPr>
      <w:r>
        <w:rPr>
          <w:b/>
          <w:i/>
        </w:rPr>
        <w:t>La détection des muons au niveau du sol terrestre</w:t>
      </w:r>
    </w:p>
    <w:p w:rsidR="00AF0878" w:rsidRDefault="00AF0878" w:rsidP="00EE68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</w:rPr>
      </w:pPr>
      <w:r>
        <w:rPr>
          <w:i/>
        </w:rPr>
        <w:t>Les muons sont des particules élémentaires voisines de l</w:t>
      </w:r>
      <w:r w:rsidR="006307D9">
        <w:rPr>
          <w:i/>
        </w:rPr>
        <w:t>’</w:t>
      </w:r>
      <w:r>
        <w:rPr>
          <w:i/>
        </w:rPr>
        <w:t>électron mais beaucoup plus massives. Ceux qui sont observés au niveau du sol sont créés dans la haute atmosphère à 20 km d</w:t>
      </w:r>
      <w:r w:rsidR="006307D9">
        <w:rPr>
          <w:i/>
        </w:rPr>
        <w:t>’</w:t>
      </w:r>
      <w:r>
        <w:rPr>
          <w:i/>
        </w:rPr>
        <w:t>altitude, lors de</w:t>
      </w:r>
      <w:r w:rsidR="006520BF">
        <w:rPr>
          <w:i/>
        </w:rPr>
        <w:t xml:space="preserve"> la collision de protons (appartenant au rayonnement cosmique) avec les noyaux des atomes de l</w:t>
      </w:r>
      <w:r w:rsidR="006307D9">
        <w:rPr>
          <w:i/>
        </w:rPr>
        <w:t>’</w:t>
      </w:r>
      <w:r w:rsidR="006520BF">
        <w:rPr>
          <w:i/>
        </w:rPr>
        <w:t xml:space="preserve">atmosphère (voir </w:t>
      </w:r>
      <w:r w:rsidR="006520BF">
        <w:rPr>
          <w:b/>
          <w:i/>
        </w:rPr>
        <w:t>figure 1</w:t>
      </w:r>
      <w:r w:rsidR="006520BF">
        <w:rPr>
          <w:i/>
        </w:rPr>
        <w:t>).</w:t>
      </w:r>
    </w:p>
    <w:p w:rsidR="003A3D5F" w:rsidRPr="003A3D5F" w:rsidRDefault="003A3D5F" w:rsidP="00EE68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</w:rPr>
      </w:pPr>
      <w:r w:rsidRPr="003A3D5F">
        <w:rPr>
          <w:i/>
        </w:rPr>
        <w:t xml:space="preserve">Ils voyagent à une vitesse de valeur très élevée (v = 0,9997c). Pour un observateur terrestre, </w:t>
      </w:r>
      <w:r w:rsidR="00EE68F2">
        <w:rPr>
          <w:i/>
        </w:rPr>
        <w:br/>
      </w:r>
      <w:r w:rsidRPr="003A3D5F">
        <w:rPr>
          <w:i/>
        </w:rPr>
        <w:t>67 µs sont nécessaires aux muons pour traverser l</w:t>
      </w:r>
      <w:r w:rsidR="006307D9">
        <w:rPr>
          <w:i/>
        </w:rPr>
        <w:t>’</w:t>
      </w:r>
      <w:r w:rsidRPr="003A3D5F">
        <w:rPr>
          <w:i/>
        </w:rPr>
        <w:t>atmosphère et atteindre le sol. Or, les muons sont très instables et diverses expériences ont montré que leur durée de vie propre n</w:t>
      </w:r>
      <w:r w:rsidR="006307D9">
        <w:rPr>
          <w:i/>
        </w:rPr>
        <w:t>’</w:t>
      </w:r>
      <w:r w:rsidRPr="003A3D5F">
        <w:rPr>
          <w:i/>
        </w:rPr>
        <w:t xml:space="preserve">est que </w:t>
      </w:r>
      <w:r w:rsidR="00EE68F2">
        <w:rPr>
          <w:i/>
        </w:rPr>
        <w:br/>
      </w:r>
      <w:r w:rsidR="00EE68F2" w:rsidRPr="00EE68F2">
        <w:rPr>
          <w:rFonts w:ascii="Times New Roman" w:hAnsi="Times New Roman" w:cs="Times New Roman"/>
        </w:rPr>
        <w:t>Δ</w:t>
      </w:r>
      <w:r w:rsidRPr="00EE68F2">
        <w:t>t</w:t>
      </w:r>
      <w:r w:rsidRPr="00EE68F2">
        <w:rPr>
          <w:vertAlign w:val="subscript"/>
        </w:rPr>
        <w:t>0</w:t>
      </w:r>
      <w:r w:rsidRPr="003A3D5F">
        <w:rPr>
          <w:i/>
        </w:rPr>
        <w:t xml:space="preserve"> = 2,2 µs. Cette durée de vie est donc a priori insuffisante pour leur permettre d</w:t>
      </w:r>
      <w:r w:rsidR="006307D9">
        <w:rPr>
          <w:i/>
        </w:rPr>
        <w:t>’</w:t>
      </w:r>
      <w:r w:rsidRPr="003A3D5F">
        <w:rPr>
          <w:i/>
        </w:rPr>
        <w:t>atteindre la surface de la Terre.</w:t>
      </w:r>
    </w:p>
    <w:p w:rsidR="003A3D5F" w:rsidRPr="003A3D5F" w:rsidRDefault="003A3D5F" w:rsidP="00EE68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</w:rPr>
      </w:pPr>
    </w:p>
    <w:p w:rsidR="003A3D5F" w:rsidRPr="003A3D5F" w:rsidRDefault="003A3D5F" w:rsidP="00EE68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</w:rPr>
      </w:pPr>
      <w:r w:rsidRPr="003A3D5F">
        <w:rPr>
          <w:i/>
        </w:rPr>
        <w:t>Pourtant des muons sont effectivement détectés au niveau du sol. Cette apparente contradiction s</w:t>
      </w:r>
      <w:r w:rsidR="006307D9">
        <w:rPr>
          <w:i/>
        </w:rPr>
        <w:t>’</w:t>
      </w:r>
      <w:r w:rsidRPr="003A3D5F">
        <w:rPr>
          <w:i/>
        </w:rPr>
        <w:t xml:space="preserve">explique par la dilatation des durées dans le cadre de la théorie de la relativité restreinte. En effet, la durée de vie des muons </w:t>
      </w:r>
      <w:r w:rsidR="00EE68F2" w:rsidRPr="00EE68F2">
        <w:rPr>
          <w:rFonts w:ascii="Times New Roman" w:hAnsi="Times New Roman" w:cs="Times New Roman"/>
        </w:rPr>
        <w:t>Δ</w:t>
      </w:r>
      <w:r w:rsidRPr="00EE68F2">
        <w:t>t</w:t>
      </w:r>
      <w:r w:rsidRPr="003A3D5F">
        <w:rPr>
          <w:i/>
        </w:rPr>
        <w:t xml:space="preserve"> mesurée sur Terre et la durée de vie propre des muons </w:t>
      </w:r>
      <w:r w:rsidR="00EE68F2" w:rsidRPr="00EE68F2">
        <w:rPr>
          <w:rFonts w:ascii="Times New Roman" w:hAnsi="Times New Roman" w:cs="Times New Roman"/>
        </w:rPr>
        <w:t>Δ</w:t>
      </w:r>
      <w:r w:rsidRPr="00EE68F2">
        <w:t>t</w:t>
      </w:r>
      <w:r w:rsidRPr="00EE68F2">
        <w:rPr>
          <w:vertAlign w:val="subscript"/>
        </w:rPr>
        <w:t>0</w:t>
      </w:r>
      <w:r w:rsidRPr="003A3D5F">
        <w:rPr>
          <w:i/>
        </w:rPr>
        <w:t xml:space="preserve"> qui se déplacent par rapport à la Terre ont des valeurs différentes. Ces deux durées sont liées par la relation de dilatation des durées : </w:t>
      </w:r>
      <w:r w:rsidR="00EE68F2" w:rsidRPr="00EE68F2">
        <w:rPr>
          <w:rFonts w:ascii="Times New Roman" w:hAnsi="Times New Roman" w:cs="Times New Roman"/>
        </w:rPr>
        <w:t>Δ</w:t>
      </w:r>
      <w:r w:rsidR="00EE68F2" w:rsidRPr="00EE68F2">
        <w:t xml:space="preserve">t = </w:t>
      </w:r>
      <w:r w:rsidR="00EE68F2" w:rsidRPr="00EE68F2">
        <w:rPr>
          <w:rFonts w:ascii="Times New Roman" w:hAnsi="Times New Roman" w:cs="Times New Roman"/>
        </w:rPr>
        <w:t>γ</w:t>
      </w:r>
      <w:r w:rsidR="00EE68F2" w:rsidRPr="00EE68F2">
        <w:t>.</w:t>
      </w:r>
      <w:r w:rsidR="00EE68F2" w:rsidRPr="00EE68F2">
        <w:rPr>
          <w:rFonts w:ascii="Times New Roman" w:hAnsi="Times New Roman" w:cs="Times New Roman"/>
        </w:rPr>
        <w:t>Δ</w:t>
      </w:r>
      <w:r w:rsidR="00EE68F2" w:rsidRPr="00EE68F2">
        <w:t>t</w:t>
      </w:r>
      <w:r w:rsidR="00EE68F2" w:rsidRPr="00EE68F2">
        <w:rPr>
          <w:vertAlign w:val="subscript"/>
        </w:rPr>
        <w:t>0</w:t>
      </w:r>
      <w:r w:rsidR="00EE68F2">
        <w:rPr>
          <w:i/>
        </w:rPr>
        <w:t xml:space="preserve">  avec </w:t>
      </w:r>
      <w:r w:rsidR="00EE68F2" w:rsidRPr="00EE68F2">
        <w:rPr>
          <w:rFonts w:ascii="Times New Roman" w:hAnsi="Times New Roman" w:cs="Times New Roman"/>
        </w:rPr>
        <w:t>γ</w:t>
      </w:r>
      <w:r w:rsidR="00EE68F2" w:rsidRPr="00EE68F2">
        <w:t xml:space="preserve"> = </w:t>
      </w:r>
      <w:r w:rsidR="00EE68F2" w:rsidRPr="00EE68F2">
        <w:rPr>
          <w:position w:val="-64"/>
        </w:rPr>
        <w:object w:dxaOrig="880" w:dyaOrig="1020">
          <v:shape id="_x0000_i1027" type="#_x0000_t75" style="width:44.25pt;height:51pt" o:ole="">
            <v:imagedata r:id="rId12" o:title=""/>
          </v:shape>
          <o:OLEObject Type="Embed" ProgID="Equation.DSMT4" ShapeID="_x0000_i1027" DrawAspect="Content" ObjectID="_1493792720" r:id="rId13"/>
        </w:object>
      </w:r>
      <w:r w:rsidR="00EE68F2">
        <w:t>.</w:t>
      </w:r>
    </w:p>
    <w:p w:rsidR="003A3D5F" w:rsidRPr="003A3D5F" w:rsidRDefault="003A3D5F" w:rsidP="003A3D5F">
      <w:pPr>
        <w:jc w:val="both"/>
        <w:rPr>
          <w:i/>
        </w:rPr>
      </w:pPr>
    </w:p>
    <w:p w:rsidR="003A3D5F" w:rsidRDefault="003A3D5F" w:rsidP="003A3D5F">
      <w:pPr>
        <w:jc w:val="both"/>
      </w:pPr>
      <w:r w:rsidRPr="006307D9">
        <w:t>3.1.</w:t>
      </w:r>
      <w:r w:rsidRPr="006307D9">
        <w:tab/>
        <w:t>Expliquer pourquoi les muons sont des particules relativistes.</w:t>
      </w:r>
    </w:p>
    <w:p w:rsidR="006307D9" w:rsidRPr="006307D9" w:rsidRDefault="006307D9" w:rsidP="003A3D5F">
      <w:pPr>
        <w:jc w:val="both"/>
      </w:pPr>
    </w:p>
    <w:p w:rsidR="003A3D5F" w:rsidRPr="006307D9" w:rsidRDefault="003A3D5F" w:rsidP="003A3D5F">
      <w:pPr>
        <w:jc w:val="both"/>
      </w:pPr>
      <w:r w:rsidRPr="006307D9">
        <w:t>3.2.</w:t>
      </w:r>
      <w:r w:rsidRPr="006307D9">
        <w:tab/>
        <w:t>Expliquer par un raisonnement quantitatif pourquoi des muons issus des rayons cosmiques peuvent être observés au niveau du sol terrestre.</w:t>
      </w:r>
    </w:p>
    <w:p w:rsidR="003A3D5F" w:rsidRPr="006307D9" w:rsidRDefault="006307D9" w:rsidP="003A3D5F">
      <w:pPr>
        <w:jc w:val="both"/>
        <w:rPr>
          <w:b/>
        </w:rPr>
      </w:pPr>
      <w:r>
        <w:rPr>
          <w:i/>
        </w:rPr>
        <w:br w:type="page"/>
      </w:r>
      <w:r>
        <w:rPr>
          <w:b/>
        </w:rPr>
        <w:lastRenderedPageBreak/>
        <w:t xml:space="preserve">4. </w:t>
      </w:r>
      <w:r w:rsidR="003A3D5F" w:rsidRPr="006307D9">
        <w:rPr>
          <w:b/>
        </w:rPr>
        <w:t>La protonthérapie</w:t>
      </w:r>
    </w:p>
    <w:p w:rsidR="006307D9" w:rsidRPr="006307D9" w:rsidRDefault="006307D9" w:rsidP="006307D9">
      <w:pPr>
        <w:spacing w:after="120"/>
        <w:jc w:val="center"/>
        <w:rPr>
          <w:b/>
          <w:i/>
        </w:rPr>
      </w:pPr>
      <w:r w:rsidRPr="006307D9">
        <w:rPr>
          <w:b/>
          <w:i/>
        </w:rPr>
        <w:t>Document 6</w:t>
      </w:r>
    </w:p>
    <w:p w:rsidR="003A3D5F" w:rsidRPr="006307D9" w:rsidRDefault="003A3D5F" w:rsidP="002257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jc w:val="center"/>
        <w:rPr>
          <w:b/>
          <w:i/>
        </w:rPr>
      </w:pPr>
      <w:r w:rsidRPr="006307D9">
        <w:rPr>
          <w:b/>
          <w:i/>
        </w:rPr>
        <w:t>Les différentes radiothérapies</w:t>
      </w:r>
    </w:p>
    <w:p w:rsidR="001C52EB" w:rsidRDefault="003A3D5F" w:rsidP="002257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</w:rPr>
      </w:pPr>
      <w:r w:rsidRPr="003A3D5F">
        <w:rPr>
          <w:i/>
        </w:rPr>
        <w:t>La radiothérapie (thérapie par rayonnement) est un moyen de traitement du cancer dans lequel les cellules cancéreus</w:t>
      </w:r>
      <w:r w:rsidR="006307D9">
        <w:rPr>
          <w:i/>
        </w:rPr>
        <w:t>es</w:t>
      </w:r>
      <w:r w:rsidRPr="003A3D5F">
        <w:rPr>
          <w:i/>
        </w:rPr>
        <w:t xml:space="preserve"> sont détruites par un rayonnement. Si ce rayonnement est électromagnétique (rayon</w:t>
      </w:r>
      <w:r w:rsidR="006307D9">
        <w:rPr>
          <w:i/>
        </w:rPr>
        <w:t>s</w:t>
      </w:r>
      <w:r w:rsidRPr="003A3D5F">
        <w:rPr>
          <w:i/>
        </w:rPr>
        <w:t xml:space="preserve"> X ou rayons gamma), on parle de photonthérapie. S</w:t>
      </w:r>
      <w:r w:rsidR="006307D9">
        <w:rPr>
          <w:i/>
        </w:rPr>
        <w:t>’</w:t>
      </w:r>
      <w:r w:rsidRPr="003A3D5F">
        <w:rPr>
          <w:i/>
        </w:rPr>
        <w:t>il s</w:t>
      </w:r>
      <w:r w:rsidR="006307D9">
        <w:rPr>
          <w:i/>
        </w:rPr>
        <w:t>’</w:t>
      </w:r>
      <w:r w:rsidRPr="003A3D5F">
        <w:rPr>
          <w:i/>
        </w:rPr>
        <w:t>agit d</w:t>
      </w:r>
      <w:r w:rsidR="006307D9">
        <w:rPr>
          <w:i/>
        </w:rPr>
        <w:t>’</w:t>
      </w:r>
      <w:r w:rsidRPr="003A3D5F">
        <w:rPr>
          <w:i/>
        </w:rPr>
        <w:t>un faisceau de proto</w:t>
      </w:r>
      <w:r w:rsidR="001C52EB">
        <w:rPr>
          <w:i/>
        </w:rPr>
        <w:t>ns, on parle de protonthérapie.</w:t>
      </w:r>
    </w:p>
    <w:p w:rsidR="003A3D5F" w:rsidRPr="003A3D5F" w:rsidRDefault="003A3D5F" w:rsidP="002257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jc w:val="both"/>
        <w:rPr>
          <w:i/>
        </w:rPr>
      </w:pPr>
      <w:r w:rsidRPr="003A3D5F">
        <w:rPr>
          <w:i/>
        </w:rPr>
        <w:t>Lorsqu</w:t>
      </w:r>
      <w:r w:rsidR="006307D9">
        <w:rPr>
          <w:i/>
        </w:rPr>
        <w:t>’</w:t>
      </w:r>
      <w:r w:rsidRPr="003A3D5F">
        <w:rPr>
          <w:i/>
        </w:rPr>
        <w:t>un rayonnement (photon X ou gamm</w:t>
      </w:r>
      <w:r w:rsidR="001C52EB">
        <w:rPr>
          <w:i/>
        </w:rPr>
        <w:t>a</w:t>
      </w:r>
      <w:r w:rsidRPr="003A3D5F">
        <w:rPr>
          <w:i/>
        </w:rPr>
        <w:t>, proton...) pénètre dans un tissu, il interagit avec celui-ci en lui cédant tout au long de son trajet une part de son énergie, on parle d</w:t>
      </w:r>
      <w:r w:rsidR="006307D9">
        <w:rPr>
          <w:i/>
        </w:rPr>
        <w:t>’</w:t>
      </w:r>
      <w:r w:rsidRPr="003A3D5F">
        <w:rPr>
          <w:i/>
        </w:rPr>
        <w:t>énergie déposée. Dans l</w:t>
      </w:r>
      <w:r w:rsidR="006307D9">
        <w:rPr>
          <w:i/>
        </w:rPr>
        <w:t>’</w:t>
      </w:r>
      <w:r w:rsidRPr="003A3D5F">
        <w:rPr>
          <w:i/>
        </w:rPr>
        <w:t>exemple du traitement d</w:t>
      </w:r>
      <w:r w:rsidR="006307D9">
        <w:rPr>
          <w:i/>
        </w:rPr>
        <w:t>’</w:t>
      </w:r>
      <w:r w:rsidRPr="003A3D5F">
        <w:rPr>
          <w:i/>
        </w:rPr>
        <w:t xml:space="preserve">une tumeur dans un organisme, le graphique de la </w:t>
      </w:r>
      <w:r w:rsidRPr="00FA3C75">
        <w:rPr>
          <w:b/>
          <w:i/>
        </w:rPr>
        <w:t>figure 2</w:t>
      </w:r>
      <w:r w:rsidRPr="003A3D5F">
        <w:rPr>
          <w:i/>
        </w:rPr>
        <w:t xml:space="preserve"> représente la manière dont évolue l</w:t>
      </w:r>
      <w:r w:rsidR="006307D9">
        <w:rPr>
          <w:i/>
        </w:rPr>
        <w:t>’</w:t>
      </w:r>
      <w:r w:rsidRPr="003A3D5F">
        <w:rPr>
          <w:i/>
        </w:rPr>
        <w:t>énergie déposée en fonction de la profondeur de pénétration, d</w:t>
      </w:r>
      <w:r w:rsidR="006307D9">
        <w:rPr>
          <w:i/>
        </w:rPr>
        <w:t>’</w:t>
      </w:r>
      <w:r w:rsidRPr="003A3D5F">
        <w:rPr>
          <w:i/>
        </w:rPr>
        <w:t xml:space="preserve">une part </w:t>
      </w:r>
      <w:r w:rsidR="00877B62">
        <w:rPr>
          <w:i/>
        </w:rPr>
        <w:t xml:space="preserve">pour </w:t>
      </w:r>
      <w:r w:rsidRPr="003A3D5F">
        <w:rPr>
          <w:i/>
        </w:rPr>
        <w:t>un faisceau de photons X ou gamm</w:t>
      </w:r>
      <w:r w:rsidR="00A05C16">
        <w:rPr>
          <w:i/>
        </w:rPr>
        <w:t>a</w:t>
      </w:r>
      <w:r w:rsidRPr="003A3D5F">
        <w:rPr>
          <w:i/>
        </w:rPr>
        <w:t>, et d</w:t>
      </w:r>
      <w:r w:rsidR="006307D9">
        <w:rPr>
          <w:i/>
        </w:rPr>
        <w:t>’</w:t>
      </w:r>
      <w:r w:rsidRPr="003A3D5F">
        <w:rPr>
          <w:i/>
        </w:rPr>
        <w:t>autre part pour un faisceau de protons de 150 MeV.</w:t>
      </w:r>
    </w:p>
    <w:p w:rsidR="003A3D5F" w:rsidRPr="003A3D5F" w:rsidRDefault="003A3D5F" w:rsidP="002257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jc w:val="both"/>
        <w:rPr>
          <w:i/>
        </w:rPr>
      </w:pPr>
      <w:r w:rsidRPr="003A3D5F">
        <w:rPr>
          <w:i/>
        </w:rPr>
        <w:t>Le faisceau de photons est fortement absorbé dès son entrée dans l</w:t>
      </w:r>
      <w:r w:rsidR="006307D9">
        <w:rPr>
          <w:i/>
        </w:rPr>
        <w:t>’</w:t>
      </w:r>
      <w:r w:rsidRPr="003A3D5F">
        <w:rPr>
          <w:i/>
        </w:rPr>
        <w:t>organisme et continue de céder progressivement son énergie tout au long de son parcours. Au contraire, les protons déposent relativement peu d</w:t>
      </w:r>
      <w:r w:rsidR="006307D9">
        <w:rPr>
          <w:i/>
        </w:rPr>
        <w:t>’</w:t>
      </w:r>
      <w:r w:rsidRPr="003A3D5F">
        <w:rPr>
          <w:i/>
        </w:rPr>
        <w:t>énergie au début de leur parcours dans l</w:t>
      </w:r>
      <w:r w:rsidR="006307D9">
        <w:rPr>
          <w:i/>
        </w:rPr>
        <w:t>’</w:t>
      </w:r>
      <w:r w:rsidRPr="003A3D5F">
        <w:rPr>
          <w:i/>
        </w:rPr>
        <w:t>organisme. L</w:t>
      </w:r>
      <w:r w:rsidR="006307D9">
        <w:rPr>
          <w:i/>
        </w:rPr>
        <w:t>’</w:t>
      </w:r>
      <w:r w:rsidRPr="003A3D5F">
        <w:rPr>
          <w:i/>
        </w:rPr>
        <w:t>énergie libérée augmente progressivement au fur et à mesure que leur vitesse diminue. C</w:t>
      </w:r>
      <w:r w:rsidR="006307D9">
        <w:rPr>
          <w:i/>
        </w:rPr>
        <w:t>’</w:t>
      </w:r>
      <w:r w:rsidRPr="003A3D5F">
        <w:rPr>
          <w:i/>
        </w:rPr>
        <w:t>est au moment de leur arrêt que l</w:t>
      </w:r>
      <w:r w:rsidR="006307D9">
        <w:rPr>
          <w:i/>
        </w:rPr>
        <w:t>’</w:t>
      </w:r>
      <w:r w:rsidRPr="003A3D5F">
        <w:rPr>
          <w:i/>
        </w:rPr>
        <w:t>énergie libérée est maximale. Il apparaît alors un pic de dose (le pic de Bragg), au</w:t>
      </w:r>
      <w:r w:rsidR="00A05C16">
        <w:rPr>
          <w:i/>
        </w:rPr>
        <w:t>-</w:t>
      </w:r>
      <w:r w:rsidRPr="003A3D5F">
        <w:rPr>
          <w:i/>
        </w:rPr>
        <w:t>delà duquel la dose chute brutalement à zéro.</w:t>
      </w:r>
    </w:p>
    <w:p w:rsidR="003A3D5F" w:rsidRPr="003A3D5F" w:rsidRDefault="003A3D5F" w:rsidP="002257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</w:rPr>
      </w:pPr>
      <w:r w:rsidRPr="003A3D5F">
        <w:rPr>
          <w:i/>
        </w:rPr>
        <w:t>Tout l</w:t>
      </w:r>
      <w:r w:rsidR="006307D9">
        <w:rPr>
          <w:i/>
        </w:rPr>
        <w:t>’</w:t>
      </w:r>
      <w:r w:rsidR="00A05C16">
        <w:rPr>
          <w:i/>
        </w:rPr>
        <w:t>art de la radiothérapie consist</w:t>
      </w:r>
      <w:r w:rsidRPr="003A3D5F">
        <w:rPr>
          <w:i/>
        </w:rPr>
        <w:t>e à administrer une dose suffisante pour détruire sans exception toutes les cellules cancéreuses. En revanche cette dose doit endommager le moins possible les cellules saines.</w:t>
      </w:r>
    </w:p>
    <w:p w:rsidR="003A3D5F" w:rsidRDefault="009F1F75" w:rsidP="002257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rPr>
          <w:noProof/>
          <w:lang w:val="en-GB" w:eastAsia="zh-CN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657860</wp:posOffset>
            </wp:positionH>
            <wp:positionV relativeFrom="paragraph">
              <wp:posOffset>109855</wp:posOffset>
            </wp:positionV>
            <wp:extent cx="5448300" cy="3684270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368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604C3" w:rsidRDefault="003604C3" w:rsidP="002257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3604C3" w:rsidRDefault="003604C3" w:rsidP="002257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3604C3" w:rsidRDefault="003604C3" w:rsidP="002257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3604C3" w:rsidRDefault="003604C3" w:rsidP="002257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3604C3" w:rsidRDefault="003604C3" w:rsidP="002257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3604C3" w:rsidRDefault="003604C3" w:rsidP="002257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3604C3" w:rsidRDefault="003604C3" w:rsidP="002257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3604C3" w:rsidRDefault="003604C3" w:rsidP="002257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3604C3" w:rsidRDefault="003604C3" w:rsidP="002257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3604C3" w:rsidRDefault="003604C3" w:rsidP="002257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3604C3" w:rsidRDefault="003604C3" w:rsidP="002257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3604C3" w:rsidRDefault="003604C3" w:rsidP="002257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3604C3" w:rsidRDefault="003604C3" w:rsidP="002257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3604C3" w:rsidRDefault="003604C3" w:rsidP="002257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3604C3" w:rsidRDefault="003604C3" w:rsidP="002257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3604C3" w:rsidRDefault="003604C3" w:rsidP="002257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3604C3" w:rsidRDefault="003604C3" w:rsidP="002257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3604C3" w:rsidRDefault="003604C3" w:rsidP="002257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3604C3" w:rsidRDefault="003604C3" w:rsidP="002257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3604C3" w:rsidRDefault="003604C3" w:rsidP="002257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3604C3" w:rsidRPr="003604C3" w:rsidRDefault="003604C3" w:rsidP="002257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3A3D5F" w:rsidRPr="00A05C16" w:rsidRDefault="003A3D5F" w:rsidP="002257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i/>
        </w:rPr>
      </w:pPr>
      <w:r w:rsidRPr="00A05C16">
        <w:rPr>
          <w:b/>
          <w:i/>
        </w:rPr>
        <w:t>Figure 2 : Énergie déposée dans un tissu en fonction</w:t>
      </w:r>
      <w:r w:rsidR="00A05C16">
        <w:rPr>
          <w:b/>
          <w:i/>
        </w:rPr>
        <w:br/>
      </w:r>
      <w:r w:rsidRPr="00A05C16">
        <w:rPr>
          <w:b/>
          <w:i/>
        </w:rPr>
        <w:t xml:space="preserve"> de la profondeur de pénétration du faisceau.</w:t>
      </w:r>
    </w:p>
    <w:p w:rsidR="003A3D5F" w:rsidRPr="003A3D5F" w:rsidRDefault="003A3D5F" w:rsidP="002257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i/>
        </w:rPr>
      </w:pPr>
      <w:r w:rsidRPr="003A3D5F">
        <w:rPr>
          <w:i/>
        </w:rPr>
        <w:t>La dose relative est l</w:t>
      </w:r>
      <w:r w:rsidR="006307D9">
        <w:rPr>
          <w:i/>
        </w:rPr>
        <w:t>’</w:t>
      </w:r>
      <w:r w:rsidRPr="003A3D5F">
        <w:rPr>
          <w:i/>
        </w:rPr>
        <w:t>énergie déposée par unité de masse de matière,</w:t>
      </w:r>
      <w:r w:rsidR="00A05C16">
        <w:rPr>
          <w:i/>
        </w:rPr>
        <w:br/>
      </w:r>
      <w:r w:rsidRPr="003A3D5F">
        <w:rPr>
          <w:i/>
        </w:rPr>
        <w:t xml:space="preserve"> exprimée en pourcentage</w:t>
      </w:r>
      <w:r w:rsidR="00A05C16">
        <w:rPr>
          <w:i/>
        </w:rPr>
        <w:t xml:space="preserve"> </w:t>
      </w:r>
      <w:r w:rsidRPr="003A3D5F">
        <w:rPr>
          <w:i/>
        </w:rPr>
        <w:t>par rapport au maximum d</w:t>
      </w:r>
      <w:r w:rsidR="006307D9">
        <w:rPr>
          <w:i/>
        </w:rPr>
        <w:t>’</w:t>
      </w:r>
      <w:r w:rsidRPr="003A3D5F">
        <w:rPr>
          <w:i/>
        </w:rPr>
        <w:t>énergie qui peut être déposée.</w:t>
      </w:r>
    </w:p>
    <w:p w:rsidR="003A3D5F" w:rsidRPr="00A05C16" w:rsidRDefault="003A3D5F" w:rsidP="003A3D5F">
      <w:pPr>
        <w:jc w:val="both"/>
      </w:pPr>
    </w:p>
    <w:p w:rsidR="003A3D5F" w:rsidRPr="00A05C16" w:rsidRDefault="003A3D5F" w:rsidP="003A3D5F">
      <w:pPr>
        <w:jc w:val="both"/>
      </w:pPr>
      <w:r w:rsidRPr="00A05C16">
        <w:t>4.1.</w:t>
      </w:r>
      <w:r w:rsidRPr="00A05C16">
        <w:tab/>
        <w:t>Pour l</w:t>
      </w:r>
      <w:r w:rsidR="006307D9" w:rsidRPr="00A05C16">
        <w:t>’</w:t>
      </w:r>
      <w:r w:rsidRPr="00A05C16">
        <w:t xml:space="preserve">exemple de la </w:t>
      </w:r>
      <w:r w:rsidRPr="00561BC7">
        <w:rPr>
          <w:b/>
        </w:rPr>
        <w:t>figure 2</w:t>
      </w:r>
      <w:r w:rsidRPr="00A05C16">
        <w:t>, déterminer à quelle profondeur doit se trouver la tu</w:t>
      </w:r>
      <w:r w:rsidR="00F7506C">
        <w:t>meur traitée pour que la proton</w:t>
      </w:r>
      <w:r w:rsidRPr="00A05C16">
        <w:t>thérapie soit la plus efficace. Justifier votre réponse.</w:t>
      </w:r>
    </w:p>
    <w:p w:rsidR="006520BF" w:rsidRDefault="003A3D5F" w:rsidP="00AF0878">
      <w:pPr>
        <w:jc w:val="both"/>
      </w:pPr>
      <w:r w:rsidRPr="00A05C16">
        <w:t>4.2.</w:t>
      </w:r>
      <w:r w:rsidRPr="00A05C16">
        <w:tab/>
        <w:t>Lequel des deux traitements respecte le mieux « l</w:t>
      </w:r>
      <w:r w:rsidR="006307D9" w:rsidRPr="00A05C16">
        <w:t>’</w:t>
      </w:r>
      <w:r w:rsidRPr="00A05C16">
        <w:t>art de la radiothérapie » ? Deux arguments sont attendus.</w:t>
      </w:r>
    </w:p>
    <w:p w:rsidR="00DE5676" w:rsidRDefault="00DE5676" w:rsidP="00DE5676">
      <w:pPr>
        <w:jc w:val="center"/>
        <w:rPr>
          <w:b/>
          <w:sz w:val="28"/>
          <w:szCs w:val="28"/>
          <w:lang w:eastAsia="hi-IN"/>
        </w:rPr>
      </w:pPr>
      <w:r>
        <w:rPr>
          <w:b/>
          <w:sz w:val="28"/>
          <w:szCs w:val="28"/>
        </w:rPr>
        <w:lastRenderedPageBreak/>
        <w:t>REPONSES</w:t>
      </w:r>
    </w:p>
    <w:p w:rsidR="00DE5676" w:rsidRDefault="00DE5676" w:rsidP="00DE5676">
      <w:pPr>
        <w:rPr>
          <w:sz w:val="20"/>
        </w:rPr>
      </w:pPr>
    </w:p>
    <w:p w:rsidR="00DE5676" w:rsidRDefault="00DE5676" w:rsidP="00DE5676">
      <w:pPr>
        <w:spacing w:before="120"/>
        <w:rPr>
          <w:color w:val="A6A6A6" w:themeColor="background1" w:themeShade="A6"/>
          <w:sz w:val="16"/>
          <w:szCs w:val="16"/>
        </w:rPr>
      </w:pPr>
      <w:r>
        <w:rPr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…………………………………………………………………………………………………………………………………………………………………………</w:t>
      </w:r>
    </w:p>
    <w:p w:rsidR="00DE5676" w:rsidRDefault="00DE5676" w:rsidP="00DE5676">
      <w:pPr>
        <w:spacing w:before="120"/>
        <w:rPr>
          <w:color w:val="A6A6A6" w:themeColor="background1" w:themeShade="A6"/>
          <w:sz w:val="16"/>
          <w:szCs w:val="16"/>
        </w:rPr>
      </w:pPr>
      <w:r>
        <w:rPr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…………………………………………………………………………………………………………………………………………………………………………</w:t>
      </w:r>
    </w:p>
    <w:p w:rsidR="00DE5676" w:rsidRDefault="00DE5676" w:rsidP="00DE5676">
      <w:pPr>
        <w:spacing w:before="120"/>
        <w:rPr>
          <w:color w:val="A6A6A6" w:themeColor="background1" w:themeShade="A6"/>
          <w:sz w:val="16"/>
          <w:szCs w:val="16"/>
        </w:rPr>
      </w:pPr>
      <w:r>
        <w:rPr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…………………………………………………………………………………………………………………………………………………………………………</w:t>
      </w:r>
    </w:p>
    <w:p w:rsidR="00DE5676" w:rsidRDefault="00DE5676" w:rsidP="00DE5676">
      <w:pPr>
        <w:spacing w:before="120"/>
        <w:rPr>
          <w:color w:val="A6A6A6" w:themeColor="background1" w:themeShade="A6"/>
          <w:sz w:val="16"/>
          <w:szCs w:val="16"/>
        </w:rPr>
      </w:pPr>
      <w:r>
        <w:rPr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…………………………………………………………………………………………………………………………………………………………………………</w:t>
      </w:r>
    </w:p>
    <w:p w:rsidR="00DE5676" w:rsidRDefault="00DE5676" w:rsidP="00DE5676">
      <w:pPr>
        <w:spacing w:before="120"/>
        <w:rPr>
          <w:color w:val="A6A6A6" w:themeColor="background1" w:themeShade="A6"/>
          <w:sz w:val="16"/>
          <w:szCs w:val="16"/>
        </w:rPr>
      </w:pPr>
      <w:r>
        <w:rPr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…………………………………………………………………………………………………………………………………………………………………………</w:t>
      </w:r>
    </w:p>
    <w:p w:rsidR="00DE5676" w:rsidRDefault="00DE5676" w:rsidP="00DE5676">
      <w:pPr>
        <w:spacing w:before="120"/>
        <w:rPr>
          <w:color w:val="A6A6A6" w:themeColor="background1" w:themeShade="A6"/>
          <w:sz w:val="16"/>
          <w:szCs w:val="16"/>
        </w:rPr>
      </w:pPr>
      <w:r>
        <w:rPr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…………………………………………………………………………………………………………………………………………………………………………</w:t>
      </w:r>
    </w:p>
    <w:p w:rsidR="00DE5676" w:rsidRDefault="00DE5676" w:rsidP="00DE5676">
      <w:pPr>
        <w:spacing w:before="120"/>
        <w:rPr>
          <w:color w:val="A6A6A6" w:themeColor="background1" w:themeShade="A6"/>
          <w:sz w:val="16"/>
          <w:szCs w:val="16"/>
        </w:rPr>
      </w:pPr>
      <w:r>
        <w:rPr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…………………………………………………………………………………………………………………………………………………………………………</w:t>
      </w:r>
    </w:p>
    <w:p w:rsidR="00DE5676" w:rsidRDefault="00DE5676" w:rsidP="00DE5676">
      <w:pPr>
        <w:spacing w:before="120"/>
        <w:rPr>
          <w:color w:val="A6A6A6" w:themeColor="background1" w:themeShade="A6"/>
          <w:sz w:val="16"/>
          <w:szCs w:val="16"/>
        </w:rPr>
      </w:pPr>
      <w:r>
        <w:rPr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…………………………………………………………………………………………………………………………………………………………………………</w:t>
      </w:r>
    </w:p>
    <w:p w:rsidR="00DE5676" w:rsidRDefault="00DE5676" w:rsidP="00DE5676">
      <w:pPr>
        <w:spacing w:before="120"/>
        <w:rPr>
          <w:color w:val="A6A6A6" w:themeColor="background1" w:themeShade="A6"/>
          <w:sz w:val="16"/>
          <w:szCs w:val="16"/>
        </w:rPr>
      </w:pPr>
      <w:r>
        <w:rPr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…………………………………………………………………………………………………………………………………………………………………………</w:t>
      </w:r>
    </w:p>
    <w:p w:rsidR="00DE5676" w:rsidRDefault="00DE5676" w:rsidP="00DE5676">
      <w:pPr>
        <w:spacing w:before="120"/>
        <w:rPr>
          <w:color w:val="A6A6A6" w:themeColor="background1" w:themeShade="A6"/>
          <w:sz w:val="16"/>
          <w:szCs w:val="16"/>
        </w:rPr>
      </w:pPr>
      <w:r>
        <w:rPr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…………………………………………………………………………………………………………………………………………………………………………</w:t>
      </w:r>
    </w:p>
    <w:p w:rsidR="00DE5676" w:rsidRDefault="00DE5676" w:rsidP="00DE5676">
      <w:pPr>
        <w:spacing w:before="120"/>
        <w:rPr>
          <w:color w:val="A6A6A6" w:themeColor="background1" w:themeShade="A6"/>
          <w:sz w:val="16"/>
          <w:szCs w:val="16"/>
        </w:rPr>
      </w:pPr>
      <w:r>
        <w:rPr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…………………………………………………………………………………………………………………………………………………………………………</w:t>
      </w:r>
    </w:p>
    <w:p w:rsidR="00DE5676" w:rsidRDefault="00DE5676" w:rsidP="00DE5676">
      <w:pPr>
        <w:spacing w:before="120"/>
        <w:rPr>
          <w:color w:val="A6A6A6" w:themeColor="background1" w:themeShade="A6"/>
          <w:sz w:val="16"/>
          <w:szCs w:val="16"/>
        </w:rPr>
      </w:pPr>
      <w:r>
        <w:rPr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…………………………………………………………………………………………………………………………………………………………………………</w:t>
      </w:r>
    </w:p>
    <w:p w:rsidR="00DE5676" w:rsidRDefault="00DE5676" w:rsidP="00DE5676">
      <w:pPr>
        <w:spacing w:before="120"/>
        <w:rPr>
          <w:color w:val="A6A6A6" w:themeColor="background1" w:themeShade="A6"/>
          <w:sz w:val="16"/>
          <w:szCs w:val="16"/>
        </w:rPr>
      </w:pPr>
      <w:r>
        <w:rPr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…………………………………………………………………………………………………………………………………………………………………………</w:t>
      </w:r>
    </w:p>
    <w:p w:rsidR="00DE5676" w:rsidRDefault="00DE5676" w:rsidP="00DE5676">
      <w:pPr>
        <w:spacing w:before="120"/>
        <w:rPr>
          <w:color w:val="A6A6A6" w:themeColor="background1" w:themeShade="A6"/>
          <w:sz w:val="16"/>
          <w:szCs w:val="16"/>
        </w:rPr>
      </w:pPr>
      <w:r>
        <w:rPr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…………………………………………………………………………………………………………………………………………………………………………</w:t>
      </w:r>
    </w:p>
    <w:p w:rsidR="00DE5676" w:rsidRDefault="00DE5676" w:rsidP="00DE5676">
      <w:pPr>
        <w:spacing w:before="120"/>
        <w:rPr>
          <w:color w:val="A6A6A6" w:themeColor="background1" w:themeShade="A6"/>
          <w:sz w:val="16"/>
          <w:szCs w:val="16"/>
        </w:rPr>
      </w:pPr>
      <w:r>
        <w:rPr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…………………………………………………………………………………………………………………………………………………………………………</w:t>
      </w:r>
    </w:p>
    <w:p w:rsidR="00DE5676" w:rsidRDefault="00DE5676" w:rsidP="00DE5676">
      <w:pPr>
        <w:spacing w:before="120"/>
        <w:rPr>
          <w:color w:val="A6A6A6" w:themeColor="background1" w:themeShade="A6"/>
          <w:sz w:val="16"/>
          <w:szCs w:val="16"/>
        </w:rPr>
      </w:pPr>
      <w:r>
        <w:rPr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…………………………………………………………………………………………………………………………………………………………………………</w:t>
      </w:r>
    </w:p>
    <w:p w:rsidR="00DE5676" w:rsidRDefault="00DE5676" w:rsidP="00DE5676">
      <w:pPr>
        <w:spacing w:before="120"/>
        <w:rPr>
          <w:color w:val="A6A6A6" w:themeColor="background1" w:themeShade="A6"/>
          <w:sz w:val="16"/>
          <w:szCs w:val="16"/>
        </w:rPr>
      </w:pPr>
      <w:r>
        <w:rPr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…………………………………………………………………………………………………………………………………………………………………………</w:t>
      </w:r>
    </w:p>
    <w:p w:rsidR="00DE5676" w:rsidRDefault="00DE5676" w:rsidP="00DE5676">
      <w:pPr>
        <w:spacing w:before="120"/>
        <w:rPr>
          <w:color w:val="A6A6A6" w:themeColor="background1" w:themeShade="A6"/>
          <w:sz w:val="16"/>
          <w:szCs w:val="16"/>
        </w:rPr>
      </w:pPr>
      <w:r>
        <w:rPr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…………………………………………………………………………………………………………………………………………………………………………</w:t>
      </w:r>
    </w:p>
    <w:p w:rsidR="00DE5676" w:rsidRDefault="00DE5676" w:rsidP="00DE5676">
      <w:pPr>
        <w:spacing w:before="120"/>
        <w:rPr>
          <w:color w:val="A6A6A6" w:themeColor="background1" w:themeShade="A6"/>
          <w:sz w:val="16"/>
          <w:szCs w:val="16"/>
        </w:rPr>
      </w:pPr>
      <w:r>
        <w:rPr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…………………………………………………………………………………………………………………………………………………………………………</w:t>
      </w:r>
    </w:p>
    <w:p w:rsidR="00DE5676" w:rsidRDefault="00DE5676" w:rsidP="00DE5676">
      <w:pPr>
        <w:spacing w:before="120"/>
        <w:rPr>
          <w:color w:val="A6A6A6" w:themeColor="background1" w:themeShade="A6"/>
          <w:sz w:val="16"/>
          <w:szCs w:val="16"/>
        </w:rPr>
      </w:pPr>
      <w:r>
        <w:rPr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…………………………………………………………………………………………………………………………………………………………………………</w:t>
      </w:r>
    </w:p>
    <w:p w:rsidR="00DE5676" w:rsidRDefault="00DE5676" w:rsidP="00DE5676">
      <w:pPr>
        <w:spacing w:before="120"/>
        <w:rPr>
          <w:color w:val="A6A6A6" w:themeColor="background1" w:themeShade="A6"/>
          <w:sz w:val="16"/>
          <w:szCs w:val="16"/>
        </w:rPr>
      </w:pPr>
      <w:r>
        <w:rPr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…………………………………………………………………………………………………………………………………………………………………………</w:t>
      </w:r>
    </w:p>
    <w:p w:rsidR="00DE5676" w:rsidRDefault="00DE5676" w:rsidP="00DE5676">
      <w:pPr>
        <w:spacing w:before="120"/>
        <w:rPr>
          <w:color w:val="A6A6A6" w:themeColor="background1" w:themeShade="A6"/>
          <w:sz w:val="16"/>
          <w:szCs w:val="16"/>
        </w:rPr>
      </w:pPr>
      <w:r>
        <w:rPr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…………………………………………………………………………………………………………………………………………………………………………</w:t>
      </w:r>
    </w:p>
    <w:p w:rsidR="00DE5676" w:rsidRDefault="00DE5676" w:rsidP="00DE5676">
      <w:pPr>
        <w:spacing w:before="120"/>
        <w:rPr>
          <w:color w:val="A6A6A6" w:themeColor="background1" w:themeShade="A6"/>
          <w:sz w:val="16"/>
          <w:szCs w:val="16"/>
        </w:rPr>
      </w:pPr>
      <w:r>
        <w:rPr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…………………………………………………………………………………………………………………………………………………………………………</w:t>
      </w:r>
    </w:p>
    <w:p w:rsidR="00DE5676" w:rsidRDefault="00DE5676" w:rsidP="00DE5676">
      <w:pPr>
        <w:spacing w:before="120"/>
        <w:rPr>
          <w:color w:val="A6A6A6" w:themeColor="background1" w:themeShade="A6"/>
          <w:sz w:val="16"/>
          <w:szCs w:val="16"/>
        </w:rPr>
      </w:pPr>
      <w:r>
        <w:rPr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…………………………………………………………………………………………………………………………………………………………………………</w:t>
      </w:r>
    </w:p>
    <w:p w:rsidR="00DE5676" w:rsidRDefault="00DE5676" w:rsidP="00DE5676">
      <w:pPr>
        <w:spacing w:before="120"/>
        <w:rPr>
          <w:color w:val="A6A6A6" w:themeColor="background1" w:themeShade="A6"/>
          <w:sz w:val="16"/>
          <w:szCs w:val="16"/>
        </w:rPr>
      </w:pPr>
      <w:r>
        <w:rPr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…………………………………………………………………………………………………………………………………………………………………………</w:t>
      </w:r>
    </w:p>
    <w:p w:rsidR="00DE5676" w:rsidRDefault="00DE5676" w:rsidP="00DE5676">
      <w:pPr>
        <w:spacing w:before="120"/>
        <w:rPr>
          <w:color w:val="A6A6A6" w:themeColor="background1" w:themeShade="A6"/>
          <w:sz w:val="16"/>
          <w:szCs w:val="16"/>
        </w:rPr>
      </w:pPr>
      <w:r>
        <w:rPr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…………………………………………………………………………………………………………………………………………………………………………</w:t>
      </w:r>
    </w:p>
    <w:p w:rsidR="00DE5676" w:rsidRDefault="00DE5676" w:rsidP="00DE5676">
      <w:pPr>
        <w:spacing w:before="120"/>
        <w:rPr>
          <w:color w:val="A6A6A6" w:themeColor="background1" w:themeShade="A6"/>
          <w:sz w:val="16"/>
          <w:szCs w:val="16"/>
        </w:rPr>
      </w:pPr>
      <w:r>
        <w:rPr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…………………………………………………………………………………………………………………………………………………………………………</w:t>
      </w:r>
    </w:p>
    <w:p w:rsidR="00DE5676" w:rsidRDefault="00DE5676" w:rsidP="00DE5676">
      <w:pPr>
        <w:spacing w:before="120"/>
        <w:rPr>
          <w:color w:val="A6A6A6" w:themeColor="background1" w:themeShade="A6"/>
          <w:sz w:val="16"/>
          <w:szCs w:val="16"/>
        </w:rPr>
      </w:pPr>
      <w:r>
        <w:rPr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…………………………………………………………………………………………………………………………………………………………………………</w:t>
      </w:r>
    </w:p>
    <w:p w:rsidR="00DE5676" w:rsidRDefault="00DE5676" w:rsidP="00DE5676">
      <w:pPr>
        <w:spacing w:before="120"/>
        <w:rPr>
          <w:color w:val="A6A6A6" w:themeColor="background1" w:themeShade="A6"/>
          <w:sz w:val="16"/>
          <w:szCs w:val="16"/>
        </w:rPr>
      </w:pPr>
      <w:r>
        <w:rPr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…………………………………………………………………………………………………………………………………………………………………………</w:t>
      </w:r>
    </w:p>
    <w:p w:rsidR="00DE5676" w:rsidRDefault="00DE5676" w:rsidP="00DE5676">
      <w:pPr>
        <w:spacing w:before="120"/>
        <w:rPr>
          <w:color w:val="A6A6A6" w:themeColor="background1" w:themeShade="A6"/>
          <w:sz w:val="16"/>
          <w:szCs w:val="16"/>
        </w:rPr>
      </w:pPr>
      <w:r>
        <w:rPr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…………………………………………………………………………………………………………………………………………………………………………</w:t>
      </w:r>
    </w:p>
    <w:p w:rsidR="00DE5676" w:rsidRDefault="00DE5676" w:rsidP="00DE5676">
      <w:pPr>
        <w:spacing w:before="120"/>
        <w:rPr>
          <w:color w:val="A6A6A6" w:themeColor="background1" w:themeShade="A6"/>
          <w:sz w:val="16"/>
          <w:szCs w:val="16"/>
        </w:rPr>
      </w:pPr>
      <w:r>
        <w:rPr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…………………………………………………………………………………………………………………………………………………………………………</w:t>
      </w:r>
    </w:p>
    <w:p w:rsidR="00DE5676" w:rsidRDefault="00DE5676" w:rsidP="00DE5676">
      <w:pPr>
        <w:spacing w:before="120"/>
        <w:rPr>
          <w:color w:val="A6A6A6" w:themeColor="background1" w:themeShade="A6"/>
          <w:sz w:val="16"/>
          <w:szCs w:val="16"/>
        </w:rPr>
      </w:pPr>
      <w:r>
        <w:rPr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…………………………………………………………………………………………………………………………………………………………………………</w:t>
      </w:r>
    </w:p>
    <w:p w:rsidR="00DE5676" w:rsidRDefault="00DE5676" w:rsidP="00DE5676">
      <w:pPr>
        <w:spacing w:before="120"/>
        <w:rPr>
          <w:color w:val="A6A6A6" w:themeColor="background1" w:themeShade="A6"/>
          <w:sz w:val="16"/>
          <w:szCs w:val="16"/>
        </w:rPr>
      </w:pPr>
      <w:r>
        <w:rPr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…………………………………………………………………………………………………………………………………………………………………………</w:t>
      </w:r>
    </w:p>
    <w:p w:rsidR="00DE5676" w:rsidRDefault="00DE5676" w:rsidP="00DE5676">
      <w:pPr>
        <w:spacing w:before="120"/>
        <w:rPr>
          <w:color w:val="A6A6A6" w:themeColor="background1" w:themeShade="A6"/>
          <w:sz w:val="16"/>
          <w:szCs w:val="16"/>
        </w:rPr>
      </w:pPr>
      <w:r>
        <w:rPr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…………………………………………………………………………………………………………………………………………………………………………</w:t>
      </w:r>
    </w:p>
    <w:p w:rsidR="00DE5676" w:rsidRDefault="00DE5676" w:rsidP="00DE5676">
      <w:pPr>
        <w:spacing w:before="120"/>
        <w:rPr>
          <w:color w:val="A6A6A6" w:themeColor="background1" w:themeShade="A6"/>
          <w:sz w:val="16"/>
          <w:szCs w:val="16"/>
        </w:rPr>
      </w:pPr>
      <w:r>
        <w:rPr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…………………………………………………………………………………………………………………………………………………………………………</w:t>
      </w:r>
    </w:p>
    <w:p w:rsidR="00DE5676" w:rsidRDefault="00DE5676" w:rsidP="00DE5676">
      <w:pPr>
        <w:spacing w:before="120"/>
        <w:rPr>
          <w:color w:val="A6A6A6" w:themeColor="background1" w:themeShade="A6"/>
          <w:sz w:val="16"/>
          <w:szCs w:val="16"/>
        </w:rPr>
      </w:pPr>
      <w:r>
        <w:rPr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…………………………………………………………………………………………………………………………………………………………………………</w:t>
      </w:r>
    </w:p>
    <w:p w:rsidR="00DE5676" w:rsidRDefault="00DE5676" w:rsidP="00DE5676">
      <w:pPr>
        <w:spacing w:before="120"/>
        <w:rPr>
          <w:color w:val="A6A6A6" w:themeColor="background1" w:themeShade="A6"/>
          <w:sz w:val="16"/>
          <w:szCs w:val="16"/>
        </w:rPr>
      </w:pPr>
      <w:r>
        <w:rPr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…………………………………………………………………………………………………………………………………………………………………………</w:t>
      </w:r>
    </w:p>
    <w:p w:rsidR="00DE5676" w:rsidRDefault="00DE5676" w:rsidP="00DE5676">
      <w:pPr>
        <w:spacing w:before="120"/>
        <w:rPr>
          <w:color w:val="A6A6A6" w:themeColor="background1" w:themeShade="A6"/>
          <w:sz w:val="16"/>
          <w:szCs w:val="16"/>
        </w:rPr>
      </w:pPr>
      <w:r>
        <w:rPr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…………………………………………………………………………………………………………………………………………………………………………</w:t>
      </w:r>
    </w:p>
    <w:p w:rsidR="00DE5676" w:rsidRDefault="00DE5676" w:rsidP="00DE5676">
      <w:pPr>
        <w:spacing w:before="120"/>
        <w:rPr>
          <w:color w:val="A6A6A6" w:themeColor="background1" w:themeShade="A6"/>
          <w:sz w:val="16"/>
          <w:szCs w:val="16"/>
        </w:rPr>
      </w:pPr>
      <w:r>
        <w:rPr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…………………………………………………………………………………………………………………………………………………………………………</w:t>
      </w:r>
    </w:p>
    <w:p w:rsidR="00DE5676" w:rsidRDefault="00DE5676" w:rsidP="00DE5676">
      <w:pPr>
        <w:spacing w:before="120"/>
        <w:rPr>
          <w:color w:val="A6A6A6" w:themeColor="background1" w:themeShade="A6"/>
          <w:sz w:val="16"/>
          <w:szCs w:val="16"/>
        </w:rPr>
      </w:pPr>
      <w:r>
        <w:rPr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…………………………………………………………………………………………………………………………………………………………………………</w:t>
      </w:r>
    </w:p>
    <w:p w:rsidR="00DE5676" w:rsidRDefault="00DE5676" w:rsidP="00DE5676">
      <w:pPr>
        <w:spacing w:before="120"/>
        <w:rPr>
          <w:color w:val="A6A6A6" w:themeColor="background1" w:themeShade="A6"/>
          <w:sz w:val="16"/>
          <w:szCs w:val="16"/>
        </w:rPr>
      </w:pPr>
      <w:r>
        <w:rPr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…………………………………………………………………………………………………………………………………………………………………………</w:t>
      </w:r>
    </w:p>
    <w:p w:rsidR="00DE5676" w:rsidRDefault="00DE5676" w:rsidP="00DE5676">
      <w:pPr>
        <w:spacing w:before="120"/>
        <w:rPr>
          <w:color w:val="A6A6A6" w:themeColor="background1" w:themeShade="A6"/>
          <w:sz w:val="16"/>
          <w:szCs w:val="16"/>
        </w:rPr>
      </w:pPr>
      <w:r>
        <w:rPr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…………………………………………………………………………………………………………………………………………………………………………</w:t>
      </w:r>
    </w:p>
    <w:p w:rsidR="00DE5676" w:rsidRDefault="00DE5676" w:rsidP="00DE5676">
      <w:pPr>
        <w:spacing w:before="120"/>
        <w:rPr>
          <w:color w:val="A6A6A6" w:themeColor="background1" w:themeShade="A6"/>
          <w:sz w:val="16"/>
          <w:szCs w:val="16"/>
        </w:rPr>
      </w:pPr>
      <w:r>
        <w:rPr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…………………………………………………………………………………………………………………………………………………………………………</w:t>
      </w:r>
    </w:p>
    <w:p w:rsidR="00DE5676" w:rsidRDefault="00DE5676" w:rsidP="00DE5676">
      <w:pPr>
        <w:spacing w:before="120"/>
        <w:rPr>
          <w:color w:val="A6A6A6" w:themeColor="background1" w:themeShade="A6"/>
          <w:sz w:val="16"/>
          <w:szCs w:val="16"/>
        </w:rPr>
      </w:pPr>
      <w:r>
        <w:rPr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…………………………………………………………………………………………………………………………………………………………………………</w:t>
      </w:r>
    </w:p>
    <w:p w:rsidR="00DE5676" w:rsidRDefault="00DE5676" w:rsidP="00DE5676">
      <w:pPr>
        <w:spacing w:before="120"/>
        <w:rPr>
          <w:color w:val="A6A6A6" w:themeColor="background1" w:themeShade="A6"/>
          <w:sz w:val="16"/>
          <w:szCs w:val="16"/>
        </w:rPr>
      </w:pPr>
      <w:r>
        <w:rPr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…………………………………………………………………………………………………………………………………………………………………………</w:t>
      </w:r>
    </w:p>
    <w:p w:rsidR="00DE5676" w:rsidRDefault="00DE5676" w:rsidP="00DE5676">
      <w:pPr>
        <w:spacing w:before="120"/>
        <w:rPr>
          <w:color w:val="A6A6A6" w:themeColor="background1" w:themeShade="A6"/>
          <w:sz w:val="16"/>
          <w:szCs w:val="16"/>
        </w:rPr>
      </w:pPr>
      <w:r>
        <w:rPr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…………………………………………………………………………………………………………………………………………………………………………</w:t>
      </w:r>
    </w:p>
    <w:p w:rsidR="00DE5676" w:rsidRDefault="00DE5676" w:rsidP="00DE5676">
      <w:pPr>
        <w:spacing w:before="120"/>
        <w:rPr>
          <w:color w:val="A6A6A6" w:themeColor="background1" w:themeShade="A6"/>
          <w:sz w:val="16"/>
          <w:szCs w:val="16"/>
        </w:rPr>
      </w:pPr>
      <w:r>
        <w:rPr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…………………………………………………………………………………………………………………………………………………………………………</w:t>
      </w:r>
    </w:p>
    <w:p w:rsidR="00DE5676" w:rsidRDefault="00DE5676" w:rsidP="00DE5676">
      <w:pPr>
        <w:spacing w:before="120"/>
        <w:rPr>
          <w:color w:val="A6A6A6" w:themeColor="background1" w:themeShade="A6"/>
          <w:sz w:val="16"/>
          <w:szCs w:val="16"/>
        </w:rPr>
      </w:pPr>
      <w:r>
        <w:rPr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…………………………………………………………………………………………………………………………………………………………………………</w:t>
      </w:r>
    </w:p>
    <w:p w:rsidR="00DE5676" w:rsidRDefault="00DE5676" w:rsidP="00DE5676">
      <w:pPr>
        <w:spacing w:before="120"/>
        <w:rPr>
          <w:color w:val="A6A6A6" w:themeColor="background1" w:themeShade="A6"/>
          <w:sz w:val="16"/>
          <w:szCs w:val="16"/>
        </w:rPr>
      </w:pPr>
      <w:r>
        <w:rPr>
          <w:color w:val="A6A6A6" w:themeColor="background1" w:themeShade="A6"/>
          <w:sz w:val="16"/>
          <w:szCs w:val="16"/>
        </w:rPr>
        <w:lastRenderedPageBreak/>
        <w:t>…………………………………………………………………………………………………………………………………………………………………………</w:t>
      </w:r>
    </w:p>
    <w:p w:rsidR="00DE5676" w:rsidRDefault="00DE5676" w:rsidP="00DE5676">
      <w:pPr>
        <w:spacing w:before="120"/>
        <w:rPr>
          <w:color w:val="A6A6A6" w:themeColor="background1" w:themeShade="A6"/>
          <w:sz w:val="16"/>
          <w:szCs w:val="16"/>
        </w:rPr>
      </w:pPr>
      <w:r>
        <w:rPr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…………………………………………………………………………………………………………………………………………………………………………</w:t>
      </w:r>
    </w:p>
    <w:p w:rsidR="00DE5676" w:rsidRDefault="00DE5676" w:rsidP="00DE5676">
      <w:pPr>
        <w:spacing w:before="120"/>
        <w:rPr>
          <w:color w:val="A6A6A6" w:themeColor="background1" w:themeShade="A6"/>
          <w:sz w:val="16"/>
          <w:szCs w:val="16"/>
        </w:rPr>
      </w:pPr>
      <w:r>
        <w:rPr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…………………………………………………………………………………………………………………………………………………………………………</w:t>
      </w:r>
    </w:p>
    <w:p w:rsidR="00DE5676" w:rsidRDefault="00DE5676" w:rsidP="00DE5676">
      <w:pPr>
        <w:spacing w:before="120"/>
        <w:rPr>
          <w:color w:val="A6A6A6" w:themeColor="background1" w:themeShade="A6"/>
          <w:sz w:val="16"/>
          <w:szCs w:val="16"/>
        </w:rPr>
      </w:pPr>
      <w:r>
        <w:rPr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…………………………………………………………………………………………………………………………………………………………………………</w:t>
      </w:r>
    </w:p>
    <w:p w:rsidR="00DE5676" w:rsidRDefault="00DE5676" w:rsidP="00DE5676">
      <w:pPr>
        <w:spacing w:before="120"/>
        <w:rPr>
          <w:color w:val="A6A6A6" w:themeColor="background1" w:themeShade="A6"/>
          <w:sz w:val="16"/>
          <w:szCs w:val="16"/>
        </w:rPr>
      </w:pPr>
      <w:r>
        <w:rPr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…………………………………………………………………………………………………………………………………………………………………………</w:t>
      </w:r>
    </w:p>
    <w:p w:rsidR="00DE5676" w:rsidRDefault="00DE5676" w:rsidP="00DE5676">
      <w:pPr>
        <w:spacing w:before="120"/>
        <w:rPr>
          <w:color w:val="A6A6A6" w:themeColor="background1" w:themeShade="A6"/>
          <w:sz w:val="16"/>
          <w:szCs w:val="16"/>
        </w:rPr>
      </w:pPr>
      <w:r>
        <w:rPr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…………………………………………………………………………………………………………………………………………………………………………</w:t>
      </w:r>
    </w:p>
    <w:p w:rsidR="00DE5676" w:rsidRDefault="00DE5676" w:rsidP="00DE5676">
      <w:pPr>
        <w:spacing w:before="120"/>
        <w:rPr>
          <w:color w:val="A6A6A6" w:themeColor="background1" w:themeShade="A6"/>
          <w:sz w:val="16"/>
          <w:szCs w:val="16"/>
        </w:rPr>
      </w:pPr>
      <w:r>
        <w:rPr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…………………………………………………………………………………………………………………………………………………………………………</w:t>
      </w:r>
    </w:p>
    <w:p w:rsidR="00DE5676" w:rsidRDefault="00DE5676" w:rsidP="00DE5676">
      <w:pPr>
        <w:spacing w:before="120"/>
        <w:rPr>
          <w:color w:val="A6A6A6" w:themeColor="background1" w:themeShade="A6"/>
          <w:sz w:val="16"/>
          <w:szCs w:val="16"/>
        </w:rPr>
      </w:pPr>
      <w:r>
        <w:rPr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…………………………………………………………………………………………………………………………………………………………………………</w:t>
      </w:r>
    </w:p>
    <w:p w:rsidR="00DE5676" w:rsidRDefault="00DE5676" w:rsidP="00DE5676">
      <w:pPr>
        <w:spacing w:before="120"/>
        <w:rPr>
          <w:color w:val="A6A6A6" w:themeColor="background1" w:themeShade="A6"/>
          <w:sz w:val="16"/>
          <w:szCs w:val="16"/>
        </w:rPr>
      </w:pPr>
      <w:r>
        <w:rPr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…………………………………………………………………………………………………………………………………………………………………………</w:t>
      </w:r>
    </w:p>
    <w:p w:rsidR="00DE5676" w:rsidRDefault="00DE5676" w:rsidP="00DE5676">
      <w:pPr>
        <w:spacing w:before="120"/>
        <w:rPr>
          <w:color w:val="A6A6A6" w:themeColor="background1" w:themeShade="A6"/>
          <w:sz w:val="16"/>
          <w:szCs w:val="16"/>
        </w:rPr>
      </w:pPr>
      <w:r>
        <w:rPr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…………………………………………………………………………………………………………………………………………………………………………</w:t>
      </w:r>
    </w:p>
    <w:p w:rsidR="00DE5676" w:rsidRDefault="00DE5676" w:rsidP="00DE5676">
      <w:pPr>
        <w:spacing w:before="120"/>
        <w:rPr>
          <w:color w:val="A6A6A6" w:themeColor="background1" w:themeShade="A6"/>
          <w:sz w:val="16"/>
          <w:szCs w:val="16"/>
        </w:rPr>
      </w:pPr>
      <w:r>
        <w:rPr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…………………………………………………………………………………………………………………………………………………………………………</w:t>
      </w:r>
    </w:p>
    <w:p w:rsidR="00DE5676" w:rsidRDefault="00DE5676" w:rsidP="00DE5676">
      <w:pPr>
        <w:spacing w:before="120"/>
        <w:rPr>
          <w:color w:val="A6A6A6" w:themeColor="background1" w:themeShade="A6"/>
          <w:sz w:val="16"/>
          <w:szCs w:val="16"/>
        </w:rPr>
      </w:pPr>
      <w:r>
        <w:rPr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…………………………………………………………………………………………………………………………………………………………………………</w:t>
      </w:r>
    </w:p>
    <w:p w:rsidR="00DE5676" w:rsidRDefault="00DE5676" w:rsidP="00DE5676">
      <w:pPr>
        <w:spacing w:before="120"/>
        <w:rPr>
          <w:color w:val="A6A6A6" w:themeColor="background1" w:themeShade="A6"/>
          <w:sz w:val="16"/>
          <w:szCs w:val="16"/>
        </w:rPr>
      </w:pPr>
      <w:r>
        <w:rPr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…………………………………………………………………………………………………………………………………………………………………………</w:t>
      </w:r>
    </w:p>
    <w:p w:rsidR="00DE5676" w:rsidRDefault="00DE5676" w:rsidP="00DE5676">
      <w:pPr>
        <w:spacing w:before="120"/>
        <w:rPr>
          <w:color w:val="A6A6A6" w:themeColor="background1" w:themeShade="A6"/>
          <w:sz w:val="16"/>
          <w:szCs w:val="16"/>
        </w:rPr>
      </w:pPr>
      <w:r>
        <w:rPr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…………………………………………………………………………………………………………………………………………………………………………</w:t>
      </w:r>
    </w:p>
    <w:p w:rsidR="00DE5676" w:rsidRDefault="00DE5676" w:rsidP="00DE5676">
      <w:pPr>
        <w:spacing w:before="120"/>
        <w:rPr>
          <w:color w:val="A6A6A6" w:themeColor="background1" w:themeShade="A6"/>
          <w:sz w:val="16"/>
          <w:szCs w:val="16"/>
        </w:rPr>
      </w:pPr>
      <w:r>
        <w:rPr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…………………………………………………………………………………………………………………………………………………………………………</w:t>
      </w:r>
    </w:p>
    <w:p w:rsidR="00DE5676" w:rsidRDefault="00DE5676" w:rsidP="00DE5676">
      <w:pPr>
        <w:spacing w:before="120"/>
        <w:rPr>
          <w:color w:val="A6A6A6" w:themeColor="background1" w:themeShade="A6"/>
          <w:sz w:val="16"/>
          <w:szCs w:val="16"/>
        </w:rPr>
      </w:pPr>
      <w:r>
        <w:rPr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…………………………………………………………………………………………………………………………………………………………………………</w:t>
      </w:r>
    </w:p>
    <w:p w:rsidR="00DE5676" w:rsidRDefault="00DE5676" w:rsidP="00DE5676">
      <w:pPr>
        <w:spacing w:before="120"/>
        <w:rPr>
          <w:color w:val="A6A6A6" w:themeColor="background1" w:themeShade="A6"/>
          <w:sz w:val="16"/>
          <w:szCs w:val="16"/>
        </w:rPr>
      </w:pPr>
      <w:r>
        <w:rPr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…………………………………………………………………………………………………………………………………………………………………………</w:t>
      </w:r>
    </w:p>
    <w:p w:rsidR="00DE5676" w:rsidRDefault="00DE5676" w:rsidP="00DE5676">
      <w:pPr>
        <w:spacing w:before="120"/>
        <w:rPr>
          <w:color w:val="A6A6A6" w:themeColor="background1" w:themeShade="A6"/>
          <w:sz w:val="16"/>
          <w:szCs w:val="16"/>
        </w:rPr>
      </w:pPr>
      <w:r>
        <w:rPr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…………………………………………………………………………………………………………………………………………………………………………</w:t>
      </w:r>
    </w:p>
    <w:p w:rsidR="00DE5676" w:rsidRDefault="00DE5676" w:rsidP="00DE5676">
      <w:pPr>
        <w:spacing w:before="120"/>
        <w:rPr>
          <w:color w:val="A6A6A6" w:themeColor="background1" w:themeShade="A6"/>
          <w:sz w:val="16"/>
          <w:szCs w:val="16"/>
        </w:rPr>
      </w:pPr>
      <w:r>
        <w:rPr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…………………………………………………………………………………………………………………………………………………………………………</w:t>
      </w:r>
    </w:p>
    <w:p w:rsidR="00DE5676" w:rsidRDefault="00DE5676" w:rsidP="00DE5676">
      <w:pPr>
        <w:spacing w:before="120"/>
        <w:rPr>
          <w:color w:val="A6A6A6" w:themeColor="background1" w:themeShade="A6"/>
          <w:sz w:val="16"/>
          <w:szCs w:val="16"/>
        </w:rPr>
      </w:pPr>
      <w:r>
        <w:rPr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…………………………………………………………………………………………………………………………………………………………………………</w:t>
      </w:r>
    </w:p>
    <w:p w:rsidR="00DE5676" w:rsidRDefault="00DE5676" w:rsidP="00DE5676">
      <w:pPr>
        <w:spacing w:before="120"/>
        <w:rPr>
          <w:color w:val="A6A6A6" w:themeColor="background1" w:themeShade="A6"/>
          <w:sz w:val="16"/>
          <w:szCs w:val="16"/>
        </w:rPr>
      </w:pPr>
      <w:r>
        <w:rPr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…………………………………………………………………………………………………………………………………………………………………………</w:t>
      </w:r>
    </w:p>
    <w:p w:rsidR="00DE5676" w:rsidRDefault="00DE5676" w:rsidP="00DE5676">
      <w:pPr>
        <w:spacing w:before="120"/>
        <w:rPr>
          <w:color w:val="A6A6A6" w:themeColor="background1" w:themeShade="A6"/>
          <w:sz w:val="16"/>
          <w:szCs w:val="16"/>
        </w:rPr>
      </w:pPr>
      <w:r>
        <w:rPr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…………………………………………………………………………………………………………………………………………………………………………</w:t>
      </w:r>
    </w:p>
    <w:p w:rsidR="00DE5676" w:rsidRDefault="00DE5676" w:rsidP="00DE5676">
      <w:pPr>
        <w:spacing w:before="120"/>
        <w:rPr>
          <w:color w:val="A6A6A6" w:themeColor="background1" w:themeShade="A6"/>
          <w:sz w:val="16"/>
          <w:szCs w:val="16"/>
        </w:rPr>
      </w:pPr>
      <w:r>
        <w:rPr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…………………………………………………………………………………………………………………………………………………………………………</w:t>
      </w:r>
    </w:p>
    <w:p w:rsidR="00DE5676" w:rsidRDefault="00DE5676" w:rsidP="00DE5676">
      <w:pPr>
        <w:spacing w:before="120"/>
        <w:rPr>
          <w:color w:val="A6A6A6" w:themeColor="background1" w:themeShade="A6"/>
          <w:sz w:val="16"/>
          <w:szCs w:val="16"/>
        </w:rPr>
      </w:pPr>
      <w:r>
        <w:rPr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…………………………………………………………………………………………………………………………………………………………………………</w:t>
      </w:r>
    </w:p>
    <w:p w:rsidR="00DE5676" w:rsidRDefault="00DE5676" w:rsidP="00DE5676">
      <w:pPr>
        <w:spacing w:before="120"/>
        <w:rPr>
          <w:color w:val="A6A6A6" w:themeColor="background1" w:themeShade="A6"/>
          <w:sz w:val="16"/>
          <w:szCs w:val="16"/>
        </w:rPr>
      </w:pPr>
      <w:r>
        <w:rPr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…………………………………………………………………………………………………………………………………………………………………………</w:t>
      </w:r>
    </w:p>
    <w:p w:rsidR="00DE5676" w:rsidRDefault="00DE5676" w:rsidP="00DE5676">
      <w:pPr>
        <w:spacing w:before="120"/>
        <w:rPr>
          <w:color w:val="A6A6A6" w:themeColor="background1" w:themeShade="A6"/>
          <w:sz w:val="16"/>
          <w:szCs w:val="16"/>
        </w:rPr>
      </w:pPr>
      <w:r>
        <w:rPr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…………………………………………………………………………………………………………………………………………………………………………</w:t>
      </w:r>
    </w:p>
    <w:p w:rsidR="00DE5676" w:rsidRDefault="00DE5676" w:rsidP="00DE5676">
      <w:pPr>
        <w:spacing w:before="120"/>
        <w:rPr>
          <w:color w:val="A6A6A6" w:themeColor="background1" w:themeShade="A6"/>
          <w:sz w:val="16"/>
          <w:szCs w:val="16"/>
        </w:rPr>
      </w:pPr>
      <w:r>
        <w:rPr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…………………………………………………………………………………………………………………………………………………………………………</w:t>
      </w:r>
    </w:p>
    <w:p w:rsidR="00DE5676" w:rsidRDefault="00DE5676" w:rsidP="00DE5676">
      <w:pPr>
        <w:spacing w:before="120"/>
        <w:rPr>
          <w:color w:val="A6A6A6" w:themeColor="background1" w:themeShade="A6"/>
          <w:sz w:val="16"/>
          <w:szCs w:val="16"/>
        </w:rPr>
      </w:pPr>
      <w:r>
        <w:rPr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…………………………………………………………………………………………………………………………………………………………………………</w:t>
      </w:r>
    </w:p>
    <w:p w:rsidR="00DE5676" w:rsidRDefault="00DE5676" w:rsidP="00DE5676">
      <w:pPr>
        <w:spacing w:before="120"/>
        <w:rPr>
          <w:color w:val="A6A6A6" w:themeColor="background1" w:themeShade="A6"/>
          <w:sz w:val="16"/>
          <w:szCs w:val="16"/>
        </w:rPr>
      </w:pPr>
      <w:r>
        <w:rPr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…………………………………………………………………………………………………………………………………………………………………………</w:t>
      </w:r>
    </w:p>
    <w:p w:rsidR="00DE5676" w:rsidRDefault="00DE5676" w:rsidP="00DE5676">
      <w:pPr>
        <w:spacing w:before="120"/>
        <w:rPr>
          <w:color w:val="A6A6A6" w:themeColor="background1" w:themeShade="A6"/>
          <w:sz w:val="16"/>
          <w:szCs w:val="16"/>
        </w:rPr>
      </w:pPr>
      <w:r>
        <w:rPr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…………………………………………………………………………………………………………………………………………………………………………</w:t>
      </w:r>
    </w:p>
    <w:p w:rsidR="00DE5676" w:rsidRDefault="00DE5676" w:rsidP="00DE5676">
      <w:pPr>
        <w:spacing w:before="120"/>
        <w:rPr>
          <w:color w:val="A6A6A6" w:themeColor="background1" w:themeShade="A6"/>
          <w:sz w:val="16"/>
          <w:szCs w:val="16"/>
        </w:rPr>
      </w:pPr>
      <w:r>
        <w:rPr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…………………………………………………………………………………………………………………………………………………………………………</w:t>
      </w:r>
    </w:p>
    <w:p w:rsidR="00DE5676" w:rsidRDefault="00DE5676" w:rsidP="00DE5676">
      <w:pPr>
        <w:spacing w:before="120"/>
        <w:rPr>
          <w:color w:val="A6A6A6" w:themeColor="background1" w:themeShade="A6"/>
          <w:sz w:val="16"/>
          <w:szCs w:val="16"/>
        </w:rPr>
      </w:pPr>
      <w:r>
        <w:rPr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…………………………………………………………………………………………………………………………………………………………………………</w:t>
      </w:r>
    </w:p>
    <w:p w:rsidR="00DE5676" w:rsidRDefault="00DE5676" w:rsidP="00DE5676">
      <w:pPr>
        <w:spacing w:before="120"/>
        <w:rPr>
          <w:color w:val="A6A6A6" w:themeColor="background1" w:themeShade="A6"/>
          <w:sz w:val="16"/>
          <w:szCs w:val="16"/>
        </w:rPr>
      </w:pPr>
      <w:r>
        <w:rPr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…………………………………………………………………………………………………………………………………………………………………………</w:t>
      </w:r>
    </w:p>
    <w:p w:rsidR="00DE5676" w:rsidRDefault="00DE5676" w:rsidP="00DE5676">
      <w:pPr>
        <w:spacing w:before="120"/>
        <w:rPr>
          <w:color w:val="A6A6A6" w:themeColor="background1" w:themeShade="A6"/>
          <w:sz w:val="16"/>
          <w:szCs w:val="16"/>
        </w:rPr>
      </w:pPr>
      <w:r>
        <w:rPr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…………………………………………………………………………………………………………………………………………………………………………</w:t>
      </w:r>
    </w:p>
    <w:p w:rsidR="00DE5676" w:rsidRDefault="00DE5676" w:rsidP="00DE5676">
      <w:pPr>
        <w:spacing w:before="120"/>
        <w:rPr>
          <w:color w:val="A6A6A6" w:themeColor="background1" w:themeShade="A6"/>
          <w:sz w:val="16"/>
          <w:szCs w:val="16"/>
        </w:rPr>
      </w:pPr>
      <w:r>
        <w:rPr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…………………………………………………………………………………………………………………………………………………………………………</w:t>
      </w:r>
    </w:p>
    <w:p w:rsidR="00DE5676" w:rsidRDefault="00DE5676" w:rsidP="00DE5676">
      <w:pPr>
        <w:spacing w:before="120"/>
        <w:rPr>
          <w:color w:val="A6A6A6" w:themeColor="background1" w:themeShade="A6"/>
          <w:sz w:val="16"/>
          <w:szCs w:val="16"/>
        </w:rPr>
      </w:pPr>
      <w:r>
        <w:rPr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…………………………………………………………………………………………………………………………………………………………………………</w:t>
      </w:r>
    </w:p>
    <w:p w:rsidR="00DE5676" w:rsidRDefault="00DE5676" w:rsidP="00DE5676">
      <w:pPr>
        <w:spacing w:before="120"/>
        <w:rPr>
          <w:color w:val="A6A6A6" w:themeColor="background1" w:themeShade="A6"/>
          <w:sz w:val="16"/>
          <w:szCs w:val="16"/>
        </w:rPr>
      </w:pPr>
      <w:r>
        <w:rPr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…………………………………………………………………………………………………………………………………………………………………………</w:t>
      </w:r>
    </w:p>
    <w:p w:rsidR="00DE5676" w:rsidRDefault="00DE5676" w:rsidP="00DE5676">
      <w:pPr>
        <w:spacing w:before="120"/>
        <w:rPr>
          <w:color w:val="A6A6A6" w:themeColor="background1" w:themeShade="A6"/>
          <w:sz w:val="16"/>
          <w:szCs w:val="16"/>
        </w:rPr>
      </w:pPr>
      <w:r>
        <w:rPr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…………………………………………………………………………………………………………………………………………………………………………</w:t>
      </w:r>
    </w:p>
    <w:p w:rsidR="00DE5676" w:rsidRDefault="00DE5676" w:rsidP="00DE5676">
      <w:pPr>
        <w:spacing w:before="120"/>
        <w:rPr>
          <w:color w:val="A6A6A6" w:themeColor="background1" w:themeShade="A6"/>
          <w:sz w:val="16"/>
          <w:szCs w:val="16"/>
        </w:rPr>
      </w:pPr>
      <w:r>
        <w:rPr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…………………………………………………………………………………………………………………………………………………………………………</w:t>
      </w:r>
    </w:p>
    <w:p w:rsidR="00DE5676" w:rsidRDefault="00DE5676" w:rsidP="00DE5676">
      <w:pPr>
        <w:spacing w:before="120"/>
        <w:rPr>
          <w:color w:val="A6A6A6" w:themeColor="background1" w:themeShade="A6"/>
          <w:sz w:val="16"/>
          <w:szCs w:val="16"/>
        </w:rPr>
      </w:pPr>
      <w:r>
        <w:rPr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…………………………………………………………………………………………………………………………………………………………………………</w:t>
      </w:r>
    </w:p>
    <w:p w:rsidR="00DE5676" w:rsidRDefault="00DE5676" w:rsidP="00DE5676">
      <w:pPr>
        <w:spacing w:before="120"/>
        <w:rPr>
          <w:color w:val="A6A6A6" w:themeColor="background1" w:themeShade="A6"/>
          <w:sz w:val="16"/>
          <w:szCs w:val="16"/>
        </w:rPr>
      </w:pPr>
      <w:r>
        <w:rPr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…………………………………………………………………………………………………………………………………………………………………………</w:t>
      </w:r>
    </w:p>
    <w:p w:rsidR="00DE5676" w:rsidRDefault="00DE5676" w:rsidP="00DE5676">
      <w:pPr>
        <w:spacing w:before="120"/>
        <w:rPr>
          <w:color w:val="A6A6A6" w:themeColor="background1" w:themeShade="A6"/>
          <w:sz w:val="16"/>
          <w:szCs w:val="16"/>
        </w:rPr>
      </w:pPr>
      <w:r>
        <w:rPr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…………………………………………………………………………………………………………………………………………………………………………</w:t>
      </w:r>
    </w:p>
    <w:p w:rsidR="00DE5676" w:rsidRDefault="00DE5676" w:rsidP="00DE5676">
      <w:pPr>
        <w:spacing w:before="120"/>
        <w:rPr>
          <w:color w:val="A6A6A6" w:themeColor="background1" w:themeShade="A6"/>
          <w:sz w:val="16"/>
          <w:szCs w:val="16"/>
        </w:rPr>
      </w:pPr>
      <w:r>
        <w:rPr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…………………………………………………………………………………………………………………………………………………………………………</w:t>
      </w:r>
    </w:p>
    <w:p w:rsidR="00DE5676" w:rsidRDefault="00DE5676" w:rsidP="00DE5676">
      <w:pPr>
        <w:spacing w:before="120"/>
        <w:rPr>
          <w:color w:val="A6A6A6" w:themeColor="background1" w:themeShade="A6"/>
          <w:sz w:val="16"/>
          <w:szCs w:val="16"/>
        </w:rPr>
      </w:pPr>
      <w:r>
        <w:rPr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…………………………………………………………………………………………………………………………………………………………………………</w:t>
      </w:r>
    </w:p>
    <w:p w:rsidR="00DE5676" w:rsidRDefault="00DE5676" w:rsidP="00DE5676">
      <w:pPr>
        <w:spacing w:before="120"/>
        <w:rPr>
          <w:color w:val="A6A6A6" w:themeColor="background1" w:themeShade="A6"/>
          <w:sz w:val="16"/>
          <w:szCs w:val="16"/>
        </w:rPr>
      </w:pPr>
      <w:r>
        <w:rPr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…………………………………………………………………………………………………………………………………………………………………………</w:t>
      </w:r>
    </w:p>
    <w:p w:rsidR="00DE5676" w:rsidRDefault="00DE5676" w:rsidP="00DE5676">
      <w:pPr>
        <w:spacing w:before="120"/>
        <w:rPr>
          <w:color w:val="A6A6A6" w:themeColor="background1" w:themeShade="A6"/>
          <w:sz w:val="16"/>
          <w:szCs w:val="16"/>
        </w:rPr>
      </w:pPr>
      <w:r>
        <w:rPr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…………………………………………………………………………………………………………………………………………………………………………</w:t>
      </w:r>
    </w:p>
    <w:p w:rsidR="00DE5676" w:rsidRDefault="00DE5676" w:rsidP="00DE5676">
      <w:pPr>
        <w:spacing w:before="120"/>
        <w:rPr>
          <w:color w:val="A6A6A6" w:themeColor="background1" w:themeShade="A6"/>
          <w:sz w:val="16"/>
          <w:szCs w:val="16"/>
        </w:rPr>
      </w:pPr>
      <w:r>
        <w:rPr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…………………………………………………………………………………………………………………………………………………………………………</w:t>
      </w:r>
    </w:p>
    <w:p w:rsidR="00DE5676" w:rsidRDefault="00DE5676" w:rsidP="00DE5676">
      <w:pPr>
        <w:spacing w:before="120"/>
        <w:rPr>
          <w:color w:val="A6A6A6" w:themeColor="background1" w:themeShade="A6"/>
          <w:sz w:val="16"/>
          <w:szCs w:val="16"/>
        </w:rPr>
      </w:pPr>
      <w:r>
        <w:rPr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…………………………………………………………………………………………………………………………………………………………………………</w:t>
      </w:r>
    </w:p>
    <w:p w:rsidR="00DE5676" w:rsidRDefault="00DE5676" w:rsidP="00DE5676">
      <w:pPr>
        <w:spacing w:before="120"/>
        <w:rPr>
          <w:color w:val="A6A6A6" w:themeColor="background1" w:themeShade="A6"/>
          <w:sz w:val="16"/>
          <w:szCs w:val="16"/>
        </w:rPr>
      </w:pPr>
      <w:r>
        <w:rPr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…………………………………………………………………………………………………………………………………………………………………………</w:t>
      </w:r>
    </w:p>
    <w:p w:rsidR="00DE5676" w:rsidRDefault="00DE5676" w:rsidP="00DE5676">
      <w:pPr>
        <w:spacing w:before="120"/>
        <w:rPr>
          <w:color w:val="A6A6A6" w:themeColor="background1" w:themeShade="A6"/>
          <w:sz w:val="16"/>
          <w:szCs w:val="16"/>
        </w:rPr>
      </w:pPr>
      <w:r>
        <w:rPr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…………………………………………………………………………………………………………………………………………………………………………</w:t>
      </w:r>
    </w:p>
    <w:p w:rsidR="00DE5676" w:rsidRDefault="00DE5676" w:rsidP="00DE5676">
      <w:pPr>
        <w:spacing w:before="120"/>
        <w:rPr>
          <w:color w:val="A6A6A6" w:themeColor="background1" w:themeShade="A6"/>
          <w:sz w:val="16"/>
          <w:szCs w:val="16"/>
        </w:rPr>
      </w:pPr>
      <w:r>
        <w:rPr>
          <w:color w:val="A6A6A6" w:themeColor="background1" w:themeShade="A6"/>
          <w:sz w:val="16"/>
          <w:szCs w:val="16"/>
        </w:rPr>
        <w:lastRenderedPageBreak/>
        <w:t>…………………………………………………………………………………………………………………………………………………………………………</w:t>
      </w:r>
    </w:p>
    <w:p w:rsidR="00DE5676" w:rsidRDefault="00DE5676" w:rsidP="00DE5676">
      <w:pPr>
        <w:spacing w:before="120"/>
        <w:rPr>
          <w:color w:val="A6A6A6" w:themeColor="background1" w:themeShade="A6"/>
          <w:sz w:val="16"/>
          <w:szCs w:val="16"/>
        </w:rPr>
      </w:pPr>
      <w:r>
        <w:rPr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…………………………………………………………………………………………………………………………………………………………………………</w:t>
      </w:r>
    </w:p>
    <w:p w:rsidR="00DE5676" w:rsidRDefault="00DE5676" w:rsidP="00DE5676">
      <w:pPr>
        <w:spacing w:before="120"/>
        <w:rPr>
          <w:color w:val="A6A6A6" w:themeColor="background1" w:themeShade="A6"/>
          <w:sz w:val="16"/>
          <w:szCs w:val="16"/>
        </w:rPr>
      </w:pPr>
      <w:r>
        <w:rPr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…………………………………………………………………………………………………………………………………………………………………………</w:t>
      </w:r>
    </w:p>
    <w:p w:rsidR="00DE5676" w:rsidRDefault="00DE5676" w:rsidP="00DE5676">
      <w:pPr>
        <w:spacing w:before="120"/>
        <w:rPr>
          <w:color w:val="A6A6A6" w:themeColor="background1" w:themeShade="A6"/>
          <w:sz w:val="16"/>
          <w:szCs w:val="16"/>
        </w:rPr>
      </w:pPr>
      <w:r>
        <w:rPr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…………………………………………………………………………………………………………………………………………………………………………</w:t>
      </w:r>
    </w:p>
    <w:p w:rsidR="00DE5676" w:rsidRDefault="00DE5676" w:rsidP="00DE5676">
      <w:pPr>
        <w:spacing w:before="120"/>
        <w:rPr>
          <w:color w:val="A6A6A6" w:themeColor="background1" w:themeShade="A6"/>
          <w:sz w:val="16"/>
          <w:szCs w:val="16"/>
        </w:rPr>
      </w:pPr>
      <w:r>
        <w:rPr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…………………………………………………………………………………………………………………………………………………………………………</w:t>
      </w:r>
    </w:p>
    <w:p w:rsidR="00DE5676" w:rsidRDefault="00DE5676" w:rsidP="00DE5676">
      <w:pPr>
        <w:spacing w:before="120"/>
        <w:rPr>
          <w:color w:val="A6A6A6" w:themeColor="background1" w:themeShade="A6"/>
          <w:sz w:val="16"/>
          <w:szCs w:val="16"/>
        </w:rPr>
      </w:pPr>
      <w:r>
        <w:rPr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…………………………………………………………………………………………………………………………………………………………………………</w:t>
      </w:r>
    </w:p>
    <w:p w:rsidR="00DE5676" w:rsidRDefault="00DE5676" w:rsidP="00DE5676">
      <w:pPr>
        <w:spacing w:before="120"/>
        <w:rPr>
          <w:color w:val="A6A6A6" w:themeColor="background1" w:themeShade="A6"/>
          <w:sz w:val="16"/>
          <w:szCs w:val="16"/>
        </w:rPr>
      </w:pPr>
      <w:r>
        <w:rPr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…………………………………………………………………………………………………………………………………………………………………………</w:t>
      </w:r>
    </w:p>
    <w:p w:rsidR="00DE5676" w:rsidRDefault="00DE5676" w:rsidP="00DE5676">
      <w:pPr>
        <w:spacing w:before="120"/>
        <w:rPr>
          <w:color w:val="A6A6A6" w:themeColor="background1" w:themeShade="A6"/>
          <w:sz w:val="16"/>
          <w:szCs w:val="16"/>
        </w:rPr>
      </w:pPr>
      <w:r>
        <w:rPr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…………………………………………………………………………………………………………………………………………………………………………</w:t>
      </w:r>
    </w:p>
    <w:p w:rsidR="00DE5676" w:rsidRDefault="00DE5676" w:rsidP="00DE5676">
      <w:pPr>
        <w:spacing w:before="120"/>
        <w:rPr>
          <w:color w:val="A6A6A6" w:themeColor="background1" w:themeShade="A6"/>
          <w:sz w:val="16"/>
          <w:szCs w:val="16"/>
        </w:rPr>
      </w:pPr>
      <w:r>
        <w:rPr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…………………………………………………………………………………………………………………………………………………………………………</w:t>
      </w:r>
    </w:p>
    <w:p w:rsidR="00DE5676" w:rsidRDefault="00DE5676" w:rsidP="00DE5676">
      <w:pPr>
        <w:spacing w:before="120"/>
        <w:rPr>
          <w:color w:val="A6A6A6" w:themeColor="background1" w:themeShade="A6"/>
          <w:sz w:val="16"/>
          <w:szCs w:val="16"/>
        </w:rPr>
      </w:pPr>
      <w:r>
        <w:rPr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…………………………………………………………………………………………………………………………………………………………………………</w:t>
      </w:r>
    </w:p>
    <w:p w:rsidR="00DE5676" w:rsidRDefault="00DE5676" w:rsidP="00DE5676">
      <w:pPr>
        <w:spacing w:before="120"/>
        <w:rPr>
          <w:color w:val="A6A6A6" w:themeColor="background1" w:themeShade="A6"/>
          <w:sz w:val="16"/>
          <w:szCs w:val="16"/>
        </w:rPr>
      </w:pPr>
      <w:r>
        <w:rPr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…………………………………………………………………………………………………………………………………………………………………………</w:t>
      </w:r>
    </w:p>
    <w:p w:rsidR="00DE5676" w:rsidRDefault="00DE5676" w:rsidP="00DE5676">
      <w:pPr>
        <w:spacing w:before="120"/>
        <w:rPr>
          <w:color w:val="A6A6A6" w:themeColor="background1" w:themeShade="A6"/>
          <w:sz w:val="16"/>
          <w:szCs w:val="16"/>
        </w:rPr>
      </w:pPr>
      <w:r>
        <w:rPr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…………………………………………………………………………………………………………………………………………………………………………</w:t>
      </w:r>
    </w:p>
    <w:p w:rsidR="00DE5676" w:rsidRDefault="00DE5676" w:rsidP="00DE5676">
      <w:pPr>
        <w:spacing w:before="120"/>
        <w:rPr>
          <w:color w:val="A6A6A6" w:themeColor="background1" w:themeShade="A6"/>
          <w:sz w:val="16"/>
          <w:szCs w:val="16"/>
        </w:rPr>
      </w:pPr>
      <w:r>
        <w:rPr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…………………………………………………………………………………………………………………………………………………………………………</w:t>
      </w:r>
    </w:p>
    <w:p w:rsidR="00DE5676" w:rsidRDefault="00DE5676" w:rsidP="00DE5676">
      <w:pPr>
        <w:spacing w:before="120"/>
        <w:rPr>
          <w:color w:val="A6A6A6" w:themeColor="background1" w:themeShade="A6"/>
          <w:sz w:val="16"/>
          <w:szCs w:val="16"/>
        </w:rPr>
      </w:pPr>
      <w:r>
        <w:rPr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…………………………………………………………………………………………………………………………………………………………………………</w:t>
      </w:r>
    </w:p>
    <w:p w:rsidR="00DE5676" w:rsidRDefault="00DE5676" w:rsidP="00DE5676">
      <w:pPr>
        <w:spacing w:before="120"/>
        <w:rPr>
          <w:color w:val="A6A6A6" w:themeColor="background1" w:themeShade="A6"/>
          <w:sz w:val="16"/>
          <w:szCs w:val="16"/>
        </w:rPr>
      </w:pPr>
      <w:r>
        <w:rPr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…………………………………………………………………………………………………………………………………………………………………………</w:t>
      </w:r>
    </w:p>
    <w:p w:rsidR="00DE5676" w:rsidRDefault="00DE5676" w:rsidP="00DE5676">
      <w:pPr>
        <w:spacing w:before="120"/>
        <w:rPr>
          <w:color w:val="A6A6A6" w:themeColor="background1" w:themeShade="A6"/>
          <w:sz w:val="16"/>
          <w:szCs w:val="16"/>
        </w:rPr>
      </w:pPr>
      <w:r>
        <w:rPr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…………………………………………………………………………………………………………………………………………………………………………</w:t>
      </w:r>
    </w:p>
    <w:p w:rsidR="00DE5676" w:rsidRDefault="00DE5676" w:rsidP="00DE5676">
      <w:pPr>
        <w:spacing w:before="120"/>
        <w:rPr>
          <w:color w:val="A6A6A6" w:themeColor="background1" w:themeShade="A6"/>
          <w:sz w:val="16"/>
          <w:szCs w:val="16"/>
        </w:rPr>
      </w:pPr>
      <w:r>
        <w:rPr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…………………………………………………………………………………………………………………………………………………………………………</w:t>
      </w:r>
    </w:p>
    <w:p w:rsidR="00DE5676" w:rsidRDefault="00DE5676" w:rsidP="00DE5676">
      <w:pPr>
        <w:spacing w:before="120"/>
        <w:rPr>
          <w:color w:val="A6A6A6" w:themeColor="background1" w:themeShade="A6"/>
          <w:sz w:val="16"/>
          <w:szCs w:val="16"/>
        </w:rPr>
      </w:pPr>
      <w:r>
        <w:rPr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…………………………………………………………………………………………………………………………………………………………………………</w:t>
      </w:r>
    </w:p>
    <w:p w:rsidR="00DE5676" w:rsidRDefault="00DE5676" w:rsidP="00DE5676">
      <w:pPr>
        <w:spacing w:before="120"/>
        <w:rPr>
          <w:color w:val="A6A6A6" w:themeColor="background1" w:themeShade="A6"/>
          <w:sz w:val="16"/>
          <w:szCs w:val="16"/>
        </w:rPr>
      </w:pPr>
      <w:r>
        <w:rPr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…………………………………………………………………………………………………………………………………………………………………………</w:t>
      </w:r>
    </w:p>
    <w:p w:rsidR="00DE5676" w:rsidRDefault="00DE5676" w:rsidP="00DE5676">
      <w:pPr>
        <w:spacing w:before="120"/>
        <w:rPr>
          <w:color w:val="A6A6A6" w:themeColor="background1" w:themeShade="A6"/>
          <w:sz w:val="16"/>
          <w:szCs w:val="16"/>
        </w:rPr>
      </w:pPr>
      <w:r>
        <w:rPr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…………………………………………………………………………………………………………………………………………………………………………</w:t>
      </w:r>
    </w:p>
    <w:p w:rsidR="00DE5676" w:rsidRDefault="00DE5676" w:rsidP="00DE5676">
      <w:pPr>
        <w:spacing w:before="120"/>
        <w:rPr>
          <w:color w:val="A6A6A6" w:themeColor="background1" w:themeShade="A6"/>
          <w:sz w:val="16"/>
          <w:szCs w:val="16"/>
        </w:rPr>
      </w:pPr>
      <w:r>
        <w:rPr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…………………………………………………………………………………………………………………………………………………………………………</w:t>
      </w:r>
    </w:p>
    <w:p w:rsidR="00DE5676" w:rsidRDefault="00DE5676" w:rsidP="00DE5676">
      <w:pPr>
        <w:spacing w:before="120"/>
        <w:rPr>
          <w:color w:val="A6A6A6" w:themeColor="background1" w:themeShade="A6"/>
          <w:sz w:val="16"/>
          <w:szCs w:val="16"/>
        </w:rPr>
      </w:pPr>
      <w:r>
        <w:rPr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…………………………………………………………………………………………………………………………………………………………………………</w:t>
      </w:r>
    </w:p>
    <w:p w:rsidR="00DE5676" w:rsidRDefault="00DE5676" w:rsidP="00DE5676">
      <w:pPr>
        <w:spacing w:before="120"/>
        <w:rPr>
          <w:color w:val="A6A6A6" w:themeColor="background1" w:themeShade="A6"/>
          <w:sz w:val="16"/>
          <w:szCs w:val="16"/>
        </w:rPr>
      </w:pPr>
      <w:r>
        <w:rPr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…………………………………………………………………………………………………………………………………………………………………………</w:t>
      </w:r>
    </w:p>
    <w:p w:rsidR="00DE5676" w:rsidRDefault="00DE5676" w:rsidP="00DE5676">
      <w:pPr>
        <w:spacing w:before="120"/>
        <w:rPr>
          <w:color w:val="A6A6A6" w:themeColor="background1" w:themeShade="A6"/>
          <w:sz w:val="16"/>
          <w:szCs w:val="16"/>
        </w:rPr>
      </w:pPr>
      <w:r>
        <w:rPr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…………………………………………………………………………………………………………………………………………………………………………</w:t>
      </w:r>
    </w:p>
    <w:p w:rsidR="00DE5676" w:rsidRDefault="00DE5676" w:rsidP="00DE5676">
      <w:pPr>
        <w:spacing w:before="120"/>
        <w:rPr>
          <w:color w:val="A6A6A6" w:themeColor="background1" w:themeShade="A6"/>
          <w:sz w:val="16"/>
          <w:szCs w:val="16"/>
        </w:rPr>
      </w:pPr>
      <w:r>
        <w:rPr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…………………………………………………………………………………………………………………………………………………………………………</w:t>
      </w:r>
    </w:p>
    <w:p w:rsidR="00DE5676" w:rsidRDefault="00DE5676" w:rsidP="00DE5676">
      <w:pPr>
        <w:spacing w:before="120"/>
        <w:rPr>
          <w:color w:val="A6A6A6" w:themeColor="background1" w:themeShade="A6"/>
          <w:sz w:val="16"/>
          <w:szCs w:val="16"/>
        </w:rPr>
      </w:pPr>
      <w:r>
        <w:rPr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…………………………………………………………………………………………………………………………………………………………………………</w:t>
      </w:r>
    </w:p>
    <w:p w:rsidR="00DE5676" w:rsidRDefault="00DE5676" w:rsidP="00DE5676">
      <w:pPr>
        <w:spacing w:before="120"/>
        <w:rPr>
          <w:color w:val="A6A6A6" w:themeColor="background1" w:themeShade="A6"/>
          <w:sz w:val="16"/>
          <w:szCs w:val="16"/>
        </w:rPr>
      </w:pPr>
      <w:r>
        <w:rPr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…………………………………………………………………………………………………………………………………………………………………………</w:t>
      </w:r>
    </w:p>
    <w:p w:rsidR="00DE5676" w:rsidRDefault="00DE5676" w:rsidP="00DE5676">
      <w:pPr>
        <w:spacing w:before="120"/>
        <w:rPr>
          <w:color w:val="A6A6A6" w:themeColor="background1" w:themeShade="A6"/>
          <w:sz w:val="16"/>
          <w:szCs w:val="16"/>
        </w:rPr>
      </w:pPr>
      <w:r>
        <w:rPr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…………………………………………………………………………………………………………………………………………………………………………</w:t>
      </w:r>
    </w:p>
    <w:p w:rsidR="00DE5676" w:rsidRDefault="00DE5676" w:rsidP="00DE5676">
      <w:pPr>
        <w:spacing w:before="120"/>
        <w:rPr>
          <w:color w:val="A6A6A6" w:themeColor="background1" w:themeShade="A6"/>
          <w:sz w:val="16"/>
          <w:szCs w:val="16"/>
        </w:rPr>
      </w:pPr>
      <w:r>
        <w:rPr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…………………………………………………………………………………………………………………………………………………………………………</w:t>
      </w:r>
    </w:p>
    <w:p w:rsidR="00DE5676" w:rsidRDefault="00DE5676" w:rsidP="00DE5676">
      <w:pPr>
        <w:spacing w:before="120"/>
        <w:rPr>
          <w:color w:val="A6A6A6" w:themeColor="background1" w:themeShade="A6"/>
          <w:sz w:val="16"/>
          <w:szCs w:val="16"/>
        </w:rPr>
      </w:pPr>
      <w:r>
        <w:rPr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…………………………………………………………………………………………………………………………………………………………………………</w:t>
      </w:r>
    </w:p>
    <w:p w:rsidR="00DE5676" w:rsidRDefault="00DE5676" w:rsidP="00DE5676">
      <w:pPr>
        <w:spacing w:before="120"/>
        <w:rPr>
          <w:color w:val="A6A6A6" w:themeColor="background1" w:themeShade="A6"/>
          <w:sz w:val="16"/>
          <w:szCs w:val="16"/>
        </w:rPr>
      </w:pPr>
      <w:r>
        <w:rPr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…………………………………………………………………………………………………………………………………………………………………………</w:t>
      </w:r>
    </w:p>
    <w:p w:rsidR="00DE5676" w:rsidRDefault="00DE5676" w:rsidP="00DE5676">
      <w:pPr>
        <w:spacing w:before="120"/>
        <w:rPr>
          <w:color w:val="A6A6A6" w:themeColor="background1" w:themeShade="A6"/>
          <w:sz w:val="16"/>
          <w:szCs w:val="16"/>
        </w:rPr>
      </w:pPr>
      <w:r>
        <w:rPr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…………………………………………………………………………………………………………………………………………………………………………</w:t>
      </w:r>
    </w:p>
    <w:p w:rsidR="00DE5676" w:rsidRDefault="00DE5676" w:rsidP="00DE5676">
      <w:pPr>
        <w:spacing w:before="120"/>
        <w:rPr>
          <w:color w:val="A6A6A6" w:themeColor="background1" w:themeShade="A6"/>
          <w:sz w:val="16"/>
          <w:szCs w:val="16"/>
        </w:rPr>
      </w:pPr>
      <w:r>
        <w:rPr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…………………………………………………………………………………………………………………………………………………………………………</w:t>
      </w:r>
    </w:p>
    <w:p w:rsidR="00DE5676" w:rsidRDefault="00DE5676" w:rsidP="00DE5676">
      <w:pPr>
        <w:spacing w:before="120"/>
        <w:rPr>
          <w:color w:val="A6A6A6" w:themeColor="background1" w:themeShade="A6"/>
          <w:sz w:val="16"/>
          <w:szCs w:val="16"/>
        </w:rPr>
      </w:pPr>
      <w:r>
        <w:rPr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…………………………………………………………………………………………………………………………………………………………………………</w:t>
      </w:r>
    </w:p>
    <w:p w:rsidR="00DE5676" w:rsidRDefault="00DE5676" w:rsidP="00DE5676">
      <w:pPr>
        <w:spacing w:before="120"/>
        <w:rPr>
          <w:color w:val="A6A6A6" w:themeColor="background1" w:themeShade="A6"/>
          <w:sz w:val="16"/>
          <w:szCs w:val="16"/>
        </w:rPr>
      </w:pPr>
      <w:r>
        <w:rPr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…………………………………………………………………………………………………………………………………………………………………………</w:t>
      </w:r>
    </w:p>
    <w:p w:rsidR="00DE5676" w:rsidRDefault="00DE5676" w:rsidP="00DE5676">
      <w:pPr>
        <w:spacing w:before="120"/>
        <w:rPr>
          <w:color w:val="A6A6A6" w:themeColor="background1" w:themeShade="A6"/>
          <w:sz w:val="16"/>
          <w:szCs w:val="16"/>
        </w:rPr>
      </w:pPr>
      <w:r>
        <w:rPr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…………………………………………………………………………………………………………………………………………………………………………</w:t>
      </w:r>
    </w:p>
    <w:p w:rsidR="00DE5676" w:rsidRDefault="00DE5676" w:rsidP="00DE5676">
      <w:pPr>
        <w:spacing w:before="120"/>
        <w:rPr>
          <w:color w:val="A6A6A6" w:themeColor="background1" w:themeShade="A6"/>
          <w:sz w:val="16"/>
          <w:szCs w:val="16"/>
        </w:rPr>
      </w:pPr>
      <w:r>
        <w:rPr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…………………………………………………………………………………………………………………………………………………………………………</w:t>
      </w:r>
    </w:p>
    <w:p w:rsidR="00DE5676" w:rsidRDefault="00DE5676" w:rsidP="00DE5676">
      <w:pPr>
        <w:spacing w:before="120"/>
        <w:rPr>
          <w:color w:val="A6A6A6" w:themeColor="background1" w:themeShade="A6"/>
          <w:sz w:val="16"/>
          <w:szCs w:val="16"/>
        </w:rPr>
      </w:pPr>
      <w:r>
        <w:rPr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…………………………………………………………………………………………………………………………………………………………………………</w:t>
      </w:r>
    </w:p>
    <w:p w:rsidR="00DE5676" w:rsidRDefault="00DE5676" w:rsidP="00DE5676">
      <w:pPr>
        <w:spacing w:before="120"/>
        <w:rPr>
          <w:color w:val="A6A6A6" w:themeColor="background1" w:themeShade="A6"/>
          <w:sz w:val="16"/>
          <w:szCs w:val="16"/>
        </w:rPr>
      </w:pPr>
      <w:r>
        <w:rPr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…………………………………………………………………………………………………………………………………………………………………………</w:t>
      </w:r>
    </w:p>
    <w:p w:rsidR="00DE5676" w:rsidRDefault="00DE5676" w:rsidP="00DE5676">
      <w:pPr>
        <w:spacing w:before="120"/>
        <w:rPr>
          <w:color w:val="A6A6A6" w:themeColor="background1" w:themeShade="A6"/>
          <w:sz w:val="16"/>
          <w:szCs w:val="16"/>
        </w:rPr>
      </w:pPr>
      <w:r>
        <w:rPr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…………………………………………………………………………………………………………………………………………………………………………</w:t>
      </w:r>
    </w:p>
    <w:p w:rsidR="00DE5676" w:rsidRDefault="00DE5676" w:rsidP="00DE5676">
      <w:pPr>
        <w:spacing w:before="120"/>
        <w:rPr>
          <w:color w:val="A6A6A6" w:themeColor="background1" w:themeShade="A6"/>
          <w:sz w:val="16"/>
          <w:szCs w:val="16"/>
        </w:rPr>
      </w:pPr>
      <w:r>
        <w:rPr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…………………………………………………………………………………………………………………………………………………………………………</w:t>
      </w:r>
    </w:p>
    <w:p w:rsidR="00DE5676" w:rsidRDefault="00DE5676" w:rsidP="00DE5676">
      <w:pPr>
        <w:spacing w:before="120"/>
        <w:rPr>
          <w:color w:val="A6A6A6" w:themeColor="background1" w:themeShade="A6"/>
          <w:sz w:val="16"/>
          <w:szCs w:val="16"/>
        </w:rPr>
      </w:pPr>
      <w:r>
        <w:rPr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…………………………………………………………………………………………………………………………………………………………………………</w:t>
      </w:r>
    </w:p>
    <w:p w:rsidR="00DE5676" w:rsidRDefault="00DE5676" w:rsidP="00DE5676">
      <w:pPr>
        <w:spacing w:before="120"/>
        <w:rPr>
          <w:color w:val="A6A6A6" w:themeColor="background1" w:themeShade="A6"/>
          <w:sz w:val="16"/>
          <w:szCs w:val="16"/>
        </w:rPr>
      </w:pPr>
      <w:r>
        <w:rPr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…………………………………………………………………………………………………………………………………………………………………………</w:t>
      </w:r>
    </w:p>
    <w:p w:rsidR="00DE5676" w:rsidRDefault="00DE5676" w:rsidP="00DE5676">
      <w:pPr>
        <w:spacing w:before="120"/>
        <w:rPr>
          <w:color w:val="A6A6A6" w:themeColor="background1" w:themeShade="A6"/>
          <w:sz w:val="16"/>
          <w:szCs w:val="16"/>
        </w:rPr>
      </w:pPr>
      <w:r>
        <w:rPr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…………………………………………………………………………………………………………………………………………………………………………</w:t>
      </w:r>
    </w:p>
    <w:p w:rsidR="00DE5676" w:rsidRDefault="00DE5676" w:rsidP="00DE5676">
      <w:pPr>
        <w:spacing w:before="120"/>
        <w:rPr>
          <w:color w:val="A6A6A6" w:themeColor="background1" w:themeShade="A6"/>
          <w:sz w:val="16"/>
          <w:szCs w:val="16"/>
        </w:rPr>
      </w:pPr>
      <w:r>
        <w:rPr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…………………………………………………………………………………………………………………………………………………………………………</w:t>
      </w:r>
    </w:p>
    <w:p w:rsidR="00DE5676" w:rsidRDefault="00DE5676" w:rsidP="00DE5676">
      <w:pPr>
        <w:spacing w:before="120"/>
        <w:rPr>
          <w:color w:val="A6A6A6" w:themeColor="background1" w:themeShade="A6"/>
          <w:sz w:val="16"/>
          <w:szCs w:val="16"/>
        </w:rPr>
      </w:pPr>
      <w:r>
        <w:rPr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…………………………………………………………………………………………………………………………………………………………………………</w:t>
      </w:r>
    </w:p>
    <w:p w:rsidR="00DE5676" w:rsidRDefault="00DE5676" w:rsidP="00DE5676">
      <w:pPr>
        <w:spacing w:before="120"/>
        <w:rPr>
          <w:color w:val="A6A6A6" w:themeColor="background1" w:themeShade="A6"/>
          <w:sz w:val="16"/>
          <w:szCs w:val="16"/>
        </w:rPr>
      </w:pPr>
      <w:r>
        <w:rPr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…………………………………………………………………………………………………………………………………………………………………………</w:t>
      </w:r>
    </w:p>
    <w:p w:rsidR="00DE5676" w:rsidRDefault="00DE5676" w:rsidP="00DE5676">
      <w:pPr>
        <w:spacing w:before="120"/>
        <w:rPr>
          <w:color w:val="A6A6A6" w:themeColor="background1" w:themeShade="A6"/>
          <w:sz w:val="16"/>
          <w:szCs w:val="16"/>
        </w:rPr>
      </w:pPr>
      <w:r>
        <w:rPr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…………………………………………………………………………………………………………………………………………………………………………</w:t>
      </w:r>
    </w:p>
    <w:p w:rsidR="00DE5676" w:rsidRDefault="00DE5676" w:rsidP="00DE5676">
      <w:pPr>
        <w:spacing w:before="120"/>
        <w:rPr>
          <w:color w:val="A6A6A6" w:themeColor="background1" w:themeShade="A6"/>
          <w:sz w:val="16"/>
          <w:szCs w:val="16"/>
        </w:rPr>
      </w:pPr>
      <w:r>
        <w:rPr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…………………………………………………………………………………………………………………………………………………………………………</w:t>
      </w:r>
    </w:p>
    <w:p w:rsidR="00DE5676" w:rsidRDefault="00DE5676" w:rsidP="00DE5676">
      <w:pPr>
        <w:spacing w:before="120"/>
        <w:rPr>
          <w:color w:val="A6A6A6" w:themeColor="background1" w:themeShade="A6"/>
          <w:sz w:val="16"/>
          <w:szCs w:val="16"/>
        </w:rPr>
      </w:pPr>
      <w:r>
        <w:rPr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…………………………………………………………………………………………………………………………………………………………………………</w:t>
      </w:r>
    </w:p>
    <w:p w:rsidR="00DE5676" w:rsidRDefault="00DE5676" w:rsidP="00DE5676">
      <w:pPr>
        <w:spacing w:before="120"/>
        <w:rPr>
          <w:color w:val="A6A6A6" w:themeColor="background1" w:themeShade="A6"/>
          <w:sz w:val="16"/>
          <w:szCs w:val="16"/>
        </w:rPr>
      </w:pPr>
      <w:r>
        <w:rPr>
          <w:color w:val="A6A6A6" w:themeColor="background1" w:themeShade="A6"/>
          <w:sz w:val="16"/>
          <w:szCs w:val="16"/>
        </w:rPr>
        <w:lastRenderedPageBreak/>
        <w:t>…………………………………………………………………………………………………………………………………………………………………………</w:t>
      </w:r>
    </w:p>
    <w:p w:rsidR="00DE5676" w:rsidRDefault="00DE5676" w:rsidP="00DE5676">
      <w:pPr>
        <w:spacing w:before="120"/>
        <w:rPr>
          <w:color w:val="A6A6A6" w:themeColor="background1" w:themeShade="A6"/>
          <w:sz w:val="16"/>
          <w:szCs w:val="16"/>
        </w:rPr>
      </w:pPr>
      <w:r>
        <w:rPr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…………………………………………………………………………………………………………………………………………………………………………</w:t>
      </w:r>
    </w:p>
    <w:p w:rsidR="00DE5676" w:rsidRDefault="00DE5676" w:rsidP="00DE5676">
      <w:pPr>
        <w:spacing w:before="120"/>
        <w:rPr>
          <w:color w:val="A6A6A6" w:themeColor="background1" w:themeShade="A6"/>
          <w:sz w:val="16"/>
          <w:szCs w:val="16"/>
        </w:rPr>
      </w:pPr>
      <w:r>
        <w:rPr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…………………………………………………………………………………………………………………………………………………………………………</w:t>
      </w:r>
    </w:p>
    <w:p w:rsidR="00DE5676" w:rsidRDefault="00DE5676" w:rsidP="00DE5676">
      <w:pPr>
        <w:spacing w:before="120"/>
        <w:rPr>
          <w:color w:val="A6A6A6" w:themeColor="background1" w:themeShade="A6"/>
          <w:sz w:val="16"/>
          <w:szCs w:val="16"/>
        </w:rPr>
      </w:pPr>
      <w:r>
        <w:rPr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…………………………………………………………………………………………………………………………………………………………………………</w:t>
      </w:r>
    </w:p>
    <w:p w:rsidR="00DE5676" w:rsidRDefault="00DE5676" w:rsidP="00DE5676">
      <w:pPr>
        <w:spacing w:before="120"/>
        <w:rPr>
          <w:color w:val="A6A6A6" w:themeColor="background1" w:themeShade="A6"/>
          <w:sz w:val="16"/>
          <w:szCs w:val="16"/>
        </w:rPr>
      </w:pPr>
      <w:r>
        <w:rPr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…………………………………………………………………………………………………………………………………………………………………………</w:t>
      </w:r>
    </w:p>
    <w:p w:rsidR="00DE5676" w:rsidRDefault="00DE5676" w:rsidP="00DE5676">
      <w:pPr>
        <w:spacing w:before="120"/>
        <w:rPr>
          <w:color w:val="A6A6A6" w:themeColor="background1" w:themeShade="A6"/>
          <w:sz w:val="16"/>
          <w:szCs w:val="16"/>
        </w:rPr>
      </w:pPr>
      <w:r>
        <w:rPr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…………………………………………………………………………………………………………………………………………………………………………</w:t>
      </w:r>
    </w:p>
    <w:p w:rsidR="00DE5676" w:rsidRDefault="00DE5676" w:rsidP="00DE5676">
      <w:pPr>
        <w:spacing w:before="120"/>
        <w:rPr>
          <w:color w:val="A6A6A6" w:themeColor="background1" w:themeShade="A6"/>
          <w:sz w:val="16"/>
          <w:szCs w:val="16"/>
        </w:rPr>
      </w:pPr>
      <w:r>
        <w:rPr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…………………………………………………………………………………………………………………………………………………………………………</w:t>
      </w:r>
    </w:p>
    <w:p w:rsidR="00DE5676" w:rsidRDefault="00DE5676" w:rsidP="00DE5676">
      <w:pPr>
        <w:spacing w:before="120"/>
        <w:rPr>
          <w:color w:val="A6A6A6" w:themeColor="background1" w:themeShade="A6"/>
          <w:sz w:val="16"/>
          <w:szCs w:val="16"/>
        </w:rPr>
      </w:pPr>
      <w:r>
        <w:rPr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…………………………………………………………………………………………………………………………………………………………………………</w:t>
      </w:r>
    </w:p>
    <w:p w:rsidR="00DE5676" w:rsidRDefault="00DE5676" w:rsidP="00DE5676">
      <w:pPr>
        <w:spacing w:before="120"/>
        <w:rPr>
          <w:color w:val="A6A6A6" w:themeColor="background1" w:themeShade="A6"/>
          <w:sz w:val="16"/>
          <w:szCs w:val="16"/>
        </w:rPr>
      </w:pPr>
      <w:r>
        <w:rPr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…………………………………………………………………………………………………………………………………………………………………………</w:t>
      </w:r>
    </w:p>
    <w:p w:rsidR="00DE5676" w:rsidRDefault="00DE5676" w:rsidP="00DE5676">
      <w:pPr>
        <w:spacing w:before="120"/>
        <w:rPr>
          <w:color w:val="A6A6A6" w:themeColor="background1" w:themeShade="A6"/>
          <w:sz w:val="16"/>
          <w:szCs w:val="16"/>
        </w:rPr>
      </w:pPr>
      <w:r>
        <w:rPr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…………………………………………………………………………………………………………………………………………………………………………</w:t>
      </w:r>
    </w:p>
    <w:p w:rsidR="00DE5676" w:rsidRDefault="00DE5676" w:rsidP="00DE5676">
      <w:pPr>
        <w:spacing w:before="120"/>
        <w:rPr>
          <w:color w:val="A6A6A6" w:themeColor="background1" w:themeShade="A6"/>
          <w:sz w:val="16"/>
          <w:szCs w:val="16"/>
        </w:rPr>
      </w:pPr>
      <w:r>
        <w:rPr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…………………………………………………………………………………………………………………………………………………………………………</w:t>
      </w:r>
    </w:p>
    <w:p w:rsidR="00DE5676" w:rsidRDefault="00DE5676" w:rsidP="00DE5676">
      <w:pPr>
        <w:spacing w:before="120"/>
        <w:rPr>
          <w:color w:val="A6A6A6" w:themeColor="background1" w:themeShade="A6"/>
          <w:sz w:val="16"/>
          <w:szCs w:val="16"/>
        </w:rPr>
      </w:pPr>
      <w:r>
        <w:rPr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…………………………………………………………………………………………………………………………………………………………………………</w:t>
      </w:r>
    </w:p>
    <w:p w:rsidR="00DE5676" w:rsidRDefault="00DE5676" w:rsidP="00DE5676">
      <w:pPr>
        <w:spacing w:before="120"/>
        <w:rPr>
          <w:color w:val="A6A6A6" w:themeColor="background1" w:themeShade="A6"/>
          <w:sz w:val="16"/>
          <w:szCs w:val="16"/>
        </w:rPr>
      </w:pPr>
      <w:r>
        <w:rPr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…………………………………………………………………………………………………………………………………………………………………………</w:t>
      </w:r>
    </w:p>
    <w:p w:rsidR="00DE5676" w:rsidRDefault="00DE5676" w:rsidP="00DE5676">
      <w:pPr>
        <w:spacing w:before="120"/>
        <w:rPr>
          <w:color w:val="A6A6A6" w:themeColor="background1" w:themeShade="A6"/>
          <w:sz w:val="16"/>
          <w:szCs w:val="16"/>
        </w:rPr>
      </w:pPr>
      <w:r>
        <w:rPr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…………………………………………………………………………………………………………………………………………………………………………</w:t>
      </w:r>
    </w:p>
    <w:p w:rsidR="00DE5676" w:rsidRDefault="00DE5676" w:rsidP="00DE5676">
      <w:pPr>
        <w:spacing w:before="120"/>
        <w:rPr>
          <w:color w:val="A6A6A6" w:themeColor="background1" w:themeShade="A6"/>
          <w:sz w:val="16"/>
          <w:szCs w:val="16"/>
        </w:rPr>
      </w:pPr>
      <w:r>
        <w:rPr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…………………………………………………………………………………………………………………………………………………………………………</w:t>
      </w:r>
    </w:p>
    <w:p w:rsidR="00DE5676" w:rsidRDefault="00DE5676" w:rsidP="00DE5676">
      <w:pPr>
        <w:spacing w:before="120"/>
        <w:rPr>
          <w:color w:val="A6A6A6" w:themeColor="background1" w:themeShade="A6"/>
          <w:sz w:val="16"/>
          <w:szCs w:val="16"/>
        </w:rPr>
      </w:pPr>
      <w:r>
        <w:rPr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…………………………………………………………………………………………………………………………………………………………………………</w:t>
      </w:r>
    </w:p>
    <w:p w:rsidR="00DE5676" w:rsidRDefault="00DE5676" w:rsidP="00DE5676">
      <w:pPr>
        <w:spacing w:before="120"/>
        <w:rPr>
          <w:color w:val="A6A6A6" w:themeColor="background1" w:themeShade="A6"/>
          <w:sz w:val="16"/>
          <w:szCs w:val="16"/>
        </w:rPr>
      </w:pPr>
      <w:r>
        <w:rPr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…………………………………………………………………………………………………………………………………………………………………………</w:t>
      </w:r>
    </w:p>
    <w:p w:rsidR="00DE5676" w:rsidRDefault="00DE5676" w:rsidP="00DE5676">
      <w:pPr>
        <w:spacing w:before="120"/>
        <w:rPr>
          <w:color w:val="A6A6A6" w:themeColor="background1" w:themeShade="A6"/>
          <w:sz w:val="16"/>
          <w:szCs w:val="16"/>
        </w:rPr>
      </w:pPr>
      <w:r>
        <w:rPr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…………………………………………………………………………………………………………………………………………………………………………</w:t>
      </w:r>
    </w:p>
    <w:p w:rsidR="00DE5676" w:rsidRDefault="00DE5676" w:rsidP="00DE5676">
      <w:pPr>
        <w:spacing w:before="120"/>
        <w:rPr>
          <w:color w:val="A6A6A6" w:themeColor="background1" w:themeShade="A6"/>
          <w:sz w:val="16"/>
          <w:szCs w:val="16"/>
        </w:rPr>
      </w:pPr>
      <w:r>
        <w:rPr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…………………………………………………………………………………………………………………………………………………………………………</w:t>
      </w:r>
    </w:p>
    <w:p w:rsidR="00DE5676" w:rsidRDefault="00DE5676" w:rsidP="00DE5676">
      <w:pPr>
        <w:spacing w:before="120"/>
        <w:rPr>
          <w:color w:val="A6A6A6" w:themeColor="background1" w:themeShade="A6"/>
          <w:sz w:val="16"/>
          <w:szCs w:val="16"/>
        </w:rPr>
      </w:pPr>
      <w:r>
        <w:rPr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…………………………………………………………………………………………………………………………………………………………………………</w:t>
      </w:r>
    </w:p>
    <w:p w:rsidR="00DE5676" w:rsidRDefault="00DE5676" w:rsidP="00DE5676">
      <w:pPr>
        <w:spacing w:before="120"/>
        <w:rPr>
          <w:color w:val="A6A6A6" w:themeColor="background1" w:themeShade="A6"/>
          <w:sz w:val="16"/>
          <w:szCs w:val="16"/>
        </w:rPr>
      </w:pPr>
      <w:r>
        <w:rPr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…………………………………………………………………………………………………………………………………………………………………………</w:t>
      </w:r>
    </w:p>
    <w:p w:rsidR="00DE5676" w:rsidRDefault="00DE5676" w:rsidP="00DE5676">
      <w:pPr>
        <w:spacing w:before="120"/>
        <w:rPr>
          <w:color w:val="A6A6A6" w:themeColor="background1" w:themeShade="A6"/>
          <w:sz w:val="16"/>
          <w:szCs w:val="16"/>
        </w:rPr>
      </w:pPr>
      <w:r>
        <w:rPr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…………………………………………………………………………………………………………………………………………………………………………</w:t>
      </w:r>
    </w:p>
    <w:p w:rsidR="00DE5676" w:rsidRDefault="00DE5676" w:rsidP="00DE5676">
      <w:pPr>
        <w:spacing w:before="120"/>
        <w:rPr>
          <w:color w:val="A6A6A6" w:themeColor="background1" w:themeShade="A6"/>
          <w:sz w:val="16"/>
          <w:szCs w:val="16"/>
        </w:rPr>
      </w:pPr>
      <w:r>
        <w:rPr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…………………………………………………………………………………………………………………………………………………………………………</w:t>
      </w:r>
    </w:p>
    <w:p w:rsidR="00DE5676" w:rsidRDefault="00DE5676" w:rsidP="00DE5676">
      <w:pPr>
        <w:spacing w:before="120"/>
        <w:rPr>
          <w:color w:val="A6A6A6" w:themeColor="background1" w:themeShade="A6"/>
          <w:sz w:val="16"/>
          <w:szCs w:val="16"/>
        </w:rPr>
      </w:pPr>
      <w:r>
        <w:rPr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…………………………………………………………………………………………………………………………………………………………………………</w:t>
      </w:r>
    </w:p>
    <w:p w:rsidR="00DE5676" w:rsidRDefault="00DE5676" w:rsidP="00DE5676">
      <w:pPr>
        <w:spacing w:before="120"/>
        <w:rPr>
          <w:color w:val="A6A6A6" w:themeColor="background1" w:themeShade="A6"/>
          <w:sz w:val="16"/>
          <w:szCs w:val="16"/>
        </w:rPr>
      </w:pPr>
      <w:r>
        <w:rPr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…………………………………………………………………………………………………………………………………………………………………………</w:t>
      </w:r>
    </w:p>
    <w:p w:rsidR="00DE5676" w:rsidRDefault="00DE5676" w:rsidP="00DE5676">
      <w:pPr>
        <w:spacing w:before="120"/>
        <w:rPr>
          <w:color w:val="A6A6A6" w:themeColor="background1" w:themeShade="A6"/>
          <w:sz w:val="16"/>
          <w:szCs w:val="16"/>
        </w:rPr>
      </w:pPr>
      <w:r>
        <w:rPr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…………………………………………………………………………………………………………………………………………………………………………</w:t>
      </w:r>
    </w:p>
    <w:p w:rsidR="00DE5676" w:rsidRDefault="00DE5676" w:rsidP="00DE5676">
      <w:pPr>
        <w:spacing w:before="120"/>
        <w:rPr>
          <w:color w:val="A6A6A6" w:themeColor="background1" w:themeShade="A6"/>
          <w:sz w:val="16"/>
          <w:szCs w:val="16"/>
        </w:rPr>
      </w:pPr>
      <w:r>
        <w:rPr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…………………………………………………………………………………………………………………………………………………………………………</w:t>
      </w:r>
    </w:p>
    <w:p w:rsidR="00DE5676" w:rsidRDefault="00DE5676" w:rsidP="00DE5676">
      <w:pPr>
        <w:spacing w:before="120"/>
        <w:rPr>
          <w:color w:val="A6A6A6" w:themeColor="background1" w:themeShade="A6"/>
          <w:sz w:val="16"/>
          <w:szCs w:val="16"/>
        </w:rPr>
      </w:pPr>
      <w:r>
        <w:rPr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…………………………………………………………………………………………………………………………………………………………………………</w:t>
      </w:r>
    </w:p>
    <w:p w:rsidR="00DE5676" w:rsidRDefault="00DE5676" w:rsidP="00DE5676">
      <w:pPr>
        <w:spacing w:before="120"/>
        <w:rPr>
          <w:color w:val="A6A6A6" w:themeColor="background1" w:themeShade="A6"/>
          <w:sz w:val="16"/>
          <w:szCs w:val="16"/>
        </w:rPr>
      </w:pPr>
      <w:r>
        <w:rPr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…………………………………………………………………………………………………………………………………………………………………………</w:t>
      </w:r>
    </w:p>
    <w:p w:rsidR="00DE5676" w:rsidRDefault="00DE5676" w:rsidP="00DE5676">
      <w:pPr>
        <w:spacing w:before="120"/>
        <w:rPr>
          <w:color w:val="A6A6A6" w:themeColor="background1" w:themeShade="A6"/>
          <w:sz w:val="16"/>
          <w:szCs w:val="16"/>
        </w:rPr>
      </w:pPr>
      <w:r>
        <w:rPr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…………………………………………………………………………………………………………………………………………………………………………</w:t>
      </w:r>
    </w:p>
    <w:p w:rsidR="00DE5676" w:rsidRDefault="00DE5676" w:rsidP="00DE5676">
      <w:pPr>
        <w:spacing w:before="120"/>
        <w:rPr>
          <w:color w:val="A6A6A6" w:themeColor="background1" w:themeShade="A6"/>
          <w:sz w:val="16"/>
          <w:szCs w:val="16"/>
        </w:rPr>
      </w:pPr>
      <w:r>
        <w:rPr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…………………………………………………………………………………………………………………………………………………………………………</w:t>
      </w:r>
    </w:p>
    <w:p w:rsidR="00DE5676" w:rsidRDefault="00DE5676" w:rsidP="00DE5676">
      <w:pPr>
        <w:spacing w:before="120"/>
        <w:rPr>
          <w:color w:val="A6A6A6" w:themeColor="background1" w:themeShade="A6"/>
          <w:sz w:val="16"/>
          <w:szCs w:val="16"/>
        </w:rPr>
      </w:pPr>
      <w:r>
        <w:rPr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…………………………………………………………………………………………………………………………………………………………………………</w:t>
      </w:r>
    </w:p>
    <w:p w:rsidR="00DE5676" w:rsidRDefault="00DE5676" w:rsidP="00DE5676">
      <w:pPr>
        <w:spacing w:before="120"/>
        <w:rPr>
          <w:color w:val="A6A6A6" w:themeColor="background1" w:themeShade="A6"/>
          <w:sz w:val="16"/>
          <w:szCs w:val="16"/>
        </w:rPr>
      </w:pPr>
      <w:r>
        <w:rPr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…………………………………………………………………………………………………………………………………………………………………………</w:t>
      </w:r>
    </w:p>
    <w:p w:rsidR="00DE5676" w:rsidRDefault="00DE5676" w:rsidP="00DE5676">
      <w:pPr>
        <w:spacing w:before="120"/>
        <w:rPr>
          <w:color w:val="A6A6A6" w:themeColor="background1" w:themeShade="A6"/>
          <w:sz w:val="16"/>
          <w:szCs w:val="16"/>
        </w:rPr>
      </w:pPr>
      <w:r>
        <w:rPr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…………………………………………………………………………………………………………………………………………………………………………</w:t>
      </w:r>
    </w:p>
    <w:p w:rsidR="00DE5676" w:rsidRDefault="00DE5676" w:rsidP="00DE5676">
      <w:pPr>
        <w:spacing w:before="120"/>
        <w:rPr>
          <w:color w:val="A6A6A6" w:themeColor="background1" w:themeShade="A6"/>
          <w:sz w:val="16"/>
          <w:szCs w:val="16"/>
        </w:rPr>
      </w:pPr>
      <w:r>
        <w:rPr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…………………………………………………………………………………………………………………………………………………………………………</w:t>
      </w:r>
    </w:p>
    <w:p w:rsidR="00DE5676" w:rsidRDefault="00DE5676" w:rsidP="00DE5676">
      <w:pPr>
        <w:spacing w:before="120"/>
        <w:rPr>
          <w:color w:val="A6A6A6" w:themeColor="background1" w:themeShade="A6"/>
          <w:sz w:val="16"/>
          <w:szCs w:val="16"/>
        </w:rPr>
      </w:pPr>
      <w:r>
        <w:rPr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…………………………………………………………………………………………………………………………………………………………………………</w:t>
      </w:r>
    </w:p>
    <w:p w:rsidR="00DE5676" w:rsidRDefault="00DE5676" w:rsidP="00DE5676">
      <w:pPr>
        <w:spacing w:before="120"/>
        <w:rPr>
          <w:color w:val="A6A6A6" w:themeColor="background1" w:themeShade="A6"/>
          <w:sz w:val="16"/>
          <w:szCs w:val="16"/>
        </w:rPr>
      </w:pPr>
      <w:r>
        <w:rPr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…………………………………………………………………………………………………………………………………………………………………………</w:t>
      </w:r>
    </w:p>
    <w:p w:rsidR="00DE5676" w:rsidRDefault="00DE5676" w:rsidP="00DE5676">
      <w:pPr>
        <w:spacing w:before="120"/>
        <w:rPr>
          <w:color w:val="A6A6A6" w:themeColor="background1" w:themeShade="A6"/>
          <w:sz w:val="16"/>
          <w:szCs w:val="16"/>
        </w:rPr>
      </w:pPr>
      <w:r>
        <w:rPr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…………………………………………………………………………………………………………………………………………………………………………</w:t>
      </w:r>
    </w:p>
    <w:p w:rsidR="00DE5676" w:rsidRDefault="00DE5676" w:rsidP="00DE5676">
      <w:pPr>
        <w:spacing w:before="120"/>
        <w:rPr>
          <w:color w:val="A6A6A6" w:themeColor="background1" w:themeShade="A6"/>
          <w:sz w:val="16"/>
          <w:szCs w:val="16"/>
        </w:rPr>
      </w:pPr>
      <w:r>
        <w:rPr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…………………………………………………………………………………………………………………………………………………………………………</w:t>
      </w:r>
    </w:p>
    <w:p w:rsidR="00DE5676" w:rsidRDefault="00DE5676" w:rsidP="00DE5676">
      <w:pPr>
        <w:spacing w:before="120"/>
        <w:rPr>
          <w:color w:val="A6A6A6" w:themeColor="background1" w:themeShade="A6"/>
          <w:sz w:val="16"/>
          <w:szCs w:val="16"/>
        </w:rPr>
      </w:pPr>
      <w:r>
        <w:rPr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…………………………………………………………………………………………………………………………………………………………………………</w:t>
      </w:r>
    </w:p>
    <w:p w:rsidR="00DE5676" w:rsidRDefault="00DE5676" w:rsidP="00DE5676">
      <w:pPr>
        <w:spacing w:before="120"/>
        <w:rPr>
          <w:color w:val="A6A6A6" w:themeColor="background1" w:themeShade="A6"/>
          <w:sz w:val="16"/>
          <w:szCs w:val="16"/>
        </w:rPr>
      </w:pPr>
      <w:r>
        <w:rPr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…………………………………………………………………………………………………………………………………………………………………………</w:t>
      </w:r>
    </w:p>
    <w:p w:rsidR="00DE5676" w:rsidRDefault="00DE5676" w:rsidP="00DE5676">
      <w:pPr>
        <w:spacing w:before="120"/>
        <w:rPr>
          <w:color w:val="A6A6A6" w:themeColor="background1" w:themeShade="A6"/>
          <w:sz w:val="16"/>
          <w:szCs w:val="16"/>
        </w:rPr>
      </w:pPr>
      <w:r>
        <w:rPr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…………………………………………………………………………………………………………………………………………………………………………</w:t>
      </w:r>
    </w:p>
    <w:p w:rsidR="00DE5676" w:rsidRDefault="00DE5676" w:rsidP="00DE5676">
      <w:pPr>
        <w:spacing w:before="120"/>
        <w:rPr>
          <w:color w:val="A6A6A6" w:themeColor="background1" w:themeShade="A6"/>
          <w:sz w:val="16"/>
          <w:szCs w:val="16"/>
        </w:rPr>
      </w:pPr>
      <w:r>
        <w:rPr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…………………………………………………………………………………………………………………………………………………………………………</w:t>
      </w:r>
    </w:p>
    <w:p w:rsidR="00DE5676" w:rsidRDefault="00DE5676" w:rsidP="00DE5676">
      <w:pPr>
        <w:spacing w:before="120"/>
        <w:rPr>
          <w:color w:val="A6A6A6" w:themeColor="background1" w:themeShade="A6"/>
          <w:sz w:val="16"/>
          <w:szCs w:val="16"/>
        </w:rPr>
      </w:pPr>
      <w:r>
        <w:rPr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…………………………………………………………………………………………………………………………………………………………………………</w:t>
      </w:r>
    </w:p>
    <w:p w:rsidR="00DE5676" w:rsidRDefault="00DE5676" w:rsidP="00DE5676">
      <w:pPr>
        <w:spacing w:before="120"/>
        <w:rPr>
          <w:color w:val="A6A6A6" w:themeColor="background1" w:themeShade="A6"/>
          <w:sz w:val="16"/>
          <w:szCs w:val="16"/>
        </w:rPr>
      </w:pPr>
      <w:r>
        <w:rPr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…………………………………………………………………………………………………………………………………………………………………………</w:t>
      </w:r>
    </w:p>
    <w:p w:rsidR="00DE5676" w:rsidRDefault="00DE5676" w:rsidP="00DE5676">
      <w:pPr>
        <w:spacing w:before="120"/>
        <w:rPr>
          <w:color w:val="A6A6A6" w:themeColor="background1" w:themeShade="A6"/>
          <w:sz w:val="16"/>
          <w:szCs w:val="16"/>
        </w:rPr>
      </w:pPr>
      <w:r>
        <w:rPr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…………………………………………………………………………………………………………………………………………………………………………</w:t>
      </w:r>
    </w:p>
    <w:p w:rsidR="00DE5676" w:rsidRDefault="00DE5676" w:rsidP="00DE5676">
      <w:pPr>
        <w:spacing w:before="120"/>
        <w:rPr>
          <w:color w:val="A6A6A6" w:themeColor="background1" w:themeShade="A6"/>
          <w:sz w:val="16"/>
          <w:szCs w:val="16"/>
        </w:rPr>
      </w:pPr>
      <w:r>
        <w:rPr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…………………………………………………………………………………………………………………………………………………………………………</w:t>
      </w:r>
    </w:p>
    <w:p w:rsidR="00DE5676" w:rsidRDefault="00DE5676" w:rsidP="00DE5676">
      <w:pPr>
        <w:spacing w:before="120"/>
        <w:rPr>
          <w:color w:val="A6A6A6" w:themeColor="background1" w:themeShade="A6"/>
          <w:sz w:val="16"/>
          <w:szCs w:val="16"/>
        </w:rPr>
      </w:pPr>
      <w:r>
        <w:rPr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…………………………………………………………………………………………………………………………………………………………………………</w:t>
      </w:r>
    </w:p>
    <w:p w:rsidR="00DE5676" w:rsidRDefault="00DE5676" w:rsidP="00DE5676">
      <w:pPr>
        <w:spacing w:before="120"/>
        <w:rPr>
          <w:color w:val="A6A6A6" w:themeColor="background1" w:themeShade="A6"/>
          <w:sz w:val="16"/>
          <w:szCs w:val="16"/>
        </w:rPr>
      </w:pPr>
      <w:r>
        <w:rPr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…………………………………………………………………………………………………………………………………………………………………………</w:t>
      </w:r>
    </w:p>
    <w:p w:rsidR="00DE5676" w:rsidRDefault="00DE5676" w:rsidP="00DE5676">
      <w:pPr>
        <w:spacing w:before="120"/>
        <w:rPr>
          <w:color w:val="A6A6A6" w:themeColor="background1" w:themeShade="A6"/>
          <w:sz w:val="16"/>
          <w:szCs w:val="16"/>
        </w:rPr>
      </w:pPr>
      <w:r>
        <w:rPr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…………………………………………………………………………………………………………………………………………………………………………</w:t>
      </w:r>
    </w:p>
    <w:p w:rsidR="00191B3F" w:rsidRPr="00547950" w:rsidRDefault="00191B3F" w:rsidP="00191B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both"/>
        <w:rPr>
          <w:b/>
          <w:szCs w:val="24"/>
          <w:lang w:val="en-US"/>
        </w:rPr>
      </w:pPr>
      <w:r w:rsidRPr="00547950">
        <w:rPr>
          <w:b/>
          <w:color w:val="000000"/>
          <w:szCs w:val="24"/>
          <w:lang w:val="en-US"/>
        </w:rPr>
        <w:lastRenderedPageBreak/>
        <w:t xml:space="preserve">Bac S Pondichéry 2013 </w:t>
      </w:r>
      <w:r w:rsidRPr="00547950">
        <w:rPr>
          <w:b/>
          <w:color w:val="000000"/>
          <w:szCs w:val="24"/>
          <w:lang w:val="en-US"/>
        </w:rPr>
        <w:tab/>
      </w:r>
      <w:r w:rsidRPr="00547950">
        <w:rPr>
          <w:b/>
          <w:color w:val="000000"/>
          <w:szCs w:val="24"/>
          <w:lang w:val="en-US"/>
        </w:rPr>
        <w:tab/>
      </w:r>
      <w:r w:rsidRPr="00547950">
        <w:rPr>
          <w:b/>
          <w:color w:val="000000"/>
          <w:szCs w:val="24"/>
          <w:lang w:val="en-US"/>
        </w:rPr>
        <w:tab/>
      </w:r>
      <w:r w:rsidRPr="00547950">
        <w:rPr>
          <w:b/>
          <w:color w:val="000000"/>
          <w:szCs w:val="24"/>
          <w:lang w:val="en-US"/>
        </w:rPr>
        <w:tab/>
      </w:r>
      <w:r w:rsidRPr="00547950">
        <w:rPr>
          <w:b/>
          <w:color w:val="000000"/>
          <w:szCs w:val="24"/>
          <w:lang w:val="en-US"/>
        </w:rPr>
        <w:tab/>
      </w:r>
      <w:r w:rsidRPr="00547950">
        <w:rPr>
          <w:b/>
          <w:color w:val="000000"/>
          <w:szCs w:val="24"/>
          <w:lang w:val="en-US"/>
        </w:rPr>
        <w:tab/>
        <w:t xml:space="preserve">Correction © </w:t>
      </w:r>
      <w:hyperlink r:id="rId15" w:history="1">
        <w:r w:rsidRPr="00547950">
          <w:rPr>
            <w:rStyle w:val="Hyperlink"/>
            <w:b/>
            <w:szCs w:val="24"/>
            <w:lang w:val="en-US"/>
          </w:rPr>
          <w:t>http://labolycee.org</w:t>
        </w:r>
      </w:hyperlink>
    </w:p>
    <w:p w:rsidR="00191B3F" w:rsidRPr="00547950" w:rsidRDefault="00191B3F" w:rsidP="00191B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center"/>
        <w:rPr>
          <w:b/>
          <w:szCs w:val="24"/>
        </w:rPr>
      </w:pPr>
      <w:r w:rsidRPr="00547950">
        <w:rPr>
          <w:b/>
          <w:szCs w:val="24"/>
        </w:rPr>
        <w:t>EXERCICE 1 : Protons énergétiques (5,5 points)</w:t>
      </w:r>
    </w:p>
    <w:p w:rsidR="00191B3F" w:rsidRPr="00951938" w:rsidRDefault="00191B3F" w:rsidP="00191B3F">
      <w:pPr>
        <w:shd w:val="clear" w:color="auto" w:fill="FFFFFF"/>
        <w:jc w:val="both"/>
        <w:rPr>
          <w:szCs w:val="24"/>
        </w:rPr>
      </w:pPr>
    </w:p>
    <w:p w:rsidR="00191B3F" w:rsidRPr="00547950" w:rsidRDefault="00191B3F" w:rsidP="00191B3F">
      <w:pPr>
        <w:rPr>
          <w:b/>
          <w:szCs w:val="24"/>
        </w:rPr>
      </w:pPr>
      <w:r w:rsidRPr="00951938">
        <w:rPr>
          <w:b/>
          <w:szCs w:val="24"/>
        </w:rPr>
        <w:t>1. Le proton</w:t>
      </w:r>
    </w:p>
    <w:p w:rsidR="00191B3F" w:rsidRPr="00547950" w:rsidRDefault="00191B3F" w:rsidP="00191B3F">
      <w:pPr>
        <w:jc w:val="both"/>
        <w:rPr>
          <w:szCs w:val="24"/>
        </w:rPr>
      </w:pPr>
      <w:r w:rsidRPr="00547950">
        <w:rPr>
          <w:b/>
          <w:szCs w:val="24"/>
        </w:rPr>
        <w:t xml:space="preserve">1.1. </w:t>
      </w:r>
      <w:r w:rsidRPr="00547950">
        <w:rPr>
          <w:b/>
          <w:i/>
          <w:szCs w:val="24"/>
        </w:rPr>
        <w:t>(0,25+0,25 pt)</w:t>
      </w:r>
      <w:r w:rsidRPr="00547950">
        <w:rPr>
          <w:szCs w:val="24"/>
        </w:rPr>
        <w:t xml:space="preserve"> L'interaction nucléaire forte doit compenser l'interaction électrique répulsive entre protons de manière à « assurer la cohésion du noyau atomique » (Cf. doc.1). Donc elle est attractive et plus intense que l'interaction électrique.</w:t>
      </w:r>
    </w:p>
    <w:p w:rsidR="00191B3F" w:rsidRPr="00547950" w:rsidRDefault="00191B3F" w:rsidP="00191B3F">
      <w:pPr>
        <w:jc w:val="both"/>
        <w:rPr>
          <w:szCs w:val="24"/>
        </w:rPr>
      </w:pPr>
    </w:p>
    <w:p w:rsidR="00191B3F" w:rsidRPr="00547950" w:rsidRDefault="00191B3F" w:rsidP="00191B3F">
      <w:pPr>
        <w:jc w:val="both"/>
        <w:rPr>
          <w:szCs w:val="24"/>
        </w:rPr>
      </w:pPr>
      <w:r w:rsidRPr="00547950">
        <w:rPr>
          <w:b/>
          <w:szCs w:val="24"/>
        </w:rPr>
        <w:t>1.2.</w:t>
      </w:r>
      <w:r w:rsidRPr="00547950">
        <w:rPr>
          <w:szCs w:val="24"/>
        </w:rPr>
        <w:t xml:space="preserve"> </w:t>
      </w:r>
      <w:r w:rsidRPr="00547950">
        <w:rPr>
          <w:b/>
          <w:i/>
          <w:szCs w:val="24"/>
        </w:rPr>
        <w:t xml:space="preserve">(0,5 pt) </w:t>
      </w:r>
      <w:r w:rsidRPr="00547950">
        <w:rPr>
          <w:szCs w:val="24"/>
        </w:rPr>
        <w:t xml:space="preserve">La charge d'un proton est +e. Il contient un quark down de charge </w:t>
      </w:r>
      <w:r w:rsidRPr="00547950">
        <w:rPr>
          <w:szCs w:val="24"/>
        </w:rPr>
        <w:sym w:font="Symbol" w:char="F02D"/>
      </w:r>
      <w:r w:rsidRPr="00547950">
        <w:rPr>
          <w:szCs w:val="24"/>
        </w:rPr>
        <w:t xml:space="preserve"> e/3 et deux quarks up (de charge Q) : e = </w:t>
      </w:r>
      <w:r w:rsidRPr="00547950">
        <w:rPr>
          <w:szCs w:val="24"/>
        </w:rPr>
        <w:sym w:font="Symbol" w:char="F02D"/>
      </w:r>
      <w:r>
        <w:rPr>
          <w:szCs w:val="24"/>
        </w:rPr>
        <w:t xml:space="preserve"> </w:t>
      </w:r>
      <w:r w:rsidRPr="000E589F">
        <w:rPr>
          <w:b/>
          <w:position w:val="-24"/>
          <w:szCs w:val="24"/>
        </w:rPr>
        <w:object w:dxaOrig="240" w:dyaOrig="620">
          <v:shape id="_x0000_i1028" type="#_x0000_t75" style="width:12pt;height:30.75pt" o:ole="">
            <v:imagedata r:id="rId16" o:title=""/>
          </v:shape>
          <o:OLEObject Type="Embed" ProgID="Equation.DSMT4" ShapeID="_x0000_i1028" DrawAspect="Content" ObjectID="_1493792721" r:id="rId17"/>
        </w:object>
      </w:r>
      <w:r>
        <w:rPr>
          <w:szCs w:val="24"/>
        </w:rPr>
        <w:t xml:space="preserve"> + 2Q</w:t>
      </w:r>
    </w:p>
    <w:p w:rsidR="00191B3F" w:rsidRPr="00547950" w:rsidRDefault="00191B3F" w:rsidP="00191B3F">
      <w:pPr>
        <w:ind w:left="720" w:firstLine="720"/>
        <w:jc w:val="both"/>
        <w:rPr>
          <w:szCs w:val="24"/>
        </w:rPr>
      </w:pPr>
      <w:r w:rsidRPr="00547950">
        <w:rPr>
          <w:szCs w:val="24"/>
        </w:rPr>
        <w:t xml:space="preserve">2 Q = e + </w:t>
      </w:r>
      <w:r w:rsidRPr="000E589F">
        <w:rPr>
          <w:b/>
          <w:position w:val="-24"/>
          <w:szCs w:val="24"/>
        </w:rPr>
        <w:object w:dxaOrig="240" w:dyaOrig="620">
          <v:shape id="_x0000_i1029" type="#_x0000_t75" style="width:12pt;height:30.75pt" o:ole="">
            <v:imagedata r:id="rId16" o:title=""/>
          </v:shape>
          <o:OLEObject Type="Embed" ProgID="Equation.DSMT4" ShapeID="_x0000_i1029" DrawAspect="Content" ObjectID="_1493792722" r:id="rId18"/>
        </w:object>
      </w:r>
      <w:r w:rsidRPr="00547950">
        <w:rPr>
          <w:szCs w:val="24"/>
        </w:rPr>
        <w:t xml:space="preserve"> = </w:t>
      </w:r>
      <w:r w:rsidRPr="000E589F">
        <w:rPr>
          <w:b/>
          <w:position w:val="-24"/>
          <w:szCs w:val="24"/>
        </w:rPr>
        <w:object w:dxaOrig="240" w:dyaOrig="620">
          <v:shape id="_x0000_i1030" type="#_x0000_t75" style="width:12pt;height:30.75pt" o:ole="">
            <v:imagedata r:id="rId19" o:title=""/>
          </v:shape>
          <o:OLEObject Type="Embed" ProgID="Equation.DSMT4" ShapeID="_x0000_i1030" DrawAspect="Content" ObjectID="_1493792723" r:id="rId20"/>
        </w:object>
      </w:r>
      <w:r w:rsidRPr="00547950">
        <w:rPr>
          <w:szCs w:val="24"/>
        </w:rPr>
        <w:t>.e</w:t>
      </w:r>
    </w:p>
    <w:p w:rsidR="00191B3F" w:rsidRPr="00547950" w:rsidRDefault="00191B3F" w:rsidP="00191B3F">
      <w:pPr>
        <w:ind w:left="720" w:firstLine="720"/>
        <w:jc w:val="both"/>
        <w:rPr>
          <w:b/>
          <w:szCs w:val="24"/>
        </w:rPr>
      </w:pPr>
      <w:r w:rsidRPr="00547950">
        <w:rPr>
          <w:b/>
          <w:szCs w:val="24"/>
        </w:rPr>
        <w:t xml:space="preserve">Q = </w:t>
      </w:r>
      <w:r w:rsidRPr="000E589F">
        <w:rPr>
          <w:b/>
          <w:position w:val="-24"/>
          <w:szCs w:val="24"/>
        </w:rPr>
        <w:object w:dxaOrig="240" w:dyaOrig="620">
          <v:shape id="_x0000_i1031" type="#_x0000_t75" style="width:12pt;height:30.75pt" o:ole="">
            <v:imagedata r:id="rId21" o:title=""/>
          </v:shape>
          <o:OLEObject Type="Embed" ProgID="Equation.DSMT4" ShapeID="_x0000_i1031" DrawAspect="Content" ObjectID="_1493792724" r:id="rId22"/>
        </w:object>
      </w:r>
      <w:r w:rsidRPr="00547950">
        <w:rPr>
          <w:b/>
          <w:szCs w:val="24"/>
        </w:rPr>
        <w:t>.e</w:t>
      </w:r>
    </w:p>
    <w:p w:rsidR="00191B3F" w:rsidRPr="00547950" w:rsidRDefault="00191B3F" w:rsidP="00191B3F">
      <w:pPr>
        <w:rPr>
          <w:szCs w:val="24"/>
        </w:rPr>
      </w:pPr>
    </w:p>
    <w:p w:rsidR="00191B3F" w:rsidRPr="00547950" w:rsidRDefault="00191B3F" w:rsidP="00191B3F">
      <w:pPr>
        <w:rPr>
          <w:b/>
          <w:szCs w:val="24"/>
        </w:rPr>
      </w:pPr>
      <w:r w:rsidRPr="00951938">
        <w:rPr>
          <w:b/>
          <w:szCs w:val="24"/>
        </w:rPr>
        <w:t xml:space="preserve">2. Les protons </w:t>
      </w:r>
      <w:r w:rsidRPr="00547950">
        <w:rPr>
          <w:b/>
          <w:szCs w:val="24"/>
        </w:rPr>
        <w:t>cosmiques</w:t>
      </w:r>
    </w:p>
    <w:p w:rsidR="00191B3F" w:rsidRDefault="00191B3F" w:rsidP="00191B3F">
      <w:pPr>
        <w:rPr>
          <w:szCs w:val="24"/>
        </w:rPr>
      </w:pPr>
      <w:r w:rsidRPr="00547950">
        <w:rPr>
          <w:b/>
          <w:szCs w:val="24"/>
        </w:rPr>
        <w:t>2.1.</w:t>
      </w:r>
      <w:r>
        <w:rPr>
          <w:b/>
          <w:szCs w:val="24"/>
        </w:rPr>
        <w:t xml:space="preserve"> </w:t>
      </w:r>
      <w:r w:rsidRPr="00547950">
        <w:rPr>
          <w:b/>
          <w:i/>
          <w:szCs w:val="24"/>
        </w:rPr>
        <w:t>(0,5 pt)</w:t>
      </w:r>
      <w:r>
        <w:rPr>
          <w:b/>
          <w:szCs w:val="24"/>
        </w:rPr>
        <w:t xml:space="preserve"> </w:t>
      </w:r>
      <w:r w:rsidRPr="00547950">
        <w:rPr>
          <w:i/>
          <w:position w:val="-24"/>
          <w:szCs w:val="24"/>
        </w:rPr>
        <w:object w:dxaOrig="1100" w:dyaOrig="660">
          <v:shape id="_x0000_i1032" type="#_x0000_t75" style="width:54.75pt;height:33pt" o:ole="">
            <v:imagedata r:id="rId23" o:title=""/>
          </v:shape>
          <o:OLEObject Type="Embed" ProgID="Equation.DSMT4" ShapeID="_x0000_i1032" DrawAspect="Content" ObjectID="_1493792725" r:id="rId24"/>
        </w:object>
      </w:r>
      <w:bookmarkStart w:id="0" w:name="_GoBack"/>
      <w:bookmarkEnd w:id="0"/>
    </w:p>
    <w:p w:rsidR="00191B3F" w:rsidRPr="00951938" w:rsidRDefault="00191B3F" w:rsidP="00191B3F">
      <w:pPr>
        <w:rPr>
          <w:i/>
          <w:szCs w:val="24"/>
        </w:rPr>
      </w:pPr>
      <w:r w:rsidRPr="00951938">
        <w:rPr>
          <w:szCs w:val="24"/>
        </w:rPr>
        <w:t>E</w:t>
      </w:r>
      <w:r w:rsidRPr="00951938">
        <w:rPr>
          <w:szCs w:val="24"/>
          <w:vertAlign w:val="subscript"/>
        </w:rPr>
        <w:t>c</w:t>
      </w:r>
      <w:r w:rsidRPr="00951938">
        <w:rPr>
          <w:szCs w:val="24"/>
        </w:rPr>
        <w:t xml:space="preserve"> = </w:t>
      </w:r>
      <w:r w:rsidRPr="00547950">
        <w:rPr>
          <w:position w:val="-24"/>
          <w:szCs w:val="24"/>
          <w:lang w:val="en-US"/>
        </w:rPr>
        <w:object w:dxaOrig="3540" w:dyaOrig="999">
          <v:shape id="_x0000_i1033" type="#_x0000_t75" style="width:177pt;height:50.25pt" o:ole="">
            <v:imagedata r:id="rId25" o:title=""/>
          </v:shape>
          <o:OLEObject Type="Embed" ProgID="Equation.DSMT4" ShapeID="_x0000_i1033" DrawAspect="Content" ObjectID="_1493792726" r:id="rId26"/>
        </w:object>
      </w:r>
      <w:r w:rsidRPr="00951938">
        <w:rPr>
          <w:szCs w:val="24"/>
        </w:rPr>
        <w:t xml:space="preserve"> = 7,5×10</w:t>
      </w:r>
      <w:r w:rsidRPr="00951938">
        <w:rPr>
          <w:szCs w:val="24"/>
          <w:vertAlign w:val="superscript"/>
        </w:rPr>
        <w:t>-13</w:t>
      </w:r>
      <w:r w:rsidRPr="00951938">
        <w:rPr>
          <w:szCs w:val="24"/>
        </w:rPr>
        <w:t xml:space="preserve"> J</w:t>
      </w:r>
      <w:r w:rsidRPr="00951938">
        <w:rPr>
          <w:szCs w:val="24"/>
        </w:rPr>
        <w:tab/>
      </w:r>
      <w:r w:rsidRPr="00951938">
        <w:rPr>
          <w:i/>
          <w:szCs w:val="24"/>
        </w:rPr>
        <w:t>(</w:t>
      </w:r>
      <w:r w:rsidRPr="00C030E4">
        <w:rPr>
          <w:i/>
          <w:szCs w:val="24"/>
        </w:rPr>
        <w:t>on conserve 2 chiffres significatifs comme 10%)</w:t>
      </w:r>
    </w:p>
    <w:p w:rsidR="00191B3F" w:rsidRPr="00951938" w:rsidRDefault="00191B3F" w:rsidP="00191B3F">
      <w:pPr>
        <w:rPr>
          <w:szCs w:val="24"/>
        </w:rPr>
      </w:pPr>
      <w:r w:rsidRPr="00951938">
        <w:rPr>
          <w:szCs w:val="24"/>
        </w:rPr>
        <w:t xml:space="preserve">Ec(MeV) = </w:t>
      </w:r>
      <w:r w:rsidRPr="00F52752">
        <w:rPr>
          <w:position w:val="-28"/>
          <w:szCs w:val="24"/>
          <w:lang w:val="en-US"/>
        </w:rPr>
        <w:object w:dxaOrig="1380" w:dyaOrig="660">
          <v:shape id="_x0000_i1034" type="#_x0000_t75" style="width:69pt;height:33pt" o:ole="">
            <v:imagedata r:id="rId27" o:title=""/>
          </v:shape>
          <o:OLEObject Type="Embed" ProgID="Equation.DSMT4" ShapeID="_x0000_i1034" DrawAspect="Content" ObjectID="_1493792727" r:id="rId28"/>
        </w:object>
      </w:r>
      <w:r w:rsidRPr="00951938">
        <w:rPr>
          <w:szCs w:val="24"/>
        </w:rPr>
        <w:t xml:space="preserve"> = 4,7 MeV</w:t>
      </w:r>
    </w:p>
    <w:p w:rsidR="00191B3F" w:rsidRPr="00951938" w:rsidRDefault="00191B3F" w:rsidP="00191B3F">
      <w:pPr>
        <w:rPr>
          <w:szCs w:val="24"/>
        </w:rPr>
      </w:pPr>
    </w:p>
    <w:p w:rsidR="00191B3F" w:rsidRDefault="00191B3F" w:rsidP="00191B3F">
      <w:pPr>
        <w:jc w:val="both"/>
        <w:rPr>
          <w:szCs w:val="24"/>
        </w:rPr>
      </w:pPr>
      <w:r>
        <w:rPr>
          <w:b/>
          <w:szCs w:val="24"/>
        </w:rPr>
        <w:t xml:space="preserve">2.2. </w:t>
      </w:r>
      <w:r w:rsidRPr="00F52752">
        <w:rPr>
          <w:b/>
          <w:i/>
          <w:szCs w:val="24"/>
        </w:rPr>
        <w:t>(0,5 pt)</w:t>
      </w:r>
      <w:r>
        <w:rPr>
          <w:b/>
          <w:szCs w:val="24"/>
        </w:rPr>
        <w:t xml:space="preserve"> </w:t>
      </w:r>
      <w:r w:rsidRPr="00547950">
        <w:rPr>
          <w:szCs w:val="24"/>
        </w:rPr>
        <w:t xml:space="preserve">Les protons classiques les plus rapides ont une énergie de 4,70 MeV. Les protons cosmiques ont une énergie nettement supérieure (comprise entre 100 MeV et 10 GeV); </w:t>
      </w:r>
      <w:r>
        <w:rPr>
          <w:szCs w:val="24"/>
        </w:rPr>
        <w:t xml:space="preserve">ils possèdent une vitesse bien plus grande et </w:t>
      </w:r>
      <w:r w:rsidRPr="00547950">
        <w:rPr>
          <w:szCs w:val="24"/>
        </w:rPr>
        <w:t>sont donc relativistes.</w:t>
      </w:r>
    </w:p>
    <w:p w:rsidR="00191B3F" w:rsidRDefault="00191B3F" w:rsidP="00191B3F">
      <w:pPr>
        <w:jc w:val="both"/>
        <w:rPr>
          <w:szCs w:val="24"/>
        </w:rPr>
      </w:pPr>
    </w:p>
    <w:p w:rsidR="00191B3F" w:rsidRPr="0044216F" w:rsidRDefault="00191B3F" w:rsidP="00191B3F">
      <w:pPr>
        <w:jc w:val="both"/>
        <w:rPr>
          <w:szCs w:val="24"/>
          <w:lang w:val="en-GB"/>
        </w:rPr>
      </w:pPr>
      <w:r w:rsidRPr="0044216F">
        <w:rPr>
          <w:b/>
          <w:szCs w:val="24"/>
          <w:lang w:val="en-GB"/>
        </w:rPr>
        <w:t>2.3.1. (0,5 pt)</w:t>
      </w:r>
      <w:r w:rsidRPr="0044216F">
        <w:rPr>
          <w:szCs w:val="24"/>
          <w:lang w:val="en-GB"/>
        </w:rPr>
        <w:t xml:space="preserve"> p = m v</w:t>
      </w:r>
    </w:p>
    <w:p w:rsidR="00191B3F" w:rsidRPr="0044216F" w:rsidRDefault="00191B3F" w:rsidP="00191B3F">
      <w:pPr>
        <w:ind w:left="720" w:firstLine="720"/>
        <w:jc w:val="both"/>
        <w:rPr>
          <w:szCs w:val="24"/>
          <w:lang w:val="en-GB"/>
        </w:rPr>
      </w:pPr>
      <w:r w:rsidRPr="0044216F">
        <w:rPr>
          <w:szCs w:val="24"/>
          <w:lang w:val="en-GB"/>
        </w:rPr>
        <w:t>p = 1,673×10</w:t>
      </w:r>
      <w:r>
        <w:rPr>
          <w:szCs w:val="24"/>
          <w:vertAlign w:val="superscript"/>
        </w:rPr>
        <w:sym w:font="Symbol" w:char="F02D"/>
      </w:r>
      <w:r w:rsidRPr="0044216F">
        <w:rPr>
          <w:szCs w:val="24"/>
          <w:vertAlign w:val="superscript"/>
          <w:lang w:val="en-GB"/>
        </w:rPr>
        <w:t>27</w:t>
      </w:r>
      <w:r w:rsidRPr="0044216F">
        <w:rPr>
          <w:szCs w:val="24"/>
          <w:lang w:val="en-GB"/>
        </w:rPr>
        <w:t xml:space="preserve"> × </w:t>
      </w:r>
      <w:r w:rsidRPr="009D0804">
        <w:rPr>
          <w:position w:val="-24"/>
          <w:szCs w:val="24"/>
        </w:rPr>
        <w:object w:dxaOrig="499" w:dyaOrig="620">
          <v:shape id="_x0000_i1035" type="#_x0000_t75" style="width:24.75pt;height:30.75pt" o:ole="">
            <v:imagedata r:id="rId29" o:title=""/>
          </v:shape>
          <o:OLEObject Type="Embed" ProgID="Equation.DSMT4" ShapeID="_x0000_i1035" DrawAspect="Content" ObjectID="_1493792728" r:id="rId30"/>
        </w:object>
      </w:r>
      <w:r w:rsidRPr="0044216F">
        <w:rPr>
          <w:szCs w:val="24"/>
          <w:lang w:val="en-GB"/>
        </w:rPr>
        <w:t>×3,00×10</w:t>
      </w:r>
      <w:r w:rsidRPr="0044216F">
        <w:rPr>
          <w:szCs w:val="24"/>
          <w:vertAlign w:val="superscript"/>
          <w:lang w:val="en-GB"/>
        </w:rPr>
        <w:t>8</w:t>
      </w:r>
      <w:r w:rsidRPr="0044216F">
        <w:rPr>
          <w:szCs w:val="24"/>
          <w:lang w:val="en-GB"/>
        </w:rPr>
        <w:t xml:space="preserve"> = 5,0×10</w:t>
      </w:r>
      <w:r>
        <w:rPr>
          <w:szCs w:val="24"/>
          <w:vertAlign w:val="superscript"/>
        </w:rPr>
        <w:sym w:font="Symbol" w:char="F02D"/>
      </w:r>
      <w:r w:rsidRPr="0044216F">
        <w:rPr>
          <w:szCs w:val="24"/>
          <w:vertAlign w:val="superscript"/>
          <w:lang w:val="en-GB"/>
        </w:rPr>
        <w:t>20</w:t>
      </w:r>
      <w:r w:rsidRPr="0044216F">
        <w:rPr>
          <w:szCs w:val="24"/>
          <w:lang w:val="en-GB"/>
        </w:rPr>
        <w:t xml:space="preserve"> kg.m.s</w:t>
      </w:r>
      <w:r w:rsidRPr="0044216F">
        <w:rPr>
          <w:szCs w:val="24"/>
          <w:vertAlign w:val="superscript"/>
          <w:lang w:val="en-GB"/>
        </w:rPr>
        <w:t>-1</w:t>
      </w:r>
    </w:p>
    <w:p w:rsidR="00191B3F" w:rsidRPr="00C030E4" w:rsidRDefault="00191B3F" w:rsidP="00191B3F">
      <w:pPr>
        <w:tabs>
          <w:tab w:val="left" w:pos="1134"/>
        </w:tabs>
        <w:rPr>
          <w:szCs w:val="24"/>
        </w:rPr>
      </w:pPr>
      <w:r w:rsidRPr="00547950">
        <w:rPr>
          <w:b/>
          <w:szCs w:val="24"/>
        </w:rPr>
        <w:t>2.3.2.</w:t>
      </w:r>
      <w:r>
        <w:rPr>
          <w:b/>
          <w:szCs w:val="24"/>
        </w:rPr>
        <w:t>(0,5 pt)</w:t>
      </w:r>
      <w:r w:rsidRPr="00C030E4">
        <w:rPr>
          <w:szCs w:val="24"/>
        </w:rPr>
        <w:t xml:space="preserve"> </w:t>
      </w:r>
      <w:r w:rsidRPr="00C030E4">
        <w:rPr>
          <w:position w:val="-28"/>
          <w:szCs w:val="24"/>
        </w:rPr>
        <w:object w:dxaOrig="620" w:dyaOrig="660">
          <v:shape id="_x0000_i1036" type="#_x0000_t75" style="width:30.75pt;height:33pt" o:ole="">
            <v:imagedata r:id="rId31" o:title=""/>
          </v:shape>
          <o:OLEObject Type="Embed" ProgID="Equation.DSMT4" ShapeID="_x0000_i1036" DrawAspect="Content" ObjectID="_1493792729" r:id="rId32"/>
        </w:object>
      </w:r>
      <w:r w:rsidRPr="00C030E4">
        <w:rPr>
          <w:szCs w:val="24"/>
        </w:rPr>
        <w:t xml:space="preserve"> = </w:t>
      </w:r>
      <w:r w:rsidRPr="00C030E4">
        <w:rPr>
          <w:position w:val="-24"/>
          <w:szCs w:val="24"/>
        </w:rPr>
        <w:object w:dxaOrig="480" w:dyaOrig="620">
          <v:shape id="_x0000_i1037" type="#_x0000_t75" style="width:24pt;height:30.75pt" o:ole="">
            <v:imagedata r:id="rId33" o:title=""/>
          </v:shape>
          <o:OLEObject Type="Embed" ProgID="Equation.DSMT4" ShapeID="_x0000_i1037" DrawAspect="Content" ObjectID="_1493792730" r:id="rId34"/>
        </w:object>
      </w:r>
    </w:p>
    <w:p w:rsidR="00191B3F" w:rsidRPr="00547950" w:rsidRDefault="00191B3F" w:rsidP="00191B3F">
      <w:pPr>
        <w:tabs>
          <w:tab w:val="left" w:pos="1134"/>
        </w:tabs>
        <w:rPr>
          <w:szCs w:val="24"/>
        </w:rPr>
      </w:pPr>
      <w:r w:rsidRPr="00C030E4">
        <w:rPr>
          <w:position w:val="-54"/>
          <w:szCs w:val="24"/>
        </w:rPr>
        <w:object w:dxaOrig="3580" w:dyaOrig="960">
          <v:shape id="_x0000_i1038" type="#_x0000_t75" style="width:179.25pt;height:48pt" o:ole="">
            <v:imagedata r:id="rId35" o:title=""/>
          </v:shape>
          <o:OLEObject Type="Embed" ProgID="Equation.DSMT4" ShapeID="_x0000_i1038" DrawAspect="Content" ObjectID="_1493792731" r:id="rId36"/>
        </w:object>
      </w:r>
      <w:r w:rsidRPr="00C030E4">
        <w:rPr>
          <w:szCs w:val="24"/>
        </w:rPr>
        <w:t xml:space="preserve"> = </w:t>
      </w:r>
      <w:r>
        <w:rPr>
          <w:szCs w:val="24"/>
        </w:rPr>
        <w:t>1,3</w:t>
      </w:r>
      <w:r w:rsidRPr="00547950">
        <w:rPr>
          <w:szCs w:val="24"/>
        </w:rPr>
        <w:t>×10</w:t>
      </w:r>
      <w:r>
        <w:rPr>
          <w:szCs w:val="24"/>
          <w:vertAlign w:val="superscript"/>
        </w:rPr>
        <w:sym w:font="Symbol" w:char="F02D"/>
      </w:r>
      <w:r w:rsidRPr="00547950">
        <w:rPr>
          <w:szCs w:val="24"/>
          <w:vertAlign w:val="superscript"/>
        </w:rPr>
        <w:t>14</w:t>
      </w:r>
      <w:r w:rsidRPr="00547950">
        <w:rPr>
          <w:szCs w:val="24"/>
        </w:rPr>
        <w:t xml:space="preserve"> m</w:t>
      </w:r>
    </w:p>
    <w:p w:rsidR="00191B3F" w:rsidRPr="00547950" w:rsidRDefault="00191B3F" w:rsidP="00191B3F">
      <w:pPr>
        <w:rPr>
          <w:szCs w:val="24"/>
        </w:rPr>
      </w:pPr>
      <w:r>
        <w:rPr>
          <w:szCs w:val="24"/>
        </w:rPr>
        <w:br w:type="page"/>
      </w:r>
    </w:p>
    <w:p w:rsidR="00191B3F" w:rsidRPr="00547950" w:rsidRDefault="00191B3F" w:rsidP="00191B3F">
      <w:pPr>
        <w:rPr>
          <w:b/>
          <w:szCs w:val="24"/>
        </w:rPr>
      </w:pPr>
      <w:r>
        <w:rPr>
          <w:b/>
          <w:szCs w:val="24"/>
        </w:rPr>
        <w:lastRenderedPageBreak/>
        <w:t xml:space="preserve">3. </w:t>
      </w:r>
      <w:r w:rsidRPr="00547950">
        <w:rPr>
          <w:b/>
          <w:szCs w:val="24"/>
        </w:rPr>
        <w:t>Les muons</w:t>
      </w:r>
    </w:p>
    <w:p w:rsidR="00191B3F" w:rsidRPr="00547950" w:rsidRDefault="00191B3F" w:rsidP="00191B3F">
      <w:pPr>
        <w:jc w:val="both"/>
        <w:rPr>
          <w:szCs w:val="24"/>
        </w:rPr>
      </w:pPr>
      <w:r w:rsidRPr="002637A4">
        <w:rPr>
          <w:b/>
          <w:szCs w:val="24"/>
        </w:rPr>
        <w:t xml:space="preserve">3.1. </w:t>
      </w:r>
      <w:r>
        <w:rPr>
          <w:b/>
          <w:szCs w:val="24"/>
        </w:rPr>
        <w:t>(0,25pt)</w:t>
      </w:r>
      <w:r w:rsidRPr="00AF07AF">
        <w:rPr>
          <w:szCs w:val="24"/>
        </w:rPr>
        <w:t xml:space="preserve"> </w:t>
      </w:r>
      <w:r w:rsidRPr="00547950">
        <w:rPr>
          <w:szCs w:val="24"/>
        </w:rPr>
        <w:t>Les muons ont une vitesse (0,9997c) nettement supérieure à 10 % de c. Ce sont donc des particules relativistes.</w:t>
      </w:r>
    </w:p>
    <w:p w:rsidR="00191B3F" w:rsidRDefault="00191B3F" w:rsidP="00191B3F">
      <w:pPr>
        <w:rPr>
          <w:szCs w:val="24"/>
        </w:rPr>
      </w:pPr>
      <w:r>
        <w:rPr>
          <w:b/>
          <w:szCs w:val="24"/>
        </w:rPr>
        <w:t xml:space="preserve">3.2. </w:t>
      </w:r>
      <w:r>
        <w:rPr>
          <w:szCs w:val="24"/>
        </w:rPr>
        <w:t>La durée de vie d’un muon mesurée dans le référentiel terrestre est notée Δt.</w:t>
      </w:r>
    </w:p>
    <w:p w:rsidR="00191B3F" w:rsidRDefault="00191B3F" w:rsidP="00191B3F">
      <w:pPr>
        <w:rPr>
          <w:szCs w:val="24"/>
        </w:rPr>
      </w:pPr>
      <w:r>
        <w:rPr>
          <w:szCs w:val="24"/>
        </w:rPr>
        <w:t>Cette même durée mesurée dans le référentiel propre d’un muon est différente.</w:t>
      </w:r>
    </w:p>
    <w:p w:rsidR="00191B3F" w:rsidRDefault="00191B3F" w:rsidP="00191B3F">
      <w:pPr>
        <w:rPr>
          <w:szCs w:val="24"/>
        </w:rPr>
      </w:pPr>
      <w:r>
        <w:rPr>
          <w:szCs w:val="24"/>
        </w:rPr>
        <w:t>Ces durées sont reliées par la relation :</w:t>
      </w:r>
      <w:r w:rsidRPr="00015F18">
        <w:rPr>
          <w:szCs w:val="24"/>
        </w:rPr>
        <w:t xml:space="preserve"> </w:t>
      </w:r>
      <w:r w:rsidRPr="00547950">
        <w:rPr>
          <w:szCs w:val="24"/>
        </w:rPr>
        <w:sym w:font="Symbol" w:char="F044"/>
      </w:r>
      <w:r w:rsidRPr="00547950">
        <w:rPr>
          <w:szCs w:val="24"/>
        </w:rPr>
        <w:t xml:space="preserve">t = </w:t>
      </w:r>
      <w:r w:rsidRPr="00547950">
        <w:rPr>
          <w:szCs w:val="24"/>
        </w:rPr>
        <w:sym w:font="Symbol" w:char="F067"/>
      </w:r>
      <w:r>
        <w:rPr>
          <w:szCs w:val="24"/>
        </w:rPr>
        <w:t>.</w:t>
      </w:r>
      <w:r w:rsidRPr="00547950">
        <w:rPr>
          <w:szCs w:val="24"/>
        </w:rPr>
        <w:sym w:font="Symbol" w:char="F044"/>
      </w:r>
      <w:r w:rsidRPr="00547950">
        <w:rPr>
          <w:szCs w:val="24"/>
        </w:rPr>
        <w:t>t</w:t>
      </w:r>
      <w:r w:rsidRPr="00547950">
        <w:rPr>
          <w:szCs w:val="24"/>
          <w:vertAlign w:val="subscript"/>
        </w:rPr>
        <w:t>0</w:t>
      </w:r>
      <w:r>
        <w:rPr>
          <w:szCs w:val="24"/>
        </w:rPr>
        <w:t xml:space="preserve"> avec </w:t>
      </w:r>
      <w:r w:rsidRPr="00547950">
        <w:rPr>
          <w:szCs w:val="24"/>
        </w:rPr>
        <w:sym w:font="Symbol" w:char="F067"/>
      </w:r>
      <w:r w:rsidRPr="00547950">
        <w:rPr>
          <w:szCs w:val="24"/>
        </w:rPr>
        <w:t xml:space="preserve"> = </w:t>
      </w:r>
      <w:r w:rsidRPr="00547950">
        <w:rPr>
          <w:position w:val="-60"/>
          <w:szCs w:val="24"/>
        </w:rPr>
        <w:object w:dxaOrig="760" w:dyaOrig="940">
          <v:shape id="_x0000_i1039" type="#_x0000_t75" style="width:38.25pt;height:47.25pt" o:ole="">
            <v:imagedata r:id="rId37" o:title=""/>
          </v:shape>
          <o:OLEObject Type="Embed" ProgID="Equation.DSMT4" ShapeID="_x0000_i1039" DrawAspect="Content" ObjectID="_1493792732" r:id="rId38"/>
        </w:object>
      </w:r>
    </w:p>
    <w:p w:rsidR="00191B3F" w:rsidRPr="00547950" w:rsidRDefault="00191B3F" w:rsidP="00191B3F">
      <w:pPr>
        <w:rPr>
          <w:szCs w:val="24"/>
        </w:rPr>
      </w:pPr>
      <w:r>
        <w:rPr>
          <w:b/>
          <w:szCs w:val="24"/>
        </w:rPr>
        <w:t>(0,25pt)</w:t>
      </w:r>
      <w:r w:rsidRPr="00547950">
        <w:rPr>
          <w:szCs w:val="24"/>
        </w:rPr>
        <w:tab/>
        <w:t xml:space="preserve">AN : </w:t>
      </w:r>
      <w:r w:rsidRPr="00547950">
        <w:rPr>
          <w:szCs w:val="24"/>
        </w:rPr>
        <w:sym w:font="Symbol" w:char="F067"/>
      </w:r>
      <w:r w:rsidRPr="00547950">
        <w:rPr>
          <w:szCs w:val="24"/>
        </w:rPr>
        <w:t xml:space="preserve"> = </w:t>
      </w:r>
      <w:r w:rsidRPr="004B1FF8">
        <w:rPr>
          <w:position w:val="-64"/>
          <w:szCs w:val="24"/>
        </w:rPr>
        <w:object w:dxaOrig="1579" w:dyaOrig="980">
          <v:shape id="_x0000_i1040" type="#_x0000_t75" style="width:78.75pt;height:48.75pt" o:ole="">
            <v:imagedata r:id="rId39" o:title=""/>
          </v:shape>
          <o:OLEObject Type="Embed" ProgID="Equation.DSMT4" ShapeID="_x0000_i1040" DrawAspect="Content" ObjectID="_1493792733" r:id="rId40"/>
        </w:object>
      </w:r>
      <w:r w:rsidRPr="00547950">
        <w:rPr>
          <w:szCs w:val="24"/>
        </w:rPr>
        <w:t>= 40,83</w:t>
      </w:r>
      <w:r w:rsidRPr="00547950">
        <w:rPr>
          <w:szCs w:val="24"/>
        </w:rPr>
        <w:br/>
      </w:r>
      <w:r>
        <w:rPr>
          <w:b/>
          <w:szCs w:val="24"/>
        </w:rPr>
        <w:t>(0,25pt)</w:t>
      </w:r>
      <w:r w:rsidRPr="00AF07AF">
        <w:rPr>
          <w:szCs w:val="24"/>
        </w:rPr>
        <w:t xml:space="preserve"> </w:t>
      </w:r>
      <w:r w:rsidRPr="00547950">
        <w:rPr>
          <w:szCs w:val="24"/>
        </w:rPr>
        <w:t xml:space="preserve">Donc </w:t>
      </w:r>
      <w:r w:rsidRPr="00547950">
        <w:rPr>
          <w:szCs w:val="24"/>
        </w:rPr>
        <w:sym w:font="Symbol" w:char="F044"/>
      </w:r>
      <w:r w:rsidRPr="00547950">
        <w:rPr>
          <w:szCs w:val="24"/>
        </w:rPr>
        <w:t xml:space="preserve">t = </w:t>
      </w:r>
      <w:r w:rsidRPr="00547950">
        <w:rPr>
          <w:szCs w:val="24"/>
        </w:rPr>
        <w:sym w:font="Symbol" w:char="F067"/>
      </w:r>
      <w:r w:rsidRPr="00547950">
        <w:rPr>
          <w:szCs w:val="24"/>
        </w:rPr>
        <w:t xml:space="preserve"> </w:t>
      </w:r>
      <w:r w:rsidRPr="00547950">
        <w:rPr>
          <w:szCs w:val="24"/>
        </w:rPr>
        <w:sym w:font="Symbol" w:char="F044"/>
      </w:r>
      <w:r w:rsidRPr="00547950">
        <w:rPr>
          <w:szCs w:val="24"/>
        </w:rPr>
        <w:t>t</w:t>
      </w:r>
      <w:r w:rsidRPr="00547950">
        <w:rPr>
          <w:szCs w:val="24"/>
          <w:vertAlign w:val="subscript"/>
        </w:rPr>
        <w:t>0</w:t>
      </w:r>
      <w:r w:rsidRPr="00547950">
        <w:rPr>
          <w:szCs w:val="24"/>
        </w:rPr>
        <w:t xml:space="preserve"> = 40,83 × 2,2 = 90 µs.</w:t>
      </w:r>
    </w:p>
    <w:p w:rsidR="00191B3F" w:rsidRPr="00547950" w:rsidRDefault="00191B3F" w:rsidP="00191B3F">
      <w:pPr>
        <w:jc w:val="both"/>
        <w:rPr>
          <w:szCs w:val="24"/>
        </w:rPr>
      </w:pPr>
      <w:r>
        <w:rPr>
          <w:b/>
          <w:szCs w:val="24"/>
        </w:rPr>
        <w:t>(0,5pt)</w:t>
      </w:r>
      <w:r w:rsidRPr="00AF07AF">
        <w:rPr>
          <w:szCs w:val="24"/>
        </w:rPr>
        <w:t xml:space="preserve"> </w:t>
      </w:r>
      <w:r w:rsidRPr="00547950">
        <w:rPr>
          <w:szCs w:val="24"/>
        </w:rPr>
        <w:t>Pour un observateur terrestre, la durée de vie d'un muon (90 µs) est supérieure au temps</w:t>
      </w:r>
      <w:r>
        <w:rPr>
          <w:szCs w:val="24"/>
        </w:rPr>
        <w:t xml:space="preserve"> nécessaire (67 µs) pour qu'il </w:t>
      </w:r>
      <w:r w:rsidRPr="00547950">
        <w:rPr>
          <w:szCs w:val="24"/>
        </w:rPr>
        <w:t>traverse l'atmosphère donc les muons peuvent être détectés au niveau du sol.</w:t>
      </w:r>
    </w:p>
    <w:p w:rsidR="00191B3F" w:rsidRPr="00547950" w:rsidRDefault="00191B3F" w:rsidP="00191B3F">
      <w:pPr>
        <w:rPr>
          <w:szCs w:val="24"/>
        </w:rPr>
      </w:pPr>
    </w:p>
    <w:p w:rsidR="00191B3F" w:rsidRPr="00547950" w:rsidRDefault="00191B3F" w:rsidP="00191B3F">
      <w:pPr>
        <w:rPr>
          <w:b/>
          <w:szCs w:val="24"/>
        </w:rPr>
      </w:pPr>
      <w:r>
        <w:rPr>
          <w:b/>
          <w:szCs w:val="24"/>
        </w:rPr>
        <w:t xml:space="preserve">4. </w:t>
      </w:r>
      <w:r w:rsidRPr="00547950">
        <w:rPr>
          <w:b/>
          <w:szCs w:val="24"/>
        </w:rPr>
        <w:t>La protonthérapie</w:t>
      </w:r>
    </w:p>
    <w:p w:rsidR="00191B3F" w:rsidRPr="00547950" w:rsidRDefault="00191B3F" w:rsidP="00191B3F">
      <w:pPr>
        <w:jc w:val="both"/>
        <w:rPr>
          <w:szCs w:val="24"/>
        </w:rPr>
      </w:pPr>
      <w:r w:rsidRPr="00612BEB">
        <w:rPr>
          <w:b/>
          <w:szCs w:val="24"/>
        </w:rPr>
        <w:t xml:space="preserve">4.1. </w:t>
      </w:r>
      <w:r>
        <w:rPr>
          <w:b/>
          <w:szCs w:val="24"/>
        </w:rPr>
        <w:t xml:space="preserve">(0,5pt) </w:t>
      </w:r>
      <w:r w:rsidRPr="00547950">
        <w:rPr>
          <w:szCs w:val="24"/>
        </w:rPr>
        <w:t xml:space="preserve">La tumeur doit se trouver là où les protons déposent le plus d'énergie c'est-à-dire au niveau du pic de Bragg. Cette profondeur lue sur le graphe est d'environ 15 </w:t>
      </w:r>
      <w:r>
        <w:rPr>
          <w:szCs w:val="24"/>
        </w:rPr>
        <w:t>à</w:t>
      </w:r>
      <w:r w:rsidRPr="00547950">
        <w:rPr>
          <w:szCs w:val="24"/>
        </w:rPr>
        <w:t xml:space="preserve"> 16 cm.</w:t>
      </w:r>
    </w:p>
    <w:p w:rsidR="00191B3F" w:rsidRPr="00547950" w:rsidRDefault="00191B3F" w:rsidP="00191B3F">
      <w:pPr>
        <w:rPr>
          <w:szCs w:val="24"/>
        </w:rPr>
      </w:pPr>
      <w:r>
        <w:rPr>
          <w:b/>
          <w:szCs w:val="24"/>
        </w:rPr>
        <w:t>4.2.</w:t>
      </w:r>
      <w:r>
        <w:rPr>
          <w:szCs w:val="24"/>
        </w:rPr>
        <w:t xml:space="preserve"> </w:t>
      </w:r>
      <w:r w:rsidRPr="00135B26">
        <w:rPr>
          <w:b/>
          <w:szCs w:val="24"/>
        </w:rPr>
        <w:t>(0,75 pt)</w:t>
      </w:r>
      <w:r>
        <w:rPr>
          <w:szCs w:val="24"/>
        </w:rPr>
        <w:t xml:space="preserve"> </w:t>
      </w:r>
      <w:r w:rsidRPr="00547950">
        <w:rPr>
          <w:szCs w:val="24"/>
        </w:rPr>
        <w:t xml:space="preserve">La protonthérapie respecte mieux « l'art de la radiothérapie » car : </w:t>
      </w:r>
    </w:p>
    <w:p w:rsidR="00191B3F" w:rsidRPr="00547950" w:rsidRDefault="00191B3F" w:rsidP="00191B3F">
      <w:pPr>
        <w:numPr>
          <w:ilvl w:val="0"/>
          <w:numId w:val="1"/>
        </w:numPr>
        <w:jc w:val="both"/>
        <w:rPr>
          <w:szCs w:val="24"/>
        </w:rPr>
      </w:pPr>
      <w:r w:rsidRPr="00547950">
        <w:rPr>
          <w:szCs w:val="24"/>
        </w:rPr>
        <w:t>elle permet le dépôt d'un maximum d'énergie dans une zone très localisée (là où se trouve la tumeur) permettant la destruction des cellules cancéreuses ;</w:t>
      </w:r>
    </w:p>
    <w:p w:rsidR="00191B3F" w:rsidRPr="009E7D8D" w:rsidRDefault="00191B3F" w:rsidP="00191B3F">
      <w:pPr>
        <w:numPr>
          <w:ilvl w:val="0"/>
          <w:numId w:val="1"/>
        </w:numPr>
        <w:jc w:val="both"/>
        <w:rPr>
          <w:szCs w:val="24"/>
        </w:rPr>
      </w:pPr>
      <w:r w:rsidRPr="00547950">
        <w:rPr>
          <w:szCs w:val="24"/>
        </w:rPr>
        <w:t xml:space="preserve">elle préserve les cellules saines puisque sur leur trajet les protons libèrent assez peu d’énergie avant d’atteindre leur cible </w:t>
      </w:r>
      <w:r>
        <w:rPr>
          <w:szCs w:val="24"/>
        </w:rPr>
        <w:t>et</w:t>
      </w:r>
      <w:r w:rsidRPr="00547950">
        <w:rPr>
          <w:szCs w:val="24"/>
        </w:rPr>
        <w:t xml:space="preserve"> après l’avoir traversée.</w:t>
      </w:r>
    </w:p>
    <w:p w:rsidR="00191B3F" w:rsidRPr="00DE5676" w:rsidRDefault="00191B3F" w:rsidP="00DE5676">
      <w:pPr>
        <w:spacing w:before="120"/>
        <w:rPr>
          <w:color w:val="A6A6A6" w:themeColor="background1" w:themeShade="A6"/>
          <w:sz w:val="16"/>
          <w:szCs w:val="16"/>
        </w:rPr>
      </w:pPr>
    </w:p>
    <w:sectPr w:rsidR="00191B3F" w:rsidRPr="00DE5676" w:rsidSect="00B507E8">
      <w:pgSz w:w="11906" w:h="16838"/>
      <w:pgMar w:top="794" w:right="794" w:bottom="794" w:left="79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5676" w:rsidRDefault="00DE5676" w:rsidP="00DE5676">
      <w:r>
        <w:separator/>
      </w:r>
    </w:p>
  </w:endnote>
  <w:endnote w:type="continuationSeparator" w:id="0">
    <w:p w:rsidR="00DE5676" w:rsidRDefault="00DE5676" w:rsidP="00DE56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5676" w:rsidRDefault="00DE5676" w:rsidP="00DE5676">
      <w:r>
        <w:separator/>
      </w:r>
    </w:p>
  </w:footnote>
  <w:footnote w:type="continuationSeparator" w:id="0">
    <w:p w:rsidR="00DE5676" w:rsidRDefault="00DE5676" w:rsidP="00DE56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B5D4F"/>
    <w:multiLevelType w:val="hybridMultilevel"/>
    <w:tmpl w:val="0CF69E20"/>
    <w:lvl w:ilvl="0" w:tplc="3A1837B2">
      <w:start w:val="2"/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TrueTypeFonts/>
  <w:saveSubsetFont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30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6DB"/>
    <w:rsid w:val="000529F4"/>
    <w:rsid w:val="00183A65"/>
    <w:rsid w:val="00190CEC"/>
    <w:rsid w:val="00191B3F"/>
    <w:rsid w:val="001C52EB"/>
    <w:rsid w:val="001C6F77"/>
    <w:rsid w:val="0021216B"/>
    <w:rsid w:val="002257D4"/>
    <w:rsid w:val="00290B46"/>
    <w:rsid w:val="00301465"/>
    <w:rsid w:val="0030164E"/>
    <w:rsid w:val="00352F30"/>
    <w:rsid w:val="003604C3"/>
    <w:rsid w:val="00382F7F"/>
    <w:rsid w:val="003A3D5F"/>
    <w:rsid w:val="003B05DB"/>
    <w:rsid w:val="00440208"/>
    <w:rsid w:val="004468F1"/>
    <w:rsid w:val="0045319B"/>
    <w:rsid w:val="0051596C"/>
    <w:rsid w:val="00561BC7"/>
    <w:rsid w:val="0059619F"/>
    <w:rsid w:val="006307D9"/>
    <w:rsid w:val="006520BF"/>
    <w:rsid w:val="006B1D58"/>
    <w:rsid w:val="006C4E79"/>
    <w:rsid w:val="007B2D73"/>
    <w:rsid w:val="007E7C77"/>
    <w:rsid w:val="00874167"/>
    <w:rsid w:val="00877B62"/>
    <w:rsid w:val="008C1B64"/>
    <w:rsid w:val="00902983"/>
    <w:rsid w:val="00985BBF"/>
    <w:rsid w:val="00991C45"/>
    <w:rsid w:val="0099764F"/>
    <w:rsid w:val="009E565A"/>
    <w:rsid w:val="009F1F75"/>
    <w:rsid w:val="00A05C16"/>
    <w:rsid w:val="00A33675"/>
    <w:rsid w:val="00AA7671"/>
    <w:rsid w:val="00AE76DB"/>
    <w:rsid w:val="00AF0878"/>
    <w:rsid w:val="00B0655D"/>
    <w:rsid w:val="00B21A0F"/>
    <w:rsid w:val="00B3655D"/>
    <w:rsid w:val="00B507E8"/>
    <w:rsid w:val="00B857D4"/>
    <w:rsid w:val="00C96450"/>
    <w:rsid w:val="00CC0EF0"/>
    <w:rsid w:val="00CD3D8F"/>
    <w:rsid w:val="00D461E7"/>
    <w:rsid w:val="00DE5676"/>
    <w:rsid w:val="00EA5A16"/>
    <w:rsid w:val="00EE68F2"/>
    <w:rsid w:val="00F27508"/>
    <w:rsid w:val="00F7506C"/>
    <w:rsid w:val="00F84EBC"/>
    <w:rsid w:val="00FA3C75"/>
    <w:rsid w:val="00FB193F"/>
    <w:rsid w:val="00FE5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3"/>
    <o:shapelayout v:ext="edit">
      <o:idmap v:ext="edit" data="1"/>
    </o:shapelayout>
  </w:shapeDefaults>
  <w:decimalSymbol w:val="."/>
  <w:listSeparator w:val=","/>
  <w15:chartTrackingRefBased/>
  <w15:docId w15:val="{35F4CAA6-A45E-4D41-8F16-720DFB160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Calibri" w:hAnsi="Arial" w:cs="Arial"/>
        <w:lang w:val="en-GB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29F4"/>
    <w:rPr>
      <w:sz w:val="24"/>
      <w:lang w:val="fr-FR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29F4"/>
    <w:pPr>
      <w:keepNext/>
      <w:outlineLvl w:val="0"/>
    </w:pPr>
    <w:rPr>
      <w:rFonts w:eastAsia="Times New Roman" w:cs="Times New Roman"/>
      <w:b/>
      <w:bCs/>
      <w:kern w:val="32"/>
      <w:sz w:val="40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29F4"/>
    <w:pPr>
      <w:keepNext/>
      <w:tabs>
        <w:tab w:val="left" w:pos="567"/>
      </w:tabs>
      <w:outlineLvl w:val="1"/>
    </w:pPr>
    <w:rPr>
      <w:rFonts w:eastAsia="Times New Roman" w:cs="Times New Roman"/>
      <w:b/>
      <w:bCs/>
      <w:iCs/>
      <w:sz w:val="32"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0529F4"/>
    <w:rPr>
      <w:rFonts w:eastAsia="Times New Roman" w:cs="Times New Roman"/>
      <w:b/>
      <w:bCs/>
      <w:kern w:val="32"/>
      <w:sz w:val="40"/>
      <w:szCs w:val="32"/>
      <w:u w:val="single"/>
    </w:rPr>
  </w:style>
  <w:style w:type="character" w:customStyle="1" w:styleId="Heading2Char">
    <w:name w:val="Heading 2 Char"/>
    <w:link w:val="Heading2"/>
    <w:uiPriority w:val="9"/>
    <w:semiHidden/>
    <w:rsid w:val="000529F4"/>
    <w:rPr>
      <w:rFonts w:eastAsia="Times New Roman" w:cs="Times New Roman"/>
      <w:b/>
      <w:bCs/>
      <w:iCs/>
      <w:sz w:val="32"/>
      <w:szCs w:val="28"/>
      <w:u w:val="single"/>
    </w:rPr>
  </w:style>
  <w:style w:type="character" w:styleId="Hyperlink">
    <w:name w:val="Hyperlink"/>
    <w:uiPriority w:val="99"/>
    <w:unhideWhenUsed/>
    <w:rsid w:val="00AE76D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DE567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5676"/>
    <w:rPr>
      <w:sz w:val="24"/>
      <w:lang w:val="fr-FR" w:eastAsia="en-US"/>
    </w:rPr>
  </w:style>
  <w:style w:type="paragraph" w:styleId="Footer">
    <w:name w:val="footer"/>
    <w:basedOn w:val="Normal"/>
    <w:link w:val="FooterChar"/>
    <w:uiPriority w:val="99"/>
    <w:unhideWhenUsed/>
    <w:rsid w:val="00DE567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5676"/>
    <w:rPr>
      <w:sz w:val="24"/>
      <w:lang w:val="fr-FR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26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3.bin"/><Relationship Id="rId42" Type="http://schemas.openxmlformats.org/officeDocument/2006/relationships/theme" Target="theme/theme1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oleObject" Target="embeddings/oleObject6.bin"/><Relationship Id="rId29" Type="http://schemas.openxmlformats.org/officeDocument/2006/relationships/image" Target="media/image12.wmf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6.bin"/><Relationship Id="rId5" Type="http://schemas.openxmlformats.org/officeDocument/2006/relationships/footnotes" Target="footnotes.xml"/><Relationship Id="rId15" Type="http://schemas.openxmlformats.org/officeDocument/2006/relationships/hyperlink" Target="http://labolycee.org" TargetMode="External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10" Type="http://schemas.openxmlformats.org/officeDocument/2006/relationships/image" Target="media/image3.wmf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4.bin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2AE6D7CE.dotm</Template>
  <TotalTime>4</TotalTime>
  <Pages>10</Pages>
  <Words>3450</Words>
  <Characters>19669</Characters>
  <Application>Microsoft Office Word</Application>
  <DocSecurity>0</DocSecurity>
  <Lines>163</Lines>
  <Paragraphs>46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Exercice I Protons énergétiques (5,5 points)</vt:lpstr>
      <vt:lpstr>Exercice I Protons énergétiques (5,5 points)</vt:lpstr>
    </vt:vector>
  </TitlesOfParts>
  <Company>http://labolycee.org</Company>
  <LinksUpToDate>false</LinksUpToDate>
  <CharactersWithSpaces>23073</CharactersWithSpaces>
  <SharedDoc>false</SharedDoc>
  <HLinks>
    <vt:vector size="6" baseType="variant">
      <vt:variant>
        <vt:i4>4653127</vt:i4>
      </vt:variant>
      <vt:variant>
        <vt:i4>0</vt:i4>
      </vt:variant>
      <vt:variant>
        <vt:i4>0</vt:i4>
      </vt:variant>
      <vt:variant>
        <vt:i4>5</vt:i4>
      </vt:variant>
      <vt:variant>
        <vt:lpwstr>http://labolycee.org/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Exercice I Protons énergétiques (5,5 points)</dc:title>
  <dc:subject>Bac S 2013 Pondichéry Physique Chimie</dc:subject>
  <dc:creator>J.CLEMENT</dc:creator>
  <cp:keywords/>
  <cp:lastModifiedBy>ABBAL Laurent</cp:lastModifiedBy>
  <cp:revision>4</cp:revision>
  <dcterms:created xsi:type="dcterms:W3CDTF">2015-05-22T01:33:00Z</dcterms:created>
  <dcterms:modified xsi:type="dcterms:W3CDTF">2015-05-22T01:38:00Z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