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vjg1hqq157x" w:id="0"/>
      <w:bookmarkEnd w:id="0"/>
      <w:r w:rsidDel="00000000" w:rsidR="00000000" w:rsidRPr="00000000">
        <w:rPr>
          <w:rtl w:val="0"/>
        </w:rPr>
        <w:t xml:space="preserve">Domain: Auth &amp; User Management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wqolmkwljcu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Mengelola registrasi, login, dan otorisasi berbasis role untuk seluruh pengguna aplikasi AmanDes (pengurus, ketua, anggota, pendamping).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oca0txo9f6m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Pengurus koperasi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Ketua koperasi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Anggota masyarakat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Pendamping (Kemenkop/Dinas) — read-only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lnrtgs0sv44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3md2mgq22jk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default gen_random_uuid()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unik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lengkap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 HP (dipakai untuk login OTP)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ktp_number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NIK (opsional, untuk verifikasi)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pengurus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ketua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pendamping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koperasi_id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koperasi.id,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Koperasi tempat user terdaftar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akun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w0nsw4dlmej" w:id="5"/>
      <w:bookmarkEnd w:id="5"/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Registrasi anggota baru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sampai diverifikasi oleh pengurus koperasi terkait.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Satu nomor HP hanya bisa terdaftar di satu akun (unique constraint).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pendamping</w:t>
      </w:r>
      <w:r w:rsidDel="00000000" w:rsidR="00000000" w:rsidRPr="00000000">
        <w:rPr>
          <w:rtl w:val="0"/>
        </w:rPr>
        <w:t xml:space="preserve"> hanya bisa dibuat oleh admin sistem (seeded manual, tidak lewat self-registration).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memakai OTP via SMS/WhatsApp mock (untuk demo, boleh pakai OTP statis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</w:t>
      </w:r>
      <w:r w:rsidDel="00000000" w:rsidR="00000000" w:rsidRPr="00000000">
        <w:rPr>
          <w:rtl w:val="0"/>
        </w:rPr>
        <w:t xml:space="preserve"> dengan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is_demo_mode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Setiap user hanya terasosiasi dengan </w:t>
      </w:r>
      <w:r w:rsidDel="00000000" w:rsidR="00000000" w:rsidRPr="00000000">
        <w:rPr>
          <w:b w:val="1"/>
          <w:bCs w:val="1"/>
          <w:rtl w:val="0"/>
        </w:rPr>
        <w:t xml:space="preserve">satu</w:t>
      </w:r>
      <w:r w:rsidDel="00000000" w:rsidR="00000000" w:rsidRPr="00000000">
        <w:rPr>
          <w:rtl w:val="0"/>
        </w:rPr>
        <w:t xml:space="preserve"> koperasi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koperasi_id</w:t>
      </w:r>
      <w:r w:rsidDel="00000000" w:rsidR="00000000" w:rsidRPr="00000000">
        <w:rPr>
          <w:rtl w:val="0"/>
        </w:rPr>
        <w:t xml:space="preserve">), tidak multi-tenant per user di MVP ini.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lu9uc6dvzg64" w:id="6"/>
      <w:bookmarkEnd w:id="6"/>
      <w:r w:rsidDel="00000000" w:rsidR="00000000" w:rsidRPr="00000000">
        <w:rPr>
          <w:rtl w:val="0"/>
        </w:rPr>
        <w:t xml:space="preserve">5. API / Service Contract (Supabase Edge Functions atau RPC)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k3z3bjkvi10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 "full_name": "string", "phone_number": "string", "ktp_number": "string", "role": "anggota|pengurus", "koperasi_id": "uuid"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s7ujzm4fdzl1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"phone_number": "string"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kirim OTP.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kml052lr1ne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/auth/verify-otp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"phone_number": "string", "otp": "string"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Response: session token (Supabase Auth JWT).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o74ugxo6ae3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/auth/verify-user/:user_id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Hanya bisa dipanggil oleh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pengurus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ketua</w:t>
      </w:r>
      <w:r w:rsidDel="00000000" w:rsidR="00000000" w:rsidRPr="00000000">
        <w:rPr>
          <w:rtl w:val="0"/>
        </w:rPr>
        <w:t xml:space="preserve">. Mengubah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cxh17wysmu4" w:id="11"/>
      <w:bookmarkEnd w:id="11"/>
      <w:r w:rsidDel="00000000" w:rsidR="00000000" w:rsidRPr="00000000">
        <w:rPr>
          <w:rtl w:val="0"/>
        </w:rPr>
        <w:t xml:space="preserve">6. UI Screens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Splash/Login screen</w:t>
      </w:r>
      <w:r w:rsidDel="00000000" w:rsidR="00000000" w:rsidRPr="00000000">
        <w:rPr>
          <w:rtl w:val="0"/>
        </w:rPr>
        <w:t xml:space="preserve"> — input nomor HP.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verification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screen</w:t>
      </w:r>
      <w:r w:rsidDel="00000000" w:rsidR="00000000" w:rsidRPr="00000000">
        <w:rPr>
          <w:rtl w:val="0"/>
        </w:rPr>
        <w:t xml:space="preserve"> (untuk anggota baru) — form nama, NIK, pilih koperasi (dropdown/search).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approval screen</w:t>
      </w:r>
      <w:r w:rsidDel="00000000" w:rsidR="00000000" w:rsidRPr="00000000">
        <w:rPr>
          <w:rtl w:val="0"/>
        </w:rPr>
        <w:t xml:space="preserve"> — ditampilkan ke user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Verifikasi anggota screen</w:t>
      </w:r>
      <w:r w:rsidDel="00000000" w:rsidR="00000000" w:rsidRPr="00000000">
        <w:rPr>
          <w:rtl w:val="0"/>
        </w:rPr>
        <w:t xml:space="preserve"> (khusus pengurus) — list user pending + tombol approve/reject.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ef3dvmbzgu4" w:id="12"/>
      <w:bookmarkEnd w:id="12"/>
      <w:r w:rsidDel="00000000" w:rsidR="00000000" w:rsidRPr="00000000">
        <w:rPr>
          <w:rtl w:val="0"/>
        </w:rPr>
        <w:t xml:space="preserve">7. Validasi &amp; Edge Cases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Nomor HP tidak valid format Indonesia (+62) → reject di client-side sebelum submit.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OTP expired setelah 5 menit → tampilkan tombol "Kirim Ulang".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suspended</w:t>
      </w:r>
      <w:r w:rsidDel="00000000" w:rsidR="00000000" w:rsidRPr="00000000">
        <w:rPr>
          <w:rtl w:val="0"/>
        </w:rPr>
        <w:t xml:space="preserve"> tidak bisa login, tampilkan pesan kontak pengurus.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NIK terdeteksi saat registrasi → tampilkan warning tapi tidak hard block (karena NIK bisa typo, cukup flag ke pengurus).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zcbij7b9ua5c" w:id="13"/>
      <w:bookmarkEnd w:id="13"/>
      <w:r w:rsidDel="00000000" w:rsidR="00000000" w:rsidRPr="00000000">
        <w:rPr>
          <w:rtl w:val="0"/>
        </w:rPr>
        <w:t xml:space="preserve">8. Dependency ke Domain Lain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koperasi_id</w:t>
      </w:r>
      <w:r w:rsidDel="00000000" w:rsidR="00000000" w:rsidRPr="00000000">
        <w:rPr>
          <w:rtl w:val="0"/>
        </w:rPr>
        <w:t xml:space="preserve"> merujuk ke domain </w:t>
      </w:r>
      <w:r w:rsidDel="00000000" w:rsidR="00000000" w:rsidRPr="00000000">
        <w:rPr>
          <w:b w:val="1"/>
          <w:bCs w:val="1"/>
          <w:rtl w:val="0"/>
        </w:rPr>
        <w:t xml:space="preserve">02-koperasi-membership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 dipakai sebagai basis authorization di semua domain lain (</w:t>
      </w:r>
      <w:r w:rsidDel="00000000" w:rsidR="00000000" w:rsidRPr="00000000">
        <w:rPr>
          <w:b w:val="1"/>
          <w:bCs w:val="1"/>
          <w:rtl w:val="0"/>
        </w:rPr>
        <w:t xml:space="preserve">03, 04, 05, 06, 07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