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945"/>
        <w:gridCol w:w="2255"/>
      </w:tblGrid>
      <w:tr w:rsidR="00B63AB1" w:rsidRPr="00B63AB1" w:rsidTr="00B63AB1">
        <w:trPr>
          <w:trHeight w:val="300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Pr="00B63AB1" w:rsidRDefault="00B63AB1" w:rsidP="00B63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63AB1">
              <w:rPr>
                <w:rFonts w:ascii="Calibri" w:eastAsia="Times New Roman" w:hAnsi="Calibri" w:cs="Calibri"/>
                <w:b/>
                <w:bCs/>
                <w:color w:val="000000"/>
              </w:rPr>
              <w:t>Nalysa's</w:t>
            </w:r>
            <w:proofErr w:type="spellEnd"/>
            <w:r w:rsidRPr="00B63A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Offer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Pr="00B63AB1" w:rsidRDefault="00B63AB1" w:rsidP="00B63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AB1">
              <w:rPr>
                <w:rFonts w:ascii="Calibri" w:eastAsia="Times New Roman" w:hAnsi="Calibri" w:cs="Calibri"/>
                <w:b/>
                <w:bCs/>
                <w:color w:val="000000"/>
              </w:rPr>
              <w:t>Price (IDR)</w:t>
            </w:r>
          </w:p>
        </w:tc>
      </w:tr>
      <w:tr w:rsidR="00B63AB1" w:rsidRPr="00B63AB1" w:rsidTr="00B63AB1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AB1">
              <w:rPr>
                <w:rFonts w:ascii="Calibri" w:eastAsia="Times New Roman" w:hAnsi="Calibri" w:cs="Calibri"/>
                <w:b/>
                <w:bCs/>
                <w:color w:val="000000"/>
              </w:rPr>
              <w:t>Maintenance Implementation</w:t>
            </w:r>
          </w:p>
          <w:p w:rsidR="00B63AB1" w:rsidRP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- up to 20 man </w:t>
            </w:r>
            <w:r w:rsidRPr="00B63AB1">
              <w:rPr>
                <w:rFonts w:ascii="Calibri" w:eastAsia="Times New Roman" w:hAnsi="Calibri" w:cs="Calibri"/>
                <w:bCs/>
                <w:color w:val="000000"/>
              </w:rPr>
              <w:t>day</w:t>
            </w:r>
          </w:p>
          <w:p w:rsidR="00B63AB1" w:rsidRP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AB1">
              <w:rPr>
                <w:rFonts w:ascii="Calibri" w:eastAsia="Times New Roman" w:hAnsi="Calibri" w:cs="Calibri"/>
                <w:bCs/>
                <w:color w:val="000000"/>
              </w:rPr>
              <w:t>- 2 month delay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P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A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3AB1" w:rsidRPr="00B63AB1" w:rsidTr="00B63AB1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AB1">
              <w:rPr>
                <w:rFonts w:ascii="Calibri" w:eastAsia="Times New Roman" w:hAnsi="Calibri" w:cs="Calibri"/>
                <w:b/>
                <w:bCs/>
                <w:color w:val="000000"/>
              </w:rPr>
              <w:t>Maintenance On-Going</w:t>
            </w:r>
          </w:p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- SharePoint Junior Expert (1.2day per week)</w:t>
            </w:r>
          </w:p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- SharePoint Senior Expert (3 days per week)</w:t>
            </w:r>
          </w:p>
          <w:p w:rsidR="00B63AB1" w:rsidRP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- A 7/365 Stand-By Service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P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3AB1" w:rsidRPr="00B63AB1" w:rsidTr="00B63AB1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AB1">
              <w:rPr>
                <w:rFonts w:ascii="Calibri" w:eastAsia="Times New Roman" w:hAnsi="Calibri" w:cs="Calibri"/>
                <w:b/>
                <w:bCs/>
                <w:color w:val="000000"/>
              </w:rPr>
              <w:t>Extended Working Hours</w:t>
            </w:r>
          </w:p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- Up to 3 visits per week</w:t>
            </w:r>
          </w:p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- Daily, weekly, quarterly report</w:t>
            </w:r>
          </w:p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- Access to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Nalysa’s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Ticketing Tools</w:t>
            </w:r>
          </w:p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- Access to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Nalysa’s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Monitoring Tools</w:t>
            </w:r>
          </w:p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- Access to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Nalysa’s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Call Center</w:t>
            </w:r>
          </w:p>
          <w:p w:rsid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- Clearly defined SLA</w:t>
            </w:r>
          </w:p>
          <w:p w:rsidR="00B63AB1" w:rsidRP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- Monthly reporting meeting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P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A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3AB1" w:rsidRPr="00B63AB1" w:rsidTr="00B63AB1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Pr="00B63AB1" w:rsidRDefault="00B63AB1" w:rsidP="00B63A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AB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3AB1" w:rsidRPr="00B63AB1" w:rsidRDefault="00B63AB1" w:rsidP="00B63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A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732D6" w:rsidRDefault="004C734F" w:rsidP="00B63AB1"/>
    <w:tbl>
      <w:tblPr>
        <w:tblW w:w="72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945"/>
        <w:gridCol w:w="2255"/>
      </w:tblGrid>
      <w:tr w:rsidR="004C734F" w:rsidRPr="00B63AB1" w:rsidTr="00A43BF7">
        <w:trPr>
          <w:trHeight w:val="300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B63AB1" w:rsidRDefault="004C734F" w:rsidP="00A4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Agreed Professional Rates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B63AB1" w:rsidRDefault="004C734F" w:rsidP="00A4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3AB1">
              <w:rPr>
                <w:rFonts w:ascii="Calibri" w:eastAsia="Times New Roman" w:hAnsi="Calibri" w:cs="Calibri"/>
                <w:b/>
                <w:bCs/>
                <w:color w:val="000000"/>
              </w:rPr>
              <w:t>Price (IDR)</w:t>
            </w:r>
          </w:p>
        </w:tc>
      </w:tr>
      <w:tr w:rsidR="004C734F" w:rsidRPr="004C734F" w:rsidTr="004C734F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4C734F">
              <w:rPr>
                <w:rFonts w:ascii="Calibri" w:eastAsia="Times New Roman" w:hAnsi="Calibri" w:cs="Calibri"/>
                <w:bCs/>
                <w:color w:val="000000"/>
              </w:rPr>
              <w:t>- SharePoint Project Manager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4F">
              <w:rPr>
                <w:rFonts w:ascii="Calibri" w:eastAsia="Times New Roman" w:hAnsi="Calibri" w:cs="Calibri"/>
                <w:color w:val="000000"/>
              </w:rPr>
              <w:t>6500000</w:t>
            </w:r>
          </w:p>
        </w:tc>
      </w:tr>
      <w:tr w:rsidR="004C734F" w:rsidRPr="004C734F" w:rsidTr="004C734F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4C734F">
              <w:rPr>
                <w:rFonts w:ascii="Calibri" w:eastAsia="Times New Roman" w:hAnsi="Calibri" w:cs="Calibri"/>
                <w:bCs/>
                <w:color w:val="000000"/>
              </w:rPr>
              <w:t>- Business Analyst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4F">
              <w:rPr>
                <w:rFonts w:ascii="Calibri" w:eastAsia="Times New Roman" w:hAnsi="Calibri" w:cs="Calibri"/>
                <w:color w:val="000000"/>
              </w:rPr>
              <w:t>4500000</w:t>
            </w:r>
          </w:p>
        </w:tc>
      </w:tr>
      <w:tr w:rsidR="004C734F" w:rsidRPr="004C734F" w:rsidTr="004C734F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4C734F">
              <w:rPr>
                <w:rFonts w:ascii="Calibri" w:eastAsia="Times New Roman" w:hAnsi="Calibri" w:cs="Calibri"/>
                <w:bCs/>
                <w:color w:val="000000"/>
              </w:rPr>
              <w:t>- Senior Developer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4F">
              <w:rPr>
                <w:rFonts w:ascii="Calibri" w:eastAsia="Times New Roman" w:hAnsi="Calibri" w:cs="Calibri"/>
                <w:color w:val="000000"/>
              </w:rPr>
              <w:t>4500000</w:t>
            </w:r>
          </w:p>
        </w:tc>
      </w:tr>
      <w:tr w:rsidR="004C734F" w:rsidRPr="004C734F" w:rsidTr="004C734F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4C734F">
              <w:rPr>
                <w:rFonts w:ascii="Calibri" w:eastAsia="Times New Roman" w:hAnsi="Calibri" w:cs="Calibri"/>
                <w:bCs/>
                <w:color w:val="000000"/>
              </w:rPr>
              <w:t>- Designer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4F">
              <w:rPr>
                <w:rFonts w:ascii="Calibri" w:eastAsia="Times New Roman" w:hAnsi="Calibri" w:cs="Calibri"/>
                <w:color w:val="000000"/>
              </w:rPr>
              <w:t>3000000</w:t>
            </w:r>
          </w:p>
        </w:tc>
      </w:tr>
      <w:tr w:rsidR="004C734F" w:rsidRPr="004C734F" w:rsidTr="004C734F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4C734F">
              <w:rPr>
                <w:rFonts w:ascii="Calibri" w:eastAsia="Times New Roman" w:hAnsi="Calibri" w:cs="Calibri"/>
                <w:bCs/>
                <w:color w:val="000000"/>
              </w:rPr>
              <w:t>- Documentation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C734F" w:rsidRPr="004C734F" w:rsidRDefault="004C734F" w:rsidP="004C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4F">
              <w:rPr>
                <w:rFonts w:ascii="Calibri" w:eastAsia="Times New Roman" w:hAnsi="Calibri" w:cs="Calibri"/>
                <w:color w:val="000000"/>
              </w:rPr>
              <w:t>3000000</w:t>
            </w:r>
          </w:p>
        </w:tc>
      </w:tr>
    </w:tbl>
    <w:p w:rsidR="00B63AB1" w:rsidRPr="00B63AB1" w:rsidRDefault="00B63AB1" w:rsidP="00B63AB1">
      <w:bookmarkStart w:id="0" w:name="_GoBack"/>
      <w:bookmarkEnd w:id="0"/>
    </w:p>
    <w:sectPr w:rsidR="00B63AB1" w:rsidRPr="00B6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B1"/>
    <w:rsid w:val="004C734F"/>
    <w:rsid w:val="006C23C8"/>
    <w:rsid w:val="00B63AB1"/>
    <w:rsid w:val="00B6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EEA08-FC42-4A82-AAD7-C2ED188C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Rahadian Dewandono</dc:creator>
  <cp:keywords/>
  <dc:description/>
  <cp:lastModifiedBy>Rahadian Dewandono</cp:lastModifiedBy>
  <cp:revision>1</cp:revision>
  <dcterms:created xsi:type="dcterms:W3CDTF">2014-04-20T21:18:00Z</dcterms:created>
  <dcterms:modified xsi:type="dcterms:W3CDTF">2014-04-20T21:29:00Z</dcterms:modified>
</cp:coreProperties>
</file>