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8ADBE" w14:textId="351CA69B" w:rsidR="00657BC0" w:rsidRDefault="001211E6">
      <w:pPr>
        <w:rPr>
          <w:rFonts w:hint="eastAsia"/>
        </w:rPr>
      </w:pPr>
      <w:r>
        <w:rPr>
          <w:rFonts w:hint="eastAsia"/>
        </w:rPr>
        <w:t>J.A.C.</w:t>
      </w:r>
      <w:r w:rsidR="00F65C94" w:rsidRPr="00F65C94">
        <w:t>核心由“J.A.C. Brain”驱动，通过“Agent”单元调度任务，并集成多种外部API服务，形成一个具备主动服务能力的人工智能系统</w:t>
      </w:r>
    </w:p>
    <w:p w14:paraId="60C52881" w14:textId="0C8B8652" w:rsidR="00F65C94" w:rsidRPr="00F65C94" w:rsidRDefault="00F65C94">
      <w:pPr>
        <w:rPr>
          <w:rFonts w:hint="eastAsia"/>
          <w:b/>
          <w:bCs/>
        </w:rPr>
      </w:pPr>
      <w:r w:rsidRPr="00F65C94">
        <w:rPr>
          <w:b/>
          <w:bCs/>
        </w:rPr>
        <w:t>输入层</w:t>
      </w:r>
      <w:r>
        <w:rPr>
          <w:b/>
          <w:bCs/>
        </w:rPr>
        <w:t>：</w:t>
      </w:r>
    </w:p>
    <w:p w14:paraId="47A2BDB3" w14:textId="457A168F" w:rsidR="00F65C94" w:rsidRPr="00F65C94" w:rsidRDefault="00F65C94" w:rsidP="00F65C94">
      <w:pPr>
        <w:rPr>
          <w:rFonts w:hint="eastAsia"/>
        </w:rPr>
      </w:pPr>
      <w:r>
        <w:rPr>
          <w:rFonts w:hint="eastAsia"/>
        </w:rPr>
        <w:t xml:space="preserve"> </w:t>
      </w:r>
      <w:r w:rsidR="000262F4">
        <w:t>系</w:t>
      </w:r>
      <w:r w:rsidRPr="00F65C94">
        <w:t>统支持三类实时环境输入源：</w:t>
      </w:r>
    </w:p>
    <w:p w14:paraId="49545C3C" w14:textId="13BC5833" w:rsidR="00F65C94" w:rsidRPr="00F65C94" w:rsidRDefault="00F65C94" w:rsidP="00F65C94">
      <w:pPr>
        <w:numPr>
          <w:ilvl w:val="0"/>
          <w:numId w:val="1"/>
        </w:numPr>
        <w:rPr>
          <w:rFonts w:hint="eastAsia"/>
        </w:rPr>
      </w:pPr>
      <w:r w:rsidRPr="00F65C94">
        <w:rPr>
          <w:b/>
          <w:bCs/>
        </w:rPr>
        <w:t>设备信号输入</w:t>
      </w:r>
      <w:r w:rsidRPr="00F65C94">
        <w:t xml:space="preserve">：电脑 / 眼镜 / </w:t>
      </w:r>
      <w:r>
        <w:rPr>
          <w:rFonts w:hint="eastAsia"/>
        </w:rPr>
        <w:t xml:space="preserve">MR设备 </w:t>
      </w:r>
      <w:r w:rsidRPr="00F65C94">
        <w:t>至“米家AI / 全局搜索”模块</w:t>
      </w:r>
    </w:p>
    <w:p w14:paraId="44634C54" w14:textId="77777777" w:rsidR="00F65C94" w:rsidRPr="00F65C94" w:rsidRDefault="00F65C94" w:rsidP="00F65C94">
      <w:pPr>
        <w:numPr>
          <w:ilvl w:val="0"/>
          <w:numId w:val="1"/>
        </w:numPr>
        <w:rPr>
          <w:rFonts w:hint="eastAsia"/>
        </w:rPr>
      </w:pPr>
      <w:r w:rsidRPr="00F65C94">
        <w:rPr>
          <w:b/>
          <w:bCs/>
        </w:rPr>
        <w:t>音频输入</w:t>
      </w:r>
      <w:r w:rsidRPr="00F65C94">
        <w:t>：外部声音 → 实时采集进入语音处理流程</w:t>
      </w:r>
    </w:p>
    <w:p w14:paraId="4B9B63AC" w14:textId="2388144C" w:rsidR="00F65C94" w:rsidRDefault="00F65C94" w:rsidP="00F65C94">
      <w:pPr>
        <w:numPr>
          <w:ilvl w:val="0"/>
          <w:numId w:val="1"/>
        </w:numPr>
        <w:rPr>
          <w:rFonts w:hint="eastAsia"/>
        </w:rPr>
      </w:pPr>
      <w:r w:rsidRPr="00F65C94">
        <w:rPr>
          <w:b/>
          <w:bCs/>
        </w:rPr>
        <w:t>视觉输入</w:t>
      </w:r>
      <w:r w:rsidRPr="00F65C94">
        <w:t>：AI眼镜 · Apple Vision Pro → 提供画面元素用于CNN图像分析</w:t>
      </w:r>
    </w:p>
    <w:p w14:paraId="73B6B6B2" w14:textId="1E8FEC4E" w:rsidR="00F65C94" w:rsidRDefault="00F65C94" w:rsidP="00F65C94">
      <w:pPr>
        <w:rPr>
          <w:rFonts w:hint="eastAsia"/>
          <w:b/>
          <w:bCs/>
        </w:rPr>
      </w:pPr>
      <w:r w:rsidRPr="00F65C94">
        <w:rPr>
          <w:b/>
          <w:bCs/>
        </w:rPr>
        <w:t>感知与预处理模块：</w:t>
      </w:r>
    </w:p>
    <w:p w14:paraId="069706C3" w14:textId="2A1E5B88" w:rsidR="00F65C94" w:rsidRPr="00F65C94" w:rsidRDefault="00F65C94" w:rsidP="00F65C94">
      <w:pPr>
        <w:numPr>
          <w:ilvl w:val="0"/>
          <w:numId w:val="2"/>
        </w:numPr>
        <w:rPr>
          <w:rFonts w:hint="eastAsia"/>
          <w:b/>
          <w:bCs/>
        </w:rPr>
      </w:pPr>
      <w:r w:rsidRPr="00F65C94">
        <w:rPr>
          <w:b/>
          <w:bCs/>
        </w:rPr>
        <w:t>外部声音经语</w:t>
      </w:r>
      <w:r>
        <w:rPr>
          <w:b/>
          <w:bCs/>
        </w:rPr>
        <w:t>音转文字</w:t>
      </w:r>
      <w:r w:rsidRPr="00F65C94">
        <w:rPr>
          <w:b/>
          <w:bCs/>
        </w:rPr>
        <w:t>模块转换为文本后，暂存于内存中</w:t>
      </w:r>
    </w:p>
    <w:p w14:paraId="6AEB1D89" w14:textId="662D0391" w:rsidR="00F65C94" w:rsidRPr="00F65C94" w:rsidRDefault="00F65C94" w:rsidP="00F65C94">
      <w:pPr>
        <w:numPr>
          <w:ilvl w:val="0"/>
          <w:numId w:val="2"/>
        </w:numPr>
        <w:rPr>
          <w:rFonts w:hint="eastAsia"/>
          <w:b/>
          <w:bCs/>
        </w:rPr>
      </w:pPr>
      <w:r w:rsidRPr="00F65C94">
        <w:rPr>
          <w:b/>
          <w:bCs/>
        </w:rPr>
        <w:t>视觉画面通过CNN进行图像分析，提取关键画面元素（可能需人工标定）</w:t>
      </w:r>
    </w:p>
    <w:p w14:paraId="58D90189" w14:textId="538D135F" w:rsidR="00F65C94" w:rsidRPr="00F65C94" w:rsidRDefault="00F65C94" w:rsidP="00F65C94">
      <w:pPr>
        <w:numPr>
          <w:ilvl w:val="0"/>
          <w:numId w:val="2"/>
        </w:numPr>
        <w:rPr>
          <w:rFonts w:hint="eastAsia"/>
          <w:b/>
          <w:bCs/>
        </w:rPr>
      </w:pPr>
      <w:r w:rsidRPr="00F65C94">
        <w:rPr>
          <w:b/>
          <w:bCs/>
        </w:rPr>
        <w:t>所有初步解析后的信息统一暂存于内存，供后续模型调用</w:t>
      </w:r>
    </w:p>
    <w:p w14:paraId="6A0F7107" w14:textId="0CF549D1" w:rsidR="00F65C94" w:rsidRPr="00F65C94" w:rsidRDefault="00F65C94" w:rsidP="00F65C94">
      <w:pPr>
        <w:rPr>
          <w:rFonts w:hint="eastAsia"/>
          <w:b/>
          <w:bCs/>
        </w:rPr>
      </w:pPr>
      <w:r w:rsidRPr="00F65C94">
        <w:rPr>
          <w:b/>
          <w:bCs/>
        </w:rPr>
        <w:t>核心判断与推理模块</w:t>
      </w:r>
      <w:r>
        <w:rPr>
          <w:b/>
          <w:bCs/>
        </w:rPr>
        <w:t>：</w:t>
      </w:r>
    </w:p>
    <w:p w14:paraId="021EB364" w14:textId="43391755" w:rsidR="00F65C94" w:rsidRPr="00F65C94" w:rsidRDefault="00F65C94" w:rsidP="00F65C94">
      <w:pPr>
        <w:numPr>
          <w:ilvl w:val="0"/>
          <w:numId w:val="3"/>
        </w:numPr>
        <w:rPr>
          <w:rFonts w:hint="eastAsia"/>
        </w:rPr>
      </w:pPr>
      <w:r w:rsidRPr="00F65C94">
        <w:t>名称：多模态小型判断模型（Qwen 3.5 2.7b）</w:t>
      </w:r>
    </w:p>
    <w:p w14:paraId="6ED4C6B0" w14:textId="77777777" w:rsidR="00F65C94" w:rsidRPr="00F65C94" w:rsidRDefault="00F65C94" w:rsidP="00F65C94">
      <w:pPr>
        <w:numPr>
          <w:ilvl w:val="0"/>
          <w:numId w:val="3"/>
        </w:numPr>
        <w:rPr>
          <w:rFonts w:hint="eastAsia"/>
        </w:rPr>
      </w:pPr>
      <w:r w:rsidRPr="00F65C94">
        <w:t>功能特性：</w:t>
      </w:r>
    </w:p>
    <w:p w14:paraId="73D73317" w14:textId="5CF93701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支持多层重复、重叠识别理解文字</w:t>
      </w:r>
      <w:r>
        <w:t>（目的：连续识别环境声音信息，以提供及时的介入判断）</w:t>
      </w:r>
    </w:p>
    <w:p w14:paraId="21CFF284" w14:textId="68BE0598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判断周期设定：“</w:t>
      </w:r>
      <w:r w:rsidR="00506A6F">
        <w:t>人类语言表意周期</w:t>
      </w:r>
      <w:r w:rsidRPr="00F65C94">
        <w:t>”，每轮长度大于周期的1.5倍</w:t>
      </w:r>
    </w:p>
    <w:p w14:paraId="419780DA" w14:textId="2548D3EC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调用策略：“顺序调用排序”，</w:t>
      </w:r>
      <w:r w:rsidR="002E3366">
        <w:t>若检测出可能要介入的信息，则切换</w:t>
      </w:r>
      <w:r w:rsidR="00C73A36">
        <w:t>其它小模</w:t>
      </w:r>
      <w:r w:rsidR="002E3366">
        <w:t>型继续监听，确保就算误判也不中断监听</w:t>
      </w:r>
    </w:p>
    <w:p w14:paraId="6C370F4C" w14:textId="77777777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工作状态：在</w:t>
      </w:r>
      <w:proofErr w:type="gramStart"/>
      <w:r w:rsidRPr="00F65C94">
        <w:t>主判断</w:t>
      </w:r>
      <w:proofErr w:type="gramEnd"/>
      <w:r w:rsidRPr="00F65C94">
        <w:t>完成前，判断模型集群保持持续工作状态</w:t>
      </w:r>
    </w:p>
    <w:p w14:paraId="1752CA3A" w14:textId="77777777" w:rsidR="00F65C94" w:rsidRPr="00F65C94" w:rsidRDefault="00F65C94" w:rsidP="00F65C94">
      <w:pPr>
        <w:numPr>
          <w:ilvl w:val="0"/>
          <w:numId w:val="3"/>
        </w:numPr>
        <w:rPr>
          <w:rFonts w:hint="eastAsia"/>
        </w:rPr>
      </w:pPr>
      <w:r w:rsidRPr="00F65C94">
        <w:t>安全调节机制：</w:t>
      </w:r>
    </w:p>
    <w:p w14:paraId="5E24D109" w14:textId="389785A8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设有“调节”子模块，负责</w:t>
      </w:r>
      <w:r w:rsidR="00101DD5">
        <w:t>判定判断是否正确</w:t>
      </w:r>
    </w:p>
    <w:p w14:paraId="4574286D" w14:textId="1EA0E22D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若判为</w:t>
      </w:r>
      <w:r w:rsidR="00663382">
        <w:t>正确</w:t>
      </w:r>
      <w:r w:rsidRPr="00F65C94">
        <w:t>：保持静默，允许J.A.C. Brain</w:t>
      </w:r>
      <w:r w:rsidR="003B6328">
        <w:t>进行运算思考以解决问题</w:t>
      </w:r>
    </w:p>
    <w:p w14:paraId="143FB57E" w14:textId="19FE2FAA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若判为不</w:t>
      </w:r>
      <w:r w:rsidR="00702CC1">
        <w:t>正确</w:t>
      </w:r>
      <w:r w:rsidRPr="00F65C94">
        <w:t>：停止J.A.C. Brain运行，转向控制台显示，阻断静默执行，回归判断周期</w:t>
      </w:r>
    </w:p>
    <w:p w14:paraId="6B2258B8" w14:textId="48372C1B" w:rsidR="00F65C94" w:rsidRPr="00F65C94" w:rsidRDefault="00F65C94" w:rsidP="00F65C94">
      <w:pPr>
        <w:numPr>
          <w:ilvl w:val="1"/>
          <w:numId w:val="3"/>
        </w:numPr>
        <w:rPr>
          <w:rFonts w:hint="eastAsia"/>
        </w:rPr>
      </w:pPr>
      <w:r w:rsidRPr="00F65C94">
        <w:t>配备备用小模型辅助上述</w:t>
      </w:r>
      <w:r w:rsidR="00702CC1">
        <w:t>正确</w:t>
      </w:r>
      <w:r w:rsidRPr="00F65C94">
        <w:t>性判断</w:t>
      </w:r>
    </w:p>
    <w:p w14:paraId="1EC18066" w14:textId="74E20DCF" w:rsidR="00F65C94" w:rsidRDefault="00833875" w:rsidP="00F65C94">
      <w:pPr>
        <w:rPr>
          <w:rFonts w:hint="eastAsia"/>
          <w:b/>
          <w:bCs/>
        </w:rPr>
      </w:pPr>
      <w:r w:rsidRPr="00833875">
        <w:rPr>
          <w:b/>
          <w:bCs/>
        </w:rPr>
        <w:t>主控大脑（J.A.C. Brain）</w:t>
      </w:r>
      <w:r w:rsidR="00D50B25">
        <w:rPr>
          <w:b/>
          <w:bCs/>
        </w:rPr>
        <w:t>：</w:t>
      </w:r>
    </w:p>
    <w:p w14:paraId="040AA749" w14:textId="35343C08" w:rsidR="00833875" w:rsidRPr="00833875" w:rsidRDefault="00833875" w:rsidP="00833875">
      <w:pPr>
        <w:numPr>
          <w:ilvl w:val="0"/>
          <w:numId w:val="4"/>
        </w:numPr>
        <w:rPr>
          <w:rFonts w:hint="eastAsia"/>
        </w:rPr>
      </w:pPr>
      <w:r w:rsidRPr="00833875">
        <w:t xml:space="preserve">核心模型：Qwen 3.5 27b 4bit </w:t>
      </w:r>
      <w:proofErr w:type="spellStart"/>
      <w:r w:rsidRPr="00833875">
        <w:t>MoE</w:t>
      </w:r>
      <w:proofErr w:type="spellEnd"/>
      <w:r w:rsidRPr="00833875">
        <w:t xml:space="preserve"> 架构</w:t>
      </w:r>
      <w:r>
        <w:rPr>
          <w:rFonts w:hint="eastAsia"/>
        </w:rPr>
        <w:t xml:space="preserve">  </w:t>
      </w:r>
      <w:r>
        <w:t>我觉得是不是应该优先</w:t>
      </w:r>
      <w:proofErr w:type="gramStart"/>
      <w:r>
        <w:t>采用魔改的</w:t>
      </w:r>
      <w:proofErr w:type="gramEnd"/>
      <w:r w:rsidR="001F3278">
        <w:lastRenderedPageBreak/>
        <w:t>小米</w:t>
      </w:r>
      <w:proofErr w:type="spellStart"/>
      <w:r w:rsidR="001F3278">
        <w:t>miloco</w:t>
      </w:r>
      <w:proofErr w:type="spellEnd"/>
      <w:r w:rsidR="001F3278">
        <w:rPr>
          <w:rFonts w:hint="eastAsia"/>
        </w:rPr>
        <w:t xml:space="preserve"> 2.0</w:t>
      </w:r>
      <w:r w:rsidR="001F3278">
        <w:t>模型，这个模型也完全开源</w:t>
      </w:r>
    </w:p>
    <w:p w14:paraId="27C03B5E" w14:textId="77777777" w:rsidR="00833875" w:rsidRPr="00833875" w:rsidRDefault="00833875" w:rsidP="00833875">
      <w:pPr>
        <w:numPr>
          <w:ilvl w:val="0"/>
          <w:numId w:val="4"/>
        </w:numPr>
        <w:rPr>
          <w:rFonts w:hint="eastAsia"/>
        </w:rPr>
      </w:pPr>
      <w:r w:rsidRPr="00833875">
        <w:t>显存占用：预设30–33GB</w:t>
      </w:r>
    </w:p>
    <w:p w14:paraId="14B24032" w14:textId="77777777" w:rsidR="00833875" w:rsidRPr="00833875" w:rsidRDefault="00833875" w:rsidP="00833875">
      <w:pPr>
        <w:numPr>
          <w:ilvl w:val="0"/>
          <w:numId w:val="4"/>
        </w:numPr>
        <w:rPr>
          <w:rFonts w:hint="eastAsia"/>
        </w:rPr>
      </w:pPr>
      <w:r w:rsidRPr="00833875">
        <w:t>功能定位：作为主程序，负责复杂问题的分析与解决</w:t>
      </w:r>
    </w:p>
    <w:p w14:paraId="155576BD" w14:textId="77777777" w:rsidR="00833875" w:rsidRPr="00833875" w:rsidRDefault="00833875" w:rsidP="00833875">
      <w:pPr>
        <w:numPr>
          <w:ilvl w:val="0"/>
          <w:numId w:val="4"/>
        </w:numPr>
        <w:rPr>
          <w:rFonts w:hint="eastAsia"/>
        </w:rPr>
      </w:pPr>
      <w:r w:rsidRPr="00833875">
        <w:t>输出策略：当模型能力或效果不足时，输出最优大模型建议、MCP提示词及严格遵守的输出格式要求</w:t>
      </w:r>
    </w:p>
    <w:p w14:paraId="33A86924" w14:textId="1E38675D" w:rsidR="00833875" w:rsidRDefault="00443C72" w:rsidP="00F65C94">
      <w:pPr>
        <w:rPr>
          <w:rFonts w:hint="eastAsia"/>
          <w:b/>
          <w:bCs/>
        </w:rPr>
      </w:pPr>
      <w:r w:rsidRPr="00443C72">
        <w:rPr>
          <w:b/>
          <w:bCs/>
        </w:rPr>
        <w:t>智能体与执行分支</w:t>
      </w:r>
      <w:r w:rsidR="00D50B25">
        <w:rPr>
          <w:b/>
          <w:bCs/>
        </w:rPr>
        <w:t>：</w:t>
      </w:r>
    </w:p>
    <w:p w14:paraId="19513645" w14:textId="77777777" w:rsidR="00443C72" w:rsidRPr="00443C72" w:rsidRDefault="00443C72" w:rsidP="00443C72">
      <w:pPr>
        <w:numPr>
          <w:ilvl w:val="0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Agent为核心执行单元，由J.A.C. Brain驱动，负责任务调度与执行</w:t>
      </w:r>
    </w:p>
    <w:p w14:paraId="5B9BB86D" w14:textId="4BE1285A" w:rsidR="00443C72" w:rsidRPr="00443C72" w:rsidRDefault="00443C72" w:rsidP="00443C72">
      <w:pPr>
        <w:numPr>
          <w:ilvl w:val="0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延伸出两条主要执行路径：</w:t>
      </w:r>
    </w:p>
    <w:p w14:paraId="7FFF12BF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技能调用路径：调用内部Skills模块执行具体操作</w:t>
      </w:r>
    </w:p>
    <w:p w14:paraId="777F31D4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API调用路径：通过</w:t>
      </w:r>
      <w:proofErr w:type="spellStart"/>
      <w:r w:rsidRPr="00443C72">
        <w:rPr>
          <w:b/>
          <w:bCs/>
        </w:rPr>
        <w:t>openclaw</w:t>
      </w:r>
      <w:proofErr w:type="spellEnd"/>
      <w:r w:rsidRPr="00443C72">
        <w:rPr>
          <w:b/>
          <w:bCs/>
        </w:rPr>
        <w:t xml:space="preserve"> API（远程或本地）调用外部服务，输出提交文件</w:t>
      </w:r>
    </w:p>
    <w:p w14:paraId="65A78960" w14:textId="0670D030" w:rsidR="00443C72" w:rsidRPr="00443C72" w:rsidRDefault="00443C72" w:rsidP="00443C72">
      <w:pPr>
        <w:numPr>
          <w:ilvl w:val="0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外部API集成（APIs）支持接入以下主流大模型服务：</w:t>
      </w:r>
    </w:p>
    <w:p w14:paraId="674E0F59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Gemini</w:t>
      </w:r>
    </w:p>
    <w:p w14:paraId="38AFC39E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ChatGPT</w:t>
      </w:r>
    </w:p>
    <w:p w14:paraId="49F048A8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Grok</w:t>
      </w:r>
    </w:p>
    <w:p w14:paraId="22204114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Claude</w:t>
      </w:r>
    </w:p>
    <w:p w14:paraId="4A6D7342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Qwen</w:t>
      </w:r>
    </w:p>
    <w:p w14:paraId="63EB8065" w14:textId="77777777" w:rsidR="00443C72" w:rsidRPr="00443C72" w:rsidRDefault="00443C72" w:rsidP="00443C72">
      <w:pPr>
        <w:numPr>
          <w:ilvl w:val="1"/>
          <w:numId w:val="5"/>
        </w:numPr>
        <w:rPr>
          <w:rFonts w:hint="eastAsia"/>
          <w:b/>
          <w:bCs/>
        </w:rPr>
      </w:pPr>
      <w:r w:rsidRPr="00443C72">
        <w:rPr>
          <w:b/>
          <w:bCs/>
        </w:rPr>
        <w:t>DeepSeek</w:t>
      </w:r>
    </w:p>
    <w:p w14:paraId="7ECE0588" w14:textId="489F3170" w:rsidR="00443C72" w:rsidRDefault="00443C72" w:rsidP="00F65C94">
      <w:pPr>
        <w:rPr>
          <w:rFonts w:hint="eastAsia"/>
          <w:b/>
          <w:bCs/>
        </w:rPr>
      </w:pPr>
      <w:r w:rsidRPr="00443C72">
        <w:rPr>
          <w:b/>
          <w:bCs/>
        </w:rPr>
        <w:t>输出与反馈机制</w:t>
      </w:r>
      <w:r w:rsidR="00D50B25">
        <w:rPr>
          <w:b/>
          <w:bCs/>
        </w:rPr>
        <w:t>：</w:t>
      </w:r>
    </w:p>
    <w:p w14:paraId="250ABEE6" w14:textId="244ABB8F" w:rsidR="00D50B25" w:rsidRPr="00D50B25" w:rsidRDefault="00D50B25" w:rsidP="00D50B25">
      <w:pPr>
        <w:numPr>
          <w:ilvl w:val="0"/>
          <w:numId w:val="6"/>
        </w:numPr>
        <w:rPr>
          <w:rFonts w:hint="eastAsia"/>
          <w:b/>
          <w:bCs/>
        </w:rPr>
      </w:pPr>
      <w:r w:rsidRPr="00D50B25">
        <w:rPr>
          <w:b/>
          <w:bCs/>
        </w:rPr>
        <w:t>结果呈现层：结果/显卡层（AP</w:t>
      </w:r>
      <w:r>
        <w:rPr>
          <w:rFonts w:hint="eastAsia"/>
          <w:b/>
          <w:bCs/>
        </w:rPr>
        <w:t>P</w:t>
      </w:r>
      <w:r w:rsidRPr="00D50B25">
        <w:rPr>
          <w:b/>
          <w:bCs/>
        </w:rPr>
        <w:t>）接收校验后的输出并展示</w:t>
      </w:r>
    </w:p>
    <w:p w14:paraId="284A5154" w14:textId="063B06F3" w:rsidR="00D50B25" w:rsidRPr="00D50B25" w:rsidRDefault="00D50B25" w:rsidP="00D50B25">
      <w:pPr>
        <w:numPr>
          <w:ilvl w:val="0"/>
          <w:numId w:val="6"/>
        </w:numPr>
        <w:rPr>
          <w:rFonts w:hint="eastAsia"/>
          <w:b/>
          <w:bCs/>
        </w:rPr>
      </w:pPr>
      <w:r w:rsidRPr="00D50B25">
        <w:rPr>
          <w:b/>
          <w:bCs/>
        </w:rPr>
        <w:t>语音合成输出：GPT TTS模块控制音色、情绪（需标签）、语速、停顿参数</w:t>
      </w:r>
      <w:r w:rsidR="00025559" w:rsidRPr="00D50B25">
        <w:rPr>
          <w:b/>
          <w:bCs/>
        </w:rPr>
        <w:t xml:space="preserve"> </w:t>
      </w:r>
    </w:p>
    <w:p w14:paraId="461EB9D7" w14:textId="39D288BE" w:rsidR="00D50B25" w:rsidRPr="00D50B25" w:rsidRDefault="00D50B25" w:rsidP="00D50B25">
      <w:pPr>
        <w:numPr>
          <w:ilvl w:val="0"/>
          <w:numId w:val="6"/>
        </w:numPr>
        <w:rPr>
          <w:rFonts w:hint="eastAsia"/>
          <w:b/>
          <w:bCs/>
        </w:rPr>
      </w:pPr>
      <w:r w:rsidRPr="00D50B25">
        <w:rPr>
          <w:b/>
          <w:bCs/>
        </w:rPr>
        <w:t>闭环反馈路径：从“结果/显卡层”指向“开始判断周期”，实现持续感知与主动服务的动态循环</w:t>
      </w:r>
    </w:p>
    <w:p w14:paraId="5D2FBB22" w14:textId="25DBEFDE" w:rsidR="00D50B25" w:rsidRDefault="00025559" w:rsidP="00F65C94">
      <w:pPr>
        <w:rPr>
          <w:rFonts w:hint="eastAsia"/>
          <w:b/>
          <w:bCs/>
        </w:rPr>
      </w:pPr>
      <w:r w:rsidRPr="00025559">
        <w:rPr>
          <w:b/>
          <w:bCs/>
        </w:rPr>
        <w:t>硬件部署与运行环境</w:t>
      </w:r>
      <w:r>
        <w:rPr>
          <w:rFonts w:hint="eastAsia"/>
          <w:b/>
          <w:bCs/>
        </w:rPr>
        <w:t>:</w:t>
      </w:r>
    </w:p>
    <w:p w14:paraId="494467C1" w14:textId="43A7827A" w:rsidR="00025559" w:rsidRPr="00025559" w:rsidRDefault="00025559" w:rsidP="00025559">
      <w:pPr>
        <w:numPr>
          <w:ilvl w:val="0"/>
          <w:numId w:val="7"/>
        </w:numPr>
        <w:rPr>
          <w:rFonts w:hint="eastAsia"/>
          <w:b/>
          <w:bCs/>
        </w:rPr>
      </w:pPr>
      <w:r w:rsidRPr="00025559">
        <w:rPr>
          <w:b/>
          <w:bCs/>
        </w:rPr>
        <w:t xml:space="preserve">主机设备：MacBook Pro 14" </w:t>
      </w:r>
      <w:r>
        <w:rPr>
          <w:rFonts w:hint="eastAsia"/>
          <w:b/>
          <w:bCs/>
        </w:rPr>
        <w:t>M5PRO</w:t>
      </w:r>
      <w:r>
        <w:rPr>
          <w:b/>
          <w:bCs/>
        </w:rPr>
        <w:t>芯片，</w:t>
      </w:r>
      <w:r>
        <w:rPr>
          <w:rFonts w:hint="eastAsia"/>
          <w:b/>
          <w:bCs/>
        </w:rPr>
        <w:t>18+20核心，48</w:t>
      </w:r>
      <w:r>
        <w:rPr>
          <w:b/>
          <w:bCs/>
        </w:rPr>
        <w:t>gb统一内存</w:t>
      </w:r>
    </w:p>
    <w:p w14:paraId="604D2869" w14:textId="5B6EE841" w:rsidR="00025559" w:rsidRPr="00025559" w:rsidRDefault="00025559" w:rsidP="00025559">
      <w:pPr>
        <w:numPr>
          <w:ilvl w:val="0"/>
          <w:numId w:val="7"/>
        </w:numPr>
        <w:rPr>
          <w:rFonts w:hint="eastAsia"/>
          <w:b/>
          <w:bCs/>
        </w:rPr>
      </w:pPr>
      <w:r w:rsidRPr="00025559">
        <w:rPr>
          <w:b/>
          <w:bCs/>
        </w:rPr>
        <w:t xml:space="preserve">配置要求：48GB+ RAM，1TB SSD </w:t>
      </w:r>
    </w:p>
    <w:p w14:paraId="0B14210F" w14:textId="134CB5C5" w:rsidR="00025559" w:rsidRPr="00025559" w:rsidRDefault="00025559" w:rsidP="00025559">
      <w:pPr>
        <w:numPr>
          <w:ilvl w:val="0"/>
          <w:numId w:val="7"/>
        </w:numPr>
        <w:rPr>
          <w:rFonts w:hint="eastAsia"/>
          <w:b/>
          <w:bCs/>
        </w:rPr>
      </w:pPr>
      <w:r w:rsidRPr="00025559">
        <w:rPr>
          <w:b/>
          <w:bCs/>
        </w:rPr>
        <w:t>外设连接：Apple Vision Pro</w:t>
      </w:r>
      <w:r>
        <w:rPr>
          <w:b/>
          <w:bCs/>
        </w:rPr>
        <w:t>或随身摄像头设备</w:t>
      </w:r>
      <w:r w:rsidRPr="00025559">
        <w:rPr>
          <w:b/>
          <w:bCs/>
        </w:rPr>
        <w:t>通过雷电5（Thunderbolt 5）与MacBook Pro有线连接，兼顾数据传输与供电</w:t>
      </w:r>
    </w:p>
    <w:p w14:paraId="1E44F8EB" w14:textId="77777777" w:rsidR="00025559" w:rsidRPr="00025559" w:rsidRDefault="00025559" w:rsidP="00025559">
      <w:pPr>
        <w:numPr>
          <w:ilvl w:val="0"/>
          <w:numId w:val="7"/>
        </w:numPr>
        <w:rPr>
          <w:rFonts w:hint="eastAsia"/>
          <w:b/>
          <w:bCs/>
        </w:rPr>
      </w:pPr>
      <w:r w:rsidRPr="00025559">
        <w:rPr>
          <w:b/>
          <w:bCs/>
        </w:rPr>
        <w:lastRenderedPageBreak/>
        <w:t>便携方案：可收容于Xiaomi Life 10L背包中，搭配若干</w:t>
      </w:r>
      <w:proofErr w:type="gramStart"/>
      <w:r w:rsidRPr="00025559">
        <w:rPr>
          <w:b/>
          <w:bCs/>
        </w:rPr>
        <w:t>酷客科</w:t>
      </w:r>
      <w:proofErr w:type="gramEnd"/>
      <w:r w:rsidRPr="00025559">
        <w:rPr>
          <w:b/>
          <w:bCs/>
        </w:rPr>
        <w:t>10号电能桩（10000mAh, 最大输出175W）实现移动运行</w:t>
      </w:r>
    </w:p>
    <w:p w14:paraId="0120A3BB" w14:textId="78FE93B0" w:rsidR="00047F85" w:rsidRDefault="00047F85" w:rsidP="00F65C94">
      <w:pPr>
        <w:rPr>
          <w:rFonts w:hint="eastAsia"/>
          <w:b/>
          <w:bCs/>
        </w:rPr>
      </w:pPr>
    </w:p>
    <w:p w14:paraId="6C6AEB77" w14:textId="77777777" w:rsidR="00047F85" w:rsidRDefault="00047F85" w:rsidP="00F65C94">
      <w:pPr>
        <w:rPr>
          <w:rFonts w:hint="eastAsia"/>
          <w:b/>
          <w:bCs/>
        </w:rPr>
      </w:pPr>
    </w:p>
    <w:p w14:paraId="3010B19C" w14:textId="77777777" w:rsidR="00C477B6" w:rsidRDefault="00C477B6" w:rsidP="00F65C94">
      <w:pPr>
        <w:rPr>
          <w:rFonts w:hint="eastAsia"/>
          <w:b/>
          <w:bCs/>
        </w:rPr>
      </w:pPr>
    </w:p>
    <w:p w14:paraId="6BFEC7E7" w14:textId="680E0BAC" w:rsidR="00047F85" w:rsidRDefault="00047F85" w:rsidP="00F65C94">
      <w:pPr>
        <w:rPr>
          <w:rFonts w:hint="eastAsia"/>
          <w:b/>
          <w:bCs/>
        </w:rPr>
      </w:pPr>
      <w:r>
        <w:rPr>
          <w:b/>
          <w:bCs/>
        </w:rPr>
        <w:t>要注意可能的风险：</w:t>
      </w:r>
    </w:p>
    <w:p w14:paraId="7CD5A47D" w14:textId="31911EC6" w:rsidR="00047F85" w:rsidRPr="00047F85" w:rsidRDefault="00047F85" w:rsidP="00047F85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 w:rsidRPr="00047F85">
        <w:rPr>
          <w:rFonts w:hint="eastAsia"/>
          <w:b/>
          <w:bCs/>
        </w:rPr>
        <w:t>AI</w:t>
      </w:r>
      <w:r w:rsidRPr="00047F85">
        <w:rPr>
          <w:b/>
          <w:bCs/>
        </w:rPr>
        <w:t>幻觉的出现降低准确性</w:t>
      </w:r>
    </w:p>
    <w:p w14:paraId="67423618" w14:textId="7974B821" w:rsidR="00F72F74" w:rsidRDefault="00047F85" w:rsidP="00F72F74">
      <w:pPr>
        <w:pStyle w:val="a9"/>
        <w:numPr>
          <w:ilvl w:val="0"/>
          <w:numId w:val="8"/>
        </w:numPr>
        <w:rPr>
          <w:rFonts w:hint="eastAsia"/>
          <w:b/>
          <w:bCs/>
        </w:rPr>
      </w:pPr>
      <w:r>
        <w:rPr>
          <w:b/>
          <w:bCs/>
        </w:rPr>
        <w:t>隐私？</w:t>
      </w:r>
    </w:p>
    <w:p w14:paraId="6A15D626" w14:textId="77777777" w:rsidR="00F72F74" w:rsidRDefault="00F72F74" w:rsidP="00F72F74">
      <w:pPr>
        <w:rPr>
          <w:rFonts w:hint="eastAsia"/>
          <w:b/>
          <w:bCs/>
        </w:rPr>
      </w:pPr>
    </w:p>
    <w:p w14:paraId="25A857E8" w14:textId="77777777" w:rsidR="00F72F74" w:rsidRDefault="00F72F74" w:rsidP="00F72F74">
      <w:pPr>
        <w:rPr>
          <w:rFonts w:hint="eastAsia"/>
          <w:b/>
          <w:bCs/>
        </w:rPr>
      </w:pPr>
    </w:p>
    <w:p w14:paraId="4EDD3012" w14:textId="77777777" w:rsidR="00F72F74" w:rsidRDefault="00F72F74" w:rsidP="00F72F74">
      <w:pPr>
        <w:rPr>
          <w:rFonts w:hint="eastAsia"/>
          <w:b/>
          <w:bCs/>
        </w:rPr>
      </w:pPr>
    </w:p>
    <w:p w14:paraId="49168AB8" w14:textId="4B8770C6" w:rsidR="00F72F74" w:rsidRDefault="00F72F74" w:rsidP="00F72F74">
      <w:pPr>
        <w:rPr>
          <w:rFonts w:hint="eastAsia"/>
          <w:b/>
          <w:bCs/>
        </w:rPr>
      </w:pPr>
      <w:r>
        <w:rPr>
          <w:b/>
          <w:bCs/>
        </w:rPr>
        <w:t>很深刻的一句话总结，也是我想实现的效果：</w:t>
      </w:r>
      <w:r w:rsidRPr="00F72F74">
        <w:rPr>
          <w:b/>
          <w:bCs/>
        </w:rPr>
        <w:t>实现无需用户触发的持续运行与任务闭环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就像</w:t>
      </w:r>
      <w:r>
        <w:rPr>
          <w:rFonts w:hint="eastAsia"/>
          <w:b/>
          <w:bCs/>
        </w:rPr>
        <w:t>JARVIS</w:t>
      </w:r>
      <w:r>
        <w:rPr>
          <w:b/>
          <w:bCs/>
        </w:rPr>
        <w:t>一样（</w:t>
      </w:r>
      <w:proofErr w:type="gramStart"/>
      <w:r>
        <w:rPr>
          <w:b/>
          <w:bCs/>
        </w:rPr>
        <w:t>漫威那个</w:t>
      </w:r>
      <w:proofErr w:type="gramEnd"/>
      <w:r>
        <w:rPr>
          <w:b/>
          <w:bCs/>
        </w:rPr>
        <w:t>）</w:t>
      </w:r>
    </w:p>
    <w:p w14:paraId="1F392D51" w14:textId="77777777" w:rsidR="00846D8E" w:rsidRDefault="00846D8E" w:rsidP="00F72F74">
      <w:pPr>
        <w:rPr>
          <w:rFonts w:hint="eastAsia"/>
          <w:b/>
          <w:bCs/>
        </w:rPr>
      </w:pPr>
    </w:p>
    <w:p w14:paraId="73EAB67D" w14:textId="77777777" w:rsidR="00846D8E" w:rsidRDefault="00846D8E" w:rsidP="00F72F74">
      <w:pPr>
        <w:rPr>
          <w:rFonts w:hint="eastAsia"/>
          <w:b/>
          <w:bCs/>
        </w:rPr>
      </w:pPr>
    </w:p>
    <w:p w14:paraId="2D1DCB0D" w14:textId="77777777" w:rsidR="00846D8E" w:rsidRDefault="00846D8E" w:rsidP="00F72F74">
      <w:pPr>
        <w:rPr>
          <w:rFonts w:hint="eastAsia"/>
          <w:b/>
          <w:bCs/>
        </w:rPr>
      </w:pPr>
    </w:p>
    <w:p w14:paraId="40951925" w14:textId="303F6AD8" w:rsidR="00BF7303" w:rsidRPr="00F72F74" w:rsidRDefault="00C477B6" w:rsidP="00F72F74">
      <w:pPr>
        <w:rPr>
          <w:rFonts w:hint="eastAsia"/>
          <w:b/>
          <w:bCs/>
        </w:rPr>
      </w:pPr>
      <w:r>
        <w:rPr>
          <w:b/>
          <w:bCs/>
        </w:rPr>
        <w:t>总之，缺少一个实际的判断模型，agent已经出现不少可用的了</w:t>
      </w:r>
      <w:r w:rsidR="00BF7303">
        <w:rPr>
          <w:b/>
          <w:bCs/>
        </w:rPr>
        <w:t>（小米最近还推出了</w:t>
      </w:r>
      <w:proofErr w:type="spellStart"/>
      <w:r w:rsidR="00BF7303">
        <w:rPr>
          <w:b/>
          <w:bCs/>
        </w:rPr>
        <w:t>miloco</w:t>
      </w:r>
      <w:proofErr w:type="spellEnd"/>
      <w:r w:rsidR="00BF7303">
        <w:rPr>
          <w:rFonts w:hint="eastAsia"/>
          <w:b/>
          <w:bCs/>
        </w:rPr>
        <w:t xml:space="preserve"> 2.0</w:t>
      </w:r>
      <w:r w:rsidR="00BF7303">
        <w:rPr>
          <w:b/>
          <w:bCs/>
        </w:rPr>
        <w:t>，这是个重要模型）</w:t>
      </w:r>
      <w:r>
        <w:rPr>
          <w:b/>
          <w:bCs/>
        </w:rPr>
        <w:t>，执行部分也有像</w:t>
      </w:r>
      <w:proofErr w:type="spellStart"/>
      <w:r>
        <w:rPr>
          <w:b/>
          <w:bCs/>
        </w:rPr>
        <w:t>openclaw</w:t>
      </w:r>
      <w:proofErr w:type="spellEnd"/>
      <w:r>
        <w:rPr>
          <w:b/>
          <w:bCs/>
        </w:rPr>
        <w:t>一样工具能用来办事，</w:t>
      </w:r>
      <w:r w:rsidR="00BF7303">
        <w:rPr>
          <w:b/>
          <w:bCs/>
        </w:rPr>
        <w:t>现在的重点是怎么实现主动感知性，即</w:t>
      </w:r>
      <w:r w:rsidR="00BF7303" w:rsidRPr="00F65C94">
        <w:t>多模态小型判断模型</w:t>
      </w:r>
      <w:r w:rsidR="00BF7303">
        <w:t>怎么搞。搞出</w:t>
      </w:r>
      <w:r w:rsidR="00BF7303" w:rsidRPr="00F65C94">
        <w:t>多模态小型判断模型</w:t>
      </w:r>
      <w:r w:rsidR="00BF7303">
        <w:t>，只需将所有模块整合起来应该就可用了（至少可以有大致效果）</w:t>
      </w:r>
    </w:p>
    <w:sectPr w:rsidR="00BF7303" w:rsidRPr="00F72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6AF"/>
    <w:multiLevelType w:val="multilevel"/>
    <w:tmpl w:val="DD8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B97C07"/>
    <w:multiLevelType w:val="multilevel"/>
    <w:tmpl w:val="E29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DB23DB"/>
    <w:multiLevelType w:val="multilevel"/>
    <w:tmpl w:val="9BC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9E1395"/>
    <w:multiLevelType w:val="multilevel"/>
    <w:tmpl w:val="EE58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D8788C"/>
    <w:multiLevelType w:val="hybridMultilevel"/>
    <w:tmpl w:val="E07204C2"/>
    <w:lvl w:ilvl="0" w:tplc="2312AE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8800F34"/>
    <w:multiLevelType w:val="multilevel"/>
    <w:tmpl w:val="EB8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1C6E41"/>
    <w:multiLevelType w:val="multilevel"/>
    <w:tmpl w:val="1FD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4523F8"/>
    <w:multiLevelType w:val="multilevel"/>
    <w:tmpl w:val="247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2988632">
    <w:abstractNumId w:val="6"/>
  </w:num>
  <w:num w:numId="2" w16cid:durableId="1917324826">
    <w:abstractNumId w:val="5"/>
  </w:num>
  <w:num w:numId="3" w16cid:durableId="1712220907">
    <w:abstractNumId w:val="0"/>
  </w:num>
  <w:num w:numId="4" w16cid:durableId="1276136187">
    <w:abstractNumId w:val="7"/>
  </w:num>
  <w:num w:numId="5" w16cid:durableId="191185085">
    <w:abstractNumId w:val="2"/>
  </w:num>
  <w:num w:numId="6" w16cid:durableId="1099720876">
    <w:abstractNumId w:val="1"/>
  </w:num>
  <w:num w:numId="7" w16cid:durableId="630597949">
    <w:abstractNumId w:val="3"/>
  </w:num>
  <w:num w:numId="8" w16cid:durableId="419067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1D"/>
    <w:rsid w:val="00025559"/>
    <w:rsid w:val="000262F4"/>
    <w:rsid w:val="00047F85"/>
    <w:rsid w:val="00064989"/>
    <w:rsid w:val="00093DF0"/>
    <w:rsid w:val="00101DD5"/>
    <w:rsid w:val="001211E6"/>
    <w:rsid w:val="001F3278"/>
    <w:rsid w:val="002E3366"/>
    <w:rsid w:val="003B6328"/>
    <w:rsid w:val="00443C72"/>
    <w:rsid w:val="004A5FB0"/>
    <w:rsid w:val="00506A6F"/>
    <w:rsid w:val="00657BC0"/>
    <w:rsid w:val="00663382"/>
    <w:rsid w:val="00702CC1"/>
    <w:rsid w:val="00833875"/>
    <w:rsid w:val="00846D8E"/>
    <w:rsid w:val="008D441D"/>
    <w:rsid w:val="00B81A7F"/>
    <w:rsid w:val="00BF7303"/>
    <w:rsid w:val="00C477B6"/>
    <w:rsid w:val="00C52900"/>
    <w:rsid w:val="00C73A36"/>
    <w:rsid w:val="00D50B25"/>
    <w:rsid w:val="00D75668"/>
    <w:rsid w:val="00F65C94"/>
    <w:rsid w:val="00F7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FE4F3"/>
  <w15:chartTrackingRefBased/>
  <w15:docId w15:val="{CDC6C140-06A3-4552-83CD-9BAB0685F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44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44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44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4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44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44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44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44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44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44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44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44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44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44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44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44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44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44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44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44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44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44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441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5C9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5C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awaqwq 233</dc:creator>
  <cp:keywords/>
  <dc:description/>
  <cp:lastModifiedBy>awaqwq 233</cp:lastModifiedBy>
  <cp:revision>29</cp:revision>
  <dcterms:created xsi:type="dcterms:W3CDTF">2026-06-23T11:40:00Z</dcterms:created>
  <dcterms:modified xsi:type="dcterms:W3CDTF">2026-06-29T07:19:00Z</dcterms:modified>
</cp:coreProperties>
</file>