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5"/>
        <w:gridCol w:w="7960"/>
        <w:tblGridChange w:id="0">
          <w:tblGrid>
            <w:gridCol w:w="1385"/>
            <w:gridCol w:w="7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9525" distT="0" distL="114300" distR="12319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9525" distT="0" distL="114300" distR="12319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720" w:right="-2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720" w:right="-2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  <w:tab/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</w:t>
        <w:tab/>
        <w:tab/>
        <w:t xml:space="preserve">Программное обеспечение ЭВМ и информационные технологии</w:t>
      </w:r>
    </w:p>
    <w:p w:rsidR="00000000" w:rsidDel="00000000" w:rsidP="00000000" w:rsidRDefault="00000000" w:rsidRPr="00000000" w14:paraId="0000000F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720" w:hanging="36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ОТЧЕТ ПО ЛАБОРАТОРНОЙ РАБОТЕ №3 «ОБРАБОТКА РАЗРЕЖЕННЫХ МАТРИЦ»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hanging="36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ab/>
        <w:t xml:space="preserve">Щербина Михаил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  <w:tab/>
        <w:tab/>
        <w:tab/>
        <w:t xml:space="preserve">ИУ7 – 35Б </w:t>
      </w:r>
    </w:p>
    <w:p w:rsidR="00000000" w:rsidDel="00000000" w:rsidP="00000000" w:rsidRDefault="00000000" w:rsidRPr="00000000" w14:paraId="00000018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Приняла                     ???</w:t>
      </w:r>
    </w:p>
    <w:p w:rsidR="00000000" w:rsidDel="00000000" w:rsidP="00000000" w:rsidRDefault="00000000" w:rsidRPr="00000000" w14:paraId="0000001A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3r7gltbjvag">
            <w:r w:rsidDel="00000000" w:rsidR="00000000" w:rsidRPr="00000000">
              <w:rPr>
                <w:b w:val="1"/>
                <w:rtl w:val="0"/>
              </w:rPr>
              <w:t xml:space="preserve">Описание условия задачи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_v3r7gltbjvag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0dozklogsex">
            <w:r w:rsidDel="00000000" w:rsidR="00000000" w:rsidRPr="00000000">
              <w:rPr>
                <w:rtl w:val="0"/>
              </w:rPr>
              <w:t xml:space="preserve">Указания к выполнению работы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_50dozklogsex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6rn4o3sml75l">
            <w:r w:rsidDel="00000000" w:rsidR="00000000" w:rsidRPr="00000000">
              <w:rPr>
                <w:rtl w:val="0"/>
              </w:rPr>
              <w:t xml:space="preserve">При тестировании программы необходимо: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_6rn4o3sml75l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9g9dqs8974iy">
            <w:r w:rsidDel="00000000" w:rsidR="00000000" w:rsidRPr="00000000">
              <w:rPr>
                <w:rtl w:val="0"/>
              </w:rPr>
              <w:t xml:space="preserve">Описание технического задания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_9g9dqs8974iy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u7tn8nlsxmb">
            <w:r w:rsidDel="00000000" w:rsidR="00000000" w:rsidRPr="00000000">
              <w:rPr>
                <w:rtl w:val="0"/>
              </w:rPr>
              <w:t xml:space="preserve">Входные данные: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_2u7tn8nlsxmb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9qkcb6l7fkk">
            <w:r w:rsidDel="00000000" w:rsidR="00000000" w:rsidRPr="00000000">
              <w:rPr>
                <w:rtl w:val="0"/>
              </w:rPr>
              <w:t xml:space="preserve">Выходные данные: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_y9qkcb6l7fkk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zziwhd0kqdn">
            <w:r w:rsidDel="00000000" w:rsidR="00000000" w:rsidRPr="00000000">
              <w:rPr>
                <w:rtl w:val="0"/>
              </w:rPr>
              <w:t xml:space="preserve">Функции программы: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_azziwhd0kqdn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risoxfhzxd5p">
            <w:r w:rsidDel="00000000" w:rsidR="00000000" w:rsidRPr="00000000">
              <w:rPr>
                <w:rtl w:val="0"/>
              </w:rPr>
              <w:t xml:space="preserve">Обращение к программе: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_risoxfhzxd5p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u00bt7841yvu">
            <w:r w:rsidDel="00000000" w:rsidR="00000000" w:rsidRPr="00000000">
              <w:rPr>
                <w:rtl w:val="0"/>
              </w:rPr>
              <w:t xml:space="preserve">Аварийные ситуации: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_u00bt7841yvu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2juabhbb8hxe">
            <w:r w:rsidDel="00000000" w:rsidR="00000000" w:rsidRPr="00000000">
              <w:rPr>
                <w:rtl w:val="0"/>
              </w:rPr>
              <w:t xml:space="preserve">Описание структуры данных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_2juabhbb8hxe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lus9ezsmkgy8">
            <w:r w:rsidDel="00000000" w:rsidR="00000000" w:rsidRPr="00000000">
              <w:rPr>
                <w:rtl w:val="0"/>
              </w:rPr>
              <w:t xml:space="preserve">Описание алгоритма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_lus9ezsmkgy8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a0z9mmb5fn3">
            <w:r w:rsidDel="00000000" w:rsidR="00000000" w:rsidRPr="00000000">
              <w:rPr>
                <w:rtl w:val="0"/>
              </w:rPr>
              <w:t xml:space="preserve">Набор тестов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_sa0z9mmb5fn3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yc70p3sqn0cx">
            <w:r w:rsidDel="00000000" w:rsidR="00000000" w:rsidRPr="00000000">
              <w:rPr>
                <w:rtl w:val="0"/>
              </w:rPr>
              <w:t xml:space="preserve">Вывод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_yc70p3sqn0cx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v3r7gltbjvag" w:id="0"/>
      <w:bookmarkEnd w:id="0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Разработать программу умножения.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 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q7i468qz5vcq" w:id="1"/>
      <w:bookmarkEnd w:id="1"/>
      <w:r w:rsidDel="00000000" w:rsidR="00000000" w:rsidRPr="00000000">
        <w:rPr>
          <w:rtl w:val="0"/>
        </w:rPr>
        <w:t xml:space="preserve">Описание технического задания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Смоделировать операцию умножения матрицы и вектора-столбца,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хранящихся в этой форме, с получением результата в той же форме.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Произвести операцию умножения, применяя стандартный алгоритм работы с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матрицами.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Сравнить время выполнения операций и объем памяти при использовании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этих 2-х алгоритмов при различном проценте заполнения матриц.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50dozklogsex" w:id="2"/>
      <w:bookmarkEnd w:id="2"/>
      <w:r w:rsidDel="00000000" w:rsidR="00000000" w:rsidRPr="00000000">
        <w:rPr>
          <w:rtl w:val="0"/>
        </w:rPr>
        <w:t xml:space="preserve">Указания к выполнению работы 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Все логически завершенные фрагменты алгоритма (ввод, вывод, обработка и т.п.) необходимо оформить как подпрограммы. При разработке интерфейса программы следует предусмотреть: 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указание формата и диапазона вводимых данных, 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указание операции, производимой программой, 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наличие пояснений при выводе результата, 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указание формата выводимых данных 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возможность заполнения разреженных матриц вручную (даже при большой размерности, например, 1000*1000) и автоматически с разным процентом разреженности. 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6rn4o3sml75l" w:id="3"/>
      <w:bookmarkEnd w:id="3"/>
      <w:r w:rsidDel="00000000" w:rsidR="00000000" w:rsidRPr="00000000">
        <w:rPr>
          <w:rtl w:val="0"/>
        </w:rPr>
        <w:t xml:space="preserve">При тестировании программы необходимо: 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проверить правильность ввода o проконтролировать правильность вывода данных (т.е. их соответствие требуемому формату); 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проверить правильность выполнения операций; o обеспечить вывод сообщений при отсутствии входных данных («пустой ввод»); o обеспечить вывод сообщений при нулевых результате или вывод нулевого результата при ненулевом входе; 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обеспечить возможность ввода данных и вывода результата как при малых матрицах, так и при больших (например, 1000 * 1000). 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сравнить время выполнения стандартного алгоритма обработки матриц и алгоритма обработки разреженных матриц при различной заполненности матриц (от 1 элемента до того количества нулей (в %), при котором становится неэффективно использование алгоритма сокращенного умножения). </w:t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 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Следует также протестировать программу при полной загрузке системы, то есть при полном заполнении матриц. Программа должна адекватно реагировать на неверный ввод, пустой ввод и выход за границы матрицы или вектора. 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9g9dqs8974iy" w:id="4"/>
      <w:bookmarkEnd w:id="4"/>
      <w:r w:rsidDel="00000000" w:rsidR="00000000" w:rsidRPr="00000000">
        <w:rPr>
          <w:rtl w:val="0"/>
        </w:rPr>
        <w:t xml:space="preserve">Описание технического задания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Разреженная (содержащая много нулей) матрица хранится в форме 3-х объектов: 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вектор A содержит значения ненулевых элементов; 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вектор IA содержит номера строк для элементов вектора A;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 связный список JA, в элементе Nk которого находится номер компонент в A и IA, с которых начинается описание столбца Nk матрицы A. 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Смоделировать операцию умножения матрицы и вектора-столбца, хранящихся в этой форме, с получением результата в той же форме.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Произвести операцию умножения, применяя стандартный алгоритм работы с матрицами.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Сравнить время выполнения операций и объем памяти при использовании этих 2-х алгоритмов при различном проценте заполнения матриц. </w:t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2u7tn8nlsxmb" w:id="5"/>
      <w:bookmarkEnd w:id="5"/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Файлы с данными: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Обычная (dense) матрица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В header написаны размеры. Далее перечислены элементы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Разреженная (sparse) матрица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В header записаны размеры, кол-во ненулевых. Далее матрица записана в координатной форме.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Целое число, представляющее собой номер команды: целое число в диапазоне от 0 до n-команд.</w:t>
      </w:r>
    </w:p>
    <w:p w:rsidR="00000000" w:rsidDel="00000000" w:rsidP="00000000" w:rsidRDefault="00000000" w:rsidRPr="00000000" w14:paraId="00000095">
      <w:pPr>
        <w:pStyle w:val="Heading2"/>
        <w:rPr>
          <w:rFonts w:ascii="Calibri" w:cs="Calibri" w:eastAsia="Calibri" w:hAnsi="Calibri"/>
          <w:sz w:val="28"/>
          <w:szCs w:val="28"/>
        </w:rPr>
      </w:pPr>
      <w:bookmarkStart w:colFirst="0" w:colLast="0" w:name="_y9qkcb6l7fkk" w:id="6"/>
      <w:bookmarkEnd w:id="6"/>
      <w:r w:rsidDel="00000000" w:rsidR="00000000" w:rsidRPr="00000000">
        <w:rPr>
          <w:rtl w:val="0"/>
        </w:rPr>
        <w:t xml:space="preserve">Выходные</w:t>
      </w:r>
      <w:r w:rsidDel="00000000" w:rsidR="00000000" w:rsidRPr="00000000">
        <w:rPr>
          <w:rtl w:val="0"/>
        </w:rPr>
        <w:t xml:space="preserve"> данные: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Результат -В координатном виде для обеих типов матриц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Выводятся ненулевые элементы, каждый с новой строки вида 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“A[i]   [j]    = num ”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Где i - номер строки, j - номер столбца, num -значение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Количественная характеристика сравнения умножения матриц разного вида.</w:t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azziwhd0kqdn" w:id="7"/>
      <w:bookmarkEnd w:id="7"/>
      <w:r w:rsidDel="00000000" w:rsidR="00000000" w:rsidRPr="00000000">
        <w:rPr>
          <w:rtl w:val="0"/>
        </w:rPr>
        <w:t xml:space="preserve">Функции программы: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Ввод матрицы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Ввод вектора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Умножение матрицы метода на вектор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Профилирование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 полезной информации 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Выход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risoxfhzxd5p" w:id="8"/>
      <w:bookmarkEnd w:id="8"/>
      <w:r w:rsidDel="00000000" w:rsidR="00000000" w:rsidRPr="00000000">
        <w:rPr>
          <w:rtl w:val="0"/>
        </w:rPr>
        <w:t xml:space="preserve">Обращение к программе: 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Запускается  программа через терминал. Так же можно собрать программу используя cmake и запустить ее. ./app.exe</w:t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u00bt7841yvu" w:id="9"/>
      <w:bookmarkEnd w:id="9"/>
      <w:r w:rsidDel="00000000" w:rsidR="00000000" w:rsidRPr="00000000">
        <w:rPr>
          <w:rtl w:val="0"/>
        </w:rPr>
        <w:t xml:space="preserve">Аварийные ситуации:</w:t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Некорректный ввод номера команды.</w:t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входе: число, большее чем 12 или меньшее, чем 0. </w:t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выходе:  игнор ввода</w:t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Некорректный ввод номера команды.</w:t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входе: пустой ввод. </w:t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выходе: Игнор ввода</w:t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Файл пуст.</w:t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входе: пустой файл. </w:t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выходе: Игнор комманды, исходный буфер не изменяется</w:t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Выполнение вывода матрицы/вектора до заполнения матрицы/вектора.</w:t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входе:  номер команды для умножения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выходе: сообщение «Input matrix and vector first!» </w:t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6. Неверный ввод при ручном заполнении матрицы/вектора.</w:t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входе: строка, содержащая некорректные значения (дробь/буква). </w:t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выходе: Сообщение об ошибке, игнор ввода</w:t>
      </w:r>
    </w:p>
    <w:p w:rsidR="00000000" w:rsidDel="00000000" w:rsidP="00000000" w:rsidRDefault="00000000" w:rsidRPr="00000000" w14:paraId="000000B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7. Неверный ввод из файла.</w:t>
      </w:r>
    </w:p>
    <w:p w:rsidR="00000000" w:rsidDel="00000000" w:rsidP="00000000" w:rsidRDefault="00000000" w:rsidRPr="00000000" w14:paraId="000000B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входе: неверный / пустой файл, матрица с размерами / кол-вом ненулевых &lt;= 0, кол-во элементов не соответствует размерам </w:t>
      </w:r>
    </w:p>
    <w:p w:rsidR="00000000" w:rsidDel="00000000" w:rsidP="00000000" w:rsidRDefault="00000000" w:rsidRPr="00000000" w14:paraId="000000B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На выходе: сообщение  об ошибке, игнор ввода</w:t>
      </w:r>
    </w:p>
    <w:p w:rsidR="00000000" w:rsidDel="00000000" w:rsidP="00000000" w:rsidRDefault="00000000" w:rsidRPr="00000000" w14:paraId="000000B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8. Умножение матриц и вектора не допустимых размеров.</w:t>
      </w:r>
    </w:p>
    <w:p w:rsidR="00000000" w:rsidDel="00000000" w:rsidP="00000000" w:rsidRDefault="00000000" w:rsidRPr="00000000" w14:paraId="000000B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входе: матрица и вектор.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выходе: «Error: bad dimensions for vector and matrix!.»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2juabhbb8hx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cybv9gkiblp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xfdc8k802wb" w:id="12"/>
      <w:bookmarkEnd w:id="12"/>
      <w:r w:rsidDel="00000000" w:rsidR="00000000" w:rsidRPr="00000000">
        <w:rPr>
          <w:rtl w:val="0"/>
        </w:rPr>
        <w:t xml:space="preserve">Описание структуры данных</w:t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struct cons_t // Связный список</w:t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value; </w: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struct cons_t *next;</w:t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Value - значение ноды</w:t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Next - указатель на следующую ноду списка</w:t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typedef struct { </w:t>
      </w:r>
    </w:p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rows;</w:t>
      </w:r>
    </w:p>
    <w:p w:rsidR="00000000" w:rsidDel="00000000" w:rsidP="00000000" w:rsidRDefault="00000000" w:rsidRPr="00000000" w14:paraId="000000C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columns;</w:t>
      </w:r>
    </w:p>
    <w:p w:rsidR="00000000" w:rsidDel="00000000" w:rsidP="00000000" w:rsidRDefault="00000000" w:rsidRPr="00000000" w14:paraId="000000C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**data;</w:t>
      </w:r>
    </w:p>
    <w:p w:rsidR="00000000" w:rsidDel="00000000" w:rsidP="00000000" w:rsidRDefault="00000000" w:rsidRPr="00000000" w14:paraId="000000C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 matrix_t;</w:t>
      </w:r>
    </w:p>
    <w:p w:rsidR="00000000" w:rsidDel="00000000" w:rsidP="00000000" w:rsidRDefault="00000000" w:rsidRPr="00000000" w14:paraId="000000C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Rows - кол-во строк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Columns -кол-во столбцов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 - указатели на строки матрицы</w:t>
      </w:r>
    </w:p>
    <w:p w:rsidR="00000000" w:rsidDel="00000000" w:rsidP="00000000" w:rsidRDefault="00000000" w:rsidRPr="00000000" w14:paraId="000000D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typedef struct</w:t>
      </w:r>
    </w:p>
    <w:p w:rsidR="00000000" w:rsidDel="00000000" w:rsidP="00000000" w:rsidRDefault="00000000" w:rsidRPr="00000000" w14:paraId="000000D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rows;</w:t>
      </w:r>
    </w:p>
    <w:p w:rsidR="00000000" w:rsidDel="00000000" w:rsidP="00000000" w:rsidRDefault="00000000" w:rsidRPr="00000000" w14:paraId="000000D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columns;</w:t>
      </w:r>
    </w:p>
    <w:p w:rsidR="00000000" w:rsidDel="00000000" w:rsidP="00000000" w:rsidRDefault="00000000" w:rsidRPr="00000000" w14:paraId="000000D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vector_t A; // A</w:t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vector_t IA; // rows with non zero elements</w:t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cons_t *JA;</w:t>
      </w:r>
    </w:p>
    <w:p w:rsidR="00000000" w:rsidDel="00000000" w:rsidP="00000000" w:rsidRDefault="00000000" w:rsidRPr="00000000" w14:paraId="000000D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 sparse_t;</w:t>
      </w:r>
    </w:p>
    <w:p w:rsidR="00000000" w:rsidDel="00000000" w:rsidP="00000000" w:rsidRDefault="00000000" w:rsidRPr="00000000" w14:paraId="000000D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Rows - кол-во строк</w:t>
      </w:r>
    </w:p>
    <w:p w:rsidR="00000000" w:rsidDel="00000000" w:rsidP="00000000" w:rsidRDefault="00000000" w:rsidRPr="00000000" w14:paraId="000000D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Columns - кол-во столбцов</w:t>
      </w:r>
    </w:p>
    <w:p w:rsidR="00000000" w:rsidDel="00000000" w:rsidP="00000000" w:rsidRDefault="00000000" w:rsidRPr="00000000" w14:paraId="000000D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 - кол-во ненулевых элементов</w:t>
      </w:r>
    </w:p>
    <w:p w:rsidR="00000000" w:rsidDel="00000000" w:rsidP="00000000" w:rsidRDefault="00000000" w:rsidRPr="00000000" w14:paraId="000000E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- вектор с ненулевыми значениями</w:t>
      </w:r>
    </w:p>
    <w:p w:rsidR="00000000" w:rsidDel="00000000" w:rsidP="00000000" w:rsidRDefault="00000000" w:rsidRPr="00000000" w14:paraId="000000E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IA - вектор с индексами строк</w:t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JA - связный список (см задание)</w:t>
      </w:r>
    </w:p>
    <w:p w:rsidR="00000000" w:rsidDel="00000000" w:rsidP="00000000" w:rsidRDefault="00000000" w:rsidRPr="00000000" w14:paraId="000000E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union any_matrix_u</w:t>
      </w:r>
    </w:p>
    <w:p w:rsidR="00000000" w:rsidDel="00000000" w:rsidP="00000000" w:rsidRDefault="00000000" w:rsidRPr="00000000" w14:paraId="000000E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sparse_t sparse;</w:t>
      </w:r>
    </w:p>
    <w:p w:rsidR="00000000" w:rsidDel="00000000" w:rsidP="00000000" w:rsidRDefault="00000000" w:rsidRPr="00000000" w14:paraId="000000E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matrix_t dense;</w:t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Объединение двух типов для полиморфизма.</w: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typedef struct</w:t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union any_matrix_u kind;</w:t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int type;</w:t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 any_matrix_t;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Тип включающий в себя либо разреженную либо плотную матрицу.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Type - тип (перечисление).</w:t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Kind - полиморфическое объединение.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lus9ezsmkgy8" w:id="13"/>
      <w:bookmarkEnd w:id="13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Выводится меню данной программы.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Пользователь вводит номер команды из предложенного меню.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Если производится умножение, типы преобразуются перед операцией.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Пока пользователь не введет 123 (выход из программы), ему будет предложено вводить номера команд и выполнять действия по выбору.</w:t>
      </w:r>
    </w:p>
    <w:p w:rsidR="00000000" w:rsidDel="00000000" w:rsidP="00000000" w:rsidRDefault="00000000" w:rsidRPr="00000000" w14:paraId="000000F7">
      <w:pPr>
        <w:pStyle w:val="Heading2"/>
        <w:rPr/>
      </w:pPr>
      <w:bookmarkStart w:colFirst="0" w:colLast="0" w:name="_sa0z9mmb5fn3" w:id="14"/>
      <w:bookmarkEnd w:id="14"/>
      <w:r w:rsidDel="00000000" w:rsidR="00000000" w:rsidRPr="00000000">
        <w:rPr>
          <w:rtl w:val="0"/>
        </w:rPr>
        <w:t xml:space="preserve">Набор тестов</w:t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3285"/>
        <w:gridCol w:w="2880"/>
        <w:gridCol w:w="3510"/>
        <w:tblGridChange w:id="0">
          <w:tblGrid>
            <w:gridCol w:w="1305"/>
            <w:gridCol w:w="3285"/>
            <w:gridCol w:w="2880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Название теста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Пользовательский 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Некорректный ввод команды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Игнор ввода вывод меню заново</w:t>
            </w:r>
          </w:p>
        </w:tc>
      </w:tr>
      <w:tr>
        <w:trPr>
          <w:cantSplit w:val="0"/>
          <w:trHeight w:val="596.79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Пустой 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Игнор ввода (сообщение об ошибке)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Файл пустой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Игнор записи, игнор считанной матрицы в target, вывод сообщения об ошибке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Некорректный ввод из файла (размеры &lt;= 0 или кол-во элементов не совпадает)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Некорректный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Игнор записи, игнор считанной матрицы в target, вывод сообщения об ошибке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Некорректный файл (не существует)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Несуществующий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Игнор записи, игнор считанной матрицы в target, вывод сообщения об ошибке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Некорректный файл (не читается / не пишется)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Path к файлу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Игнор записи, игнор считанной матрицы в target, вывод сообщения об ошибке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При чтении с stdin неверный 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Плохой stdin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Игнор записи, игнор считанной матрицы в target, вывод сообщения об ошибке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Умножение, матрицы не введены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Комманда,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 сообщения об ошибке  «Input matrix and vector first!»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Умножение, матрицы введены, размеры некорректны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Комманда,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«Error: bad dimensions for vector and matrix!.»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 нулевой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Нулевая матрица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 *empty matrix*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Умножение матрицы на вектор (верное)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Матрица и вектор,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Умножается, выводится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Ввод матрицы (верный)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Матрица вводится, 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Матрица сохраняется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Вывод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Информация выводится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3090"/>
        <w:gridCol w:w="2895"/>
        <w:gridCol w:w="3045"/>
        <w:tblGridChange w:id="0">
          <w:tblGrid>
            <w:gridCol w:w="1695"/>
            <w:gridCol w:w="3090"/>
            <w:gridCol w:w="289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Ввод неверных координат для sparse 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Неверные координаты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Ввод прекращается, выдается 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Ввод рандомной матрицы матрицы, sparsity &lt;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Неверный 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Ввод прекращается, 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Ввод разреженной матрицы с 0 ненулевыми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 ненулевых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Матрица принимается</w:t>
            </w:r>
          </w:p>
        </w:tc>
      </w:tr>
    </w:tbl>
    <w:p w:rsidR="00000000" w:rsidDel="00000000" w:rsidP="00000000" w:rsidRDefault="00000000" w:rsidRPr="00000000" w14:paraId="00000143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Matrix vector product time in ns</w:t>
      </w:r>
    </w:p>
    <w:p w:rsidR="00000000" w:rsidDel="00000000" w:rsidP="00000000" w:rsidRDefault="00000000" w:rsidRPr="00000000" w14:paraId="00000148">
      <w:pPr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Matrix is 1000x1000, vector is 1x1000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%  dense  sparse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1  29611   183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6  18293   5555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11 28642  9482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16 29544  13344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21 28547  17252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26 28582  19675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31 28749  23359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36 18046  27454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41 18246  31052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46 28680  34870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51 28711  39003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56 28519  44509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61 28607  47686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66 28694  52425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71 28806  55410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76 28753  61843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81 28951  63501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86 18145  67517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91 29078  75524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96 28979  77405</w:t>
      </w:r>
    </w:p>
    <w:p w:rsidR="00000000" w:rsidDel="00000000" w:rsidP="00000000" w:rsidRDefault="00000000" w:rsidRPr="00000000" w14:paraId="0000015E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Matrix size in bytes</w:t>
      </w:r>
    </w:p>
    <w:p w:rsidR="00000000" w:rsidDel="00000000" w:rsidP="00000000" w:rsidRDefault="00000000" w:rsidRPr="00000000" w14:paraId="00000164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Matrix is 10000x10000</w:t>
      </w:r>
    </w:p>
    <w:p w:rsidR="00000000" w:rsidDel="00000000" w:rsidP="00000000" w:rsidRDefault="00000000" w:rsidRPr="00000000" w14:paraId="00000165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full      dense                 sparse</w:t>
      </w:r>
    </w:p>
    <w:p w:rsidR="00000000" w:rsidDel="00000000" w:rsidP="00000000" w:rsidRDefault="00000000" w:rsidRPr="00000000" w14:paraId="0000016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1        400090016        16120188</w:t>
      </w:r>
    </w:p>
    <w:p w:rsidR="00000000" w:rsidDel="00000000" w:rsidP="00000000" w:rsidRDefault="00000000" w:rsidRPr="00000000" w14:paraId="0000016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6        400090016        56084412</w:t>
      </w:r>
    </w:p>
    <w:p w:rsidR="00000000" w:rsidDel="00000000" w:rsidP="00000000" w:rsidRDefault="00000000" w:rsidRPr="00000000" w14:paraId="0000016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11      400090016        96006804</w:t>
      </w:r>
    </w:p>
    <w:p w:rsidR="00000000" w:rsidDel="00000000" w:rsidP="00000000" w:rsidRDefault="00000000" w:rsidRPr="00000000" w14:paraId="0000016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16      400090016       135992428</w:t>
      </w:r>
    </w:p>
    <w:p w:rsidR="00000000" w:rsidDel="00000000" w:rsidP="00000000" w:rsidRDefault="00000000" w:rsidRPr="00000000" w14:paraId="0000016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21      400090016       175986316</w:t>
      </w:r>
    </w:p>
    <w:p w:rsidR="00000000" w:rsidDel="00000000" w:rsidP="00000000" w:rsidRDefault="00000000" w:rsidRPr="00000000" w14:paraId="0000016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26      400090016       215900852</w:t>
      </w:r>
    </w:p>
    <w:p w:rsidR="00000000" w:rsidDel="00000000" w:rsidP="00000000" w:rsidRDefault="00000000" w:rsidRPr="00000000" w14:paraId="0000016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31      400090016       255835948</w:t>
      </w:r>
    </w:p>
    <w:p w:rsidR="00000000" w:rsidDel="00000000" w:rsidP="00000000" w:rsidRDefault="00000000" w:rsidRPr="00000000" w14:paraId="0000016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36      400090016       295856836</w:t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41      400090016       335805884</w:t>
      </w:r>
    </w:p>
    <w:p w:rsidR="00000000" w:rsidDel="00000000" w:rsidP="00000000" w:rsidRDefault="00000000" w:rsidRPr="00000000" w14:paraId="0000017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46      400090016       375732348</w:t>
      </w:r>
    </w:p>
    <w:p w:rsidR="00000000" w:rsidDel="00000000" w:rsidP="00000000" w:rsidRDefault="00000000" w:rsidRPr="00000000" w14:paraId="0000017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51      400090016       415692108</w:t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56      400090016       455674852</w:t>
      </w:r>
    </w:p>
    <w:p w:rsidR="00000000" w:rsidDel="00000000" w:rsidP="00000000" w:rsidRDefault="00000000" w:rsidRPr="00000000" w14:paraId="0000017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61      400090016       495610076</w:t>
      </w:r>
    </w:p>
    <w:p w:rsidR="00000000" w:rsidDel="00000000" w:rsidP="00000000" w:rsidRDefault="00000000" w:rsidRPr="00000000" w14:paraId="0000017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66      400090016       535572796</w:t>
      </w:r>
    </w:p>
    <w:p w:rsidR="00000000" w:rsidDel="00000000" w:rsidP="00000000" w:rsidRDefault="00000000" w:rsidRPr="00000000" w14:paraId="0000017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71      400090016       575563412</w:t>
      </w:r>
    </w:p>
    <w:p w:rsidR="00000000" w:rsidDel="00000000" w:rsidP="00000000" w:rsidRDefault="00000000" w:rsidRPr="00000000" w14:paraId="0000017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76      400090016       615438468</w:t>
      </w:r>
    </w:p>
    <w:p w:rsidR="00000000" w:rsidDel="00000000" w:rsidP="00000000" w:rsidRDefault="00000000" w:rsidRPr="00000000" w14:paraId="0000017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81      400090016       655540012</w:t>
      </w:r>
    </w:p>
    <w:p w:rsidR="00000000" w:rsidDel="00000000" w:rsidP="00000000" w:rsidRDefault="00000000" w:rsidRPr="00000000" w14:paraId="0000017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86      400090016       695452484</w:t>
      </w:r>
    </w:p>
    <w:p w:rsidR="00000000" w:rsidDel="00000000" w:rsidP="00000000" w:rsidRDefault="00000000" w:rsidRPr="00000000" w14:paraId="0000017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91      400090016       735482052</w:t>
      </w:r>
    </w:p>
    <w:p w:rsidR="00000000" w:rsidDel="00000000" w:rsidP="00000000" w:rsidRDefault="00000000" w:rsidRPr="00000000" w14:paraId="0000017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96      400090016       775408132</w:t>
      </w:r>
    </w:p>
    <w:p w:rsidR="00000000" w:rsidDel="00000000" w:rsidP="00000000" w:rsidRDefault="00000000" w:rsidRPr="00000000" w14:paraId="0000017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Ответы на контрольные вопросы</w:t>
      </w:r>
    </w:p>
    <w:p w:rsidR="00000000" w:rsidDel="00000000" w:rsidP="00000000" w:rsidRDefault="00000000" w:rsidRPr="00000000" w14:paraId="0000017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Что такое разреженная матрица, какие схемы хранения таких матриц Вы знаете?</w:t>
      </w:r>
    </w:p>
    <w:p w:rsidR="00000000" w:rsidDel="00000000" w:rsidP="00000000" w:rsidRDefault="00000000" w:rsidRPr="00000000" w14:paraId="0000017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Разреженная матрица — это матрица заполненная большим кол-вом нулей</w:t>
      </w:r>
    </w:p>
    <w:p w:rsidR="00000000" w:rsidDel="00000000" w:rsidP="00000000" w:rsidRDefault="00000000" w:rsidRPr="00000000" w14:paraId="0000018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Схемы хранения матрицы: связанная схема хранения (с помощью линейных связанных списков),  кольцевая связанная схема хранения, двунаправленные стеки и очереди, диагональная схема хранения, строчной формат, столбцовый формат.</w:t>
      </w:r>
    </w:p>
    <w:p w:rsidR="00000000" w:rsidDel="00000000" w:rsidP="00000000" w:rsidRDefault="00000000" w:rsidRPr="00000000" w14:paraId="0000018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Каким образом и сколько памяти выделяется под хранение разряженной и обычной матрицы?</w:t>
      </w:r>
    </w:p>
    <w:p w:rsidR="00000000" w:rsidDel="00000000" w:rsidP="00000000" w:rsidRDefault="00000000" w:rsidRPr="00000000" w14:paraId="0000018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Под обычную матрицу (N – количество строк, M – количество столбцов) выделяется N * M * sizeof(тип) ячеек памяти.</w:t>
      </w:r>
    </w:p>
    <w:p w:rsidR="00000000" w:rsidDel="00000000" w:rsidP="00000000" w:rsidRDefault="00000000" w:rsidRPr="00000000" w14:paraId="0000018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Для разреженной матрицы количество ячеек памяти зависит от способа. В случае разреженного формата требуется количество ячеек с ненулевыми элементами M. Нужно определить  M  * sizeof(тип) + M * sizeof(int)   значений памяти. Также нужна память под список с индексом строк (кол-во элементов &lt; M). </w:t>
      </w:r>
    </w:p>
    <w:p w:rsidR="00000000" w:rsidDel="00000000" w:rsidP="00000000" w:rsidRDefault="00000000" w:rsidRPr="00000000" w14:paraId="0000018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Каков принцип обработки разреженной матрицы?</w:t>
      </w:r>
    </w:p>
    <w:p w:rsidR="00000000" w:rsidDel="00000000" w:rsidP="00000000" w:rsidRDefault="00000000" w:rsidRPr="00000000" w14:paraId="0000018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 обработке разреженной матрицы мы работаем только с ненулевыми элементами. Тогда количество операций будет пропорционально количеству ненулевых элементов.</w:t>
      </w:r>
    </w:p>
    <w:p w:rsidR="00000000" w:rsidDel="00000000" w:rsidP="00000000" w:rsidRDefault="00000000" w:rsidRPr="00000000" w14:paraId="000001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В каком случае для матриц эффективнее применять стандартные алгоритмы обработки матриц? От чего это зависит?</w:t>
      </w:r>
    </w:p>
    <w:p w:rsidR="00000000" w:rsidDel="00000000" w:rsidP="00000000" w:rsidRDefault="00000000" w:rsidRPr="00000000" w14:paraId="000001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Эффективнее применять стандартные алгоритмы выгоднее при достаточно малых размерах и очень большом количестве ненулевых элементов.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yc70p3sqn0cx" w:id="15"/>
      <w:bookmarkEnd w:id="1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8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Выгодно использовать разреженные матрицы при большом кол-ве нулей (или при ~40% ненулевых элементов) в матрице, особенно при умножении на вектор-столбец, так как тратится меньший объем памяти (примерно в 3-5 раза меньше стандартного представления). Время выполнения может быть меньше при больших матрицах и большой разреженности.</w:t>
      </w:r>
    </w:p>
    <w:p w:rsidR="00000000" w:rsidDel="00000000" w:rsidP="00000000" w:rsidRDefault="00000000" w:rsidRPr="00000000" w14:paraId="0000018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Но уже при ~30% ненулевых элементов лучше использовать обычный алгоритм - время становится таким же или меньше. Если важна память, то так же при 50% ненулевых элементом выгоднее использовать стандартный алгоритм, так как затраты по памяти значительно меньше у обычного представления матрицы.</w:t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Хранить матрицы в разреженном виде выгодно только если они содержат большое количество нулей, во всех остальных случаях такой вид хранения проигрывает по памяти (из-за большого кол-ва метаданных).</w:t>
      </w:r>
    </w:p>
    <w:p w:rsidR="00000000" w:rsidDel="00000000" w:rsidP="00000000" w:rsidRDefault="00000000" w:rsidRPr="00000000" w14:paraId="0000018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Умножение “маленьких” разреженных матриц очень неэффективно.</w:t>
      </w:r>
    </w:p>
    <w:p w:rsidR="00000000" w:rsidDel="00000000" w:rsidP="00000000" w:rsidRDefault="00000000" w:rsidRPr="00000000" w14:paraId="0000018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88iexpr8fews" w:id="16"/>
      <w:bookmarkEnd w:id="16"/>
      <w:r w:rsidDel="00000000" w:rsidR="00000000" w:rsidRPr="00000000">
        <w:rPr>
          <w:rtl w:val="0"/>
        </w:rPr>
        <w:t xml:space="preserve">Использованные Функции</w:t>
      </w:r>
    </w:p>
    <w:p w:rsidR="00000000" w:rsidDel="00000000" w:rsidP="00000000" w:rsidRDefault="00000000" w:rsidRPr="00000000" w14:paraId="00000191">
      <w:pPr>
        <w:pStyle w:val="Heading3"/>
        <w:rPr>
          <w:sz w:val="28"/>
          <w:szCs w:val="28"/>
        </w:rPr>
      </w:pPr>
      <w:bookmarkStart w:colFirst="0" w:colLast="0" w:name="_45shotfbwm1b" w:id="17"/>
      <w:bookmarkEnd w:id="17"/>
      <w:r w:rsidDel="00000000" w:rsidR="00000000" w:rsidRPr="00000000">
        <w:rPr>
          <w:rtl w:val="0"/>
        </w:rPr>
        <w:t xml:space="preserve">Связный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cons_t *cons_new(int value); конструктор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cons_add(cons_t *self, int value); добавление элемента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cons_delete(cons_t *self); деструктор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cons_get(cons_t *self, int idx); геттер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cons_next(cons_t *self); след. элемент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cons_size(cons_t *self); размер списка в памяти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xtbfoe43gbhj" w:id="18"/>
      <w:bookmarkEnd w:id="18"/>
      <w:r w:rsidDel="00000000" w:rsidR="00000000" w:rsidRPr="00000000">
        <w:rPr>
          <w:rtl w:val="0"/>
        </w:rPr>
        <w:t xml:space="preserve">Матрица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matrix_t matrix_new(int n, int m); конструктор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matrix_delete(matrix_t *self); деструктор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matrix_t matrix_vector_product(matrix_t *self, matrix_t *vector); задание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matrix_print(matrix_t *self); вывод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matrix_size(matrix_t *self); размер в памяти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Разреженная матрица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sparse_delete(sparse_t *self); деструктор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sparse_print(sparse_t *self); кол-во элементов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sparse_t sparse_vector_product(sparse_t *self, sparse_t *vector); задание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sparse_size(sparse_t *self); размер в памяти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Динамический массив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vector_t vector_new(int capacity); конструктор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vector_delete(vector_t *self); деструктор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vector_t vector_realloc(vector_t *self); перевыделение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vector_t vector_from_arr(int n, int *arr); конструктор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vector_add(vector_t *self, int el); добавление элемента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vector_get(vector_t *self, int idx); геттер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size_t vector_size(vector_t *self); размер в памяти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Any Matrix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any_matrix_as(any_matrix_t *self, int type); преобразование типа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sz w:val="28"/>
          <w:szCs w:val="28"/>
          <w:rtl w:val="0"/>
        </w:rPr>
        <w:t xml:space="preserve">void any_matrix_delete(any_matrix_t *self); удаление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